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C63FE8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Pr="009007D1" w:rsidRDefault="00DE1BA5" w:rsidP="005737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7D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58B28F" wp14:editId="48C6F622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9007D1" w:rsidRDefault="0057374B" w:rsidP="00346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7D1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346F86" w:rsidRPr="009007D1">
        <w:rPr>
          <w:rFonts w:ascii="Times New Roman" w:hAnsi="Times New Roman"/>
          <w:b/>
          <w:sz w:val="28"/>
          <w:szCs w:val="28"/>
        </w:rPr>
        <w:t>ОКРУГА</w:t>
      </w:r>
    </w:p>
    <w:p w:rsidR="0057374B" w:rsidRPr="009007D1" w:rsidRDefault="009007D1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C4DF4" w:rsidRPr="009007D1" w:rsidRDefault="001C4DF4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74B" w:rsidRPr="009007D1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7D1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9007D1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7D1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7D1" w:rsidRPr="009007D1" w:rsidRDefault="009007D1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9007D1" w:rsidRDefault="009007D1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</w:t>
      </w:r>
      <w:r w:rsidR="00D74C2A" w:rsidRPr="009007D1">
        <w:rPr>
          <w:rFonts w:ascii="Times New Roman" w:hAnsi="Times New Roman"/>
          <w:sz w:val="28"/>
          <w:szCs w:val="28"/>
        </w:rPr>
        <w:t>.</w:t>
      </w:r>
      <w:r w:rsidR="00346F86" w:rsidRPr="009007D1">
        <w:rPr>
          <w:rFonts w:ascii="Times New Roman" w:hAnsi="Times New Roman"/>
          <w:sz w:val="28"/>
          <w:szCs w:val="28"/>
        </w:rPr>
        <w:t>202</w:t>
      </w:r>
      <w:r w:rsidR="000E47F3" w:rsidRPr="009007D1">
        <w:rPr>
          <w:rFonts w:ascii="Times New Roman" w:hAnsi="Times New Roman"/>
          <w:sz w:val="28"/>
          <w:szCs w:val="28"/>
        </w:rPr>
        <w:t>3</w:t>
      </w:r>
      <w:r w:rsidR="00770E27" w:rsidRPr="009007D1">
        <w:rPr>
          <w:rFonts w:ascii="Times New Roman" w:hAnsi="Times New Roman"/>
          <w:sz w:val="28"/>
          <w:szCs w:val="28"/>
        </w:rPr>
        <w:t xml:space="preserve"> </w:t>
      </w:r>
      <w:r w:rsidR="00770E27" w:rsidRPr="009007D1">
        <w:rPr>
          <w:rFonts w:ascii="Times New Roman" w:hAnsi="Times New Roman"/>
          <w:sz w:val="28"/>
          <w:szCs w:val="28"/>
        </w:rPr>
        <w:tab/>
        <w:t xml:space="preserve">     № </w:t>
      </w:r>
      <w:r>
        <w:rPr>
          <w:rFonts w:ascii="Times New Roman" w:hAnsi="Times New Roman"/>
          <w:sz w:val="28"/>
          <w:szCs w:val="28"/>
        </w:rPr>
        <w:t>153</w:t>
      </w:r>
    </w:p>
    <w:p w:rsidR="0057374B" w:rsidRDefault="0057374B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7D1" w:rsidRPr="009007D1" w:rsidRDefault="009007D1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9007D1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E1BA5" w:rsidRPr="009007D1" w:rsidRDefault="00E35801" w:rsidP="00DE1BA5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</w:p>
          <w:p w:rsidR="00DE1BA5" w:rsidRPr="009007D1" w:rsidRDefault="00E35801" w:rsidP="00DE1BA5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DE1BA5"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территориальном общественном </w:t>
            </w:r>
          </w:p>
          <w:p w:rsidR="00DE1BA5" w:rsidRPr="009007D1" w:rsidRDefault="00DE1BA5" w:rsidP="00DE1BA5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самоуправлении</w:t>
            </w:r>
            <w:proofErr w:type="gramEnd"/>
            <w:r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Хасанском муниципальном </w:t>
            </w:r>
          </w:p>
          <w:p w:rsidR="00573958" w:rsidRPr="009007D1" w:rsidRDefault="00DE1BA5" w:rsidP="00DE1BA5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>округе Приморского края</w:t>
            </w:r>
            <w:r w:rsidR="00E35801" w:rsidRPr="009007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05D8" w:rsidRPr="009007D1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9007D1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1C8" w:rsidRPr="009007D1" w:rsidRDefault="00E35801" w:rsidP="00900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7D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9007D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9007D1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9007D1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9007D1"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округа, </w:t>
      </w:r>
      <w:r w:rsidR="001911C8" w:rsidRPr="009007D1">
        <w:rPr>
          <w:rFonts w:ascii="Times New Roman" w:hAnsi="Times New Roman"/>
          <w:sz w:val="28"/>
          <w:szCs w:val="28"/>
        </w:rPr>
        <w:t>Дума Хасанского муниципального округа</w:t>
      </w:r>
      <w:r w:rsidR="009007D1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1911C8" w:rsidRPr="009007D1" w:rsidRDefault="001911C8" w:rsidP="001911C8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BA5" w:rsidRPr="009007D1" w:rsidRDefault="001911C8" w:rsidP="001911C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D1">
        <w:rPr>
          <w:rFonts w:ascii="Times New Roman" w:hAnsi="Times New Roman"/>
          <w:sz w:val="28"/>
          <w:szCs w:val="28"/>
        </w:rPr>
        <w:t>РЕШИЛА:</w:t>
      </w:r>
    </w:p>
    <w:p w:rsidR="00DE1BA5" w:rsidRPr="009007D1" w:rsidRDefault="00E35801" w:rsidP="009007D1">
      <w:pPr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7D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DE1BA5" w:rsidRPr="009007D1">
        <w:rPr>
          <w:rFonts w:ascii="Times New Roman" w:hAnsi="Times New Roman"/>
          <w:sz w:val="28"/>
          <w:szCs w:val="28"/>
          <w:lang w:eastAsia="ru-RU"/>
        </w:rPr>
        <w:t>Положение о территориальном общественном самоуправлении в Хасанском муниципальном округе Приморского края</w:t>
      </w:r>
      <w:proofErr w:type="gramStart"/>
      <w:r w:rsidR="00DE1BA5" w:rsidRPr="009007D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DE1BA5" w:rsidRPr="009007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7D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9007D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007D1"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E35801" w:rsidRPr="009007D1" w:rsidRDefault="00DE1BA5" w:rsidP="00E358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7D1">
        <w:rPr>
          <w:rFonts w:ascii="Times New Roman" w:hAnsi="Times New Roman"/>
          <w:sz w:val="28"/>
          <w:szCs w:val="28"/>
          <w:lang w:eastAsia="ru-RU"/>
        </w:rPr>
        <w:t>2</w:t>
      </w:r>
      <w:r w:rsidR="00E35801" w:rsidRPr="009007D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86C86" w:rsidRPr="009007D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35801" w:rsidRPr="009007D1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E35801" w:rsidRPr="009007D1" w:rsidRDefault="00E35801" w:rsidP="00E358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47AD8" w:rsidRPr="009007D1" w:rsidRDefault="00047AD8" w:rsidP="001911C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BA5" w:rsidRPr="009007D1" w:rsidRDefault="00DE1BA5" w:rsidP="001911C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BA5" w:rsidRPr="009007D1" w:rsidRDefault="00DE1BA5" w:rsidP="001911C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AD8" w:rsidRPr="009007D1" w:rsidRDefault="00047AD8" w:rsidP="0074047D">
      <w:pPr>
        <w:tabs>
          <w:tab w:val="righ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6BC1" w:rsidRPr="009007D1" w:rsidRDefault="009068EC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7D1">
        <w:rPr>
          <w:rFonts w:ascii="Times New Roman" w:hAnsi="Times New Roman"/>
          <w:sz w:val="28"/>
          <w:szCs w:val="28"/>
        </w:rPr>
        <w:t>Председатель</w:t>
      </w:r>
      <w:r w:rsidR="00E74FDA" w:rsidRPr="009007D1">
        <w:rPr>
          <w:rFonts w:ascii="Times New Roman" w:hAnsi="Times New Roman"/>
          <w:sz w:val="28"/>
          <w:szCs w:val="28"/>
        </w:rPr>
        <w:t xml:space="preserve"> Д</w:t>
      </w:r>
      <w:r w:rsidR="006D25A7" w:rsidRPr="009007D1">
        <w:rPr>
          <w:rFonts w:ascii="Times New Roman" w:hAnsi="Times New Roman"/>
          <w:sz w:val="28"/>
          <w:szCs w:val="28"/>
        </w:rPr>
        <w:t xml:space="preserve">умы                      </w:t>
      </w:r>
      <w:r w:rsidR="00884500" w:rsidRPr="009007D1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9007D1">
        <w:rPr>
          <w:rFonts w:ascii="Times New Roman" w:hAnsi="Times New Roman"/>
          <w:sz w:val="28"/>
          <w:szCs w:val="28"/>
        </w:rPr>
        <w:t xml:space="preserve">        </w:t>
      </w:r>
      <w:r w:rsidR="00D74C2A" w:rsidRPr="009007D1">
        <w:rPr>
          <w:rFonts w:ascii="Times New Roman" w:hAnsi="Times New Roman"/>
          <w:sz w:val="28"/>
          <w:szCs w:val="28"/>
        </w:rPr>
        <w:t xml:space="preserve">           </w:t>
      </w:r>
      <w:r w:rsidR="006D25A7" w:rsidRPr="009007D1">
        <w:rPr>
          <w:rFonts w:ascii="Times New Roman" w:hAnsi="Times New Roman"/>
          <w:sz w:val="28"/>
          <w:szCs w:val="28"/>
        </w:rPr>
        <w:t xml:space="preserve">    </w:t>
      </w:r>
      <w:r w:rsidR="00C63FE8" w:rsidRPr="009007D1">
        <w:rPr>
          <w:rFonts w:ascii="Times New Roman" w:hAnsi="Times New Roman"/>
          <w:sz w:val="28"/>
          <w:szCs w:val="28"/>
        </w:rPr>
        <w:t xml:space="preserve">   </w:t>
      </w:r>
      <w:r w:rsidR="006D25A7" w:rsidRPr="009007D1">
        <w:rPr>
          <w:rFonts w:ascii="Times New Roman" w:hAnsi="Times New Roman"/>
          <w:sz w:val="28"/>
          <w:szCs w:val="28"/>
        </w:rPr>
        <w:t xml:space="preserve"> </w:t>
      </w:r>
      <w:r w:rsidR="00D74C2A" w:rsidRPr="009007D1">
        <w:rPr>
          <w:rFonts w:ascii="Times New Roman" w:hAnsi="Times New Roman"/>
          <w:sz w:val="28"/>
          <w:szCs w:val="28"/>
        </w:rPr>
        <w:t xml:space="preserve"> </w:t>
      </w:r>
      <w:r w:rsidR="00047AD8" w:rsidRPr="009007D1">
        <w:rPr>
          <w:rFonts w:ascii="Times New Roman" w:hAnsi="Times New Roman"/>
          <w:sz w:val="28"/>
          <w:szCs w:val="28"/>
        </w:rPr>
        <w:t>Н.В. Карпова</w:t>
      </w:r>
    </w:p>
    <w:p w:rsidR="008F6087" w:rsidRPr="009007D1" w:rsidRDefault="008F6087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087" w:rsidRDefault="008F6087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06" w:rsidRDefault="001C3E06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06" w:rsidRDefault="001C3E06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06" w:rsidRPr="00E35801" w:rsidRDefault="001C3E06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087" w:rsidRPr="00E35801" w:rsidRDefault="008F6087" w:rsidP="00B2233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E06" w:rsidRDefault="001C3E06" w:rsidP="00B2233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BA5" w:rsidRDefault="00DE1BA5" w:rsidP="00B2233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BA5" w:rsidRDefault="00DE1BA5" w:rsidP="00B2233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1BA5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7D1" w:rsidRPr="00EF2CED" w:rsidRDefault="009007D1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283FCA">
      <w:pPr>
        <w:pStyle w:val="ConsPlusNormal"/>
        <w:ind w:firstLine="7088"/>
        <w:outlineLvl w:val="0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E1BA5" w:rsidRPr="00EF2CED" w:rsidRDefault="00DE1BA5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решением</w:t>
      </w:r>
    </w:p>
    <w:p w:rsidR="00DE1BA5" w:rsidRPr="00EF2CED" w:rsidRDefault="00DE1BA5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Думы Хасанского</w:t>
      </w:r>
    </w:p>
    <w:p w:rsidR="00283FCA" w:rsidRDefault="00283FCA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E1BA5" w:rsidRPr="00EF2CED" w:rsidRDefault="00DE1BA5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округа</w:t>
      </w:r>
    </w:p>
    <w:p w:rsidR="00DE1BA5" w:rsidRPr="00EF2CED" w:rsidRDefault="00DE1BA5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DE1BA5" w:rsidRPr="00EF2CED" w:rsidRDefault="00420FB0" w:rsidP="00283FCA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007D1">
        <w:rPr>
          <w:rFonts w:ascii="Times New Roman" w:hAnsi="Times New Roman" w:cs="Times New Roman"/>
          <w:sz w:val="28"/>
          <w:szCs w:val="28"/>
        </w:rPr>
        <w:t>25.05.2023 № 153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F2CED">
        <w:rPr>
          <w:rFonts w:ascii="Times New Roman" w:hAnsi="Times New Roman" w:cs="Times New Roman"/>
          <w:sz w:val="28"/>
          <w:szCs w:val="28"/>
        </w:rPr>
        <w:t>ПОЛОЖЕНИЕ</w:t>
      </w:r>
    </w:p>
    <w:p w:rsidR="00DE1BA5" w:rsidRPr="00EF2CED" w:rsidRDefault="009A28AC" w:rsidP="00DE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BA5" w:rsidRPr="00EF2CED">
        <w:rPr>
          <w:rFonts w:ascii="Times New Roman" w:hAnsi="Times New Roman" w:cs="Times New Roman"/>
          <w:sz w:val="28"/>
          <w:szCs w:val="28"/>
        </w:rPr>
        <w:t xml:space="preserve"> территориальном местном самоуправлении в Хасанском муниципальном округе Приморского края</w:t>
      </w:r>
    </w:p>
    <w:p w:rsidR="00DE1BA5" w:rsidRPr="00EF2CED" w:rsidRDefault="00DE1BA5" w:rsidP="00DE1BA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118"/>
        <w:gridCol w:w="118"/>
      </w:tblGrid>
      <w:tr w:rsidR="00DE1BA5" w:rsidRPr="00EF2CED" w:rsidTr="005241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A5" w:rsidRPr="00EF2CED" w:rsidRDefault="00DE1BA5" w:rsidP="00524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A5" w:rsidRPr="00EF2CED" w:rsidRDefault="00DE1BA5" w:rsidP="00524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A5" w:rsidRPr="00EF2CED" w:rsidRDefault="00DE1BA5" w:rsidP="00524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1. Определение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- самоорганизация граждан по месту их жительства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Хасанского муниципального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в Хасанском муниципальном округе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2. Правовая основа и основные принципы осуществления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Правовую основу осуществления территориального общественного самоуправления в Хасанском муниципальном округе составляют: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>
        <w:r w:rsidRPr="00EF2CE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0">
        <w:r w:rsidRPr="00EF2CE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1">
        <w:r w:rsidRPr="00EF2CE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2">
        <w:r w:rsidRPr="00EF2CE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13">
        <w:r w:rsidRPr="00EF2CE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от 19.05.1995 N 82-ФЗ "Об общественных объединениях";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>
        <w:r w:rsidRPr="00EF2CE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Хасанского муниципального округа Приморского края;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7) Устав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3. Основные принципы осуществления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Основными принципами осуществления территориального общественного самоуправления в Хасанском муниципальном округе являются: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2) гласность и учет общественного мнения;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3) выборность и подконтрольность органов территориального общественного самоуправления гражданам: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4) широкое участие граждан в выработке и принятии решений по вопросам, затрагивающим их интересы;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5) взаимодействие с органами местного самоуправления Хасанского муниципального округа;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6) свобода выбора гражданами форм осуществления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7) сочетание интересов граждан, проживающих на соответствующей территории с интересами граждан всего Хасанского муниципального округа.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4. Задачи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Задачами территориального общественного самоуправления являются осуществление населением собственных инициатив в решении вопросов благоустройства территории общественного самоуправления, организации досуга, обеспечения общественного порядка, иных вопросов, затрагивающих интересы населения соответствующей территории, в соответствии с настоящим Положением, </w:t>
      </w:r>
      <w:hyperlink r:id="rId15">
        <w:r w:rsidRPr="00EF2C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Хасанского муниципального округа, иными нормативными правовыми актами органов местного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5. Право граждан на осуществление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Любой гражданин,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 (конференциях)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6. Система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1. Систему территориального общественного самоуправления Хасанского муниципального округа составляют собрания и конференции граждан, а также созданные органы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Структура, наименование и порядок избрания (формирования) органов, территориального общественного самоуправления определяются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7. Территория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Обязательными условиями создания территориального общественного самоуправления на определенной территории являются условия, при которых: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1) границы территории территориального общественного самоуправления не могут выходить за пределы территории Хасанского муниципального округа;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2) на определенной территории не может быть создано более одного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3) территория, на которой осуществляется территориальное общественное самоуправление (если в его состав входит более одного жилого дома), неразрывна.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Территории,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Границы территории, на которой осуществляется территориальное общественное самоуправление, устанавливаются Думой Хасанского муниципального округа по предложению населения, проживающего на данной территории, с учетом исторических, культурных, социально-экономических, коммунальных и иных признаков целостности территории.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Для установления границы территориального общественного самоуправления лица, уполномоченные решением собрания (конференции) граждан, проживающих на территории, на которой планируется осуществлять территориальное общественное самоуправление, обращаются с письменным заявлением в Думу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 с подписными </w:t>
      </w:r>
      <w:hyperlink w:anchor="P301">
        <w:r w:rsidRPr="00EF2CED">
          <w:rPr>
            <w:rFonts w:ascii="Times New Roman" w:hAnsi="Times New Roman" w:cs="Times New Roman"/>
            <w:sz w:val="28"/>
            <w:szCs w:val="28"/>
          </w:rPr>
          <w:t>листами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приложению, к настоящему Положению, подтверждающими его правомочность, в котором содержится принятое собранием (конференцией) граждан решение об обращении в Думу Хасанского муниципального округа по вопросу установления границ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- описание границ территории, на которой планируется осуществлять территориальное общественное самоуправление с приложением схемы границ.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5. Дума Хасанского муниципального округа рассматривает не позднее трех месяцев со дня поступления заявление об установлении границы территориального общественного самоуправления. По результатам рассмотрения принимается решение об установлении границы либо об отказе.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правомочности установления границ территориального общественного самоуправления Думы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Хасанского муниципального округа вправе направлять запросы в органы государственной власти, органы местного самоуправления, организации всех организационно-правовых форм, заявителю.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8. Порядок создания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определенной территории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Для проведения учредительного собрания (конференции) по организации территориального общественного самоуправления гражданами создается инициативная группа граждан (не менее 10 человек).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Инициативная группа обладает следующими полномочиями: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информирование жителей территории об инициативе по созданию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организация и проведение разъяснительной работы среди жителей территории, распространение информационных и агитационных материалов;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разработка проекта устава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обращение по вопросам организации территориального общественного самоуправления к органам местного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подготовка проекта границ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организация и открытие собрания, учредительной конференции по созданию территориального общественного самоуправления до избрания ее председателя и секретаря.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Инициативная группа организует проведение собрания (конференции) граждан, на рассмотрение которого выносятся следующие вопросы: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1) об организации территориального общественного самоуправления (выявление мнения населения о возможности организации территориального общественного самоуправления);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2) о принятии решения о направлении заявления в Думу Хасанского муниципального округа по вопросу установления границ территории, на которой </w:t>
      </w:r>
      <w:r w:rsidRPr="00EF2CED">
        <w:rPr>
          <w:rFonts w:ascii="Times New Roman" w:hAnsi="Times New Roman" w:cs="Times New Roman"/>
          <w:sz w:val="28"/>
          <w:szCs w:val="28"/>
        </w:rPr>
        <w:lastRenderedPageBreak/>
        <w:t>планируется осуществлять территориальное общественное самоуправление;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3) о принятии Устава территориального общественного самоуправления. Собрание (конференция) по вопросам, указанным в подпунктах 1 - 3 настоящего пункта, проводится в соответствии с требованиями </w:t>
      </w:r>
      <w:hyperlink w:anchor="P120">
        <w:r w:rsidRPr="00EF2CED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общественном самоуправлении в Хасанском муниципальном округе.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5. О созыве учредительного собрания (конференции) инициативная группа информирует население, администрацию Хасанского муниципального округа не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чем за 10 дней до даты его проведения. Форма информирования населения определяется инициативной группой.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6. Территориальные общественные самоуправления, зарегистрированные в качестве юридических лиц, в целях координации своей деятельности, более эффективного осуществления своих прав и интересов вправе создавать объединения (ассоциации, союзы) территориального общественного самоуправления на основе учредительного договора, заключенного их членами, и устава, утвержденного ими.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7. Создание и деятельность объединений (ассоциаций, союзов) территориальных общественных самоуправлений осуществляется в порядке, предусмотренном действующим законодательством, учредительным договором и уставом объединения (ассоциации, союза)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EF2CED">
        <w:rPr>
          <w:rFonts w:ascii="Times New Roman" w:hAnsi="Times New Roman" w:cs="Times New Roman"/>
          <w:sz w:val="28"/>
          <w:szCs w:val="28"/>
        </w:rPr>
        <w:t>Статья 9. Порядок организации проведения учредительного собрания (конференции)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Создание территориального общественного самоуправления осуществляется на учредительном собрании (конференции) граждан, постоянно или преимущественно проживающих на территории, где предполагается осуществлять территориальное общественное самоуправление.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Подготовка и проведение учредительного собрания (конференции) по организации территориального общественного самоуправления осуществляется открыто и гласно.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Учредительное собрание с целью организации территориального общественного самоуправления проводится, если количество постоянно или преимущественно проживающих не превышает 300 человек. В иных случаях проводится конференция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5. Выдвижение делегатов конференции возможно избранием их непосредственно собраниями жителей.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если в границах территории, на которой планируется организация территориального общественного самоуправления, расположен более чем один многоквартирный дом, норма представительства делегатов учредительной конференции устанавливается таким образом, чтобы было учтено мнение </w:t>
      </w:r>
      <w:r w:rsidRPr="00EF2CED">
        <w:rPr>
          <w:rFonts w:ascii="Times New Roman" w:hAnsi="Times New Roman" w:cs="Times New Roman"/>
          <w:sz w:val="28"/>
          <w:szCs w:val="28"/>
        </w:rPr>
        <w:lastRenderedPageBreak/>
        <w:t>жителей каждого многоквартирного дома, расположенного в границах территории, на которой планируется организация (учреждение)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6. Учредительное собрание граждан правомочно, если в нем принимают участие не менее одной трети жителей соответствующей территории, достигших шестнадцатилетнего возраста. Учредительная конференция правомочна, если в ней принимает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7. Учредительное собрание (конференция) принимает решение об 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8. Решения учредительного собрания (конференции) принимаются открытым голосованием простым большинством голосов.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9. Процедура проведения собрания (конференции) отражается в протоколе, который ведется в свободной форме секретарем собрания, подписывается председательствующим и секретарем собрания.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10. Органы местного самоуправления Хасанского муниципального округа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10. Устав территориального общественного самоуправления и порядок его регистрации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Устав территориального общественного самоуправления регистрируется уполномоченным органом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3. Внесение в устав территориального общественного самоуправления изменений и дополнений подлежит утверждению собранием (конференцией)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11. Порядок регистрации устава территориального общественного самоуправления органами местного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Устав территориального общественного самоуправления регистрируется уполномоченным органом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1"/>
      <w:bookmarkEnd w:id="3"/>
      <w:r w:rsidRPr="00EF2CED">
        <w:rPr>
          <w:rFonts w:ascii="Times New Roman" w:hAnsi="Times New Roman" w:cs="Times New Roman"/>
          <w:sz w:val="28"/>
          <w:szCs w:val="28"/>
        </w:rPr>
        <w:t>2. Для регистрации устава территориального общественного самоуправления в уполномоченный орган администрации Хасанского муниципального округа подаются следующие документы: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заявление, подписанное председателем и секретарем собрания (конференции), в случае избрания органа территориального общественного самоуправления председателем органа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устав территориального общественного самоуправления в двух экземплярах, а в случае последующей государственной регистрации территориального общественного самоуправления, как юридического лица - в трех экземплярах;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протокол собрания (конференции), содержащий сведения о создании территориального общественного самоуправления, об утверждении его устава и о выборах органа территориального общественного самоуправления, если уставом территориального общественного самоуправления предусмотрено создание органов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решение Думы Хасанского муниципального округа об установлении границ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3. Регистрация устава территориального общественного самоуправления осуществляется не позднее 30 дней со дня представления документов, указанных в </w:t>
      </w:r>
      <w:hyperlink w:anchor="P151">
        <w:r w:rsidRPr="00EF2C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Уполномоченный орган администрации Хасанского муниципального округа в течение 10 дней извещает о регистрации устава территориального общественного самоуправления Думу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5. О регистрации Устава территориального общественного самоуправления или об отказе в его регистрации уполномоченным органом администрации Хасанского муниципального округа принимается мотивированное решение, копия которого направляется председателю собрания (конференции) граждан, в случае избрания органа территориального общественного самоуправления председателю органа территориального общественного самоуправления. Председатель собрания (конференции) граждан, председатель органа территориального общественного самоуправления обязаны известить жителей </w:t>
      </w:r>
      <w:r w:rsidRPr="00EF2CED"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территории о регистрации (отказе в регистрации) Устава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может быть обжалован в судебном порядке.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Копия мотивированного решения о регистрации или об отказе в регистрации Устава территориального общественного самоуправления в течение 5 рабочих дней с момента принятия указанного решения направляется уполномоченным органом администрации Хасанского муниципального округа председателю собрания (конференции) граждан, в случае избрания органа территориального общественного самоуправления - председателю органа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6. В регистрации устава территориального общественного самоуправления может быть отказано по следующим основаниям, если: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устав территориального общественного самоуправления противоречит Конституции Российской Федерации, федеральному законодательству, законодательству Приморского края и настоящему Положению;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- не представлен полный перечень документов, указанных в </w:t>
      </w:r>
      <w:hyperlink w:anchor="P151">
        <w:r w:rsidRPr="00EF2C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настоящей статьи, или они оформлены ненадлежащим образом;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ранее на данной территории уже зарегистрировано территориальное общественное самоуправление;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установлено, что в представленных на регистрацию документах содержится недостоверная информация.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7.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8. Изменения и дополнения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Глава 2. ОРГАНИЗАЦИОННЫЕ ОСНОВЫ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DE1BA5" w:rsidRPr="00EF2CED" w:rsidRDefault="00DE1BA5" w:rsidP="00DE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12. Выход из состава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В случае принятия гражданами многоквартирного жилого дома, подъезда многоквартирного жилого дома, группы жилых домов, жилого микрорайона, сельского населенного пункта, не являющегося поселением, иных территорий, входящих в состав территориального общественного самоуправления решения о выходе из состава территориального общественного самоуправления, в органы территориального общественного самоуправления направляется уведомление о принятом решении.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 xml:space="preserve">После получения органами территориального общественного </w:t>
      </w:r>
      <w:r w:rsidRPr="00EF2CED">
        <w:rPr>
          <w:rFonts w:ascii="Times New Roman" w:hAnsi="Times New Roman" w:cs="Times New Roman"/>
          <w:sz w:val="28"/>
          <w:szCs w:val="28"/>
        </w:rPr>
        <w:lastRenderedPageBreak/>
        <w:t>самоуправления уведомления, не позднее 30 дней с момента его получения, органы территориального общественного самоуправления проводят собрание (конференцию) граждан для обращения в Думу Хасанского муниципального округа по вопросу установления границ территориального общественного самоуправления, в соответствии с настоящим Положением, с последующим внесением изменений в устав территориального общественного самоуправления.</w:t>
      </w:r>
      <w:proofErr w:type="gramEnd"/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13. Присоединение к территориальному общественному самоуправлению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В случае принятия гражданами многоквартирного жилого дома, подъезда многоквартирного жилого дома, группы жилых домов, жилого микрорайона, сельского населенного пункта, не являющегося поселением, иных территорий решения о присоединении к территориальному общественному самоуправлению в органы территориального общественного самоуправления направляется уведомление о принятом решении.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После получения органами территориального общественного самоуправления уведомления, не позднее 30 дней с момента его получения, органы территориального общественного самоуправления проводят собрание (конференцию) граждан для обращения в Думу Хасанского муниципального округа по вопросу установления границ территориального общественного самоуправления, в соответствии настоящим Положением, с последующим внесением изменений в устав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14. Полномочия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осуществляет свои полномочия в соответствии с Федеральным </w:t>
      </w:r>
      <w:hyperlink r:id="rId16">
        <w:r w:rsidRPr="00EF2C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Основной формой осуществления территориального общественного самоуправления в Хасанского муниципальном округе является собрание (конференция)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К исключительным полномочиям собрания (конференции) граждан, осуществляющих территориальное общественное самоуправление, относятся: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самоуправления, и отчет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- рассмотрение и утверждение отчетов о деятельности органов территориального общественного самоуправления;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В период между собраниями (конференциями) граждан территориальное общественное самоуправление на соответствующей территории Хасанского муниципального округа осуществляют, в случае их создания, органы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5. Органы территориального общественного самоуправления: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обеспечивают исполнение решений, принятых на собраниях (конференциях) граждан;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CED">
        <w:rPr>
          <w:rFonts w:ascii="Times New Roman" w:hAnsi="Times New Roman" w:cs="Times New Roman"/>
          <w:sz w:val="28"/>
          <w:szCs w:val="28"/>
        </w:rPr>
        <w:t>- могут осуществлять хозяйственную деятельность по благоустройству территории Хасанского муниципального округа,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Хасанского муниципального округа с использованием средств местного бюджета;</w:t>
      </w:r>
      <w:proofErr w:type="gramEnd"/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Хасанского муниципального округа проекты муниципальных правовых актов, подлежащие обязательному рассмотрению органами и должностными лицами местного самоуправления, к компетенции которых отнесено принятие указанных актов;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осуществляют прием граждан, рассматривают их заявления, жалобы и предложения;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знакомят население соответствующей территории с нормативными актами органов местного самоуправления Хасанского муниципального округа;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могут выдвигать инициативный проект в качестве инициаторов проекта;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- осуществляют иные полномочия в соответствии с уставом территориального общественного самоуправления, не противоречащие законодательству Российской Федерации, настоящему Положению и целям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15. Собрание (конференция) граждан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могут проводиться собрания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Собрание граждан проводится по инициативе населения, Думы Хасанского муниципального округа, главы Хасанского муниципального округа, а также в случаях, предусмотренных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В случаях, предусмотренных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Порядок назначения и проведения конференции граждан (собрания делегатов), избрания делегатов определяется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В работе собрания (конференции) могут принимать участие граждане, проживающие в Хасанском муниципальном округе, достигшие 16-летнего возраста.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Граждане Российской Федерации, не проживающие на территории Хасанского муниципального округа, но имеющие на территории соответствующего территориального общественного самоуправления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 За 10 дней до дня проведения собрания (конференции) граждан в обязательном порядке уведомляются: администрация Хасанского муниципального округа, жители данной территории.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с направлением письменного ответа.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5. Итоги собрания граждан, конференции граждан (собрания делегатов) подлежат официальному опубликованию (обнародованию).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Органы местного самоуправления осуществляют взаимодействие с органами территориального общественного самоуправления в соответствии с законодательством Российской Федерации.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Полномочия Думы Хасанского муниципального округа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2.1. Принимает нормативные правовые акты по вопросам организации и осуществления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2.2. Устанавливает границы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2.3. Утверждает расходы по организации и осуществлению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Полномочия администрации Хасанского муниципального округа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3.1. Определяет уполномоченный орган по регистрации Устава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3.2. Оказывает содействие населению Хасанского муниципального округа в осуществлении права на участие в территориальном общественном самоуправлении.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3.3. Содействует координации деятельности органов территориального общественного самоуправления и администрации Хасанского муниципального округа путем создания и обеспечения деятельности Совета по вопросам территориального общественного самоуправления при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3.4. Разрабатывает, утверждает и реализует муниципальные программы по оказанию поддержки органам территориального общественного самоуправления в Хасанском муниципальном округе, в рамках бюджетных ассигнований, утвержденных Думой Хасанского муниципального округа, и в соответствии с законодательством и с настоящим Положением.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3.5. Информирует органы территориального общественного самоуправления о планируемых мероприятиях на территории деятельности территориального общественного самоуправления, затрагивающих интересы жителей данных территорий.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3.6. Привлекает органы территориального общественного самоуправления к участию в своей работе, в том числе через включение (по согласованию) в состав советов, комиссий и иных коллегиальных рабочих органов, а также через участие в разработке и обсуждении проектов нормативных правовых актов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3.7. Способствует выполнению решений собраний (конференций) территориального общественного самоуправления, принятых в пределах их компетенции, и содействует в опубликовании итогов собраний (конференций) граждан.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3.8. Осуществляет иные полномочия в соответствии с действующим законодательством.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4. Полномочия Контрольно-счетной комиссии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Контролирует исполнение бюджета Хасанского муниципального округа в части эффективного и целевого использования бюджетных сре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>амках реализации муниципальных программ по оказанию поддержки органам территориального общественного самоуправления в Хасанском муниципальном округе в пределах бюджетных ассигнований, утвержденных Думой Хасанского муниципального округа, и в соответствии с муниципальными правовыми актами администрации Хасанского муниципального округа.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5. Отношения органов территориального общественного самоуправления с органами местного самоуправления строятся на основе договоров и соглашений, заключенных в соответствии с законодательством Российской Федерации.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17. Условия и порядок выделения средств из бюджета Хасанского муниципального округа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1"/>
      <w:bookmarkEnd w:id="4"/>
      <w:r w:rsidRPr="00EF2CED">
        <w:rPr>
          <w:rFonts w:ascii="Times New Roman" w:hAnsi="Times New Roman" w:cs="Times New Roman"/>
          <w:sz w:val="28"/>
          <w:szCs w:val="28"/>
        </w:rPr>
        <w:t>1. Органы местного самоуправления вправе выделять денежные средства из местного бюджета в случаях: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осуществления закупок товаров, работ, услуг в интересах населения соответствующим территориальным общественным самоуправлением;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участия территориального общественного самоуправления в реализации муниципальных программ Хасанского муниципального округа;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Выделение бюджетных сре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учаях, указанных в </w:t>
      </w:r>
      <w:hyperlink w:anchor="P241">
        <w:r w:rsidRPr="00EF2C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F2CED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на основании договоров, заключенных между администрацией Хасанского муниципального округа и Советом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3. Положения настоящей статьи распространяются на территориальное общественное самоуправление, прошедшее государственную регистрацию.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Глава 3. ЭКОНОМИЧЕСКАЯ И ФИНАНСОВАЯ ОСНОВА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DE1BA5" w:rsidRPr="00EF2CED" w:rsidRDefault="00DE1BA5" w:rsidP="00DE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18. Собственность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>оответствии с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Источниками формирования имущества территориального общественного самоуправления являются: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lastRenderedPageBreak/>
        <w:t>- добровольные взносы и пожертвования;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самоуправление, являющееся юридическим лицом, по решению собрания (конференции) граждан, вправе осуществлять предпринимательскую деятельность, соответствующую целям, для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которого оно создано.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19. Финансовые ресурсы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Финансовые ресурсы территориального общественного самоуправления, являющегося юридическим лицом, состоят из собственных средств, а также из отчислений от добровольных взносов и пожертвований предприятий, учреждений, организаций, граждан, а также других поступлений, не запрещенных законом.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Глава 4. ГАРАНТИИ, ОТВЕТСТВЕННОСТЬ И ПРЕКРАЩЕНИЕ</w:t>
      </w:r>
    </w:p>
    <w:p w:rsidR="00DE1BA5" w:rsidRPr="00EF2CED" w:rsidRDefault="00DE1BA5" w:rsidP="00DE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ДЕЯТЕЛЬНОСТИ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20. Гарантии деятельности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Органы местного самоуправления Хасанского муниципального округа предоставляют органам территориального общественного самоуправления необходимую для развития закрепленной территории информацию.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Органы местного самоуправления Хасанского муниципального округа содействуют становлению и развитию территориального общественного самоуправления в соответствии с законодательством Российской Федерации.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21. Ответственность территориального общественного самоуправления и его органов перед органами государственной власти и перед органами местного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Органы и выборные лица территориального общественного самоуправления несут равную ответственность за соблюдение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22. Ответственность территориального общественного самоуправления перед гражданами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1.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Российской Федерации, настоящего Положения, устава территориального общественного самоуправления либо утраты этими </w:t>
      </w:r>
      <w:r w:rsidRPr="00EF2CED">
        <w:rPr>
          <w:rFonts w:ascii="Times New Roman" w:hAnsi="Times New Roman" w:cs="Times New Roman"/>
          <w:sz w:val="28"/>
          <w:szCs w:val="28"/>
        </w:rPr>
        <w:lastRenderedPageBreak/>
        <w:t>органами или выборным лицом доверия со стороны граждан.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законодательством Российской Федерации, уставом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 xml:space="preserve">2. Органы территориального общественного самоуправления </w:t>
      </w:r>
      <w:proofErr w:type="gramStart"/>
      <w:r w:rsidRPr="00EF2CED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EF2CED">
        <w:rPr>
          <w:rFonts w:ascii="Times New Roman" w:hAnsi="Times New Roman" w:cs="Times New Roman"/>
          <w:sz w:val="28"/>
          <w:szCs w:val="28"/>
        </w:rPr>
        <w:t xml:space="preserve"> своей деятельности за предыдущий год не позднее 1 июня текущего года на собрании (конференции) граждан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Отчет о деятельности территориального общественного самоуправления направляется в администрацию Хасанского муниципального округа не позднее 10 дней со дня проведения собрания (конференции) граждан территориального общественного самоуправления.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Статья 23. Прекращение деятельности территориального общественного самоуправления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1. Деятельность территориального общественного самоуправления, являющегося юридическим лицом, прекращается в соответствии с законодательством Российской Федерации добровольно на основе решения собрания (конференции) граждан либо на основании решения суда в случае нарушения требований законодательства Российской Федерации.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может прекратиться на основании решения собрания (конференции) граждан либо путем самороспуска.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2. При ликвидации территориального общественного самоуправления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CED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собрания (конференции) граждан о ликвидации территориального общественного самоуправления, а в спорных случаях - в порядке, определенном решением суда.</w:t>
      </w:r>
      <w:proofErr w:type="gramEnd"/>
    </w:p>
    <w:p w:rsidR="00DE1BA5" w:rsidRPr="00EF2CED" w:rsidRDefault="00DE1BA5" w:rsidP="00DE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CED">
        <w:rPr>
          <w:rFonts w:ascii="Times New Roman" w:hAnsi="Times New Roman" w:cs="Times New Roman"/>
          <w:sz w:val="28"/>
          <w:szCs w:val="28"/>
        </w:rPr>
        <w:t>Решение об использовании оставшегося имущества обнародуется.</w:t>
      </w: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BA5" w:rsidRPr="00EF2CED" w:rsidRDefault="00DE1BA5" w:rsidP="00DE1BA5">
      <w:pPr>
        <w:pStyle w:val="ConsPlusNormal"/>
        <w:jc w:val="both"/>
      </w:pPr>
    </w:p>
    <w:p w:rsidR="00DE1BA5" w:rsidRPr="00EF2CED" w:rsidRDefault="00DE1BA5" w:rsidP="00DE1BA5">
      <w:pPr>
        <w:pStyle w:val="ConsPlusNormal"/>
        <w:jc w:val="both"/>
      </w:pPr>
    </w:p>
    <w:p w:rsidR="00DE1BA5" w:rsidRDefault="00DE1BA5" w:rsidP="00DE1BA5">
      <w:pPr>
        <w:pStyle w:val="ConsPlusNormal"/>
        <w:jc w:val="both"/>
      </w:pPr>
    </w:p>
    <w:p w:rsidR="00DE1BA5" w:rsidRDefault="00DE1BA5" w:rsidP="00DE1BA5">
      <w:pPr>
        <w:pStyle w:val="ConsPlusNormal"/>
        <w:jc w:val="both"/>
      </w:pPr>
    </w:p>
    <w:p w:rsidR="00DE1BA5" w:rsidRDefault="00DE1BA5" w:rsidP="00DE1BA5">
      <w:pPr>
        <w:pStyle w:val="ConsPlusNormal"/>
        <w:jc w:val="both"/>
      </w:pPr>
    </w:p>
    <w:p w:rsidR="00DE1BA5" w:rsidRDefault="00DE1BA5" w:rsidP="00DE1BA5">
      <w:pPr>
        <w:pStyle w:val="ConsPlusNormal"/>
        <w:jc w:val="both"/>
      </w:pPr>
    </w:p>
    <w:p w:rsidR="00DE1BA5" w:rsidRDefault="00DE1BA5" w:rsidP="00DE1BA5">
      <w:pPr>
        <w:pStyle w:val="ConsPlusNormal"/>
        <w:jc w:val="both"/>
      </w:pPr>
    </w:p>
    <w:p w:rsidR="00DE1BA5" w:rsidRPr="001C38A1" w:rsidRDefault="00DE1BA5" w:rsidP="001C38A1">
      <w:pPr>
        <w:pStyle w:val="ConsPlusNormal"/>
        <w:ind w:firstLine="6804"/>
        <w:outlineLvl w:val="1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Приложение</w:t>
      </w:r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к Положению</w:t>
      </w:r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о территориальном</w:t>
      </w:r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общественном</w:t>
      </w:r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proofErr w:type="gramStart"/>
      <w:r w:rsidRPr="001C38A1">
        <w:rPr>
          <w:rFonts w:ascii="Times New Roman" w:hAnsi="Times New Roman" w:cs="Times New Roman"/>
        </w:rPr>
        <w:t>самоуправлении</w:t>
      </w:r>
      <w:proofErr w:type="gramEnd"/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в Хасанском</w:t>
      </w:r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proofErr w:type="gramStart"/>
      <w:r w:rsidRPr="001C38A1">
        <w:rPr>
          <w:rFonts w:ascii="Times New Roman" w:hAnsi="Times New Roman" w:cs="Times New Roman"/>
        </w:rPr>
        <w:t>муниципальном округе</w:t>
      </w:r>
      <w:proofErr w:type="gramEnd"/>
    </w:p>
    <w:p w:rsidR="00DE1BA5" w:rsidRPr="001C38A1" w:rsidRDefault="00DE1BA5" w:rsidP="001C38A1">
      <w:pPr>
        <w:pStyle w:val="ConsPlusNormal"/>
        <w:ind w:firstLine="6804"/>
        <w:rPr>
          <w:rFonts w:ascii="Times New Roman" w:hAnsi="Times New Roman" w:cs="Times New Roman"/>
        </w:rPr>
      </w:pPr>
      <w:r w:rsidRPr="001C38A1">
        <w:rPr>
          <w:rFonts w:ascii="Times New Roman" w:hAnsi="Times New Roman" w:cs="Times New Roman"/>
        </w:rPr>
        <w:t>Приморского края</w:t>
      </w:r>
    </w:p>
    <w:p w:rsidR="00DE1BA5" w:rsidRDefault="00DE1BA5" w:rsidP="00DE1B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E1BA5" w:rsidTr="005241E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01"/>
            <w:bookmarkEnd w:id="5"/>
            <w:r w:rsidRPr="001C38A1">
              <w:rPr>
                <w:rFonts w:ascii="Times New Roman" w:hAnsi="Times New Roman" w:cs="Times New Roman"/>
              </w:rPr>
              <w:t>ПОДПИСНОЙ ЛИСТ</w:t>
            </w:r>
          </w:p>
        </w:tc>
      </w:tr>
      <w:tr w:rsidR="00DE1BA5" w:rsidTr="005241E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E1BA5" w:rsidRPr="001C38A1" w:rsidRDefault="00DE1BA5" w:rsidP="005241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Мы, нижеподписавшиеся, приняли участие в собрании (конференции) граждан</w:t>
            </w:r>
          </w:p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"___" ______________ на территории ______________________________________</w:t>
            </w:r>
            <w:r w:rsidR="00B916B3" w:rsidRPr="001C38A1">
              <w:rPr>
                <w:rFonts w:ascii="Times New Roman" w:hAnsi="Times New Roman" w:cs="Times New Roman"/>
              </w:rPr>
              <w:t>___________</w:t>
            </w:r>
          </w:p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в целях ________________________________________________________________</w:t>
            </w:r>
            <w:r w:rsidR="00B916B3" w:rsidRPr="001C38A1">
              <w:rPr>
                <w:rFonts w:ascii="Times New Roman" w:hAnsi="Times New Roman" w:cs="Times New Roman"/>
              </w:rPr>
              <w:t>__________</w:t>
            </w:r>
          </w:p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по вопросам ___________________________________________________________</w:t>
            </w:r>
            <w:r w:rsidR="00B916B3" w:rsidRPr="001C38A1">
              <w:rPr>
                <w:rFonts w:ascii="Times New Roman" w:hAnsi="Times New Roman" w:cs="Times New Roman"/>
              </w:rPr>
              <w:t>___________</w:t>
            </w:r>
          </w:p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="00B916B3" w:rsidRPr="001C38A1">
              <w:rPr>
                <w:rFonts w:ascii="Times New Roman" w:hAnsi="Times New Roman" w:cs="Times New Roman"/>
              </w:rPr>
              <w:t>_________________________________</w:t>
            </w:r>
          </w:p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 xml:space="preserve">С уставом ТОС </w:t>
            </w:r>
            <w:proofErr w:type="gramStart"/>
            <w:r w:rsidRPr="001C38A1">
              <w:rPr>
                <w:rFonts w:ascii="Times New Roman" w:hAnsi="Times New Roman" w:cs="Times New Roman"/>
              </w:rPr>
              <w:t>ознакомлены</w:t>
            </w:r>
            <w:proofErr w:type="gramEnd"/>
          </w:p>
        </w:tc>
      </w:tr>
    </w:tbl>
    <w:p w:rsidR="00DE1BA5" w:rsidRDefault="00DE1BA5" w:rsidP="00DE1B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247"/>
        <w:gridCol w:w="737"/>
        <w:gridCol w:w="1077"/>
        <w:gridCol w:w="1924"/>
        <w:gridCol w:w="1000"/>
        <w:gridCol w:w="1012"/>
        <w:gridCol w:w="1600"/>
      </w:tblGrid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C38A1">
              <w:rPr>
                <w:rFonts w:ascii="Times New Roman" w:hAnsi="Times New Roman" w:cs="Times New Roman"/>
              </w:rPr>
              <w:t>п</w:t>
            </w:r>
            <w:proofErr w:type="gramEnd"/>
            <w:r w:rsidRPr="001C38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Адрес местожительства</w:t>
            </w: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Серия, номер паспорта, иного документа, удостоверяющего личность гражданина</w:t>
            </w: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Дата подписи</w:t>
            </w: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"За", "против", "воздержался"</w:t>
            </w: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  <w:r w:rsidRPr="001C38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BA5" w:rsidRPr="001C38A1" w:rsidTr="005241E6">
        <w:tc>
          <w:tcPr>
            <w:tcW w:w="46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E1BA5" w:rsidRPr="001C38A1" w:rsidRDefault="00DE1BA5" w:rsidP="005241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4317" w:rsidRDefault="006F4317" w:rsidP="0029125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4317" w:rsidRDefault="006F4317" w:rsidP="0029125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4317" w:rsidRDefault="006F4317" w:rsidP="006F4317">
      <w:pPr>
        <w:jc w:val="both"/>
        <w:rPr>
          <w:rFonts w:ascii="Times New Roman" w:hAnsi="Times New Roman"/>
          <w:sz w:val="28"/>
          <w:szCs w:val="28"/>
        </w:rPr>
      </w:pPr>
    </w:p>
    <w:p w:rsidR="001C3E06" w:rsidRDefault="001C3E06" w:rsidP="006F4317">
      <w:pPr>
        <w:jc w:val="both"/>
        <w:rPr>
          <w:rFonts w:ascii="Times New Roman" w:hAnsi="Times New Roman"/>
          <w:sz w:val="28"/>
          <w:szCs w:val="28"/>
        </w:rPr>
      </w:pPr>
    </w:p>
    <w:p w:rsidR="001C3E06" w:rsidRDefault="001C3E06" w:rsidP="006F4317">
      <w:pPr>
        <w:jc w:val="both"/>
        <w:rPr>
          <w:sz w:val="28"/>
          <w:szCs w:val="28"/>
        </w:rPr>
      </w:pPr>
    </w:p>
    <w:p w:rsidR="00B916B3" w:rsidRDefault="00B916B3" w:rsidP="006F4317">
      <w:pPr>
        <w:jc w:val="both"/>
        <w:rPr>
          <w:sz w:val="28"/>
          <w:szCs w:val="28"/>
        </w:rPr>
      </w:pPr>
    </w:p>
    <w:p w:rsidR="00B916B3" w:rsidRDefault="00B916B3" w:rsidP="006F4317">
      <w:pPr>
        <w:jc w:val="both"/>
        <w:rPr>
          <w:sz w:val="28"/>
          <w:szCs w:val="28"/>
        </w:rPr>
      </w:pPr>
    </w:p>
    <w:p w:rsidR="00B916B3" w:rsidRDefault="00B916B3" w:rsidP="006F4317">
      <w:pPr>
        <w:jc w:val="both"/>
        <w:rPr>
          <w:sz w:val="28"/>
          <w:szCs w:val="28"/>
        </w:rPr>
      </w:pPr>
    </w:p>
    <w:p w:rsidR="006F4317" w:rsidRPr="006F4317" w:rsidRDefault="006F4317" w:rsidP="0029125E">
      <w:pPr>
        <w:jc w:val="both"/>
        <w:rPr>
          <w:rFonts w:ascii="Times New Roman" w:hAnsi="Times New Roman"/>
          <w:sz w:val="28"/>
          <w:szCs w:val="28"/>
        </w:rPr>
      </w:pPr>
    </w:p>
    <w:sectPr w:rsidR="006F4317" w:rsidRPr="006F4317" w:rsidSect="001C3E06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C98"/>
    <w:multiLevelType w:val="hybridMultilevel"/>
    <w:tmpl w:val="7BA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250B9C"/>
    <w:multiLevelType w:val="hybridMultilevel"/>
    <w:tmpl w:val="72D4BDC0"/>
    <w:lvl w:ilvl="0" w:tplc="0E4E15E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80560B"/>
    <w:multiLevelType w:val="hybridMultilevel"/>
    <w:tmpl w:val="26EE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50116EF"/>
    <w:multiLevelType w:val="multilevel"/>
    <w:tmpl w:val="114AC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8674B34"/>
    <w:multiLevelType w:val="hybridMultilevel"/>
    <w:tmpl w:val="22BCDDE8"/>
    <w:lvl w:ilvl="0" w:tplc="0972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47AD8"/>
    <w:rsid w:val="000C29AA"/>
    <w:rsid w:val="000D1463"/>
    <w:rsid w:val="000E227F"/>
    <w:rsid w:val="000E47F3"/>
    <w:rsid w:val="00165F0A"/>
    <w:rsid w:val="001911C8"/>
    <w:rsid w:val="001C38A1"/>
    <w:rsid w:val="001C3E06"/>
    <w:rsid w:val="001C4DF4"/>
    <w:rsid w:val="001D4962"/>
    <w:rsid w:val="00201725"/>
    <w:rsid w:val="002151DD"/>
    <w:rsid w:val="00231638"/>
    <w:rsid w:val="00283FCA"/>
    <w:rsid w:val="0029125E"/>
    <w:rsid w:val="002A0D43"/>
    <w:rsid w:val="002C5E80"/>
    <w:rsid w:val="002E30C1"/>
    <w:rsid w:val="002F00A1"/>
    <w:rsid w:val="003038BC"/>
    <w:rsid w:val="003262B2"/>
    <w:rsid w:val="00340B0F"/>
    <w:rsid w:val="00346F86"/>
    <w:rsid w:val="003B121B"/>
    <w:rsid w:val="003B37BB"/>
    <w:rsid w:val="003F5891"/>
    <w:rsid w:val="004111B3"/>
    <w:rsid w:val="00420FB0"/>
    <w:rsid w:val="004303EA"/>
    <w:rsid w:val="004463E5"/>
    <w:rsid w:val="004766DE"/>
    <w:rsid w:val="004D2224"/>
    <w:rsid w:val="005247BF"/>
    <w:rsid w:val="00532CA3"/>
    <w:rsid w:val="005605D8"/>
    <w:rsid w:val="0057374B"/>
    <w:rsid w:val="00573958"/>
    <w:rsid w:val="00575E11"/>
    <w:rsid w:val="00595655"/>
    <w:rsid w:val="005A160C"/>
    <w:rsid w:val="005C1F67"/>
    <w:rsid w:val="005E307F"/>
    <w:rsid w:val="00634379"/>
    <w:rsid w:val="00641411"/>
    <w:rsid w:val="006A3A8A"/>
    <w:rsid w:val="006D25A7"/>
    <w:rsid w:val="006F3364"/>
    <w:rsid w:val="006F4317"/>
    <w:rsid w:val="00700DA5"/>
    <w:rsid w:val="0071698B"/>
    <w:rsid w:val="00736AB6"/>
    <w:rsid w:val="0074047D"/>
    <w:rsid w:val="00770E27"/>
    <w:rsid w:val="00785BE6"/>
    <w:rsid w:val="007D04E6"/>
    <w:rsid w:val="007F5201"/>
    <w:rsid w:val="00806E6C"/>
    <w:rsid w:val="008418E7"/>
    <w:rsid w:val="00850AE5"/>
    <w:rsid w:val="00884500"/>
    <w:rsid w:val="008863F6"/>
    <w:rsid w:val="008F6087"/>
    <w:rsid w:val="009007D1"/>
    <w:rsid w:val="00901932"/>
    <w:rsid w:val="00904A4B"/>
    <w:rsid w:val="009068EC"/>
    <w:rsid w:val="009146E6"/>
    <w:rsid w:val="00917F7B"/>
    <w:rsid w:val="009343DB"/>
    <w:rsid w:val="0093704A"/>
    <w:rsid w:val="009567AE"/>
    <w:rsid w:val="00986C86"/>
    <w:rsid w:val="009A0B6C"/>
    <w:rsid w:val="009A28AC"/>
    <w:rsid w:val="009A2D41"/>
    <w:rsid w:val="009B1459"/>
    <w:rsid w:val="009D7AE3"/>
    <w:rsid w:val="009E78DB"/>
    <w:rsid w:val="00A4272E"/>
    <w:rsid w:val="00A52AE4"/>
    <w:rsid w:val="00A546DE"/>
    <w:rsid w:val="00A634BD"/>
    <w:rsid w:val="00A8628C"/>
    <w:rsid w:val="00A8705E"/>
    <w:rsid w:val="00A93C69"/>
    <w:rsid w:val="00AA2D9D"/>
    <w:rsid w:val="00AC6FDC"/>
    <w:rsid w:val="00AE12AE"/>
    <w:rsid w:val="00B22337"/>
    <w:rsid w:val="00B22338"/>
    <w:rsid w:val="00B641AE"/>
    <w:rsid w:val="00B916B3"/>
    <w:rsid w:val="00BB4BB0"/>
    <w:rsid w:val="00BB5413"/>
    <w:rsid w:val="00BD6E1B"/>
    <w:rsid w:val="00C0065A"/>
    <w:rsid w:val="00C51E98"/>
    <w:rsid w:val="00C56E6E"/>
    <w:rsid w:val="00C63FE8"/>
    <w:rsid w:val="00C944FF"/>
    <w:rsid w:val="00C95919"/>
    <w:rsid w:val="00CB4FE7"/>
    <w:rsid w:val="00CB6DC8"/>
    <w:rsid w:val="00CD7593"/>
    <w:rsid w:val="00CE6341"/>
    <w:rsid w:val="00CF4F33"/>
    <w:rsid w:val="00D007F3"/>
    <w:rsid w:val="00D15D75"/>
    <w:rsid w:val="00D30FB7"/>
    <w:rsid w:val="00D53657"/>
    <w:rsid w:val="00D66BC1"/>
    <w:rsid w:val="00D74C2A"/>
    <w:rsid w:val="00D90FF0"/>
    <w:rsid w:val="00D93CD9"/>
    <w:rsid w:val="00DD42FF"/>
    <w:rsid w:val="00DE1BA5"/>
    <w:rsid w:val="00DF5D2E"/>
    <w:rsid w:val="00E03D87"/>
    <w:rsid w:val="00E25A94"/>
    <w:rsid w:val="00E35801"/>
    <w:rsid w:val="00E519C1"/>
    <w:rsid w:val="00E74FDA"/>
    <w:rsid w:val="00E83F45"/>
    <w:rsid w:val="00E96348"/>
    <w:rsid w:val="00E96760"/>
    <w:rsid w:val="00E96F4D"/>
    <w:rsid w:val="00ED44CF"/>
    <w:rsid w:val="00F3131B"/>
    <w:rsid w:val="00F51A76"/>
    <w:rsid w:val="00F76E0A"/>
    <w:rsid w:val="00FA090D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1BA5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E1BA5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90F4607E9C9587440EF757EE981C33C7C4609186930A5C3CE7218CD84438D728A2A7A37A8A2ED8EB356D7B8F472A01AB1X3G" TargetMode="External"/><Relationship Id="rId13" Type="http://schemas.openxmlformats.org/officeDocument/2006/relationships/hyperlink" Target="consultantplus://offline/ref=B82E48F872375E48B040CF58E62F25BF4612E5369ED1F2020A767656898BC5638E6C1222365D0236F627522BD7A6d7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E90F4607E9C9587440F1786885DFCC38741105106A32F09B9A744F92D445D820CA742365EDE9E08EAC4AD7B9BEX9G" TargetMode="External"/><Relationship Id="rId12" Type="http://schemas.openxmlformats.org/officeDocument/2006/relationships/hyperlink" Target="consultantplus://offline/ref=B82E48F872375E48B040CF58E62F25BF4612E5369EDEF2020A767656898BC5638E6C1222365D0236F627522BD7A6d7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2E48F872375E48B040CF58E62F25BF4612E83F96D2F2020A767656898BC5638E6C1222365D0236F627522BD7A6d7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82E48F872375E48B040CF58E62F25BF4612E83F96D2F2020A767656898BC5638E6C1222365D0236F627522BD7A6d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2E48F872375E48B040D155F0437BB0421ABF339ED1F0505E257001D6DBC336DC2C4C7B771D1137F339542FD26F6201DA0F37AF1A74777ED5B61D0CA7d7C" TargetMode="External"/><Relationship Id="rId10" Type="http://schemas.openxmlformats.org/officeDocument/2006/relationships/hyperlink" Target="consultantplus://offline/ref=B82E48F872375E48B040CF58E62F25BF4612E93A98D7F2020A767656898BC5638E6C1222365D0236F627522BD7A6d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2E48F872375E48B040CF58E62F25BF4019E63B9480A5005B23785381DB9F738A25452B2A591928F13952A2d8C" TargetMode="External"/><Relationship Id="rId14" Type="http://schemas.openxmlformats.org/officeDocument/2006/relationships/hyperlink" Target="consultantplus://offline/ref=B82E48F872375E48B040D155F0437BB0421ABF339ED1F0505E257001D6DBC336DC2C4C7B771D1137F339542FD26F6201DA0F37AF1A74777ED5B61D0CA7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SPecialiST RePack</Company>
  <LinksUpToDate>false</LinksUpToDate>
  <CharactersWithSpaces>38339</CharactersWithSpaces>
  <SharedDoc>false</SharedDoc>
  <HLinks>
    <vt:vector size="84" baseType="variant">
      <vt:variant>
        <vt:i4>2883691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consultantplus://offline/ref=89AFE6F9429401B2441930EAA8CCF7AD3A108F418A7999B42E390FA617098B6B7E6F841AB5A71041B58E47F46BF559E3F5A3C474FB801D12477F9ED1BCnEG</vt:lpwstr>
      </vt:variant>
      <vt:variant>
        <vt:lpwstr/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7536738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consultantplus://offline/ref=89AFE6F9429401B2441930EAA8CCF7AD3A108F418A7999B42E390FA617098B6B7E6F841AB5A71043B78513AD2CAB00B1B0E8C974E49C1D13B5nAG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consultantplus://offline/ref=89AFE6F9429401B2441930EAA8CCF7AD3A108F418A7999B42E390FA617098B6B7E6F841AB5A71041B58E47F46BF559E3F5A3C474FB801D12477F9ED1BCnEG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5177430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consultantplus://offline/ref=89AFE6F9429401B244192EE7BEA0A9A23E1AD84E8F7193EA716F09F148598D3E2C2FDA43F5E20340B69045FC6ABFnDG</vt:lpwstr>
      </vt:variant>
      <vt:variant>
        <vt:lpwstr/>
      </vt:variant>
      <vt:variant>
        <vt:i4>7536738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consultantplus://offline/ref=89AFE6F9429401B2441930EAA8CCF7AD3A108F418A7999B42E390FA617098B6B7E6F841AB5A71043B78513AD2CAB00B1B0E8C974E49C1D13B5nAG</vt:lpwstr>
      </vt:variant>
      <vt:variant>
        <vt:lpwstr/>
      </vt:variant>
      <vt:variant>
        <vt:i4>2883691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consultantplus://offline/ref=89AFE6F9429401B2441930EAA8CCF7AD3A108F418A7999B42E390FA617098B6B7E6F841AB5A71041B58E47F46BF559E3F5A3C474FB801D12477F9ED1BCnEG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consultantplus://offline/ref=F4E90F4607E9C9587440EF757EE981C33C7C46091F6D3DA2CC98251A9CD14D887ADA706A33E1F4E193B24BC9B9EA72BAX3G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consultantplus://offline/ref=F4E90F4607E9C9587440EF757EE981C33C7C4609186638AEC4CC7218CD84438D728A2A7A25A8FAE18DB248D6BAE124F15C4585773D372D9704214B51BBX7G</vt:lpwstr>
      </vt:variant>
      <vt:variant>
        <vt:lpwstr/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consultantplus://offline/ref=F4E90F4607E9C9587440EF757EE981C33C7C460918693EAFCEC97218CD84438D728A2A7A25A8FAE18DB248D5BAE124F15C4585773D372D9704214B51BBX7G</vt:lpwstr>
      </vt:variant>
      <vt:variant>
        <vt:lpwstr/>
      </vt:variant>
      <vt:variant>
        <vt:i4>5570650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consultantplus://offline/ref=F4E90F4607E9C9587440EF757EE981C33C7C4609186930A5C3CE7218CD84438D728A2A7A37A8A2ED8EB356D7B8F472A01AB1X3G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consultantplus://offline/ref=F4E90F4607E9C9587440F1786885DFCC38741105106A32F09B9A744F92D445D820CA742365EDE9E08EAC4AD7B9BEX9G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10</cp:revision>
  <cp:lastPrinted>2023-05-24T03:01:00Z</cp:lastPrinted>
  <dcterms:created xsi:type="dcterms:W3CDTF">2023-05-24T02:42:00Z</dcterms:created>
  <dcterms:modified xsi:type="dcterms:W3CDTF">2023-05-28T22:34:00Z</dcterms:modified>
</cp:coreProperties>
</file>