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5C80A" w14:textId="77777777" w:rsidR="005F0AD3" w:rsidRDefault="005F0AD3" w:rsidP="001628E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4C0BD0C" wp14:editId="51216022">
            <wp:extent cx="5905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7E048" w14:textId="0A13A9F1" w:rsidR="00030613" w:rsidRDefault="0017760F" w:rsidP="001628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9C2ECC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                                  </w:t>
      </w:r>
    </w:p>
    <w:p w14:paraId="56E3E9EB" w14:textId="77777777" w:rsidR="001628EA" w:rsidRDefault="001628EA" w:rsidP="001628EA">
      <w:pPr>
        <w:jc w:val="center"/>
        <w:rPr>
          <w:sz w:val="26"/>
          <w:szCs w:val="26"/>
        </w:rPr>
      </w:pPr>
      <w:r w:rsidRPr="002364D7">
        <w:rPr>
          <w:sz w:val="26"/>
          <w:szCs w:val="26"/>
        </w:rPr>
        <w:t xml:space="preserve">АДМИНИСТРАЦИЯ </w:t>
      </w:r>
    </w:p>
    <w:p w14:paraId="0091CC51" w14:textId="77777777" w:rsidR="001628EA" w:rsidRPr="002364D7" w:rsidRDefault="001628EA" w:rsidP="001628EA">
      <w:pPr>
        <w:jc w:val="center"/>
        <w:rPr>
          <w:sz w:val="26"/>
          <w:szCs w:val="26"/>
        </w:rPr>
      </w:pPr>
      <w:r w:rsidRPr="002364D7">
        <w:rPr>
          <w:sz w:val="26"/>
          <w:szCs w:val="26"/>
        </w:rPr>
        <w:t>ХАСАНСКОГО МУНИЦИПАЛЬНОГО РАЙОНА</w:t>
      </w:r>
    </w:p>
    <w:p w14:paraId="74580123" w14:textId="77777777" w:rsidR="001628EA" w:rsidRDefault="001628EA" w:rsidP="001628EA">
      <w:pPr>
        <w:jc w:val="center"/>
      </w:pPr>
    </w:p>
    <w:p w14:paraId="6F308104" w14:textId="77777777" w:rsidR="001628EA" w:rsidRPr="002364D7" w:rsidRDefault="001628EA" w:rsidP="001628EA">
      <w:pPr>
        <w:jc w:val="center"/>
        <w:rPr>
          <w:rFonts w:ascii="Arial" w:hAnsi="Arial"/>
          <w:sz w:val="28"/>
          <w:szCs w:val="28"/>
        </w:rPr>
      </w:pPr>
      <w:r w:rsidRPr="002364D7">
        <w:rPr>
          <w:rFonts w:ascii="Arial" w:hAnsi="Arial"/>
          <w:sz w:val="28"/>
          <w:szCs w:val="28"/>
        </w:rPr>
        <w:t>ПОСТАНОВЛЕНИЕ</w:t>
      </w:r>
    </w:p>
    <w:p w14:paraId="32D27203" w14:textId="77777777" w:rsidR="001628EA" w:rsidRDefault="001628EA" w:rsidP="001628EA">
      <w:pPr>
        <w:jc w:val="center"/>
      </w:pPr>
      <w:r>
        <w:t>пгт Славянка</w:t>
      </w:r>
    </w:p>
    <w:p w14:paraId="4E6CA4CC" w14:textId="77777777" w:rsidR="001628EA" w:rsidRDefault="001628EA" w:rsidP="001628EA">
      <w:pPr>
        <w:jc w:val="center"/>
      </w:pPr>
    </w:p>
    <w:p w14:paraId="38FAF96E" w14:textId="77777777" w:rsidR="001628EA" w:rsidRDefault="001628EA" w:rsidP="001628EA">
      <w:pPr>
        <w:jc w:val="center"/>
      </w:pPr>
    </w:p>
    <w:p w14:paraId="0F3FCA34" w14:textId="77777777" w:rsidR="001628EA" w:rsidRDefault="001628EA" w:rsidP="001628EA">
      <w:pPr>
        <w:jc w:val="center"/>
      </w:pPr>
    </w:p>
    <w:p w14:paraId="1D3CED2E" w14:textId="63357797" w:rsidR="001628EA" w:rsidRDefault="00E32697" w:rsidP="001628EA">
      <w:r>
        <w:t>09</w:t>
      </w:r>
      <w:r w:rsidR="008A102F">
        <w:t>.1</w:t>
      </w:r>
      <w:r w:rsidR="009C2ECC">
        <w:t>2</w:t>
      </w:r>
      <w:r w:rsidR="008A102F">
        <w:t>.2022</w:t>
      </w:r>
      <w:r w:rsidR="001628EA">
        <w:t xml:space="preserve">  </w:t>
      </w:r>
      <w:r w:rsidR="001628EA">
        <w:tab/>
      </w:r>
      <w:r w:rsidR="001628EA">
        <w:tab/>
      </w:r>
      <w:r w:rsidR="001628EA">
        <w:tab/>
      </w:r>
      <w:r w:rsidR="009C4D00">
        <w:tab/>
      </w:r>
      <w:r w:rsidR="009C4D00">
        <w:tab/>
      </w:r>
      <w:r w:rsidR="009C4D00">
        <w:tab/>
      </w:r>
      <w:r w:rsidR="009C4D00">
        <w:tab/>
      </w:r>
      <w:r w:rsidR="009C4D00">
        <w:tab/>
      </w:r>
      <w:r w:rsidR="009C4D00">
        <w:tab/>
      </w:r>
      <w:r w:rsidR="009C4D00">
        <w:tab/>
        <w:t xml:space="preserve">          </w:t>
      </w:r>
      <w:r w:rsidR="001628EA" w:rsidRPr="00E32697">
        <w:rPr>
          <w:u w:val="single"/>
        </w:rPr>
        <w:t>№</w:t>
      </w:r>
      <w:r w:rsidRPr="00E32697">
        <w:rPr>
          <w:u w:val="single"/>
        </w:rPr>
        <w:t xml:space="preserve"> 947-па</w:t>
      </w:r>
    </w:p>
    <w:p w14:paraId="4563D1B5" w14:textId="15F03A9F" w:rsidR="001628EA" w:rsidRDefault="001628EA" w:rsidP="001628EA">
      <w:pPr>
        <w:jc w:val="both"/>
      </w:pPr>
    </w:p>
    <w:p w14:paraId="64D1FB61" w14:textId="04F61C98" w:rsidR="009C2ECC" w:rsidRDefault="009C2ECC" w:rsidP="009C4D00">
      <w:pPr>
        <w:tabs>
          <w:tab w:val="left" w:pos="4820"/>
          <w:tab w:val="left" w:pos="5103"/>
          <w:tab w:val="left" w:pos="5670"/>
        </w:tabs>
        <w:autoSpaceDE w:val="0"/>
        <w:autoSpaceDN w:val="0"/>
        <w:adjustRightInd w:val="0"/>
        <w:ind w:right="439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приостановлении действия отдельного</w:t>
      </w:r>
      <w:r w:rsidR="009C4D0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положения постановления </w:t>
      </w:r>
      <w:r w:rsidRPr="009C2ECC">
        <w:rPr>
          <w:rFonts w:eastAsiaTheme="minorHAnsi"/>
          <w:lang w:eastAsia="en-US"/>
        </w:rPr>
        <w:t xml:space="preserve">администрации Хасанского муниципального района </w:t>
      </w:r>
      <w:r>
        <w:rPr>
          <w:rFonts w:eastAsiaTheme="minorHAnsi"/>
          <w:lang w:eastAsia="en-US"/>
        </w:rPr>
        <w:t>от</w:t>
      </w:r>
      <w:r w:rsidR="009C4D00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27.12</w:t>
      </w:r>
      <w:r w:rsidR="009C4D00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2021</w:t>
      </w:r>
      <w:r w:rsidR="009C4D0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№ 1002-па </w:t>
      </w:r>
      <w:r w:rsidR="009C4D00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>О мерах по реализации</w:t>
      </w:r>
      <w:r w:rsidRPr="009C2ECC">
        <w:rPr>
          <w:rFonts w:eastAsiaTheme="minorHAnsi"/>
          <w:lang w:eastAsia="en-US"/>
        </w:rPr>
        <w:t xml:space="preserve"> Нормативного</w:t>
      </w:r>
      <w:r>
        <w:rPr>
          <w:rFonts w:eastAsiaTheme="minorHAnsi"/>
          <w:lang w:eastAsia="en-US"/>
        </w:rPr>
        <w:t xml:space="preserve"> </w:t>
      </w:r>
      <w:r w:rsidRPr="009C2ECC">
        <w:rPr>
          <w:rFonts w:eastAsiaTheme="minorHAnsi"/>
          <w:lang w:eastAsia="en-US"/>
        </w:rPr>
        <w:t>правового акта «О</w:t>
      </w:r>
      <w:r w:rsidR="009C4D00">
        <w:rPr>
          <w:rFonts w:eastAsiaTheme="minorHAnsi"/>
          <w:lang w:eastAsia="en-US"/>
        </w:rPr>
        <w:t> </w:t>
      </w:r>
      <w:r w:rsidRPr="009C2ECC">
        <w:rPr>
          <w:rFonts w:eastAsiaTheme="minorHAnsi"/>
          <w:lang w:eastAsia="en-US"/>
        </w:rPr>
        <w:t>бюджете Хасанского муниципального района на 2022 год и</w:t>
      </w:r>
      <w:r>
        <w:rPr>
          <w:rFonts w:eastAsiaTheme="minorHAnsi"/>
          <w:lang w:eastAsia="en-US"/>
        </w:rPr>
        <w:t xml:space="preserve"> </w:t>
      </w:r>
      <w:r w:rsidRPr="009C2ECC">
        <w:rPr>
          <w:rFonts w:eastAsiaTheme="minorHAnsi"/>
          <w:lang w:eastAsia="en-US"/>
        </w:rPr>
        <w:t>плановый период 2023 и</w:t>
      </w:r>
      <w:r w:rsidR="009C4D00">
        <w:rPr>
          <w:rFonts w:eastAsiaTheme="minorHAnsi"/>
          <w:lang w:eastAsia="en-US"/>
        </w:rPr>
        <w:t> </w:t>
      </w:r>
      <w:bookmarkStart w:id="0" w:name="_GoBack"/>
      <w:bookmarkEnd w:id="0"/>
      <w:r w:rsidRPr="009C2ECC">
        <w:rPr>
          <w:rFonts w:eastAsiaTheme="minorHAnsi"/>
          <w:lang w:eastAsia="en-US"/>
        </w:rPr>
        <w:t>2024 годов»</w:t>
      </w:r>
      <w:r>
        <w:rPr>
          <w:rFonts w:eastAsiaTheme="minorHAnsi"/>
          <w:lang w:eastAsia="en-US"/>
        </w:rPr>
        <w:t>" и</w:t>
      </w:r>
      <w:r w:rsidR="009C4D00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установлении размеров авансовых платежей при заключении муниципальных  контрактов в</w:t>
      </w:r>
      <w:r w:rsidR="009C4D00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2022 году</w:t>
      </w:r>
    </w:p>
    <w:p w14:paraId="31755894" w14:textId="4709FA3E" w:rsidR="001628EA" w:rsidRPr="005F0AD3" w:rsidRDefault="001628EA" w:rsidP="003F3294">
      <w:pPr>
        <w:jc w:val="both"/>
        <w:rPr>
          <w:b/>
        </w:rPr>
      </w:pPr>
    </w:p>
    <w:p w14:paraId="7DD4031F" w14:textId="77777777" w:rsidR="001628EA" w:rsidRDefault="001628EA" w:rsidP="001628EA">
      <w:pPr>
        <w:jc w:val="both"/>
      </w:pPr>
    </w:p>
    <w:p w14:paraId="19D912AD" w14:textId="685A82BF" w:rsidR="004D1408" w:rsidRPr="004D1408" w:rsidRDefault="004D1408" w:rsidP="004D1408">
      <w:pPr>
        <w:autoSpaceDE w:val="0"/>
        <w:autoSpaceDN w:val="0"/>
        <w:adjustRightInd w:val="0"/>
        <w:ind w:firstLine="540"/>
        <w:jc w:val="both"/>
      </w:pPr>
      <w:r w:rsidRPr="004D1408">
        <w:t xml:space="preserve">В соответствии с </w:t>
      </w:r>
      <w:hyperlink r:id="rId8" w:history="1">
        <w:r w:rsidRPr="004D1408">
          <w:rPr>
            <w:color w:val="0000FF"/>
          </w:rPr>
          <w:t>Постановлением</w:t>
        </w:r>
      </w:hyperlink>
      <w:r w:rsidRPr="004D1408">
        <w:t xml:space="preserve"> Правительства Российской Федерации </w:t>
      </w:r>
      <w:proofErr w:type="gramStart"/>
      <w:r w:rsidRPr="004D1408">
        <w:t>от</w:t>
      </w:r>
      <w:proofErr w:type="gramEnd"/>
      <w:r w:rsidRPr="004D1408">
        <w:t xml:space="preserve"> 29.03.2022 года № 505 "О приостановлении </w:t>
      </w:r>
      <w:proofErr w:type="gramStart"/>
      <w:r w:rsidRPr="004D1408">
        <w:t>действия отдельных положений некоторых актов Правительства Российской Федерации</w:t>
      </w:r>
      <w:proofErr w:type="gramEnd"/>
      <w:r w:rsidRPr="004D1408">
        <w:t xml:space="preserve"> и установлении размеров авансовых платежей при заключении государственных (муниципальных) контрактов в 2022 году",  администрация Хасанского муниципального района </w:t>
      </w:r>
    </w:p>
    <w:p w14:paraId="37AE429A" w14:textId="77777777" w:rsidR="004D1408" w:rsidRPr="004D1408" w:rsidRDefault="004D1408" w:rsidP="004D1408">
      <w:pPr>
        <w:autoSpaceDE w:val="0"/>
        <w:autoSpaceDN w:val="0"/>
        <w:adjustRightInd w:val="0"/>
        <w:ind w:firstLine="540"/>
        <w:jc w:val="both"/>
      </w:pPr>
    </w:p>
    <w:p w14:paraId="333DD9EC" w14:textId="196768FF" w:rsidR="004D1408" w:rsidRPr="004D1408" w:rsidRDefault="002E0B99" w:rsidP="004D14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D1408" w:rsidRPr="004D1408">
        <w:rPr>
          <w:sz w:val="26"/>
          <w:szCs w:val="26"/>
        </w:rPr>
        <w:t>ПОСТАНОВЛЯЕТ:</w:t>
      </w:r>
    </w:p>
    <w:p w14:paraId="66DE139D" w14:textId="238117C6" w:rsidR="004D1408" w:rsidRDefault="004D1408" w:rsidP="00323CCB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40"/>
        <w:jc w:val="both"/>
      </w:pPr>
      <w:r w:rsidRPr="004D1408">
        <w:t>Приостановить до 31 декабря 2022 года включительно действие:</w:t>
      </w:r>
    </w:p>
    <w:p w14:paraId="03096E86" w14:textId="69332795" w:rsidR="00965C9F" w:rsidRPr="00965C9F" w:rsidRDefault="009C4D00" w:rsidP="00965C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hyperlink r:id="rId9" w:history="1">
        <w:proofErr w:type="gramStart"/>
        <w:r w:rsidR="00FA1FB0">
          <w:rPr>
            <w:rFonts w:eastAsiaTheme="minorHAnsi"/>
            <w:color w:val="0000FF"/>
            <w:lang w:eastAsia="en-US"/>
          </w:rPr>
          <w:t>абзац</w:t>
        </w:r>
        <w:r w:rsidR="00ED6FBF">
          <w:rPr>
            <w:rFonts w:eastAsiaTheme="minorHAnsi"/>
            <w:color w:val="0000FF"/>
            <w:lang w:eastAsia="en-US"/>
          </w:rPr>
          <w:t>а</w:t>
        </w:r>
        <w:r w:rsidR="00FA1FB0">
          <w:rPr>
            <w:rFonts w:eastAsiaTheme="minorHAnsi"/>
            <w:color w:val="0000FF"/>
            <w:lang w:eastAsia="en-US"/>
          </w:rPr>
          <w:t xml:space="preserve"> </w:t>
        </w:r>
      </w:hyperlink>
      <w:r w:rsidR="00ED6FBF">
        <w:rPr>
          <w:rFonts w:eastAsiaTheme="minorHAnsi"/>
          <w:lang w:eastAsia="en-US"/>
        </w:rPr>
        <w:t xml:space="preserve">второго </w:t>
      </w:r>
      <w:r w:rsidR="00FA1FB0">
        <w:rPr>
          <w:rFonts w:eastAsiaTheme="minorHAnsi"/>
          <w:lang w:eastAsia="en-US"/>
        </w:rPr>
        <w:t>(в части права предусматривать авансовые платежи в размере, не превышающем 30 процентов суммы договора (</w:t>
      </w:r>
      <w:r w:rsidR="00623B4E" w:rsidRPr="00623B4E">
        <w:rPr>
          <w:rFonts w:eastAsiaTheme="minorHAnsi"/>
          <w:lang w:eastAsia="en-US"/>
        </w:rPr>
        <w:t>муниципальн</w:t>
      </w:r>
      <w:r w:rsidR="00623B4E">
        <w:rPr>
          <w:rFonts w:eastAsiaTheme="minorHAnsi"/>
          <w:lang w:eastAsia="en-US"/>
        </w:rPr>
        <w:t>ого</w:t>
      </w:r>
      <w:r w:rsidR="00623B4E" w:rsidRPr="00623B4E">
        <w:rPr>
          <w:rFonts w:eastAsiaTheme="minorHAnsi"/>
          <w:lang w:eastAsia="en-US"/>
        </w:rPr>
        <w:t xml:space="preserve"> контракта</w:t>
      </w:r>
      <w:r w:rsidR="00FA1FB0">
        <w:rPr>
          <w:rFonts w:eastAsiaTheme="minorHAnsi"/>
          <w:lang w:eastAsia="en-US"/>
        </w:rPr>
        <w:t xml:space="preserve">) подпункта </w:t>
      </w:r>
      <w:r w:rsidR="00ED6FBF">
        <w:rPr>
          <w:rFonts w:eastAsiaTheme="minorHAnsi"/>
          <w:lang w:eastAsia="en-US"/>
        </w:rPr>
        <w:t>8.2</w:t>
      </w:r>
      <w:r w:rsidR="00FA1FB0">
        <w:rPr>
          <w:rFonts w:eastAsiaTheme="minorHAnsi"/>
          <w:lang w:eastAsia="en-US"/>
        </w:rPr>
        <w:t xml:space="preserve"> и </w:t>
      </w:r>
      <w:hyperlink r:id="rId10" w:history="1">
        <w:r w:rsidR="00FA1FB0">
          <w:rPr>
            <w:rFonts w:eastAsiaTheme="minorHAnsi"/>
            <w:color w:val="0000FF"/>
            <w:lang w:eastAsia="en-US"/>
          </w:rPr>
          <w:t xml:space="preserve">подпункта </w:t>
        </w:r>
        <w:r w:rsidR="00623B4E">
          <w:rPr>
            <w:rFonts w:eastAsiaTheme="minorHAnsi"/>
            <w:color w:val="0000FF"/>
            <w:lang w:eastAsia="en-US"/>
          </w:rPr>
          <w:t>8.4</w:t>
        </w:r>
        <w:r w:rsidR="00FA1FB0">
          <w:rPr>
            <w:rFonts w:eastAsiaTheme="minorHAnsi"/>
            <w:color w:val="0000FF"/>
            <w:lang w:eastAsia="en-US"/>
          </w:rPr>
          <w:t xml:space="preserve"> пункта </w:t>
        </w:r>
      </w:hyperlink>
      <w:r w:rsidR="00623B4E">
        <w:rPr>
          <w:rFonts w:eastAsiaTheme="minorHAnsi"/>
          <w:lang w:eastAsia="en-US"/>
        </w:rPr>
        <w:t>8</w:t>
      </w:r>
      <w:r w:rsidR="00FA1FB0">
        <w:rPr>
          <w:rFonts w:eastAsiaTheme="minorHAnsi"/>
          <w:lang w:eastAsia="en-US"/>
        </w:rPr>
        <w:t xml:space="preserve"> </w:t>
      </w:r>
      <w:r w:rsidR="00965C9F" w:rsidRPr="00965C9F">
        <w:rPr>
          <w:rFonts w:eastAsiaTheme="minorHAnsi"/>
          <w:lang w:eastAsia="en-US"/>
        </w:rPr>
        <w:t>постановления администрации Хасанского муниципального района от 27.12 2021</w:t>
      </w:r>
      <w:r w:rsidR="00965C9F">
        <w:rPr>
          <w:rFonts w:eastAsiaTheme="minorHAnsi"/>
          <w:lang w:eastAsia="en-US"/>
        </w:rPr>
        <w:t xml:space="preserve"> </w:t>
      </w:r>
      <w:r w:rsidR="00965C9F" w:rsidRPr="00965C9F">
        <w:rPr>
          <w:rFonts w:eastAsiaTheme="minorHAnsi"/>
          <w:lang w:eastAsia="en-US"/>
        </w:rPr>
        <w:t xml:space="preserve">№ 1002-па  "О мерах по реализации по  реализации  Нормативного правового акта «О бюджете Хасанского муниципального  района  на  2022 год и плановый </w:t>
      </w:r>
      <w:proofErr w:type="gramEnd"/>
    </w:p>
    <w:p w14:paraId="103D088E" w14:textId="77777777" w:rsidR="003404BB" w:rsidRDefault="00965C9F" w:rsidP="003404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65C9F">
        <w:rPr>
          <w:rFonts w:eastAsiaTheme="minorHAnsi"/>
          <w:lang w:eastAsia="en-US"/>
        </w:rPr>
        <w:t>период 2023 и 2024 годов»"</w:t>
      </w:r>
      <w:r w:rsidR="00FA1FB0">
        <w:rPr>
          <w:rFonts w:eastAsiaTheme="minorHAnsi"/>
          <w:lang w:eastAsia="en-US"/>
        </w:rPr>
        <w:t>.</w:t>
      </w:r>
    </w:p>
    <w:p w14:paraId="40A3687B" w14:textId="77777777" w:rsidR="003404BB" w:rsidRDefault="003404BB" w:rsidP="003404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FA1FB0">
        <w:rPr>
          <w:rFonts w:eastAsiaTheme="minorHAnsi"/>
          <w:lang w:eastAsia="en-US"/>
        </w:rPr>
        <w:t xml:space="preserve">2. Установить, что в 2022 году главные распорядители средств </w:t>
      </w:r>
      <w:r w:rsidR="004C33BE">
        <w:rPr>
          <w:rFonts w:eastAsiaTheme="minorHAnsi"/>
          <w:lang w:eastAsia="en-US"/>
        </w:rPr>
        <w:t>районного</w:t>
      </w:r>
      <w:r w:rsidR="00FA1FB0">
        <w:rPr>
          <w:rFonts w:eastAsiaTheme="minorHAnsi"/>
          <w:lang w:eastAsia="en-US"/>
        </w:rPr>
        <w:t xml:space="preserve"> бюджета как получатели средств </w:t>
      </w:r>
      <w:r w:rsidR="004C33BE">
        <w:rPr>
          <w:rFonts w:eastAsiaTheme="minorHAnsi"/>
          <w:lang w:eastAsia="en-US"/>
        </w:rPr>
        <w:t>районного</w:t>
      </w:r>
      <w:r w:rsidR="00FA1FB0">
        <w:rPr>
          <w:rFonts w:eastAsiaTheme="minorHAnsi"/>
          <w:lang w:eastAsia="en-US"/>
        </w:rPr>
        <w:t xml:space="preserve"> бюджета и подведомственные им получатели средств </w:t>
      </w:r>
      <w:r w:rsidR="004C33BE">
        <w:rPr>
          <w:rFonts w:eastAsiaTheme="minorHAnsi"/>
          <w:lang w:eastAsia="en-US"/>
        </w:rPr>
        <w:t>районного</w:t>
      </w:r>
      <w:r w:rsidR="00FA1FB0">
        <w:rPr>
          <w:rFonts w:eastAsiaTheme="minorHAnsi"/>
          <w:lang w:eastAsia="en-US"/>
        </w:rPr>
        <w:t xml:space="preserve"> бюджета (далее - получатели средств </w:t>
      </w:r>
      <w:r w:rsidR="004C33BE">
        <w:rPr>
          <w:rFonts w:eastAsiaTheme="minorHAnsi"/>
          <w:lang w:eastAsia="en-US"/>
        </w:rPr>
        <w:t>районного</w:t>
      </w:r>
      <w:r w:rsidR="00FA1FB0">
        <w:rPr>
          <w:rFonts w:eastAsiaTheme="minorHAnsi"/>
          <w:lang w:eastAsia="en-US"/>
        </w:rPr>
        <w:t xml:space="preserve"> бюджета) предусматривают в заключаемых ими договорах (</w:t>
      </w:r>
      <w:r w:rsidR="004C33BE">
        <w:rPr>
          <w:rFonts w:eastAsiaTheme="minorHAnsi"/>
          <w:lang w:eastAsia="en-US"/>
        </w:rPr>
        <w:t>муниципальных</w:t>
      </w:r>
      <w:r w:rsidR="00FA1FB0">
        <w:rPr>
          <w:rFonts w:eastAsiaTheme="minorHAnsi"/>
          <w:lang w:eastAsia="en-US"/>
        </w:rPr>
        <w:t xml:space="preserve"> контрактах) на поставку товаров (выполнение работ, оказание услуг), средства на финансовое обеспечение которых:</w:t>
      </w:r>
    </w:p>
    <w:p w14:paraId="1FD893E6" w14:textId="77777777" w:rsidR="002E0B99" w:rsidRDefault="003404BB" w:rsidP="002E0B9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FA1FB0">
        <w:rPr>
          <w:rFonts w:eastAsiaTheme="minorHAnsi"/>
          <w:lang w:eastAsia="en-US"/>
        </w:rPr>
        <w:t>подлежат в случаях, установленных в соответствии с бюджетным законодательством Российской Федерации, казначейскому сопровождению, - авансовые платежи в размере от 50 до 90 процентов суммы договора (</w:t>
      </w:r>
      <w:r w:rsidR="004C33BE">
        <w:rPr>
          <w:rFonts w:eastAsiaTheme="minorHAnsi"/>
          <w:lang w:eastAsia="en-US"/>
        </w:rPr>
        <w:t>муниципального</w:t>
      </w:r>
      <w:r w:rsidR="00FA1FB0">
        <w:rPr>
          <w:rFonts w:eastAsiaTheme="minorHAnsi"/>
          <w:lang w:eastAsia="en-US"/>
        </w:rPr>
        <w:t xml:space="preserve"> контракта), но не более лимитов бюджетных обязательств, доведенных до получателей средств </w:t>
      </w:r>
      <w:r w:rsidR="004C33BE">
        <w:rPr>
          <w:rFonts w:eastAsiaTheme="minorHAnsi"/>
          <w:lang w:eastAsia="en-US"/>
        </w:rPr>
        <w:t>районного</w:t>
      </w:r>
      <w:r w:rsidR="00FA1FB0">
        <w:rPr>
          <w:rFonts w:eastAsiaTheme="minorHAnsi"/>
          <w:lang w:eastAsia="en-US"/>
        </w:rPr>
        <w:t xml:space="preserve"> бюджета на указанные цели на соответствующий финансовый год;</w:t>
      </w:r>
    </w:p>
    <w:p w14:paraId="7DF85825" w14:textId="1052B57E" w:rsidR="00FA1FB0" w:rsidRDefault="002E0B99" w:rsidP="002E0B9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FA1FB0">
        <w:rPr>
          <w:rFonts w:eastAsiaTheme="minorHAnsi"/>
          <w:lang w:eastAsia="en-US"/>
        </w:rPr>
        <w:t>не подлежат казначейскому сопровождению, - авансовые платежи в размере до 50 процентов суммы договора (</w:t>
      </w:r>
      <w:r w:rsidR="00996E32">
        <w:rPr>
          <w:rFonts w:eastAsiaTheme="minorHAnsi"/>
          <w:lang w:eastAsia="en-US"/>
        </w:rPr>
        <w:t>муниципального</w:t>
      </w:r>
      <w:r w:rsidR="00FA1FB0">
        <w:rPr>
          <w:rFonts w:eastAsiaTheme="minorHAnsi"/>
          <w:lang w:eastAsia="en-US"/>
        </w:rPr>
        <w:t xml:space="preserve"> контракта), но не более лимитов бюджетных обязательств, доведенных до получателей средств </w:t>
      </w:r>
      <w:r w:rsidR="00996E32">
        <w:rPr>
          <w:rFonts w:eastAsiaTheme="minorHAnsi"/>
          <w:lang w:eastAsia="en-US"/>
        </w:rPr>
        <w:t>районного</w:t>
      </w:r>
      <w:r w:rsidR="00FA1FB0">
        <w:rPr>
          <w:rFonts w:eastAsiaTheme="minorHAnsi"/>
          <w:lang w:eastAsia="en-US"/>
        </w:rPr>
        <w:t xml:space="preserve"> бюджета на указанные цели на соответствующий финансовый год.</w:t>
      </w:r>
    </w:p>
    <w:p w14:paraId="4C5418B0" w14:textId="77777777" w:rsidR="00C30823" w:rsidRDefault="00C30823" w:rsidP="002E0B9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1440688" w14:textId="77777777" w:rsidR="00C30823" w:rsidRDefault="00C30823" w:rsidP="002E0B9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4ED4D7A" w14:textId="77777777" w:rsidR="002B7796" w:rsidRPr="002B7796" w:rsidRDefault="002B7796" w:rsidP="002B7796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779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37426674" w14:textId="5C6415C3" w:rsidR="0065187D" w:rsidRDefault="009136BB" w:rsidP="0065187D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B7796" w:rsidRPr="002B779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30823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7796" w:rsidRPr="002B779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5187D" w:rsidRPr="0065187D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администрации Хасанского муниципального </w:t>
      </w:r>
      <w:r w:rsidR="003404BB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65187D" w:rsidRPr="0065187D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14:paraId="09614D81" w14:textId="53D74D5C" w:rsidR="00394339" w:rsidRPr="00394339" w:rsidRDefault="002B7796" w:rsidP="00394339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779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30823">
        <w:rPr>
          <w:rFonts w:ascii="Times New Roman" w:eastAsia="Times New Roman" w:hAnsi="Times New Roman" w:cs="Times New Roman"/>
          <w:sz w:val="24"/>
          <w:szCs w:val="24"/>
        </w:rPr>
        <w:t>4</w:t>
      </w:r>
      <w:r w:rsidR="00394339" w:rsidRPr="00394339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2E0B99">
        <w:rPr>
          <w:rFonts w:ascii="Times New Roman" w:eastAsia="Times New Roman" w:hAnsi="Times New Roman" w:cs="Times New Roman"/>
          <w:sz w:val="24"/>
          <w:szCs w:val="24"/>
        </w:rPr>
        <w:t>с момента</w:t>
      </w:r>
      <w:r w:rsidR="00394339" w:rsidRPr="00394339">
        <w:rPr>
          <w:rFonts w:ascii="Times New Roman" w:eastAsia="Times New Roman" w:hAnsi="Times New Roman" w:cs="Times New Roman"/>
          <w:sz w:val="24"/>
          <w:szCs w:val="24"/>
        </w:rPr>
        <w:t xml:space="preserve"> его принятия.</w:t>
      </w:r>
    </w:p>
    <w:p w14:paraId="74E70DC6" w14:textId="4766C303" w:rsidR="002B7796" w:rsidRPr="002B7796" w:rsidRDefault="00394339" w:rsidP="00394339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9433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82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94339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</w:t>
      </w:r>
    </w:p>
    <w:p w14:paraId="5F0862CF" w14:textId="77777777" w:rsidR="00394339" w:rsidRDefault="00394339" w:rsidP="002B7796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A17966A" w14:textId="77777777" w:rsidR="005F3087" w:rsidRDefault="005F3087" w:rsidP="002B7796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FC37F08" w14:textId="77777777" w:rsidR="00394339" w:rsidRDefault="00394339" w:rsidP="002B7796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9ED3BF5" w14:textId="77777777" w:rsidR="002B7796" w:rsidRPr="002B7796" w:rsidRDefault="002B7796" w:rsidP="002B7796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7796">
        <w:rPr>
          <w:rFonts w:ascii="Times New Roman" w:eastAsia="Times New Roman" w:hAnsi="Times New Roman" w:cs="Times New Roman"/>
          <w:sz w:val="24"/>
          <w:szCs w:val="24"/>
        </w:rPr>
        <w:t xml:space="preserve">Глава Хасанского                                                                   </w:t>
      </w:r>
      <w:r w:rsidR="002E525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2B779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2B7796">
        <w:rPr>
          <w:rFonts w:ascii="Times New Roman" w:eastAsia="Times New Roman" w:hAnsi="Times New Roman" w:cs="Times New Roman"/>
          <w:sz w:val="24"/>
          <w:szCs w:val="24"/>
        </w:rPr>
        <w:t>И.В.Степанов</w:t>
      </w:r>
      <w:proofErr w:type="spellEnd"/>
    </w:p>
    <w:p w14:paraId="4D220EFA" w14:textId="77777777" w:rsidR="002B7796" w:rsidRPr="002B7796" w:rsidRDefault="002B7796" w:rsidP="002B7796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779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</w:t>
      </w:r>
    </w:p>
    <w:p w14:paraId="2EA57905" w14:textId="77777777" w:rsidR="006376E1" w:rsidRDefault="006376E1">
      <w:pPr>
        <w:pStyle w:val="ConsPlusNormal"/>
        <w:jc w:val="both"/>
        <w:outlineLvl w:val="0"/>
      </w:pPr>
    </w:p>
    <w:p w14:paraId="1D207362" w14:textId="77777777" w:rsidR="0065187D" w:rsidRDefault="0065187D">
      <w:pPr>
        <w:pStyle w:val="ConsPlusTitle"/>
        <w:jc w:val="center"/>
        <w:outlineLvl w:val="0"/>
      </w:pPr>
    </w:p>
    <w:p w14:paraId="00F743C8" w14:textId="77777777" w:rsidR="0065187D" w:rsidRDefault="0065187D">
      <w:pPr>
        <w:pStyle w:val="ConsPlusTitle"/>
        <w:jc w:val="center"/>
        <w:outlineLvl w:val="0"/>
      </w:pPr>
    </w:p>
    <w:p w14:paraId="28F00695" w14:textId="77777777" w:rsidR="00DD5255" w:rsidRDefault="00DD5255">
      <w:pPr>
        <w:pStyle w:val="ConsPlusTitle"/>
        <w:jc w:val="center"/>
        <w:outlineLvl w:val="0"/>
      </w:pPr>
    </w:p>
    <w:p w14:paraId="1B393B14" w14:textId="77777777" w:rsidR="00906DC1" w:rsidRDefault="00906DC1">
      <w:pPr>
        <w:pStyle w:val="ConsPlusNormal"/>
        <w:jc w:val="right"/>
        <w:outlineLvl w:val="0"/>
      </w:pPr>
    </w:p>
    <w:p w14:paraId="7D9C2F0A" w14:textId="77777777" w:rsidR="00075C53" w:rsidRDefault="00810C2E" w:rsidP="00810C2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6BC580BD" w14:textId="77777777" w:rsidR="00075C53" w:rsidRDefault="00075C53" w:rsidP="00810C2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75C53" w:rsidSect="0003061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1CE4"/>
    <w:multiLevelType w:val="hybridMultilevel"/>
    <w:tmpl w:val="329A8E32"/>
    <w:lvl w:ilvl="0" w:tplc="140ECA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0A04DC"/>
    <w:multiLevelType w:val="hybridMultilevel"/>
    <w:tmpl w:val="C9DA374E"/>
    <w:lvl w:ilvl="0" w:tplc="44B8A6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FB332F9"/>
    <w:multiLevelType w:val="hybridMultilevel"/>
    <w:tmpl w:val="D610C8EC"/>
    <w:lvl w:ilvl="0" w:tplc="E154DCB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E1"/>
    <w:rsid w:val="00000EC2"/>
    <w:rsid w:val="00030613"/>
    <w:rsid w:val="00067190"/>
    <w:rsid w:val="00075C53"/>
    <w:rsid w:val="00076CBB"/>
    <w:rsid w:val="000C2AF2"/>
    <w:rsid w:val="000D1355"/>
    <w:rsid w:val="000D7DA6"/>
    <w:rsid w:val="001628EA"/>
    <w:rsid w:val="001650D1"/>
    <w:rsid w:val="0017760F"/>
    <w:rsid w:val="001872B4"/>
    <w:rsid w:val="001902D9"/>
    <w:rsid w:val="00235FC9"/>
    <w:rsid w:val="002B7796"/>
    <w:rsid w:val="002E0B99"/>
    <w:rsid w:val="002E5259"/>
    <w:rsid w:val="00323CCB"/>
    <w:rsid w:val="00327AD0"/>
    <w:rsid w:val="00335A51"/>
    <w:rsid w:val="003404BB"/>
    <w:rsid w:val="00394339"/>
    <w:rsid w:val="003E5F94"/>
    <w:rsid w:val="003E7081"/>
    <w:rsid w:val="003F3294"/>
    <w:rsid w:val="0044145B"/>
    <w:rsid w:val="00442E1B"/>
    <w:rsid w:val="004C33BE"/>
    <w:rsid w:val="004D1408"/>
    <w:rsid w:val="0050159E"/>
    <w:rsid w:val="00506C25"/>
    <w:rsid w:val="005358E5"/>
    <w:rsid w:val="00596E67"/>
    <w:rsid w:val="005C2630"/>
    <w:rsid w:val="005E33D9"/>
    <w:rsid w:val="005F0AD3"/>
    <w:rsid w:val="005F3087"/>
    <w:rsid w:val="00614A84"/>
    <w:rsid w:val="00623B4E"/>
    <w:rsid w:val="006376E1"/>
    <w:rsid w:val="0065187D"/>
    <w:rsid w:val="006905C9"/>
    <w:rsid w:val="006F662D"/>
    <w:rsid w:val="00717AD3"/>
    <w:rsid w:val="00771830"/>
    <w:rsid w:val="0077712A"/>
    <w:rsid w:val="007927BE"/>
    <w:rsid w:val="007E2FD8"/>
    <w:rsid w:val="00810C2E"/>
    <w:rsid w:val="008A102F"/>
    <w:rsid w:val="008D2F68"/>
    <w:rsid w:val="008D4CEC"/>
    <w:rsid w:val="00906DC1"/>
    <w:rsid w:val="009136BB"/>
    <w:rsid w:val="0092003E"/>
    <w:rsid w:val="0094377A"/>
    <w:rsid w:val="00965C9F"/>
    <w:rsid w:val="00996E32"/>
    <w:rsid w:val="009A17D7"/>
    <w:rsid w:val="009C2ECC"/>
    <w:rsid w:val="009C4D00"/>
    <w:rsid w:val="00A1126F"/>
    <w:rsid w:val="00A27839"/>
    <w:rsid w:val="00A40BB8"/>
    <w:rsid w:val="00A57DF5"/>
    <w:rsid w:val="00A701F1"/>
    <w:rsid w:val="00A75084"/>
    <w:rsid w:val="00AA14CB"/>
    <w:rsid w:val="00AB6D81"/>
    <w:rsid w:val="00AD4898"/>
    <w:rsid w:val="00C07F8E"/>
    <w:rsid w:val="00C11A68"/>
    <w:rsid w:val="00C30823"/>
    <w:rsid w:val="00C44124"/>
    <w:rsid w:val="00C71BBA"/>
    <w:rsid w:val="00CC45A3"/>
    <w:rsid w:val="00D30E08"/>
    <w:rsid w:val="00D62179"/>
    <w:rsid w:val="00D94305"/>
    <w:rsid w:val="00DB2587"/>
    <w:rsid w:val="00DD5255"/>
    <w:rsid w:val="00E121A2"/>
    <w:rsid w:val="00E32697"/>
    <w:rsid w:val="00E874DF"/>
    <w:rsid w:val="00ED6FBF"/>
    <w:rsid w:val="00F64FD0"/>
    <w:rsid w:val="00F865E0"/>
    <w:rsid w:val="00FA1FB0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D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6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376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376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A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A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4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6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376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376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A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A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4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FB1E31E08B18229E253D7C7F2FE73CA5C2FD45DD70E1883B79F5BF702C361139F164BAE627EA0ECCC8695DBJ1EE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8106A5C13DFE0F8A82F8A589688355B806CE59CD64BE55B79CFEDA99E57DB013B160EF3E087337C73B53D3660791E1548CF5C694AD4B5C158549A3Ek7O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106A5C13DFE0F8A82F8A589688355B806CE59CD64BE55B79CFEDA99E57DB013B160EF3E087337C73B53D3762791E1548CF5C694AD4B5C158549A3Ek7O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470B-F89C-450F-AB8E-934D2E4B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214-1</dc:creator>
  <cp:lastModifiedBy>USN Team</cp:lastModifiedBy>
  <cp:revision>34</cp:revision>
  <cp:lastPrinted>2022-12-09T05:39:00Z</cp:lastPrinted>
  <dcterms:created xsi:type="dcterms:W3CDTF">2022-10-05T22:52:00Z</dcterms:created>
  <dcterms:modified xsi:type="dcterms:W3CDTF">2022-12-14T05:50:00Z</dcterms:modified>
</cp:coreProperties>
</file>