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124AA" w14:textId="48B89EDC" w:rsidR="006210E0" w:rsidRDefault="00BC1815" w:rsidP="006210E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1815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6DB335A9" wp14:editId="0F1E8923">
            <wp:extent cx="5905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3A479" w14:textId="77777777" w:rsidR="00BC1815" w:rsidRPr="006210E0" w:rsidRDefault="00BC1815" w:rsidP="006210E0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24553B" w14:textId="77777777" w:rsidR="005E032D" w:rsidRPr="005E032D" w:rsidRDefault="005E032D" w:rsidP="005E032D">
      <w:pPr>
        <w:tabs>
          <w:tab w:val="left" w:pos="388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32D">
        <w:rPr>
          <w:rFonts w:ascii="Times New Roman" w:hAnsi="Times New Roman" w:cs="Times New Roman"/>
          <w:sz w:val="26"/>
          <w:szCs w:val="26"/>
        </w:rPr>
        <w:t>ФИНАНСОВОЕ УПРАВЛЕНИЕ</w:t>
      </w:r>
    </w:p>
    <w:p w14:paraId="74E667C9" w14:textId="77777777" w:rsidR="005E032D" w:rsidRDefault="005E032D" w:rsidP="005E032D">
      <w:pPr>
        <w:tabs>
          <w:tab w:val="left" w:pos="388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E032D">
        <w:rPr>
          <w:rFonts w:ascii="Times New Roman" w:hAnsi="Times New Roman" w:cs="Times New Roman"/>
          <w:sz w:val="26"/>
          <w:szCs w:val="26"/>
        </w:rPr>
        <w:t xml:space="preserve">          АДМИНИСТРАЦИИ ХАСАНСКОГО МУНИЦИПАЛЬНОГО ОКРУГА</w:t>
      </w:r>
    </w:p>
    <w:p w14:paraId="6044AB25" w14:textId="45668195" w:rsidR="00676E4A" w:rsidRPr="005E032D" w:rsidRDefault="00676E4A" w:rsidP="005E032D">
      <w:pPr>
        <w:tabs>
          <w:tab w:val="left" w:pos="388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14:paraId="3FB62E15" w14:textId="3924BCC4" w:rsidR="006210E0" w:rsidRPr="006210E0" w:rsidRDefault="005E032D" w:rsidP="005E032D">
      <w:pPr>
        <w:tabs>
          <w:tab w:val="left" w:pos="388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E032D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5E032D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E032D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E032D">
        <w:rPr>
          <w:rFonts w:ascii="Times New Roman" w:hAnsi="Times New Roman" w:cs="Times New Roman"/>
          <w:sz w:val="26"/>
          <w:szCs w:val="26"/>
        </w:rPr>
        <w:t>лавянка</w:t>
      </w:r>
      <w:proofErr w:type="spellEnd"/>
    </w:p>
    <w:p w14:paraId="516A79CD" w14:textId="77777777" w:rsidR="005E032D" w:rsidRDefault="005E032D" w:rsidP="006210E0">
      <w:pPr>
        <w:tabs>
          <w:tab w:val="left" w:pos="388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14317E" w14:textId="69A024F1" w:rsidR="006210E0" w:rsidRPr="006210E0" w:rsidRDefault="006210E0" w:rsidP="006210E0">
      <w:pPr>
        <w:tabs>
          <w:tab w:val="left" w:pos="3881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0E0">
        <w:rPr>
          <w:rFonts w:ascii="Times New Roman" w:hAnsi="Times New Roman" w:cs="Times New Roman"/>
          <w:sz w:val="26"/>
          <w:szCs w:val="26"/>
        </w:rPr>
        <w:t>ПРИКАЗ</w:t>
      </w:r>
    </w:p>
    <w:p w14:paraId="1E60715E" w14:textId="77777777" w:rsidR="00852ED1" w:rsidRDefault="00852ED1" w:rsidP="006210E0">
      <w:pPr>
        <w:tabs>
          <w:tab w:val="left" w:pos="388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42953D" w14:textId="6713B90B" w:rsidR="00852ED1" w:rsidRPr="00852ED1" w:rsidRDefault="00852ED1" w:rsidP="00852E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3BC4" w:rsidRPr="00450D88">
        <w:rPr>
          <w:rFonts w:ascii="Times New Roman" w:hAnsi="Times New Roman" w:cs="Times New Roman"/>
        </w:rPr>
        <w:t>11</w:t>
      </w:r>
      <w:r w:rsidRPr="00450D88">
        <w:rPr>
          <w:rFonts w:ascii="Times New Roman" w:hAnsi="Times New Roman" w:cs="Times New Roman"/>
        </w:rPr>
        <w:t>.</w:t>
      </w:r>
      <w:r w:rsidR="00C06AC7" w:rsidRPr="00450D88">
        <w:rPr>
          <w:rFonts w:ascii="Times New Roman" w:hAnsi="Times New Roman" w:cs="Times New Roman"/>
        </w:rPr>
        <w:t>08</w:t>
      </w:r>
      <w:r w:rsidRPr="00450D88">
        <w:rPr>
          <w:rFonts w:ascii="Times New Roman" w:hAnsi="Times New Roman" w:cs="Times New Roman"/>
        </w:rPr>
        <w:t>.2023</w:t>
      </w:r>
      <w:r w:rsidRPr="00450D88">
        <w:rPr>
          <w:rFonts w:ascii="Times New Roman" w:hAnsi="Times New Roman" w:cs="Times New Roman"/>
        </w:rPr>
        <w:tab/>
      </w:r>
      <w:r w:rsidRPr="00450D88">
        <w:rPr>
          <w:rFonts w:ascii="Times New Roman" w:hAnsi="Times New Roman" w:cs="Times New Roman"/>
        </w:rPr>
        <w:tab/>
      </w:r>
      <w:r w:rsidRPr="00450D88">
        <w:rPr>
          <w:rFonts w:ascii="Times New Roman" w:hAnsi="Times New Roman" w:cs="Times New Roman"/>
        </w:rPr>
        <w:tab/>
      </w:r>
      <w:r w:rsidRPr="00450D88">
        <w:rPr>
          <w:rFonts w:ascii="Times New Roman" w:hAnsi="Times New Roman" w:cs="Times New Roman"/>
        </w:rPr>
        <w:tab/>
      </w:r>
      <w:r w:rsidRPr="00450D88">
        <w:rPr>
          <w:rFonts w:ascii="Times New Roman" w:hAnsi="Times New Roman" w:cs="Times New Roman"/>
        </w:rPr>
        <w:tab/>
        <w:t xml:space="preserve">           </w:t>
      </w:r>
      <w:r w:rsidRPr="00450D88">
        <w:rPr>
          <w:rFonts w:ascii="Times New Roman" w:hAnsi="Times New Roman" w:cs="Times New Roman"/>
        </w:rPr>
        <w:tab/>
        <w:t xml:space="preserve">     </w:t>
      </w:r>
      <w:r w:rsidRPr="00450D88">
        <w:rPr>
          <w:rFonts w:ascii="Times New Roman" w:hAnsi="Times New Roman" w:cs="Times New Roman"/>
        </w:rPr>
        <w:tab/>
        <w:t xml:space="preserve">                                                    №  </w:t>
      </w:r>
      <w:r w:rsidR="00450D88" w:rsidRPr="00450D88">
        <w:rPr>
          <w:rFonts w:ascii="Times New Roman" w:hAnsi="Times New Roman" w:cs="Times New Roman"/>
        </w:rPr>
        <w:t>23</w:t>
      </w:r>
    </w:p>
    <w:p w14:paraId="0B64346F" w14:textId="77777777" w:rsidR="00852ED1" w:rsidRPr="00164552" w:rsidRDefault="00852ED1" w:rsidP="00852ED1">
      <w:pPr>
        <w:jc w:val="both"/>
      </w:pPr>
    </w:p>
    <w:p w14:paraId="462B8EA6" w14:textId="77777777" w:rsidR="003F34A2" w:rsidRDefault="006210E0" w:rsidP="003F34A2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Об утверждении регламента реализации </w:t>
      </w:r>
    </w:p>
    <w:p w14:paraId="06EFAA37" w14:textId="77777777" w:rsidR="003F34A2" w:rsidRDefault="003F34A2" w:rsidP="003F34A2">
      <w:pPr>
        <w:pStyle w:val="1"/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финансовым управлением администрации</w:t>
      </w:r>
    </w:p>
    <w:p w14:paraId="68FF20CD" w14:textId="77777777" w:rsidR="003F34A2" w:rsidRDefault="003F34A2" w:rsidP="003F34A2">
      <w:pPr>
        <w:pStyle w:val="1"/>
        <w:spacing w:line="276" w:lineRule="auto"/>
        <w:ind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="006210E0" w:rsidRPr="006210E0">
        <w:rPr>
          <w:sz w:val="26"/>
          <w:szCs w:val="26"/>
        </w:rPr>
        <w:t xml:space="preserve">полномочий </w:t>
      </w:r>
    </w:p>
    <w:p w14:paraId="1EEA5D52" w14:textId="77777777" w:rsidR="003F34A2" w:rsidRDefault="006210E0" w:rsidP="003F34A2">
      <w:pPr>
        <w:pStyle w:val="1"/>
        <w:tabs>
          <w:tab w:val="left" w:pos="5245"/>
          <w:tab w:val="left" w:pos="5387"/>
        </w:tabs>
        <w:spacing w:line="276" w:lineRule="auto"/>
        <w:ind w:firstLine="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администратора доходов бюджета по взысканию </w:t>
      </w:r>
    </w:p>
    <w:p w14:paraId="59A12226" w14:textId="77777777" w:rsidR="003F34A2" w:rsidRDefault="006210E0" w:rsidP="003F34A2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дебиторской задолженности по платежам </w:t>
      </w:r>
    </w:p>
    <w:p w14:paraId="3D9A96D1" w14:textId="15A7EC3E" w:rsidR="006210E0" w:rsidRDefault="006210E0" w:rsidP="003F34A2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>в бюджет, пеням и штрафам по ним</w:t>
      </w:r>
    </w:p>
    <w:p w14:paraId="310250B5" w14:textId="77777777" w:rsidR="006210E0" w:rsidRPr="006210E0" w:rsidRDefault="006210E0" w:rsidP="006210E0">
      <w:pPr>
        <w:pStyle w:val="1"/>
        <w:spacing w:line="276" w:lineRule="auto"/>
        <w:ind w:firstLine="560"/>
        <w:jc w:val="center"/>
        <w:rPr>
          <w:sz w:val="26"/>
          <w:szCs w:val="26"/>
        </w:rPr>
      </w:pPr>
    </w:p>
    <w:p w14:paraId="7C444197" w14:textId="710C111E" w:rsidR="00877D4C" w:rsidRPr="006210E0" w:rsidRDefault="0085653B" w:rsidP="00792377">
      <w:pPr>
        <w:spacing w:line="276" w:lineRule="auto"/>
        <w:ind w:firstLine="5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9A18ED" w:rsidRPr="006210E0">
        <w:rPr>
          <w:rFonts w:ascii="Times New Roman" w:hAnsi="Times New Roman" w:cs="Times New Roman"/>
          <w:sz w:val="26"/>
          <w:szCs w:val="26"/>
        </w:rPr>
        <w:t xml:space="preserve">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9A18ED" w:rsidRPr="006210E0">
        <w:rPr>
          <w:rFonts w:ascii="Times New Roman" w:hAnsi="Times New Roman" w:cs="Times New Roman"/>
          <w:sz w:val="26"/>
          <w:szCs w:val="26"/>
        </w:rPr>
        <w:t xml:space="preserve"> 160</w:t>
      </w:r>
      <w:r w:rsidR="00DF0CCF" w:rsidRPr="006210E0">
        <w:rPr>
          <w:rFonts w:ascii="Times New Roman" w:hAnsi="Times New Roman" w:cs="Times New Roman"/>
          <w:sz w:val="26"/>
          <w:szCs w:val="26"/>
        </w:rPr>
        <w:t>.1</w:t>
      </w:r>
      <w:r w:rsidR="009A18ED" w:rsidRPr="006210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приказом Мин</w:t>
      </w:r>
      <w:r>
        <w:rPr>
          <w:rFonts w:ascii="Times New Roman" w:hAnsi="Times New Roman" w:cs="Times New Roman"/>
          <w:sz w:val="26"/>
          <w:szCs w:val="26"/>
        </w:rPr>
        <w:t>истерства финансов</w:t>
      </w:r>
      <w:r w:rsidR="009A18ED" w:rsidRPr="006210E0">
        <w:rPr>
          <w:rFonts w:ascii="Times New Roman" w:hAnsi="Times New Roman" w:cs="Times New Roman"/>
          <w:sz w:val="26"/>
          <w:szCs w:val="26"/>
        </w:rPr>
        <w:t xml:space="preserve"> </w:t>
      </w:r>
      <w:r w:rsidRPr="006210E0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9A18ED" w:rsidRPr="006210E0">
        <w:rPr>
          <w:rFonts w:ascii="Times New Roman" w:hAnsi="Times New Roman" w:cs="Times New Roman"/>
          <w:sz w:val="26"/>
          <w:szCs w:val="26"/>
        </w:rPr>
        <w:t xml:space="preserve"> от 18.11.2022 № 172н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9A18ED" w:rsidRPr="006210E0">
        <w:rPr>
          <w:rFonts w:ascii="Times New Roman" w:hAnsi="Times New Roman" w:cs="Times New Roman"/>
          <w:sz w:val="26"/>
          <w:szCs w:val="26"/>
        </w:rPr>
        <w:t xml:space="preserve"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 w:rsidR="00792377">
        <w:rPr>
          <w:rFonts w:ascii="Times New Roman" w:hAnsi="Times New Roman" w:cs="Times New Roman"/>
          <w:sz w:val="26"/>
          <w:szCs w:val="26"/>
        </w:rPr>
        <w:t xml:space="preserve">на основании Положения о финансовом управлении </w:t>
      </w:r>
      <w:r w:rsidR="00792377" w:rsidRPr="00792377">
        <w:rPr>
          <w:rFonts w:ascii="Times New Roman" w:hAnsi="Times New Roman" w:cs="Times New Roman"/>
          <w:sz w:val="26"/>
          <w:szCs w:val="26"/>
        </w:rPr>
        <w:t>администрации</w:t>
      </w:r>
      <w:r w:rsidR="007923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2377" w:rsidRPr="00792377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792377" w:rsidRPr="0079237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792377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066B2E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proofErr w:type="spellStart"/>
      <w:r w:rsidR="00066B2E" w:rsidRPr="00792377">
        <w:rPr>
          <w:rFonts w:ascii="Times New Roman" w:hAnsi="Times New Roman" w:cs="Times New Roman"/>
          <w:sz w:val="26"/>
          <w:szCs w:val="26"/>
        </w:rPr>
        <w:t>Хасанского</w:t>
      </w:r>
      <w:proofErr w:type="spellEnd"/>
      <w:r w:rsidR="00066B2E" w:rsidRPr="0079237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066B2E">
        <w:rPr>
          <w:rFonts w:ascii="Times New Roman" w:hAnsi="Times New Roman" w:cs="Times New Roman"/>
          <w:sz w:val="26"/>
          <w:szCs w:val="26"/>
        </w:rPr>
        <w:t xml:space="preserve"> от 08.12.2022</w:t>
      </w:r>
      <w:r w:rsidR="00703F9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66B2E">
        <w:rPr>
          <w:rFonts w:ascii="Times New Roman" w:hAnsi="Times New Roman" w:cs="Times New Roman"/>
          <w:sz w:val="26"/>
          <w:szCs w:val="26"/>
        </w:rPr>
        <w:t xml:space="preserve"> № 54</w:t>
      </w:r>
      <w:proofErr w:type="gramEnd"/>
    </w:p>
    <w:p w14:paraId="5CF111B2" w14:textId="77777777" w:rsidR="0085653B" w:rsidRDefault="0085653B" w:rsidP="006210E0">
      <w:pPr>
        <w:pStyle w:val="1"/>
        <w:spacing w:line="276" w:lineRule="auto"/>
        <w:ind w:firstLine="560"/>
        <w:jc w:val="both"/>
        <w:rPr>
          <w:sz w:val="26"/>
          <w:szCs w:val="26"/>
        </w:rPr>
      </w:pPr>
    </w:p>
    <w:p w14:paraId="61952B79" w14:textId="2740D419" w:rsidR="00877D4C" w:rsidRDefault="0085653B" w:rsidP="006210E0">
      <w:pPr>
        <w:pStyle w:val="1"/>
        <w:spacing w:line="276" w:lineRule="auto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A18ED" w:rsidRPr="006210E0">
        <w:rPr>
          <w:sz w:val="26"/>
          <w:szCs w:val="26"/>
        </w:rPr>
        <w:t>ПРИКАЗЫВАЮ:</w:t>
      </w:r>
    </w:p>
    <w:p w14:paraId="6EAE9AF7" w14:textId="77777777" w:rsidR="00066B2E" w:rsidRPr="006210E0" w:rsidRDefault="00066B2E" w:rsidP="006210E0">
      <w:pPr>
        <w:pStyle w:val="1"/>
        <w:spacing w:line="276" w:lineRule="auto"/>
        <w:ind w:firstLine="560"/>
        <w:jc w:val="both"/>
        <w:rPr>
          <w:sz w:val="26"/>
          <w:szCs w:val="26"/>
        </w:rPr>
      </w:pPr>
    </w:p>
    <w:p w14:paraId="5D3DD3BE" w14:textId="38670350" w:rsidR="008A2A77" w:rsidRDefault="009A18ED" w:rsidP="008A2A77">
      <w:pPr>
        <w:pStyle w:val="1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066B2E">
        <w:rPr>
          <w:sz w:val="26"/>
          <w:szCs w:val="26"/>
        </w:rPr>
        <w:t xml:space="preserve">Утвердить </w:t>
      </w:r>
      <w:r w:rsidR="008A2A77">
        <w:rPr>
          <w:sz w:val="26"/>
          <w:szCs w:val="26"/>
        </w:rPr>
        <w:t xml:space="preserve"> </w:t>
      </w:r>
      <w:r w:rsidR="00066B2E" w:rsidRPr="00066B2E">
        <w:rPr>
          <w:sz w:val="26"/>
          <w:szCs w:val="26"/>
        </w:rPr>
        <w:t>прилагаемый</w:t>
      </w:r>
      <w:r w:rsidR="008A2A77">
        <w:rPr>
          <w:sz w:val="26"/>
          <w:szCs w:val="26"/>
        </w:rPr>
        <w:t xml:space="preserve"> </w:t>
      </w:r>
      <w:r w:rsidR="00066B2E" w:rsidRPr="00066B2E">
        <w:rPr>
          <w:sz w:val="26"/>
          <w:szCs w:val="26"/>
        </w:rPr>
        <w:t xml:space="preserve"> </w:t>
      </w:r>
      <w:r w:rsidRPr="00066B2E">
        <w:rPr>
          <w:sz w:val="26"/>
          <w:szCs w:val="26"/>
        </w:rPr>
        <w:t xml:space="preserve">регламент </w:t>
      </w:r>
      <w:r w:rsidR="008A2A77">
        <w:rPr>
          <w:sz w:val="26"/>
          <w:szCs w:val="26"/>
        </w:rPr>
        <w:t xml:space="preserve"> </w:t>
      </w:r>
      <w:r w:rsidRPr="00066B2E">
        <w:rPr>
          <w:sz w:val="26"/>
          <w:szCs w:val="26"/>
        </w:rPr>
        <w:t xml:space="preserve">реализации </w:t>
      </w:r>
      <w:r w:rsidR="008A2A77">
        <w:rPr>
          <w:sz w:val="26"/>
          <w:szCs w:val="26"/>
        </w:rPr>
        <w:t xml:space="preserve"> </w:t>
      </w:r>
      <w:r w:rsidR="00066B2E" w:rsidRPr="00066B2E">
        <w:rPr>
          <w:sz w:val="26"/>
          <w:szCs w:val="26"/>
        </w:rPr>
        <w:t>финансовым</w:t>
      </w:r>
      <w:r w:rsidR="008A2A77">
        <w:rPr>
          <w:sz w:val="26"/>
          <w:szCs w:val="26"/>
        </w:rPr>
        <w:t xml:space="preserve"> </w:t>
      </w:r>
      <w:r w:rsidR="00066B2E" w:rsidRPr="00066B2E">
        <w:rPr>
          <w:sz w:val="26"/>
          <w:szCs w:val="26"/>
        </w:rPr>
        <w:t xml:space="preserve"> управл</w:t>
      </w:r>
      <w:r w:rsidR="008A2A77">
        <w:rPr>
          <w:sz w:val="26"/>
          <w:szCs w:val="26"/>
        </w:rPr>
        <w:t xml:space="preserve">ением </w:t>
      </w:r>
    </w:p>
    <w:p w14:paraId="32B1B745" w14:textId="27F10EEB" w:rsidR="00877D4C" w:rsidRDefault="00066B2E" w:rsidP="008A2A77">
      <w:pPr>
        <w:pStyle w:val="1"/>
        <w:spacing w:line="276" w:lineRule="auto"/>
        <w:ind w:firstLine="0"/>
        <w:jc w:val="both"/>
        <w:rPr>
          <w:sz w:val="26"/>
          <w:szCs w:val="26"/>
        </w:rPr>
      </w:pPr>
      <w:r w:rsidRPr="00066B2E">
        <w:rPr>
          <w:sz w:val="26"/>
          <w:szCs w:val="26"/>
        </w:rPr>
        <w:t xml:space="preserve">администрации </w:t>
      </w:r>
      <w:proofErr w:type="spellStart"/>
      <w:r w:rsidRPr="00066B2E">
        <w:rPr>
          <w:sz w:val="26"/>
          <w:szCs w:val="26"/>
        </w:rPr>
        <w:t>Хасанского</w:t>
      </w:r>
      <w:proofErr w:type="spellEnd"/>
      <w:r w:rsidRPr="00066B2E">
        <w:rPr>
          <w:sz w:val="26"/>
          <w:szCs w:val="26"/>
        </w:rPr>
        <w:t xml:space="preserve"> муниципального округа </w:t>
      </w:r>
      <w:r w:rsidR="009A18ED" w:rsidRPr="00066B2E">
        <w:rPr>
          <w:sz w:val="26"/>
          <w:szCs w:val="26"/>
        </w:rPr>
        <w:t>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3EF12674" w14:textId="2FAC5E3C" w:rsidR="00362A90" w:rsidRDefault="00362A90" w:rsidP="00957A10">
      <w:pPr>
        <w:pStyle w:val="1"/>
        <w:numPr>
          <w:ilvl w:val="0"/>
          <w:numId w:val="9"/>
        </w:numPr>
        <w:tabs>
          <w:tab w:val="left" w:pos="143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Довести настоящий приказ до  сведения  начальников  отделов  финансового </w:t>
      </w:r>
    </w:p>
    <w:p w14:paraId="5688B604" w14:textId="46B88DE4" w:rsidR="00362A90" w:rsidRDefault="00362A90" w:rsidP="00362A90">
      <w:pPr>
        <w:pStyle w:val="1"/>
        <w:tabs>
          <w:tab w:val="left" w:pos="1430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r w:rsidRPr="00792377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proofErr w:type="spellStart"/>
      <w:r w:rsidRPr="00792377">
        <w:rPr>
          <w:sz w:val="26"/>
          <w:szCs w:val="26"/>
        </w:rPr>
        <w:t>Хасанского</w:t>
      </w:r>
      <w:proofErr w:type="spellEnd"/>
      <w:r w:rsidRPr="00792377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и разместить на странице финансового управления на официальном сайте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мунципального</w:t>
      </w:r>
      <w:proofErr w:type="spellEnd"/>
      <w:r>
        <w:rPr>
          <w:sz w:val="26"/>
          <w:szCs w:val="26"/>
        </w:rPr>
        <w:t xml:space="preserve"> округа в информационно-телекоммуникационной сети Интернет.</w:t>
      </w:r>
    </w:p>
    <w:p w14:paraId="0DEA6A19" w14:textId="131264CC" w:rsidR="00957A10" w:rsidRDefault="00957A10" w:rsidP="00362A90">
      <w:pPr>
        <w:pStyle w:val="1"/>
        <w:tabs>
          <w:tab w:val="left" w:pos="1430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79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3</w:t>
      </w:r>
      <w:r w:rsidRPr="00957A10">
        <w:rPr>
          <w:sz w:val="26"/>
          <w:szCs w:val="26"/>
        </w:rPr>
        <w:t xml:space="preserve">. </w:t>
      </w:r>
      <w:r w:rsidR="008E796C">
        <w:rPr>
          <w:sz w:val="26"/>
          <w:szCs w:val="26"/>
        </w:rPr>
        <w:t xml:space="preserve"> </w:t>
      </w:r>
      <w:r w:rsidRPr="00957A10">
        <w:rPr>
          <w:sz w:val="26"/>
          <w:szCs w:val="26"/>
        </w:rPr>
        <w:t>Настоящий приказ вступает в силу со дня его официального опубликования.</w:t>
      </w:r>
    </w:p>
    <w:p w14:paraId="312842EA" w14:textId="77777777" w:rsidR="00362A90" w:rsidRDefault="00362A90" w:rsidP="008A2A77">
      <w:pPr>
        <w:rPr>
          <w:rFonts w:ascii="Times New Roman" w:eastAsia="Times New Roman" w:hAnsi="Times New Roman"/>
          <w:sz w:val="26"/>
          <w:szCs w:val="26"/>
        </w:rPr>
      </w:pPr>
    </w:p>
    <w:p w14:paraId="1B95BD17" w14:textId="77777777" w:rsidR="00957A10" w:rsidRDefault="00957A10" w:rsidP="008A2A77">
      <w:pPr>
        <w:rPr>
          <w:rFonts w:ascii="Times New Roman" w:eastAsia="Times New Roman" w:hAnsi="Times New Roman"/>
          <w:sz w:val="26"/>
          <w:szCs w:val="26"/>
        </w:rPr>
      </w:pPr>
    </w:p>
    <w:p w14:paraId="709BD1BD" w14:textId="77777777" w:rsidR="00362A90" w:rsidRDefault="00362A90" w:rsidP="008A2A77">
      <w:pPr>
        <w:rPr>
          <w:rFonts w:ascii="Times New Roman" w:eastAsia="Times New Roman" w:hAnsi="Times New Roman"/>
          <w:sz w:val="26"/>
          <w:szCs w:val="26"/>
        </w:rPr>
      </w:pPr>
    </w:p>
    <w:p w14:paraId="1F54ECA7" w14:textId="21F0D76A" w:rsidR="006210E0" w:rsidRDefault="006210E0" w:rsidP="008A2A77">
      <w:pPr>
        <w:rPr>
          <w:rFonts w:ascii="Times New Roman" w:hAnsi="Times New Roman"/>
          <w:sz w:val="26"/>
          <w:szCs w:val="26"/>
        </w:rPr>
      </w:pPr>
      <w:r w:rsidRPr="00425BB5">
        <w:rPr>
          <w:rFonts w:ascii="Times New Roman" w:eastAsia="Times New Roman" w:hAnsi="Times New Roman"/>
          <w:sz w:val="26"/>
          <w:szCs w:val="26"/>
        </w:rPr>
        <w:t>Начальник финансового управления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066B2E">
        <w:rPr>
          <w:rFonts w:ascii="Times New Roman" w:hAnsi="Times New Roman"/>
          <w:sz w:val="26"/>
          <w:szCs w:val="26"/>
        </w:rPr>
        <w:t xml:space="preserve">                     </w:t>
      </w:r>
      <w:r w:rsidR="008A2A77">
        <w:rPr>
          <w:rFonts w:ascii="Times New Roman" w:hAnsi="Times New Roman"/>
          <w:sz w:val="26"/>
          <w:szCs w:val="26"/>
        </w:rPr>
        <w:t xml:space="preserve">          </w:t>
      </w:r>
      <w:r w:rsidR="00066B2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proofErr w:type="spellStart"/>
      <w:r w:rsidR="00066B2E">
        <w:rPr>
          <w:rFonts w:ascii="Times New Roman" w:hAnsi="Times New Roman"/>
          <w:sz w:val="26"/>
          <w:szCs w:val="26"/>
        </w:rPr>
        <w:t>А.Б.Слепцова</w:t>
      </w:r>
      <w:proofErr w:type="spellEnd"/>
    </w:p>
    <w:p w14:paraId="34A6950D" w14:textId="77777777" w:rsidR="00957A10" w:rsidRDefault="00957A10" w:rsidP="006210E0">
      <w:pPr>
        <w:pStyle w:val="1"/>
        <w:spacing w:line="276" w:lineRule="auto"/>
        <w:ind w:left="5380" w:firstLine="0"/>
        <w:rPr>
          <w:sz w:val="26"/>
          <w:szCs w:val="26"/>
        </w:rPr>
      </w:pPr>
    </w:p>
    <w:p w14:paraId="5A83ECF3" w14:textId="77777777" w:rsidR="00957A10" w:rsidRDefault="00957A10" w:rsidP="006210E0">
      <w:pPr>
        <w:pStyle w:val="1"/>
        <w:spacing w:line="276" w:lineRule="auto"/>
        <w:ind w:left="5380" w:firstLine="0"/>
        <w:rPr>
          <w:sz w:val="26"/>
          <w:szCs w:val="26"/>
        </w:rPr>
      </w:pPr>
      <w:bookmarkStart w:id="0" w:name="_GoBack"/>
      <w:bookmarkEnd w:id="0"/>
    </w:p>
    <w:p w14:paraId="2EDB7377" w14:textId="285AB28D" w:rsidR="00877D4C" w:rsidRPr="006210E0" w:rsidRDefault="009A18ED" w:rsidP="006210E0">
      <w:pPr>
        <w:pStyle w:val="1"/>
        <w:spacing w:line="276" w:lineRule="auto"/>
        <w:ind w:left="5380" w:firstLine="0"/>
        <w:rPr>
          <w:sz w:val="26"/>
          <w:szCs w:val="26"/>
        </w:rPr>
      </w:pPr>
      <w:r w:rsidRPr="006210E0">
        <w:rPr>
          <w:sz w:val="26"/>
          <w:szCs w:val="26"/>
        </w:rPr>
        <w:t>Приложение</w:t>
      </w:r>
    </w:p>
    <w:p w14:paraId="7D43349A" w14:textId="77777777" w:rsidR="006879ED" w:rsidRDefault="009A18ED" w:rsidP="006210E0">
      <w:pPr>
        <w:pStyle w:val="1"/>
        <w:spacing w:line="276" w:lineRule="auto"/>
        <w:ind w:left="5380" w:firstLine="0"/>
        <w:rPr>
          <w:sz w:val="26"/>
          <w:szCs w:val="26"/>
        </w:rPr>
      </w:pPr>
      <w:r w:rsidRPr="006210E0">
        <w:rPr>
          <w:sz w:val="26"/>
          <w:szCs w:val="26"/>
        </w:rPr>
        <w:t xml:space="preserve">к приказу финансового управления администрации </w:t>
      </w:r>
      <w:proofErr w:type="spellStart"/>
      <w:r w:rsidR="006879ED">
        <w:rPr>
          <w:sz w:val="26"/>
          <w:szCs w:val="26"/>
        </w:rPr>
        <w:t>Хасанского</w:t>
      </w:r>
      <w:proofErr w:type="spellEnd"/>
      <w:r w:rsidR="006879ED">
        <w:rPr>
          <w:sz w:val="26"/>
          <w:szCs w:val="26"/>
        </w:rPr>
        <w:t xml:space="preserve"> муниципального округа </w:t>
      </w:r>
    </w:p>
    <w:p w14:paraId="1BBA20DD" w14:textId="19FC265D" w:rsidR="00877D4C" w:rsidRPr="006879ED" w:rsidRDefault="006210E0" w:rsidP="006210E0">
      <w:pPr>
        <w:pStyle w:val="1"/>
        <w:spacing w:line="276" w:lineRule="auto"/>
        <w:ind w:left="5380" w:firstLine="0"/>
        <w:rPr>
          <w:sz w:val="26"/>
          <w:szCs w:val="26"/>
          <w:u w:val="single"/>
        </w:rPr>
      </w:pPr>
      <w:r w:rsidRPr="006879ED">
        <w:rPr>
          <w:sz w:val="26"/>
          <w:szCs w:val="26"/>
          <w:u w:val="single"/>
        </w:rPr>
        <w:t xml:space="preserve">от </w:t>
      </w:r>
      <w:r w:rsidR="006879ED" w:rsidRPr="006879ED">
        <w:rPr>
          <w:sz w:val="26"/>
          <w:szCs w:val="26"/>
          <w:u w:val="single"/>
        </w:rPr>
        <w:t>11</w:t>
      </w:r>
      <w:r w:rsidRPr="006879ED">
        <w:rPr>
          <w:sz w:val="26"/>
          <w:szCs w:val="26"/>
          <w:u w:val="single"/>
        </w:rPr>
        <w:t>.08.</w:t>
      </w:r>
      <w:r w:rsidR="009A18ED" w:rsidRPr="006879ED">
        <w:rPr>
          <w:sz w:val="26"/>
          <w:szCs w:val="26"/>
          <w:u w:val="single"/>
        </w:rPr>
        <w:t>2023</w:t>
      </w:r>
      <w:r w:rsidR="006879ED" w:rsidRPr="006879ED">
        <w:rPr>
          <w:sz w:val="26"/>
          <w:szCs w:val="26"/>
          <w:u w:val="single"/>
        </w:rPr>
        <w:t xml:space="preserve"> </w:t>
      </w:r>
      <w:r w:rsidRPr="006879ED">
        <w:rPr>
          <w:sz w:val="26"/>
          <w:szCs w:val="26"/>
          <w:u w:val="single"/>
        </w:rPr>
        <w:t xml:space="preserve"> №</w:t>
      </w:r>
      <w:r w:rsidR="00242222">
        <w:rPr>
          <w:sz w:val="26"/>
          <w:szCs w:val="26"/>
          <w:u w:val="single"/>
        </w:rPr>
        <w:t xml:space="preserve">  23</w:t>
      </w:r>
    </w:p>
    <w:p w14:paraId="0F506BFE" w14:textId="77777777" w:rsidR="00764DB1" w:rsidRPr="006210E0" w:rsidRDefault="00764DB1" w:rsidP="006210E0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14:paraId="4E8B82EB" w14:textId="7C84D79C" w:rsidR="00877D4C" w:rsidRPr="006210E0" w:rsidRDefault="009A18ED" w:rsidP="00246824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6210E0">
        <w:rPr>
          <w:sz w:val="26"/>
          <w:szCs w:val="26"/>
        </w:rPr>
        <w:t>Регламент</w:t>
      </w:r>
    </w:p>
    <w:p w14:paraId="5108C88C" w14:textId="1E48E534" w:rsidR="00246824" w:rsidRDefault="009A18ED" w:rsidP="00246824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6210E0">
        <w:rPr>
          <w:sz w:val="26"/>
          <w:szCs w:val="26"/>
        </w:rPr>
        <w:t xml:space="preserve">реализации </w:t>
      </w:r>
      <w:r w:rsidR="00246824">
        <w:rPr>
          <w:sz w:val="26"/>
          <w:szCs w:val="26"/>
        </w:rPr>
        <w:t>финансовым управлением</w:t>
      </w:r>
    </w:p>
    <w:p w14:paraId="6D8DC937" w14:textId="77777777" w:rsidR="001D1A82" w:rsidRDefault="00246824" w:rsidP="00246824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="001D1A82">
        <w:rPr>
          <w:sz w:val="26"/>
          <w:szCs w:val="26"/>
        </w:rPr>
        <w:t xml:space="preserve">полномочий </w:t>
      </w:r>
    </w:p>
    <w:p w14:paraId="592A59E5" w14:textId="0F480E57" w:rsidR="00877D4C" w:rsidRDefault="009A18ED" w:rsidP="00246824">
      <w:pPr>
        <w:pStyle w:val="1"/>
        <w:spacing w:line="276" w:lineRule="auto"/>
        <w:ind w:firstLine="0"/>
        <w:jc w:val="center"/>
        <w:rPr>
          <w:sz w:val="26"/>
          <w:szCs w:val="26"/>
        </w:rPr>
      </w:pPr>
      <w:r w:rsidRPr="006210E0">
        <w:rPr>
          <w:sz w:val="26"/>
          <w:szCs w:val="26"/>
        </w:rPr>
        <w:t>администратора</w:t>
      </w:r>
      <w:r w:rsidR="001D1A82">
        <w:rPr>
          <w:sz w:val="26"/>
          <w:szCs w:val="26"/>
        </w:rPr>
        <w:t xml:space="preserve"> </w:t>
      </w:r>
      <w:r w:rsidRPr="006210E0">
        <w:rPr>
          <w:sz w:val="26"/>
          <w:szCs w:val="26"/>
        </w:rPr>
        <w:t>доходов бюджета по взысканию дебиторской</w:t>
      </w:r>
      <w:r w:rsidRPr="006210E0">
        <w:rPr>
          <w:sz w:val="26"/>
          <w:szCs w:val="26"/>
        </w:rPr>
        <w:br/>
        <w:t>задолженности по платежам в бюджет, пеням и штрафам по ним</w:t>
      </w:r>
    </w:p>
    <w:p w14:paraId="32C8FB93" w14:textId="77777777" w:rsidR="00EF0889" w:rsidRPr="006210E0" w:rsidRDefault="00EF0889" w:rsidP="006210E0">
      <w:pPr>
        <w:pStyle w:val="1"/>
        <w:spacing w:line="276" w:lineRule="auto"/>
        <w:ind w:firstLine="0"/>
        <w:jc w:val="center"/>
        <w:rPr>
          <w:sz w:val="26"/>
          <w:szCs w:val="26"/>
        </w:rPr>
      </w:pPr>
    </w:p>
    <w:p w14:paraId="48C78EF1" w14:textId="77777777" w:rsidR="00877D4C" w:rsidRDefault="009A18ED" w:rsidP="006210E0">
      <w:pPr>
        <w:pStyle w:val="1"/>
        <w:numPr>
          <w:ilvl w:val="0"/>
          <w:numId w:val="2"/>
        </w:numPr>
        <w:tabs>
          <w:tab w:val="left" w:pos="466"/>
        </w:tabs>
        <w:spacing w:line="276" w:lineRule="auto"/>
        <w:ind w:firstLine="0"/>
        <w:jc w:val="center"/>
        <w:rPr>
          <w:sz w:val="26"/>
          <w:szCs w:val="26"/>
        </w:rPr>
      </w:pPr>
      <w:r w:rsidRPr="006210E0">
        <w:rPr>
          <w:sz w:val="26"/>
          <w:szCs w:val="26"/>
        </w:rPr>
        <w:t>Общие положения</w:t>
      </w:r>
    </w:p>
    <w:p w14:paraId="78D2817E" w14:textId="77777777" w:rsidR="00EF0889" w:rsidRPr="006210E0" w:rsidRDefault="00EF0889" w:rsidP="00EF0889">
      <w:pPr>
        <w:pStyle w:val="1"/>
        <w:tabs>
          <w:tab w:val="left" w:pos="466"/>
        </w:tabs>
        <w:spacing w:line="276" w:lineRule="auto"/>
        <w:ind w:firstLine="0"/>
        <w:rPr>
          <w:sz w:val="26"/>
          <w:szCs w:val="26"/>
        </w:rPr>
      </w:pPr>
    </w:p>
    <w:p w14:paraId="2AC38AD8" w14:textId="4DDDFF48" w:rsidR="00877D4C" w:rsidRDefault="00FB687A" w:rsidP="000237C5">
      <w:pPr>
        <w:pStyle w:val="1"/>
        <w:numPr>
          <w:ilvl w:val="0"/>
          <w:numId w:val="2"/>
        </w:numPr>
        <w:tabs>
          <w:tab w:val="left" w:pos="1452"/>
        </w:tabs>
        <w:spacing w:line="276" w:lineRule="auto"/>
        <w:jc w:val="both"/>
        <w:rPr>
          <w:sz w:val="26"/>
          <w:szCs w:val="26"/>
        </w:rPr>
      </w:pPr>
      <w:r w:rsidRPr="00FB687A">
        <w:rPr>
          <w:sz w:val="26"/>
          <w:szCs w:val="26"/>
        </w:rPr>
        <w:t xml:space="preserve">          1.1. </w:t>
      </w:r>
      <w:proofErr w:type="gramStart"/>
      <w:r w:rsidRPr="00FB687A">
        <w:rPr>
          <w:sz w:val="26"/>
          <w:szCs w:val="26"/>
        </w:rPr>
        <w:t xml:space="preserve">Настоящий Регламент устанавливает порядок реализации финансовым управлением администрации </w:t>
      </w:r>
      <w:proofErr w:type="spellStart"/>
      <w:r w:rsidRPr="00FB687A">
        <w:rPr>
          <w:sz w:val="26"/>
          <w:szCs w:val="26"/>
        </w:rPr>
        <w:t>Хасанского</w:t>
      </w:r>
      <w:proofErr w:type="spellEnd"/>
      <w:r w:rsidRPr="00FB687A">
        <w:rPr>
          <w:sz w:val="26"/>
          <w:szCs w:val="26"/>
        </w:rPr>
        <w:t xml:space="preserve"> муниципального округа полномочий администратора доходов бюджета </w:t>
      </w:r>
      <w:r>
        <w:rPr>
          <w:sz w:val="26"/>
          <w:szCs w:val="26"/>
        </w:rPr>
        <w:t xml:space="preserve">округа </w:t>
      </w:r>
      <w:r w:rsidRPr="00FB687A">
        <w:rPr>
          <w:sz w:val="26"/>
          <w:szCs w:val="26"/>
        </w:rPr>
        <w:t xml:space="preserve">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proofErr w:type="spellStart"/>
      <w:r w:rsidR="00E16C57" w:rsidRPr="00FB687A">
        <w:rPr>
          <w:sz w:val="26"/>
          <w:szCs w:val="26"/>
        </w:rPr>
        <w:t>Хасанского</w:t>
      </w:r>
      <w:proofErr w:type="spellEnd"/>
      <w:r w:rsidR="00E16C57" w:rsidRPr="00FB687A">
        <w:rPr>
          <w:sz w:val="26"/>
          <w:szCs w:val="26"/>
        </w:rPr>
        <w:t xml:space="preserve"> муниципального округа</w:t>
      </w:r>
      <w:r w:rsidRPr="00FB687A">
        <w:rPr>
          <w:sz w:val="26"/>
          <w:szCs w:val="26"/>
        </w:rPr>
        <w:t xml:space="preserve">, за исключением платежей, предусмотренных законодательством о налогах и сборах, об обязательном соцстраховании от несчастных случаев на </w:t>
      </w:r>
      <w:r w:rsidR="000237C5">
        <w:rPr>
          <w:sz w:val="26"/>
          <w:szCs w:val="26"/>
        </w:rPr>
        <w:t xml:space="preserve">производстве и профзаболеваний </w:t>
      </w:r>
      <w:r w:rsidRPr="00FB687A">
        <w:rPr>
          <w:sz w:val="26"/>
          <w:szCs w:val="26"/>
        </w:rPr>
        <w:t>(далее соответственно</w:t>
      </w:r>
      <w:r w:rsidR="000237C5">
        <w:rPr>
          <w:sz w:val="26"/>
          <w:szCs w:val="26"/>
        </w:rPr>
        <w:t xml:space="preserve"> </w:t>
      </w:r>
      <w:r w:rsidR="00E16C57">
        <w:rPr>
          <w:sz w:val="26"/>
          <w:szCs w:val="26"/>
        </w:rPr>
        <w:t>–</w:t>
      </w:r>
      <w:r w:rsidRPr="00FB687A">
        <w:rPr>
          <w:sz w:val="26"/>
          <w:szCs w:val="26"/>
        </w:rPr>
        <w:t xml:space="preserve"> </w:t>
      </w:r>
      <w:r w:rsidR="00E16C57">
        <w:rPr>
          <w:sz w:val="26"/>
          <w:szCs w:val="26"/>
        </w:rPr>
        <w:t>финансовое управление</w:t>
      </w:r>
      <w:proofErr w:type="gramEnd"/>
      <w:r w:rsidRPr="00FB687A">
        <w:rPr>
          <w:sz w:val="26"/>
          <w:szCs w:val="26"/>
        </w:rPr>
        <w:t>, регламент, дебиторская задолженность по доходам)</w:t>
      </w:r>
      <w:r w:rsidR="000237C5">
        <w:rPr>
          <w:sz w:val="26"/>
          <w:szCs w:val="26"/>
        </w:rPr>
        <w:t xml:space="preserve"> и </w:t>
      </w:r>
      <w:r w:rsidR="000237C5" w:rsidRPr="000237C5">
        <w:rPr>
          <w:sz w:val="26"/>
          <w:szCs w:val="26"/>
        </w:rPr>
        <w:t>устанавливает перечень мероприятий по реализации полномочий, направленных, на взыскание дебиторской задолженности по доходам по видам платежей</w:t>
      </w:r>
      <w:r w:rsidRPr="00FB687A">
        <w:rPr>
          <w:sz w:val="26"/>
          <w:szCs w:val="26"/>
        </w:rPr>
        <w:t>.</w:t>
      </w:r>
    </w:p>
    <w:p w14:paraId="5AD4FBCE" w14:textId="44DB158C" w:rsidR="006F0A2C" w:rsidRPr="006F0A2C" w:rsidRDefault="006F0A2C" w:rsidP="006E06D5">
      <w:pPr>
        <w:pStyle w:val="1"/>
        <w:numPr>
          <w:ilvl w:val="0"/>
          <w:numId w:val="2"/>
        </w:numPr>
        <w:tabs>
          <w:tab w:val="left" w:pos="14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1.2.</w:t>
      </w:r>
      <w:r w:rsidR="006E06D5">
        <w:rPr>
          <w:sz w:val="26"/>
          <w:szCs w:val="26"/>
        </w:rPr>
        <w:t xml:space="preserve"> </w:t>
      </w:r>
      <w:r w:rsidR="006E06D5" w:rsidRPr="006E06D5">
        <w:rPr>
          <w:sz w:val="26"/>
          <w:szCs w:val="26"/>
        </w:rPr>
        <w:t xml:space="preserve">Ответственными за проведение мероприятий по взысканию дебиторской задолженности по </w:t>
      </w:r>
      <w:r w:rsidR="006E06D5">
        <w:rPr>
          <w:sz w:val="26"/>
          <w:szCs w:val="26"/>
        </w:rPr>
        <w:t>доходам</w:t>
      </w:r>
      <w:r w:rsidR="006E06D5" w:rsidRPr="006E06D5">
        <w:rPr>
          <w:sz w:val="26"/>
          <w:szCs w:val="26"/>
        </w:rPr>
        <w:t xml:space="preserve"> в бюджет являются </w:t>
      </w:r>
      <w:r w:rsidR="006E06D5">
        <w:rPr>
          <w:sz w:val="26"/>
          <w:szCs w:val="26"/>
        </w:rPr>
        <w:t xml:space="preserve">следующие </w:t>
      </w:r>
      <w:r w:rsidR="006E06D5" w:rsidRPr="006E06D5">
        <w:rPr>
          <w:sz w:val="26"/>
          <w:szCs w:val="26"/>
        </w:rPr>
        <w:t xml:space="preserve">структурные подразделения (сотрудники) </w:t>
      </w:r>
      <w:r w:rsidR="004250B9" w:rsidRPr="006210E0">
        <w:rPr>
          <w:sz w:val="26"/>
          <w:szCs w:val="26"/>
        </w:rPr>
        <w:t>финансового управления</w:t>
      </w:r>
      <w:r w:rsidRPr="006F0A2C">
        <w:rPr>
          <w:sz w:val="26"/>
          <w:szCs w:val="26"/>
        </w:rPr>
        <w:t>:</w:t>
      </w:r>
    </w:p>
    <w:p w14:paraId="53D6CFE6" w14:textId="5BC85421" w:rsidR="004250B9" w:rsidRPr="004250B9" w:rsidRDefault="004250B9" w:rsidP="004250B9">
      <w:pPr>
        <w:pStyle w:val="1"/>
        <w:numPr>
          <w:ilvl w:val="0"/>
          <w:numId w:val="2"/>
        </w:numPr>
        <w:tabs>
          <w:tab w:val="left" w:pos="14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250B9">
        <w:rPr>
          <w:sz w:val="26"/>
          <w:szCs w:val="26"/>
        </w:rPr>
        <w:t>- отдел планирования и анализа доходов бюджета;</w:t>
      </w:r>
    </w:p>
    <w:p w14:paraId="673091BA" w14:textId="2F506D33" w:rsidR="006F0A2C" w:rsidRPr="00FB687A" w:rsidRDefault="004250B9" w:rsidP="004250B9">
      <w:pPr>
        <w:pStyle w:val="1"/>
        <w:numPr>
          <w:ilvl w:val="0"/>
          <w:numId w:val="2"/>
        </w:numPr>
        <w:tabs>
          <w:tab w:val="left" w:pos="14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250B9">
        <w:rPr>
          <w:sz w:val="26"/>
          <w:szCs w:val="26"/>
        </w:rPr>
        <w:t>- отдел учета и отчетности</w:t>
      </w:r>
    </w:p>
    <w:p w14:paraId="59EA18AD" w14:textId="77777777" w:rsidR="00FB687A" w:rsidRPr="006210E0" w:rsidRDefault="00FB687A" w:rsidP="00FB687A">
      <w:pPr>
        <w:pStyle w:val="1"/>
        <w:numPr>
          <w:ilvl w:val="0"/>
          <w:numId w:val="2"/>
        </w:numPr>
        <w:tabs>
          <w:tab w:val="left" w:pos="1452"/>
        </w:tabs>
        <w:spacing w:line="276" w:lineRule="auto"/>
        <w:jc w:val="both"/>
        <w:rPr>
          <w:sz w:val="26"/>
          <w:szCs w:val="26"/>
        </w:rPr>
      </w:pPr>
    </w:p>
    <w:p w14:paraId="2AB24B66" w14:textId="20BF9F1C" w:rsidR="00877D4C" w:rsidRDefault="00AC7206" w:rsidP="00AC7206">
      <w:pPr>
        <w:pStyle w:val="1"/>
        <w:tabs>
          <w:tab w:val="left" w:pos="466"/>
        </w:tabs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A18ED" w:rsidRPr="006210E0">
        <w:rPr>
          <w:sz w:val="26"/>
          <w:szCs w:val="26"/>
        </w:rPr>
        <w:t>Мероприятия по недопущению образования просроченной</w:t>
      </w:r>
      <w:r w:rsidR="009A18ED" w:rsidRPr="006210E0">
        <w:rPr>
          <w:sz w:val="26"/>
          <w:szCs w:val="26"/>
        </w:rPr>
        <w:br/>
        <w:t>дебиторской задолженности по доходам, выявлению факторов,</w:t>
      </w:r>
      <w:r w:rsidR="009A18ED" w:rsidRPr="006210E0">
        <w:rPr>
          <w:sz w:val="26"/>
          <w:szCs w:val="26"/>
        </w:rPr>
        <w:br/>
        <w:t>влия</w:t>
      </w:r>
      <w:r w:rsidR="00DF0CCF" w:rsidRPr="006210E0">
        <w:rPr>
          <w:sz w:val="26"/>
          <w:szCs w:val="26"/>
        </w:rPr>
        <w:t>ю</w:t>
      </w:r>
      <w:r w:rsidR="009A18ED" w:rsidRPr="006210E0">
        <w:rPr>
          <w:sz w:val="26"/>
          <w:szCs w:val="26"/>
        </w:rPr>
        <w:t>щих на образование просроченной дебиторской</w:t>
      </w:r>
      <w:r w:rsidR="009A18ED" w:rsidRPr="006210E0">
        <w:rPr>
          <w:sz w:val="26"/>
          <w:szCs w:val="26"/>
        </w:rPr>
        <w:br/>
        <w:t>задолженности по доходам</w:t>
      </w:r>
    </w:p>
    <w:p w14:paraId="35A38D03" w14:textId="77777777" w:rsidR="00EF0889" w:rsidRPr="006210E0" w:rsidRDefault="00EF0889" w:rsidP="00EF0889">
      <w:pPr>
        <w:pStyle w:val="1"/>
        <w:tabs>
          <w:tab w:val="left" w:pos="466"/>
        </w:tabs>
        <w:spacing w:line="276" w:lineRule="auto"/>
        <w:ind w:firstLine="0"/>
        <w:rPr>
          <w:sz w:val="26"/>
          <w:szCs w:val="26"/>
        </w:rPr>
      </w:pPr>
    </w:p>
    <w:p w14:paraId="667AB334" w14:textId="0DFF30F2" w:rsidR="00764DB1" w:rsidRPr="006210E0" w:rsidRDefault="00367FE5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D03C9">
        <w:rPr>
          <w:sz w:val="26"/>
          <w:szCs w:val="26"/>
        </w:rPr>
        <w:t>1.</w:t>
      </w:r>
      <w:r w:rsidR="006210E0">
        <w:rPr>
          <w:sz w:val="26"/>
          <w:szCs w:val="26"/>
        </w:rPr>
        <w:t xml:space="preserve"> </w:t>
      </w:r>
      <w:proofErr w:type="gramStart"/>
      <w:r w:rsidR="008E796C">
        <w:rPr>
          <w:sz w:val="26"/>
          <w:szCs w:val="26"/>
        </w:rPr>
        <w:t>К</w:t>
      </w:r>
      <w:r w:rsidR="009A18ED" w:rsidRPr="006210E0">
        <w:rPr>
          <w:sz w:val="26"/>
          <w:szCs w:val="26"/>
        </w:rPr>
        <w:t>онтрол</w:t>
      </w:r>
      <w:r w:rsidR="00B91331" w:rsidRPr="006210E0">
        <w:rPr>
          <w:sz w:val="26"/>
          <w:szCs w:val="26"/>
        </w:rPr>
        <w:t>ь</w:t>
      </w:r>
      <w:r w:rsidR="009A18ED" w:rsidRPr="006210E0">
        <w:rPr>
          <w:sz w:val="26"/>
          <w:szCs w:val="26"/>
        </w:rPr>
        <w:t xml:space="preserve"> </w:t>
      </w:r>
      <w:r w:rsidR="00B91331" w:rsidRPr="006210E0">
        <w:rPr>
          <w:sz w:val="26"/>
          <w:szCs w:val="26"/>
        </w:rPr>
        <w:t>за</w:t>
      </w:r>
      <w:proofErr w:type="gramEnd"/>
      <w:r w:rsidR="00B91331" w:rsidRPr="006210E0">
        <w:rPr>
          <w:sz w:val="26"/>
          <w:szCs w:val="26"/>
        </w:rPr>
        <w:t xml:space="preserve"> </w:t>
      </w:r>
      <w:r w:rsidR="009A18ED" w:rsidRPr="006210E0">
        <w:rPr>
          <w:sz w:val="26"/>
          <w:szCs w:val="26"/>
        </w:rPr>
        <w:t>правильность</w:t>
      </w:r>
      <w:r w:rsidR="00B91331" w:rsidRPr="006210E0">
        <w:rPr>
          <w:sz w:val="26"/>
          <w:szCs w:val="26"/>
        </w:rPr>
        <w:t>ю</w:t>
      </w:r>
      <w:r w:rsidR="009A18ED" w:rsidRPr="006210E0">
        <w:rPr>
          <w:sz w:val="26"/>
          <w:szCs w:val="26"/>
        </w:rPr>
        <w:t xml:space="preserve"> исчисления, полнот</w:t>
      </w:r>
      <w:r w:rsidR="00EF0889">
        <w:rPr>
          <w:sz w:val="26"/>
          <w:szCs w:val="26"/>
        </w:rPr>
        <w:t>ой</w:t>
      </w:r>
      <w:r w:rsidR="009A18ED" w:rsidRPr="006210E0">
        <w:rPr>
          <w:sz w:val="26"/>
          <w:szCs w:val="26"/>
        </w:rPr>
        <w:t xml:space="preserve"> и своевременность</w:t>
      </w:r>
      <w:r w:rsidR="00EF0889">
        <w:rPr>
          <w:sz w:val="26"/>
          <w:szCs w:val="26"/>
        </w:rPr>
        <w:t>ю</w:t>
      </w:r>
      <w:r w:rsidR="009A18ED" w:rsidRPr="006210E0">
        <w:rPr>
          <w:sz w:val="26"/>
          <w:szCs w:val="26"/>
        </w:rPr>
        <w:t xml:space="preserve"> осуществления платежей в бюджет</w:t>
      </w:r>
      <w:r w:rsidR="00764DB1" w:rsidRPr="006210E0">
        <w:rPr>
          <w:sz w:val="26"/>
          <w:szCs w:val="26"/>
        </w:rPr>
        <w:t xml:space="preserve"> </w:t>
      </w:r>
      <w:r w:rsidR="00DF0CCF" w:rsidRPr="006210E0">
        <w:rPr>
          <w:sz w:val="26"/>
          <w:szCs w:val="26"/>
        </w:rPr>
        <w:t>округа</w:t>
      </w:r>
      <w:r w:rsidR="009A18ED" w:rsidRPr="006210E0">
        <w:rPr>
          <w:sz w:val="26"/>
          <w:szCs w:val="26"/>
        </w:rPr>
        <w:t>, пеней и штрафов по ним, в том</w:t>
      </w:r>
      <w:r w:rsidR="00210757" w:rsidRPr="006210E0">
        <w:rPr>
          <w:sz w:val="26"/>
          <w:szCs w:val="26"/>
        </w:rPr>
        <w:t xml:space="preserve"> числе</w:t>
      </w:r>
      <w:r w:rsidR="009A18ED" w:rsidRPr="006210E0">
        <w:rPr>
          <w:sz w:val="26"/>
          <w:szCs w:val="26"/>
        </w:rPr>
        <w:t>:</w:t>
      </w:r>
      <w:r w:rsidR="00764DB1" w:rsidRPr="006210E0">
        <w:rPr>
          <w:sz w:val="26"/>
          <w:szCs w:val="26"/>
        </w:rPr>
        <w:t xml:space="preserve"> </w:t>
      </w:r>
    </w:p>
    <w:p w14:paraId="15015ECC" w14:textId="18458E61" w:rsidR="00877D4C" w:rsidRPr="006210E0" w:rsidRDefault="00210757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за </w:t>
      </w:r>
      <w:r w:rsidR="009A18ED" w:rsidRPr="006210E0">
        <w:rPr>
          <w:sz w:val="26"/>
          <w:szCs w:val="26"/>
        </w:rPr>
        <w:t>фактическ</w:t>
      </w:r>
      <w:r w:rsidRPr="006210E0">
        <w:rPr>
          <w:sz w:val="26"/>
          <w:szCs w:val="26"/>
        </w:rPr>
        <w:t>им</w:t>
      </w:r>
      <w:r w:rsidR="009A18ED" w:rsidRPr="006210E0">
        <w:rPr>
          <w:sz w:val="26"/>
          <w:szCs w:val="26"/>
        </w:rPr>
        <w:t xml:space="preserve"> зачисление</w:t>
      </w:r>
      <w:r w:rsidRPr="006210E0">
        <w:rPr>
          <w:sz w:val="26"/>
          <w:szCs w:val="26"/>
        </w:rPr>
        <w:t>м</w:t>
      </w:r>
      <w:r w:rsidR="009A18ED" w:rsidRPr="006210E0">
        <w:rPr>
          <w:sz w:val="26"/>
          <w:szCs w:val="26"/>
        </w:rPr>
        <w:t xml:space="preserve"> платежей в бюджет</w:t>
      </w:r>
      <w:r w:rsidR="00764DB1" w:rsidRPr="006210E0">
        <w:rPr>
          <w:sz w:val="26"/>
          <w:szCs w:val="26"/>
        </w:rPr>
        <w:t xml:space="preserve"> </w:t>
      </w:r>
      <w:r w:rsidR="00DF0CCF" w:rsidRPr="006210E0">
        <w:rPr>
          <w:sz w:val="26"/>
          <w:szCs w:val="26"/>
        </w:rPr>
        <w:t>округа</w:t>
      </w:r>
      <w:r w:rsidR="009A18ED" w:rsidRPr="006210E0">
        <w:rPr>
          <w:sz w:val="26"/>
          <w:szCs w:val="26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709E67C3" w14:textId="5EBE3A23" w:rsidR="00877D4C" w:rsidRPr="006210E0" w:rsidRDefault="00B91331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за </w:t>
      </w:r>
      <w:r w:rsidR="009A18ED" w:rsidRPr="006210E0">
        <w:rPr>
          <w:sz w:val="26"/>
          <w:szCs w:val="26"/>
        </w:rPr>
        <w:t>погашение</w:t>
      </w:r>
      <w:r w:rsidRPr="006210E0">
        <w:rPr>
          <w:sz w:val="26"/>
          <w:szCs w:val="26"/>
        </w:rPr>
        <w:t>м</w:t>
      </w:r>
      <w:r w:rsidR="009A18ED" w:rsidRPr="006210E0">
        <w:rPr>
          <w:sz w:val="26"/>
          <w:szCs w:val="26"/>
        </w:rPr>
        <w:t xml:space="preserve"> </w:t>
      </w:r>
      <w:r w:rsidR="00411DA4">
        <w:rPr>
          <w:sz w:val="26"/>
          <w:szCs w:val="26"/>
        </w:rPr>
        <w:t xml:space="preserve">(квитированием) </w:t>
      </w:r>
      <w:r w:rsidR="009A18ED" w:rsidRPr="006210E0">
        <w:rPr>
          <w:sz w:val="26"/>
          <w:szCs w:val="26"/>
        </w:rPr>
        <w:t>начислений соответствующих платежей, являющихся источниками формирования доходов бюджета</w:t>
      </w:r>
      <w:r w:rsidR="00764DB1" w:rsidRPr="006210E0">
        <w:rPr>
          <w:sz w:val="26"/>
          <w:szCs w:val="26"/>
        </w:rPr>
        <w:t xml:space="preserve"> </w:t>
      </w:r>
      <w:r w:rsidR="00DF0CCF" w:rsidRPr="006210E0">
        <w:rPr>
          <w:sz w:val="26"/>
          <w:szCs w:val="26"/>
        </w:rPr>
        <w:t>округа</w:t>
      </w:r>
      <w:r w:rsidR="009A18ED" w:rsidRPr="006210E0">
        <w:rPr>
          <w:sz w:val="26"/>
          <w:szCs w:val="26"/>
        </w:rPr>
        <w:t xml:space="preserve">, в Государственной информационной системе о государственных и муниципальных платежах, </w:t>
      </w:r>
      <w:r w:rsidR="009A18ED" w:rsidRPr="006210E0">
        <w:rPr>
          <w:sz w:val="26"/>
          <w:szCs w:val="26"/>
        </w:rPr>
        <w:lastRenderedPageBreak/>
        <w:t xml:space="preserve">предусмотренной статьей 21.3 Федерального закона от 27.07.2010 № 210-ФЗ «Об организации предоставления государственных и муниципальных услуг» (далее </w:t>
      </w:r>
      <w:r w:rsidR="006210E0">
        <w:rPr>
          <w:sz w:val="26"/>
          <w:szCs w:val="26"/>
        </w:rPr>
        <w:t>–</w:t>
      </w:r>
      <w:r w:rsidR="009A18ED" w:rsidRPr="006210E0">
        <w:rPr>
          <w:sz w:val="26"/>
          <w:szCs w:val="26"/>
        </w:rPr>
        <w:t xml:space="preserve"> ГИС ГМП);</w:t>
      </w:r>
    </w:p>
    <w:p w14:paraId="07FF91C3" w14:textId="749B7E8F" w:rsidR="00877D4C" w:rsidRPr="006210E0" w:rsidRDefault="00B91331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proofErr w:type="gramStart"/>
      <w:r w:rsidRPr="006210E0">
        <w:rPr>
          <w:sz w:val="26"/>
          <w:szCs w:val="26"/>
        </w:rPr>
        <w:t xml:space="preserve">за </w:t>
      </w:r>
      <w:r w:rsidR="009A18ED" w:rsidRPr="006210E0">
        <w:rPr>
          <w:sz w:val="26"/>
          <w:szCs w:val="26"/>
        </w:rPr>
        <w:t>исполнение</w:t>
      </w:r>
      <w:r w:rsidRPr="006210E0">
        <w:rPr>
          <w:sz w:val="26"/>
          <w:szCs w:val="26"/>
        </w:rPr>
        <w:t xml:space="preserve">м </w:t>
      </w:r>
      <w:r w:rsidR="009A18ED" w:rsidRPr="006210E0">
        <w:rPr>
          <w:sz w:val="26"/>
          <w:szCs w:val="26"/>
        </w:rPr>
        <w:t>графика платежей в связи с предоставлением отсрочки или рассрочки уплаты платежей и погашение дебиторской задолженности по доходам, образовавшейся в связи с неисполнением графика уплаты платежей в бюджет</w:t>
      </w:r>
      <w:r w:rsidR="00764DB1" w:rsidRPr="006210E0">
        <w:rPr>
          <w:sz w:val="26"/>
          <w:szCs w:val="26"/>
        </w:rPr>
        <w:t xml:space="preserve"> </w:t>
      </w:r>
      <w:r w:rsidR="00DF0CCF" w:rsidRPr="006210E0">
        <w:rPr>
          <w:sz w:val="26"/>
          <w:szCs w:val="26"/>
        </w:rPr>
        <w:t>округа</w:t>
      </w:r>
      <w:r w:rsidR="009A18ED" w:rsidRPr="006210E0">
        <w:rPr>
          <w:sz w:val="26"/>
          <w:szCs w:val="26"/>
        </w:rPr>
        <w:t>, а также начисление процентов за предоставленную отсрочку или рассрочку и пени (штрафы) за просрочку уплаты платежей в бюджет</w:t>
      </w:r>
      <w:r w:rsidR="00764DB1" w:rsidRPr="006210E0">
        <w:rPr>
          <w:sz w:val="26"/>
          <w:szCs w:val="26"/>
        </w:rPr>
        <w:t xml:space="preserve"> </w:t>
      </w:r>
      <w:r w:rsidR="00DF0CCF" w:rsidRPr="006210E0">
        <w:rPr>
          <w:sz w:val="26"/>
          <w:szCs w:val="26"/>
        </w:rPr>
        <w:t>округа</w:t>
      </w:r>
      <w:r w:rsidR="009A18ED" w:rsidRPr="006210E0">
        <w:rPr>
          <w:sz w:val="26"/>
          <w:szCs w:val="26"/>
        </w:rPr>
        <w:t xml:space="preserve"> в порядке и случаях, предусмотренных законодательством Российской Федерации;</w:t>
      </w:r>
      <w:proofErr w:type="gramEnd"/>
    </w:p>
    <w:p w14:paraId="7287AB4C" w14:textId="67A72C30" w:rsidR="00877D4C" w:rsidRPr="006210E0" w:rsidRDefault="0020504F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за </w:t>
      </w:r>
      <w:r w:rsidR="009A18ED" w:rsidRPr="006210E0">
        <w:rPr>
          <w:sz w:val="26"/>
          <w:szCs w:val="26"/>
        </w:rPr>
        <w:t>своевременн</w:t>
      </w:r>
      <w:r w:rsidRPr="006210E0">
        <w:rPr>
          <w:sz w:val="26"/>
          <w:szCs w:val="26"/>
        </w:rPr>
        <w:t>ым</w:t>
      </w:r>
      <w:r w:rsidR="009A18ED" w:rsidRPr="006210E0">
        <w:rPr>
          <w:sz w:val="26"/>
          <w:szCs w:val="26"/>
        </w:rPr>
        <w:t xml:space="preserve"> начисление</w:t>
      </w:r>
      <w:r w:rsidRPr="006210E0">
        <w:rPr>
          <w:sz w:val="26"/>
          <w:szCs w:val="26"/>
        </w:rPr>
        <w:t>м</w:t>
      </w:r>
      <w:r w:rsidR="009A18ED" w:rsidRPr="006210E0">
        <w:rPr>
          <w:sz w:val="26"/>
          <w:szCs w:val="26"/>
        </w:rPr>
        <w:t xml:space="preserve"> неустойки (штрафов, пени);</w:t>
      </w:r>
      <w:r w:rsidR="00AE09A9">
        <w:rPr>
          <w:sz w:val="26"/>
          <w:szCs w:val="26"/>
        </w:rPr>
        <w:t xml:space="preserve"> </w:t>
      </w:r>
    </w:p>
    <w:p w14:paraId="59C36B0F" w14:textId="3EAF80EA" w:rsidR="00877D4C" w:rsidRPr="006210E0" w:rsidRDefault="0020504F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за </w:t>
      </w:r>
      <w:proofErr w:type="gramStart"/>
      <w:r w:rsidR="009A18ED" w:rsidRPr="006210E0">
        <w:rPr>
          <w:sz w:val="26"/>
          <w:szCs w:val="26"/>
        </w:rPr>
        <w:t>своевременн</w:t>
      </w:r>
      <w:r w:rsidRPr="006210E0">
        <w:rPr>
          <w:sz w:val="26"/>
          <w:szCs w:val="26"/>
        </w:rPr>
        <w:t>ым</w:t>
      </w:r>
      <w:proofErr w:type="gramEnd"/>
      <w:r w:rsidR="009A18ED" w:rsidRPr="006210E0">
        <w:rPr>
          <w:sz w:val="26"/>
          <w:szCs w:val="26"/>
        </w:rPr>
        <w:t xml:space="preserve"> составление первичных учетных документов, обосновывающих возникновение дебиторской задолженности или оформляющих операции по ее увеличению (уменьшению), </w:t>
      </w:r>
      <w:r w:rsidR="009A18ED" w:rsidRPr="00B35FBA">
        <w:rPr>
          <w:sz w:val="26"/>
          <w:szCs w:val="26"/>
        </w:rPr>
        <w:t>а также своевременное их отражение в бюджетном учете;</w:t>
      </w:r>
    </w:p>
    <w:p w14:paraId="660EFC11" w14:textId="14C5F05F" w:rsidR="008E796C" w:rsidRDefault="00367FE5" w:rsidP="00087927">
      <w:pPr>
        <w:pStyle w:val="1"/>
        <w:numPr>
          <w:ilvl w:val="1"/>
          <w:numId w:val="12"/>
        </w:numPr>
        <w:tabs>
          <w:tab w:val="left" w:pos="1052"/>
        </w:tabs>
        <w:spacing w:line="276" w:lineRule="auto"/>
        <w:jc w:val="both"/>
        <w:rPr>
          <w:sz w:val="26"/>
          <w:szCs w:val="26"/>
        </w:rPr>
      </w:pPr>
      <w:r w:rsidRPr="008E796C">
        <w:rPr>
          <w:sz w:val="26"/>
          <w:szCs w:val="26"/>
        </w:rPr>
        <w:t xml:space="preserve"> </w:t>
      </w:r>
      <w:r w:rsidR="008E796C" w:rsidRPr="008E796C">
        <w:rPr>
          <w:sz w:val="26"/>
          <w:szCs w:val="26"/>
        </w:rPr>
        <w:t>П</w:t>
      </w:r>
      <w:r w:rsidR="0020504F" w:rsidRPr="008E796C">
        <w:rPr>
          <w:sz w:val="26"/>
          <w:szCs w:val="26"/>
        </w:rPr>
        <w:t xml:space="preserve">роведение инвентаризации </w:t>
      </w:r>
      <w:r w:rsidR="009A18ED" w:rsidRPr="008E796C">
        <w:rPr>
          <w:sz w:val="26"/>
          <w:szCs w:val="26"/>
        </w:rPr>
        <w:t>расчетов с должниками</w:t>
      </w:r>
      <w:r w:rsidR="00D53248" w:rsidRPr="008E796C">
        <w:rPr>
          <w:sz w:val="26"/>
          <w:szCs w:val="26"/>
        </w:rPr>
        <w:t>,</w:t>
      </w:r>
      <w:r w:rsidR="00D53248" w:rsidRPr="00D53248">
        <w:t xml:space="preserve"> </w:t>
      </w:r>
      <w:r w:rsidR="00D53248" w:rsidRPr="008E796C">
        <w:rPr>
          <w:sz w:val="26"/>
          <w:szCs w:val="26"/>
        </w:rPr>
        <w:t xml:space="preserve">включая сверку </w:t>
      </w:r>
    </w:p>
    <w:p w14:paraId="5A7A9215" w14:textId="2E51AB28" w:rsidR="00087927" w:rsidRPr="00087927" w:rsidRDefault="00D53248" w:rsidP="00087927">
      <w:pPr>
        <w:pStyle w:val="1"/>
        <w:tabs>
          <w:tab w:val="left" w:pos="1052"/>
        </w:tabs>
        <w:spacing w:line="276" w:lineRule="auto"/>
        <w:ind w:firstLine="0"/>
        <w:jc w:val="both"/>
        <w:rPr>
          <w:sz w:val="26"/>
          <w:szCs w:val="26"/>
        </w:rPr>
      </w:pPr>
      <w:r w:rsidRPr="008E796C">
        <w:rPr>
          <w:sz w:val="26"/>
          <w:szCs w:val="26"/>
        </w:rPr>
        <w:t>данных по доходам в бюджет округа на основании информации о непогашенных начислениях, содержащейся в ГИС ГМП</w:t>
      </w:r>
      <w:r w:rsidR="00087927">
        <w:rPr>
          <w:sz w:val="26"/>
          <w:szCs w:val="26"/>
        </w:rPr>
        <w:t>.</w:t>
      </w:r>
      <w:r w:rsidRPr="008E796C">
        <w:rPr>
          <w:sz w:val="26"/>
          <w:szCs w:val="26"/>
        </w:rPr>
        <w:t xml:space="preserve"> </w:t>
      </w:r>
    </w:p>
    <w:p w14:paraId="1689BA01" w14:textId="18427E17" w:rsidR="00087927" w:rsidRDefault="00087927" w:rsidP="00087927">
      <w:pPr>
        <w:pStyle w:val="1"/>
        <w:tabs>
          <w:tab w:val="left" w:pos="1052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87927">
        <w:rPr>
          <w:sz w:val="26"/>
          <w:szCs w:val="26"/>
        </w:rPr>
        <w:t xml:space="preserve">При проведении инвентаризации ответственными структурными подразделениями </w:t>
      </w:r>
      <w:r>
        <w:rPr>
          <w:sz w:val="26"/>
          <w:szCs w:val="26"/>
        </w:rPr>
        <w:t>финансового управления</w:t>
      </w:r>
      <w:r w:rsidRPr="00087927">
        <w:rPr>
          <w:sz w:val="26"/>
          <w:szCs w:val="26"/>
        </w:rPr>
        <w:t xml:space="preserve"> проводится оценка ожидаемых результатов работы по взысканию дебиторской задолженности по доходам, в том числе в целях признания дебиторской задолженности по доходам сомнительной</w:t>
      </w:r>
      <w:r>
        <w:rPr>
          <w:sz w:val="26"/>
          <w:szCs w:val="26"/>
        </w:rPr>
        <w:t>.</w:t>
      </w:r>
    </w:p>
    <w:p w14:paraId="43EE7296" w14:textId="0835D59E" w:rsidR="00877D4C" w:rsidRPr="00FD43A1" w:rsidRDefault="00FD43A1" w:rsidP="00FD43A1">
      <w:pPr>
        <w:pStyle w:val="1"/>
        <w:tabs>
          <w:tab w:val="left" w:pos="10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2.3. </w:t>
      </w:r>
      <w:r w:rsidR="008E796C" w:rsidRPr="00FD43A1">
        <w:rPr>
          <w:sz w:val="26"/>
          <w:szCs w:val="26"/>
        </w:rPr>
        <w:t xml:space="preserve"> П</w:t>
      </w:r>
      <w:r w:rsidR="009A18ED" w:rsidRPr="00FD43A1">
        <w:rPr>
          <w:sz w:val="26"/>
          <w:szCs w:val="26"/>
        </w:rPr>
        <w:t>ров</w:t>
      </w:r>
      <w:r w:rsidR="0020504F" w:rsidRPr="00FD43A1">
        <w:rPr>
          <w:sz w:val="26"/>
          <w:szCs w:val="26"/>
        </w:rPr>
        <w:t xml:space="preserve">едение </w:t>
      </w:r>
      <w:r w:rsidR="009A18ED" w:rsidRPr="00FD43A1">
        <w:rPr>
          <w:sz w:val="26"/>
          <w:szCs w:val="26"/>
        </w:rPr>
        <w:t>мониторинг</w:t>
      </w:r>
      <w:r w:rsidR="0020504F" w:rsidRPr="00FD43A1">
        <w:rPr>
          <w:sz w:val="26"/>
          <w:szCs w:val="26"/>
        </w:rPr>
        <w:t>а</w:t>
      </w:r>
      <w:r w:rsidR="009A18ED" w:rsidRPr="00FD43A1">
        <w:rPr>
          <w:sz w:val="26"/>
          <w:szCs w:val="26"/>
        </w:rPr>
        <w:t xml:space="preserve"> финансового (платежного) состояния должников, в том числе при проведении мероприятий по инвентаризации на предмет:</w:t>
      </w:r>
    </w:p>
    <w:p w14:paraId="2DAECD2B" w14:textId="77777777" w:rsidR="00877D4C" w:rsidRPr="00D127DA" w:rsidRDefault="009A18ED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 w:rsidRPr="00D127DA">
        <w:rPr>
          <w:sz w:val="26"/>
          <w:szCs w:val="26"/>
        </w:rPr>
        <w:t>наличия сведений о взыскании с должника денежных сре</w:t>
      </w:r>
      <w:proofErr w:type="gramStart"/>
      <w:r w:rsidRPr="00D127DA">
        <w:rPr>
          <w:sz w:val="26"/>
          <w:szCs w:val="26"/>
        </w:rPr>
        <w:t>дств в р</w:t>
      </w:r>
      <w:proofErr w:type="gramEnd"/>
      <w:r w:rsidRPr="00D127DA">
        <w:rPr>
          <w:sz w:val="26"/>
          <w:szCs w:val="26"/>
        </w:rPr>
        <w:t>амках исполнительного производства;</w:t>
      </w:r>
    </w:p>
    <w:p w14:paraId="2601BAF2" w14:textId="78367837" w:rsidR="00877D4C" w:rsidRPr="006210E0" w:rsidRDefault="009A18ED" w:rsidP="006210E0">
      <w:pPr>
        <w:pStyle w:val="1"/>
        <w:spacing w:line="276" w:lineRule="auto"/>
        <w:ind w:firstLine="700"/>
        <w:jc w:val="both"/>
        <w:rPr>
          <w:sz w:val="26"/>
          <w:szCs w:val="26"/>
        </w:rPr>
      </w:pPr>
      <w:r w:rsidRPr="00D127DA">
        <w:rPr>
          <w:sz w:val="26"/>
          <w:szCs w:val="26"/>
        </w:rPr>
        <w:t>наличия сведений о возбуждении в отношении</w:t>
      </w:r>
      <w:r w:rsidRPr="006210E0">
        <w:rPr>
          <w:sz w:val="26"/>
          <w:szCs w:val="26"/>
        </w:rPr>
        <w:t xml:space="preserve"> должника дела о банкротстве</w:t>
      </w:r>
      <w:r w:rsidR="00FD43A1">
        <w:rPr>
          <w:sz w:val="26"/>
          <w:szCs w:val="26"/>
        </w:rPr>
        <w:t>.</w:t>
      </w:r>
    </w:p>
    <w:p w14:paraId="3387DB59" w14:textId="77777777" w:rsidR="00764DB1" w:rsidRPr="006210E0" w:rsidRDefault="00764DB1" w:rsidP="006210E0">
      <w:pPr>
        <w:pStyle w:val="1"/>
        <w:tabs>
          <w:tab w:val="left" w:pos="1052"/>
        </w:tabs>
        <w:spacing w:line="276" w:lineRule="auto"/>
        <w:ind w:left="700" w:firstLine="0"/>
        <w:jc w:val="both"/>
        <w:rPr>
          <w:sz w:val="26"/>
          <w:szCs w:val="26"/>
        </w:rPr>
      </w:pPr>
    </w:p>
    <w:p w14:paraId="1249B6FE" w14:textId="0DFA4DE1" w:rsidR="00367FE5" w:rsidRDefault="009A18ED" w:rsidP="000A66F7">
      <w:pPr>
        <w:pStyle w:val="1"/>
        <w:numPr>
          <w:ilvl w:val="0"/>
          <w:numId w:val="9"/>
        </w:numPr>
        <w:tabs>
          <w:tab w:val="left" w:pos="1230"/>
        </w:tabs>
        <w:spacing w:line="276" w:lineRule="auto"/>
        <w:jc w:val="center"/>
        <w:rPr>
          <w:sz w:val="26"/>
          <w:szCs w:val="26"/>
        </w:rPr>
      </w:pPr>
      <w:r w:rsidRPr="006210E0">
        <w:rPr>
          <w:sz w:val="26"/>
          <w:szCs w:val="26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764DB1" w:rsidRPr="006210E0">
        <w:rPr>
          <w:sz w:val="26"/>
          <w:szCs w:val="26"/>
        </w:rPr>
        <w:t xml:space="preserve"> </w:t>
      </w:r>
      <w:r w:rsidR="00DF0CCF" w:rsidRPr="006210E0">
        <w:rPr>
          <w:sz w:val="26"/>
          <w:szCs w:val="26"/>
        </w:rPr>
        <w:t>городского округа</w:t>
      </w:r>
      <w:r w:rsidRPr="006210E0">
        <w:rPr>
          <w:sz w:val="26"/>
          <w:szCs w:val="26"/>
        </w:rPr>
        <w:t xml:space="preserve"> (пеней, штрафов) до начала работы по их принудительному взысканию)</w:t>
      </w:r>
    </w:p>
    <w:p w14:paraId="50509F2F" w14:textId="77777777" w:rsidR="000A66F7" w:rsidRDefault="000A66F7" w:rsidP="006210E0">
      <w:pPr>
        <w:pStyle w:val="1"/>
        <w:spacing w:line="276" w:lineRule="auto"/>
        <w:ind w:firstLine="720"/>
        <w:jc w:val="both"/>
        <w:rPr>
          <w:sz w:val="26"/>
          <w:szCs w:val="26"/>
        </w:rPr>
      </w:pPr>
    </w:p>
    <w:p w14:paraId="1DA99216" w14:textId="79870673" w:rsidR="006A23E6" w:rsidRDefault="00B53B65" w:rsidP="006210E0">
      <w:pPr>
        <w:pStyle w:val="1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6A23E6" w:rsidRPr="006A23E6">
        <w:t xml:space="preserve"> </w:t>
      </w:r>
      <w:r w:rsidR="006A23E6" w:rsidRPr="006A23E6">
        <w:rPr>
          <w:sz w:val="26"/>
          <w:szCs w:val="26"/>
        </w:rPr>
        <w:t xml:space="preserve">При нарушении исполнения обязательств (просрочка исполнения, неисполнение, ненадлежащее исполнение обязательств), принятых по </w:t>
      </w:r>
      <w:r w:rsidR="006A23E6">
        <w:rPr>
          <w:sz w:val="26"/>
          <w:szCs w:val="26"/>
        </w:rPr>
        <w:t>муниципальным</w:t>
      </w:r>
      <w:r w:rsidR="006A23E6" w:rsidRPr="006A23E6">
        <w:rPr>
          <w:sz w:val="26"/>
          <w:szCs w:val="26"/>
        </w:rPr>
        <w:t xml:space="preserve"> контрактам, договорам, заключенным </w:t>
      </w:r>
      <w:r w:rsidR="006A23E6">
        <w:rPr>
          <w:sz w:val="26"/>
          <w:szCs w:val="26"/>
        </w:rPr>
        <w:t>финансовым управлением</w:t>
      </w:r>
      <w:r w:rsidR="006A23E6" w:rsidRPr="006A23E6">
        <w:rPr>
          <w:sz w:val="26"/>
          <w:szCs w:val="26"/>
        </w:rPr>
        <w:t xml:space="preserve">, ответственные структурные подразделения </w:t>
      </w:r>
      <w:r w:rsidR="006A23E6">
        <w:rPr>
          <w:sz w:val="26"/>
          <w:szCs w:val="26"/>
        </w:rPr>
        <w:t>финансового управления</w:t>
      </w:r>
      <w:r w:rsidR="006A23E6" w:rsidRPr="006A23E6">
        <w:rPr>
          <w:sz w:val="26"/>
          <w:szCs w:val="26"/>
        </w:rPr>
        <w:t xml:space="preserve"> осуществляют следующие мероприятия, в том числе мероприятия по взысканию дебиторской задолженности: </w:t>
      </w:r>
    </w:p>
    <w:p w14:paraId="19643618" w14:textId="44A9C134" w:rsidR="00572000" w:rsidRPr="00572000" w:rsidRDefault="00572000" w:rsidP="00572000">
      <w:pPr>
        <w:pStyle w:val="1"/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72000">
        <w:rPr>
          <w:sz w:val="26"/>
          <w:szCs w:val="26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347C065E" w14:textId="6427B1D8" w:rsidR="00572000" w:rsidRPr="00572000" w:rsidRDefault="00572000" w:rsidP="00572000">
      <w:pPr>
        <w:pStyle w:val="1"/>
        <w:spacing w:line="276" w:lineRule="auto"/>
        <w:ind w:firstLine="720"/>
        <w:jc w:val="both"/>
        <w:rPr>
          <w:sz w:val="26"/>
          <w:szCs w:val="26"/>
        </w:rPr>
      </w:pPr>
      <w:r w:rsidRPr="00572000">
        <w:rPr>
          <w:sz w:val="26"/>
          <w:szCs w:val="26"/>
        </w:rPr>
        <w:t xml:space="preserve">-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</w:t>
      </w:r>
      <w:r w:rsidRPr="00572000">
        <w:rPr>
          <w:sz w:val="26"/>
          <w:szCs w:val="26"/>
        </w:rPr>
        <w:lastRenderedPageBreak/>
        <w:t>договором (</w:t>
      </w:r>
      <w:r>
        <w:rPr>
          <w:sz w:val="26"/>
          <w:szCs w:val="26"/>
        </w:rPr>
        <w:t xml:space="preserve">муниципальным </w:t>
      </w:r>
      <w:r w:rsidRPr="00572000">
        <w:rPr>
          <w:sz w:val="26"/>
          <w:szCs w:val="26"/>
        </w:rPr>
        <w:t>контрактом);</w:t>
      </w:r>
    </w:p>
    <w:p w14:paraId="62DBAAD1" w14:textId="28452E88" w:rsidR="00572000" w:rsidRPr="00572000" w:rsidRDefault="00572000" w:rsidP="00572000">
      <w:pPr>
        <w:pStyle w:val="1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572000">
        <w:rPr>
          <w:sz w:val="26"/>
          <w:szCs w:val="26"/>
        </w:rPr>
        <w:t xml:space="preserve">- направление требования (претензии) должнику (поставщику, подрядчику, исполнителю по </w:t>
      </w:r>
      <w:r w:rsidR="005B6F9F">
        <w:rPr>
          <w:sz w:val="26"/>
          <w:szCs w:val="26"/>
        </w:rPr>
        <w:t>муниципальному</w:t>
      </w:r>
      <w:r w:rsidRPr="00572000">
        <w:rPr>
          <w:sz w:val="26"/>
          <w:szCs w:val="26"/>
        </w:rPr>
        <w:t xml:space="preserve"> контракту) об уплате неустоек (штрафов, пеней);</w:t>
      </w:r>
      <w:proofErr w:type="gramEnd"/>
    </w:p>
    <w:p w14:paraId="4CCB2875" w14:textId="73359DFE" w:rsidR="00572000" w:rsidRDefault="00572000" w:rsidP="00572000">
      <w:pPr>
        <w:pStyle w:val="1"/>
        <w:spacing w:line="276" w:lineRule="auto"/>
        <w:ind w:firstLine="720"/>
        <w:jc w:val="both"/>
        <w:rPr>
          <w:sz w:val="26"/>
          <w:szCs w:val="26"/>
        </w:rPr>
      </w:pPr>
      <w:r w:rsidRPr="00572000">
        <w:rPr>
          <w:sz w:val="26"/>
          <w:szCs w:val="26"/>
        </w:rPr>
        <w:t>- рассмотрение вопроса о возможности расторжения договора (</w:t>
      </w:r>
      <w:r w:rsidR="005B6F9F">
        <w:rPr>
          <w:sz w:val="26"/>
          <w:szCs w:val="26"/>
        </w:rPr>
        <w:t xml:space="preserve">муниципального </w:t>
      </w:r>
      <w:r w:rsidRPr="00572000">
        <w:rPr>
          <w:sz w:val="26"/>
          <w:szCs w:val="26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5449B2C" w14:textId="63BCCB6F" w:rsidR="000F3E44" w:rsidRDefault="00BA4116" w:rsidP="004A64ED">
      <w:pPr>
        <w:pStyle w:val="1"/>
        <w:tabs>
          <w:tab w:val="left" w:pos="105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B6F9F">
        <w:rPr>
          <w:sz w:val="26"/>
          <w:szCs w:val="26"/>
        </w:rPr>
        <w:t xml:space="preserve">- </w:t>
      </w:r>
      <w:r w:rsidR="009A18ED" w:rsidRPr="006210E0">
        <w:rPr>
          <w:sz w:val="26"/>
          <w:szCs w:val="26"/>
        </w:rPr>
        <w:t>направление</w:t>
      </w:r>
      <w:r>
        <w:rPr>
          <w:sz w:val="26"/>
          <w:szCs w:val="26"/>
        </w:rPr>
        <w:t xml:space="preserve"> </w:t>
      </w:r>
      <w:r w:rsidRPr="00BA4116">
        <w:rPr>
          <w:sz w:val="26"/>
          <w:szCs w:val="26"/>
        </w:rPr>
        <w:t>в уполномоченный орган по предоставлению в деле о</w:t>
      </w:r>
      <w:r>
        <w:rPr>
          <w:sz w:val="26"/>
          <w:szCs w:val="26"/>
        </w:rPr>
        <w:t xml:space="preserve"> </w:t>
      </w:r>
      <w:r w:rsidRPr="00BA4116">
        <w:rPr>
          <w:sz w:val="26"/>
          <w:szCs w:val="26"/>
        </w:rPr>
        <w:t>банкротстве и в процедурах, применяемых в деле о банкротстве</w:t>
      </w:r>
      <w:r w:rsidR="004A64ED" w:rsidRPr="004A64ED">
        <w:t xml:space="preserve"> </w:t>
      </w:r>
      <w:r w:rsidR="004A64ED" w:rsidRPr="004A64ED">
        <w:rPr>
          <w:sz w:val="26"/>
          <w:szCs w:val="26"/>
        </w:rPr>
        <w:t>требований</w:t>
      </w:r>
      <w:r w:rsidR="004A64ED">
        <w:rPr>
          <w:sz w:val="26"/>
          <w:szCs w:val="26"/>
        </w:rPr>
        <w:t xml:space="preserve"> </w:t>
      </w:r>
      <w:r w:rsidR="004A64ED" w:rsidRPr="004A64ED">
        <w:rPr>
          <w:sz w:val="26"/>
          <w:szCs w:val="26"/>
        </w:rPr>
        <w:t xml:space="preserve">об уплате обязательных платежей и требований Российской Федерации </w:t>
      </w:r>
      <w:r w:rsidR="00070BC0" w:rsidRPr="00070BC0">
        <w:rPr>
          <w:sz w:val="26"/>
          <w:szCs w:val="26"/>
        </w:rPr>
        <w:t>по денежным обязательствам</w:t>
      </w:r>
      <w:r w:rsidR="00070BC0">
        <w:rPr>
          <w:sz w:val="26"/>
          <w:szCs w:val="26"/>
        </w:rPr>
        <w:t xml:space="preserve"> в </w:t>
      </w:r>
      <w:r w:rsidR="004A64ED" w:rsidRPr="004A64ED">
        <w:rPr>
          <w:sz w:val="26"/>
          <w:szCs w:val="26"/>
        </w:rPr>
        <w:t>деле о банкротстве и в процедурах, применяемых в деле о банкротстве</w:t>
      </w:r>
      <w:r w:rsidR="00D15C0F">
        <w:rPr>
          <w:sz w:val="26"/>
          <w:szCs w:val="26"/>
        </w:rPr>
        <w:t>.</w:t>
      </w:r>
      <w:r w:rsidR="009A18ED" w:rsidRPr="006210E0">
        <w:rPr>
          <w:sz w:val="26"/>
          <w:szCs w:val="26"/>
        </w:rPr>
        <w:t xml:space="preserve"> </w:t>
      </w:r>
    </w:p>
    <w:p w14:paraId="306FCE16" w14:textId="5CD53F6F" w:rsidR="00877D4C" w:rsidRPr="006210E0" w:rsidRDefault="000F3E44" w:rsidP="000F3E44">
      <w:pPr>
        <w:pStyle w:val="1"/>
        <w:tabs>
          <w:tab w:val="left" w:pos="1057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15C0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A18ED" w:rsidRPr="006210E0">
        <w:rPr>
          <w:sz w:val="26"/>
          <w:szCs w:val="26"/>
        </w:rPr>
        <w:t>При добровольном исполнении обязатель</w:t>
      </w:r>
      <w:proofErr w:type="gramStart"/>
      <w:r w:rsidR="009A18ED" w:rsidRPr="006210E0">
        <w:rPr>
          <w:sz w:val="26"/>
          <w:szCs w:val="26"/>
        </w:rPr>
        <w:t>ств в ср</w:t>
      </w:r>
      <w:proofErr w:type="gramEnd"/>
      <w:r w:rsidR="009A18ED" w:rsidRPr="006210E0">
        <w:rPr>
          <w:sz w:val="26"/>
          <w:szCs w:val="26"/>
        </w:rPr>
        <w:t>ок, указанный в требовании (претензии), претензионная работа в отношении должника прекращается.</w:t>
      </w:r>
    </w:p>
    <w:p w14:paraId="036B4A7C" w14:textId="77777777" w:rsidR="0020504F" w:rsidRPr="006210E0" w:rsidRDefault="0020504F" w:rsidP="006210E0">
      <w:pPr>
        <w:pStyle w:val="1"/>
        <w:tabs>
          <w:tab w:val="left" w:pos="1225"/>
        </w:tabs>
        <w:spacing w:line="276" w:lineRule="auto"/>
        <w:ind w:left="720" w:firstLine="0"/>
        <w:jc w:val="both"/>
        <w:rPr>
          <w:sz w:val="26"/>
          <w:szCs w:val="26"/>
        </w:rPr>
      </w:pPr>
    </w:p>
    <w:p w14:paraId="4C41E3C7" w14:textId="77777777" w:rsidR="00877D4C" w:rsidRDefault="009A18ED" w:rsidP="000A66F7">
      <w:pPr>
        <w:pStyle w:val="1"/>
        <w:numPr>
          <w:ilvl w:val="0"/>
          <w:numId w:val="9"/>
        </w:numPr>
        <w:tabs>
          <w:tab w:val="left" w:pos="2126"/>
        </w:tabs>
        <w:spacing w:line="276" w:lineRule="auto"/>
        <w:ind w:left="3340" w:hanging="1680"/>
        <w:rPr>
          <w:sz w:val="26"/>
          <w:szCs w:val="26"/>
        </w:rPr>
      </w:pPr>
      <w:r w:rsidRPr="006210E0">
        <w:rPr>
          <w:sz w:val="26"/>
          <w:szCs w:val="26"/>
        </w:rPr>
        <w:t>Мероприятия по принудительному взысканию дебиторской задолженности по доходам</w:t>
      </w:r>
    </w:p>
    <w:p w14:paraId="58C12F74" w14:textId="1D4C228E" w:rsidR="00886862" w:rsidRDefault="00886862" w:rsidP="00886862">
      <w:pPr>
        <w:pStyle w:val="1"/>
        <w:tabs>
          <w:tab w:val="left" w:pos="1225"/>
        </w:tabs>
        <w:spacing w:line="276" w:lineRule="auto"/>
        <w:ind w:left="730" w:firstLine="0"/>
        <w:jc w:val="both"/>
        <w:rPr>
          <w:sz w:val="26"/>
          <w:szCs w:val="26"/>
        </w:rPr>
      </w:pPr>
    </w:p>
    <w:p w14:paraId="1A54DEA2" w14:textId="77777777" w:rsidR="00886862" w:rsidRDefault="009A18ED" w:rsidP="00AB634F">
      <w:pPr>
        <w:pStyle w:val="1"/>
        <w:numPr>
          <w:ilvl w:val="1"/>
          <w:numId w:val="9"/>
        </w:numPr>
        <w:tabs>
          <w:tab w:val="left" w:pos="1225"/>
        </w:tabs>
        <w:spacing w:line="276" w:lineRule="auto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При отсутствии добровольного исполнения требования (претензии) </w:t>
      </w:r>
    </w:p>
    <w:p w14:paraId="16CC3591" w14:textId="6A5D917F" w:rsidR="00877D4C" w:rsidRPr="006210E0" w:rsidRDefault="009A18ED" w:rsidP="00AB634F">
      <w:pPr>
        <w:pStyle w:val="1"/>
        <w:tabs>
          <w:tab w:val="left" w:pos="1225"/>
        </w:tabs>
        <w:spacing w:line="276" w:lineRule="auto"/>
        <w:ind w:firstLine="0"/>
        <w:jc w:val="both"/>
        <w:rPr>
          <w:sz w:val="26"/>
          <w:szCs w:val="26"/>
        </w:rPr>
      </w:pPr>
      <w:r w:rsidRPr="006210E0">
        <w:rPr>
          <w:sz w:val="26"/>
          <w:szCs w:val="26"/>
        </w:rPr>
        <w:t xml:space="preserve">должником в установленный для погашения задолженности срок, взыскание </w:t>
      </w:r>
      <w:r w:rsidR="00886862">
        <w:rPr>
          <w:sz w:val="26"/>
          <w:szCs w:val="26"/>
        </w:rPr>
        <w:t xml:space="preserve"> </w:t>
      </w:r>
      <w:r w:rsidRPr="006210E0">
        <w:rPr>
          <w:sz w:val="26"/>
          <w:szCs w:val="26"/>
        </w:rPr>
        <w:t>задолженности производится в судебном порядке.</w:t>
      </w:r>
    </w:p>
    <w:p w14:paraId="56131CB4" w14:textId="77777777" w:rsidR="000F3E44" w:rsidRDefault="009A18ED" w:rsidP="000F3E44">
      <w:pPr>
        <w:pStyle w:val="1"/>
        <w:numPr>
          <w:ilvl w:val="1"/>
          <w:numId w:val="9"/>
        </w:numPr>
        <w:tabs>
          <w:tab w:val="left" w:pos="1225"/>
        </w:tabs>
        <w:spacing w:line="276" w:lineRule="auto"/>
        <w:jc w:val="both"/>
        <w:rPr>
          <w:sz w:val="26"/>
          <w:szCs w:val="26"/>
        </w:rPr>
      </w:pPr>
      <w:r w:rsidRPr="000F3E44">
        <w:rPr>
          <w:sz w:val="26"/>
          <w:szCs w:val="26"/>
        </w:rPr>
        <w:t xml:space="preserve">Взыскание просроченной дебиторской задолженности в </w:t>
      </w:r>
      <w:proofErr w:type="gramStart"/>
      <w:r w:rsidRPr="000F3E44">
        <w:rPr>
          <w:sz w:val="26"/>
          <w:szCs w:val="26"/>
        </w:rPr>
        <w:t>судебном</w:t>
      </w:r>
      <w:proofErr w:type="gramEnd"/>
      <w:r w:rsidRPr="000F3E44">
        <w:rPr>
          <w:sz w:val="26"/>
          <w:szCs w:val="26"/>
        </w:rPr>
        <w:t xml:space="preserve"> </w:t>
      </w:r>
    </w:p>
    <w:p w14:paraId="332FC136" w14:textId="3640FCAF" w:rsidR="00877D4C" w:rsidRPr="000F3E44" w:rsidRDefault="009A18ED" w:rsidP="000F3E44">
      <w:pPr>
        <w:pStyle w:val="1"/>
        <w:tabs>
          <w:tab w:val="left" w:pos="1225"/>
        </w:tabs>
        <w:spacing w:line="276" w:lineRule="auto"/>
        <w:ind w:firstLine="0"/>
        <w:jc w:val="both"/>
        <w:rPr>
          <w:sz w:val="26"/>
          <w:szCs w:val="26"/>
        </w:rPr>
      </w:pPr>
      <w:proofErr w:type="gramStart"/>
      <w:r w:rsidRPr="000F3E44">
        <w:rPr>
          <w:sz w:val="26"/>
          <w:szCs w:val="26"/>
        </w:rPr>
        <w:t>порядке</w:t>
      </w:r>
      <w:proofErr w:type="gramEnd"/>
      <w:r w:rsidRPr="000F3E44">
        <w:rPr>
          <w:sz w:val="26"/>
          <w:szCs w:val="26"/>
        </w:rPr>
        <w:t xml:space="preserve"> осуществляется в сроки и в порядке, установленными действующим законодательством Российской Федерации.</w:t>
      </w:r>
    </w:p>
    <w:p w14:paraId="4A13FDAC" w14:textId="01E92989" w:rsidR="00877D4C" w:rsidRPr="000F3E44" w:rsidRDefault="000F3E44" w:rsidP="000F3E44">
      <w:pPr>
        <w:pStyle w:val="1"/>
        <w:tabs>
          <w:tab w:val="left" w:pos="12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4.3.</w:t>
      </w:r>
      <w:r w:rsidR="00E971BB" w:rsidRPr="000F3E44">
        <w:rPr>
          <w:sz w:val="26"/>
          <w:szCs w:val="26"/>
        </w:rPr>
        <w:t xml:space="preserve"> </w:t>
      </w:r>
      <w:r w:rsidR="009A18ED" w:rsidRPr="000F3E44">
        <w:rPr>
          <w:sz w:val="26"/>
          <w:szCs w:val="26"/>
        </w:rPr>
        <w:t xml:space="preserve">Отдел </w:t>
      </w:r>
      <w:r w:rsidR="00886862" w:rsidRPr="000F3E44">
        <w:rPr>
          <w:sz w:val="26"/>
          <w:szCs w:val="26"/>
        </w:rPr>
        <w:t>учета и отчетности финансового управления</w:t>
      </w:r>
      <w:r w:rsidR="009A18ED" w:rsidRPr="000F3E44">
        <w:rPr>
          <w:sz w:val="26"/>
          <w:szCs w:val="26"/>
        </w:rPr>
        <w:t xml:space="preserve"> во взаимодействии с </w:t>
      </w:r>
      <w:r w:rsidR="00886862" w:rsidRPr="000F3E44">
        <w:rPr>
          <w:sz w:val="26"/>
          <w:szCs w:val="26"/>
        </w:rPr>
        <w:t>правовым управлением</w:t>
      </w:r>
      <w:r w:rsidR="009A18ED" w:rsidRPr="000F3E44">
        <w:rPr>
          <w:sz w:val="26"/>
          <w:szCs w:val="26"/>
        </w:rPr>
        <w:t xml:space="preserve"> администрации </w:t>
      </w:r>
      <w:proofErr w:type="spellStart"/>
      <w:r w:rsidR="00886862" w:rsidRPr="000F3E44">
        <w:rPr>
          <w:sz w:val="26"/>
          <w:szCs w:val="26"/>
        </w:rPr>
        <w:t>Хасанского</w:t>
      </w:r>
      <w:proofErr w:type="spellEnd"/>
      <w:r w:rsidR="00886862" w:rsidRPr="000F3E44">
        <w:rPr>
          <w:sz w:val="26"/>
          <w:szCs w:val="26"/>
        </w:rPr>
        <w:t xml:space="preserve"> </w:t>
      </w:r>
      <w:proofErr w:type="spellStart"/>
      <w:r w:rsidR="00886862" w:rsidRPr="000F3E44">
        <w:rPr>
          <w:sz w:val="26"/>
          <w:szCs w:val="26"/>
        </w:rPr>
        <w:t>муницпального</w:t>
      </w:r>
      <w:proofErr w:type="spellEnd"/>
      <w:r w:rsidR="00886862" w:rsidRPr="000F3E44">
        <w:rPr>
          <w:sz w:val="26"/>
          <w:szCs w:val="26"/>
        </w:rPr>
        <w:t xml:space="preserve"> округа</w:t>
      </w:r>
      <w:r w:rsidR="0066474F" w:rsidRPr="000F3E44">
        <w:rPr>
          <w:sz w:val="26"/>
          <w:szCs w:val="26"/>
        </w:rPr>
        <w:t xml:space="preserve"> (далее-правовое управление)</w:t>
      </w:r>
      <w:r w:rsidR="00764DB1" w:rsidRPr="000F3E44">
        <w:rPr>
          <w:sz w:val="26"/>
          <w:szCs w:val="26"/>
        </w:rPr>
        <w:t xml:space="preserve"> </w:t>
      </w:r>
      <w:r w:rsidR="009A18ED" w:rsidRPr="000F3E44">
        <w:rPr>
          <w:sz w:val="26"/>
          <w:szCs w:val="26"/>
        </w:rPr>
        <w:t xml:space="preserve">в течение 30 рабочих дней </w:t>
      </w:r>
      <w:proofErr w:type="gramStart"/>
      <w:r w:rsidR="009A18ED" w:rsidRPr="000F3E44">
        <w:rPr>
          <w:sz w:val="26"/>
          <w:szCs w:val="26"/>
        </w:rPr>
        <w:t>с даты получения</w:t>
      </w:r>
      <w:proofErr w:type="gramEnd"/>
      <w:r w:rsidR="009A18ED" w:rsidRPr="000F3E44">
        <w:rPr>
          <w:sz w:val="26"/>
          <w:szCs w:val="26"/>
        </w:rPr>
        <w:t xml:space="preserve"> информации, указанной в пункте 4.1 регламента, подготавливает и направляет исковое заявление о взыскании просроченной дебиторской задолженности </w:t>
      </w:r>
      <w:r w:rsidR="00723DB3" w:rsidRPr="000F3E44">
        <w:rPr>
          <w:sz w:val="26"/>
          <w:szCs w:val="26"/>
        </w:rPr>
        <w:t xml:space="preserve">по доходам </w:t>
      </w:r>
      <w:r w:rsidR="009A18ED" w:rsidRPr="000F3E44">
        <w:rPr>
          <w:sz w:val="26"/>
          <w:szCs w:val="26"/>
        </w:rPr>
        <w:t>в суд.</w:t>
      </w:r>
    </w:p>
    <w:p w14:paraId="7BF78D24" w14:textId="501DA2DD" w:rsidR="00877D4C" w:rsidRPr="00117161" w:rsidRDefault="00117161" w:rsidP="00117161">
      <w:pPr>
        <w:pStyle w:val="1"/>
        <w:tabs>
          <w:tab w:val="left" w:pos="122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4.4.</w:t>
      </w:r>
      <w:r w:rsidR="008F1F02">
        <w:rPr>
          <w:sz w:val="26"/>
          <w:szCs w:val="26"/>
        </w:rPr>
        <w:t xml:space="preserve"> </w:t>
      </w:r>
      <w:r w:rsidR="009A18ED" w:rsidRPr="00117161">
        <w:rPr>
          <w:sz w:val="26"/>
          <w:szCs w:val="26"/>
        </w:rPr>
        <w:t xml:space="preserve">В течение 10 рабочих дней со дня поступления в финансовое управление исполнительного документа </w:t>
      </w:r>
      <w:r w:rsidR="0066474F" w:rsidRPr="00117161">
        <w:rPr>
          <w:sz w:val="26"/>
          <w:szCs w:val="26"/>
        </w:rPr>
        <w:t>о</w:t>
      </w:r>
      <w:r w:rsidR="0066474F" w:rsidRPr="00117161">
        <w:rPr>
          <w:sz w:val="26"/>
          <w:szCs w:val="26"/>
        </w:rPr>
        <w:t xml:space="preserve">тдел учета и отчетности финансового управления </w:t>
      </w:r>
      <w:r w:rsidR="009A18ED" w:rsidRPr="00117161">
        <w:rPr>
          <w:sz w:val="26"/>
          <w:szCs w:val="26"/>
        </w:rPr>
        <w:t xml:space="preserve">по согласованию с </w:t>
      </w:r>
      <w:r w:rsidR="0066474F" w:rsidRPr="00117161">
        <w:rPr>
          <w:sz w:val="26"/>
          <w:szCs w:val="26"/>
        </w:rPr>
        <w:t>правовым управлением</w:t>
      </w:r>
      <w:r w:rsidR="009A18ED" w:rsidRPr="00117161">
        <w:rPr>
          <w:sz w:val="26"/>
          <w:szCs w:val="26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14:paraId="72DB96BD" w14:textId="388FCBBE" w:rsidR="00AB634F" w:rsidRDefault="00AB634F" w:rsidP="00117161">
      <w:pPr>
        <w:pStyle w:val="1"/>
        <w:numPr>
          <w:ilvl w:val="1"/>
          <w:numId w:val="14"/>
        </w:numPr>
        <w:tabs>
          <w:tab w:val="left" w:pos="1225"/>
        </w:tabs>
        <w:spacing w:line="276" w:lineRule="auto"/>
        <w:jc w:val="both"/>
        <w:rPr>
          <w:sz w:val="26"/>
          <w:szCs w:val="26"/>
        </w:rPr>
      </w:pPr>
      <w:r w:rsidRPr="00AB634F">
        <w:rPr>
          <w:sz w:val="26"/>
          <w:szCs w:val="26"/>
        </w:rPr>
        <w:t xml:space="preserve">В случае если до вынесения решения суда требования </w:t>
      </w:r>
      <w:r>
        <w:rPr>
          <w:sz w:val="26"/>
          <w:szCs w:val="26"/>
        </w:rPr>
        <w:t xml:space="preserve">о погашении </w:t>
      </w:r>
    </w:p>
    <w:p w14:paraId="6BB746A9" w14:textId="3326CE6F" w:rsidR="00AB634F" w:rsidRDefault="00AB634F" w:rsidP="00AB634F">
      <w:pPr>
        <w:pStyle w:val="1"/>
        <w:tabs>
          <w:tab w:val="left" w:pos="1225"/>
        </w:tabs>
        <w:spacing w:line="276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дебиторской задолженности по доходам</w:t>
      </w:r>
      <w:r w:rsidRPr="00AB634F">
        <w:rPr>
          <w:sz w:val="26"/>
          <w:szCs w:val="26"/>
        </w:rPr>
        <w:t xml:space="preserve"> исполнены должником добровольно, правово</w:t>
      </w:r>
      <w:r>
        <w:rPr>
          <w:sz w:val="26"/>
          <w:szCs w:val="26"/>
        </w:rPr>
        <w:t>е</w:t>
      </w:r>
      <w:r w:rsidRPr="00AB634F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Pr="00AB634F">
        <w:rPr>
          <w:sz w:val="26"/>
          <w:szCs w:val="26"/>
        </w:rPr>
        <w:t xml:space="preserve"> в установленном порядке заявляет</w:t>
      </w:r>
      <w:r>
        <w:rPr>
          <w:sz w:val="26"/>
          <w:szCs w:val="26"/>
        </w:rPr>
        <w:t xml:space="preserve"> об</w:t>
      </w:r>
      <w:r w:rsidRPr="00AB634F">
        <w:rPr>
          <w:sz w:val="26"/>
          <w:szCs w:val="26"/>
        </w:rPr>
        <w:t xml:space="preserve"> отказе от исковых требований</w:t>
      </w:r>
      <w:r>
        <w:rPr>
          <w:sz w:val="26"/>
          <w:szCs w:val="26"/>
        </w:rPr>
        <w:t>.</w:t>
      </w:r>
    </w:p>
    <w:p w14:paraId="06464DC9" w14:textId="77777777" w:rsidR="00886862" w:rsidRDefault="00886862" w:rsidP="00AB634F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00AA6784" w14:textId="13156534" w:rsidR="00F073B1" w:rsidRPr="00F073B1" w:rsidRDefault="00F073B1" w:rsidP="0098117F">
      <w:pPr>
        <w:pStyle w:val="1"/>
        <w:numPr>
          <w:ilvl w:val="0"/>
          <w:numId w:val="14"/>
        </w:numPr>
        <w:tabs>
          <w:tab w:val="left" w:pos="1230"/>
        </w:tabs>
        <w:spacing w:line="276" w:lineRule="auto"/>
        <w:jc w:val="center"/>
        <w:rPr>
          <w:sz w:val="26"/>
          <w:szCs w:val="26"/>
        </w:rPr>
      </w:pPr>
      <w:r w:rsidRPr="00F073B1">
        <w:rPr>
          <w:sz w:val="26"/>
          <w:szCs w:val="26"/>
        </w:rPr>
        <w:t xml:space="preserve"> </w:t>
      </w:r>
      <w:proofErr w:type="gramStart"/>
      <w:r w:rsidRPr="00F073B1">
        <w:rPr>
          <w:sz w:val="26"/>
          <w:szCs w:val="26"/>
        </w:rPr>
        <w:t>Мероприятия по наблюдению (в том числе за возможностью взыскания</w:t>
      </w:r>
      <w:proofErr w:type="gramEnd"/>
    </w:p>
    <w:p w14:paraId="2451EEE6" w14:textId="77777777" w:rsidR="00F073B1" w:rsidRPr="00F073B1" w:rsidRDefault="00F073B1" w:rsidP="00F073B1">
      <w:pPr>
        <w:pStyle w:val="1"/>
        <w:tabs>
          <w:tab w:val="left" w:pos="1230"/>
        </w:tabs>
        <w:spacing w:line="276" w:lineRule="auto"/>
        <w:jc w:val="center"/>
        <w:rPr>
          <w:sz w:val="26"/>
          <w:szCs w:val="26"/>
        </w:rPr>
      </w:pPr>
      <w:r w:rsidRPr="00F073B1">
        <w:rPr>
          <w:sz w:val="26"/>
          <w:szCs w:val="26"/>
        </w:rPr>
        <w:t>дебиторской задолженности по доходам в случае изменения имущественного</w:t>
      </w:r>
    </w:p>
    <w:p w14:paraId="7646AD04" w14:textId="77777777" w:rsidR="00F073B1" w:rsidRPr="00F073B1" w:rsidRDefault="00F073B1" w:rsidP="00F073B1">
      <w:pPr>
        <w:pStyle w:val="1"/>
        <w:tabs>
          <w:tab w:val="left" w:pos="1230"/>
        </w:tabs>
        <w:spacing w:line="276" w:lineRule="auto"/>
        <w:jc w:val="center"/>
        <w:rPr>
          <w:sz w:val="26"/>
          <w:szCs w:val="26"/>
        </w:rPr>
      </w:pPr>
      <w:r w:rsidRPr="00F073B1">
        <w:rPr>
          <w:sz w:val="26"/>
          <w:szCs w:val="26"/>
        </w:rPr>
        <w:t>положения должника) за платежеспособностью должника в целях</w:t>
      </w:r>
    </w:p>
    <w:p w14:paraId="10687864" w14:textId="77777777" w:rsidR="00F073B1" w:rsidRDefault="00F073B1" w:rsidP="00F073B1">
      <w:pPr>
        <w:pStyle w:val="1"/>
        <w:tabs>
          <w:tab w:val="left" w:pos="1230"/>
        </w:tabs>
        <w:spacing w:line="276" w:lineRule="auto"/>
        <w:jc w:val="center"/>
        <w:rPr>
          <w:sz w:val="26"/>
          <w:szCs w:val="26"/>
        </w:rPr>
      </w:pPr>
      <w:r w:rsidRPr="00F073B1">
        <w:rPr>
          <w:sz w:val="26"/>
          <w:szCs w:val="26"/>
        </w:rPr>
        <w:t>обеспечения исполнения дебиторской задолженности по доходам</w:t>
      </w:r>
    </w:p>
    <w:p w14:paraId="54000F00" w14:textId="77777777" w:rsidR="004E52A4" w:rsidRPr="00F073B1" w:rsidRDefault="004E52A4" w:rsidP="00F073B1">
      <w:pPr>
        <w:pStyle w:val="1"/>
        <w:tabs>
          <w:tab w:val="left" w:pos="1230"/>
        </w:tabs>
        <w:spacing w:line="276" w:lineRule="auto"/>
        <w:jc w:val="center"/>
        <w:rPr>
          <w:sz w:val="26"/>
          <w:szCs w:val="26"/>
        </w:rPr>
      </w:pPr>
    </w:p>
    <w:p w14:paraId="36D4DB8C" w14:textId="3C127628" w:rsidR="004E52A4" w:rsidRPr="004E52A4" w:rsidRDefault="004E52A4" w:rsidP="004E52A4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E52A4">
        <w:rPr>
          <w:sz w:val="26"/>
          <w:szCs w:val="26"/>
        </w:rPr>
        <w:t xml:space="preserve">5.1. 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C271A2">
        <w:rPr>
          <w:sz w:val="26"/>
          <w:szCs w:val="26"/>
        </w:rPr>
        <w:t>о</w:t>
      </w:r>
      <w:r w:rsidR="001A5D65" w:rsidRPr="001A5D65">
        <w:rPr>
          <w:sz w:val="26"/>
          <w:szCs w:val="26"/>
        </w:rPr>
        <w:t>тветственные структурные подразделения</w:t>
      </w:r>
      <w:r w:rsidR="00C271A2">
        <w:rPr>
          <w:sz w:val="26"/>
          <w:szCs w:val="26"/>
        </w:rPr>
        <w:t xml:space="preserve"> финансового управления</w:t>
      </w:r>
      <w:r w:rsidR="001A5D65" w:rsidRPr="001A5D65">
        <w:rPr>
          <w:sz w:val="26"/>
          <w:szCs w:val="26"/>
        </w:rPr>
        <w:t xml:space="preserve"> </w:t>
      </w:r>
      <w:r w:rsidRPr="004E52A4">
        <w:rPr>
          <w:sz w:val="26"/>
          <w:szCs w:val="26"/>
        </w:rPr>
        <w:t xml:space="preserve">осуществляют, при необходимости, взаимодействие со службой судебных приставов, включающее в </w:t>
      </w:r>
      <w:r w:rsidRPr="004E52A4">
        <w:rPr>
          <w:sz w:val="26"/>
          <w:szCs w:val="26"/>
        </w:rPr>
        <w:lastRenderedPageBreak/>
        <w:t xml:space="preserve">себя: </w:t>
      </w:r>
    </w:p>
    <w:p w14:paraId="1EF76114" w14:textId="77777777" w:rsidR="004E52A4" w:rsidRPr="004E52A4" w:rsidRDefault="004E52A4" w:rsidP="004E52A4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  <w:r w:rsidRPr="004E52A4">
        <w:rPr>
          <w:sz w:val="26"/>
          <w:szCs w:val="26"/>
        </w:rPr>
        <w:t>- запрос информации о мероприятиях, проводимых приставом-исполнителем, о сумме непогашенной задолженности, о наличии данных об объявлении в розыск должника, его имущества, об изменении состояния счета (счетов) должника, его имущества и т.д.;</w:t>
      </w:r>
    </w:p>
    <w:p w14:paraId="0B5CDB43" w14:textId="2891662D" w:rsidR="00886862" w:rsidRDefault="004E52A4" w:rsidP="004E52A4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  <w:r w:rsidRPr="004E52A4">
        <w:rPr>
          <w:sz w:val="26"/>
          <w:szCs w:val="26"/>
        </w:rPr>
        <w:t>- мониторинг эффективности взыскания просроченной дебиторской задолженности в рамках исполнительного производства</w:t>
      </w:r>
      <w:r w:rsidR="00AF3FB8">
        <w:rPr>
          <w:sz w:val="26"/>
          <w:szCs w:val="26"/>
        </w:rPr>
        <w:t>.</w:t>
      </w:r>
    </w:p>
    <w:p w14:paraId="045450B7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31A938E0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0B4460B1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593E198D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3E67195A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14447773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p w14:paraId="21A743E1" w14:textId="77777777" w:rsidR="00886862" w:rsidRDefault="00886862" w:rsidP="00886862">
      <w:pPr>
        <w:pStyle w:val="1"/>
        <w:tabs>
          <w:tab w:val="left" w:pos="1230"/>
        </w:tabs>
        <w:spacing w:line="276" w:lineRule="auto"/>
        <w:jc w:val="both"/>
        <w:rPr>
          <w:sz w:val="26"/>
          <w:szCs w:val="26"/>
        </w:rPr>
      </w:pPr>
    </w:p>
    <w:sectPr w:rsidR="00886862" w:rsidSect="000F3E44">
      <w:headerReference w:type="default" r:id="rId9"/>
      <w:pgSz w:w="11900" w:h="16840"/>
      <w:pgMar w:top="426" w:right="985" w:bottom="851" w:left="1101" w:header="0" w:footer="56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C7899" w14:textId="77777777" w:rsidR="005828B5" w:rsidRDefault="005828B5">
      <w:r>
        <w:separator/>
      </w:r>
    </w:p>
  </w:endnote>
  <w:endnote w:type="continuationSeparator" w:id="0">
    <w:p w14:paraId="32C9278B" w14:textId="77777777" w:rsidR="005828B5" w:rsidRDefault="005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4B88E" w14:textId="77777777" w:rsidR="005828B5" w:rsidRDefault="005828B5"/>
  </w:footnote>
  <w:footnote w:type="continuationSeparator" w:id="0">
    <w:p w14:paraId="2C0B9C7A" w14:textId="77777777" w:rsidR="005828B5" w:rsidRDefault="005828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926B" w14:textId="53154204" w:rsidR="00877D4C" w:rsidRDefault="00877D4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430"/>
    <w:multiLevelType w:val="multilevel"/>
    <w:tmpl w:val="60365B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0" w:hanging="1800"/>
      </w:pPr>
      <w:rPr>
        <w:rFonts w:hint="default"/>
      </w:rPr>
    </w:lvl>
  </w:abstractNum>
  <w:abstractNum w:abstractNumId="1">
    <w:nsid w:val="09955D38"/>
    <w:multiLevelType w:val="multilevel"/>
    <w:tmpl w:val="DDA8251A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800"/>
      </w:pPr>
      <w:rPr>
        <w:rFonts w:hint="default"/>
      </w:rPr>
    </w:lvl>
  </w:abstractNum>
  <w:abstractNum w:abstractNumId="2">
    <w:nsid w:val="163F3456"/>
    <w:multiLevelType w:val="multilevel"/>
    <w:tmpl w:val="2146C5D4"/>
    <w:lvl w:ilvl="0">
      <w:start w:val="1"/>
      <w:numFmt w:val="decimal"/>
      <w:lvlText w:val="%1."/>
      <w:lvlJc w:val="left"/>
      <w:pPr>
        <w:ind w:left="0" w:hanging="327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9300D35"/>
    <w:multiLevelType w:val="multilevel"/>
    <w:tmpl w:val="AA5E69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1800"/>
      </w:pPr>
      <w:rPr>
        <w:rFonts w:hint="default"/>
      </w:rPr>
    </w:lvl>
  </w:abstractNum>
  <w:abstractNum w:abstractNumId="4">
    <w:nsid w:val="1B833042"/>
    <w:multiLevelType w:val="multilevel"/>
    <w:tmpl w:val="28A6F13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830176"/>
    <w:multiLevelType w:val="multilevel"/>
    <w:tmpl w:val="80BA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05658"/>
    <w:multiLevelType w:val="hybridMultilevel"/>
    <w:tmpl w:val="5A001398"/>
    <w:lvl w:ilvl="0" w:tplc="C48494F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E8738AD"/>
    <w:multiLevelType w:val="multilevel"/>
    <w:tmpl w:val="D1C889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8">
    <w:nsid w:val="34B7057A"/>
    <w:multiLevelType w:val="multilevel"/>
    <w:tmpl w:val="873C8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52B86"/>
    <w:multiLevelType w:val="multilevel"/>
    <w:tmpl w:val="7B74AF2A"/>
    <w:lvl w:ilvl="0">
      <w:start w:val="2"/>
      <w:numFmt w:val="decimal"/>
      <w:lvlText w:val="%1)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83C44FA"/>
    <w:multiLevelType w:val="hybridMultilevel"/>
    <w:tmpl w:val="EC587EEE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66FB66E0"/>
    <w:multiLevelType w:val="multilevel"/>
    <w:tmpl w:val="CDB63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20" w:hanging="1800"/>
      </w:pPr>
      <w:rPr>
        <w:rFonts w:hint="default"/>
      </w:rPr>
    </w:lvl>
  </w:abstractNum>
  <w:abstractNum w:abstractNumId="12">
    <w:nsid w:val="7E8041F6"/>
    <w:multiLevelType w:val="hybridMultilevel"/>
    <w:tmpl w:val="24960E24"/>
    <w:lvl w:ilvl="0" w:tplc="401CCABC">
      <w:start w:val="1"/>
      <w:numFmt w:val="decimal"/>
      <w:lvlText w:val="%1)"/>
      <w:lvlJc w:val="left"/>
      <w:pPr>
        <w:ind w:left="90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F872358"/>
    <w:multiLevelType w:val="multilevel"/>
    <w:tmpl w:val="2EE436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4C"/>
    <w:rsid w:val="000237C5"/>
    <w:rsid w:val="00066B2E"/>
    <w:rsid w:val="00070BC0"/>
    <w:rsid w:val="00087927"/>
    <w:rsid w:val="000A66F7"/>
    <w:rsid w:val="000C0064"/>
    <w:rsid w:val="000F3E44"/>
    <w:rsid w:val="00117161"/>
    <w:rsid w:val="001739A4"/>
    <w:rsid w:val="001A5D65"/>
    <w:rsid w:val="001B367F"/>
    <w:rsid w:val="001C5122"/>
    <w:rsid w:val="001D1A82"/>
    <w:rsid w:val="001D5790"/>
    <w:rsid w:val="001E6A7D"/>
    <w:rsid w:val="0020504F"/>
    <w:rsid w:val="00210757"/>
    <w:rsid w:val="00225B1B"/>
    <w:rsid w:val="00242222"/>
    <w:rsid w:val="00246824"/>
    <w:rsid w:val="002574B7"/>
    <w:rsid w:val="002E0182"/>
    <w:rsid w:val="00362A90"/>
    <w:rsid w:val="00367FE5"/>
    <w:rsid w:val="0037055E"/>
    <w:rsid w:val="00392ED3"/>
    <w:rsid w:val="003F34A2"/>
    <w:rsid w:val="00411DA4"/>
    <w:rsid w:val="004250B9"/>
    <w:rsid w:val="00450D88"/>
    <w:rsid w:val="004A64ED"/>
    <w:rsid w:val="004D03C9"/>
    <w:rsid w:val="004E52A4"/>
    <w:rsid w:val="00572000"/>
    <w:rsid w:val="0058132F"/>
    <w:rsid w:val="005828B5"/>
    <w:rsid w:val="005B6F9F"/>
    <w:rsid w:val="005E032D"/>
    <w:rsid w:val="00614F7A"/>
    <w:rsid w:val="006210E0"/>
    <w:rsid w:val="0066474F"/>
    <w:rsid w:val="00676E4A"/>
    <w:rsid w:val="006879ED"/>
    <w:rsid w:val="006A23E6"/>
    <w:rsid w:val="006B3C12"/>
    <w:rsid w:val="006E06D5"/>
    <w:rsid w:val="006F0A2C"/>
    <w:rsid w:val="006F59CD"/>
    <w:rsid w:val="00703F9B"/>
    <w:rsid w:val="00723DB3"/>
    <w:rsid w:val="00764DB1"/>
    <w:rsid w:val="00792377"/>
    <w:rsid w:val="007E0EE5"/>
    <w:rsid w:val="007F4116"/>
    <w:rsid w:val="00852ED1"/>
    <w:rsid w:val="0085653B"/>
    <w:rsid w:val="00877D4C"/>
    <w:rsid w:val="00886862"/>
    <w:rsid w:val="008A2A77"/>
    <w:rsid w:val="008C4B7F"/>
    <w:rsid w:val="008E796C"/>
    <w:rsid w:val="008F1F02"/>
    <w:rsid w:val="009570EE"/>
    <w:rsid w:val="00957A10"/>
    <w:rsid w:val="00974C40"/>
    <w:rsid w:val="0098117F"/>
    <w:rsid w:val="009A18ED"/>
    <w:rsid w:val="009B1874"/>
    <w:rsid w:val="009C3D12"/>
    <w:rsid w:val="00A15E01"/>
    <w:rsid w:val="00AB634F"/>
    <w:rsid w:val="00AC6435"/>
    <w:rsid w:val="00AC7206"/>
    <w:rsid w:val="00AE09A9"/>
    <w:rsid w:val="00AF3FB8"/>
    <w:rsid w:val="00B139CE"/>
    <w:rsid w:val="00B35FBA"/>
    <w:rsid w:val="00B53B65"/>
    <w:rsid w:val="00B54042"/>
    <w:rsid w:val="00B91331"/>
    <w:rsid w:val="00BA4116"/>
    <w:rsid w:val="00BC1815"/>
    <w:rsid w:val="00BF1281"/>
    <w:rsid w:val="00C06AC7"/>
    <w:rsid w:val="00C271A2"/>
    <w:rsid w:val="00C7078F"/>
    <w:rsid w:val="00D06639"/>
    <w:rsid w:val="00D127DA"/>
    <w:rsid w:val="00D15C0F"/>
    <w:rsid w:val="00D3525D"/>
    <w:rsid w:val="00D53248"/>
    <w:rsid w:val="00D92D73"/>
    <w:rsid w:val="00DF0CCF"/>
    <w:rsid w:val="00E16C57"/>
    <w:rsid w:val="00E40769"/>
    <w:rsid w:val="00E53BC4"/>
    <w:rsid w:val="00E971BB"/>
    <w:rsid w:val="00EA4266"/>
    <w:rsid w:val="00EF0889"/>
    <w:rsid w:val="00F073B1"/>
    <w:rsid w:val="00FB687A"/>
    <w:rsid w:val="00FD43A1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9D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60"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60"/>
      <w:ind w:left="43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1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0E0"/>
    <w:rPr>
      <w:color w:val="000000"/>
    </w:rPr>
  </w:style>
  <w:style w:type="paragraph" w:styleId="a6">
    <w:name w:val="footer"/>
    <w:basedOn w:val="a"/>
    <w:link w:val="a7"/>
    <w:uiPriority w:val="99"/>
    <w:unhideWhenUsed/>
    <w:rsid w:val="00621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35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25D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852ED1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a">
    <w:name w:val="List Paragraph"/>
    <w:basedOn w:val="a"/>
    <w:uiPriority w:val="34"/>
    <w:qFormat/>
    <w:rsid w:val="00FB687A"/>
    <w:pPr>
      <w:ind w:left="720"/>
      <w:contextualSpacing/>
    </w:pPr>
  </w:style>
  <w:style w:type="paragraph" w:customStyle="1" w:styleId="ConsPlusNormal">
    <w:name w:val="ConsPlusNormal"/>
    <w:rsid w:val="00D53248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60" w:line="264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360"/>
      <w:ind w:left="434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21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0E0"/>
    <w:rPr>
      <w:color w:val="000000"/>
    </w:rPr>
  </w:style>
  <w:style w:type="paragraph" w:styleId="a6">
    <w:name w:val="footer"/>
    <w:basedOn w:val="a"/>
    <w:link w:val="a7"/>
    <w:uiPriority w:val="99"/>
    <w:unhideWhenUsed/>
    <w:rsid w:val="00621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35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25D"/>
    <w:rPr>
      <w:rFonts w:ascii="Tahoma" w:hAnsi="Tahoma" w:cs="Tahoma"/>
      <w:color w:val="000000"/>
      <w:sz w:val="16"/>
      <w:szCs w:val="16"/>
    </w:rPr>
  </w:style>
  <w:style w:type="paragraph" w:customStyle="1" w:styleId="ConsPlusTitle">
    <w:name w:val="ConsPlusTitle"/>
    <w:rsid w:val="00852ED1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paragraph" w:styleId="aa">
    <w:name w:val="List Paragraph"/>
    <w:basedOn w:val="a"/>
    <w:uiPriority w:val="34"/>
    <w:qFormat/>
    <w:rsid w:val="00FB687A"/>
    <w:pPr>
      <w:ind w:left="720"/>
      <w:contextualSpacing/>
    </w:pPr>
  </w:style>
  <w:style w:type="paragraph" w:customStyle="1" w:styleId="ConsPlusNormal">
    <w:name w:val="ConsPlusNormal"/>
    <w:rsid w:val="00D53248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214-1</cp:lastModifiedBy>
  <cp:revision>89</cp:revision>
  <cp:lastPrinted>2023-08-16T05:37:00Z</cp:lastPrinted>
  <dcterms:created xsi:type="dcterms:W3CDTF">2023-09-10T23:11:00Z</dcterms:created>
  <dcterms:modified xsi:type="dcterms:W3CDTF">2023-09-19T05:03:00Z</dcterms:modified>
</cp:coreProperties>
</file>