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188F" w14:textId="41F16CC1" w:rsidR="00CC3F84" w:rsidRDefault="00CC3F84" w:rsidP="00CC3F84">
      <w:pPr>
        <w:jc w:val="center"/>
      </w:pPr>
      <w:r>
        <w:rPr>
          <w:bCs/>
          <w:noProof/>
        </w:rPr>
        <w:drawing>
          <wp:inline distT="0" distB="0" distL="0" distR="0" wp14:anchorId="418D9FDF" wp14:editId="29CE01BF">
            <wp:extent cx="584200" cy="71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0B08" w14:textId="77777777" w:rsidR="00CC3F84" w:rsidRPr="00CC41AD" w:rsidRDefault="00CC3F84" w:rsidP="00CC3F84">
      <w:pPr>
        <w:jc w:val="center"/>
      </w:pPr>
    </w:p>
    <w:p w14:paraId="7EF5E6BA" w14:textId="77777777" w:rsidR="00CC3F84" w:rsidRDefault="00CC3F84" w:rsidP="00CC3F84">
      <w:pPr>
        <w:jc w:val="center"/>
      </w:pPr>
      <w:r>
        <w:t>АДМИНИСТРАЦИЯ</w:t>
      </w:r>
    </w:p>
    <w:p w14:paraId="3AA16FF3" w14:textId="64478148" w:rsidR="00CC3F84" w:rsidRDefault="00CC3F84" w:rsidP="00CC3F84">
      <w:pPr>
        <w:jc w:val="center"/>
      </w:pPr>
      <w:r>
        <w:t xml:space="preserve">ХАСАНСКОГО МУНИЦИПАЛЬНОГО </w:t>
      </w:r>
      <w:r w:rsidR="001F548C">
        <w:t>О</w:t>
      </w:r>
      <w:r w:rsidR="00EB0EB1">
        <w:t>КРУГА</w:t>
      </w:r>
    </w:p>
    <w:p w14:paraId="7188BBD7" w14:textId="77777777" w:rsidR="006C0A6B" w:rsidRPr="006C0A6B" w:rsidRDefault="006C0A6B" w:rsidP="006C0A6B">
      <w:pPr>
        <w:jc w:val="center"/>
      </w:pPr>
      <w:r w:rsidRPr="006C0A6B">
        <w:t>ПРИМОРСКОГО КРАЯ</w:t>
      </w:r>
    </w:p>
    <w:p w14:paraId="5E5089ED" w14:textId="77777777" w:rsidR="00CC3F84" w:rsidRDefault="00CC3F84" w:rsidP="00CC3F84">
      <w:pPr>
        <w:jc w:val="center"/>
      </w:pPr>
    </w:p>
    <w:p w14:paraId="52C84255" w14:textId="77777777" w:rsidR="00CC3F84" w:rsidRDefault="00CC3F84" w:rsidP="00CC3F84">
      <w:pPr>
        <w:jc w:val="center"/>
      </w:pPr>
      <w:r>
        <w:rPr>
          <w:rFonts w:ascii="Arial" w:hAnsi="Arial"/>
          <w:sz w:val="32"/>
        </w:rPr>
        <w:t>ПОСТАНОВЛЕНИЕ</w:t>
      </w:r>
    </w:p>
    <w:p w14:paraId="67A58CAB" w14:textId="77777777" w:rsidR="00CC3F84" w:rsidRDefault="00CC3F84" w:rsidP="00CC3F84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14:paraId="5E1A3C22" w14:textId="154A9D56" w:rsidR="00CC3F84" w:rsidRDefault="00E0361F" w:rsidP="00CC3F84">
      <w:pPr>
        <w:jc w:val="both"/>
      </w:pPr>
      <w:r>
        <w:t>10</w:t>
      </w:r>
      <w:r w:rsidR="00B05D9C">
        <w:t>.</w:t>
      </w:r>
      <w:r>
        <w:t>08</w:t>
      </w:r>
      <w:r w:rsidR="00B05D9C">
        <w:t>.202</w:t>
      </w:r>
      <w:r w:rsidR="00EB0EB1">
        <w:t>3</w:t>
      </w:r>
      <w:r w:rsidR="00B05D9C">
        <w:t xml:space="preserve"> г.</w:t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</w:r>
      <w:r w:rsidR="002620D2">
        <w:tab/>
        <w:t>№</w:t>
      </w:r>
      <w:r w:rsidR="00B05D9C">
        <w:t xml:space="preserve"> </w:t>
      </w:r>
      <w:r>
        <w:t>1407</w:t>
      </w:r>
      <w:r w:rsidR="00B05D9C">
        <w:t>-па</w:t>
      </w:r>
    </w:p>
    <w:p w14:paraId="23D6BC85" w14:textId="77777777" w:rsidR="00CC3F84" w:rsidRDefault="00CC3F84" w:rsidP="00CC3F84">
      <w:pPr>
        <w:jc w:val="both"/>
      </w:pPr>
    </w:p>
    <w:p w14:paraId="3F27DE26" w14:textId="5A41C009" w:rsidR="001E3A63" w:rsidRPr="00084E9B" w:rsidRDefault="00CC3F84" w:rsidP="00EB0EB1">
      <w:pPr>
        <w:jc w:val="both"/>
      </w:pPr>
      <w:bookmarkStart w:id="0" w:name="_Hlk116654891"/>
      <w:r w:rsidRPr="00084E9B">
        <w:t>О</w:t>
      </w:r>
      <w:r w:rsidR="001E3A63" w:rsidRPr="00084E9B">
        <w:t xml:space="preserve"> внесении изменений в </w:t>
      </w:r>
      <w:r w:rsidR="00016199" w:rsidRPr="00084E9B">
        <w:t>п</w:t>
      </w:r>
      <w:r w:rsidR="001E3A63" w:rsidRPr="00084E9B">
        <w:t xml:space="preserve">остановление </w:t>
      </w:r>
      <w:bookmarkStart w:id="1" w:name="_Hlk142471292"/>
      <w:r w:rsidR="001E3A63" w:rsidRPr="00084E9B">
        <w:t xml:space="preserve">администрации </w:t>
      </w:r>
    </w:p>
    <w:p w14:paraId="600E58D3" w14:textId="77777777" w:rsidR="001E3A63" w:rsidRPr="00084E9B" w:rsidRDefault="001E3A63" w:rsidP="001E3A63">
      <w:pPr>
        <w:jc w:val="both"/>
      </w:pPr>
      <w:r w:rsidRPr="00084E9B">
        <w:t xml:space="preserve">Хасанского муниципального района от 06.12.2023 № 935-па </w:t>
      </w:r>
    </w:p>
    <w:p w14:paraId="06F2559A" w14:textId="77777777" w:rsidR="001E3A63" w:rsidRPr="00084E9B" w:rsidRDefault="001E3A63" w:rsidP="001E3A63">
      <w:pPr>
        <w:jc w:val="both"/>
      </w:pPr>
      <w:r w:rsidRPr="00084E9B">
        <w:t xml:space="preserve">«О закреплении за органами местного самоуправления </w:t>
      </w:r>
    </w:p>
    <w:p w14:paraId="23324D4C" w14:textId="694A0DD6" w:rsidR="001E3A63" w:rsidRPr="00084E9B" w:rsidRDefault="001E3A63" w:rsidP="001E3A63">
      <w:pPr>
        <w:jc w:val="both"/>
      </w:pPr>
      <w:r w:rsidRPr="00084E9B">
        <w:t xml:space="preserve">полномочий главного администратора доходов бюджета </w:t>
      </w:r>
    </w:p>
    <w:p w14:paraId="29EAE2B1" w14:textId="77777777" w:rsidR="001E3A63" w:rsidRPr="00084E9B" w:rsidRDefault="001E3A63" w:rsidP="001E3A63">
      <w:pPr>
        <w:jc w:val="both"/>
      </w:pPr>
      <w:r w:rsidRPr="00084E9B">
        <w:t>Хасанского муниципального округа и утверждении</w:t>
      </w:r>
    </w:p>
    <w:p w14:paraId="1FEACB73" w14:textId="3ED7806B" w:rsidR="001E3A63" w:rsidRPr="00084E9B" w:rsidRDefault="001E3A63" w:rsidP="001E3A63">
      <w:pPr>
        <w:jc w:val="both"/>
      </w:pPr>
      <w:r w:rsidRPr="00084E9B">
        <w:t xml:space="preserve">перечня главных администраторов доходов бюджета </w:t>
      </w:r>
    </w:p>
    <w:p w14:paraId="6349BCD2" w14:textId="5E1F999B" w:rsidR="001E3A63" w:rsidRDefault="001E3A63" w:rsidP="001E3A63">
      <w:pPr>
        <w:jc w:val="both"/>
      </w:pPr>
      <w:r w:rsidRPr="00084E9B">
        <w:t>Хасанского муниципального округа»</w:t>
      </w:r>
    </w:p>
    <w:p w14:paraId="7D54B129" w14:textId="7DC11F17" w:rsidR="00A94D40" w:rsidRDefault="00A94D40" w:rsidP="001E3A63">
      <w:pPr>
        <w:jc w:val="both"/>
      </w:pPr>
    </w:p>
    <w:p w14:paraId="360C60F1" w14:textId="054A9966" w:rsidR="00A94D40" w:rsidRDefault="00A94D40" w:rsidP="00A94D40">
      <w:pPr>
        <w:jc w:val="both"/>
      </w:pPr>
      <w:r w:rsidRPr="00491E02">
        <w:tab/>
      </w:r>
      <w:bookmarkEnd w:id="0"/>
      <w:bookmarkEnd w:id="1"/>
      <w:r w:rsidRPr="00A94D40">
        <w:t xml:space="preserve">В соответствии с </w:t>
      </w:r>
      <w:hyperlink r:id="rId9" w:history="1">
        <w:r w:rsidRPr="00A94D40">
          <w:t>пунктами 3.1</w:t>
        </w:r>
      </w:hyperlink>
      <w:r w:rsidRPr="00A94D40">
        <w:t xml:space="preserve"> и </w:t>
      </w:r>
      <w:hyperlink r:id="rId10" w:history="1">
        <w:r w:rsidRPr="00A94D40">
          <w:t>3.2 статьи 160.1</w:t>
        </w:r>
      </w:hyperlink>
      <w:r w:rsidRPr="00A94D40">
        <w:t xml:space="preserve"> Бюджетного кодекса Российской Федерации, </w:t>
      </w:r>
      <w:r w:rsidR="006D3AE7">
        <w:t>Нормативным</w:t>
      </w:r>
      <w:r w:rsidR="00CB45B4">
        <w:t xml:space="preserve"> правовым актом Думы Хасанского муниципального округа от 13.10.2022 № 2-НПА «Об утверждении Положения о правопреемстве органов местного самоуправления вновь</w:t>
      </w:r>
      <w:r w:rsidR="00FE76EC">
        <w:t xml:space="preserve"> образованного муниципального образования Хасанский муниципальный округ Приморского края»,</w:t>
      </w:r>
      <w:r w:rsidR="006D3AE7">
        <w:t xml:space="preserve"> </w:t>
      </w:r>
      <w:r w:rsidRPr="00A94D40">
        <w:t xml:space="preserve">руководствуясь Уставом Хасанского муниципального округа, администрация Хасанского муниципального </w:t>
      </w:r>
      <w:r w:rsidR="00FE76EC">
        <w:t>округа</w:t>
      </w:r>
      <w:r w:rsidR="00491E02">
        <w:t>,</w:t>
      </w:r>
    </w:p>
    <w:p w14:paraId="02E81089" w14:textId="77777777" w:rsidR="000D196E" w:rsidRPr="00A94D40" w:rsidRDefault="000D196E" w:rsidP="00A94D40">
      <w:pPr>
        <w:jc w:val="both"/>
        <w:rPr>
          <w:sz w:val="16"/>
          <w:szCs w:val="16"/>
        </w:rPr>
      </w:pPr>
    </w:p>
    <w:p w14:paraId="19A6A2A3" w14:textId="1BCF0D45" w:rsidR="00CC3F84" w:rsidRDefault="00CC3F84" w:rsidP="004156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E9B">
        <w:rPr>
          <w:rFonts w:ascii="Times New Roman" w:hAnsi="Times New Roman" w:cs="Times New Roman"/>
          <w:sz w:val="24"/>
          <w:szCs w:val="24"/>
        </w:rPr>
        <w:t>ПОСТАНОВЛЯ</w:t>
      </w:r>
      <w:r w:rsidR="00BA0C48" w:rsidRPr="00084E9B">
        <w:rPr>
          <w:rFonts w:ascii="Times New Roman" w:hAnsi="Times New Roman" w:cs="Times New Roman"/>
          <w:sz w:val="24"/>
          <w:szCs w:val="24"/>
        </w:rPr>
        <w:t>ЕТ</w:t>
      </w:r>
      <w:r w:rsidRPr="00084E9B">
        <w:rPr>
          <w:rFonts w:ascii="Times New Roman" w:hAnsi="Times New Roman" w:cs="Times New Roman"/>
          <w:sz w:val="24"/>
          <w:szCs w:val="24"/>
        </w:rPr>
        <w:t>:</w:t>
      </w:r>
    </w:p>
    <w:p w14:paraId="713CDE11" w14:textId="77777777" w:rsidR="000D196E" w:rsidRPr="000D196E" w:rsidRDefault="000D196E" w:rsidP="004156FD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6679EB8" w14:textId="5D28B25A" w:rsidR="000706DC" w:rsidRPr="000706DC" w:rsidRDefault="00CC3F84" w:rsidP="00A94D40">
      <w:pPr>
        <w:ind w:firstLine="708"/>
        <w:jc w:val="both"/>
      </w:pPr>
      <w:r w:rsidRPr="00084E9B">
        <w:t xml:space="preserve">1. </w:t>
      </w:r>
      <w:r w:rsidR="000706DC" w:rsidRPr="00084E9B">
        <w:t xml:space="preserve">Внести в </w:t>
      </w:r>
      <w:r w:rsidR="00016199" w:rsidRPr="00084E9B">
        <w:t>п</w:t>
      </w:r>
      <w:r w:rsidR="000706DC" w:rsidRPr="00084E9B">
        <w:t xml:space="preserve">остановление администрации </w:t>
      </w:r>
      <w:r w:rsidR="000706DC" w:rsidRPr="000706DC">
        <w:t>Хасанского муниципального района от 06.12.2023 № 935-па</w:t>
      </w:r>
      <w:r w:rsidR="000706DC" w:rsidRPr="00084E9B">
        <w:t xml:space="preserve"> </w:t>
      </w:r>
      <w:r w:rsidR="000706DC" w:rsidRPr="000706DC">
        <w:t>«О закреплении за органами местного самоуправления</w:t>
      </w:r>
      <w:r w:rsidR="000706DC" w:rsidRPr="00084E9B">
        <w:t xml:space="preserve"> </w:t>
      </w:r>
      <w:r w:rsidR="000706DC" w:rsidRPr="000706DC">
        <w:t>полномочий главного администратора доходов бюджета</w:t>
      </w:r>
      <w:r w:rsidR="000706DC" w:rsidRPr="00084E9B">
        <w:t xml:space="preserve"> </w:t>
      </w:r>
      <w:r w:rsidR="000706DC" w:rsidRPr="000706DC">
        <w:t>Хасанского муниципального округа и утверждении</w:t>
      </w:r>
    </w:p>
    <w:p w14:paraId="3F39F331" w14:textId="19D3FCEC" w:rsidR="000706DC" w:rsidRPr="00084E9B" w:rsidRDefault="000706DC" w:rsidP="000706DC">
      <w:pPr>
        <w:jc w:val="both"/>
      </w:pPr>
      <w:r w:rsidRPr="000706DC">
        <w:t>перечня главных администраторов доходов бюджета</w:t>
      </w:r>
      <w:r w:rsidRPr="00084E9B">
        <w:t xml:space="preserve"> </w:t>
      </w:r>
      <w:r w:rsidRPr="000706DC">
        <w:t>Хасанского муниципального округа»</w:t>
      </w:r>
      <w:r w:rsidR="00FE76EC">
        <w:t xml:space="preserve"> (далее – постановление)</w:t>
      </w:r>
      <w:r w:rsidRPr="00084E9B">
        <w:t xml:space="preserve"> следующие изменения</w:t>
      </w:r>
      <w:r w:rsidR="00FE76EC">
        <w:t>, д</w:t>
      </w:r>
      <w:r w:rsidRPr="00084E9B">
        <w:t>ополни</w:t>
      </w:r>
      <w:r w:rsidR="00FE76EC">
        <w:t>в</w:t>
      </w:r>
      <w:r w:rsidRPr="00084E9B">
        <w:t xml:space="preserve"> Приложение</w:t>
      </w:r>
      <w:r w:rsidR="00FE76EC">
        <w:t xml:space="preserve"> №</w:t>
      </w:r>
      <w:r w:rsidRPr="00084E9B">
        <w:t xml:space="preserve"> 2 </w:t>
      </w:r>
      <w:r w:rsidR="00FE76EC">
        <w:t xml:space="preserve">постановления </w:t>
      </w:r>
      <w:r w:rsidRPr="00084E9B">
        <w:t>«Порядок и сроки внесения изменений в Перечень главных администраторов доходов бюджета Хасанского муниципального округа» пунктом 6 следующего содержания:</w:t>
      </w:r>
    </w:p>
    <w:p w14:paraId="31515018" w14:textId="791FA972" w:rsidR="000706DC" w:rsidRPr="00084E9B" w:rsidRDefault="000706DC" w:rsidP="00084E9B">
      <w:pPr>
        <w:jc w:val="both"/>
      </w:pPr>
      <w:r w:rsidRPr="00084E9B">
        <w:tab/>
        <w:t>«6. Актуализация Перечн</w:t>
      </w:r>
      <w:r w:rsidR="00016199" w:rsidRPr="00084E9B">
        <w:t xml:space="preserve">я главных администраторов бюджета Хасанского муниципального округа </w:t>
      </w:r>
      <w:r w:rsidRPr="00084E9B">
        <w:t>на очередной финансовый год</w:t>
      </w:r>
      <w:r w:rsidR="00016199" w:rsidRPr="00084E9B">
        <w:t xml:space="preserve"> и плановый период </w:t>
      </w:r>
      <w:r w:rsidRPr="00084E9B">
        <w:t>осуществляется путем внесения изменений в</w:t>
      </w:r>
      <w:r w:rsidR="00016199" w:rsidRPr="00084E9B">
        <w:t xml:space="preserve"> п</w:t>
      </w:r>
      <w:r w:rsidRPr="00084E9B">
        <w:t>остановление</w:t>
      </w:r>
      <w:r w:rsidR="00016199" w:rsidRPr="00084E9B">
        <w:t>, утверждающее Перечни,</w:t>
      </w:r>
      <w:r w:rsidRPr="00084E9B">
        <w:t xml:space="preserve"> </w:t>
      </w:r>
      <w:r w:rsidR="00016199" w:rsidRPr="00084E9B">
        <w:t>один раз в год до начала очередного финансового года.».</w:t>
      </w:r>
    </w:p>
    <w:p w14:paraId="7C2BBA9B" w14:textId="65B653FA" w:rsidR="00543F69" w:rsidRPr="00084E9B" w:rsidRDefault="00EB0EB1" w:rsidP="00084E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4E9B">
        <w:rPr>
          <w:rFonts w:ascii="Times New Roman" w:hAnsi="Times New Roman" w:cs="Times New Roman"/>
          <w:sz w:val="24"/>
          <w:szCs w:val="24"/>
        </w:rPr>
        <w:t>2.</w:t>
      </w:r>
      <w:r w:rsidR="00084E9B" w:rsidRPr="00084E9B">
        <w:rPr>
          <w:rFonts w:ascii="Times New Roman" w:hAnsi="Times New Roman" w:cs="Times New Roman"/>
          <w:sz w:val="24"/>
          <w:szCs w:val="24"/>
        </w:rPr>
        <w:t xml:space="preserve"> </w:t>
      </w:r>
      <w:r w:rsidR="00543F69" w:rsidRPr="00084E9B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14:paraId="4882C60A" w14:textId="5A6D6C89" w:rsidR="00882346" w:rsidRPr="00084E9B" w:rsidRDefault="00084E9B" w:rsidP="00084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E9B">
        <w:rPr>
          <w:rFonts w:ascii="Times New Roman" w:hAnsi="Times New Roman" w:cs="Times New Roman"/>
          <w:sz w:val="24"/>
          <w:szCs w:val="24"/>
        </w:rPr>
        <w:t>3</w:t>
      </w:r>
      <w:r w:rsidR="00366D1E" w:rsidRPr="00084E9B">
        <w:rPr>
          <w:rFonts w:ascii="Times New Roman" w:hAnsi="Times New Roman" w:cs="Times New Roman"/>
          <w:sz w:val="24"/>
          <w:szCs w:val="24"/>
        </w:rPr>
        <w:t xml:space="preserve">. </w:t>
      </w:r>
      <w:r w:rsidR="00882346" w:rsidRPr="00084E9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20BBA" w:rsidRPr="00084E9B">
        <w:rPr>
          <w:rFonts w:ascii="Times New Roman" w:hAnsi="Times New Roman" w:cs="Times New Roman"/>
          <w:sz w:val="24"/>
          <w:szCs w:val="24"/>
        </w:rPr>
        <w:t>после</w:t>
      </w:r>
      <w:r w:rsidR="00882346" w:rsidRPr="00084E9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</w:t>
      </w:r>
      <w:r w:rsidR="00320BBA" w:rsidRPr="00084E9B">
        <w:rPr>
          <w:rFonts w:ascii="Times New Roman" w:hAnsi="Times New Roman" w:cs="Times New Roman"/>
          <w:sz w:val="24"/>
          <w:szCs w:val="24"/>
        </w:rPr>
        <w:t xml:space="preserve"> свое действие </w:t>
      </w:r>
      <w:r w:rsidR="00882346" w:rsidRPr="00084E9B">
        <w:rPr>
          <w:rFonts w:ascii="Times New Roman" w:hAnsi="Times New Roman" w:cs="Times New Roman"/>
          <w:sz w:val="24"/>
          <w:szCs w:val="24"/>
        </w:rPr>
        <w:t>на правоотношения, возникшие с 01.01.2023</w:t>
      </w:r>
      <w:r w:rsidR="006240E8" w:rsidRPr="00084E9B">
        <w:rPr>
          <w:rFonts w:ascii="Times New Roman" w:hAnsi="Times New Roman" w:cs="Times New Roman"/>
          <w:sz w:val="24"/>
          <w:szCs w:val="24"/>
        </w:rPr>
        <w:t xml:space="preserve"> года</w:t>
      </w:r>
      <w:r w:rsidR="00882346" w:rsidRPr="00084E9B">
        <w:rPr>
          <w:rFonts w:ascii="Times New Roman" w:hAnsi="Times New Roman" w:cs="Times New Roman"/>
          <w:sz w:val="24"/>
          <w:szCs w:val="24"/>
        </w:rPr>
        <w:t>.</w:t>
      </w:r>
    </w:p>
    <w:p w14:paraId="6866A7BE" w14:textId="4BB9E885" w:rsidR="00C01EB0" w:rsidRPr="00084E9B" w:rsidRDefault="00084E9B" w:rsidP="00084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E9B">
        <w:rPr>
          <w:rFonts w:ascii="Times New Roman" w:hAnsi="Times New Roman" w:cs="Times New Roman"/>
          <w:sz w:val="24"/>
          <w:szCs w:val="24"/>
        </w:rPr>
        <w:t>4</w:t>
      </w:r>
      <w:r w:rsidR="00366D1E" w:rsidRPr="00084E9B">
        <w:rPr>
          <w:rFonts w:ascii="Times New Roman" w:hAnsi="Times New Roman" w:cs="Times New Roman"/>
          <w:sz w:val="24"/>
          <w:szCs w:val="24"/>
        </w:rPr>
        <w:t xml:space="preserve">. </w:t>
      </w:r>
      <w:r w:rsidR="00543F69" w:rsidRPr="00084E9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320BBA" w:rsidRPr="00084E9B">
        <w:rPr>
          <w:rFonts w:ascii="Times New Roman" w:hAnsi="Times New Roman" w:cs="Times New Roman"/>
          <w:sz w:val="24"/>
          <w:szCs w:val="24"/>
        </w:rPr>
        <w:t xml:space="preserve">       </w:t>
      </w:r>
      <w:r w:rsidR="00543F69" w:rsidRPr="00084E9B">
        <w:rPr>
          <w:rFonts w:ascii="Times New Roman" w:hAnsi="Times New Roman" w:cs="Times New Roman"/>
          <w:sz w:val="24"/>
          <w:szCs w:val="24"/>
        </w:rPr>
        <w:t xml:space="preserve">начальника финансового управления администрации Хасанского муниципального </w:t>
      </w:r>
      <w:r w:rsidR="009D6A38" w:rsidRPr="00084E9B">
        <w:rPr>
          <w:rFonts w:ascii="Times New Roman" w:hAnsi="Times New Roman" w:cs="Times New Roman"/>
          <w:sz w:val="24"/>
          <w:szCs w:val="24"/>
        </w:rPr>
        <w:t>округа</w:t>
      </w:r>
      <w:r w:rsidR="00543F69" w:rsidRPr="00084E9B"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spellStart"/>
      <w:r w:rsidR="00543F69" w:rsidRPr="00084E9B">
        <w:rPr>
          <w:rFonts w:ascii="Times New Roman" w:hAnsi="Times New Roman" w:cs="Times New Roman"/>
          <w:sz w:val="24"/>
          <w:szCs w:val="24"/>
        </w:rPr>
        <w:t>Слепцову</w:t>
      </w:r>
      <w:proofErr w:type="spellEnd"/>
      <w:r w:rsidR="00543F69" w:rsidRPr="00084E9B">
        <w:rPr>
          <w:rFonts w:ascii="Times New Roman" w:hAnsi="Times New Roman" w:cs="Times New Roman"/>
          <w:sz w:val="24"/>
          <w:szCs w:val="24"/>
        </w:rPr>
        <w:t>.</w:t>
      </w:r>
    </w:p>
    <w:p w14:paraId="11604DB7" w14:textId="77777777" w:rsidR="00C01EB0" w:rsidRPr="00084E9B" w:rsidRDefault="00C01EB0" w:rsidP="00366D1E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E3BD3B" w14:textId="77777777" w:rsidR="00CC3F84" w:rsidRPr="00084E9B" w:rsidRDefault="00CC3F84" w:rsidP="00366D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4B507" w14:textId="77777777" w:rsidR="00C01EB0" w:rsidRDefault="00C01EB0" w:rsidP="00C01EB0">
      <w:pPr>
        <w:jc w:val="both"/>
      </w:pPr>
      <w:r>
        <w:t xml:space="preserve">Глава Хасанского </w:t>
      </w:r>
    </w:p>
    <w:p w14:paraId="1509D01C" w14:textId="473CD99F" w:rsidR="008F6126" w:rsidRDefault="00C01EB0" w:rsidP="00EB0EB1">
      <w:pPr>
        <w:jc w:val="both"/>
      </w:pPr>
      <w:r>
        <w:t xml:space="preserve">муниципального </w:t>
      </w:r>
      <w:r w:rsidR="009D6A38"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Степанов</w:t>
      </w:r>
    </w:p>
    <w:sectPr w:rsidR="008F6126" w:rsidSect="00C7685E">
      <w:pgSz w:w="11905" w:h="16838"/>
      <w:pgMar w:top="899" w:right="850" w:bottom="1134" w:left="126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ED4F8" w14:textId="77777777" w:rsidR="00B01995" w:rsidRDefault="00B01995" w:rsidP="00BF4C06">
      <w:r>
        <w:separator/>
      </w:r>
    </w:p>
  </w:endnote>
  <w:endnote w:type="continuationSeparator" w:id="0">
    <w:p w14:paraId="75A81AC2" w14:textId="77777777" w:rsidR="00B01995" w:rsidRDefault="00B01995" w:rsidP="00B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76915" w14:textId="77777777" w:rsidR="00B01995" w:rsidRDefault="00B01995" w:rsidP="00BF4C06">
      <w:r>
        <w:separator/>
      </w:r>
    </w:p>
  </w:footnote>
  <w:footnote w:type="continuationSeparator" w:id="0">
    <w:p w14:paraId="5B3D7247" w14:textId="77777777" w:rsidR="00B01995" w:rsidRDefault="00B01995" w:rsidP="00BF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388"/>
    <w:multiLevelType w:val="hybridMultilevel"/>
    <w:tmpl w:val="D76A75CC"/>
    <w:lvl w:ilvl="0" w:tplc="A5042D2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A77A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D41A86B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6C903D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4D00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91A181E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B89603CC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F9083AE6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B2CA03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424231B6"/>
    <w:multiLevelType w:val="hybridMultilevel"/>
    <w:tmpl w:val="BE60F474"/>
    <w:lvl w:ilvl="0" w:tplc="CFE40AF6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AA9E32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91F01FE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B07C3262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5044A84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382A3406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1500DE78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3FD6539E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64E40A14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14C6EE0"/>
    <w:multiLevelType w:val="hybridMultilevel"/>
    <w:tmpl w:val="BD7E20B8"/>
    <w:lvl w:ilvl="0" w:tplc="99D6501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E02B30A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13E6A8AC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4664E42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419EC85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CB18D04A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5F6E67B6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2C9E266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0A26D3C0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68031861"/>
    <w:multiLevelType w:val="hybridMultilevel"/>
    <w:tmpl w:val="CEBE0E30"/>
    <w:lvl w:ilvl="0" w:tplc="9AC04B5A">
      <w:start w:val="1"/>
      <w:numFmt w:val="decimal"/>
      <w:lvlText w:val="%1."/>
      <w:lvlJc w:val="left"/>
      <w:pPr>
        <w:ind w:left="6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B08DC8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2" w:tplc="A45AA0B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3" w:tplc="10DC41D4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BCBE47E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129C4190">
      <w:numFmt w:val="bullet"/>
      <w:lvlText w:val="•"/>
      <w:lvlJc w:val="left"/>
      <w:pPr>
        <w:ind w:left="2037" w:hanging="181"/>
      </w:pPr>
      <w:rPr>
        <w:rFonts w:hint="default"/>
        <w:lang w:val="ru-RU" w:eastAsia="en-US" w:bidi="ar-SA"/>
      </w:rPr>
    </w:lvl>
    <w:lvl w:ilvl="6" w:tplc="A6C8BAE4">
      <w:numFmt w:val="bullet"/>
      <w:lvlText w:val="•"/>
      <w:lvlJc w:val="left"/>
      <w:pPr>
        <w:ind w:left="2433" w:hanging="181"/>
      </w:pPr>
      <w:rPr>
        <w:rFonts w:hint="default"/>
        <w:lang w:val="ru-RU" w:eastAsia="en-US" w:bidi="ar-SA"/>
      </w:rPr>
    </w:lvl>
    <w:lvl w:ilvl="7" w:tplc="5FA48280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8" w:tplc="D28E22C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DDA0B10"/>
    <w:multiLevelType w:val="hybridMultilevel"/>
    <w:tmpl w:val="2CEA980A"/>
    <w:lvl w:ilvl="0" w:tplc="3DEE3A90">
      <w:start w:val="1"/>
      <w:numFmt w:val="decimal"/>
      <w:lvlText w:val="%1."/>
      <w:lvlJc w:val="left"/>
      <w:pPr>
        <w:ind w:left="24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863C44">
      <w:numFmt w:val="bullet"/>
      <w:lvlText w:val="•"/>
      <w:lvlJc w:val="left"/>
      <w:pPr>
        <w:ind w:left="617" w:hanging="181"/>
      </w:pPr>
      <w:rPr>
        <w:rFonts w:hint="default"/>
        <w:lang w:val="ru-RU" w:eastAsia="en-US" w:bidi="ar-SA"/>
      </w:rPr>
    </w:lvl>
    <w:lvl w:ilvl="2" w:tplc="5854FB78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F43E811C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4" w:tplc="75FE0F12">
      <w:numFmt w:val="bullet"/>
      <w:lvlText w:val="•"/>
      <w:lvlJc w:val="left"/>
      <w:pPr>
        <w:ind w:left="1750" w:hanging="181"/>
      </w:pPr>
      <w:rPr>
        <w:rFonts w:hint="default"/>
        <w:lang w:val="ru-RU" w:eastAsia="en-US" w:bidi="ar-SA"/>
      </w:rPr>
    </w:lvl>
    <w:lvl w:ilvl="5" w:tplc="A3FEE8DC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6" w:tplc="FC7021F6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7" w:tplc="20D026F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8" w:tplc="CDA4B838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46"/>
    <w:rsid w:val="00016199"/>
    <w:rsid w:val="00032A24"/>
    <w:rsid w:val="000706DC"/>
    <w:rsid w:val="00081E75"/>
    <w:rsid w:val="00084E9B"/>
    <w:rsid w:val="000D196E"/>
    <w:rsid w:val="000D569F"/>
    <w:rsid w:val="000F7A53"/>
    <w:rsid w:val="00101090"/>
    <w:rsid w:val="0011787C"/>
    <w:rsid w:val="001229AB"/>
    <w:rsid w:val="00125826"/>
    <w:rsid w:val="00177AF1"/>
    <w:rsid w:val="00197C08"/>
    <w:rsid w:val="001A2630"/>
    <w:rsid w:val="001D3584"/>
    <w:rsid w:val="001E216F"/>
    <w:rsid w:val="001E3A63"/>
    <w:rsid w:val="001F548C"/>
    <w:rsid w:val="00204583"/>
    <w:rsid w:val="00211085"/>
    <w:rsid w:val="00211B27"/>
    <w:rsid w:val="002171F4"/>
    <w:rsid w:val="00250072"/>
    <w:rsid w:val="002620D2"/>
    <w:rsid w:val="00270B34"/>
    <w:rsid w:val="002A2EDE"/>
    <w:rsid w:val="002D7026"/>
    <w:rsid w:val="002E176D"/>
    <w:rsid w:val="00320BBA"/>
    <w:rsid w:val="00366D1E"/>
    <w:rsid w:val="00367011"/>
    <w:rsid w:val="003723AB"/>
    <w:rsid w:val="00377542"/>
    <w:rsid w:val="00391D46"/>
    <w:rsid w:val="003A15A0"/>
    <w:rsid w:val="003E0C02"/>
    <w:rsid w:val="003E655D"/>
    <w:rsid w:val="003E7BF6"/>
    <w:rsid w:val="004156FD"/>
    <w:rsid w:val="00417764"/>
    <w:rsid w:val="0042550B"/>
    <w:rsid w:val="004378E1"/>
    <w:rsid w:val="00451E81"/>
    <w:rsid w:val="00491E02"/>
    <w:rsid w:val="004930EF"/>
    <w:rsid w:val="00493A45"/>
    <w:rsid w:val="004C452B"/>
    <w:rsid w:val="004D75E9"/>
    <w:rsid w:val="00520C5A"/>
    <w:rsid w:val="00543F69"/>
    <w:rsid w:val="00571023"/>
    <w:rsid w:val="0057223B"/>
    <w:rsid w:val="00584418"/>
    <w:rsid w:val="005C685C"/>
    <w:rsid w:val="005C69FE"/>
    <w:rsid w:val="005D68F1"/>
    <w:rsid w:val="005F0FC2"/>
    <w:rsid w:val="006240E8"/>
    <w:rsid w:val="0064534E"/>
    <w:rsid w:val="006A1C5D"/>
    <w:rsid w:val="006B6686"/>
    <w:rsid w:val="006C0A6B"/>
    <w:rsid w:val="006D3AE7"/>
    <w:rsid w:val="006E2E33"/>
    <w:rsid w:val="0072270E"/>
    <w:rsid w:val="007602AB"/>
    <w:rsid w:val="007B1609"/>
    <w:rsid w:val="007B524D"/>
    <w:rsid w:val="007C3B22"/>
    <w:rsid w:val="007C4104"/>
    <w:rsid w:val="00800342"/>
    <w:rsid w:val="00825CF5"/>
    <w:rsid w:val="00837820"/>
    <w:rsid w:val="0086152C"/>
    <w:rsid w:val="008659B1"/>
    <w:rsid w:val="00882346"/>
    <w:rsid w:val="008A7B47"/>
    <w:rsid w:val="008B0C70"/>
    <w:rsid w:val="008D455D"/>
    <w:rsid w:val="008D4EA7"/>
    <w:rsid w:val="008E0532"/>
    <w:rsid w:val="008E3911"/>
    <w:rsid w:val="008F6126"/>
    <w:rsid w:val="00931E62"/>
    <w:rsid w:val="00932FF4"/>
    <w:rsid w:val="00950302"/>
    <w:rsid w:val="00956AEA"/>
    <w:rsid w:val="00972C02"/>
    <w:rsid w:val="009B1291"/>
    <w:rsid w:val="009B728D"/>
    <w:rsid w:val="009D471A"/>
    <w:rsid w:val="009D6A38"/>
    <w:rsid w:val="009F7D6C"/>
    <w:rsid w:val="00A05C04"/>
    <w:rsid w:val="00A07BF1"/>
    <w:rsid w:val="00A30D36"/>
    <w:rsid w:val="00A46B01"/>
    <w:rsid w:val="00A5330B"/>
    <w:rsid w:val="00A65A92"/>
    <w:rsid w:val="00A77D2F"/>
    <w:rsid w:val="00A94D40"/>
    <w:rsid w:val="00AD3400"/>
    <w:rsid w:val="00AE0565"/>
    <w:rsid w:val="00AF0C1D"/>
    <w:rsid w:val="00AF1714"/>
    <w:rsid w:val="00B01995"/>
    <w:rsid w:val="00B05D9C"/>
    <w:rsid w:val="00B553CF"/>
    <w:rsid w:val="00B76ABA"/>
    <w:rsid w:val="00BA0C48"/>
    <w:rsid w:val="00BD04E0"/>
    <w:rsid w:val="00BF2A9C"/>
    <w:rsid w:val="00BF4C06"/>
    <w:rsid w:val="00C01EB0"/>
    <w:rsid w:val="00C26FF8"/>
    <w:rsid w:val="00C7685E"/>
    <w:rsid w:val="00C80DC4"/>
    <w:rsid w:val="00CA3688"/>
    <w:rsid w:val="00CA7FAD"/>
    <w:rsid w:val="00CB45B4"/>
    <w:rsid w:val="00CC3F84"/>
    <w:rsid w:val="00CE3774"/>
    <w:rsid w:val="00D21475"/>
    <w:rsid w:val="00D87BD3"/>
    <w:rsid w:val="00DE3140"/>
    <w:rsid w:val="00DE4134"/>
    <w:rsid w:val="00E02612"/>
    <w:rsid w:val="00E0361F"/>
    <w:rsid w:val="00E04607"/>
    <w:rsid w:val="00E070C7"/>
    <w:rsid w:val="00E3757A"/>
    <w:rsid w:val="00E422EE"/>
    <w:rsid w:val="00E5312C"/>
    <w:rsid w:val="00E61B4C"/>
    <w:rsid w:val="00E7522D"/>
    <w:rsid w:val="00EA34D7"/>
    <w:rsid w:val="00EB0EB1"/>
    <w:rsid w:val="00EB2053"/>
    <w:rsid w:val="00F00F7D"/>
    <w:rsid w:val="00F04E62"/>
    <w:rsid w:val="00F327AC"/>
    <w:rsid w:val="00F346F0"/>
    <w:rsid w:val="00F53B10"/>
    <w:rsid w:val="00F56EA5"/>
    <w:rsid w:val="00F6792E"/>
    <w:rsid w:val="00F9314D"/>
    <w:rsid w:val="00FB30C7"/>
    <w:rsid w:val="00FC6812"/>
    <w:rsid w:val="00FD1C34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D0414"/>
  <w15:chartTrackingRefBased/>
  <w15:docId w15:val="{FF08CA66-5E3F-4424-BC48-849761C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C3F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D4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45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11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11B27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11B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1B27"/>
    <w:pPr>
      <w:widowControl w:val="0"/>
      <w:autoSpaceDE w:val="0"/>
      <w:autoSpaceDN w:val="0"/>
      <w:spacing w:before="99"/>
      <w:ind w:left="63"/>
    </w:pPr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A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4C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08B92749BEB4FC3AD308F37FEC55EF2513E35F3DBD02AA24916960BEF1CCE3039F4ED3F496CB7AA3460F09F4A5DB9B48F1C331D053d2i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8B92749BEB4FC3AD308F37FEC55EF2513E35F3DBD02AA24916960BEF1CCE3039F4ED3F496CF7AA3460F09F4A5DB9B48F1C331D053d2i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EEAC-4E34-40BA-9FEB-3C58CC48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filonina</dc:creator>
  <cp:keywords/>
  <dc:description/>
  <cp:lastModifiedBy>filonina</cp:lastModifiedBy>
  <cp:revision>74</cp:revision>
  <cp:lastPrinted>2023-08-10T01:36:00Z</cp:lastPrinted>
  <dcterms:created xsi:type="dcterms:W3CDTF">2022-10-06T07:27:00Z</dcterms:created>
  <dcterms:modified xsi:type="dcterms:W3CDTF">2023-08-10T01:55:00Z</dcterms:modified>
</cp:coreProperties>
</file>