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AD" w:rsidRDefault="00BF76CC">
      <w:pPr>
        <w:jc w:val="center"/>
      </w:pPr>
      <w:r>
        <w:rPr>
          <w:bCs/>
          <w:noProof/>
        </w:rPr>
        <w:drawing>
          <wp:inline distT="0" distB="0" distL="0" distR="0">
            <wp:extent cx="579755" cy="719455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>
      <w:pPr>
        <w:jc w:val="center"/>
      </w:pPr>
    </w:p>
    <w:p w:rsidR="00C4042C" w:rsidRDefault="00C4042C">
      <w:pPr>
        <w:jc w:val="center"/>
      </w:pPr>
      <w:r>
        <w:t>АДМИНИСТРАЦИЯ</w:t>
      </w:r>
    </w:p>
    <w:p w:rsidR="00C4042C" w:rsidRDefault="00C4042C">
      <w:pPr>
        <w:jc w:val="center"/>
      </w:pPr>
      <w:r>
        <w:t xml:space="preserve">ХАСАНСКОГО МУНИЦИПАЛЬНОГО </w:t>
      </w:r>
      <w:r w:rsidR="003D1369">
        <w:t>ОКРУГА</w:t>
      </w:r>
    </w:p>
    <w:p w:rsidR="000E53F0" w:rsidRDefault="000E53F0">
      <w:pPr>
        <w:jc w:val="center"/>
      </w:pPr>
      <w:r>
        <w:t>ПРИМОРСКОГО КРАЯ</w:t>
      </w:r>
    </w:p>
    <w:p w:rsidR="00C4042C" w:rsidRDefault="00C4042C">
      <w:pPr>
        <w:jc w:val="center"/>
      </w:pPr>
    </w:p>
    <w:p w:rsidR="00C4042C" w:rsidRDefault="00C4042C">
      <w:pPr>
        <w:jc w:val="center"/>
      </w:pPr>
      <w:r>
        <w:rPr>
          <w:rFonts w:ascii="Arial" w:hAnsi="Arial"/>
          <w:sz w:val="32"/>
        </w:rPr>
        <w:t>ПОСТАНОВЛЕНИЕ</w:t>
      </w:r>
    </w:p>
    <w:p w:rsidR="00C4042C" w:rsidRDefault="00C4042C">
      <w:pPr>
        <w:jc w:val="center"/>
      </w:pPr>
      <w:r>
        <w:t>п</w:t>
      </w:r>
      <w:r w:rsidR="00CC41AD">
        <w:t>гт</w:t>
      </w:r>
      <w:r>
        <w:t xml:space="preserve"> Славянка</w:t>
      </w:r>
    </w:p>
    <w:p w:rsidR="0014797C" w:rsidRDefault="0014797C" w:rsidP="0014797C">
      <w:pPr>
        <w:jc w:val="center"/>
      </w:pPr>
    </w:p>
    <w:p w:rsidR="0014797C" w:rsidRDefault="0014797C" w:rsidP="0014797C">
      <w:pPr>
        <w:jc w:val="center"/>
      </w:pPr>
    </w:p>
    <w:p w:rsidR="00CC41AD" w:rsidRDefault="000E53F0" w:rsidP="00E265BD">
      <w:r>
        <w:t>10.10.2023 г.</w:t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>
        <w:tab/>
        <w:t xml:space="preserve">  </w:t>
      </w:r>
      <w:r w:rsidR="0014797C">
        <w:t>№ </w:t>
      </w:r>
      <w:r>
        <w:t>1864-па</w:t>
      </w:r>
    </w:p>
    <w:p w:rsidR="00DA5D46" w:rsidRDefault="00DA5D46" w:rsidP="00E265BD"/>
    <w:p w:rsidR="00C353FC" w:rsidRDefault="001F02F7" w:rsidP="00004967">
      <w:pPr>
        <w:jc w:val="both"/>
      </w:pPr>
      <w:r>
        <w:t>О</w:t>
      </w:r>
      <w:r w:rsidR="00EB39C6">
        <w:t xml:space="preserve"> создании проектного комитета</w:t>
      </w:r>
      <w:r w:rsidR="0018077A">
        <w:t xml:space="preserve"> </w:t>
      </w:r>
    </w:p>
    <w:p w:rsidR="0018077A" w:rsidRDefault="0018077A" w:rsidP="00004967">
      <w:pPr>
        <w:jc w:val="both"/>
      </w:pPr>
      <w:r>
        <w:t xml:space="preserve">администрации </w:t>
      </w:r>
      <w:r w:rsidR="00004967">
        <w:t xml:space="preserve">Хасанского </w:t>
      </w:r>
    </w:p>
    <w:p w:rsidR="00E41B84" w:rsidRDefault="00004967" w:rsidP="00004967">
      <w:pPr>
        <w:jc w:val="both"/>
      </w:pPr>
      <w:r>
        <w:t xml:space="preserve">муниципального </w:t>
      </w:r>
      <w:r w:rsidR="003D1369">
        <w:t>округа</w:t>
      </w:r>
      <w:r>
        <w:t xml:space="preserve"> </w:t>
      </w:r>
    </w:p>
    <w:p w:rsidR="008509E3" w:rsidRDefault="008509E3" w:rsidP="00257C72">
      <w:pPr>
        <w:ind w:firstLine="708"/>
        <w:jc w:val="both"/>
      </w:pPr>
    </w:p>
    <w:p w:rsidR="008509E3" w:rsidRDefault="008509E3" w:rsidP="008509E3">
      <w:pPr>
        <w:tabs>
          <w:tab w:val="left" w:pos="0"/>
          <w:tab w:val="left" w:pos="709"/>
        </w:tabs>
        <w:contextualSpacing/>
        <w:jc w:val="both"/>
        <w:rPr>
          <w:color w:val="2D2D2D"/>
          <w:spacing w:val="1"/>
          <w:shd w:val="clear" w:color="auto" w:fill="FFFFFF"/>
        </w:rPr>
      </w:pPr>
      <w:r>
        <w:rPr>
          <w:color w:val="2D2D2D"/>
          <w:spacing w:val="1"/>
          <w:shd w:val="clear" w:color="auto" w:fill="FFFFFF"/>
        </w:rPr>
        <w:tab/>
      </w:r>
    </w:p>
    <w:p w:rsidR="008509E3" w:rsidRDefault="008509E3" w:rsidP="008509E3">
      <w:pPr>
        <w:tabs>
          <w:tab w:val="left" w:pos="0"/>
          <w:tab w:val="left" w:pos="709"/>
        </w:tabs>
        <w:contextualSpacing/>
        <w:jc w:val="both"/>
        <w:rPr>
          <w:color w:val="2D2D2D"/>
          <w:spacing w:val="1"/>
          <w:shd w:val="clear" w:color="auto" w:fill="FFFFFF"/>
        </w:rPr>
      </w:pPr>
    </w:p>
    <w:p w:rsidR="008509E3" w:rsidRPr="00ED291F" w:rsidRDefault="008509E3" w:rsidP="00EB39C6">
      <w:pPr>
        <w:pStyle w:val="ConsPlusNormal"/>
        <w:spacing w:line="276" w:lineRule="auto"/>
        <w:ind w:firstLine="540"/>
        <w:jc w:val="both"/>
        <w:rPr>
          <w:spacing w:val="1"/>
          <w:shd w:val="clear" w:color="auto" w:fill="FFFFFF"/>
        </w:rPr>
      </w:pPr>
      <w:r w:rsidRPr="00E03D20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ab/>
      </w:r>
      <w:r w:rsidR="0018077A" w:rsidRPr="003D136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8" w:tooltip="Постановление Правительства РФ от 31.10.2018 N 1288 (ред. от 30.07.2019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 w:rsidR="0018077A" w:rsidRPr="003D136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18077A" w:rsidRPr="003D13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октября 2018 г. № 1288 «Об организации проектной деятельности в Правительстве Российской Федерации», </w:t>
      </w:r>
      <w:hyperlink r:id="rId9" w:tooltip="Постановление Правительства Нижегородской области от 23.04.2019 N 224 &quot;Об организации проектной деятельности в органах исполнительной власти Нижегородской области&quot;{КонсультантПлюс}" w:history="1">
        <w:r w:rsidR="0018077A" w:rsidRPr="003D136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18077A" w:rsidRPr="003D1369">
        <w:rPr>
          <w:rFonts w:ascii="Times New Roman" w:hAnsi="Times New Roman" w:cs="Times New Roman"/>
          <w:sz w:val="24"/>
          <w:szCs w:val="24"/>
        </w:rPr>
        <w:t xml:space="preserve"> </w:t>
      </w:r>
      <w:r w:rsidR="00ED291F">
        <w:rPr>
          <w:rFonts w:ascii="Times New Roman" w:hAnsi="Times New Roman" w:cs="Times New Roman"/>
          <w:sz w:val="24"/>
          <w:szCs w:val="24"/>
        </w:rPr>
        <w:t>А</w:t>
      </w:r>
      <w:r w:rsidR="00E03D20" w:rsidRPr="003D1369">
        <w:rPr>
          <w:rFonts w:ascii="Times New Roman" w:hAnsi="Times New Roman" w:cs="Times New Roman"/>
          <w:sz w:val="24"/>
          <w:szCs w:val="24"/>
        </w:rPr>
        <w:t xml:space="preserve">дминистрации Приморского края от 25.04.2016 № 160-па </w:t>
      </w:r>
      <w:r w:rsidR="00E03D20" w:rsidRPr="00ED291F">
        <w:rPr>
          <w:rFonts w:ascii="Times New Roman" w:hAnsi="Times New Roman" w:cs="Times New Roman"/>
          <w:sz w:val="24"/>
          <w:szCs w:val="24"/>
        </w:rPr>
        <w:t>«Об утверждении Положения об управлении проектами в органах исполнительной власти Приморского края»</w:t>
      </w:r>
      <w:r w:rsidR="0018077A" w:rsidRPr="00ED291F">
        <w:rPr>
          <w:rFonts w:ascii="Times New Roman" w:hAnsi="Times New Roman" w:cs="Times New Roman"/>
          <w:sz w:val="24"/>
          <w:szCs w:val="24"/>
        </w:rPr>
        <w:t xml:space="preserve">, в целях внедрения в практику управления принципов проектной деятельности, </w:t>
      </w:r>
      <w:r w:rsidR="0018077A" w:rsidRPr="00ED291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руководствуясь </w:t>
      </w:r>
      <w:r w:rsidR="0018077A" w:rsidRPr="00ED291F">
        <w:rPr>
          <w:rFonts w:ascii="Times New Roman" w:hAnsi="Times New Roman" w:cs="Times New Roman"/>
          <w:sz w:val="24"/>
          <w:szCs w:val="24"/>
        </w:rPr>
        <w:t xml:space="preserve">Уставом Хасанского </w:t>
      </w:r>
      <w:r w:rsidR="0018077A" w:rsidRPr="00ED291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муниципального </w:t>
      </w:r>
      <w:r w:rsidR="003D1369" w:rsidRPr="00ED291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округа</w:t>
      </w:r>
      <w:r w:rsidR="0018077A" w:rsidRPr="00ED291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администрация Хасанского муниципального </w:t>
      </w:r>
      <w:r w:rsidR="003D1369" w:rsidRPr="00ED291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округа</w:t>
      </w:r>
    </w:p>
    <w:p w:rsidR="00E45FD8" w:rsidRPr="00ED291F" w:rsidRDefault="00E45FD8" w:rsidP="00EB39C6">
      <w:pPr>
        <w:tabs>
          <w:tab w:val="left" w:pos="0"/>
          <w:tab w:val="left" w:pos="709"/>
        </w:tabs>
        <w:spacing w:line="276" w:lineRule="auto"/>
        <w:contextualSpacing/>
        <w:jc w:val="both"/>
        <w:rPr>
          <w:spacing w:val="1"/>
          <w:shd w:val="clear" w:color="auto" w:fill="FFFFFF"/>
        </w:rPr>
      </w:pPr>
    </w:p>
    <w:p w:rsidR="008509E3" w:rsidRPr="00ED291F" w:rsidRDefault="008509E3" w:rsidP="00EB39C6">
      <w:pPr>
        <w:tabs>
          <w:tab w:val="left" w:pos="0"/>
          <w:tab w:val="left" w:pos="709"/>
        </w:tabs>
        <w:spacing w:line="276" w:lineRule="auto"/>
        <w:contextualSpacing/>
        <w:jc w:val="both"/>
        <w:rPr>
          <w:spacing w:val="1"/>
          <w:shd w:val="clear" w:color="auto" w:fill="FFFFFF"/>
        </w:rPr>
      </w:pPr>
      <w:r w:rsidRPr="00ED291F">
        <w:rPr>
          <w:spacing w:val="1"/>
          <w:shd w:val="clear" w:color="auto" w:fill="FFFFFF"/>
        </w:rPr>
        <w:t>ПОСТАНОВЛЯЕТ:</w:t>
      </w:r>
    </w:p>
    <w:p w:rsidR="001F02F7" w:rsidRPr="00ED291F" w:rsidRDefault="001F02F7" w:rsidP="00EB39C6">
      <w:pPr>
        <w:pStyle w:val="ConsPlusTitle"/>
        <w:spacing w:line="276" w:lineRule="auto"/>
        <w:jc w:val="both"/>
      </w:pPr>
    </w:p>
    <w:p w:rsidR="00EB39C6" w:rsidRPr="00ED291F" w:rsidRDefault="00E03D20" w:rsidP="00EB39C6">
      <w:pPr>
        <w:spacing w:line="276" w:lineRule="auto"/>
        <w:ind w:firstLine="709"/>
        <w:jc w:val="both"/>
        <w:rPr>
          <w:spacing w:val="1"/>
          <w:shd w:val="clear" w:color="auto" w:fill="FFFFFF"/>
        </w:rPr>
      </w:pPr>
      <w:r w:rsidRPr="00ED291F">
        <w:rPr>
          <w:spacing w:val="1"/>
          <w:shd w:val="clear" w:color="auto" w:fill="FFFFFF"/>
        </w:rPr>
        <w:t xml:space="preserve">1. </w:t>
      </w:r>
      <w:r w:rsidR="00EB39C6" w:rsidRPr="00ED291F">
        <w:rPr>
          <w:spacing w:val="1"/>
          <w:shd w:val="clear" w:color="auto" w:fill="FFFFFF"/>
        </w:rPr>
        <w:t xml:space="preserve">Создать проектный комитет администрации Хасанского муниципального </w:t>
      </w:r>
      <w:r w:rsidR="003D1369" w:rsidRPr="00ED291F">
        <w:rPr>
          <w:spacing w:val="1"/>
          <w:shd w:val="clear" w:color="auto" w:fill="FFFFFF"/>
        </w:rPr>
        <w:t>округа</w:t>
      </w:r>
      <w:r w:rsidR="00EB39C6" w:rsidRPr="00ED291F">
        <w:rPr>
          <w:spacing w:val="1"/>
          <w:shd w:val="clear" w:color="auto" w:fill="FFFFFF"/>
        </w:rPr>
        <w:t>.</w:t>
      </w:r>
    </w:p>
    <w:p w:rsidR="00EB39C6" w:rsidRPr="00ED291F" w:rsidRDefault="00EB39C6" w:rsidP="00EB39C6">
      <w:pPr>
        <w:spacing w:line="276" w:lineRule="auto"/>
        <w:ind w:firstLine="709"/>
        <w:jc w:val="both"/>
        <w:rPr>
          <w:spacing w:val="1"/>
          <w:shd w:val="clear" w:color="auto" w:fill="FFFFFF"/>
        </w:rPr>
      </w:pPr>
      <w:r w:rsidRPr="00ED291F">
        <w:rPr>
          <w:spacing w:val="1"/>
          <w:shd w:val="clear" w:color="auto" w:fill="FFFFFF"/>
        </w:rPr>
        <w:t xml:space="preserve">2. </w:t>
      </w:r>
      <w:r w:rsidR="00E03D20" w:rsidRPr="00ED291F">
        <w:rPr>
          <w:spacing w:val="1"/>
          <w:shd w:val="clear" w:color="auto" w:fill="FFFFFF"/>
        </w:rPr>
        <w:t xml:space="preserve">Утвердить </w:t>
      </w:r>
      <w:r w:rsidRPr="00ED291F">
        <w:rPr>
          <w:spacing w:val="1"/>
          <w:shd w:val="clear" w:color="auto" w:fill="FFFFFF"/>
        </w:rPr>
        <w:t>прилагаемые:</w:t>
      </w:r>
    </w:p>
    <w:p w:rsidR="00E03D20" w:rsidRPr="00ED291F" w:rsidRDefault="00EB39C6" w:rsidP="00EB39C6">
      <w:pPr>
        <w:spacing w:line="276" w:lineRule="auto"/>
        <w:ind w:firstLine="709"/>
        <w:jc w:val="both"/>
        <w:rPr>
          <w:spacing w:val="1"/>
          <w:shd w:val="clear" w:color="auto" w:fill="FFFFFF"/>
        </w:rPr>
      </w:pPr>
      <w:r w:rsidRPr="00ED291F">
        <w:rPr>
          <w:spacing w:val="1"/>
          <w:shd w:val="clear" w:color="auto" w:fill="FFFFFF"/>
        </w:rPr>
        <w:t>2.1.</w:t>
      </w:r>
      <w:r w:rsidR="00ED291F" w:rsidRPr="00ED291F">
        <w:rPr>
          <w:spacing w:val="1"/>
          <w:shd w:val="clear" w:color="auto" w:fill="FFFFFF"/>
        </w:rPr>
        <w:t> </w:t>
      </w:r>
      <w:r w:rsidR="00E03D20" w:rsidRPr="00ED291F">
        <w:rPr>
          <w:spacing w:val="1"/>
          <w:shd w:val="clear" w:color="auto" w:fill="FFFFFF"/>
        </w:rPr>
        <w:t>Положение о</w:t>
      </w:r>
      <w:r w:rsidRPr="00ED291F">
        <w:rPr>
          <w:spacing w:val="1"/>
          <w:shd w:val="clear" w:color="auto" w:fill="FFFFFF"/>
        </w:rPr>
        <w:t xml:space="preserve"> </w:t>
      </w:r>
      <w:r w:rsidR="00E03D20" w:rsidRPr="00ED291F">
        <w:rPr>
          <w:spacing w:val="1"/>
          <w:shd w:val="clear" w:color="auto" w:fill="FFFFFF"/>
        </w:rPr>
        <w:t>проект</w:t>
      </w:r>
      <w:r w:rsidRPr="00ED291F">
        <w:rPr>
          <w:spacing w:val="1"/>
          <w:shd w:val="clear" w:color="auto" w:fill="FFFFFF"/>
        </w:rPr>
        <w:t xml:space="preserve">ном комитете </w:t>
      </w:r>
      <w:r w:rsidR="00E03D20" w:rsidRPr="00ED291F">
        <w:rPr>
          <w:spacing w:val="1"/>
          <w:shd w:val="clear" w:color="auto" w:fill="FFFFFF"/>
        </w:rPr>
        <w:t xml:space="preserve">администрации Хасанского муниципального </w:t>
      </w:r>
      <w:r w:rsidR="003D1369" w:rsidRPr="00ED291F">
        <w:rPr>
          <w:spacing w:val="1"/>
          <w:shd w:val="clear" w:color="auto" w:fill="FFFFFF"/>
        </w:rPr>
        <w:t>округа</w:t>
      </w:r>
      <w:r w:rsidR="000E53F0">
        <w:rPr>
          <w:spacing w:val="1"/>
          <w:shd w:val="clear" w:color="auto" w:fill="FFFFFF"/>
        </w:rPr>
        <w:t xml:space="preserve"> (Приложение № 1)</w:t>
      </w:r>
      <w:r w:rsidRPr="00ED291F">
        <w:rPr>
          <w:spacing w:val="1"/>
          <w:shd w:val="clear" w:color="auto" w:fill="FFFFFF"/>
        </w:rPr>
        <w:t>;</w:t>
      </w:r>
    </w:p>
    <w:p w:rsidR="00EB39C6" w:rsidRPr="00ED291F" w:rsidRDefault="00883055" w:rsidP="00EB39C6">
      <w:pPr>
        <w:spacing w:line="276" w:lineRule="auto"/>
        <w:ind w:firstLine="709"/>
        <w:jc w:val="both"/>
        <w:rPr>
          <w:spacing w:val="1"/>
          <w:shd w:val="clear" w:color="auto" w:fill="FFFFFF"/>
        </w:rPr>
      </w:pPr>
      <w:r w:rsidRPr="00ED291F">
        <w:rPr>
          <w:spacing w:val="1"/>
          <w:shd w:val="clear" w:color="auto" w:fill="FFFFFF"/>
        </w:rPr>
        <w:t>2.</w:t>
      </w:r>
      <w:r w:rsidR="00EB39C6" w:rsidRPr="00ED291F">
        <w:rPr>
          <w:spacing w:val="1"/>
          <w:shd w:val="clear" w:color="auto" w:fill="FFFFFF"/>
        </w:rPr>
        <w:t>2.</w:t>
      </w:r>
      <w:r w:rsidR="00ED291F" w:rsidRPr="00ED291F">
        <w:rPr>
          <w:spacing w:val="1"/>
          <w:shd w:val="clear" w:color="auto" w:fill="FFFFFF"/>
        </w:rPr>
        <w:t> </w:t>
      </w:r>
      <w:r w:rsidR="00EB39C6" w:rsidRPr="00ED291F">
        <w:rPr>
          <w:spacing w:val="1"/>
          <w:shd w:val="clear" w:color="auto" w:fill="FFFFFF"/>
        </w:rPr>
        <w:t xml:space="preserve">Состав проектного комитета администрации Хасанского муниципального </w:t>
      </w:r>
      <w:r w:rsidR="003D1369" w:rsidRPr="00ED291F">
        <w:rPr>
          <w:spacing w:val="1"/>
          <w:shd w:val="clear" w:color="auto" w:fill="FFFFFF"/>
        </w:rPr>
        <w:t>округа</w:t>
      </w:r>
      <w:r w:rsidR="00EB39C6" w:rsidRPr="00ED291F">
        <w:rPr>
          <w:spacing w:val="1"/>
          <w:shd w:val="clear" w:color="auto" w:fill="FFFFFF"/>
        </w:rPr>
        <w:t xml:space="preserve"> (</w:t>
      </w:r>
      <w:r w:rsidR="000E53F0">
        <w:rPr>
          <w:spacing w:val="1"/>
          <w:shd w:val="clear" w:color="auto" w:fill="FFFFFF"/>
        </w:rPr>
        <w:t>Приложение № 2</w:t>
      </w:r>
      <w:r w:rsidR="00EB39C6" w:rsidRPr="00ED291F">
        <w:rPr>
          <w:spacing w:val="1"/>
          <w:shd w:val="clear" w:color="auto" w:fill="FFFFFF"/>
        </w:rPr>
        <w:t>).</w:t>
      </w:r>
    </w:p>
    <w:p w:rsidR="00C353FC" w:rsidRPr="00ED291F" w:rsidRDefault="00EB39C6" w:rsidP="00EB39C6">
      <w:pPr>
        <w:spacing w:line="276" w:lineRule="auto"/>
        <w:ind w:firstLine="709"/>
        <w:jc w:val="both"/>
        <w:rPr>
          <w:spacing w:val="1"/>
          <w:shd w:val="clear" w:color="auto" w:fill="FFFFFF"/>
        </w:rPr>
      </w:pPr>
      <w:r w:rsidRPr="00ED291F">
        <w:rPr>
          <w:spacing w:val="1"/>
          <w:shd w:val="clear" w:color="auto" w:fill="FFFFFF"/>
        </w:rPr>
        <w:t xml:space="preserve">3. </w:t>
      </w:r>
      <w:r w:rsidR="00ED291F">
        <w:rPr>
          <w:spacing w:val="1"/>
          <w:shd w:val="clear" w:color="auto" w:fill="FFFFFF"/>
        </w:rPr>
        <w:t>Р</w:t>
      </w:r>
      <w:r w:rsidR="00C353FC" w:rsidRPr="00ED291F">
        <w:rPr>
          <w:spacing w:val="1"/>
          <w:shd w:val="clear" w:color="auto" w:fill="FFFFFF"/>
        </w:rPr>
        <w:t xml:space="preserve">азместить </w:t>
      </w:r>
      <w:r w:rsidR="000E53F0">
        <w:rPr>
          <w:spacing w:val="1"/>
          <w:shd w:val="clear" w:color="auto" w:fill="FFFFFF"/>
        </w:rPr>
        <w:t xml:space="preserve">настоящее постановление </w:t>
      </w:r>
      <w:r w:rsidR="00C353FC" w:rsidRPr="00ED291F">
        <w:rPr>
          <w:spacing w:val="1"/>
          <w:shd w:val="clear" w:color="auto" w:fill="FFFFFF"/>
        </w:rPr>
        <w:t xml:space="preserve">на официальном сайте администрации Хасанского муниципального </w:t>
      </w:r>
      <w:r w:rsidR="003D1369" w:rsidRPr="00ED291F">
        <w:rPr>
          <w:spacing w:val="1"/>
          <w:shd w:val="clear" w:color="auto" w:fill="FFFFFF"/>
        </w:rPr>
        <w:t>округа</w:t>
      </w:r>
      <w:r w:rsidR="00C353FC" w:rsidRPr="00ED291F">
        <w:rPr>
          <w:spacing w:val="1"/>
          <w:shd w:val="clear" w:color="auto" w:fill="FFFFFF"/>
        </w:rPr>
        <w:t xml:space="preserve"> в информационно-телекоммуникационной сети «Интернет».</w:t>
      </w:r>
    </w:p>
    <w:p w:rsidR="00E03D20" w:rsidRPr="00ED291F" w:rsidRDefault="00E03D20" w:rsidP="00EB39C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pacing w:val="1"/>
          <w:shd w:val="clear" w:color="auto" w:fill="FFFFFF"/>
        </w:rPr>
      </w:pPr>
      <w:r w:rsidRPr="00ED291F">
        <w:rPr>
          <w:spacing w:val="1"/>
          <w:shd w:val="clear" w:color="auto" w:fill="FFFFFF"/>
        </w:rPr>
        <w:t>4.</w:t>
      </w:r>
      <w:r w:rsidR="00ED291F">
        <w:rPr>
          <w:spacing w:val="1"/>
          <w:shd w:val="clear" w:color="auto" w:fill="FFFFFF"/>
        </w:rPr>
        <w:t> </w:t>
      </w:r>
      <w:r w:rsidRPr="00ED291F">
        <w:rPr>
          <w:spacing w:val="1"/>
          <w:shd w:val="clear" w:color="auto" w:fill="FFFFFF"/>
        </w:rPr>
        <w:t>Настоящее постановление вступает в силу со дня его п</w:t>
      </w:r>
      <w:r w:rsidR="00E220E9" w:rsidRPr="00ED291F">
        <w:rPr>
          <w:spacing w:val="1"/>
          <w:shd w:val="clear" w:color="auto" w:fill="FFFFFF"/>
        </w:rPr>
        <w:t>ринятия</w:t>
      </w:r>
      <w:r w:rsidRPr="00ED291F">
        <w:rPr>
          <w:spacing w:val="1"/>
          <w:shd w:val="clear" w:color="auto" w:fill="FFFFFF"/>
        </w:rPr>
        <w:t>.</w:t>
      </w:r>
    </w:p>
    <w:p w:rsidR="00E03D20" w:rsidRPr="00ED291F" w:rsidRDefault="00E03D20" w:rsidP="00EB39C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pacing w:val="1"/>
          <w:shd w:val="clear" w:color="auto" w:fill="FFFFFF"/>
        </w:rPr>
      </w:pPr>
      <w:r w:rsidRPr="00ED291F">
        <w:rPr>
          <w:spacing w:val="1"/>
          <w:shd w:val="clear" w:color="auto" w:fill="FFFFFF"/>
        </w:rPr>
        <w:t>5.</w:t>
      </w:r>
      <w:r w:rsidR="00ED291F">
        <w:rPr>
          <w:spacing w:val="1"/>
          <w:shd w:val="clear" w:color="auto" w:fill="FFFFFF"/>
        </w:rPr>
        <w:t> </w:t>
      </w:r>
      <w:r w:rsidRPr="00ED291F">
        <w:rPr>
          <w:spacing w:val="1"/>
          <w:shd w:val="clear" w:color="auto" w:fill="FFFFFF"/>
        </w:rPr>
        <w:t xml:space="preserve">Контроль </w:t>
      </w:r>
      <w:r w:rsidR="00E220E9" w:rsidRPr="00ED291F">
        <w:rPr>
          <w:spacing w:val="1"/>
          <w:shd w:val="clear" w:color="auto" w:fill="FFFFFF"/>
        </w:rPr>
        <w:t>за</w:t>
      </w:r>
      <w:r w:rsidRPr="00ED291F">
        <w:rPr>
          <w:spacing w:val="1"/>
          <w:shd w:val="clear" w:color="auto" w:fill="FFFFFF"/>
        </w:rPr>
        <w:t xml:space="preserve"> исполнением настоящего постановления </w:t>
      </w:r>
      <w:r w:rsidR="003D1369" w:rsidRPr="00ED291F">
        <w:rPr>
          <w:spacing w:val="1"/>
          <w:shd w:val="clear" w:color="auto" w:fill="FFFFFF"/>
        </w:rPr>
        <w:t>оставляю за собой</w:t>
      </w:r>
      <w:r w:rsidR="00EB39C6" w:rsidRPr="00ED291F">
        <w:rPr>
          <w:spacing w:val="1"/>
          <w:shd w:val="clear" w:color="auto" w:fill="FFFFFF"/>
        </w:rPr>
        <w:t xml:space="preserve">. </w:t>
      </w:r>
    </w:p>
    <w:p w:rsidR="00E03D20" w:rsidRDefault="00E03D20" w:rsidP="00C353FC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</w:p>
    <w:p w:rsidR="00ED291F" w:rsidRPr="00ED291F" w:rsidRDefault="00ED291F" w:rsidP="00C353FC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</w:p>
    <w:p w:rsidR="00EB39C6" w:rsidRPr="00ED291F" w:rsidRDefault="00EB39C6" w:rsidP="008B0B09">
      <w:pPr>
        <w:jc w:val="both"/>
      </w:pPr>
    </w:p>
    <w:p w:rsidR="008B0B09" w:rsidRPr="00ED291F" w:rsidRDefault="008B0B09" w:rsidP="008B0B09">
      <w:pPr>
        <w:jc w:val="both"/>
      </w:pPr>
      <w:r w:rsidRPr="00ED291F">
        <w:t xml:space="preserve">Глава Хасанского </w:t>
      </w:r>
    </w:p>
    <w:p w:rsidR="008B0B09" w:rsidRPr="00ED291F" w:rsidRDefault="008B0B09" w:rsidP="008B0B09">
      <w:pPr>
        <w:jc w:val="both"/>
      </w:pPr>
      <w:r w:rsidRPr="00ED291F">
        <w:t xml:space="preserve">муниципального </w:t>
      </w:r>
      <w:r w:rsidR="003D1369" w:rsidRPr="00ED291F">
        <w:t>округа</w:t>
      </w:r>
      <w:r w:rsidRPr="00ED291F">
        <w:t xml:space="preserve">                                                                                         И.В.</w:t>
      </w:r>
      <w:r w:rsidR="00ED291F">
        <w:t xml:space="preserve"> </w:t>
      </w:r>
      <w:r w:rsidRPr="00ED291F">
        <w:t>Степанов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6"/>
      </w:tblGrid>
      <w:tr w:rsidR="008B0B09" w:rsidRPr="00C03400" w:rsidTr="00B26CB5">
        <w:tc>
          <w:tcPr>
            <w:tcW w:w="4242" w:type="dxa"/>
            <w:shd w:val="clear" w:color="auto" w:fill="auto"/>
          </w:tcPr>
          <w:p w:rsidR="008B0B09" w:rsidRPr="00C03400" w:rsidRDefault="000E53F0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8B0B09" w:rsidRPr="00C03400" w:rsidRDefault="000E53F0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03400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="008B0B09" w:rsidRPr="00C03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8B0B09" w:rsidRPr="00C03400">
              <w:rPr>
                <w:sz w:val="24"/>
                <w:szCs w:val="24"/>
              </w:rPr>
              <w:t xml:space="preserve"> </w:t>
            </w:r>
            <w:r w:rsidRPr="00C03400">
              <w:rPr>
                <w:rFonts w:ascii="Times New Roman" w:hAnsi="Times New Roman" w:cs="Times New Roman"/>
                <w:sz w:val="24"/>
                <w:szCs w:val="24"/>
              </w:rPr>
              <w:t>Хасанского муниципального</w:t>
            </w:r>
            <w:r w:rsidR="008B0B09" w:rsidRPr="00C0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3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8B0B09" w:rsidRPr="00C03400" w:rsidRDefault="008B0B09" w:rsidP="00B26CB5">
            <w:r w:rsidRPr="00C03400">
              <w:rPr>
                <w:bCs/>
              </w:rPr>
              <w:t xml:space="preserve">от </w:t>
            </w:r>
            <w:r w:rsidR="003F13E8">
              <w:rPr>
                <w:bCs/>
              </w:rPr>
              <w:t>10.10.2023 г.</w:t>
            </w:r>
            <w:r w:rsidRPr="00C03400">
              <w:rPr>
                <w:bCs/>
              </w:rPr>
              <w:t xml:space="preserve"> № </w:t>
            </w:r>
            <w:r w:rsidR="003F13E8">
              <w:rPr>
                <w:bCs/>
              </w:rPr>
              <w:t>1864-па</w:t>
            </w:r>
          </w:p>
        </w:tc>
      </w:tr>
    </w:tbl>
    <w:p w:rsidR="008B0B09" w:rsidRDefault="008B0B09" w:rsidP="008B0B09">
      <w:pPr>
        <w:jc w:val="center"/>
        <w:rPr>
          <w:b/>
        </w:rPr>
      </w:pPr>
    </w:p>
    <w:p w:rsidR="00EB39C6" w:rsidRPr="005F3B5B" w:rsidRDefault="00EB39C6" w:rsidP="00EB39C6">
      <w:pPr>
        <w:rPr>
          <w:sz w:val="28"/>
          <w:szCs w:val="28"/>
        </w:rPr>
      </w:pPr>
    </w:p>
    <w:p w:rsidR="00FF59B9" w:rsidRPr="008B0B09" w:rsidRDefault="00FF59B9" w:rsidP="00FF59B9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</w:pPr>
      <w:bookmarkStart w:id="0" w:name="sub_1000"/>
      <w:r w:rsidRPr="008B0B09"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>ПОЛОЖЕНИЕ</w:t>
      </w:r>
    </w:p>
    <w:p w:rsidR="00FF59B9" w:rsidRPr="008B0B09" w:rsidRDefault="00FF59B9" w:rsidP="00FF59B9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</w:pPr>
      <w:r w:rsidRPr="008B0B09"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>О ПРОЕКТ</w:t>
      </w:r>
      <w:r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>НО</w:t>
      </w:r>
      <w:r w:rsidRPr="008B0B09"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 xml:space="preserve"> КОМИТЕТЕ</w:t>
      </w:r>
      <w:r w:rsidRPr="008B0B09"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 xml:space="preserve">ХАСАНСКОГО </w:t>
      </w:r>
      <w:r w:rsidRPr="008B0B09"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 xml:space="preserve">МУНИЦИПАЛЬНОГО </w:t>
      </w:r>
      <w:r w:rsidR="003D1369"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>ОКРУГА</w:t>
      </w:r>
      <w:r w:rsidRPr="008B0B09">
        <w:rPr>
          <w:rFonts w:ascii="Times New Roman" w:hAnsi="Times New Roman" w:cs="Times New Roman"/>
          <w:b w:val="0"/>
          <w:bCs w:val="0"/>
          <w:color w:val="2D2D2D"/>
          <w:spacing w:val="1"/>
          <w:sz w:val="24"/>
          <w:szCs w:val="24"/>
          <w:shd w:val="clear" w:color="auto" w:fill="FFFFFF"/>
        </w:rPr>
        <w:t xml:space="preserve"> </w:t>
      </w:r>
    </w:p>
    <w:p w:rsidR="00EB39C6" w:rsidRPr="00FF59B9" w:rsidRDefault="00EB39C6" w:rsidP="00FF59B9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sub_1100"/>
      <w:bookmarkEnd w:id="0"/>
      <w:r w:rsidRPr="00FF59B9">
        <w:rPr>
          <w:rFonts w:ascii="Times New Roman" w:hAnsi="Times New Roman"/>
          <w:b w:val="0"/>
          <w:sz w:val="24"/>
          <w:szCs w:val="24"/>
        </w:rPr>
        <w:t>I. Общие положения</w:t>
      </w:r>
    </w:p>
    <w:bookmarkEnd w:id="1"/>
    <w:p w:rsidR="00EB39C6" w:rsidRPr="005F3B5B" w:rsidRDefault="00EB39C6" w:rsidP="00EB39C6">
      <w:pPr>
        <w:rPr>
          <w:sz w:val="28"/>
          <w:szCs w:val="28"/>
        </w:rPr>
      </w:pPr>
    </w:p>
    <w:p w:rsidR="00EB39C6" w:rsidRPr="00FF59B9" w:rsidRDefault="00EB39C6" w:rsidP="00FF59B9">
      <w:pPr>
        <w:ind w:firstLine="709"/>
        <w:jc w:val="both"/>
      </w:pPr>
      <w:bookmarkStart w:id="2" w:name="sub_1101"/>
      <w:r w:rsidRPr="00FF59B9">
        <w:t>1.1. Проектный комитет</w:t>
      </w:r>
      <w:r w:rsidR="00FF59B9">
        <w:t xml:space="preserve"> администрации Хасанского муниципального </w:t>
      </w:r>
      <w:r w:rsidR="003D1369">
        <w:t>округа</w:t>
      </w:r>
      <w:r w:rsidRPr="00FF59B9">
        <w:t xml:space="preserve"> (далее - проектный комитет) является постоянно действующим коллегиальным совещательным органом, образованным в целях принятия решения о реализации мероприятий органов</w:t>
      </w:r>
      <w:r w:rsidRPr="00FF59B9">
        <w:rPr>
          <w:i/>
        </w:rPr>
        <w:t xml:space="preserve"> </w:t>
      </w:r>
      <w:r w:rsidRPr="00FF59B9">
        <w:t xml:space="preserve">местного самоуправления </w:t>
      </w:r>
      <w:r w:rsidR="00FF59B9">
        <w:t xml:space="preserve">Хасанского </w:t>
      </w:r>
      <w:r w:rsidRPr="00FF59B9">
        <w:t xml:space="preserve">муниципального </w:t>
      </w:r>
      <w:r w:rsidR="003D1369">
        <w:t>округа</w:t>
      </w:r>
      <w:r w:rsidR="00FF59B9">
        <w:t xml:space="preserve"> </w:t>
      </w:r>
      <w:r w:rsidRPr="00FF59B9">
        <w:t>(далее – органов местного самоуправления) в формате проектной деятельности, контроля за достижением целей, управления рисками проектов и программ.</w:t>
      </w:r>
    </w:p>
    <w:p w:rsidR="00EB39C6" w:rsidRPr="00FF59B9" w:rsidRDefault="00EB39C6" w:rsidP="00FF59B9">
      <w:pPr>
        <w:ind w:firstLine="709"/>
        <w:jc w:val="both"/>
        <w:rPr>
          <w:i/>
        </w:rPr>
      </w:pPr>
      <w:bookmarkStart w:id="3" w:name="sub_1102"/>
      <w:bookmarkEnd w:id="2"/>
      <w:r w:rsidRPr="00FF59B9">
        <w:t xml:space="preserve">1.2. Проектный комитет в своей деятельности руководствуется </w:t>
      </w:r>
      <w:hyperlink r:id="rId10" w:history="1">
        <w:r w:rsidRPr="003D1369">
          <w:rPr>
            <w:rStyle w:val="af"/>
            <w:b w:val="0"/>
            <w:color w:val="auto"/>
          </w:rPr>
          <w:t>Конституцией</w:t>
        </w:r>
      </w:hyperlink>
      <w:r w:rsidRPr="003D1369">
        <w:t xml:space="preserve"> Российской Федерации, федеральными законами Российской Федерации, Постановлением Правительства Российской Федерации от </w:t>
      </w:r>
      <w:r w:rsidR="00FF59B9" w:rsidRPr="003D1369">
        <w:t>Правительства Российской Федерации от 31 октября 2018 г. № 1288 «Об организации проектной деятельности в Правительстве Российской Федерации»</w:t>
      </w:r>
      <w:r w:rsidRPr="003D1369">
        <w:t xml:space="preserve">,  законами Приморского края, </w:t>
      </w:r>
      <w:hyperlink r:id="rId11" w:history="1">
        <w:r w:rsidRPr="003D1369">
          <w:rPr>
            <w:rStyle w:val="af"/>
            <w:b w:val="0"/>
            <w:color w:val="auto"/>
          </w:rPr>
          <w:t>постановлением</w:t>
        </w:r>
      </w:hyperlink>
      <w:r w:rsidRPr="003D1369">
        <w:t xml:space="preserve"> </w:t>
      </w:r>
      <w:r w:rsidR="00ED291F">
        <w:t>А</w:t>
      </w:r>
      <w:r w:rsidRPr="00FF59B9">
        <w:t xml:space="preserve">дминистрации Приморского края от 25 апреля 2016 года № 160-па «Об утверждении Положения об управлении проектами в органах исполнительной власти Приморского края», иными нормативными правовыми актами Российской Федерации, Приморского края, </w:t>
      </w:r>
      <w:r w:rsidR="000640FE">
        <w:t xml:space="preserve">Хасанского муниципального </w:t>
      </w:r>
      <w:r w:rsidR="000E53F0">
        <w:t>округа</w:t>
      </w:r>
      <w:r w:rsidRPr="00FF59B9">
        <w:rPr>
          <w:i/>
        </w:rPr>
        <w:t>,</w:t>
      </w:r>
      <w:r w:rsidRPr="00FF59B9">
        <w:t xml:space="preserve"> а также настоящим Положением.</w:t>
      </w:r>
    </w:p>
    <w:bookmarkEnd w:id="3"/>
    <w:p w:rsidR="00EB39C6" w:rsidRPr="000640FE" w:rsidRDefault="00EB39C6" w:rsidP="000640FE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0640FE">
        <w:rPr>
          <w:rFonts w:ascii="Times New Roman" w:hAnsi="Times New Roman"/>
          <w:b w:val="0"/>
          <w:sz w:val="24"/>
          <w:szCs w:val="24"/>
        </w:rPr>
        <w:t>II. Функции и права проектного комитета</w:t>
      </w:r>
    </w:p>
    <w:p w:rsidR="000640FE" w:rsidRDefault="000640FE" w:rsidP="000640FE">
      <w:pPr>
        <w:ind w:firstLine="709"/>
        <w:jc w:val="both"/>
      </w:pPr>
      <w:bookmarkStart w:id="4" w:name="sub_1201"/>
    </w:p>
    <w:p w:rsidR="00EB39C6" w:rsidRPr="00FF59B9" w:rsidRDefault="00EB39C6" w:rsidP="000640FE">
      <w:pPr>
        <w:ind w:firstLine="709"/>
        <w:jc w:val="both"/>
      </w:pPr>
      <w:r w:rsidRPr="00FF59B9">
        <w:t>2.1. Основные функции проектного комитета:</w:t>
      </w:r>
    </w:p>
    <w:p w:rsidR="00EB39C6" w:rsidRPr="00FF59B9" w:rsidRDefault="00EB39C6" w:rsidP="000640FE">
      <w:pPr>
        <w:ind w:firstLine="709"/>
        <w:jc w:val="both"/>
      </w:pPr>
      <w:bookmarkStart w:id="5" w:name="sub_12011"/>
      <w:bookmarkEnd w:id="4"/>
      <w:r w:rsidRPr="00FF59B9">
        <w:t>2.1.1. Принятие решений об открытии проекта, в том числе об утверждении:</w:t>
      </w:r>
    </w:p>
    <w:bookmarkEnd w:id="5"/>
    <w:p w:rsidR="00EB39C6" w:rsidRPr="00FF59B9" w:rsidRDefault="00EB39C6" w:rsidP="000640FE">
      <w:pPr>
        <w:ind w:firstLine="709"/>
        <w:jc w:val="both"/>
      </w:pPr>
      <w:r w:rsidRPr="00FF59B9">
        <w:t>наименования проекта;</w:t>
      </w:r>
    </w:p>
    <w:p w:rsidR="00EB39C6" w:rsidRPr="00FF59B9" w:rsidRDefault="00EB39C6" w:rsidP="000640FE">
      <w:pPr>
        <w:ind w:firstLine="709"/>
        <w:jc w:val="both"/>
      </w:pPr>
      <w:r w:rsidRPr="00FF59B9">
        <w:t>лиц, исполняющих функции в соответствии со следующими проектными ролями:</w:t>
      </w:r>
    </w:p>
    <w:p w:rsidR="00EB39C6" w:rsidRPr="00FF59B9" w:rsidRDefault="00EB39C6" w:rsidP="000640FE">
      <w:pPr>
        <w:ind w:firstLine="709"/>
        <w:jc w:val="both"/>
      </w:pPr>
      <w:r w:rsidRPr="00FF59B9">
        <w:t>при открытии проектов: заказчик проекта, куратор проекта, руководитель проекта, ответственные за блоки мероприятий проекта (в случае выделения в проекте таких блоков мероприятий);</w:t>
      </w:r>
    </w:p>
    <w:p w:rsidR="00EB39C6" w:rsidRPr="00FF59B9" w:rsidRDefault="00EB39C6" w:rsidP="000640FE">
      <w:pPr>
        <w:ind w:firstLine="709"/>
        <w:jc w:val="both"/>
      </w:pPr>
      <w:r w:rsidRPr="00FF59B9">
        <w:t>организационной (ролевой) структуры управления проектом;</w:t>
      </w:r>
    </w:p>
    <w:p w:rsidR="00EB39C6" w:rsidRPr="00FF59B9" w:rsidRDefault="00EB39C6" w:rsidP="000640FE">
      <w:pPr>
        <w:tabs>
          <w:tab w:val="right" w:pos="10300"/>
        </w:tabs>
        <w:ind w:firstLine="709"/>
        <w:jc w:val="both"/>
      </w:pPr>
      <w:r w:rsidRPr="00FF59B9">
        <w:t>мер, реализация которых необходима в связи с открытием проекта</w:t>
      </w:r>
      <w:r w:rsidR="000640FE">
        <w:t>;</w:t>
      </w:r>
      <w:r w:rsidRPr="00FF59B9">
        <w:tab/>
      </w:r>
    </w:p>
    <w:p w:rsidR="00EB39C6" w:rsidRPr="00FF59B9" w:rsidRDefault="00EB39C6" w:rsidP="000640FE">
      <w:pPr>
        <w:ind w:firstLine="709"/>
        <w:jc w:val="both"/>
      </w:pPr>
      <w:bookmarkStart w:id="6" w:name="sub_12012"/>
      <w:r w:rsidRPr="00FF59B9">
        <w:t>2.1.2. Рассмотрение и принятие решений по стратегическим и приоритетным проектам</w:t>
      </w:r>
      <w:r w:rsidR="000640FE">
        <w:t xml:space="preserve">, открытым администрацией Хасанского муниципального </w:t>
      </w:r>
      <w:r w:rsidR="003D1369">
        <w:t>округа</w:t>
      </w:r>
      <w:r w:rsidRPr="00FF59B9">
        <w:t>, в том числе рассмотрение:</w:t>
      </w:r>
    </w:p>
    <w:bookmarkEnd w:id="6"/>
    <w:p w:rsidR="00EB39C6" w:rsidRPr="00FF59B9" w:rsidRDefault="00EB39C6" w:rsidP="000640FE">
      <w:pPr>
        <w:ind w:firstLine="709"/>
        <w:jc w:val="both"/>
      </w:pPr>
      <w:r w:rsidRPr="00FF59B9">
        <w:t>информации о ходе реализации стратегических и приоритетных проектов;</w:t>
      </w:r>
    </w:p>
    <w:p w:rsidR="00EB39C6" w:rsidRPr="00FF59B9" w:rsidRDefault="00EB39C6" w:rsidP="000640FE">
      <w:pPr>
        <w:ind w:firstLine="709"/>
        <w:jc w:val="both"/>
      </w:pPr>
      <w:r w:rsidRPr="00FF59B9">
        <w:t>проблем и рисков стратегических и приоритетных проектов, требующих принятия консолидированного решения членами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иных вопросов, связанных с реализацией стратегических и приоритетных проектов</w:t>
      </w:r>
      <w:r w:rsidR="000640FE">
        <w:t>;</w:t>
      </w:r>
    </w:p>
    <w:p w:rsidR="00EB39C6" w:rsidRPr="00FF59B9" w:rsidRDefault="00EB39C6" w:rsidP="000640FE">
      <w:pPr>
        <w:ind w:firstLine="709"/>
        <w:jc w:val="both"/>
      </w:pPr>
      <w:bookmarkStart w:id="7" w:name="sub_12013"/>
      <w:r w:rsidRPr="00FF59B9">
        <w:t>2.1.3. Рассмотрение вопросов, связанных с внедрением и развитием системы управления проектами в</w:t>
      </w:r>
      <w:r w:rsidR="000640FE">
        <w:t xml:space="preserve"> органах</w:t>
      </w:r>
      <w:r w:rsidR="000640FE" w:rsidRPr="000640FE">
        <w:t xml:space="preserve"> </w:t>
      </w:r>
      <w:r w:rsidR="000640FE" w:rsidRPr="00FF59B9">
        <w:t xml:space="preserve">местного самоуправления </w:t>
      </w:r>
      <w:r w:rsidR="000640FE">
        <w:t xml:space="preserve">Хасанского </w:t>
      </w:r>
      <w:r w:rsidR="000640FE" w:rsidRPr="00FF59B9">
        <w:t xml:space="preserve">муниципального </w:t>
      </w:r>
      <w:r w:rsidR="003D1369">
        <w:t>округа</w:t>
      </w:r>
      <w:r w:rsidR="000640FE">
        <w:t>.</w:t>
      </w:r>
    </w:p>
    <w:p w:rsidR="00EB39C6" w:rsidRPr="00FF59B9" w:rsidRDefault="00EB39C6" w:rsidP="000640FE">
      <w:pPr>
        <w:ind w:firstLine="709"/>
        <w:jc w:val="both"/>
      </w:pPr>
      <w:bookmarkStart w:id="8" w:name="sub_1202"/>
      <w:bookmarkEnd w:id="7"/>
      <w:r w:rsidRPr="00FF59B9">
        <w:t>2.2. В рамках реализации своих функций проектный комитет имеет право:</w:t>
      </w:r>
    </w:p>
    <w:bookmarkEnd w:id="8"/>
    <w:p w:rsidR="00EB39C6" w:rsidRPr="00FF59B9" w:rsidRDefault="00EB39C6" w:rsidP="000640FE">
      <w:pPr>
        <w:ind w:firstLine="709"/>
        <w:jc w:val="both"/>
      </w:pPr>
      <w:r w:rsidRPr="00FF59B9">
        <w:t xml:space="preserve">приглашать на заседания проектного комитета представителей </w:t>
      </w:r>
      <w:r w:rsidRPr="000640FE">
        <w:t>органов местного самоуправления,</w:t>
      </w:r>
      <w:r w:rsidRPr="00FF59B9">
        <w:rPr>
          <w:i/>
        </w:rPr>
        <w:t xml:space="preserve"> </w:t>
      </w:r>
      <w:r w:rsidRPr="00FF59B9">
        <w:t xml:space="preserve">органов исполнительной власти Приморского края, федеральных </w:t>
      </w:r>
      <w:r w:rsidRPr="00FF59B9">
        <w:lastRenderedPageBreak/>
        <w:t>органов исполнительной власти, организаций и общественных объединений (далее - органы власти и организации) по вопросам реализации проектов;</w:t>
      </w:r>
    </w:p>
    <w:p w:rsidR="00EB39C6" w:rsidRPr="00FF59B9" w:rsidRDefault="00EB39C6" w:rsidP="000640FE">
      <w:pPr>
        <w:ind w:firstLine="709"/>
        <w:jc w:val="both"/>
      </w:pPr>
      <w:r w:rsidRPr="00FF59B9">
        <w:t>формировать поручения по вопросам, связанным с деятельностью проектного комитета;</w:t>
      </w:r>
    </w:p>
    <w:p w:rsidR="00EB39C6" w:rsidRPr="00FF59B9" w:rsidRDefault="00EB39C6" w:rsidP="000640FE">
      <w:pPr>
        <w:ind w:firstLine="709"/>
        <w:jc w:val="both"/>
      </w:pPr>
      <w:bookmarkStart w:id="9" w:name="sub_1224"/>
      <w:r w:rsidRPr="00FF59B9">
        <w:t>взаимодействовать с участниками проектов, органами власти и организациями по вопро</w:t>
      </w:r>
      <w:r w:rsidR="000640FE">
        <w:t>сам реализации проектов</w:t>
      </w:r>
      <w:r w:rsidRPr="00FF59B9">
        <w:t>;</w:t>
      </w:r>
    </w:p>
    <w:p w:rsidR="00EB39C6" w:rsidRPr="00FF59B9" w:rsidRDefault="00EB39C6" w:rsidP="000640FE">
      <w:pPr>
        <w:ind w:firstLine="709"/>
        <w:jc w:val="both"/>
      </w:pPr>
      <w:bookmarkStart w:id="10" w:name="sub_1225"/>
      <w:bookmarkEnd w:id="9"/>
      <w:r w:rsidRPr="00FF59B9">
        <w:t>направлять рекомендации участниками проектов по вопросам деятельности проектного комитета;</w:t>
      </w:r>
    </w:p>
    <w:bookmarkEnd w:id="10"/>
    <w:p w:rsidR="00EB39C6" w:rsidRPr="00FF59B9" w:rsidRDefault="00EB39C6" w:rsidP="000640FE">
      <w:pPr>
        <w:ind w:firstLine="709"/>
        <w:jc w:val="both"/>
      </w:pPr>
      <w:r w:rsidRPr="00FF59B9">
        <w:t>направлять рекомендации участникам проектов по вопросам деятельности проектного комитета.</w:t>
      </w:r>
    </w:p>
    <w:p w:rsidR="00EB39C6" w:rsidRPr="000640FE" w:rsidRDefault="00EB39C6" w:rsidP="000640FE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11" w:name="sub_1300"/>
      <w:r w:rsidRPr="000640FE">
        <w:rPr>
          <w:rFonts w:ascii="Times New Roman" w:hAnsi="Times New Roman"/>
          <w:b w:val="0"/>
          <w:sz w:val="24"/>
          <w:szCs w:val="24"/>
        </w:rPr>
        <w:t>III. Состав и организация работы проектного комитета</w:t>
      </w:r>
    </w:p>
    <w:bookmarkEnd w:id="11"/>
    <w:p w:rsidR="00EB39C6" w:rsidRPr="00FF59B9" w:rsidRDefault="00EB39C6" w:rsidP="00EB39C6"/>
    <w:p w:rsidR="00EB39C6" w:rsidRPr="00FF59B9" w:rsidRDefault="00EB39C6" w:rsidP="000640FE">
      <w:pPr>
        <w:ind w:firstLine="709"/>
        <w:jc w:val="both"/>
        <w:rPr>
          <w:i/>
        </w:rPr>
      </w:pPr>
      <w:bookmarkStart w:id="12" w:name="sub_1301"/>
      <w:r w:rsidRPr="00FF59B9">
        <w:t>3.1. Проектный комитет состоит из лиц, замещающих муниципальную должность, должность муниципальной службы</w:t>
      </w:r>
      <w:r w:rsidRPr="00FF59B9">
        <w:rPr>
          <w:i/>
        </w:rPr>
        <w:t>.</w:t>
      </w:r>
    </w:p>
    <w:p w:rsidR="00EB39C6" w:rsidRPr="00FF59B9" w:rsidRDefault="00EB39C6" w:rsidP="000640FE">
      <w:pPr>
        <w:ind w:firstLine="709"/>
        <w:jc w:val="both"/>
      </w:pPr>
      <w:bookmarkStart w:id="13" w:name="sub_1302"/>
      <w:bookmarkEnd w:id="12"/>
      <w:r w:rsidRPr="00FF59B9">
        <w:t xml:space="preserve">3.2. Проектный комитет формируется в </w:t>
      </w:r>
      <w:hyperlink w:anchor="sub_2000" w:history="1">
        <w:r w:rsidRPr="003D1369">
          <w:rPr>
            <w:rStyle w:val="af"/>
            <w:b w:val="0"/>
            <w:color w:val="auto"/>
          </w:rPr>
          <w:t>составе</w:t>
        </w:r>
      </w:hyperlink>
      <w:r w:rsidRPr="003D1369">
        <w:rPr>
          <w:b/>
        </w:rPr>
        <w:t xml:space="preserve"> </w:t>
      </w:r>
      <w:r w:rsidRPr="00FF59B9">
        <w:t>председателя проектного комитета, заместител</w:t>
      </w:r>
      <w:r w:rsidR="000E53F0">
        <w:t>ей</w:t>
      </w:r>
      <w:r w:rsidRPr="00FF59B9">
        <w:t xml:space="preserve"> председателя проектного комитета, членов проектного комитета и секретаря.</w:t>
      </w:r>
    </w:p>
    <w:p w:rsidR="00EB39C6" w:rsidRPr="00FF59B9" w:rsidRDefault="00EB39C6" w:rsidP="000640FE">
      <w:pPr>
        <w:ind w:firstLine="709"/>
        <w:jc w:val="both"/>
      </w:pPr>
      <w:bookmarkStart w:id="14" w:name="sub_1303"/>
      <w:bookmarkEnd w:id="13"/>
      <w:r w:rsidRPr="00FF59B9">
        <w:t>3.3. Проектный комитет возглавляет глава</w:t>
      </w:r>
      <w:r w:rsidR="000640FE">
        <w:t xml:space="preserve"> Хасанского муниципального </w:t>
      </w:r>
      <w:r w:rsidR="003D1369">
        <w:t>округа</w:t>
      </w:r>
      <w:r w:rsidR="000640FE">
        <w:t xml:space="preserve">, </w:t>
      </w:r>
      <w:r w:rsidRPr="00FF59B9">
        <w:t>являющийся его председателем.</w:t>
      </w:r>
    </w:p>
    <w:bookmarkEnd w:id="14"/>
    <w:p w:rsidR="00EB39C6" w:rsidRPr="00FF59B9" w:rsidRDefault="00EB39C6" w:rsidP="000640FE">
      <w:pPr>
        <w:ind w:firstLine="709"/>
        <w:jc w:val="both"/>
      </w:pPr>
      <w:r w:rsidRPr="00FF59B9">
        <w:t>3.4. Председатель проектного комитета:</w:t>
      </w:r>
    </w:p>
    <w:p w:rsidR="00EB39C6" w:rsidRPr="00FF59B9" w:rsidRDefault="00EB39C6" w:rsidP="000640FE">
      <w:pPr>
        <w:ind w:firstLine="709"/>
        <w:jc w:val="both"/>
      </w:pPr>
      <w:r w:rsidRPr="00FF59B9">
        <w:t>руководит деятельностью проектного комитета, председательствует на его заседаниях;</w:t>
      </w:r>
    </w:p>
    <w:p w:rsidR="00EB39C6" w:rsidRPr="00FF59B9" w:rsidRDefault="00EB39C6" w:rsidP="000640FE">
      <w:pPr>
        <w:ind w:firstLine="709"/>
        <w:jc w:val="both"/>
      </w:pPr>
      <w:r w:rsidRPr="00FF59B9">
        <w:t>назначает заседания и утверждает повестку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подписывает протоколы заседаний проектного комитета;</w:t>
      </w:r>
    </w:p>
    <w:p w:rsidR="00EB39C6" w:rsidRPr="00FF59B9" w:rsidRDefault="00EB39C6" w:rsidP="000640FE">
      <w:pPr>
        <w:ind w:firstLine="709"/>
        <w:jc w:val="both"/>
      </w:pPr>
      <w:bookmarkStart w:id="15" w:name="sub_34"/>
      <w:r w:rsidRPr="00FF59B9">
        <w:t>утверждает регламент проведения заседания проектного комитета;</w:t>
      </w:r>
    </w:p>
    <w:bookmarkEnd w:id="15"/>
    <w:p w:rsidR="003F13E8" w:rsidRDefault="00EB39C6" w:rsidP="000640FE">
      <w:pPr>
        <w:ind w:firstLine="709"/>
        <w:jc w:val="both"/>
      </w:pPr>
      <w:r w:rsidRPr="00FF59B9">
        <w:t>3.</w:t>
      </w:r>
      <w:r w:rsidR="000E53F0">
        <w:t>5</w:t>
      </w:r>
      <w:r w:rsidRPr="00FF59B9">
        <w:t>. Заместител</w:t>
      </w:r>
      <w:r w:rsidR="000E53F0">
        <w:t>я</w:t>
      </w:r>
      <w:r w:rsidRPr="00FF59B9">
        <w:t>м</w:t>
      </w:r>
      <w:r w:rsidR="000E53F0">
        <w:t>и</w:t>
      </w:r>
      <w:r w:rsidRPr="00FF59B9">
        <w:t xml:space="preserve"> председателя проектного комитета явля</w:t>
      </w:r>
      <w:r w:rsidR="000E53F0">
        <w:t>ю</w:t>
      </w:r>
      <w:r w:rsidRPr="00FF59B9">
        <w:t>тся</w:t>
      </w:r>
      <w:r w:rsidR="000E53F0">
        <w:t>:</w:t>
      </w:r>
      <w:r w:rsidRPr="00FF59B9">
        <w:t xml:space="preserve"> </w:t>
      </w:r>
      <w:bookmarkStart w:id="16" w:name="sub_1306"/>
    </w:p>
    <w:p w:rsidR="003F13E8" w:rsidRDefault="003F13E8" w:rsidP="003F13E8">
      <w:pPr>
        <w:ind w:firstLine="709"/>
        <w:jc w:val="both"/>
        <w:rPr>
          <w:color w:val="000000"/>
        </w:rPr>
      </w:pPr>
      <w:r>
        <w:t>1) п</w:t>
      </w:r>
      <w:r>
        <w:t>ервый заместитель главы</w:t>
      </w:r>
      <w:r w:rsidRPr="003C6066">
        <w:t xml:space="preserve"> администрации Хасанского муниципального </w:t>
      </w:r>
      <w:r>
        <w:t>округа, курирующий вопросы экономики, инвестиций, жизнеобеспечения и развития территории</w:t>
      </w:r>
      <w:r>
        <w:rPr>
          <w:color w:val="000000"/>
        </w:rPr>
        <w:t>;</w:t>
      </w:r>
    </w:p>
    <w:p w:rsidR="00EB39C6" w:rsidRPr="003F13E8" w:rsidRDefault="003F13E8" w:rsidP="003F13E8">
      <w:pPr>
        <w:ind w:firstLine="709"/>
        <w:jc w:val="both"/>
        <w:rPr>
          <w:color w:val="000000"/>
        </w:rPr>
      </w:pPr>
      <w:r>
        <w:rPr>
          <w:color w:val="000000"/>
        </w:rPr>
        <w:t>2) з</w:t>
      </w:r>
      <w:r w:rsidRPr="003C6066">
        <w:t xml:space="preserve">аместитель главы администрации Хасанского муниципального </w:t>
      </w:r>
      <w:r>
        <w:t>округа</w:t>
      </w:r>
      <w:r w:rsidRPr="003C6066">
        <w:t>, курирующий организационные вопросы деятельности администрации</w:t>
      </w:r>
      <w:r>
        <w:t xml:space="preserve"> </w:t>
      </w:r>
      <w:r w:rsidRPr="003C6066">
        <w:t xml:space="preserve">Хасанского муниципального </w:t>
      </w:r>
      <w:r>
        <w:t>округа</w:t>
      </w:r>
      <w:r w:rsidR="000640FE">
        <w:rPr>
          <w:color w:val="000000"/>
        </w:rPr>
        <w:t xml:space="preserve">. </w:t>
      </w:r>
    </w:p>
    <w:p w:rsidR="00EB39C6" w:rsidRPr="00FF59B9" w:rsidRDefault="00EB39C6" w:rsidP="000640FE">
      <w:pPr>
        <w:ind w:firstLine="709"/>
        <w:jc w:val="both"/>
      </w:pPr>
      <w:r w:rsidRPr="00FF59B9">
        <w:t>3.</w:t>
      </w:r>
      <w:r w:rsidR="000E53F0">
        <w:t>6</w:t>
      </w:r>
      <w:r w:rsidRPr="00FF59B9">
        <w:t>. Члены проектного комитета:</w:t>
      </w:r>
    </w:p>
    <w:bookmarkEnd w:id="16"/>
    <w:p w:rsidR="00EB39C6" w:rsidRPr="00FF59B9" w:rsidRDefault="00EB39C6" w:rsidP="000640FE">
      <w:pPr>
        <w:ind w:firstLine="709"/>
        <w:jc w:val="both"/>
      </w:pPr>
      <w:r w:rsidRPr="00FF59B9">
        <w:t>участвуют в заседаниях проектного комитета и в обсуждении рассматриваемых вопросов;</w:t>
      </w:r>
    </w:p>
    <w:p w:rsidR="00EB39C6" w:rsidRPr="00FF59B9" w:rsidRDefault="00EB39C6" w:rsidP="000640FE">
      <w:pPr>
        <w:ind w:firstLine="709"/>
        <w:jc w:val="both"/>
      </w:pPr>
      <w:r w:rsidRPr="00FF59B9">
        <w:t>выступают с информацией на заседаниях проектного комитета по обсуждаемым вопросам повестки дня;</w:t>
      </w:r>
    </w:p>
    <w:p w:rsidR="00EB39C6" w:rsidRPr="00FF59B9" w:rsidRDefault="00EB39C6" w:rsidP="000640FE">
      <w:pPr>
        <w:ind w:firstLine="709"/>
        <w:jc w:val="both"/>
      </w:pPr>
      <w:r w:rsidRPr="00FF59B9">
        <w:t>участвуют в подготовке материалов к заседаниям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предоставляют на рассмотрение проектного комитета документы и материалы по обсуждаемым вопросам;</w:t>
      </w:r>
    </w:p>
    <w:p w:rsidR="00EB39C6" w:rsidRPr="00FF59B9" w:rsidRDefault="00EB39C6" w:rsidP="000640FE">
      <w:pPr>
        <w:ind w:firstLine="709"/>
        <w:jc w:val="both"/>
      </w:pPr>
      <w:r w:rsidRPr="00FF59B9">
        <w:t>выполняют поручения председателя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вносят предложения о проведении внеочередного заседания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вносят предложения о включении в повестку дня вопросов к обсуждению на заседании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участвуют в выработке и принятии решений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осуществляют иные функции в соответствии с поручениями председателя проектного комитета.</w:t>
      </w:r>
    </w:p>
    <w:p w:rsidR="00EB39C6" w:rsidRPr="00FF59B9" w:rsidRDefault="00EB39C6" w:rsidP="0029363D">
      <w:pPr>
        <w:ind w:firstLine="709"/>
        <w:jc w:val="both"/>
      </w:pPr>
      <w:bookmarkStart w:id="17" w:name="sub_1307"/>
      <w:r w:rsidRPr="00FF59B9">
        <w:t>3.</w:t>
      </w:r>
      <w:r w:rsidR="000E53F0">
        <w:t>7</w:t>
      </w:r>
      <w:r w:rsidRPr="00FF59B9">
        <w:t xml:space="preserve">. </w:t>
      </w:r>
      <w:r w:rsidR="0029363D">
        <w:t>С</w:t>
      </w:r>
      <w:r w:rsidRPr="00FF59B9">
        <w:t>екретар</w:t>
      </w:r>
      <w:r w:rsidR="0029363D">
        <w:t>ь</w:t>
      </w:r>
      <w:r w:rsidRPr="00FF59B9">
        <w:t xml:space="preserve"> проектного комитета</w:t>
      </w:r>
      <w:r w:rsidR="0029363D">
        <w:t>:</w:t>
      </w:r>
      <w:r w:rsidRPr="00FF59B9">
        <w:t xml:space="preserve"> </w:t>
      </w:r>
      <w:bookmarkStart w:id="18" w:name="sub_1308"/>
      <w:bookmarkEnd w:id="17"/>
    </w:p>
    <w:bookmarkEnd w:id="18"/>
    <w:p w:rsidR="00EB39C6" w:rsidRPr="00FF59B9" w:rsidRDefault="00EB39C6" w:rsidP="000640FE">
      <w:pPr>
        <w:ind w:firstLine="709"/>
        <w:jc w:val="both"/>
      </w:pPr>
      <w:r w:rsidRPr="00FF59B9">
        <w:t>осуществляет организационное обеспечение деятельности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обеспечивает подготовку вопросов, рассматриваемых на заседаниях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организует подготовку заседания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lastRenderedPageBreak/>
        <w:t>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материалами;</w:t>
      </w:r>
    </w:p>
    <w:p w:rsidR="00EB39C6" w:rsidRPr="00FF59B9" w:rsidRDefault="00EB39C6" w:rsidP="000640FE">
      <w:pPr>
        <w:ind w:firstLine="709"/>
        <w:jc w:val="both"/>
      </w:pPr>
      <w:r w:rsidRPr="00FF59B9">
        <w:t>приглашает к участию в заседаниях лиц, не являющихся членами проектного комитета, в целях рассмотрения вопросов повестки заседания;</w:t>
      </w:r>
    </w:p>
    <w:p w:rsidR="00EB39C6" w:rsidRPr="00FF59B9" w:rsidRDefault="00EB39C6" w:rsidP="000640FE">
      <w:pPr>
        <w:ind w:firstLine="709"/>
        <w:jc w:val="both"/>
      </w:pPr>
      <w:r w:rsidRPr="00FF59B9">
        <w:t>организовывает ведение протокола заседания проектного комитета, обеспечивает хранение протоколов заседаний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осуществляет мониторинг выполнения решений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формирует и направляет председателю проектного комитета отчет об исполнении решений проектного комитета;</w:t>
      </w:r>
    </w:p>
    <w:p w:rsidR="00EB39C6" w:rsidRPr="00FF59B9" w:rsidRDefault="00EB39C6" w:rsidP="000640FE">
      <w:pPr>
        <w:ind w:firstLine="709"/>
        <w:jc w:val="both"/>
      </w:pPr>
      <w:r w:rsidRPr="00FF59B9">
        <w:t>выполняет иные функции по поручению председателя проектного комитета.</w:t>
      </w:r>
    </w:p>
    <w:p w:rsidR="00EB39C6" w:rsidRPr="00FF59B9" w:rsidRDefault="00EB39C6" w:rsidP="000640FE">
      <w:pPr>
        <w:ind w:firstLine="709"/>
        <w:jc w:val="both"/>
      </w:pPr>
      <w:bookmarkStart w:id="19" w:name="sub_1309"/>
      <w:r w:rsidRPr="00FF59B9">
        <w:t>3.</w:t>
      </w:r>
      <w:r w:rsidR="000E53F0">
        <w:t>8</w:t>
      </w:r>
      <w:r w:rsidRPr="00FF59B9">
        <w:t>. Формой работы проектного комитета являются заседания.</w:t>
      </w:r>
    </w:p>
    <w:bookmarkEnd w:id="19"/>
    <w:p w:rsidR="00EB39C6" w:rsidRPr="00FF59B9" w:rsidRDefault="00EB39C6" w:rsidP="000640FE">
      <w:pPr>
        <w:ind w:firstLine="709"/>
        <w:jc w:val="both"/>
      </w:pPr>
      <w:r w:rsidRPr="00FF59B9">
        <w:t>3.</w:t>
      </w:r>
      <w:r w:rsidR="000E53F0">
        <w:t>9</w:t>
      </w:r>
      <w:r w:rsidRPr="00FF59B9">
        <w:t>. Для организации подготовки заседания проектного комитета секретар</w:t>
      </w:r>
      <w:r w:rsidR="0029363D">
        <w:t>ь</w:t>
      </w:r>
      <w:r w:rsidRPr="00FF59B9">
        <w:t xml:space="preserve"> проектного комитета готовит материалы к заседанию проектного комитета (далее - материалы к заседанию).</w:t>
      </w:r>
    </w:p>
    <w:p w:rsidR="00EB39C6" w:rsidRPr="00FF59B9" w:rsidRDefault="00EB39C6" w:rsidP="000640FE">
      <w:pPr>
        <w:ind w:firstLine="709"/>
        <w:jc w:val="both"/>
      </w:pPr>
      <w:bookmarkStart w:id="20" w:name="sub_13102"/>
      <w:r w:rsidRPr="00FF59B9">
        <w:t>Материалы к заседанию состоят из повестки заседания, списка участников заседания, информации докладчиков по вопросам повестки (далее - материалы выступления), проекта решения проектного комитета.</w:t>
      </w:r>
    </w:p>
    <w:bookmarkEnd w:id="20"/>
    <w:p w:rsidR="00EB39C6" w:rsidRPr="00FF59B9" w:rsidRDefault="00EB39C6" w:rsidP="000640FE">
      <w:pPr>
        <w:ind w:firstLine="709"/>
        <w:jc w:val="both"/>
      </w:pPr>
      <w:r w:rsidRPr="00FF59B9">
        <w:t>К материалам выступления относятся: доклад, презентация, справки, отчеты, иные материалы, позволяющие членам проектного комитета выработать предварительную позицию по рассматриваемому вопросу.</w:t>
      </w:r>
    </w:p>
    <w:p w:rsidR="00EB39C6" w:rsidRPr="00FF59B9" w:rsidRDefault="00EB39C6" w:rsidP="000640FE">
      <w:pPr>
        <w:ind w:firstLine="709"/>
        <w:jc w:val="both"/>
      </w:pPr>
      <w:r w:rsidRPr="00FF59B9">
        <w:t>Докладчик по запросу секретар</w:t>
      </w:r>
      <w:r w:rsidR="0029363D">
        <w:t>я</w:t>
      </w:r>
      <w:r w:rsidRPr="00FF59B9">
        <w:t xml:space="preserve"> проектного комитета предоставляет необходимую информацию:</w:t>
      </w:r>
    </w:p>
    <w:p w:rsidR="00EB39C6" w:rsidRPr="00FF59B9" w:rsidRDefault="00EB39C6" w:rsidP="000640FE">
      <w:pPr>
        <w:ind w:firstLine="709"/>
        <w:jc w:val="both"/>
      </w:pPr>
      <w:r w:rsidRPr="00FF59B9">
        <w:t>материалы выступления - не позднее трех рабочих дней до дня проведения заседания;</w:t>
      </w:r>
    </w:p>
    <w:p w:rsidR="00EB39C6" w:rsidRPr="00FF59B9" w:rsidRDefault="00EB39C6" w:rsidP="000640FE">
      <w:pPr>
        <w:ind w:firstLine="709"/>
        <w:jc w:val="both"/>
      </w:pPr>
      <w:r w:rsidRPr="00FF59B9">
        <w:t>предложения в проект решения проектного комитета - не позднее пяти рабочих дней до дня проведения заседания.</w:t>
      </w:r>
    </w:p>
    <w:p w:rsidR="00EB39C6" w:rsidRPr="00FF59B9" w:rsidRDefault="00EB39C6" w:rsidP="000640FE">
      <w:pPr>
        <w:ind w:firstLine="709"/>
        <w:jc w:val="both"/>
      </w:pPr>
      <w:bookmarkStart w:id="21" w:name="sub_13109"/>
      <w:r w:rsidRPr="00FF59B9">
        <w:t>Подготовка материалов для защиты стратегических проектов в целях принятия решения об их открытии осуществляется в соответствии с</w:t>
      </w:r>
      <w:r w:rsidR="0029363D">
        <w:t xml:space="preserve"> </w:t>
      </w:r>
      <w:r w:rsidRPr="00FF59B9">
        <w:t>методическими рекомендациями, утверждаемыми координатором проектной деятельности.</w:t>
      </w:r>
    </w:p>
    <w:bookmarkEnd w:id="21"/>
    <w:p w:rsidR="00EB39C6" w:rsidRPr="00FF59B9" w:rsidRDefault="00EB39C6" w:rsidP="000640FE">
      <w:pPr>
        <w:ind w:firstLine="709"/>
        <w:jc w:val="both"/>
      </w:pPr>
      <w:r w:rsidRPr="00FF59B9">
        <w:t>Материалы к заседанию по вопросам, связанным с проблемами и рисками проекта, готовит руководитель проекта. Основные вопросы, подлежащие обязательному включению в материалы к заседанию по данному вопросу:</w:t>
      </w:r>
    </w:p>
    <w:p w:rsidR="00EB39C6" w:rsidRPr="00FF59B9" w:rsidRDefault="00EB39C6" w:rsidP="000640FE">
      <w:pPr>
        <w:ind w:firstLine="709"/>
        <w:jc w:val="both"/>
      </w:pPr>
      <w:r w:rsidRPr="00FF59B9">
        <w:t xml:space="preserve">подробное описание </w:t>
      </w:r>
      <w:r w:rsidR="0029363D">
        <w:t>проблем и рисков проекта</w:t>
      </w:r>
      <w:r w:rsidRPr="00FF59B9">
        <w:t>;</w:t>
      </w:r>
    </w:p>
    <w:p w:rsidR="00EB39C6" w:rsidRPr="00FF59B9" w:rsidRDefault="00EB39C6" w:rsidP="000640FE">
      <w:pPr>
        <w:ind w:firstLine="709"/>
        <w:jc w:val="both"/>
      </w:pPr>
      <w:r w:rsidRPr="00FF59B9">
        <w:t xml:space="preserve">описание мер, принятых </w:t>
      </w:r>
      <w:r w:rsidR="0029363D">
        <w:t>руководителем</w:t>
      </w:r>
      <w:r w:rsidRPr="00FF59B9">
        <w:t xml:space="preserve"> проекта для решения проблем и нивелирования рисков проекта (реагирование на риски проекта, достигнутые результаты);</w:t>
      </w:r>
    </w:p>
    <w:p w:rsidR="00EB39C6" w:rsidRPr="00FF59B9" w:rsidRDefault="00EB39C6" w:rsidP="000640FE">
      <w:pPr>
        <w:ind w:firstLine="709"/>
        <w:jc w:val="both"/>
      </w:pPr>
      <w:r w:rsidRPr="00FF59B9">
        <w:t>предложение по решению проблем, нивелированию рисков проекта (реагирование на риски проекта с обоснованием эффективности таких решений.</w:t>
      </w:r>
    </w:p>
    <w:p w:rsidR="00EB39C6" w:rsidRPr="00FF59B9" w:rsidRDefault="00EB39C6" w:rsidP="000640FE">
      <w:pPr>
        <w:ind w:firstLine="709"/>
        <w:jc w:val="both"/>
      </w:pPr>
      <w:r w:rsidRPr="00FF59B9">
        <w:t>Подготовка материалов для прекращения (приостановления, завершения) проекта осуществляется в соответствии с методическими рекомендациями, утверждаемыми координатором проектной деятельности.</w:t>
      </w:r>
    </w:p>
    <w:p w:rsidR="00EB39C6" w:rsidRPr="00FF59B9" w:rsidRDefault="00EB39C6" w:rsidP="000640FE">
      <w:pPr>
        <w:ind w:firstLine="709"/>
        <w:jc w:val="both"/>
      </w:pPr>
      <w:r w:rsidRPr="00FF59B9">
        <w:t>Материалы к заседанию по вопросам, связанным с рассмотрением отчетов о реализации планов-графиков проектов, о реализации планов контрольных событий проектов (далее - отчеты) подготав</w:t>
      </w:r>
      <w:r w:rsidR="0029363D">
        <w:t xml:space="preserve">ливаются руководителем </w:t>
      </w:r>
      <w:r w:rsidR="003D1369">
        <w:t xml:space="preserve">проекта </w:t>
      </w:r>
      <w:r w:rsidR="003D1369" w:rsidRPr="00FF59B9">
        <w:t>и</w:t>
      </w:r>
      <w:r w:rsidRPr="00FF59B9">
        <w:t xml:space="preserve"> рассматриваются на заседании проектного комитета в соответствии с решением председателя проектного комитета.</w:t>
      </w:r>
    </w:p>
    <w:p w:rsidR="00EB39C6" w:rsidRPr="00FF59B9" w:rsidRDefault="00EB39C6" w:rsidP="000640FE">
      <w:pPr>
        <w:ind w:firstLine="709"/>
        <w:jc w:val="both"/>
      </w:pPr>
      <w:r w:rsidRPr="00FF59B9">
        <w:t>3.1</w:t>
      </w:r>
      <w:r w:rsidR="000E53F0">
        <w:t>0</w:t>
      </w:r>
      <w:r w:rsidRPr="00FF59B9">
        <w:t>. Заседания проектного комитета проводятся по мере необходимости по решению председателя проектного комитета или по инициативе членов проектного комитета, секретариата проектного комитета</w:t>
      </w:r>
      <w:r w:rsidR="000E53F0">
        <w:t>, не реже двух раз в год</w:t>
      </w:r>
      <w:r w:rsidRPr="00FF59B9">
        <w:t>.</w:t>
      </w:r>
    </w:p>
    <w:p w:rsidR="00EB39C6" w:rsidRPr="00FF59B9" w:rsidRDefault="00EB39C6" w:rsidP="000640FE">
      <w:pPr>
        <w:ind w:firstLine="709"/>
        <w:jc w:val="both"/>
      </w:pPr>
      <w:bookmarkStart w:id="22" w:name="sub_1312"/>
      <w:r w:rsidRPr="00FF59B9">
        <w:t>3.1</w:t>
      </w:r>
      <w:r w:rsidR="000E53F0">
        <w:t>1</w:t>
      </w:r>
      <w:r w:rsidRPr="00FF59B9">
        <w:t>. Заседания проектного комитета проводятся председателем проектного комитета, а в его отсутствие или по его поручению - заместителем председателя проектного комитета.</w:t>
      </w:r>
    </w:p>
    <w:bookmarkEnd w:id="22"/>
    <w:p w:rsidR="00EB39C6" w:rsidRPr="00FF59B9" w:rsidRDefault="00EB39C6" w:rsidP="000640FE">
      <w:pPr>
        <w:ind w:firstLine="709"/>
        <w:jc w:val="both"/>
      </w:pPr>
      <w:r w:rsidRPr="00FF59B9">
        <w:lastRenderedPageBreak/>
        <w:t>3.1</w:t>
      </w:r>
      <w:r w:rsidR="000E53F0">
        <w:t>2</w:t>
      </w:r>
      <w:r w:rsidRPr="00FF59B9">
        <w:t>. Докладчиками на заседаниях проектного комитета являются:</w:t>
      </w:r>
    </w:p>
    <w:p w:rsidR="00EB39C6" w:rsidRPr="00FF59B9" w:rsidRDefault="00EB39C6" w:rsidP="000640FE">
      <w:pPr>
        <w:ind w:firstLine="709"/>
        <w:jc w:val="both"/>
      </w:pPr>
      <w:r w:rsidRPr="00FF59B9">
        <w:t>член проектного комитета, внесший предложение о включении вопроса в повестку заседания проектного комитета, и (или) представители</w:t>
      </w:r>
      <w:r w:rsidR="0029363D">
        <w:t xml:space="preserve"> администрации Хасанского муниципального </w:t>
      </w:r>
      <w:r w:rsidR="003D1369">
        <w:t>округа</w:t>
      </w:r>
      <w:r w:rsidR="0029363D">
        <w:t>,</w:t>
      </w:r>
      <w:r w:rsidRPr="00FF59B9">
        <w:t xml:space="preserve"> к сфере деятельности которых относится рассматриваемый вопрос;</w:t>
      </w:r>
    </w:p>
    <w:p w:rsidR="00EB39C6" w:rsidRPr="00FF59B9" w:rsidRDefault="00EB39C6" w:rsidP="000640FE">
      <w:pPr>
        <w:ind w:firstLine="709"/>
        <w:jc w:val="both"/>
      </w:pPr>
      <w:r w:rsidRPr="00FF59B9">
        <w:t>инициаторы проектов - по вопросам открытия проектов;</w:t>
      </w:r>
    </w:p>
    <w:p w:rsidR="00EB39C6" w:rsidRPr="00FF59B9" w:rsidRDefault="00EB39C6" w:rsidP="000640FE">
      <w:pPr>
        <w:ind w:firstLine="709"/>
        <w:jc w:val="both"/>
      </w:pPr>
      <w:r w:rsidRPr="00FF59B9">
        <w:t>куратор проекта - в случае рассмотрения вопросов, связанных с проблемами и рисками проекта. В случае невозможности присутствия на заседании проектного комитета куратора проекта право выступления с докладом передается руководителю проекта.</w:t>
      </w:r>
    </w:p>
    <w:p w:rsidR="00EB39C6" w:rsidRPr="00FF59B9" w:rsidRDefault="00EB39C6" w:rsidP="000640FE">
      <w:pPr>
        <w:ind w:firstLine="709"/>
        <w:jc w:val="both"/>
      </w:pPr>
      <w:bookmarkStart w:id="23" w:name="sub_1314"/>
      <w:r w:rsidRPr="00FF59B9">
        <w:t>3.1</w:t>
      </w:r>
      <w:r w:rsidR="000E53F0">
        <w:t>3</w:t>
      </w:r>
      <w:r w:rsidRPr="00FF59B9">
        <w:t xml:space="preserve">. На заседание проектного комитета могут приглашаться лица, не входящие в </w:t>
      </w:r>
      <w:hyperlink w:anchor="sub_2000" w:history="1">
        <w:r w:rsidRPr="003D1369">
          <w:rPr>
            <w:rStyle w:val="af"/>
            <w:b w:val="0"/>
            <w:color w:val="auto"/>
          </w:rPr>
          <w:t>состав</w:t>
        </w:r>
      </w:hyperlink>
      <w:r w:rsidRPr="00FF59B9">
        <w:t xml:space="preserve"> проектного комитета, </w:t>
      </w:r>
      <w:r w:rsidR="000E53F0">
        <w:t>в том числе общественные наблюдатели</w:t>
      </w:r>
      <w:r w:rsidR="003F13E8">
        <w:t>, подрядные организации</w:t>
      </w:r>
      <w:r w:rsidRPr="00FF59B9">
        <w:t>.</w:t>
      </w:r>
    </w:p>
    <w:p w:rsidR="00EB39C6" w:rsidRDefault="00EB39C6" w:rsidP="000640FE">
      <w:pPr>
        <w:ind w:firstLine="709"/>
        <w:jc w:val="both"/>
      </w:pPr>
      <w:bookmarkStart w:id="24" w:name="sub_1315"/>
      <w:bookmarkEnd w:id="23"/>
      <w:r w:rsidRPr="00FF59B9">
        <w:t>3.1</w:t>
      </w:r>
      <w:r w:rsidR="000E53F0">
        <w:t>4</w:t>
      </w:r>
      <w:r w:rsidRPr="00FF59B9">
        <w:t>.</w:t>
      </w:r>
      <w:r w:rsidR="00784CC2">
        <w:t> </w:t>
      </w:r>
      <w:r w:rsidRPr="00FF59B9">
        <w:t xml:space="preserve">Заседание проектного комитета считается правомочным, если на нем присутствует не менее половины от общего числа лиц, входящих в </w:t>
      </w:r>
      <w:hyperlink w:anchor="sub_2000" w:history="1">
        <w:r w:rsidRPr="003D1369">
          <w:rPr>
            <w:rStyle w:val="af"/>
            <w:b w:val="0"/>
            <w:color w:val="auto"/>
          </w:rPr>
          <w:t>состав</w:t>
        </w:r>
      </w:hyperlink>
      <w:r w:rsidRPr="00FF59B9">
        <w:t xml:space="preserve"> проектного комитета.</w:t>
      </w:r>
    </w:p>
    <w:p w:rsidR="003F13E8" w:rsidRPr="00FF59B9" w:rsidRDefault="003F13E8" w:rsidP="000640FE">
      <w:pPr>
        <w:ind w:firstLine="709"/>
        <w:jc w:val="both"/>
      </w:pPr>
      <w:r>
        <w:t>3.15. Лица, входящие в состав проектного комитета, могут принимать участие в заседании проектного комитета дистанционно.</w:t>
      </w:r>
    </w:p>
    <w:bookmarkEnd w:id="24"/>
    <w:p w:rsidR="00EB39C6" w:rsidRPr="00FF59B9" w:rsidRDefault="00EB39C6" w:rsidP="000640FE">
      <w:pPr>
        <w:ind w:firstLine="709"/>
        <w:jc w:val="both"/>
      </w:pPr>
      <w:r w:rsidRPr="00FF59B9">
        <w:t>3.1</w:t>
      </w:r>
      <w:r w:rsidR="003F13E8">
        <w:t>6</w:t>
      </w:r>
      <w:r w:rsidRPr="00FF59B9">
        <w:t xml:space="preserve">. Решения проектного комитета принимаются простым большинством голосов лиц, входящих в </w:t>
      </w:r>
      <w:hyperlink w:anchor="sub_2000" w:history="1">
        <w:r w:rsidRPr="003D1369">
          <w:rPr>
            <w:rStyle w:val="af"/>
            <w:b w:val="0"/>
            <w:color w:val="auto"/>
          </w:rPr>
          <w:t>сос</w:t>
        </w:r>
        <w:bookmarkStart w:id="25" w:name="_GoBack"/>
        <w:bookmarkEnd w:id="25"/>
        <w:r w:rsidRPr="003D1369">
          <w:rPr>
            <w:rStyle w:val="af"/>
            <w:b w:val="0"/>
            <w:color w:val="auto"/>
          </w:rPr>
          <w:t>тав</w:t>
        </w:r>
      </w:hyperlink>
      <w:r w:rsidRPr="00FF59B9">
        <w:t xml:space="preserve"> проектного комитета, присутствующих на заседании проектного комитета. В случае равенства голосов решающим является голос председательствующего.</w:t>
      </w:r>
    </w:p>
    <w:p w:rsidR="00EB39C6" w:rsidRPr="00FF59B9" w:rsidRDefault="00EB39C6" w:rsidP="000640FE">
      <w:pPr>
        <w:ind w:firstLine="709"/>
        <w:jc w:val="both"/>
      </w:pPr>
      <w:r w:rsidRPr="00FF59B9">
        <w:t>Каждый член проектного комитета имеет один голос. Голосование осуществляется в устной форме. Секретарь последовательно о</w:t>
      </w:r>
      <w:r w:rsidR="0029363D">
        <w:t>существляет подсчет голосов: «</w:t>
      </w:r>
      <w:r w:rsidRPr="00FF59B9">
        <w:t>за</w:t>
      </w:r>
      <w:r w:rsidR="0029363D">
        <w:t>»</w:t>
      </w:r>
      <w:r w:rsidRPr="00FF59B9">
        <w:t xml:space="preserve">, </w:t>
      </w:r>
      <w:r w:rsidR="0029363D">
        <w:t>«</w:t>
      </w:r>
      <w:r w:rsidRPr="00FF59B9">
        <w:t>против</w:t>
      </w:r>
      <w:r w:rsidR="0029363D">
        <w:t>», «</w:t>
      </w:r>
      <w:r w:rsidRPr="00FF59B9">
        <w:t>воздержался</w:t>
      </w:r>
      <w:r w:rsidR="0029363D">
        <w:t>»</w:t>
      </w:r>
      <w:r w:rsidRPr="00FF59B9">
        <w:t>. Оглашение результатов голосования производится секретарем непосредственно после голосования. Результаты голосования по каждому вопросу отражаются в решении проектного комитета.</w:t>
      </w:r>
    </w:p>
    <w:p w:rsidR="00EB39C6" w:rsidRPr="00FF59B9" w:rsidRDefault="00EB39C6" w:rsidP="000640FE">
      <w:pPr>
        <w:ind w:firstLine="709"/>
        <w:jc w:val="both"/>
      </w:pPr>
      <w:bookmarkStart w:id="26" w:name="sub_1317"/>
      <w:r w:rsidRPr="00FF59B9">
        <w:t>3.1</w:t>
      </w:r>
      <w:r w:rsidR="003F13E8">
        <w:t>7</w:t>
      </w:r>
      <w:r w:rsidRPr="00FF59B9">
        <w:t>.</w:t>
      </w:r>
      <w:r w:rsidR="00784CC2">
        <w:t> </w:t>
      </w:r>
      <w:r w:rsidRPr="00FF59B9">
        <w:t>Решения проектного комитета оформляются протоколом, который подписывается председательствующим.</w:t>
      </w:r>
    </w:p>
    <w:p w:rsidR="00EB39C6" w:rsidRPr="0029363D" w:rsidRDefault="00EB39C6" w:rsidP="000640FE">
      <w:pPr>
        <w:ind w:firstLine="709"/>
        <w:jc w:val="both"/>
      </w:pPr>
      <w:bookmarkStart w:id="27" w:name="sub_1318"/>
      <w:bookmarkEnd w:id="26"/>
      <w:r w:rsidRPr="00FF59B9">
        <w:t>3.1</w:t>
      </w:r>
      <w:r w:rsidR="003F13E8">
        <w:t>8</w:t>
      </w:r>
      <w:r w:rsidRPr="00FF59B9">
        <w:t xml:space="preserve">. Решения проектного комитета являются обязательными для </w:t>
      </w:r>
      <w:r w:rsidRPr="0029363D">
        <w:t xml:space="preserve">лиц, замещающих муниципальную должность, должность муниципальной службы, представителей организаций, подведомственных администрации </w:t>
      </w:r>
      <w:r w:rsidR="0029363D" w:rsidRPr="0029363D">
        <w:t xml:space="preserve">Хасанского </w:t>
      </w:r>
      <w:r w:rsidRPr="0029363D">
        <w:t xml:space="preserve">муниципального </w:t>
      </w:r>
      <w:r w:rsidR="00784CC2">
        <w:t>округа</w:t>
      </w:r>
      <w:r w:rsidRPr="0029363D">
        <w:t>.</w:t>
      </w:r>
    </w:p>
    <w:p w:rsidR="00EB39C6" w:rsidRPr="00FF59B9" w:rsidRDefault="00EB39C6" w:rsidP="000640FE">
      <w:pPr>
        <w:ind w:firstLine="709"/>
        <w:jc w:val="both"/>
      </w:pPr>
    </w:p>
    <w:bookmarkEnd w:id="27"/>
    <w:p w:rsidR="0029363D" w:rsidRPr="00C03400" w:rsidRDefault="00EB39C6" w:rsidP="0029363D">
      <w:pPr>
        <w:pStyle w:val="ConsNormal"/>
        <w:widowControl/>
        <w:ind w:right="0" w:firstLine="5330"/>
        <w:rPr>
          <w:rFonts w:ascii="Times New Roman" w:hAnsi="Times New Roman" w:cs="Times New Roman"/>
          <w:sz w:val="24"/>
          <w:szCs w:val="24"/>
        </w:rPr>
      </w:pPr>
      <w:r w:rsidRPr="00FF59B9">
        <w:rPr>
          <w:rFonts w:ascii="Times New Roman" w:hAnsi="Times New Roman" w:cs="Times New Roman"/>
          <w:sz w:val="24"/>
          <w:szCs w:val="24"/>
        </w:rPr>
        <w:br w:type="page"/>
      </w:r>
      <w:r w:rsidR="000E53F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29363D" w:rsidRPr="00C03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3D" w:rsidRDefault="000E53F0" w:rsidP="0029363D">
      <w:pPr>
        <w:pStyle w:val="ConsNormal"/>
        <w:widowControl/>
        <w:ind w:right="0" w:firstLine="533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9363D" w:rsidRPr="00C0340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9363D" w:rsidRPr="00C034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9363D" w:rsidRPr="00C03400">
        <w:rPr>
          <w:sz w:val="24"/>
          <w:szCs w:val="24"/>
        </w:rPr>
        <w:t xml:space="preserve"> </w:t>
      </w:r>
    </w:p>
    <w:p w:rsidR="0029363D" w:rsidRPr="00C03400" w:rsidRDefault="00784CC2" w:rsidP="0029363D">
      <w:pPr>
        <w:pStyle w:val="ConsNormal"/>
        <w:widowControl/>
        <w:ind w:right="0" w:firstLine="5330"/>
        <w:rPr>
          <w:rFonts w:ascii="Times New Roman" w:hAnsi="Times New Roman" w:cs="Times New Roman"/>
          <w:sz w:val="24"/>
          <w:szCs w:val="24"/>
        </w:rPr>
      </w:pPr>
      <w:r w:rsidRPr="00C03400">
        <w:rPr>
          <w:rFonts w:ascii="Times New Roman" w:hAnsi="Times New Roman" w:cs="Times New Roman"/>
          <w:sz w:val="24"/>
          <w:szCs w:val="24"/>
        </w:rPr>
        <w:t>Хасанского муниципального</w:t>
      </w:r>
      <w:r w:rsidR="0029363D" w:rsidRPr="00C03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29363D" w:rsidRPr="003F13E8" w:rsidRDefault="0029363D" w:rsidP="0029363D">
      <w:pPr>
        <w:pStyle w:val="ConsNormal"/>
        <w:widowControl/>
        <w:ind w:right="0" w:firstLine="5330"/>
        <w:rPr>
          <w:rFonts w:ascii="Times New Roman" w:hAnsi="Times New Roman" w:cs="Times New Roman"/>
          <w:bCs/>
          <w:sz w:val="24"/>
          <w:szCs w:val="24"/>
        </w:rPr>
      </w:pPr>
      <w:r w:rsidRPr="003F13E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F13E8" w:rsidRPr="003F13E8">
        <w:rPr>
          <w:rFonts w:ascii="Times New Roman" w:hAnsi="Times New Roman" w:cs="Times New Roman"/>
          <w:bCs/>
          <w:sz w:val="24"/>
          <w:szCs w:val="24"/>
        </w:rPr>
        <w:t>10.10.2023 г.</w:t>
      </w:r>
      <w:r w:rsidRPr="003F13E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F13E8" w:rsidRPr="003F13E8">
        <w:rPr>
          <w:rFonts w:ascii="Times New Roman" w:hAnsi="Times New Roman" w:cs="Times New Roman"/>
          <w:bCs/>
          <w:sz w:val="24"/>
          <w:szCs w:val="24"/>
        </w:rPr>
        <w:t>1864-па</w:t>
      </w:r>
    </w:p>
    <w:p w:rsidR="0029363D" w:rsidRDefault="0029363D" w:rsidP="0029363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9363D" w:rsidRDefault="0029363D" w:rsidP="0029363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9363D" w:rsidRDefault="0029363D" w:rsidP="0029363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9363D" w:rsidRPr="003F13E8" w:rsidRDefault="0029363D" w:rsidP="0029363D">
      <w:pPr>
        <w:pStyle w:val="ConsPlusTitle"/>
        <w:jc w:val="center"/>
        <w:rPr>
          <w:rFonts w:ascii="Times New Roman" w:hAnsi="Times New Roman" w:cs="Times New Roman"/>
          <w:b w:val="0"/>
          <w:bCs w:val="0"/>
          <w:spacing w:val="1"/>
          <w:sz w:val="24"/>
          <w:szCs w:val="24"/>
          <w:shd w:val="clear" w:color="auto" w:fill="FFFFFF"/>
        </w:rPr>
      </w:pPr>
      <w:r w:rsidRPr="003F13E8">
        <w:rPr>
          <w:rFonts w:ascii="Times New Roman" w:hAnsi="Times New Roman" w:cs="Times New Roman"/>
          <w:b w:val="0"/>
          <w:bCs w:val="0"/>
          <w:spacing w:val="1"/>
          <w:sz w:val="24"/>
          <w:szCs w:val="24"/>
          <w:shd w:val="clear" w:color="auto" w:fill="FFFFFF"/>
        </w:rPr>
        <w:t xml:space="preserve">СОСТАВ ПРОЕКТНОГО КОМИТЕТА АДМИНИСТРАЦИИ ХАСАНСКОГО МУНИЦИПАЛЬНОГО </w:t>
      </w:r>
      <w:r w:rsidR="00784CC2" w:rsidRPr="003F13E8">
        <w:rPr>
          <w:rFonts w:ascii="Times New Roman" w:hAnsi="Times New Roman" w:cs="Times New Roman"/>
          <w:b w:val="0"/>
          <w:bCs w:val="0"/>
          <w:spacing w:val="1"/>
          <w:sz w:val="24"/>
          <w:szCs w:val="24"/>
          <w:shd w:val="clear" w:color="auto" w:fill="FFFFFF"/>
        </w:rPr>
        <w:t>ОКРУГА</w:t>
      </w:r>
      <w:r w:rsidRPr="003F13E8">
        <w:rPr>
          <w:rFonts w:ascii="Times New Roman" w:hAnsi="Times New Roman" w:cs="Times New Roman"/>
          <w:b w:val="0"/>
          <w:bCs w:val="0"/>
          <w:spacing w:val="1"/>
          <w:sz w:val="24"/>
          <w:szCs w:val="24"/>
          <w:shd w:val="clear" w:color="auto" w:fill="FFFFFF"/>
        </w:rPr>
        <w:t xml:space="preserve"> </w:t>
      </w:r>
    </w:p>
    <w:p w:rsidR="0029363D" w:rsidRPr="003F13E8" w:rsidRDefault="004636EA" w:rsidP="004636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13E8">
        <w:rPr>
          <w:rFonts w:ascii="Times New Roman" w:hAnsi="Times New Roman" w:cs="Times New Roman"/>
          <w:sz w:val="24"/>
          <w:szCs w:val="24"/>
        </w:rPr>
        <w:t>(по должностям)</w:t>
      </w:r>
    </w:p>
    <w:p w:rsidR="0029363D" w:rsidRPr="003F13E8" w:rsidRDefault="0029363D" w:rsidP="0029363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9363D" w:rsidRPr="003F13E8" w:rsidRDefault="0029363D" w:rsidP="0029363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B39C6" w:rsidRPr="003F13E8" w:rsidRDefault="00EB39C6" w:rsidP="003C6066">
      <w:pPr>
        <w:jc w:val="both"/>
      </w:pPr>
      <w:r w:rsidRPr="003F13E8">
        <w:t xml:space="preserve">Глава </w:t>
      </w:r>
      <w:r w:rsidR="004636EA" w:rsidRPr="003F13E8">
        <w:t xml:space="preserve">Хасанского муниципального </w:t>
      </w:r>
      <w:r w:rsidR="00784CC2" w:rsidRPr="003F13E8">
        <w:t>округа</w:t>
      </w:r>
      <w:r w:rsidR="004636EA" w:rsidRPr="003F13E8">
        <w:t xml:space="preserve">, </w:t>
      </w:r>
      <w:r w:rsidRPr="003F13E8">
        <w:t xml:space="preserve">председатель проектного комитета </w:t>
      </w:r>
      <w:r w:rsidR="004636EA" w:rsidRPr="003F13E8">
        <w:t xml:space="preserve">администрации Хасанского муниципального </w:t>
      </w:r>
      <w:r w:rsidR="00784CC2" w:rsidRPr="003F13E8">
        <w:t>округа</w:t>
      </w:r>
      <w:r w:rsidR="004636EA" w:rsidRPr="003F13E8">
        <w:t>;</w:t>
      </w:r>
    </w:p>
    <w:p w:rsidR="00784CC2" w:rsidRPr="003F13E8" w:rsidRDefault="00784CC2" w:rsidP="003C6066">
      <w:pPr>
        <w:jc w:val="both"/>
      </w:pPr>
    </w:p>
    <w:p w:rsidR="00EB39C6" w:rsidRPr="003F13E8" w:rsidRDefault="005E186D" w:rsidP="003C6066">
      <w:pPr>
        <w:jc w:val="both"/>
      </w:pPr>
      <w:r w:rsidRPr="003F13E8">
        <w:t>Первый заместитель главы</w:t>
      </w:r>
      <w:r w:rsidR="00EB39C6" w:rsidRPr="003F13E8">
        <w:t xml:space="preserve"> </w:t>
      </w:r>
      <w:r w:rsidR="004636EA" w:rsidRPr="003F13E8">
        <w:t xml:space="preserve">администрации Хасанского муниципального </w:t>
      </w:r>
      <w:r w:rsidR="00784CC2" w:rsidRPr="003F13E8">
        <w:t>округа</w:t>
      </w:r>
      <w:r w:rsidRPr="003F13E8">
        <w:t>, курирующий вопросы экономики, инвестиций, жизнеобеспечения и развития территории</w:t>
      </w:r>
      <w:r w:rsidR="00EB39C6" w:rsidRPr="003F13E8">
        <w:t xml:space="preserve">, заместитель председателя проектного комитета </w:t>
      </w:r>
      <w:r w:rsidR="004636EA" w:rsidRPr="003F13E8">
        <w:t xml:space="preserve">администрации Хасанского муниципального </w:t>
      </w:r>
      <w:r w:rsidR="00784CC2" w:rsidRPr="003F13E8">
        <w:t>округа</w:t>
      </w:r>
      <w:r w:rsidR="00EB39C6" w:rsidRPr="003F13E8">
        <w:t>;</w:t>
      </w:r>
    </w:p>
    <w:p w:rsidR="005E186D" w:rsidRPr="003F13E8" w:rsidRDefault="005E186D" w:rsidP="003C6066">
      <w:pPr>
        <w:jc w:val="both"/>
      </w:pPr>
    </w:p>
    <w:p w:rsidR="005E186D" w:rsidRPr="003F13E8" w:rsidRDefault="005E186D" w:rsidP="005E186D">
      <w:pPr>
        <w:jc w:val="both"/>
      </w:pPr>
      <w:r w:rsidRPr="003F13E8">
        <w:t>Заместитель главы администрации Хасанского муниципального округа, курирующий организационные вопросы деятельности администрации Хасанского муниципального округа;</w:t>
      </w:r>
    </w:p>
    <w:p w:rsidR="00784CC2" w:rsidRPr="003F13E8" w:rsidRDefault="00784CC2" w:rsidP="003C6066">
      <w:pPr>
        <w:jc w:val="both"/>
        <w:rPr>
          <w:i/>
        </w:rPr>
      </w:pPr>
    </w:p>
    <w:p w:rsidR="00EB39C6" w:rsidRPr="003F13E8" w:rsidRDefault="00784CC2" w:rsidP="003C6066">
      <w:pPr>
        <w:jc w:val="both"/>
      </w:pPr>
      <w:r w:rsidRPr="003F13E8">
        <w:t>Начальник управления экономики и проектного управления</w:t>
      </w:r>
      <w:r w:rsidR="004636EA" w:rsidRPr="003F13E8">
        <w:t xml:space="preserve"> администрации Хасанского муниципального </w:t>
      </w:r>
      <w:r w:rsidRPr="003F13E8">
        <w:t>округа</w:t>
      </w:r>
      <w:r w:rsidR="00EB39C6" w:rsidRPr="003F13E8">
        <w:rPr>
          <w:i/>
        </w:rPr>
        <w:t>,</w:t>
      </w:r>
      <w:r w:rsidR="00EB39C6" w:rsidRPr="003F13E8">
        <w:t xml:space="preserve"> </w:t>
      </w:r>
      <w:r w:rsidR="00E220E9" w:rsidRPr="003F13E8">
        <w:t>секретарь</w:t>
      </w:r>
      <w:r w:rsidRPr="003F13E8">
        <w:t xml:space="preserve"> проектного комитета</w:t>
      </w:r>
      <w:r w:rsidR="00E220E9" w:rsidRPr="003F13E8">
        <w:t>;</w:t>
      </w:r>
    </w:p>
    <w:p w:rsidR="003C6066" w:rsidRPr="003F13E8" w:rsidRDefault="003C6066" w:rsidP="003C6066">
      <w:pPr>
        <w:jc w:val="both"/>
        <w:rPr>
          <w:rStyle w:val="ae"/>
          <w:bCs/>
          <w:color w:val="auto"/>
        </w:rPr>
      </w:pPr>
    </w:p>
    <w:p w:rsidR="005E186D" w:rsidRPr="003F13E8" w:rsidRDefault="005E186D" w:rsidP="003C6066">
      <w:pPr>
        <w:jc w:val="both"/>
        <w:rPr>
          <w:rStyle w:val="ae"/>
          <w:b w:val="0"/>
          <w:bCs/>
          <w:color w:val="auto"/>
        </w:rPr>
      </w:pPr>
    </w:p>
    <w:p w:rsidR="00EB39C6" w:rsidRPr="003F13E8" w:rsidRDefault="00EB39C6" w:rsidP="003C6066">
      <w:pPr>
        <w:jc w:val="both"/>
      </w:pPr>
      <w:r w:rsidRPr="003F13E8">
        <w:rPr>
          <w:rStyle w:val="ae"/>
          <w:b w:val="0"/>
          <w:bCs/>
          <w:color w:val="auto"/>
        </w:rPr>
        <w:t>Члены проектного комитета</w:t>
      </w:r>
      <w:r w:rsidR="004636EA" w:rsidRPr="003F13E8">
        <w:rPr>
          <w:b/>
        </w:rPr>
        <w:t xml:space="preserve"> </w:t>
      </w:r>
      <w:r w:rsidR="004636EA" w:rsidRPr="003F13E8">
        <w:t xml:space="preserve">администрации Хасанского муниципального </w:t>
      </w:r>
      <w:r w:rsidR="00784CC2" w:rsidRPr="003F13E8">
        <w:t>округа</w:t>
      </w:r>
      <w:r w:rsidR="004636EA" w:rsidRPr="003F13E8">
        <w:t>:</w:t>
      </w:r>
    </w:p>
    <w:p w:rsidR="00784CC2" w:rsidRPr="003F13E8" w:rsidRDefault="00784CC2" w:rsidP="003C6066">
      <w:pPr>
        <w:jc w:val="both"/>
      </w:pPr>
    </w:p>
    <w:p w:rsidR="004636EA" w:rsidRPr="003F13E8" w:rsidRDefault="004636EA" w:rsidP="003C6066">
      <w:pPr>
        <w:jc w:val="both"/>
      </w:pPr>
      <w:r w:rsidRPr="003F13E8">
        <w:t xml:space="preserve">Заместитель главы администрации Хасанского муниципального </w:t>
      </w:r>
      <w:r w:rsidR="00784CC2" w:rsidRPr="003F13E8">
        <w:t>округа</w:t>
      </w:r>
      <w:r w:rsidR="003C6066" w:rsidRPr="003F13E8">
        <w:t xml:space="preserve">, курирующий </w:t>
      </w:r>
      <w:r w:rsidRPr="003F13E8">
        <w:t>вопрос</w:t>
      </w:r>
      <w:r w:rsidR="003C6066" w:rsidRPr="003F13E8">
        <w:t>ы</w:t>
      </w:r>
      <w:r w:rsidRPr="003F13E8">
        <w:t xml:space="preserve"> социальной политики</w:t>
      </w:r>
      <w:r w:rsidR="00ED291F" w:rsidRPr="003F13E8">
        <w:t>;</w:t>
      </w:r>
      <w:r w:rsidRPr="003F13E8">
        <w:t xml:space="preserve"> </w:t>
      </w:r>
    </w:p>
    <w:p w:rsidR="00ED291F" w:rsidRPr="003F13E8" w:rsidRDefault="00ED291F" w:rsidP="003C6066">
      <w:pPr>
        <w:jc w:val="both"/>
      </w:pPr>
    </w:p>
    <w:p w:rsidR="00784CC2" w:rsidRPr="003F13E8" w:rsidRDefault="00784CC2" w:rsidP="003C6066">
      <w:pPr>
        <w:jc w:val="both"/>
      </w:pPr>
      <w:r w:rsidRPr="003F13E8">
        <w:t>Начальник управления жизнеобеспечения администрации Хасанского муниципального округа;</w:t>
      </w:r>
    </w:p>
    <w:p w:rsidR="00ED291F" w:rsidRPr="003F13E8" w:rsidRDefault="00ED291F" w:rsidP="003C6066">
      <w:pPr>
        <w:jc w:val="both"/>
      </w:pPr>
    </w:p>
    <w:p w:rsidR="00784CC2" w:rsidRPr="003F13E8" w:rsidRDefault="00784CC2" w:rsidP="003C6066">
      <w:pPr>
        <w:jc w:val="both"/>
      </w:pPr>
      <w:r w:rsidRPr="003F13E8">
        <w:t>Начальник управления культуры, спорта, молодежной и социальной политики администрации Хасанского муниципального округа;</w:t>
      </w:r>
    </w:p>
    <w:p w:rsidR="00ED291F" w:rsidRPr="003F13E8" w:rsidRDefault="00ED291F" w:rsidP="003C6066">
      <w:pPr>
        <w:jc w:val="both"/>
      </w:pPr>
    </w:p>
    <w:p w:rsidR="00784CC2" w:rsidRPr="003F13E8" w:rsidRDefault="00784CC2" w:rsidP="003C6066">
      <w:pPr>
        <w:jc w:val="both"/>
      </w:pPr>
      <w:r w:rsidRPr="003F13E8">
        <w:t>Начальник МКУ «Управление образования Хасанского муниципального округа»</w:t>
      </w:r>
      <w:r w:rsidR="00ED291F" w:rsidRPr="003F13E8">
        <w:t>.</w:t>
      </w:r>
    </w:p>
    <w:p w:rsidR="003C6066" w:rsidRPr="003F13E8" w:rsidRDefault="003C6066" w:rsidP="003C6066">
      <w:pPr>
        <w:jc w:val="both"/>
        <w:rPr>
          <w:sz w:val="28"/>
          <w:szCs w:val="28"/>
        </w:rPr>
      </w:pPr>
    </w:p>
    <w:p w:rsidR="003C6066" w:rsidRPr="005F3B5B" w:rsidRDefault="003C6066" w:rsidP="004636EA">
      <w:pPr>
        <w:jc w:val="both"/>
        <w:rPr>
          <w:sz w:val="28"/>
          <w:szCs w:val="28"/>
        </w:rPr>
      </w:pPr>
    </w:p>
    <w:p w:rsidR="00EB39C6" w:rsidRPr="005F3B5B" w:rsidRDefault="00EB39C6" w:rsidP="00EB39C6">
      <w:pPr>
        <w:rPr>
          <w:i/>
          <w:sz w:val="28"/>
          <w:szCs w:val="28"/>
        </w:rPr>
      </w:pPr>
    </w:p>
    <w:p w:rsidR="0018077A" w:rsidRPr="008B0B09" w:rsidRDefault="0018077A" w:rsidP="0018077A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</w:p>
    <w:sectPr w:rsidR="0018077A" w:rsidRPr="008B0B09" w:rsidSect="008715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F4" w:rsidRDefault="006561F4">
      <w:r>
        <w:separator/>
      </w:r>
    </w:p>
  </w:endnote>
  <w:endnote w:type="continuationSeparator" w:id="0">
    <w:p w:rsidR="006561F4" w:rsidRDefault="0065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F4" w:rsidRDefault="006561F4">
      <w:r>
        <w:separator/>
      </w:r>
    </w:p>
  </w:footnote>
  <w:footnote w:type="continuationSeparator" w:id="0">
    <w:p w:rsidR="006561F4" w:rsidRDefault="0065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6A1"/>
    <w:multiLevelType w:val="multilevel"/>
    <w:tmpl w:val="0E5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D622E"/>
    <w:multiLevelType w:val="hybridMultilevel"/>
    <w:tmpl w:val="6A12C0CC"/>
    <w:lvl w:ilvl="0" w:tplc="93B632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C67605"/>
    <w:multiLevelType w:val="multilevel"/>
    <w:tmpl w:val="E16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842F7"/>
    <w:multiLevelType w:val="hybridMultilevel"/>
    <w:tmpl w:val="6FC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7D"/>
    <w:rsid w:val="00004967"/>
    <w:rsid w:val="00010B6C"/>
    <w:rsid w:val="000640FE"/>
    <w:rsid w:val="0006623D"/>
    <w:rsid w:val="00066F8D"/>
    <w:rsid w:val="00072174"/>
    <w:rsid w:val="000832AF"/>
    <w:rsid w:val="000842DF"/>
    <w:rsid w:val="0008666A"/>
    <w:rsid w:val="00092147"/>
    <w:rsid w:val="000959A5"/>
    <w:rsid w:val="000A34DE"/>
    <w:rsid w:val="000A4FF1"/>
    <w:rsid w:val="000D3F9F"/>
    <w:rsid w:val="000E057D"/>
    <w:rsid w:val="000E53F0"/>
    <w:rsid w:val="000F38BD"/>
    <w:rsid w:val="001045E0"/>
    <w:rsid w:val="0014797C"/>
    <w:rsid w:val="00151926"/>
    <w:rsid w:val="001615D0"/>
    <w:rsid w:val="001666F7"/>
    <w:rsid w:val="00171A4C"/>
    <w:rsid w:val="0018077A"/>
    <w:rsid w:val="001E21E3"/>
    <w:rsid w:val="001F02F7"/>
    <w:rsid w:val="001F527B"/>
    <w:rsid w:val="001F6F5A"/>
    <w:rsid w:val="00212EE6"/>
    <w:rsid w:val="002428EA"/>
    <w:rsid w:val="00257804"/>
    <w:rsid w:val="00257C72"/>
    <w:rsid w:val="00283631"/>
    <w:rsid w:val="0029363D"/>
    <w:rsid w:val="002942F3"/>
    <w:rsid w:val="002F2D58"/>
    <w:rsid w:val="002F448F"/>
    <w:rsid w:val="0031486B"/>
    <w:rsid w:val="00347EF6"/>
    <w:rsid w:val="00374997"/>
    <w:rsid w:val="00385886"/>
    <w:rsid w:val="00386B93"/>
    <w:rsid w:val="003967CE"/>
    <w:rsid w:val="003A2DFC"/>
    <w:rsid w:val="003C6066"/>
    <w:rsid w:val="003D1369"/>
    <w:rsid w:val="003E1792"/>
    <w:rsid w:val="003F13E8"/>
    <w:rsid w:val="00410AFD"/>
    <w:rsid w:val="00423F8D"/>
    <w:rsid w:val="0043312F"/>
    <w:rsid w:val="00436AEA"/>
    <w:rsid w:val="00437427"/>
    <w:rsid w:val="00441E4A"/>
    <w:rsid w:val="00444FF0"/>
    <w:rsid w:val="0045207F"/>
    <w:rsid w:val="0045463A"/>
    <w:rsid w:val="004636EA"/>
    <w:rsid w:val="00466AA8"/>
    <w:rsid w:val="004735CF"/>
    <w:rsid w:val="00480646"/>
    <w:rsid w:val="00483C1A"/>
    <w:rsid w:val="004955CB"/>
    <w:rsid w:val="00495BEF"/>
    <w:rsid w:val="004B0AC3"/>
    <w:rsid w:val="004B36FD"/>
    <w:rsid w:val="004B4F06"/>
    <w:rsid w:val="004C057A"/>
    <w:rsid w:val="004D77B1"/>
    <w:rsid w:val="004F59E9"/>
    <w:rsid w:val="00551E66"/>
    <w:rsid w:val="0056463C"/>
    <w:rsid w:val="00582C30"/>
    <w:rsid w:val="00592213"/>
    <w:rsid w:val="005A218B"/>
    <w:rsid w:val="005E186D"/>
    <w:rsid w:val="005E67AD"/>
    <w:rsid w:val="00614B5B"/>
    <w:rsid w:val="00630BD3"/>
    <w:rsid w:val="00633954"/>
    <w:rsid w:val="006561F4"/>
    <w:rsid w:val="0066299F"/>
    <w:rsid w:val="006663F9"/>
    <w:rsid w:val="00680936"/>
    <w:rsid w:val="00684A35"/>
    <w:rsid w:val="006B685E"/>
    <w:rsid w:val="006C563E"/>
    <w:rsid w:val="006E295F"/>
    <w:rsid w:val="006F30B4"/>
    <w:rsid w:val="0070737B"/>
    <w:rsid w:val="007122A1"/>
    <w:rsid w:val="00714BEC"/>
    <w:rsid w:val="00744B78"/>
    <w:rsid w:val="0077327E"/>
    <w:rsid w:val="00784CC2"/>
    <w:rsid w:val="00786919"/>
    <w:rsid w:val="007929D2"/>
    <w:rsid w:val="007951A1"/>
    <w:rsid w:val="007B4A4A"/>
    <w:rsid w:val="007D605F"/>
    <w:rsid w:val="007E6D41"/>
    <w:rsid w:val="007F3E44"/>
    <w:rsid w:val="00804750"/>
    <w:rsid w:val="00814C14"/>
    <w:rsid w:val="00816B3A"/>
    <w:rsid w:val="008509E3"/>
    <w:rsid w:val="008527BC"/>
    <w:rsid w:val="00856B5E"/>
    <w:rsid w:val="008709ED"/>
    <w:rsid w:val="00871542"/>
    <w:rsid w:val="00882E43"/>
    <w:rsid w:val="00883055"/>
    <w:rsid w:val="00887290"/>
    <w:rsid w:val="00892891"/>
    <w:rsid w:val="008A1E00"/>
    <w:rsid w:val="008A63F9"/>
    <w:rsid w:val="008B0B09"/>
    <w:rsid w:val="008C31EF"/>
    <w:rsid w:val="008C4D9F"/>
    <w:rsid w:val="008E1DBC"/>
    <w:rsid w:val="008E3A96"/>
    <w:rsid w:val="008E724D"/>
    <w:rsid w:val="008F0480"/>
    <w:rsid w:val="00925FF9"/>
    <w:rsid w:val="009327C7"/>
    <w:rsid w:val="00941EEE"/>
    <w:rsid w:val="009426A0"/>
    <w:rsid w:val="009620CC"/>
    <w:rsid w:val="00966CF9"/>
    <w:rsid w:val="00990612"/>
    <w:rsid w:val="009B0775"/>
    <w:rsid w:val="009D5A3C"/>
    <w:rsid w:val="009E3AD5"/>
    <w:rsid w:val="00A261DB"/>
    <w:rsid w:val="00A53619"/>
    <w:rsid w:val="00A82B0D"/>
    <w:rsid w:val="00AA147A"/>
    <w:rsid w:val="00AD7021"/>
    <w:rsid w:val="00AE6FD9"/>
    <w:rsid w:val="00B05E04"/>
    <w:rsid w:val="00B26CB5"/>
    <w:rsid w:val="00B31ACF"/>
    <w:rsid w:val="00B37F05"/>
    <w:rsid w:val="00B510D9"/>
    <w:rsid w:val="00B550D6"/>
    <w:rsid w:val="00B55D7E"/>
    <w:rsid w:val="00B7575F"/>
    <w:rsid w:val="00B83A3E"/>
    <w:rsid w:val="00B86CD9"/>
    <w:rsid w:val="00BA5ED7"/>
    <w:rsid w:val="00BA6D9D"/>
    <w:rsid w:val="00BF76CC"/>
    <w:rsid w:val="00C03400"/>
    <w:rsid w:val="00C23105"/>
    <w:rsid w:val="00C353FC"/>
    <w:rsid w:val="00C35B08"/>
    <w:rsid w:val="00C4042C"/>
    <w:rsid w:val="00C57F2F"/>
    <w:rsid w:val="00C968ED"/>
    <w:rsid w:val="00CB3CC6"/>
    <w:rsid w:val="00CC41AD"/>
    <w:rsid w:val="00CE0874"/>
    <w:rsid w:val="00D06986"/>
    <w:rsid w:val="00D579E4"/>
    <w:rsid w:val="00D710AE"/>
    <w:rsid w:val="00D731A5"/>
    <w:rsid w:val="00D73E14"/>
    <w:rsid w:val="00DA5D46"/>
    <w:rsid w:val="00DD1041"/>
    <w:rsid w:val="00DD3935"/>
    <w:rsid w:val="00DD5718"/>
    <w:rsid w:val="00DD6EE9"/>
    <w:rsid w:val="00DF521C"/>
    <w:rsid w:val="00E03D20"/>
    <w:rsid w:val="00E11DE5"/>
    <w:rsid w:val="00E220E9"/>
    <w:rsid w:val="00E265BD"/>
    <w:rsid w:val="00E27173"/>
    <w:rsid w:val="00E41B84"/>
    <w:rsid w:val="00E439B2"/>
    <w:rsid w:val="00E45FD8"/>
    <w:rsid w:val="00E74E1B"/>
    <w:rsid w:val="00E842FC"/>
    <w:rsid w:val="00E85963"/>
    <w:rsid w:val="00E86C7A"/>
    <w:rsid w:val="00EA0423"/>
    <w:rsid w:val="00EA1B41"/>
    <w:rsid w:val="00EA26F5"/>
    <w:rsid w:val="00EA5A4D"/>
    <w:rsid w:val="00EA6E63"/>
    <w:rsid w:val="00EB10DF"/>
    <w:rsid w:val="00EB39C6"/>
    <w:rsid w:val="00EC04F1"/>
    <w:rsid w:val="00EC31D9"/>
    <w:rsid w:val="00EC7ECA"/>
    <w:rsid w:val="00ED1143"/>
    <w:rsid w:val="00ED291F"/>
    <w:rsid w:val="00ED3940"/>
    <w:rsid w:val="00EE47FE"/>
    <w:rsid w:val="00EE6E8B"/>
    <w:rsid w:val="00F23D76"/>
    <w:rsid w:val="00F2771F"/>
    <w:rsid w:val="00F65783"/>
    <w:rsid w:val="00F712D7"/>
    <w:rsid w:val="00F73C55"/>
    <w:rsid w:val="00F87602"/>
    <w:rsid w:val="00F90EA8"/>
    <w:rsid w:val="00FC4728"/>
    <w:rsid w:val="00FD0761"/>
    <w:rsid w:val="00FF518A"/>
    <w:rsid w:val="00FF59B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6AC414"/>
  <w15:chartTrackingRefBased/>
  <w15:docId w15:val="{CF6A551F-0DD9-4A06-89FB-A62E8C73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39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0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0A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94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592213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a7">
    <w:name w:val="Текст Знак"/>
    <w:link w:val="a6"/>
    <w:uiPriority w:val="99"/>
    <w:rsid w:val="00592213"/>
    <w:rPr>
      <w:rFonts w:ascii="Courier New" w:hAnsi="Courier New" w:cs="Courier New"/>
      <w:color w:val="000000"/>
      <w:lang w:eastAsia="ar-SA"/>
    </w:rPr>
  </w:style>
  <w:style w:type="paragraph" w:styleId="a8">
    <w:name w:val="Normal (Web)"/>
    <w:basedOn w:val="a"/>
    <w:uiPriority w:val="99"/>
    <w:rsid w:val="00592213"/>
    <w:pPr>
      <w:spacing w:before="100" w:beforeAutospacing="1" w:after="100" w:afterAutospacing="1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5922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No Spacing"/>
    <w:uiPriority w:val="99"/>
    <w:qFormat/>
    <w:rsid w:val="0059221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92213"/>
    <w:rPr>
      <w:rFonts w:ascii="Tahoma" w:hAnsi="Tahoma" w:cs="Tahoma"/>
      <w:sz w:val="16"/>
      <w:szCs w:val="16"/>
    </w:rPr>
  </w:style>
  <w:style w:type="character" w:styleId="aa">
    <w:name w:val="Hyperlink"/>
    <w:rsid w:val="008509E3"/>
    <w:rPr>
      <w:color w:val="000080"/>
      <w:u w:val="single"/>
      <w:lang/>
    </w:rPr>
  </w:style>
  <w:style w:type="character" w:customStyle="1" w:styleId="blk">
    <w:name w:val="blk"/>
    <w:basedOn w:val="a0"/>
    <w:rsid w:val="008509E3"/>
  </w:style>
  <w:style w:type="character" w:customStyle="1" w:styleId="apple-converted-space">
    <w:name w:val="apple-converted-space"/>
    <w:basedOn w:val="a0"/>
    <w:rsid w:val="008509E3"/>
  </w:style>
  <w:style w:type="paragraph" w:customStyle="1" w:styleId="formattext">
    <w:name w:val="formattext"/>
    <w:basedOn w:val="a"/>
    <w:rsid w:val="008509E3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ED3940"/>
    <w:rPr>
      <w:b/>
      <w:bCs/>
      <w:sz w:val="27"/>
      <w:szCs w:val="27"/>
    </w:rPr>
  </w:style>
  <w:style w:type="paragraph" w:customStyle="1" w:styleId="headertext">
    <w:name w:val="headertext"/>
    <w:basedOn w:val="a"/>
    <w:rsid w:val="00ED394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663F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Название"/>
    <w:basedOn w:val="a"/>
    <w:link w:val="ac"/>
    <w:qFormat/>
    <w:rsid w:val="00744B78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744B7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034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C034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Strong"/>
    <w:uiPriority w:val="22"/>
    <w:qFormat/>
    <w:rsid w:val="00385886"/>
    <w:rPr>
      <w:b/>
      <w:bCs/>
    </w:rPr>
  </w:style>
  <w:style w:type="character" w:customStyle="1" w:styleId="10">
    <w:name w:val="Заголовок 1 Знак"/>
    <w:link w:val="1"/>
    <w:uiPriority w:val="9"/>
    <w:rsid w:val="00386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uiPriority w:val="99"/>
    <w:rsid w:val="00EB39C6"/>
    <w:rPr>
      <w:b/>
      <w:color w:val="26282F"/>
    </w:rPr>
  </w:style>
  <w:style w:type="character" w:customStyle="1" w:styleId="af">
    <w:name w:val="Гипертекстовая ссылка"/>
    <w:uiPriority w:val="99"/>
    <w:rsid w:val="00EB39C6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B39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EB39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6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2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8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14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9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6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9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31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2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25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8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1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0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16C782A99A21A4BE9580BBE6173641FE743241FEE8BE2008B6644C03D0C7D7849DBAD780C7ACD0680D16AAD196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44602301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C16C782A99A21A4BE94606A80D2C611BEF1C2B19E684B75AD960139F6D0A282A0985F42B4E31C00698CD6AAD8BC3833F1E6D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</Template>
  <TotalTime>0</TotalTime>
  <Pages>6</Pages>
  <Words>1478</Words>
  <Characters>12898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14348</CharactersWithSpaces>
  <SharedDoc>false</SharedDoc>
  <HLinks>
    <vt:vector size="48" baseType="variant"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5898265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http://mobileonline.garant.ru/document?id=44602301&amp;sub=0</vt:lpwstr>
      </vt:variant>
      <vt:variant>
        <vt:lpwstr/>
      </vt:variant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http://mobileonline.garant.ru/document?id=10003000&amp;sub=0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consultantplus://offline/ref=9DC16C782A99A21A4BE94606A80D2C611BEF1C2B19E684B75AD960139F6D0A282A0985F42B4E31C00698CD6AAD8BC3833F1E6DB</vt:lpwstr>
      </vt:variant>
      <vt:variant>
        <vt:lpwstr/>
      </vt:variant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consultantplus://offline/ref=9DC16C782A99A21A4BE9580BBE6173641FE743241FEE8BE2008B6644C03D0C7D7849DBAD780C7ACD0680D16AAD1965B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406ZMA</dc:creator>
  <cp:keywords/>
  <cp:lastModifiedBy>TLG</cp:lastModifiedBy>
  <cp:revision>2</cp:revision>
  <cp:lastPrinted>2023-10-10T06:41:00Z</cp:lastPrinted>
  <dcterms:created xsi:type="dcterms:W3CDTF">2023-10-10T07:21:00Z</dcterms:created>
  <dcterms:modified xsi:type="dcterms:W3CDTF">2023-10-10T07:21:00Z</dcterms:modified>
</cp:coreProperties>
</file>