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B6" w:rsidRDefault="00785DB6" w:rsidP="00F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0098"/>
        <w:gridCol w:w="4728"/>
      </w:tblGrid>
      <w:tr w:rsidR="00785DB6" w:rsidRPr="005B5261" w:rsidTr="008F1110">
        <w:trPr>
          <w:trHeight w:val="2172"/>
        </w:trPr>
        <w:tc>
          <w:tcPr>
            <w:tcW w:w="10098" w:type="dxa"/>
          </w:tcPr>
          <w:p w:rsidR="00785DB6" w:rsidRPr="005B5261" w:rsidRDefault="00785DB6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DB6" w:rsidRPr="005B5261" w:rsidRDefault="00785DB6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8" w:type="dxa"/>
          </w:tcPr>
          <w:p w:rsidR="00785DB6" w:rsidRPr="00276261" w:rsidRDefault="0027370B" w:rsidP="00273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3 к муниципальной программе </w:t>
            </w:r>
            <w:r w:rsidR="00276261" w:rsidRPr="00276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«Формирование современной городской среды населённых пунктов Хасанского мун</w:t>
            </w:r>
            <w:r w:rsidR="00276261">
              <w:rPr>
                <w:rFonts w:ascii="Times New Roman" w:eastAsia="Times New Roman" w:hAnsi="Times New Roman" w:cs="Times New Roman"/>
                <w:sz w:val="24"/>
                <w:szCs w:val="24"/>
              </w:rPr>
              <w:t>иципального округа» на 2023-2026</w:t>
            </w:r>
            <w:r w:rsidR="00276261" w:rsidRPr="00276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гг.»</w:t>
            </w:r>
            <w:bookmarkStart w:id="0" w:name="_GoBack"/>
            <w:bookmarkEnd w:id="0"/>
          </w:p>
        </w:tc>
      </w:tr>
    </w:tbl>
    <w:p w:rsidR="00276261" w:rsidRDefault="00276261" w:rsidP="00785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785DB6" w:rsidRPr="005B5261" w:rsidRDefault="00785DB6" w:rsidP="00785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5261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ПЕРЕЧЕНЬ МЕРОПРИЯТИЙ МУНИЦИЦАЛЬНОЙ ПРОГРАММЫ И ОБЪЁМ ФИНАНСИРОВАНИЯ</w:t>
      </w:r>
    </w:p>
    <w:p w:rsidR="00785DB6" w:rsidRDefault="00785DB6" w:rsidP="00785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5261">
        <w:rPr>
          <w:rFonts w:ascii="Times New Roman" w:eastAsia="Times New Roman" w:hAnsi="Times New Roman" w:cs="Times New Roman"/>
          <w:sz w:val="24"/>
          <w:szCs w:val="24"/>
        </w:rPr>
        <w:t>«Формирование современной городской среды населенных пунктов Хасанского мун</w:t>
      </w:r>
      <w:r w:rsidR="00276261">
        <w:rPr>
          <w:rFonts w:ascii="Times New Roman" w:eastAsia="Times New Roman" w:hAnsi="Times New Roman" w:cs="Times New Roman"/>
          <w:sz w:val="24"/>
          <w:szCs w:val="24"/>
        </w:rPr>
        <w:t>иципального округа» на 2023-2026</w:t>
      </w:r>
      <w:r w:rsidRPr="005B5261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</w:p>
    <w:p w:rsidR="00785DB6" w:rsidRPr="005B5261" w:rsidRDefault="00785DB6" w:rsidP="00785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45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661"/>
        <w:gridCol w:w="2110"/>
        <w:gridCol w:w="1612"/>
        <w:gridCol w:w="1136"/>
        <w:gridCol w:w="1844"/>
        <w:gridCol w:w="8"/>
        <w:gridCol w:w="1126"/>
        <w:gridCol w:w="1134"/>
        <w:gridCol w:w="1142"/>
        <w:gridCol w:w="1134"/>
        <w:gridCol w:w="1276"/>
        <w:gridCol w:w="1275"/>
      </w:tblGrid>
      <w:tr w:rsidR="0078316D" w:rsidRPr="005B5261" w:rsidTr="00287061">
        <w:trPr>
          <w:trHeight w:val="534"/>
        </w:trPr>
        <w:tc>
          <w:tcPr>
            <w:tcW w:w="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Объём финансирования по годам (в разрезе источников финансирования)</w:t>
            </w:r>
          </w:p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Ожидаемый результат</w:t>
            </w:r>
          </w:p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647"/>
        </w:trPr>
        <w:tc>
          <w:tcPr>
            <w:tcW w:w="6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61" w:rsidRDefault="00287061" w:rsidP="0078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316D" w:rsidRPr="005B5261" w:rsidRDefault="00287061" w:rsidP="0078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245"/>
        </w:trPr>
        <w:tc>
          <w:tcPr>
            <w:tcW w:w="6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1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 «Формирование современной городской среды населенных пунктов Хасанского муниципального округ</w:t>
            </w:r>
            <w:r w:rsidR="009245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Приморского края» на 2023-2026</w:t>
            </w: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16D" w:rsidRPr="005B5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2023-2026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8 685,72859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23 6</w:t>
            </w:r>
            <w:r w:rsidR="0078316D" w:rsidRPr="005B5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08,68763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6D" w:rsidRPr="005B5261" w:rsidRDefault="00DD31E4" w:rsidP="00276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23 6</w:t>
            </w:r>
            <w:r w:rsidR="00276261" w:rsidRPr="00276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08,68763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23 6</w:t>
            </w:r>
            <w:r w:rsidR="00276261" w:rsidRPr="00276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08,68763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79 5</w:t>
            </w:r>
            <w:r w:rsidR="00E67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11,79148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231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8316D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  <w:p w:rsidR="00276261" w:rsidRPr="005B5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768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краевой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8 425,15673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22 803,427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22 803,427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1" w:rsidRDefault="00276261" w:rsidP="00276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8316D" w:rsidRPr="005B5261" w:rsidRDefault="00276261" w:rsidP="00276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22 803,427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E4F3F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76 835,43773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201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260,57186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="0078316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05,26063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="00276261" w:rsidRPr="00276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05,26063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276261" w:rsidRPr="00276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05,26063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2 6</w:t>
            </w:r>
            <w:r w:rsidR="007E4F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76,35375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285"/>
        </w:trPr>
        <w:tc>
          <w:tcPr>
            <w:tcW w:w="66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8316D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  <w:p w:rsidR="00276261" w:rsidRPr="005B5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213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«Формирование современной городской среды населенных пунктов Хасанского муниципального округ</w:t>
            </w:r>
            <w:r w:rsidR="009245D6">
              <w:rPr>
                <w:rFonts w:ascii="Times New Roman" w:eastAsia="Times New Roman" w:hAnsi="Times New Roman" w:cs="Times New Roman"/>
                <w:sz w:val="20"/>
                <w:szCs w:val="20"/>
              </w:rPr>
              <w:t>а Приморского края» на 2023-2026</w:t>
            </w: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2023-2026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  <w:r w:rsidR="0078316D" w:rsidRPr="005B52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  <w:r w:rsidR="0078316D" w:rsidRPr="005B52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  <w:r w:rsidR="002762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300</w:t>
            </w:r>
            <w:r w:rsidR="0078316D" w:rsidRPr="005B52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252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316D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  <w:p w:rsidR="00276261" w:rsidRPr="005B5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16D" w:rsidRPr="005B5261" w:rsidTr="00DD31E4">
        <w:trPr>
          <w:trHeight w:val="381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6D" w:rsidRPr="005B5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16D" w:rsidRPr="005B5261" w:rsidTr="00DD31E4">
        <w:trPr>
          <w:trHeight w:val="698"/>
        </w:trPr>
        <w:tc>
          <w:tcPr>
            <w:tcW w:w="6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31E4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78316D"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1E4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78316D"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E4" w:rsidRDefault="00DD31E4" w:rsidP="00DD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316D" w:rsidRPr="005B5261" w:rsidRDefault="00DD31E4" w:rsidP="00DD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276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DD31E4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  <w:r w:rsidR="0078316D"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16D" w:rsidRPr="005B5261" w:rsidTr="00E67535">
        <w:trPr>
          <w:trHeight w:val="472"/>
        </w:trPr>
        <w:tc>
          <w:tcPr>
            <w:tcW w:w="66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316D" w:rsidRPr="005B5261" w:rsidRDefault="00E67535" w:rsidP="00E67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="00276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355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«Благоустройство территорий Хасанского муниципального округ</w:t>
            </w:r>
            <w:r w:rsidR="009245D6">
              <w:rPr>
                <w:rFonts w:ascii="Times New Roman" w:eastAsia="Times New Roman" w:hAnsi="Times New Roman" w:cs="Times New Roman"/>
                <w:sz w:val="20"/>
                <w:szCs w:val="20"/>
              </w:rPr>
              <w:t>а Приморского края» на 2023-2026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8 685,72859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23 508,68763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E67535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535">
              <w:rPr>
                <w:rFonts w:ascii="Times New Roman" w:eastAsia="Times New Roman" w:hAnsi="Times New Roman" w:cs="Times New Roman"/>
                <w:sz w:val="20"/>
                <w:szCs w:val="20"/>
              </w:rPr>
              <w:t>23 508,68763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6D" w:rsidRDefault="00E67535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535">
              <w:rPr>
                <w:rFonts w:ascii="Times New Roman" w:eastAsia="Times New Roman" w:hAnsi="Times New Roman" w:cs="Times New Roman"/>
                <w:sz w:val="20"/>
                <w:szCs w:val="20"/>
              </w:rPr>
              <w:t>23 508,68763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7E4F3F" w:rsidRDefault="007E4F3F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F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79 211,79148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355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276261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2023-2026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6D" w:rsidRPr="005B5261" w:rsidRDefault="00E67535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16D" w:rsidRPr="005B5261" w:rsidTr="00E67535">
        <w:trPr>
          <w:trHeight w:val="1034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8 425,15673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22 803,427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E67535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535">
              <w:rPr>
                <w:rFonts w:ascii="Times New Roman" w:eastAsia="Times New Roman" w:hAnsi="Times New Roman" w:cs="Times New Roman"/>
                <w:sz w:val="20"/>
                <w:szCs w:val="20"/>
              </w:rPr>
              <w:t>22 803,427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35" w:rsidRDefault="00E67535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316D" w:rsidRDefault="00E67535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22 803,427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7E4F3F" w:rsidRDefault="007E4F3F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F3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76 835,43773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355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260,57186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705,26063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E67535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535">
              <w:rPr>
                <w:rFonts w:ascii="Times New Roman" w:eastAsia="Times New Roman" w:hAnsi="Times New Roman" w:cs="Times New Roman"/>
                <w:sz w:val="20"/>
                <w:szCs w:val="20"/>
              </w:rPr>
              <w:t>705,26063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6D" w:rsidRDefault="00E67535" w:rsidP="00E67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535">
              <w:rPr>
                <w:rFonts w:ascii="Times New Roman" w:eastAsia="Times New Roman" w:hAnsi="Times New Roman" w:cs="Times New Roman"/>
                <w:sz w:val="20"/>
                <w:szCs w:val="20"/>
              </w:rPr>
              <w:t>705,26063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E4F3F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F3F">
              <w:rPr>
                <w:rFonts w:ascii="Times New Roman" w:eastAsia="Times New Roman" w:hAnsi="Times New Roman" w:cs="Times New Roman"/>
                <w:sz w:val="20"/>
                <w:szCs w:val="20"/>
              </w:rPr>
              <w:t>2 376,35375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316D" w:rsidRPr="005B5261" w:rsidTr="00276261">
        <w:trPr>
          <w:trHeight w:val="355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35" w:rsidRDefault="00E67535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316D" w:rsidRPr="005B5261" w:rsidRDefault="00E67535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2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16D" w:rsidRPr="005B5261" w:rsidRDefault="0078316D" w:rsidP="008F1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85DB6" w:rsidRDefault="00785DB6" w:rsidP="00785DB6">
      <w:pPr>
        <w:spacing w:after="0" w:line="240" w:lineRule="auto"/>
        <w:ind w:right="536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</w:r>
    </w:p>
    <w:p w:rsidR="00785DB6" w:rsidRDefault="00785DB6" w:rsidP="00785D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785DB6" w:rsidRDefault="00785DB6" w:rsidP="00785D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785DB6" w:rsidRDefault="00785DB6" w:rsidP="00785D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785DB6" w:rsidRDefault="00785DB6" w:rsidP="00785DB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785DB6" w:rsidRDefault="00785DB6" w:rsidP="0078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785DB6" w:rsidRDefault="00785DB6" w:rsidP="0078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785DB6" w:rsidRDefault="00785DB6" w:rsidP="0078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441477" w:rsidRDefault="00441477"/>
    <w:sectPr w:rsidR="00441477" w:rsidSect="00F4061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47D"/>
    <w:rsid w:val="0007347D"/>
    <w:rsid w:val="000C2677"/>
    <w:rsid w:val="0027370B"/>
    <w:rsid w:val="00276261"/>
    <w:rsid w:val="00287061"/>
    <w:rsid w:val="00441477"/>
    <w:rsid w:val="00626CD7"/>
    <w:rsid w:val="0078316D"/>
    <w:rsid w:val="00785DB6"/>
    <w:rsid w:val="007E4F3F"/>
    <w:rsid w:val="009245D6"/>
    <w:rsid w:val="00C11259"/>
    <w:rsid w:val="00DD31E4"/>
    <w:rsid w:val="00E67535"/>
    <w:rsid w:val="00F4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7F886"/>
  <w15:chartTrackingRefBased/>
  <w15:docId w15:val="{3CB2464B-8B33-4C94-8DF4-BEFAAD08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D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45D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13</cp:revision>
  <cp:lastPrinted>2023-09-29T05:35:00Z</cp:lastPrinted>
  <dcterms:created xsi:type="dcterms:W3CDTF">2023-04-10T08:00:00Z</dcterms:created>
  <dcterms:modified xsi:type="dcterms:W3CDTF">2023-10-11T05:56:00Z</dcterms:modified>
</cp:coreProperties>
</file>