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D6" w:rsidRPr="002D0A48" w:rsidRDefault="00D158D6" w:rsidP="00D158D6">
      <w:pPr>
        <w:jc w:val="center"/>
      </w:pPr>
      <w:bookmarkStart w:id="0" w:name="_GoBack"/>
      <w:bookmarkEnd w:id="0"/>
      <w:r w:rsidRPr="004A65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Герб ХМР 2015 OKKw" style="width:45pt;height:57pt;visibility:visible">
            <v:imagedata r:id="rId8" o:title="Герб ХМР 2015 OKKw"/>
          </v:shape>
        </w:pict>
      </w:r>
    </w:p>
    <w:p w:rsidR="00D158D6" w:rsidRPr="002D0A48" w:rsidRDefault="00D158D6" w:rsidP="00D158D6">
      <w:pPr>
        <w:tabs>
          <w:tab w:val="left" w:pos="2235"/>
        </w:tabs>
        <w:jc w:val="center"/>
      </w:pPr>
    </w:p>
    <w:p w:rsidR="00D158D6" w:rsidRDefault="00D158D6" w:rsidP="00D158D6">
      <w:pPr>
        <w:tabs>
          <w:tab w:val="left" w:pos="2235"/>
        </w:tabs>
        <w:jc w:val="center"/>
      </w:pPr>
      <w:r w:rsidRPr="002D0A48">
        <w:t xml:space="preserve">АДМИНИСТРАЦИЯ </w:t>
      </w:r>
      <w:r w:rsidRPr="002D0A48">
        <w:br/>
        <w:t xml:space="preserve">ХАСАНСКОГО МУНИЦИПАЛЬНОГО </w:t>
      </w:r>
      <w:r>
        <w:t>ОКРУГА</w:t>
      </w:r>
    </w:p>
    <w:p w:rsidR="00D158D6" w:rsidRDefault="00D158D6" w:rsidP="00D158D6">
      <w:pPr>
        <w:tabs>
          <w:tab w:val="left" w:pos="2235"/>
        </w:tabs>
        <w:jc w:val="center"/>
      </w:pPr>
      <w:r>
        <w:t>ПРИМОРСКОГО КРАЯ</w:t>
      </w:r>
      <w:r w:rsidRPr="002D0A48">
        <w:br/>
      </w:r>
    </w:p>
    <w:p w:rsidR="00D158D6" w:rsidRPr="002D0A48" w:rsidRDefault="00D158D6" w:rsidP="00D158D6">
      <w:pPr>
        <w:tabs>
          <w:tab w:val="left" w:pos="2235"/>
        </w:tabs>
        <w:jc w:val="center"/>
      </w:pPr>
    </w:p>
    <w:p w:rsidR="00D158D6" w:rsidRPr="00F90E2B" w:rsidRDefault="00D158D6" w:rsidP="00D158D6">
      <w:pPr>
        <w:tabs>
          <w:tab w:val="left" w:pos="3825"/>
          <w:tab w:val="center" w:pos="4677"/>
          <w:tab w:val="center" w:pos="4844"/>
          <w:tab w:val="left" w:pos="7860"/>
          <w:tab w:val="left" w:pos="8085"/>
        </w:tabs>
        <w:jc w:val="center"/>
        <w:rPr>
          <w:sz w:val="28"/>
          <w:szCs w:val="28"/>
        </w:rPr>
      </w:pPr>
      <w:r w:rsidRPr="00F90E2B">
        <w:rPr>
          <w:b/>
          <w:sz w:val="28"/>
          <w:szCs w:val="28"/>
        </w:rPr>
        <w:t>ПОСТАНОВЛЕНИЕ</w:t>
      </w:r>
      <w:r>
        <w:rPr>
          <w:b/>
          <w:sz w:val="28"/>
          <w:szCs w:val="28"/>
        </w:rPr>
        <w:t xml:space="preserve"> </w:t>
      </w:r>
    </w:p>
    <w:p w:rsidR="00D158D6" w:rsidRPr="00F90E2B" w:rsidRDefault="00D158D6" w:rsidP="00D158D6">
      <w:pPr>
        <w:tabs>
          <w:tab w:val="left" w:pos="4020"/>
        </w:tabs>
        <w:rPr>
          <w:sz w:val="28"/>
          <w:szCs w:val="28"/>
        </w:rPr>
      </w:pPr>
      <w:r w:rsidRPr="00F90E2B">
        <w:rPr>
          <w:sz w:val="28"/>
          <w:szCs w:val="28"/>
        </w:rPr>
        <w:t xml:space="preserve">                                                      </w:t>
      </w:r>
      <w:proofErr w:type="spellStart"/>
      <w:r w:rsidRPr="00F90E2B">
        <w:rPr>
          <w:sz w:val="28"/>
          <w:szCs w:val="28"/>
        </w:rPr>
        <w:t>пгт</w:t>
      </w:r>
      <w:proofErr w:type="spellEnd"/>
      <w:r w:rsidRPr="00F90E2B">
        <w:rPr>
          <w:sz w:val="28"/>
          <w:szCs w:val="28"/>
        </w:rPr>
        <w:t xml:space="preserve"> Славянка</w:t>
      </w:r>
    </w:p>
    <w:p w:rsidR="00D158D6" w:rsidRPr="00F90E2B" w:rsidRDefault="00D158D6" w:rsidP="00D158D6">
      <w:pPr>
        <w:rPr>
          <w:sz w:val="28"/>
          <w:szCs w:val="28"/>
        </w:rPr>
      </w:pPr>
    </w:p>
    <w:p w:rsidR="00D158D6" w:rsidRPr="00E9646A" w:rsidRDefault="009467A7" w:rsidP="00D158D6">
      <w:r>
        <w:rPr>
          <w:u w:val="single"/>
        </w:rPr>
        <w:t>16.03.2023</w:t>
      </w:r>
      <w:r w:rsidR="00D158D6">
        <w:rPr>
          <w:u w:val="single"/>
        </w:rPr>
        <w:t xml:space="preserve">  </w:t>
      </w:r>
      <w:r w:rsidR="00D158D6" w:rsidRPr="00F27121">
        <w:rPr>
          <w:u w:val="single"/>
        </w:rPr>
        <w:t>г.</w:t>
      </w:r>
      <w:r w:rsidR="00D158D6" w:rsidRPr="00E9646A">
        <w:tab/>
      </w:r>
      <w:r w:rsidR="00D158D6" w:rsidRPr="00E9646A">
        <w:tab/>
      </w:r>
      <w:r w:rsidR="00D158D6" w:rsidRPr="00E9646A">
        <w:tab/>
      </w:r>
      <w:r w:rsidR="00D158D6" w:rsidRPr="00E9646A">
        <w:tab/>
      </w:r>
      <w:r w:rsidR="00D158D6" w:rsidRPr="00E9646A">
        <w:tab/>
      </w:r>
      <w:r w:rsidR="00D158D6" w:rsidRPr="00E9646A">
        <w:tab/>
      </w:r>
      <w:r w:rsidR="00D158D6" w:rsidRPr="00E9646A">
        <w:tab/>
        <w:t xml:space="preserve">                 </w:t>
      </w:r>
      <w:r w:rsidR="00D158D6">
        <w:t xml:space="preserve">                                </w:t>
      </w:r>
      <w:r w:rsidR="00D158D6" w:rsidRPr="00E9646A">
        <w:t xml:space="preserve">№ </w:t>
      </w:r>
      <w:r>
        <w:rPr>
          <w:u w:val="single"/>
        </w:rPr>
        <w:t>258</w:t>
      </w:r>
      <w:r w:rsidR="00D158D6" w:rsidRPr="009C3F49">
        <w:rPr>
          <w:u w:val="single"/>
        </w:rPr>
        <w:t>-</w:t>
      </w:r>
      <w:r w:rsidR="00D158D6" w:rsidRPr="00F27121">
        <w:rPr>
          <w:u w:val="single"/>
        </w:rPr>
        <w:t>па</w:t>
      </w:r>
      <w:r w:rsidR="00D158D6" w:rsidRPr="00E9646A">
        <w:t xml:space="preserve">  </w:t>
      </w:r>
    </w:p>
    <w:p w:rsidR="00D158D6" w:rsidRPr="00E73339" w:rsidRDefault="00D158D6" w:rsidP="00D158D6">
      <w:pPr>
        <w:rPr>
          <w:sz w:val="28"/>
          <w:szCs w:val="28"/>
        </w:rPr>
      </w:pPr>
    </w:p>
    <w:p w:rsidR="00D158D6" w:rsidRDefault="00D158D6" w:rsidP="00D158D6">
      <w:pPr>
        <w:tabs>
          <w:tab w:val="left" w:pos="4820"/>
        </w:tabs>
        <w:ind w:right="2835"/>
      </w:pPr>
      <w:r>
        <w:t>О</w:t>
      </w:r>
      <w:r w:rsidRPr="00E42D9B">
        <w:t xml:space="preserve"> внесении изменений в постановление администрации </w:t>
      </w:r>
      <w:proofErr w:type="spellStart"/>
      <w:r w:rsidRPr="00E42D9B">
        <w:t>Хасанского</w:t>
      </w:r>
      <w:proofErr w:type="spellEnd"/>
      <w:r w:rsidRPr="00E42D9B">
        <w:t xml:space="preserve"> муниципального района от</w:t>
      </w:r>
      <w:r w:rsidRPr="00646CD1">
        <w:t xml:space="preserve"> </w:t>
      </w:r>
      <w:r>
        <w:t xml:space="preserve"> 08.09.2022 г. </w:t>
      </w:r>
    </w:p>
    <w:p w:rsidR="00D158D6" w:rsidRDefault="00D158D6" w:rsidP="00D158D6">
      <w:pPr>
        <w:tabs>
          <w:tab w:val="left" w:pos="5103"/>
        </w:tabs>
        <w:ind w:right="2835"/>
        <w:rPr>
          <w:bCs/>
        </w:rPr>
      </w:pPr>
      <w:r>
        <w:t xml:space="preserve">№ 600-па «Об утверждении муниципальной программы </w:t>
      </w:r>
      <w:proofErr w:type="spellStart"/>
      <w:r w:rsidRPr="00646CD1">
        <w:rPr>
          <w:bCs/>
        </w:rPr>
        <w:t>Хасанского</w:t>
      </w:r>
      <w:proofErr w:type="spellEnd"/>
      <w:r w:rsidRPr="00646CD1">
        <w:rPr>
          <w:bCs/>
        </w:rPr>
        <w:t xml:space="preserve"> муниципального </w:t>
      </w:r>
      <w:r>
        <w:rPr>
          <w:bCs/>
        </w:rPr>
        <w:t>округа</w:t>
      </w:r>
      <w:r w:rsidRPr="00646CD1">
        <w:rPr>
          <w:bCs/>
        </w:rPr>
        <w:t xml:space="preserve"> «</w:t>
      </w:r>
      <w:r>
        <w:rPr>
          <w:bCs/>
        </w:rPr>
        <w:t xml:space="preserve">Укрепление </w:t>
      </w:r>
    </w:p>
    <w:p w:rsidR="00D158D6" w:rsidRDefault="00D158D6" w:rsidP="00D158D6">
      <w:pPr>
        <w:tabs>
          <w:tab w:val="left" w:pos="5103"/>
        </w:tabs>
        <w:ind w:right="2835"/>
        <w:rPr>
          <w:bCs/>
        </w:rPr>
      </w:pPr>
      <w:r>
        <w:rPr>
          <w:bCs/>
        </w:rPr>
        <w:t xml:space="preserve">общественного здоровья населения </w:t>
      </w:r>
      <w:proofErr w:type="spellStart"/>
      <w:r w:rsidRPr="00646CD1">
        <w:rPr>
          <w:bCs/>
        </w:rPr>
        <w:t>Хасанского</w:t>
      </w:r>
      <w:proofErr w:type="spellEnd"/>
      <w:r w:rsidRPr="00646CD1">
        <w:rPr>
          <w:bCs/>
        </w:rPr>
        <w:t xml:space="preserve"> </w:t>
      </w:r>
    </w:p>
    <w:p w:rsidR="00D158D6" w:rsidRPr="00646CD1" w:rsidRDefault="00D158D6" w:rsidP="00D158D6">
      <w:pPr>
        <w:tabs>
          <w:tab w:val="left" w:pos="5103"/>
        </w:tabs>
        <w:ind w:right="2835"/>
      </w:pPr>
      <w:r w:rsidRPr="00646CD1">
        <w:rPr>
          <w:bCs/>
        </w:rPr>
        <w:t xml:space="preserve">муниципального </w:t>
      </w:r>
      <w:r>
        <w:rPr>
          <w:bCs/>
        </w:rPr>
        <w:t xml:space="preserve">округа </w:t>
      </w:r>
      <w:r w:rsidRPr="00646CD1">
        <w:rPr>
          <w:bCs/>
        </w:rPr>
        <w:t xml:space="preserve"> на 20</w:t>
      </w:r>
      <w:r>
        <w:rPr>
          <w:bCs/>
        </w:rPr>
        <w:t>23</w:t>
      </w:r>
      <w:r w:rsidRPr="00646CD1">
        <w:rPr>
          <w:bCs/>
        </w:rPr>
        <w:t xml:space="preserve"> – 20</w:t>
      </w:r>
      <w:r>
        <w:rPr>
          <w:bCs/>
        </w:rPr>
        <w:t>25</w:t>
      </w:r>
      <w:r w:rsidRPr="00646CD1">
        <w:rPr>
          <w:bCs/>
        </w:rPr>
        <w:t xml:space="preserve"> годы» </w:t>
      </w:r>
    </w:p>
    <w:p w:rsidR="00D158D6" w:rsidRDefault="00D158D6" w:rsidP="00D158D6">
      <w:pPr>
        <w:tabs>
          <w:tab w:val="left" w:pos="0"/>
          <w:tab w:val="left" w:pos="6379"/>
        </w:tabs>
        <w:contextualSpacing/>
        <w:jc w:val="both"/>
      </w:pPr>
    </w:p>
    <w:p w:rsidR="00D158D6" w:rsidRDefault="00D158D6" w:rsidP="007B7A60"/>
    <w:p w:rsidR="00D158D6" w:rsidRPr="00646CD1" w:rsidRDefault="00D158D6" w:rsidP="007B7A60">
      <w:pPr>
        <w:jc w:val="both"/>
      </w:pPr>
      <w:r w:rsidRPr="00646CD1">
        <w:tab/>
        <w:t>В соответствии с Бюджетным кодексом Российской Федерации,</w:t>
      </w:r>
      <w:r w:rsidRPr="00CF3651">
        <w:t xml:space="preserve"> </w:t>
      </w:r>
      <w:r>
        <w:t>Федеральным законом от 06.10.</w:t>
      </w:r>
      <w:r w:rsidRPr="0066315D">
        <w:t xml:space="preserve">2003 года </w:t>
      </w:r>
      <w:r w:rsidR="001F47DB">
        <w:t>№ 131-ФЗ «</w:t>
      </w:r>
      <w:r>
        <w:t>Об общих принципах организации местного самоуп</w:t>
      </w:r>
      <w:r w:rsidR="001F47DB">
        <w:t>равления в Российской Федерации»</w:t>
      </w:r>
      <w:r>
        <w:t>,</w:t>
      </w:r>
      <w:r>
        <w:rPr>
          <w:rStyle w:val="a3"/>
          <w:rFonts w:ascii="Arial" w:hAnsi="Arial" w:cs="Arial"/>
          <w:b/>
          <w:bCs/>
          <w:i/>
          <w:iCs/>
          <w:color w:val="5F6368"/>
          <w:sz w:val="21"/>
          <w:szCs w:val="21"/>
          <w:shd w:val="clear" w:color="auto" w:fill="FFFFFF"/>
        </w:rPr>
        <w:t xml:space="preserve"> </w:t>
      </w:r>
      <w:r w:rsidRPr="002242CC">
        <w:rPr>
          <w:rStyle w:val="af0"/>
          <w:bCs/>
          <w:i w:val="0"/>
          <w:iCs w:val="0"/>
          <w:color w:val="000000"/>
          <w:shd w:val="clear" w:color="auto" w:fill="FFFFFF"/>
        </w:rPr>
        <w:t>Законом Приморского края</w:t>
      </w:r>
      <w:r w:rsidRPr="002242CC">
        <w:rPr>
          <w:color w:val="000000"/>
          <w:shd w:val="clear" w:color="auto" w:fill="FFFFFF"/>
        </w:rPr>
        <w:t> от 22.04.2022</w:t>
      </w:r>
      <w:r w:rsidR="001F47DB">
        <w:rPr>
          <w:color w:val="000000"/>
          <w:shd w:val="clear" w:color="auto" w:fill="FFFFFF"/>
        </w:rPr>
        <w:t xml:space="preserve"> </w:t>
      </w:r>
      <w:r w:rsidR="009467A7">
        <w:rPr>
          <w:color w:val="000000"/>
          <w:shd w:val="clear" w:color="auto" w:fill="FFFFFF"/>
        </w:rPr>
        <w:t xml:space="preserve">года    </w:t>
      </w:r>
      <w:r w:rsidR="001F47DB">
        <w:rPr>
          <w:color w:val="000000"/>
          <w:shd w:val="clear" w:color="auto" w:fill="FFFFFF"/>
        </w:rPr>
        <w:t>№ 80-КЗ «</w:t>
      </w:r>
      <w:r w:rsidRPr="002242CC">
        <w:rPr>
          <w:color w:val="000000"/>
          <w:shd w:val="clear" w:color="auto" w:fill="FFFFFF"/>
        </w:rPr>
        <w:t>О </w:t>
      </w:r>
      <w:proofErr w:type="spellStart"/>
      <w:r w:rsidRPr="002242CC">
        <w:rPr>
          <w:rStyle w:val="af0"/>
          <w:bCs/>
          <w:i w:val="0"/>
          <w:iCs w:val="0"/>
          <w:color w:val="000000"/>
          <w:shd w:val="clear" w:color="auto" w:fill="FFFFFF"/>
        </w:rPr>
        <w:t>Хасанском</w:t>
      </w:r>
      <w:proofErr w:type="spellEnd"/>
      <w:r w:rsidRPr="002242CC">
        <w:rPr>
          <w:rStyle w:val="af0"/>
          <w:bCs/>
          <w:i w:val="0"/>
          <w:iCs w:val="0"/>
          <w:color w:val="000000"/>
          <w:shd w:val="clear" w:color="auto" w:fill="FFFFFF"/>
        </w:rPr>
        <w:t xml:space="preserve"> муниципальном округе Приморского края</w:t>
      </w:r>
      <w:r w:rsidR="001F47DB">
        <w:t>»</w:t>
      </w:r>
      <w:r>
        <w:t xml:space="preserve">, </w:t>
      </w:r>
      <w:r w:rsidRPr="00646CD1">
        <w:t xml:space="preserve">руководствуясь Уставом </w:t>
      </w:r>
      <w:proofErr w:type="spellStart"/>
      <w:r w:rsidRPr="00646CD1">
        <w:t>Хасанского</w:t>
      </w:r>
      <w:proofErr w:type="spellEnd"/>
      <w:r w:rsidRPr="00646CD1">
        <w:t xml:space="preserve"> муниципального </w:t>
      </w:r>
      <w:r>
        <w:t>округа</w:t>
      </w:r>
      <w:r w:rsidRPr="00646CD1">
        <w:t>, Порядком разработки, реализации и оценки эффективности муниципальных про</w:t>
      </w:r>
      <w:r>
        <w:t xml:space="preserve">грамм </w:t>
      </w:r>
      <w:proofErr w:type="spellStart"/>
      <w:r>
        <w:t>Хасанского</w:t>
      </w:r>
      <w:proofErr w:type="spellEnd"/>
      <w:r>
        <w:t xml:space="preserve"> муниципального округа</w:t>
      </w:r>
      <w:r w:rsidRPr="00646CD1">
        <w:t xml:space="preserve">, утверждённым постановлением администрации </w:t>
      </w:r>
      <w:proofErr w:type="spellStart"/>
      <w:r w:rsidRPr="00646CD1">
        <w:t>Хасанского</w:t>
      </w:r>
      <w:proofErr w:type="spellEnd"/>
      <w:r w:rsidRPr="00646CD1">
        <w:t xml:space="preserve">  муниципального  </w:t>
      </w:r>
      <w:r>
        <w:t>округа</w:t>
      </w:r>
      <w:r w:rsidRPr="00646CD1">
        <w:t xml:space="preserve">  </w:t>
      </w:r>
      <w:r w:rsidR="009467A7">
        <w:t xml:space="preserve">         </w:t>
      </w:r>
      <w:r w:rsidRPr="00646CD1">
        <w:t xml:space="preserve">от  </w:t>
      </w:r>
      <w:r w:rsidR="009467A7">
        <w:t xml:space="preserve">26.12.2022 года </w:t>
      </w:r>
      <w:r>
        <w:t xml:space="preserve"> </w:t>
      </w:r>
      <w:r w:rsidRPr="00646CD1">
        <w:t xml:space="preserve">№ </w:t>
      </w:r>
      <w:r>
        <w:t>1068</w:t>
      </w:r>
      <w:r w:rsidRPr="00646CD1">
        <w:t xml:space="preserve">-па, администрация </w:t>
      </w:r>
      <w:proofErr w:type="spellStart"/>
      <w:r w:rsidRPr="00646CD1">
        <w:t>Хасанского</w:t>
      </w:r>
      <w:proofErr w:type="spellEnd"/>
      <w:r w:rsidRPr="00646CD1">
        <w:t xml:space="preserve"> муниципального </w:t>
      </w:r>
      <w:r>
        <w:t>округа</w:t>
      </w:r>
    </w:p>
    <w:p w:rsidR="00D158D6" w:rsidRPr="00646CD1" w:rsidRDefault="00D158D6" w:rsidP="00D158D6">
      <w:pPr>
        <w:contextualSpacing/>
      </w:pPr>
    </w:p>
    <w:p w:rsidR="00D158D6" w:rsidRPr="00646CD1" w:rsidRDefault="00D158D6" w:rsidP="00D158D6">
      <w:pPr>
        <w:contextualSpacing/>
      </w:pPr>
      <w:r w:rsidRPr="00646CD1">
        <w:t>ПОСТАНОВЛЯЕТ:</w:t>
      </w:r>
    </w:p>
    <w:p w:rsidR="00D158D6" w:rsidRPr="00646CD1" w:rsidRDefault="00D158D6" w:rsidP="00D158D6">
      <w:pPr>
        <w:contextualSpacing/>
      </w:pPr>
    </w:p>
    <w:p w:rsidR="00D158D6" w:rsidRPr="00B917A1" w:rsidRDefault="00D158D6" w:rsidP="00D158D6">
      <w:pPr>
        <w:spacing w:line="276" w:lineRule="auto"/>
        <w:ind w:firstLine="720"/>
        <w:jc w:val="both"/>
      </w:pPr>
      <w:r>
        <w:t>1</w:t>
      </w:r>
      <w:r w:rsidRPr="00B917A1">
        <w:t>.  </w:t>
      </w:r>
      <w:r>
        <w:t xml:space="preserve">Внести изменения в постановление </w:t>
      </w:r>
      <w:r w:rsidRPr="00464061">
        <w:t xml:space="preserve">администрации </w:t>
      </w:r>
      <w:proofErr w:type="spellStart"/>
      <w:r w:rsidRPr="00464061">
        <w:t>Хасанского</w:t>
      </w:r>
      <w:proofErr w:type="spellEnd"/>
      <w:r w:rsidRPr="00464061">
        <w:t xml:space="preserve"> муниципального</w:t>
      </w:r>
      <w:r w:rsidRPr="00B917A1">
        <w:t xml:space="preserve"> </w:t>
      </w:r>
      <w:r w:rsidR="009467A7">
        <w:t xml:space="preserve">района от 08.09.2022 года </w:t>
      </w:r>
      <w:r>
        <w:t>№ 600-па «Об утверждении муниципальной программы</w:t>
      </w:r>
      <w:r w:rsidRPr="00B917A1">
        <w:t xml:space="preserve"> </w:t>
      </w:r>
      <w:r w:rsidRPr="00646CD1">
        <w:rPr>
          <w:bCs/>
        </w:rPr>
        <w:t>«</w:t>
      </w:r>
      <w:r>
        <w:rPr>
          <w:bCs/>
        </w:rPr>
        <w:t xml:space="preserve">Укрепление общественного здоровья </w:t>
      </w:r>
      <w:r w:rsidRPr="00646CD1">
        <w:rPr>
          <w:bCs/>
        </w:rPr>
        <w:t xml:space="preserve"> </w:t>
      </w:r>
      <w:r>
        <w:rPr>
          <w:bCs/>
        </w:rPr>
        <w:t xml:space="preserve">населения </w:t>
      </w:r>
      <w:proofErr w:type="spellStart"/>
      <w:r w:rsidRPr="00646CD1">
        <w:rPr>
          <w:bCs/>
        </w:rPr>
        <w:t>Хасанского</w:t>
      </w:r>
      <w:proofErr w:type="spellEnd"/>
      <w:r w:rsidRPr="00646CD1">
        <w:rPr>
          <w:bCs/>
        </w:rPr>
        <w:t xml:space="preserve"> муниципального </w:t>
      </w:r>
      <w:r>
        <w:rPr>
          <w:bCs/>
        </w:rPr>
        <w:t xml:space="preserve">округа </w:t>
      </w:r>
      <w:r w:rsidRPr="00646CD1">
        <w:rPr>
          <w:bCs/>
        </w:rPr>
        <w:t xml:space="preserve"> на 20</w:t>
      </w:r>
      <w:r>
        <w:rPr>
          <w:bCs/>
        </w:rPr>
        <w:t>23</w:t>
      </w:r>
      <w:r w:rsidRPr="00646CD1">
        <w:rPr>
          <w:bCs/>
        </w:rPr>
        <w:t xml:space="preserve"> – 20</w:t>
      </w:r>
      <w:r>
        <w:rPr>
          <w:bCs/>
        </w:rPr>
        <w:t>25</w:t>
      </w:r>
      <w:r w:rsidRPr="00646CD1">
        <w:rPr>
          <w:bCs/>
        </w:rPr>
        <w:t xml:space="preserve"> годы»</w:t>
      </w:r>
      <w:r>
        <w:rPr>
          <w:bCs/>
        </w:rPr>
        <w:t xml:space="preserve">, изложив муниципальную программу </w:t>
      </w:r>
      <w:r w:rsidRPr="00646CD1">
        <w:rPr>
          <w:bCs/>
        </w:rPr>
        <w:t>«</w:t>
      </w:r>
      <w:r>
        <w:rPr>
          <w:bCs/>
        </w:rPr>
        <w:t xml:space="preserve">Укрепление общественного здоровья </w:t>
      </w:r>
      <w:r w:rsidRPr="00646CD1">
        <w:rPr>
          <w:bCs/>
        </w:rPr>
        <w:t xml:space="preserve"> </w:t>
      </w:r>
      <w:r>
        <w:rPr>
          <w:bCs/>
        </w:rPr>
        <w:t xml:space="preserve">населения </w:t>
      </w:r>
      <w:proofErr w:type="spellStart"/>
      <w:r w:rsidRPr="00646CD1">
        <w:rPr>
          <w:bCs/>
        </w:rPr>
        <w:t>Хасанского</w:t>
      </w:r>
      <w:proofErr w:type="spellEnd"/>
      <w:r w:rsidRPr="00646CD1">
        <w:rPr>
          <w:bCs/>
        </w:rPr>
        <w:t xml:space="preserve"> муниципального </w:t>
      </w:r>
      <w:r>
        <w:rPr>
          <w:bCs/>
        </w:rPr>
        <w:t xml:space="preserve">округа </w:t>
      </w:r>
      <w:r w:rsidRPr="00646CD1">
        <w:rPr>
          <w:bCs/>
        </w:rPr>
        <w:t xml:space="preserve"> на 20</w:t>
      </w:r>
      <w:r>
        <w:rPr>
          <w:bCs/>
        </w:rPr>
        <w:t>23</w:t>
      </w:r>
      <w:r w:rsidRPr="00646CD1">
        <w:rPr>
          <w:bCs/>
        </w:rPr>
        <w:t xml:space="preserve"> – 20</w:t>
      </w:r>
      <w:r>
        <w:rPr>
          <w:bCs/>
        </w:rPr>
        <w:t>25</w:t>
      </w:r>
      <w:r w:rsidRPr="00646CD1">
        <w:rPr>
          <w:bCs/>
        </w:rPr>
        <w:t xml:space="preserve"> годы»</w:t>
      </w:r>
      <w:r w:rsidR="009F2087">
        <w:rPr>
          <w:bCs/>
        </w:rPr>
        <w:t>,</w:t>
      </w:r>
      <w:r>
        <w:rPr>
          <w:bCs/>
        </w:rPr>
        <w:t xml:space="preserve"> в новой редакции, согласно приложению к настоящему постановлению.</w:t>
      </w:r>
    </w:p>
    <w:p w:rsidR="00D158D6" w:rsidRDefault="00D158D6" w:rsidP="00D158D6">
      <w:pPr>
        <w:tabs>
          <w:tab w:val="left" w:pos="709"/>
          <w:tab w:val="left" w:pos="993"/>
        </w:tabs>
        <w:spacing w:line="276" w:lineRule="auto"/>
        <w:ind w:firstLine="709"/>
        <w:jc w:val="both"/>
      </w:pPr>
      <w:r>
        <w:t>2.</w:t>
      </w:r>
      <w:r w:rsidRPr="00B917A1">
        <w:t xml:space="preserve"> </w:t>
      </w:r>
      <w:r w:rsidR="007B7A60" w:rsidRPr="007B7A60">
        <w:t xml:space="preserve">Опубликовать настоящее постановление в Бюллетене муниципальных правовых актов </w:t>
      </w:r>
      <w:proofErr w:type="spellStart"/>
      <w:r w:rsidR="007B7A60" w:rsidRPr="007B7A60">
        <w:t>Хасанского</w:t>
      </w:r>
      <w:proofErr w:type="spellEnd"/>
      <w:r w:rsidR="007B7A60" w:rsidRPr="007B7A60">
        <w:t xml:space="preserve"> муниципального </w:t>
      </w:r>
      <w:r w:rsidR="007B7A60">
        <w:t>округа,</w:t>
      </w:r>
      <w:r>
        <w:t xml:space="preserve"> на официальном сайте администрации </w:t>
      </w:r>
      <w:proofErr w:type="spellStart"/>
      <w:r>
        <w:t>Хасанского</w:t>
      </w:r>
      <w:proofErr w:type="spellEnd"/>
      <w:r>
        <w:t xml:space="preserve"> округа в информационно-телекоммуникационной сети «Интернет».</w:t>
      </w:r>
    </w:p>
    <w:p w:rsidR="00D158D6" w:rsidRDefault="00D158D6" w:rsidP="00D158D6">
      <w:pPr>
        <w:tabs>
          <w:tab w:val="left" w:pos="709"/>
          <w:tab w:val="left" w:pos="993"/>
        </w:tabs>
        <w:spacing w:line="276" w:lineRule="auto"/>
        <w:ind w:firstLine="709"/>
        <w:jc w:val="both"/>
      </w:pPr>
      <w:r>
        <w:t xml:space="preserve">3. </w:t>
      </w:r>
      <w:r w:rsidR="00140279">
        <w:t xml:space="preserve"> </w:t>
      </w:r>
      <w:r>
        <w:t>Настоящее постановление вступает в силу со дня его принятия.</w:t>
      </w:r>
    </w:p>
    <w:p w:rsidR="00D158D6" w:rsidRPr="00B917A1" w:rsidRDefault="007B7A60" w:rsidP="00D158D6">
      <w:pPr>
        <w:tabs>
          <w:tab w:val="left" w:pos="709"/>
          <w:tab w:val="left" w:pos="993"/>
        </w:tabs>
        <w:spacing w:line="276" w:lineRule="auto"/>
        <w:ind w:firstLine="709"/>
        <w:jc w:val="both"/>
      </w:pPr>
      <w:r>
        <w:t>4.</w:t>
      </w:r>
      <w:r w:rsidR="00140279">
        <w:t xml:space="preserve"> </w:t>
      </w:r>
      <w:r w:rsidR="00D158D6">
        <w:t xml:space="preserve">Контроль за исполнением настоящего постановления </w:t>
      </w:r>
      <w:r w:rsidR="00917451">
        <w:t xml:space="preserve">возложить на </w:t>
      </w:r>
      <w:proofErr w:type="spellStart"/>
      <w:r w:rsidR="00917451">
        <w:t>врио</w:t>
      </w:r>
      <w:proofErr w:type="spellEnd"/>
      <w:r w:rsidR="00917451">
        <w:t xml:space="preserve"> заместителя главы администрации </w:t>
      </w:r>
      <w:proofErr w:type="spellStart"/>
      <w:r w:rsidR="00917451">
        <w:t>Хасанского</w:t>
      </w:r>
      <w:proofErr w:type="spellEnd"/>
      <w:r w:rsidR="00917451">
        <w:t xml:space="preserve"> муниципального округа И.В. </w:t>
      </w:r>
      <w:proofErr w:type="spellStart"/>
      <w:r w:rsidR="00917451">
        <w:t>Старцеву</w:t>
      </w:r>
      <w:proofErr w:type="spellEnd"/>
      <w:r w:rsidR="00917451">
        <w:t>.</w:t>
      </w:r>
    </w:p>
    <w:p w:rsidR="00D158D6" w:rsidRPr="00646CD1" w:rsidRDefault="00D158D6" w:rsidP="00D158D6">
      <w:pPr>
        <w:tabs>
          <w:tab w:val="left" w:pos="851"/>
        </w:tabs>
        <w:contextualSpacing/>
        <w:jc w:val="both"/>
      </w:pPr>
    </w:p>
    <w:p w:rsidR="00D158D6" w:rsidRPr="00646CD1" w:rsidRDefault="00D158D6" w:rsidP="00D158D6">
      <w:pPr>
        <w:tabs>
          <w:tab w:val="left" w:pos="709"/>
          <w:tab w:val="left" w:pos="993"/>
        </w:tabs>
        <w:jc w:val="both"/>
      </w:pPr>
    </w:p>
    <w:p w:rsidR="00D158D6" w:rsidRDefault="00D158D6" w:rsidP="00D158D6">
      <w:pPr>
        <w:jc w:val="both"/>
      </w:pPr>
      <w:r w:rsidRPr="00646CD1">
        <w:t xml:space="preserve">Глава </w:t>
      </w:r>
      <w:proofErr w:type="spellStart"/>
      <w:r>
        <w:t>Х</w:t>
      </w:r>
      <w:r w:rsidRPr="00646CD1">
        <w:t>асанского</w:t>
      </w:r>
      <w:proofErr w:type="spellEnd"/>
    </w:p>
    <w:p w:rsidR="00D158D6" w:rsidRDefault="00D158D6" w:rsidP="00D158D6">
      <w:pPr>
        <w:jc w:val="both"/>
      </w:pPr>
      <w:r w:rsidRPr="00646CD1">
        <w:t xml:space="preserve">муниципального </w:t>
      </w:r>
      <w:r>
        <w:t xml:space="preserve">округа                 </w:t>
      </w:r>
      <w:r w:rsidRPr="00646CD1">
        <w:tab/>
      </w:r>
      <w:r w:rsidRPr="00646CD1">
        <w:tab/>
      </w:r>
      <w:r w:rsidRPr="00646CD1">
        <w:tab/>
      </w:r>
      <w:r w:rsidRPr="00646CD1">
        <w:tab/>
      </w:r>
      <w:r w:rsidRPr="00646CD1">
        <w:tab/>
      </w:r>
      <w:r>
        <w:t xml:space="preserve">    </w:t>
      </w:r>
      <w:r w:rsidRPr="00646CD1">
        <w:t xml:space="preserve">       </w:t>
      </w:r>
      <w:r>
        <w:t xml:space="preserve">      </w:t>
      </w:r>
      <w:r w:rsidR="007B7A60">
        <w:t xml:space="preserve">            </w:t>
      </w:r>
      <w:r w:rsidRPr="00646CD1">
        <w:t>И.В. Степанов</w:t>
      </w:r>
    </w:p>
    <w:p w:rsidR="00D158D6" w:rsidRDefault="00D158D6" w:rsidP="00D158D6">
      <w:pPr>
        <w:rPr>
          <w:sz w:val="26"/>
          <w:szCs w:val="26"/>
        </w:rPr>
      </w:pPr>
    </w:p>
    <w:p w:rsidR="00D158D6" w:rsidRDefault="00D158D6" w:rsidP="00D158D6">
      <w:pPr>
        <w:rPr>
          <w:sz w:val="26"/>
          <w:szCs w:val="26"/>
        </w:rPr>
      </w:pPr>
    </w:p>
    <w:p w:rsidR="00CA4677" w:rsidRDefault="00CA4677" w:rsidP="00A344A9">
      <w:pPr>
        <w:rPr>
          <w:sz w:val="26"/>
          <w:szCs w:val="26"/>
        </w:rPr>
      </w:pPr>
    </w:p>
    <w:p w:rsidR="00973575" w:rsidRDefault="00973575" w:rsidP="00A344A9">
      <w:pPr>
        <w:rPr>
          <w:sz w:val="26"/>
          <w:szCs w:val="26"/>
        </w:rPr>
      </w:pPr>
    </w:p>
    <w:p w:rsidR="009F2087" w:rsidRDefault="009F2087" w:rsidP="009F2087">
      <w:pPr>
        <w:jc w:val="center"/>
      </w:pPr>
      <w:r>
        <w:rPr>
          <w:sz w:val="26"/>
          <w:szCs w:val="26"/>
        </w:rPr>
        <w:t xml:space="preserve">                                            </w:t>
      </w:r>
      <w:r w:rsidRPr="009F2087">
        <w:rPr>
          <w:sz w:val="26"/>
          <w:szCs w:val="26"/>
        </w:rPr>
        <w:t>ПРИЛОЖЕНИЕ</w:t>
      </w:r>
      <w:r w:rsidRPr="009F2087">
        <w:t xml:space="preserve"> </w:t>
      </w:r>
    </w:p>
    <w:p w:rsidR="00154DCB" w:rsidRPr="009F2087" w:rsidRDefault="009F2087" w:rsidP="009F2087">
      <w:pPr>
        <w:jc w:val="center"/>
      </w:pPr>
      <w:r>
        <w:t xml:space="preserve">                                                                             </w:t>
      </w:r>
      <w:r w:rsidRPr="009F2087">
        <w:t xml:space="preserve">к постановлению </w:t>
      </w:r>
      <w:r w:rsidRPr="00091DBC">
        <w:t>администрации</w:t>
      </w:r>
    </w:p>
    <w:p w:rsidR="009F2087" w:rsidRPr="00091DBC" w:rsidRDefault="009F2087" w:rsidP="009F2087">
      <w:pPr>
        <w:spacing w:line="276" w:lineRule="auto"/>
      </w:pPr>
      <w:r w:rsidRPr="00091DBC">
        <w:t xml:space="preserve">                                                                                   </w:t>
      </w:r>
      <w:r>
        <w:t xml:space="preserve">       </w:t>
      </w:r>
      <w:proofErr w:type="spellStart"/>
      <w:r w:rsidRPr="00091DBC">
        <w:t>Хасанского</w:t>
      </w:r>
      <w:proofErr w:type="spellEnd"/>
      <w:r w:rsidRPr="00091DBC">
        <w:t xml:space="preserve"> муниципального </w:t>
      </w:r>
      <w:r>
        <w:t>округа</w:t>
      </w:r>
    </w:p>
    <w:p w:rsidR="009F2087" w:rsidRPr="003517F9" w:rsidRDefault="009F2087" w:rsidP="009F2087">
      <w:pPr>
        <w:spacing w:line="276" w:lineRule="auto"/>
      </w:pPr>
      <w:r w:rsidRPr="00091DBC">
        <w:t xml:space="preserve">                                                                                   </w:t>
      </w:r>
      <w:r>
        <w:t xml:space="preserve">       </w:t>
      </w:r>
      <w:r w:rsidRPr="00091DBC">
        <w:t xml:space="preserve">от </w:t>
      </w:r>
      <w:r w:rsidRPr="006E42D8">
        <w:rPr>
          <w:u w:val="single"/>
        </w:rPr>
        <w:t xml:space="preserve"> </w:t>
      </w:r>
      <w:r w:rsidR="009467A7">
        <w:rPr>
          <w:u w:val="single"/>
        </w:rPr>
        <w:t>16.03.2023</w:t>
      </w:r>
      <w:r w:rsidRPr="006E42D8">
        <w:rPr>
          <w:u w:val="single"/>
        </w:rPr>
        <w:t xml:space="preserve">  </w:t>
      </w:r>
      <w:r w:rsidRPr="00F27121">
        <w:rPr>
          <w:u w:val="single"/>
        </w:rPr>
        <w:t>г.</w:t>
      </w:r>
      <w:r>
        <w:t xml:space="preserve"> </w:t>
      </w:r>
      <w:r w:rsidRPr="00091DBC">
        <w:t xml:space="preserve"> №</w:t>
      </w:r>
      <w:r>
        <w:t xml:space="preserve">  </w:t>
      </w:r>
      <w:r>
        <w:rPr>
          <w:u w:val="single"/>
        </w:rPr>
        <w:t xml:space="preserve"> </w:t>
      </w:r>
      <w:r w:rsidR="009467A7">
        <w:rPr>
          <w:u w:val="single"/>
        </w:rPr>
        <w:t>258</w:t>
      </w:r>
      <w:r w:rsidRPr="00F27121">
        <w:rPr>
          <w:u w:val="single"/>
        </w:rPr>
        <w:t>-па</w:t>
      </w:r>
      <w:r>
        <w:rPr>
          <w:u w:val="single"/>
        </w:rPr>
        <w:t xml:space="preserve"> </w:t>
      </w:r>
    </w:p>
    <w:p w:rsidR="009F2087" w:rsidRDefault="009F2087" w:rsidP="009F2087">
      <w:pPr>
        <w:jc w:val="right"/>
        <w:rPr>
          <w:sz w:val="26"/>
          <w:szCs w:val="26"/>
        </w:rPr>
      </w:pPr>
    </w:p>
    <w:p w:rsidR="009F2087" w:rsidRDefault="009F2087" w:rsidP="009F2087">
      <w:pPr>
        <w:jc w:val="right"/>
        <w:rPr>
          <w:sz w:val="26"/>
          <w:szCs w:val="26"/>
        </w:rPr>
      </w:pPr>
    </w:p>
    <w:p w:rsidR="00A96D78" w:rsidRPr="00323FF7" w:rsidRDefault="008D517B" w:rsidP="00A344A9">
      <w:pPr>
        <w:rPr>
          <w:sz w:val="26"/>
          <w:szCs w:val="26"/>
        </w:rPr>
      </w:pPr>
      <w:r w:rsidRPr="00323FF7">
        <w:rPr>
          <w:sz w:val="26"/>
          <w:szCs w:val="26"/>
        </w:rPr>
        <w:t xml:space="preserve">                                                                                      </w:t>
      </w:r>
    </w:p>
    <w:p w:rsidR="00EE4346" w:rsidRPr="00323FF7" w:rsidRDefault="00164EEC" w:rsidP="009F4E01">
      <w:pPr>
        <w:tabs>
          <w:tab w:val="left" w:pos="5387"/>
        </w:tabs>
        <w:rPr>
          <w:sz w:val="26"/>
          <w:szCs w:val="26"/>
        </w:rPr>
      </w:pPr>
      <w:r w:rsidRPr="00323FF7">
        <w:rPr>
          <w:sz w:val="26"/>
          <w:szCs w:val="26"/>
        </w:rPr>
        <w:t xml:space="preserve">                                                                                   УТВЕРЖДЕНА</w:t>
      </w:r>
    </w:p>
    <w:p w:rsidR="00164EEC" w:rsidRPr="00091DBC" w:rsidRDefault="00164EEC" w:rsidP="00091DBC">
      <w:pPr>
        <w:spacing w:line="276" w:lineRule="auto"/>
      </w:pPr>
      <w:r w:rsidRPr="00323FF7">
        <w:rPr>
          <w:sz w:val="26"/>
          <w:szCs w:val="26"/>
        </w:rPr>
        <w:t xml:space="preserve">                                                                                   </w:t>
      </w:r>
      <w:r w:rsidRPr="00091DBC">
        <w:t>постановлением администрации</w:t>
      </w:r>
    </w:p>
    <w:p w:rsidR="00164EEC" w:rsidRPr="00091DBC" w:rsidRDefault="00164EEC" w:rsidP="00091DBC">
      <w:pPr>
        <w:spacing w:line="276" w:lineRule="auto"/>
      </w:pPr>
      <w:r w:rsidRPr="00091DBC">
        <w:t xml:space="preserve">                                                                                   </w:t>
      </w:r>
      <w:r w:rsidR="00091DBC">
        <w:t xml:space="preserve">       </w:t>
      </w:r>
      <w:r w:rsidRPr="00091DBC">
        <w:t xml:space="preserve">Хасанского муниципального </w:t>
      </w:r>
      <w:r w:rsidR="009C3F49">
        <w:t>округа</w:t>
      </w:r>
    </w:p>
    <w:p w:rsidR="00713FEE" w:rsidRDefault="00713FEE" w:rsidP="009F2087">
      <w:pPr>
        <w:tabs>
          <w:tab w:val="left" w:pos="708"/>
          <w:tab w:val="left" w:pos="1416"/>
          <w:tab w:val="left" w:pos="2124"/>
          <w:tab w:val="left" w:pos="2832"/>
          <w:tab w:val="left" w:pos="3540"/>
          <w:tab w:val="left" w:pos="4248"/>
          <w:tab w:val="left" w:pos="4956"/>
          <w:tab w:val="left" w:pos="5505"/>
        </w:tabs>
        <w:spacing w:line="276" w:lineRule="auto"/>
        <w:rPr>
          <w:u w:val="single"/>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9F2087">
        <w:rPr>
          <w:sz w:val="26"/>
          <w:szCs w:val="26"/>
        </w:rPr>
        <w:t xml:space="preserve">       </w:t>
      </w:r>
      <w:r w:rsidR="009F2087" w:rsidRPr="00091DBC">
        <w:t xml:space="preserve">от </w:t>
      </w:r>
      <w:r w:rsidR="00C61D3E" w:rsidRPr="00C61D3E">
        <w:rPr>
          <w:u w:val="single"/>
        </w:rPr>
        <w:t>08.09.2022</w:t>
      </w:r>
      <w:r w:rsidR="009F2087" w:rsidRPr="006E42D8">
        <w:rPr>
          <w:u w:val="single"/>
        </w:rPr>
        <w:t xml:space="preserve"> </w:t>
      </w:r>
      <w:r w:rsidR="009F2087" w:rsidRPr="00F27121">
        <w:rPr>
          <w:u w:val="single"/>
        </w:rPr>
        <w:t>г.</w:t>
      </w:r>
      <w:r w:rsidR="009F2087">
        <w:t xml:space="preserve"> </w:t>
      </w:r>
      <w:r w:rsidR="009F2087" w:rsidRPr="00091DBC">
        <w:t xml:space="preserve"> №</w:t>
      </w:r>
      <w:r w:rsidR="009F2087">
        <w:t xml:space="preserve">  </w:t>
      </w:r>
      <w:r w:rsidR="00C61D3E">
        <w:rPr>
          <w:u w:val="single"/>
        </w:rPr>
        <w:t>600</w:t>
      </w:r>
      <w:r w:rsidR="009F2087" w:rsidRPr="00F27121">
        <w:rPr>
          <w:u w:val="single"/>
        </w:rPr>
        <w:t>-па</w:t>
      </w:r>
    </w:p>
    <w:p w:rsidR="009F2087" w:rsidRPr="00713FEE" w:rsidRDefault="009F2087" w:rsidP="009F2087">
      <w:pPr>
        <w:tabs>
          <w:tab w:val="left" w:pos="708"/>
          <w:tab w:val="left" w:pos="1416"/>
          <w:tab w:val="left" w:pos="2124"/>
          <w:tab w:val="left" w:pos="2832"/>
          <w:tab w:val="left" w:pos="3540"/>
          <w:tab w:val="left" w:pos="4248"/>
          <w:tab w:val="left" w:pos="4956"/>
          <w:tab w:val="left" w:pos="5505"/>
        </w:tabs>
        <w:spacing w:line="276" w:lineRule="auto"/>
        <w:rPr>
          <w:sz w:val="26"/>
          <w:szCs w:val="26"/>
          <w:u w:val="single"/>
        </w:rPr>
      </w:pPr>
    </w:p>
    <w:p w:rsidR="00CA4677" w:rsidRDefault="00EE4346" w:rsidP="00EE4346">
      <w:pPr>
        <w:jc w:val="center"/>
        <w:rPr>
          <w:b/>
          <w:sz w:val="26"/>
          <w:szCs w:val="26"/>
        </w:rPr>
      </w:pPr>
      <w:r w:rsidRPr="00396A2B">
        <w:rPr>
          <w:b/>
          <w:sz w:val="26"/>
          <w:szCs w:val="26"/>
        </w:rPr>
        <w:t>МУНИЦИПАЛЬНАЯ ПРОГРАММА</w:t>
      </w:r>
      <w:r w:rsidR="00CA4677">
        <w:rPr>
          <w:b/>
          <w:sz w:val="26"/>
          <w:szCs w:val="26"/>
        </w:rPr>
        <w:t xml:space="preserve"> </w:t>
      </w:r>
    </w:p>
    <w:p w:rsidR="00EE4346" w:rsidRPr="00396A2B" w:rsidRDefault="00CA4677" w:rsidP="00CA4677">
      <w:pPr>
        <w:spacing w:after="240"/>
        <w:jc w:val="center"/>
        <w:rPr>
          <w:b/>
          <w:sz w:val="26"/>
          <w:szCs w:val="26"/>
        </w:rPr>
      </w:pPr>
      <w:r>
        <w:rPr>
          <w:b/>
          <w:sz w:val="26"/>
          <w:szCs w:val="26"/>
        </w:rPr>
        <w:t>«</w:t>
      </w:r>
      <w:r w:rsidR="00973575">
        <w:rPr>
          <w:b/>
          <w:sz w:val="26"/>
          <w:szCs w:val="26"/>
        </w:rPr>
        <w:t>УКРЕПЛЕНИЕ ОБЩЕСТВЕННОГО ЗДОРОВЬЯ НАСЕЛЕНИЯ</w:t>
      </w:r>
      <w:r>
        <w:rPr>
          <w:b/>
          <w:sz w:val="26"/>
          <w:szCs w:val="26"/>
        </w:rPr>
        <w:t xml:space="preserve"> ХАСАНСКОГО МУНИЦИПАЛЬНОГО </w:t>
      </w:r>
      <w:r w:rsidR="009C3F49">
        <w:rPr>
          <w:b/>
          <w:sz w:val="26"/>
          <w:szCs w:val="26"/>
        </w:rPr>
        <w:t>ОКРУГА</w:t>
      </w:r>
      <w:r>
        <w:rPr>
          <w:b/>
          <w:sz w:val="26"/>
          <w:szCs w:val="26"/>
        </w:rPr>
        <w:t xml:space="preserve"> НА 202</w:t>
      </w:r>
      <w:r w:rsidR="009C3F49">
        <w:rPr>
          <w:b/>
          <w:sz w:val="26"/>
          <w:szCs w:val="26"/>
        </w:rPr>
        <w:t>3</w:t>
      </w:r>
      <w:r>
        <w:rPr>
          <w:b/>
          <w:sz w:val="26"/>
          <w:szCs w:val="26"/>
        </w:rPr>
        <w:t>-202</w:t>
      </w:r>
      <w:r w:rsidR="009C3F49">
        <w:rPr>
          <w:b/>
          <w:sz w:val="26"/>
          <w:szCs w:val="26"/>
        </w:rPr>
        <w:t>5</w:t>
      </w:r>
      <w:r>
        <w:rPr>
          <w:b/>
          <w:sz w:val="26"/>
          <w:szCs w:val="26"/>
        </w:rPr>
        <w:t xml:space="preserve"> ГОДЫ»</w:t>
      </w:r>
    </w:p>
    <w:p w:rsidR="006D17FC" w:rsidRPr="00B84A5D" w:rsidRDefault="00CA4677" w:rsidP="006D17FC">
      <w:pPr>
        <w:jc w:val="center"/>
        <w:rPr>
          <w:b/>
        </w:rPr>
      </w:pPr>
      <w:bookmarkStart w:id="1" w:name="sub_200"/>
      <w:r>
        <w:rPr>
          <w:b/>
        </w:rPr>
        <w:t>П</w:t>
      </w:r>
      <w:r w:rsidR="006D17FC" w:rsidRPr="00B84A5D">
        <w:rPr>
          <w:b/>
        </w:rPr>
        <w:t>АСПОРТ ПРОГРАММЫ</w:t>
      </w:r>
    </w:p>
    <w:p w:rsidR="006D17FC" w:rsidRPr="00745CE5" w:rsidRDefault="006D17FC" w:rsidP="006D17F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5"/>
      </w:tblGrid>
      <w:tr w:rsidR="00D35633" w:rsidTr="00AB0DC1">
        <w:tc>
          <w:tcPr>
            <w:tcW w:w="5240" w:type="dxa"/>
            <w:shd w:val="clear" w:color="auto" w:fill="auto"/>
          </w:tcPr>
          <w:p w:rsidR="00D35633" w:rsidRPr="00AB0DC1" w:rsidRDefault="00D35633" w:rsidP="00AB0DC1">
            <w:pPr>
              <w:shd w:val="clear" w:color="auto" w:fill="FFFFFF"/>
              <w:spacing w:line="315" w:lineRule="atLeast"/>
              <w:textAlignment w:val="baseline"/>
              <w:rPr>
                <w:spacing w:val="2"/>
                <w:sz w:val="26"/>
                <w:szCs w:val="26"/>
              </w:rPr>
            </w:pPr>
            <w:r w:rsidRPr="00AB0DC1">
              <w:rPr>
                <w:spacing w:val="2"/>
                <w:sz w:val="26"/>
                <w:szCs w:val="26"/>
              </w:rPr>
              <w:t>Наименование муниципальной программы</w:t>
            </w:r>
          </w:p>
          <w:p w:rsidR="00D35633" w:rsidRPr="00AB0DC1" w:rsidRDefault="00D35633" w:rsidP="00AB0DC1">
            <w:pPr>
              <w:shd w:val="clear" w:color="auto" w:fill="FFFFFF"/>
              <w:spacing w:line="315" w:lineRule="atLeast"/>
              <w:textAlignment w:val="baseline"/>
              <w:rPr>
                <w:rFonts w:ascii="Arial" w:hAnsi="Arial" w:cs="Arial"/>
                <w:spacing w:val="2"/>
                <w:sz w:val="21"/>
                <w:szCs w:val="21"/>
              </w:rPr>
            </w:pPr>
          </w:p>
        </w:tc>
        <w:tc>
          <w:tcPr>
            <w:tcW w:w="4105" w:type="dxa"/>
            <w:shd w:val="clear" w:color="auto" w:fill="auto"/>
          </w:tcPr>
          <w:p w:rsidR="00D35633" w:rsidRPr="00D35633" w:rsidRDefault="00D35633" w:rsidP="00AB0DC1">
            <w:pPr>
              <w:spacing w:after="240"/>
            </w:pPr>
            <w:r w:rsidRPr="00D35633">
              <w:t>«Укрепление об</w:t>
            </w:r>
            <w:r w:rsidR="007B7A60">
              <w:t xml:space="preserve">щественного здоровья населения </w:t>
            </w:r>
            <w:proofErr w:type="spellStart"/>
            <w:r w:rsidR="007B7A60">
              <w:t>Х</w:t>
            </w:r>
            <w:r w:rsidRPr="00D35633">
              <w:t>асанского</w:t>
            </w:r>
            <w:proofErr w:type="spellEnd"/>
            <w:r w:rsidRPr="00D35633">
              <w:t xml:space="preserve"> муниципального округа на 2023-2025 годы»</w:t>
            </w:r>
          </w:p>
          <w:p w:rsidR="00D35633" w:rsidRPr="00AB0DC1" w:rsidRDefault="00D35633" w:rsidP="00AB0DC1">
            <w:pPr>
              <w:spacing w:line="315" w:lineRule="atLeast"/>
              <w:jc w:val="center"/>
              <w:textAlignment w:val="baseline"/>
              <w:rPr>
                <w:rFonts w:ascii="Arial" w:hAnsi="Arial" w:cs="Arial"/>
                <w:spacing w:val="2"/>
              </w:rPr>
            </w:pPr>
          </w:p>
        </w:tc>
      </w:tr>
      <w:tr w:rsidR="00D35633" w:rsidTr="00AB0DC1">
        <w:tc>
          <w:tcPr>
            <w:tcW w:w="5240" w:type="dxa"/>
            <w:shd w:val="clear" w:color="auto" w:fill="auto"/>
          </w:tcPr>
          <w:p w:rsidR="00D35633" w:rsidRPr="00AB0DC1" w:rsidRDefault="00D35633" w:rsidP="00AB0DC1">
            <w:pPr>
              <w:shd w:val="clear" w:color="auto" w:fill="FFFFFF"/>
              <w:spacing w:line="315" w:lineRule="atLeast"/>
              <w:textAlignment w:val="baseline"/>
              <w:rPr>
                <w:spacing w:val="2"/>
                <w:sz w:val="26"/>
                <w:szCs w:val="26"/>
              </w:rPr>
            </w:pPr>
            <w:r w:rsidRPr="00AB0DC1">
              <w:rPr>
                <w:spacing w:val="2"/>
                <w:sz w:val="26"/>
                <w:szCs w:val="26"/>
              </w:rPr>
              <w:t>Ответственный исполнитель муниципальной программы</w:t>
            </w:r>
          </w:p>
        </w:tc>
        <w:tc>
          <w:tcPr>
            <w:tcW w:w="4105" w:type="dxa"/>
            <w:shd w:val="clear" w:color="auto" w:fill="auto"/>
          </w:tcPr>
          <w:p w:rsidR="00D35633" w:rsidRPr="00AB0DC1" w:rsidRDefault="007B7A60" w:rsidP="007B7A60">
            <w:pPr>
              <w:textAlignment w:val="baseline"/>
              <w:rPr>
                <w:spacing w:val="2"/>
              </w:rPr>
            </w:pPr>
            <w:r>
              <w:rPr>
                <w:spacing w:val="2"/>
              </w:rPr>
              <w:t>Управление</w:t>
            </w:r>
            <w:r w:rsidR="00D35633" w:rsidRPr="00AB0DC1">
              <w:rPr>
                <w:spacing w:val="2"/>
              </w:rPr>
              <w:t xml:space="preserve"> культуры, спорта</w:t>
            </w:r>
            <w:r>
              <w:rPr>
                <w:spacing w:val="2"/>
              </w:rPr>
              <w:t>,</w:t>
            </w:r>
            <w:r w:rsidR="00D35633" w:rsidRPr="00AB0DC1">
              <w:rPr>
                <w:spacing w:val="2"/>
              </w:rPr>
              <w:t xml:space="preserve"> молодежной  </w:t>
            </w:r>
            <w:r w:rsidRPr="00AB0DC1">
              <w:rPr>
                <w:spacing w:val="2"/>
              </w:rPr>
              <w:t>и</w:t>
            </w:r>
            <w:r>
              <w:rPr>
                <w:spacing w:val="2"/>
              </w:rPr>
              <w:t xml:space="preserve"> социальной</w:t>
            </w:r>
            <w:r w:rsidRPr="00AB0DC1">
              <w:rPr>
                <w:spacing w:val="2"/>
              </w:rPr>
              <w:t xml:space="preserve"> </w:t>
            </w:r>
            <w:r w:rsidR="00D35633" w:rsidRPr="00AB0DC1">
              <w:rPr>
                <w:spacing w:val="2"/>
              </w:rPr>
              <w:t xml:space="preserve">политики администрации </w:t>
            </w:r>
            <w:proofErr w:type="spellStart"/>
            <w:r w:rsidR="00D35633" w:rsidRPr="00AB0DC1">
              <w:rPr>
                <w:spacing w:val="2"/>
              </w:rPr>
              <w:t>Хасанского</w:t>
            </w:r>
            <w:proofErr w:type="spellEnd"/>
            <w:r w:rsidR="00D35633" w:rsidRPr="00AB0DC1">
              <w:rPr>
                <w:spacing w:val="2"/>
              </w:rPr>
              <w:t xml:space="preserve"> муниципального округа</w:t>
            </w:r>
          </w:p>
        </w:tc>
      </w:tr>
      <w:tr w:rsidR="00D35633" w:rsidTr="00AB0DC1">
        <w:tc>
          <w:tcPr>
            <w:tcW w:w="5240" w:type="dxa"/>
            <w:shd w:val="clear" w:color="auto" w:fill="auto"/>
          </w:tcPr>
          <w:p w:rsidR="00D35633" w:rsidRPr="00AB0DC1" w:rsidRDefault="00D35633" w:rsidP="00AB0DC1">
            <w:pPr>
              <w:shd w:val="clear" w:color="auto" w:fill="FFFFFF"/>
              <w:spacing w:line="315" w:lineRule="atLeast"/>
              <w:textAlignment w:val="baseline"/>
              <w:rPr>
                <w:spacing w:val="2"/>
                <w:sz w:val="26"/>
                <w:szCs w:val="26"/>
              </w:rPr>
            </w:pPr>
            <w:r w:rsidRPr="00AB0DC1">
              <w:rPr>
                <w:spacing w:val="2"/>
                <w:sz w:val="26"/>
                <w:szCs w:val="26"/>
              </w:rPr>
              <w:t>Соисполнители муниципальной программы</w:t>
            </w:r>
            <w:r w:rsidRPr="00AB0DC1">
              <w:rPr>
                <w:spacing w:val="2"/>
                <w:sz w:val="26"/>
                <w:szCs w:val="26"/>
              </w:rPr>
              <w:br/>
            </w:r>
          </w:p>
        </w:tc>
        <w:tc>
          <w:tcPr>
            <w:tcW w:w="4105" w:type="dxa"/>
            <w:shd w:val="clear" w:color="auto" w:fill="auto"/>
          </w:tcPr>
          <w:p w:rsidR="00D35633" w:rsidRPr="008F1CED" w:rsidRDefault="00D35633" w:rsidP="006B5062">
            <w:r w:rsidRPr="008F1CED">
              <w:t>- Муниципальное  бюджетное   учреждение</w:t>
            </w:r>
            <w:r w:rsidRPr="00AB0DC1">
              <w:rPr>
                <w:color w:val="000000"/>
              </w:rPr>
              <w:t xml:space="preserve"> «Культурно-досуговое объединение»  Хасанского  муниципального   </w:t>
            </w:r>
            <w:r>
              <w:t>округа</w:t>
            </w:r>
            <w:r w:rsidRPr="00AB0DC1">
              <w:rPr>
                <w:color w:val="000000"/>
              </w:rPr>
              <w:t xml:space="preserve"> (далее -</w:t>
            </w:r>
            <w:r w:rsidRPr="008F1CED">
              <w:t>МБУ КДО);</w:t>
            </w:r>
          </w:p>
          <w:p w:rsidR="00D35633" w:rsidRPr="008F1CED" w:rsidRDefault="00D35633" w:rsidP="006B5062">
            <w:r w:rsidRPr="008F1CED">
              <w:t xml:space="preserve">- </w:t>
            </w:r>
            <w:r w:rsidR="00860AAE" w:rsidRPr="00860AAE">
              <w:t>Муниципальное бюджетное учреждение "Централизованная библиотечная система» Хасанского муниципального округа</w:t>
            </w:r>
            <w:r w:rsidRPr="00AB0DC1">
              <w:rPr>
                <w:color w:val="000000"/>
              </w:rPr>
              <w:t xml:space="preserve"> </w:t>
            </w:r>
            <w:r w:rsidRPr="00AB0DC1">
              <w:rPr>
                <w:rFonts w:eastAsia="Calibri"/>
                <w:lang w:eastAsia="en-US"/>
              </w:rPr>
              <w:t xml:space="preserve">пгт Славянка  (далее- МБУ </w:t>
            </w:r>
            <w:r w:rsidR="00860AAE" w:rsidRPr="00AB0DC1">
              <w:rPr>
                <w:rFonts w:eastAsia="Calibri"/>
                <w:lang w:eastAsia="en-US"/>
              </w:rPr>
              <w:t>ЦБС</w:t>
            </w:r>
            <w:r w:rsidRPr="00AB0DC1">
              <w:rPr>
                <w:rFonts w:eastAsia="Calibri"/>
                <w:lang w:eastAsia="en-US"/>
              </w:rPr>
              <w:t>);</w:t>
            </w:r>
          </w:p>
          <w:p w:rsidR="00D35633" w:rsidRPr="008F1CED" w:rsidRDefault="00D35633" w:rsidP="006B5062">
            <w:r w:rsidRPr="00AB0DC1">
              <w:rPr>
                <w:bCs/>
              </w:rPr>
              <w:t xml:space="preserve">- Муниципальное  бюджетное  образовательное  учреждение дополнительного  образования  детей  «Детская школа искусств пгт Славянка»  (далее - </w:t>
            </w:r>
            <w:r w:rsidRPr="00AB0DC1">
              <w:rPr>
                <w:color w:val="000000"/>
              </w:rPr>
              <w:t>МБОУ ДОД  ДШИ);</w:t>
            </w:r>
          </w:p>
          <w:p w:rsidR="00D35633" w:rsidRPr="00AB0DC1" w:rsidRDefault="00D35633" w:rsidP="006B5062">
            <w:pPr>
              <w:rPr>
                <w:color w:val="000000"/>
                <w:shd w:val="clear" w:color="auto" w:fill="FFFFFF"/>
              </w:rPr>
            </w:pPr>
            <w:r w:rsidRPr="008F1CED">
              <w:t xml:space="preserve">- МКУ   </w:t>
            </w:r>
            <w:r w:rsidRPr="00AB0DC1">
              <w:rPr>
                <w:color w:val="000000"/>
                <w:shd w:val="clear" w:color="auto" w:fill="FFFFFF"/>
              </w:rPr>
              <w:t xml:space="preserve">"Управление  образования   Хасанского   муниципального </w:t>
            </w:r>
            <w:r w:rsidR="00860AAE">
              <w:t>округа</w:t>
            </w:r>
            <w:r w:rsidRPr="00AB0DC1">
              <w:rPr>
                <w:color w:val="000000"/>
                <w:shd w:val="clear" w:color="auto" w:fill="FFFFFF"/>
              </w:rPr>
              <w:t xml:space="preserve"> " (далее МКУ УО);</w:t>
            </w:r>
          </w:p>
          <w:p w:rsidR="00D35633" w:rsidRDefault="00D35633" w:rsidP="006B5062">
            <w:r w:rsidRPr="008F1CED">
              <w:t xml:space="preserve">- МБУ ДО   «Детский  оздоровительно-образовательный (спортивный)  центр  Хасанского  муниципального </w:t>
            </w:r>
            <w:r w:rsidR="00860AAE">
              <w:t>округа</w:t>
            </w:r>
            <w:r w:rsidRPr="008F1CED">
              <w:t>» (далее- МБУ ДО ДООЦ)</w:t>
            </w:r>
          </w:p>
          <w:p w:rsidR="00D35633" w:rsidRPr="008F1CED" w:rsidRDefault="00D35633" w:rsidP="006B5062">
            <w:r>
              <w:t>При участии:</w:t>
            </w:r>
          </w:p>
          <w:p w:rsidR="00D35633" w:rsidRPr="008F1CED" w:rsidRDefault="00D35633" w:rsidP="006B5062">
            <w:r w:rsidRPr="00AB0DC1">
              <w:rPr>
                <w:color w:val="000000"/>
                <w:shd w:val="clear" w:color="auto" w:fill="FFFFFF"/>
              </w:rPr>
              <w:lastRenderedPageBreak/>
              <w:t xml:space="preserve">- </w:t>
            </w:r>
            <w:r w:rsidRPr="008F1CED">
              <w:t>КГБУЗ  «Хасанская  центральная  районная  больница» (далее- КГБУЗ  ХЦРБ)</w:t>
            </w:r>
          </w:p>
        </w:tc>
      </w:tr>
      <w:tr w:rsidR="00D35633" w:rsidTr="00AB0DC1">
        <w:tc>
          <w:tcPr>
            <w:tcW w:w="5240" w:type="dxa"/>
            <w:shd w:val="clear" w:color="auto" w:fill="auto"/>
          </w:tcPr>
          <w:p w:rsidR="00D35633" w:rsidRPr="00AB0DC1" w:rsidRDefault="00D35633" w:rsidP="00AB0DC1">
            <w:pPr>
              <w:shd w:val="clear" w:color="auto" w:fill="FFFFFF"/>
              <w:spacing w:line="315" w:lineRule="atLeast"/>
              <w:textAlignment w:val="baseline"/>
              <w:rPr>
                <w:spacing w:val="2"/>
                <w:sz w:val="26"/>
                <w:szCs w:val="26"/>
              </w:rPr>
            </w:pPr>
            <w:r w:rsidRPr="00AB0DC1">
              <w:rPr>
                <w:spacing w:val="2"/>
                <w:sz w:val="26"/>
                <w:szCs w:val="26"/>
              </w:rPr>
              <w:lastRenderedPageBreak/>
              <w:t>Цели муниципальной программы</w:t>
            </w:r>
          </w:p>
          <w:p w:rsidR="00D35633" w:rsidRPr="00AB0DC1" w:rsidRDefault="00D35633" w:rsidP="00AB0DC1">
            <w:pPr>
              <w:shd w:val="clear" w:color="auto" w:fill="FFFFFF"/>
              <w:spacing w:line="315" w:lineRule="atLeast"/>
              <w:textAlignment w:val="baseline"/>
              <w:rPr>
                <w:spacing w:val="2"/>
                <w:sz w:val="26"/>
                <w:szCs w:val="26"/>
              </w:rPr>
            </w:pPr>
          </w:p>
        </w:tc>
        <w:tc>
          <w:tcPr>
            <w:tcW w:w="4105" w:type="dxa"/>
            <w:shd w:val="clear" w:color="auto" w:fill="auto"/>
          </w:tcPr>
          <w:p w:rsidR="00D35633" w:rsidRPr="00AB0DC1" w:rsidRDefault="00860AAE" w:rsidP="00AB0DC1">
            <w:pPr>
              <w:textAlignment w:val="baseline"/>
              <w:rPr>
                <w:rFonts w:ascii="Arial" w:hAnsi="Arial" w:cs="Arial"/>
                <w:spacing w:val="2"/>
                <w:sz w:val="21"/>
                <w:szCs w:val="21"/>
              </w:rPr>
            </w:pPr>
            <w:r w:rsidRPr="008F1CED">
              <w:rPr>
                <w:lang w:eastAsia="ar-SA"/>
              </w:rPr>
              <w:t>Формирование культуры общественного здоровья, ответственного отношения граждан  к своему здоровью</w:t>
            </w:r>
          </w:p>
        </w:tc>
      </w:tr>
      <w:tr w:rsidR="00D35633" w:rsidTr="00AB0DC1">
        <w:tc>
          <w:tcPr>
            <w:tcW w:w="5240" w:type="dxa"/>
            <w:shd w:val="clear" w:color="auto" w:fill="auto"/>
          </w:tcPr>
          <w:p w:rsidR="00D35633" w:rsidRPr="00AB0DC1" w:rsidRDefault="00D35633" w:rsidP="00AB0DC1">
            <w:pPr>
              <w:shd w:val="clear" w:color="auto" w:fill="FFFFFF"/>
              <w:spacing w:line="315" w:lineRule="atLeast"/>
              <w:textAlignment w:val="baseline"/>
              <w:rPr>
                <w:spacing w:val="2"/>
                <w:sz w:val="26"/>
                <w:szCs w:val="26"/>
              </w:rPr>
            </w:pPr>
            <w:r w:rsidRPr="00AB0DC1">
              <w:rPr>
                <w:spacing w:val="2"/>
                <w:sz w:val="26"/>
                <w:szCs w:val="26"/>
              </w:rPr>
              <w:t>Задачи муниципальной программы</w:t>
            </w:r>
            <w:r w:rsidRPr="00AB0DC1">
              <w:rPr>
                <w:spacing w:val="2"/>
                <w:sz w:val="26"/>
                <w:szCs w:val="26"/>
              </w:rPr>
              <w:br/>
            </w:r>
          </w:p>
        </w:tc>
        <w:tc>
          <w:tcPr>
            <w:tcW w:w="4105" w:type="dxa"/>
            <w:shd w:val="clear" w:color="auto" w:fill="auto"/>
          </w:tcPr>
          <w:p w:rsidR="00860AAE" w:rsidRPr="00AB0DC1" w:rsidRDefault="00860AAE" w:rsidP="00AB0DC1">
            <w:pPr>
              <w:widowControl w:val="0"/>
              <w:autoSpaceDE w:val="0"/>
              <w:autoSpaceDN w:val="0"/>
              <w:adjustRightInd w:val="0"/>
              <w:rPr>
                <w:color w:val="2D2D2D"/>
              </w:rPr>
            </w:pPr>
            <w:r w:rsidRPr="00860AAE">
              <w:t>1.</w:t>
            </w:r>
            <w:r w:rsidRPr="00AB0DC1">
              <w:rPr>
                <w:color w:val="000000"/>
              </w:rPr>
              <w:t xml:space="preserve">Проведение информационной политики, </w:t>
            </w:r>
            <w:r w:rsidRPr="00AB0DC1">
              <w:rPr>
                <w:color w:val="2D2D2D"/>
              </w:rPr>
              <w:t xml:space="preserve"> </w:t>
            </w:r>
            <w:r w:rsidRPr="00860AAE">
              <w:t>направленной на формирование принципов здорового образа жизни, ответственного отношения к здоровью  у</w:t>
            </w:r>
            <w:r w:rsidRPr="00AB0DC1">
              <w:rPr>
                <w:spacing w:val="-2"/>
              </w:rPr>
              <w:t xml:space="preserve"> </w:t>
            </w:r>
            <w:r w:rsidRPr="00860AAE">
              <w:t>детей</w:t>
            </w:r>
            <w:r w:rsidRPr="00AB0DC1">
              <w:rPr>
                <w:spacing w:val="-2"/>
              </w:rPr>
              <w:t xml:space="preserve"> </w:t>
            </w:r>
            <w:r w:rsidRPr="00860AAE">
              <w:t>и</w:t>
            </w:r>
            <w:r w:rsidRPr="00AB0DC1">
              <w:rPr>
                <w:spacing w:val="-2"/>
              </w:rPr>
              <w:t xml:space="preserve"> </w:t>
            </w:r>
            <w:r w:rsidRPr="00860AAE">
              <w:t>подростков,</w:t>
            </w:r>
            <w:r w:rsidRPr="00AB0DC1">
              <w:rPr>
                <w:spacing w:val="-3"/>
              </w:rPr>
              <w:t xml:space="preserve"> </w:t>
            </w:r>
            <w:r w:rsidRPr="00860AAE">
              <w:t>а</w:t>
            </w:r>
            <w:r w:rsidRPr="00AB0DC1">
              <w:rPr>
                <w:spacing w:val="-3"/>
              </w:rPr>
              <w:t xml:space="preserve"> </w:t>
            </w:r>
            <w:r w:rsidRPr="00860AAE">
              <w:t>также</w:t>
            </w:r>
            <w:r w:rsidRPr="00AB0DC1">
              <w:rPr>
                <w:spacing w:val="-4"/>
              </w:rPr>
              <w:t>  у граждан пожилого возраста</w:t>
            </w:r>
            <w:r w:rsidRPr="00AB0DC1">
              <w:rPr>
                <w:color w:val="2D2D2D"/>
              </w:rPr>
              <w:t>;</w:t>
            </w:r>
          </w:p>
          <w:p w:rsidR="00860AAE" w:rsidRPr="00860AAE" w:rsidRDefault="00860AAE" w:rsidP="00AB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0AAE">
              <w:t>2.Формирование среды, способствующей ведению здорового образа жизни, отказу от вредных привычек и улучшения здоровья граждан всех  возрастных  групп;</w:t>
            </w:r>
          </w:p>
          <w:p w:rsidR="00D35633" w:rsidRPr="00AB0DC1" w:rsidRDefault="00860AAE" w:rsidP="00AB0DC1">
            <w:pPr>
              <w:spacing w:line="315" w:lineRule="atLeast"/>
              <w:textAlignment w:val="baseline"/>
              <w:rPr>
                <w:rFonts w:ascii="Arial" w:hAnsi="Arial" w:cs="Arial"/>
                <w:spacing w:val="2"/>
                <w:sz w:val="21"/>
                <w:szCs w:val="21"/>
              </w:rPr>
            </w:pPr>
            <w:r w:rsidRPr="00860AAE">
              <w:t>3.Санитарно-гигиеническое просвещение населения Хасанского муниципального округа.</w:t>
            </w:r>
          </w:p>
        </w:tc>
      </w:tr>
      <w:tr w:rsidR="00D35633" w:rsidTr="00AB0DC1">
        <w:tc>
          <w:tcPr>
            <w:tcW w:w="5240" w:type="dxa"/>
            <w:shd w:val="clear" w:color="auto" w:fill="auto"/>
          </w:tcPr>
          <w:p w:rsidR="00D35633" w:rsidRPr="00AB0DC1" w:rsidRDefault="00D35633" w:rsidP="00AB0DC1">
            <w:pPr>
              <w:shd w:val="clear" w:color="auto" w:fill="FFFFFF"/>
              <w:spacing w:line="315" w:lineRule="atLeast"/>
              <w:textAlignment w:val="baseline"/>
              <w:rPr>
                <w:spacing w:val="2"/>
                <w:sz w:val="26"/>
                <w:szCs w:val="26"/>
              </w:rPr>
            </w:pPr>
            <w:r w:rsidRPr="00AB0DC1">
              <w:rPr>
                <w:spacing w:val="2"/>
                <w:sz w:val="26"/>
                <w:szCs w:val="26"/>
              </w:rPr>
              <w:t>Показатели (индикаторы) муниципальной программы</w:t>
            </w:r>
          </w:p>
        </w:tc>
        <w:tc>
          <w:tcPr>
            <w:tcW w:w="4105" w:type="dxa"/>
            <w:shd w:val="clear" w:color="auto" w:fill="auto"/>
          </w:tcPr>
          <w:p w:rsidR="00860AAE" w:rsidRPr="00AB0DC1" w:rsidRDefault="00860AAE" w:rsidP="00AB0DC1">
            <w:pPr>
              <w:pStyle w:val="ConsPlusNormal"/>
              <w:ind w:hanging="45"/>
              <w:rPr>
                <w:rFonts w:ascii="Times New Roman" w:hAnsi="Times New Roman" w:cs="Times New Roman"/>
                <w:sz w:val="24"/>
                <w:szCs w:val="24"/>
              </w:rPr>
            </w:pPr>
            <w:r w:rsidRPr="00AB0DC1">
              <w:rPr>
                <w:rFonts w:ascii="Times New Roman" w:hAnsi="Times New Roman" w:cs="Times New Roman"/>
                <w:sz w:val="24"/>
                <w:szCs w:val="24"/>
              </w:rPr>
              <w:t>- Количество населения, участвующего в физкультурно-оздоровительных  и культурно-просветительских  мероприятиях;</w:t>
            </w:r>
          </w:p>
          <w:p w:rsidR="00D35633" w:rsidRPr="00AB0DC1" w:rsidRDefault="00860AAE" w:rsidP="00AB0DC1">
            <w:pPr>
              <w:textAlignment w:val="baseline"/>
              <w:rPr>
                <w:rFonts w:ascii="Arial" w:hAnsi="Arial" w:cs="Arial"/>
                <w:spacing w:val="2"/>
                <w:sz w:val="21"/>
                <w:szCs w:val="21"/>
              </w:rPr>
            </w:pPr>
            <w:r w:rsidRPr="008F1CED">
              <w:t xml:space="preserve"> - Количество проведенных информационно-профилактических мероприятий по пропаганде здорового образа жизни</w:t>
            </w:r>
          </w:p>
        </w:tc>
      </w:tr>
      <w:tr w:rsidR="00D35633" w:rsidTr="00AB0DC1">
        <w:tc>
          <w:tcPr>
            <w:tcW w:w="5240" w:type="dxa"/>
            <w:shd w:val="clear" w:color="auto" w:fill="auto"/>
          </w:tcPr>
          <w:p w:rsidR="00D35633" w:rsidRPr="00AB0DC1" w:rsidRDefault="00D35633" w:rsidP="00AB0DC1">
            <w:pPr>
              <w:shd w:val="clear" w:color="auto" w:fill="FFFFFF"/>
              <w:spacing w:line="315" w:lineRule="atLeast"/>
              <w:textAlignment w:val="baseline"/>
              <w:rPr>
                <w:spacing w:val="2"/>
                <w:sz w:val="26"/>
                <w:szCs w:val="26"/>
              </w:rPr>
            </w:pPr>
            <w:r w:rsidRPr="00AB0DC1">
              <w:rPr>
                <w:spacing w:val="2"/>
                <w:sz w:val="26"/>
                <w:szCs w:val="26"/>
              </w:rPr>
              <w:t>Этапы и сроки реализации муниципальной программы</w:t>
            </w:r>
          </w:p>
        </w:tc>
        <w:tc>
          <w:tcPr>
            <w:tcW w:w="4105" w:type="dxa"/>
            <w:shd w:val="clear" w:color="auto" w:fill="auto"/>
          </w:tcPr>
          <w:p w:rsidR="00D35633" w:rsidRPr="00AB0DC1" w:rsidRDefault="00860AAE" w:rsidP="00AB0DC1">
            <w:pPr>
              <w:spacing w:line="315" w:lineRule="atLeast"/>
              <w:textAlignment w:val="baseline"/>
              <w:rPr>
                <w:rFonts w:ascii="Arial" w:hAnsi="Arial" w:cs="Arial"/>
                <w:spacing w:val="2"/>
                <w:sz w:val="21"/>
                <w:szCs w:val="21"/>
              </w:rPr>
            </w:pPr>
            <w:r w:rsidRPr="008F1CED">
              <w:t>202</w:t>
            </w:r>
            <w:r>
              <w:t>3</w:t>
            </w:r>
            <w:r w:rsidRPr="008F1CED">
              <w:t>-202</w:t>
            </w:r>
            <w:r>
              <w:t>5</w:t>
            </w:r>
            <w:r w:rsidRPr="008F1CED">
              <w:t xml:space="preserve"> годы</w:t>
            </w:r>
          </w:p>
        </w:tc>
      </w:tr>
      <w:tr w:rsidR="00D35633" w:rsidTr="00AB0DC1">
        <w:tc>
          <w:tcPr>
            <w:tcW w:w="5240" w:type="dxa"/>
            <w:shd w:val="clear" w:color="auto" w:fill="auto"/>
          </w:tcPr>
          <w:p w:rsidR="00D35633" w:rsidRPr="00AB0DC1" w:rsidRDefault="00D35633" w:rsidP="00AB0DC1">
            <w:pPr>
              <w:shd w:val="clear" w:color="auto" w:fill="FFFFFF"/>
              <w:spacing w:line="315" w:lineRule="atLeast"/>
              <w:textAlignment w:val="baseline"/>
              <w:rPr>
                <w:spacing w:val="2"/>
                <w:sz w:val="26"/>
                <w:szCs w:val="26"/>
              </w:rPr>
            </w:pPr>
            <w:r w:rsidRPr="00AB0DC1">
              <w:rPr>
                <w:spacing w:val="2"/>
                <w:sz w:val="26"/>
                <w:szCs w:val="26"/>
              </w:rPr>
              <w:t>Объемы бюджетных ассигнований муниципальной программы</w:t>
            </w:r>
          </w:p>
        </w:tc>
        <w:tc>
          <w:tcPr>
            <w:tcW w:w="4105" w:type="dxa"/>
            <w:shd w:val="clear" w:color="auto" w:fill="auto"/>
          </w:tcPr>
          <w:p w:rsidR="00860AAE" w:rsidRPr="008F1CED" w:rsidRDefault="00860AAE" w:rsidP="00AB0DC1">
            <w:pPr>
              <w:widowControl w:val="0"/>
              <w:tabs>
                <w:tab w:val="left" w:pos="1440"/>
                <w:tab w:val="right" w:pos="9540"/>
              </w:tabs>
            </w:pPr>
            <w:r w:rsidRPr="008F1CED">
              <w:t xml:space="preserve">Общий объем финансирования мероприятий муниципальной программы за счет средств бюджета Хасанского муниципального </w:t>
            </w:r>
            <w:r>
              <w:t>округа</w:t>
            </w:r>
            <w:r w:rsidRPr="008F1CED">
              <w:t xml:space="preserve"> составляет </w:t>
            </w:r>
            <w:r w:rsidR="00171C69">
              <w:t>138,6</w:t>
            </w:r>
            <w:r w:rsidR="006F41D7">
              <w:t xml:space="preserve"> </w:t>
            </w:r>
            <w:proofErr w:type="spellStart"/>
            <w:r w:rsidRPr="008F1CED">
              <w:t>тыс.руб</w:t>
            </w:r>
            <w:proofErr w:type="spellEnd"/>
            <w:r w:rsidRPr="008F1CED">
              <w:t>.(в текущих ценах каждого года):</w:t>
            </w:r>
          </w:p>
          <w:p w:rsidR="00860AAE" w:rsidRPr="008F1CED" w:rsidRDefault="00860AAE" w:rsidP="00860AAE">
            <w:r>
              <w:t>- 2023</w:t>
            </w:r>
            <w:r w:rsidRPr="008F1CED">
              <w:t xml:space="preserve">г -  </w:t>
            </w:r>
            <w:r w:rsidR="007B7A60">
              <w:t>43,60</w:t>
            </w:r>
            <w:r w:rsidRPr="008F1CED">
              <w:t xml:space="preserve"> </w:t>
            </w:r>
            <w:proofErr w:type="spellStart"/>
            <w:r w:rsidRPr="008F1CED">
              <w:t>тыс.руб</w:t>
            </w:r>
            <w:proofErr w:type="spellEnd"/>
            <w:r w:rsidRPr="008F1CED">
              <w:t>.</w:t>
            </w:r>
          </w:p>
          <w:p w:rsidR="00860AAE" w:rsidRPr="008F1CED" w:rsidRDefault="00860AAE" w:rsidP="00860AAE">
            <w:r>
              <w:t>- 2024</w:t>
            </w:r>
            <w:r w:rsidRPr="008F1CED">
              <w:t xml:space="preserve">г </w:t>
            </w:r>
            <w:r>
              <w:t>–</w:t>
            </w:r>
            <w:r w:rsidRPr="008F1CED">
              <w:t xml:space="preserve"> </w:t>
            </w:r>
            <w:r>
              <w:t>46,00</w:t>
            </w:r>
            <w:r w:rsidRPr="008F1CED">
              <w:t xml:space="preserve"> </w:t>
            </w:r>
            <w:proofErr w:type="spellStart"/>
            <w:r w:rsidRPr="008F1CED">
              <w:t>тыс.руб</w:t>
            </w:r>
            <w:proofErr w:type="spellEnd"/>
            <w:r w:rsidRPr="008F1CED">
              <w:t>.</w:t>
            </w:r>
          </w:p>
          <w:p w:rsidR="00860AAE" w:rsidRPr="008F1CED" w:rsidRDefault="00860AAE" w:rsidP="00860AAE">
            <w:r w:rsidRPr="008F1CED">
              <w:t>- 202</w:t>
            </w:r>
            <w:r>
              <w:t>5</w:t>
            </w:r>
            <w:r w:rsidRPr="008F1CED">
              <w:t xml:space="preserve">г </w:t>
            </w:r>
            <w:r>
              <w:t>–</w:t>
            </w:r>
            <w:r w:rsidRPr="008F1CED">
              <w:t xml:space="preserve"> </w:t>
            </w:r>
            <w:r>
              <w:t>49,00</w:t>
            </w:r>
            <w:r w:rsidRPr="00AB0DC1">
              <w:rPr>
                <w:bCs/>
              </w:rPr>
              <w:t xml:space="preserve"> </w:t>
            </w:r>
            <w:proofErr w:type="spellStart"/>
            <w:r w:rsidRPr="008F1CED">
              <w:t>тыс.руб</w:t>
            </w:r>
            <w:proofErr w:type="spellEnd"/>
            <w:r w:rsidRPr="008F1CED">
              <w:t>.</w:t>
            </w:r>
          </w:p>
          <w:p w:rsidR="00D35633" w:rsidRPr="00AB0DC1" w:rsidRDefault="00860AAE" w:rsidP="00AB0DC1">
            <w:pPr>
              <w:spacing w:line="315" w:lineRule="atLeast"/>
              <w:textAlignment w:val="baseline"/>
              <w:rPr>
                <w:rFonts w:ascii="Arial" w:hAnsi="Arial" w:cs="Arial"/>
                <w:spacing w:val="2"/>
                <w:sz w:val="21"/>
                <w:szCs w:val="21"/>
              </w:rPr>
            </w:pPr>
            <w:r w:rsidRPr="008F1CED">
              <w:t>Финансирование за счет средств федерального и краевого бюджета, а так же за счет иных внебюджетных средств не планируется</w:t>
            </w:r>
          </w:p>
        </w:tc>
      </w:tr>
      <w:tr w:rsidR="00D35633" w:rsidTr="00AB0DC1">
        <w:tc>
          <w:tcPr>
            <w:tcW w:w="5240" w:type="dxa"/>
            <w:shd w:val="clear" w:color="auto" w:fill="auto"/>
          </w:tcPr>
          <w:p w:rsidR="00D35633" w:rsidRPr="00AB0DC1" w:rsidRDefault="00D35633" w:rsidP="00AB0DC1">
            <w:pPr>
              <w:shd w:val="clear" w:color="auto" w:fill="FFFFFF"/>
              <w:spacing w:line="315" w:lineRule="atLeast"/>
              <w:textAlignment w:val="baseline"/>
              <w:rPr>
                <w:spacing w:val="2"/>
                <w:sz w:val="26"/>
                <w:szCs w:val="26"/>
              </w:rPr>
            </w:pPr>
            <w:r w:rsidRPr="00AB0DC1">
              <w:rPr>
                <w:spacing w:val="2"/>
                <w:sz w:val="26"/>
                <w:szCs w:val="26"/>
              </w:rPr>
              <w:t>Ожидаемые результаты реализации муниципальной программы</w:t>
            </w:r>
          </w:p>
        </w:tc>
        <w:tc>
          <w:tcPr>
            <w:tcW w:w="4105" w:type="dxa"/>
            <w:shd w:val="clear" w:color="auto" w:fill="auto"/>
          </w:tcPr>
          <w:p w:rsidR="00D35633" w:rsidRPr="00AB0DC1" w:rsidRDefault="00860AAE" w:rsidP="00AB0DC1">
            <w:pPr>
              <w:spacing w:line="315" w:lineRule="atLeast"/>
              <w:textAlignment w:val="baseline"/>
              <w:rPr>
                <w:spacing w:val="2"/>
              </w:rPr>
            </w:pPr>
            <w:r w:rsidRPr="00AB0DC1">
              <w:rPr>
                <w:spacing w:val="2"/>
              </w:rPr>
              <w:t xml:space="preserve">Реализация программы будет способствовать улучшению здоровья, формированию  навыков ведения здорового образа жизни у населения Хасанского муниципального округа  за счет повышения уровня санитарно-гигиенического просвещения и </w:t>
            </w:r>
            <w:r w:rsidRPr="00AB0DC1">
              <w:rPr>
                <w:spacing w:val="2"/>
              </w:rPr>
              <w:lastRenderedPageBreak/>
              <w:t>повышения уровня информированности населения округа по вопросам сохранения и укрепления здоровья</w:t>
            </w:r>
          </w:p>
        </w:tc>
      </w:tr>
    </w:tbl>
    <w:p w:rsidR="006D17FC" w:rsidRDefault="006D17FC" w:rsidP="006D17FC">
      <w:pPr>
        <w:autoSpaceDE w:val="0"/>
        <w:autoSpaceDN w:val="0"/>
        <w:adjustRightInd w:val="0"/>
        <w:ind w:left="5103"/>
        <w:outlineLvl w:val="0"/>
        <w:rPr>
          <w:sz w:val="26"/>
          <w:szCs w:val="26"/>
        </w:rPr>
      </w:pPr>
    </w:p>
    <w:p w:rsidR="002602C5" w:rsidRDefault="002602C5" w:rsidP="006D17FC">
      <w:pPr>
        <w:autoSpaceDE w:val="0"/>
        <w:autoSpaceDN w:val="0"/>
        <w:adjustRightInd w:val="0"/>
        <w:ind w:left="5103"/>
        <w:outlineLvl w:val="0"/>
        <w:rPr>
          <w:sz w:val="26"/>
          <w:szCs w:val="26"/>
        </w:rPr>
      </w:pPr>
    </w:p>
    <w:p w:rsidR="00D363F9" w:rsidRPr="001A1332" w:rsidRDefault="00EE4346" w:rsidP="00D363F9">
      <w:pPr>
        <w:widowControl w:val="0"/>
        <w:shd w:val="clear" w:color="auto" w:fill="FFFFFF"/>
        <w:autoSpaceDE w:val="0"/>
        <w:autoSpaceDN w:val="0"/>
        <w:adjustRightInd w:val="0"/>
        <w:ind w:right="38"/>
        <w:jc w:val="center"/>
        <w:rPr>
          <w:bCs/>
          <w:color w:val="212121"/>
          <w:spacing w:val="-3"/>
          <w:sz w:val="28"/>
          <w:szCs w:val="28"/>
        </w:rPr>
      </w:pPr>
      <w:r w:rsidRPr="001A1332">
        <w:rPr>
          <w:bCs/>
          <w:color w:val="212121"/>
          <w:spacing w:val="-3"/>
          <w:sz w:val="28"/>
          <w:szCs w:val="28"/>
        </w:rPr>
        <w:t xml:space="preserve">1. Общая характеристика </w:t>
      </w:r>
      <w:r w:rsidR="00651F82" w:rsidRPr="001A1332">
        <w:rPr>
          <w:bCs/>
          <w:color w:val="212121"/>
          <w:spacing w:val="-3"/>
          <w:sz w:val="28"/>
          <w:szCs w:val="28"/>
        </w:rPr>
        <w:t xml:space="preserve">текущего </w:t>
      </w:r>
      <w:r w:rsidRPr="001A1332">
        <w:rPr>
          <w:bCs/>
          <w:color w:val="212121"/>
          <w:spacing w:val="-3"/>
          <w:sz w:val="28"/>
          <w:szCs w:val="28"/>
        </w:rPr>
        <w:t xml:space="preserve">состояния </w:t>
      </w:r>
      <w:r w:rsidR="00D363F9" w:rsidRPr="001A1332">
        <w:rPr>
          <w:bCs/>
          <w:color w:val="212121"/>
          <w:spacing w:val="-3"/>
          <w:sz w:val="28"/>
          <w:szCs w:val="28"/>
        </w:rPr>
        <w:t>с</w:t>
      </w:r>
      <w:r w:rsidRPr="001A1332">
        <w:rPr>
          <w:bCs/>
          <w:color w:val="212121"/>
          <w:spacing w:val="-3"/>
          <w:sz w:val="28"/>
          <w:szCs w:val="28"/>
        </w:rPr>
        <w:t xml:space="preserve">феры реализации </w:t>
      </w:r>
    </w:p>
    <w:p w:rsidR="00D363F9" w:rsidRPr="001A1332" w:rsidRDefault="00EE4346" w:rsidP="00D363F9">
      <w:pPr>
        <w:widowControl w:val="0"/>
        <w:shd w:val="clear" w:color="auto" w:fill="FFFFFF"/>
        <w:autoSpaceDE w:val="0"/>
        <w:autoSpaceDN w:val="0"/>
        <w:adjustRightInd w:val="0"/>
        <w:ind w:right="38"/>
        <w:jc w:val="center"/>
        <w:rPr>
          <w:bCs/>
          <w:color w:val="000000"/>
          <w:spacing w:val="-1"/>
          <w:sz w:val="28"/>
          <w:szCs w:val="28"/>
        </w:rPr>
      </w:pPr>
      <w:r w:rsidRPr="001A1332">
        <w:rPr>
          <w:bCs/>
          <w:color w:val="212121"/>
          <w:spacing w:val="-3"/>
          <w:sz w:val="28"/>
          <w:szCs w:val="28"/>
        </w:rPr>
        <w:t>муниципальной программы</w:t>
      </w:r>
      <w:r w:rsidR="00651F82" w:rsidRPr="001A1332">
        <w:rPr>
          <w:bCs/>
          <w:color w:val="212121"/>
          <w:spacing w:val="-3"/>
          <w:sz w:val="28"/>
          <w:szCs w:val="28"/>
        </w:rPr>
        <w:t xml:space="preserve"> (в том числе основных проблем)</w:t>
      </w:r>
    </w:p>
    <w:p w:rsidR="00EE4346" w:rsidRPr="001A1332" w:rsidRDefault="00EE4346" w:rsidP="00D363F9">
      <w:pPr>
        <w:widowControl w:val="0"/>
        <w:shd w:val="clear" w:color="auto" w:fill="FFFFFF"/>
        <w:autoSpaceDE w:val="0"/>
        <w:autoSpaceDN w:val="0"/>
        <w:adjustRightInd w:val="0"/>
        <w:ind w:right="38"/>
        <w:jc w:val="center"/>
        <w:rPr>
          <w:bCs/>
          <w:color w:val="212121"/>
          <w:spacing w:val="-3"/>
          <w:sz w:val="28"/>
          <w:szCs w:val="28"/>
        </w:rPr>
      </w:pPr>
      <w:r w:rsidRPr="001A1332">
        <w:rPr>
          <w:bCs/>
          <w:color w:val="212121"/>
          <w:spacing w:val="-3"/>
          <w:sz w:val="28"/>
          <w:szCs w:val="28"/>
        </w:rPr>
        <w:t xml:space="preserve"> и прогноз ее развития</w:t>
      </w:r>
      <w:r w:rsidR="00651F82" w:rsidRPr="001A1332">
        <w:rPr>
          <w:bCs/>
          <w:color w:val="212121"/>
          <w:spacing w:val="-3"/>
          <w:sz w:val="28"/>
          <w:szCs w:val="28"/>
        </w:rPr>
        <w:t>.</w:t>
      </w:r>
    </w:p>
    <w:p w:rsidR="009569EE" w:rsidRPr="00323FF7" w:rsidRDefault="009569EE" w:rsidP="00D363F9">
      <w:pPr>
        <w:widowControl w:val="0"/>
        <w:shd w:val="clear" w:color="auto" w:fill="FFFFFF"/>
        <w:autoSpaceDE w:val="0"/>
        <w:autoSpaceDN w:val="0"/>
        <w:adjustRightInd w:val="0"/>
        <w:ind w:right="38"/>
        <w:jc w:val="center"/>
        <w:rPr>
          <w:sz w:val="26"/>
          <w:szCs w:val="26"/>
        </w:rPr>
      </w:pPr>
    </w:p>
    <w:p w:rsidR="009569EE" w:rsidRPr="001A1332" w:rsidRDefault="009653E3" w:rsidP="008F1CED">
      <w:pPr>
        <w:widowControl w:val="0"/>
        <w:shd w:val="clear" w:color="auto" w:fill="FFFFFF"/>
        <w:tabs>
          <w:tab w:val="left" w:pos="709"/>
          <w:tab w:val="left" w:pos="851"/>
        </w:tabs>
        <w:autoSpaceDE w:val="0"/>
        <w:autoSpaceDN w:val="0"/>
        <w:adjustRightInd w:val="0"/>
        <w:spacing w:line="276" w:lineRule="auto"/>
        <w:ind w:firstLine="614"/>
        <w:jc w:val="both"/>
        <w:rPr>
          <w:sz w:val="26"/>
          <w:szCs w:val="26"/>
        </w:rPr>
      </w:pPr>
      <w:r>
        <w:rPr>
          <w:sz w:val="26"/>
          <w:szCs w:val="26"/>
        </w:rPr>
        <w:t xml:space="preserve"> </w:t>
      </w:r>
      <w:r w:rsidR="009569EE" w:rsidRPr="001A1332">
        <w:rPr>
          <w:sz w:val="26"/>
          <w:szCs w:val="26"/>
        </w:rPr>
        <w:t xml:space="preserve">Хасанский </w:t>
      </w:r>
      <w:r w:rsidR="00EE15BD" w:rsidRPr="00EE15BD">
        <w:rPr>
          <w:sz w:val="26"/>
          <w:szCs w:val="26"/>
        </w:rPr>
        <w:t>округ</w:t>
      </w:r>
      <w:r w:rsidR="009569EE" w:rsidRPr="001A1332">
        <w:rPr>
          <w:sz w:val="26"/>
          <w:szCs w:val="26"/>
        </w:rPr>
        <w:t xml:space="preserve"> расположен на крайнем юге Приморского края, вытянут с севера на юг неширокой полосой вдоль западного побережья Амурского залива и залива Петра Великого протяжённостью 200 км. Площадь </w:t>
      </w:r>
      <w:r w:rsidR="009C3F49" w:rsidRPr="001D1152">
        <w:rPr>
          <w:sz w:val="26"/>
          <w:szCs w:val="26"/>
        </w:rPr>
        <w:t>округа</w:t>
      </w:r>
      <w:r w:rsidR="009569EE" w:rsidRPr="001A1332">
        <w:rPr>
          <w:sz w:val="26"/>
          <w:szCs w:val="26"/>
        </w:rPr>
        <w:t xml:space="preserve"> (включая острова) равняется 4130 км². </w:t>
      </w:r>
    </w:p>
    <w:p w:rsidR="00894DAB" w:rsidRDefault="009569EE" w:rsidP="008F1CED">
      <w:pPr>
        <w:tabs>
          <w:tab w:val="left" w:pos="851"/>
        </w:tabs>
        <w:spacing w:line="276" w:lineRule="auto"/>
        <w:jc w:val="both"/>
        <w:rPr>
          <w:sz w:val="26"/>
          <w:szCs w:val="26"/>
        </w:rPr>
      </w:pPr>
      <w:r w:rsidRPr="001A1332">
        <w:rPr>
          <w:sz w:val="26"/>
          <w:szCs w:val="26"/>
        </w:rPr>
        <w:t xml:space="preserve">           Для Хасанского </w:t>
      </w:r>
      <w:r w:rsidR="00EE15BD" w:rsidRPr="00EE15BD">
        <w:rPr>
          <w:sz w:val="26"/>
          <w:szCs w:val="26"/>
        </w:rPr>
        <w:t>округа</w:t>
      </w:r>
      <w:r w:rsidR="00EE15BD">
        <w:t xml:space="preserve"> </w:t>
      </w:r>
      <w:r w:rsidRPr="001A1332">
        <w:rPr>
          <w:sz w:val="26"/>
          <w:szCs w:val="26"/>
        </w:rPr>
        <w:t xml:space="preserve">характерны те же демографические процессы, что и для Приморского края, а также всей Российской Федерации в целом – крайне не равномерное распределение населения по всей территории </w:t>
      </w:r>
      <w:r w:rsidR="001D1152" w:rsidRPr="001D1152">
        <w:rPr>
          <w:sz w:val="26"/>
          <w:szCs w:val="26"/>
        </w:rPr>
        <w:t>округа</w:t>
      </w:r>
      <w:r w:rsidRPr="001D1152">
        <w:rPr>
          <w:sz w:val="26"/>
          <w:szCs w:val="26"/>
        </w:rPr>
        <w:t>,</w:t>
      </w:r>
      <w:r w:rsidRPr="001A1332">
        <w:rPr>
          <w:sz w:val="26"/>
          <w:szCs w:val="26"/>
        </w:rPr>
        <w:t xml:space="preserve"> низкий уровень рождаемости, достаточно высокий уровень смертности, в том числе и среди трудоспособного населения.</w:t>
      </w:r>
    </w:p>
    <w:p w:rsidR="009569EE" w:rsidRPr="001A1332" w:rsidRDefault="00FA042D" w:rsidP="008F1CED">
      <w:pPr>
        <w:tabs>
          <w:tab w:val="left" w:pos="851"/>
        </w:tabs>
        <w:spacing w:line="276" w:lineRule="auto"/>
        <w:jc w:val="both"/>
        <w:rPr>
          <w:sz w:val="26"/>
          <w:szCs w:val="26"/>
        </w:rPr>
      </w:pPr>
      <w:r w:rsidRPr="001A1332">
        <w:rPr>
          <w:sz w:val="26"/>
          <w:szCs w:val="26"/>
        </w:rPr>
        <w:t xml:space="preserve">      </w:t>
      </w:r>
      <w:r w:rsidR="009569EE" w:rsidRPr="001A1332">
        <w:rPr>
          <w:sz w:val="26"/>
          <w:szCs w:val="26"/>
        </w:rPr>
        <w:t xml:space="preserve">     </w:t>
      </w:r>
      <w:r w:rsidR="00FA78EB" w:rsidRPr="001A1332">
        <w:rPr>
          <w:sz w:val="26"/>
          <w:szCs w:val="26"/>
        </w:rPr>
        <w:t xml:space="preserve">Численность населения </w:t>
      </w:r>
      <w:r w:rsidRPr="001A1332">
        <w:rPr>
          <w:sz w:val="26"/>
          <w:szCs w:val="26"/>
        </w:rPr>
        <w:t>Хасанского</w:t>
      </w:r>
      <w:r w:rsidR="00FA78EB" w:rsidRPr="001A1332">
        <w:rPr>
          <w:sz w:val="26"/>
          <w:szCs w:val="26"/>
        </w:rPr>
        <w:t xml:space="preserve"> муниципального </w:t>
      </w:r>
      <w:r w:rsidR="00EE15BD" w:rsidRPr="00EE15BD">
        <w:rPr>
          <w:sz w:val="26"/>
          <w:szCs w:val="26"/>
        </w:rPr>
        <w:t>округа</w:t>
      </w:r>
      <w:r w:rsidR="00FA78EB" w:rsidRPr="001A1332">
        <w:rPr>
          <w:sz w:val="26"/>
          <w:szCs w:val="26"/>
        </w:rPr>
        <w:t xml:space="preserve"> составляет 2</w:t>
      </w:r>
      <w:r w:rsidRPr="001A1332">
        <w:rPr>
          <w:sz w:val="26"/>
          <w:szCs w:val="26"/>
        </w:rPr>
        <w:t>9866</w:t>
      </w:r>
      <w:r w:rsidR="00FA78EB" w:rsidRPr="001A1332">
        <w:rPr>
          <w:sz w:val="26"/>
          <w:szCs w:val="26"/>
        </w:rPr>
        <w:t xml:space="preserve"> </w:t>
      </w:r>
      <w:proofErr w:type="spellStart"/>
      <w:r w:rsidR="00FA78EB" w:rsidRPr="001A1332">
        <w:rPr>
          <w:sz w:val="26"/>
          <w:szCs w:val="26"/>
        </w:rPr>
        <w:t>чел</w:t>
      </w:r>
      <w:r w:rsidRPr="001A1332">
        <w:rPr>
          <w:sz w:val="26"/>
          <w:szCs w:val="26"/>
        </w:rPr>
        <w:t>овек</w:t>
      </w:r>
      <w:r w:rsidR="009569EE" w:rsidRPr="001A1332">
        <w:rPr>
          <w:sz w:val="26"/>
          <w:szCs w:val="26"/>
        </w:rPr>
        <w:t>В</w:t>
      </w:r>
      <w:proofErr w:type="spellEnd"/>
      <w:r w:rsidR="009569EE" w:rsidRPr="001A1332">
        <w:rPr>
          <w:sz w:val="26"/>
          <w:szCs w:val="26"/>
        </w:rPr>
        <w:t xml:space="preserve"> летний период в </w:t>
      </w:r>
      <w:r w:rsidR="001D1152" w:rsidRPr="001D1152">
        <w:rPr>
          <w:sz w:val="26"/>
          <w:szCs w:val="26"/>
        </w:rPr>
        <w:t>округе</w:t>
      </w:r>
      <w:r w:rsidR="009569EE" w:rsidRPr="001D1152">
        <w:rPr>
          <w:sz w:val="26"/>
          <w:szCs w:val="26"/>
        </w:rPr>
        <w:t xml:space="preserve"> </w:t>
      </w:r>
      <w:r w:rsidR="009569EE" w:rsidRPr="001A1332">
        <w:rPr>
          <w:sz w:val="26"/>
          <w:szCs w:val="26"/>
        </w:rPr>
        <w:t xml:space="preserve">наблюдаются значительные сезонные колебания численности населения  до 220 тыс. человек. </w:t>
      </w:r>
    </w:p>
    <w:p w:rsidR="00FA78EB" w:rsidRPr="001A1332" w:rsidRDefault="00FA78EB" w:rsidP="008F1CED">
      <w:pPr>
        <w:shd w:val="clear" w:color="auto" w:fill="FFFFFF"/>
        <w:tabs>
          <w:tab w:val="left" w:pos="709"/>
          <w:tab w:val="left" w:pos="851"/>
        </w:tabs>
        <w:autoSpaceDE w:val="0"/>
        <w:autoSpaceDN w:val="0"/>
        <w:adjustRightInd w:val="0"/>
        <w:spacing w:line="276" w:lineRule="auto"/>
        <w:ind w:firstLine="709"/>
        <w:jc w:val="both"/>
        <w:rPr>
          <w:color w:val="000000"/>
          <w:sz w:val="26"/>
          <w:szCs w:val="26"/>
        </w:rPr>
      </w:pPr>
      <w:r w:rsidRPr="006F238B">
        <w:rPr>
          <w:sz w:val="26"/>
          <w:szCs w:val="26"/>
        </w:rPr>
        <w:t xml:space="preserve">В </w:t>
      </w:r>
      <w:r w:rsidR="00A2601C" w:rsidRPr="006F238B">
        <w:rPr>
          <w:sz w:val="26"/>
          <w:szCs w:val="26"/>
        </w:rPr>
        <w:t>2022</w:t>
      </w:r>
      <w:r w:rsidR="005F24B1" w:rsidRPr="006F238B">
        <w:rPr>
          <w:sz w:val="26"/>
          <w:szCs w:val="26"/>
        </w:rPr>
        <w:t xml:space="preserve"> году</w:t>
      </w:r>
      <w:r w:rsidRPr="006F238B">
        <w:rPr>
          <w:sz w:val="26"/>
          <w:szCs w:val="26"/>
        </w:rPr>
        <w:t xml:space="preserve"> на территории</w:t>
      </w:r>
      <w:r w:rsidRPr="006F238B">
        <w:rPr>
          <w:color w:val="000000"/>
          <w:sz w:val="26"/>
          <w:szCs w:val="26"/>
        </w:rPr>
        <w:t xml:space="preserve"> </w:t>
      </w:r>
      <w:r w:rsidR="005F24B1" w:rsidRPr="006F238B">
        <w:rPr>
          <w:color w:val="000000"/>
          <w:sz w:val="26"/>
          <w:szCs w:val="26"/>
        </w:rPr>
        <w:t>Хасанского</w:t>
      </w:r>
      <w:r w:rsidRPr="006F238B">
        <w:rPr>
          <w:color w:val="000000"/>
          <w:sz w:val="26"/>
          <w:szCs w:val="26"/>
        </w:rPr>
        <w:t xml:space="preserve"> муниципального </w:t>
      </w:r>
      <w:r w:rsidR="00EE15BD" w:rsidRPr="006F238B">
        <w:rPr>
          <w:sz w:val="26"/>
          <w:szCs w:val="26"/>
        </w:rPr>
        <w:t>округа</w:t>
      </w:r>
      <w:r w:rsidRPr="006F238B">
        <w:rPr>
          <w:color w:val="000000"/>
          <w:sz w:val="26"/>
          <w:szCs w:val="26"/>
        </w:rPr>
        <w:t xml:space="preserve"> родил</w:t>
      </w:r>
      <w:r w:rsidR="00FB27D1" w:rsidRPr="006F238B">
        <w:rPr>
          <w:color w:val="000000"/>
          <w:sz w:val="26"/>
          <w:szCs w:val="26"/>
        </w:rPr>
        <w:t>ся</w:t>
      </w:r>
      <w:r w:rsidRPr="006F238B">
        <w:rPr>
          <w:color w:val="000000"/>
          <w:sz w:val="26"/>
          <w:szCs w:val="26"/>
        </w:rPr>
        <w:t xml:space="preserve"> </w:t>
      </w:r>
      <w:r w:rsidR="00A2601C" w:rsidRPr="006F238B">
        <w:rPr>
          <w:color w:val="000000"/>
          <w:sz w:val="26"/>
          <w:szCs w:val="26"/>
        </w:rPr>
        <w:t>232 ребен</w:t>
      </w:r>
      <w:r w:rsidR="005F24B1" w:rsidRPr="006F238B">
        <w:rPr>
          <w:color w:val="000000"/>
          <w:sz w:val="26"/>
          <w:szCs w:val="26"/>
        </w:rPr>
        <w:t>к</w:t>
      </w:r>
      <w:r w:rsidR="00A2601C" w:rsidRPr="006F238B">
        <w:rPr>
          <w:color w:val="000000"/>
          <w:sz w:val="26"/>
          <w:szCs w:val="26"/>
        </w:rPr>
        <w:t>а</w:t>
      </w:r>
      <w:r w:rsidRPr="006F238B">
        <w:rPr>
          <w:color w:val="000000"/>
          <w:sz w:val="26"/>
          <w:szCs w:val="26"/>
        </w:rPr>
        <w:t>, в сравнении с аналогичным периодом 20</w:t>
      </w:r>
      <w:r w:rsidR="00A2601C" w:rsidRPr="006F238B">
        <w:rPr>
          <w:color w:val="000000"/>
          <w:sz w:val="26"/>
          <w:szCs w:val="26"/>
        </w:rPr>
        <w:t>21</w:t>
      </w:r>
      <w:r w:rsidR="005F24B1" w:rsidRPr="006F238B">
        <w:rPr>
          <w:color w:val="000000"/>
          <w:sz w:val="26"/>
          <w:szCs w:val="26"/>
        </w:rPr>
        <w:t xml:space="preserve"> </w:t>
      </w:r>
      <w:r w:rsidRPr="006F238B">
        <w:rPr>
          <w:color w:val="000000"/>
          <w:sz w:val="26"/>
          <w:szCs w:val="26"/>
        </w:rPr>
        <w:t>года рождаемость</w:t>
      </w:r>
      <w:r w:rsidRPr="001A1332">
        <w:rPr>
          <w:color w:val="000000"/>
          <w:sz w:val="26"/>
          <w:szCs w:val="26"/>
        </w:rPr>
        <w:t xml:space="preserve"> снизилась на </w:t>
      </w:r>
      <w:r w:rsidR="00A2601C">
        <w:rPr>
          <w:color w:val="000000"/>
          <w:sz w:val="26"/>
          <w:szCs w:val="26"/>
        </w:rPr>
        <w:t>39</w:t>
      </w:r>
      <w:r w:rsidR="00FB27D1" w:rsidRPr="001A1332">
        <w:rPr>
          <w:color w:val="000000"/>
          <w:sz w:val="26"/>
          <w:szCs w:val="26"/>
        </w:rPr>
        <w:t xml:space="preserve"> ребенка, что состав</w:t>
      </w:r>
      <w:r w:rsidR="00975F8D" w:rsidRPr="001A1332">
        <w:rPr>
          <w:color w:val="000000"/>
          <w:sz w:val="26"/>
          <w:szCs w:val="26"/>
        </w:rPr>
        <w:t xml:space="preserve">ляет </w:t>
      </w:r>
      <w:r w:rsidR="00FB27D1" w:rsidRPr="001A1332">
        <w:rPr>
          <w:color w:val="000000"/>
          <w:sz w:val="26"/>
          <w:szCs w:val="26"/>
        </w:rPr>
        <w:t xml:space="preserve"> </w:t>
      </w:r>
      <w:r w:rsidR="00A2601C">
        <w:rPr>
          <w:color w:val="000000"/>
          <w:sz w:val="26"/>
          <w:szCs w:val="26"/>
        </w:rPr>
        <w:t>14,3</w:t>
      </w:r>
      <w:r w:rsidRPr="001A1332">
        <w:rPr>
          <w:color w:val="000000"/>
          <w:sz w:val="26"/>
          <w:szCs w:val="26"/>
        </w:rPr>
        <w:t xml:space="preserve"> %. Количество умерших</w:t>
      </w:r>
      <w:r w:rsidR="00A2601C">
        <w:rPr>
          <w:color w:val="000000"/>
          <w:sz w:val="26"/>
          <w:szCs w:val="26"/>
        </w:rPr>
        <w:t xml:space="preserve"> в 2022</w:t>
      </w:r>
      <w:r w:rsidR="000215C8" w:rsidRPr="001A1332">
        <w:rPr>
          <w:color w:val="000000"/>
          <w:sz w:val="26"/>
          <w:szCs w:val="26"/>
        </w:rPr>
        <w:t xml:space="preserve"> году</w:t>
      </w:r>
      <w:r w:rsidRPr="001A1332">
        <w:rPr>
          <w:color w:val="000000"/>
          <w:sz w:val="26"/>
          <w:szCs w:val="26"/>
        </w:rPr>
        <w:t xml:space="preserve"> составило </w:t>
      </w:r>
      <w:r w:rsidR="00D16127">
        <w:rPr>
          <w:color w:val="000000"/>
          <w:sz w:val="26"/>
          <w:szCs w:val="26"/>
        </w:rPr>
        <w:t>429</w:t>
      </w:r>
      <w:r w:rsidR="00975F8D" w:rsidRPr="001A1332">
        <w:rPr>
          <w:color w:val="000000"/>
          <w:sz w:val="26"/>
          <w:szCs w:val="26"/>
        </w:rPr>
        <w:t xml:space="preserve"> человек. В</w:t>
      </w:r>
      <w:r w:rsidRPr="001A1332">
        <w:rPr>
          <w:color w:val="000000"/>
          <w:sz w:val="26"/>
          <w:szCs w:val="26"/>
        </w:rPr>
        <w:t xml:space="preserve"> сравнении с прошлым годом смертность </w:t>
      </w:r>
      <w:r w:rsidR="00A2601C">
        <w:rPr>
          <w:color w:val="000000"/>
          <w:sz w:val="26"/>
          <w:szCs w:val="26"/>
        </w:rPr>
        <w:t>уменьшилась</w:t>
      </w:r>
      <w:r w:rsidR="00FB27D1" w:rsidRPr="001A1332">
        <w:rPr>
          <w:color w:val="000000"/>
          <w:sz w:val="26"/>
          <w:szCs w:val="26"/>
        </w:rPr>
        <w:t xml:space="preserve"> </w:t>
      </w:r>
      <w:r w:rsidRPr="001A1332">
        <w:rPr>
          <w:color w:val="000000"/>
          <w:sz w:val="26"/>
          <w:szCs w:val="26"/>
        </w:rPr>
        <w:t xml:space="preserve">на </w:t>
      </w:r>
      <w:r w:rsidR="00FB27D1" w:rsidRPr="001A1332">
        <w:rPr>
          <w:color w:val="000000"/>
          <w:sz w:val="26"/>
          <w:szCs w:val="26"/>
        </w:rPr>
        <w:t>8</w:t>
      </w:r>
      <w:r w:rsidR="00A2601C">
        <w:rPr>
          <w:color w:val="000000"/>
          <w:sz w:val="26"/>
          <w:szCs w:val="26"/>
        </w:rPr>
        <w:t>5</w:t>
      </w:r>
      <w:r w:rsidR="00FB27D1" w:rsidRPr="001A1332">
        <w:rPr>
          <w:color w:val="000000"/>
          <w:sz w:val="26"/>
          <w:szCs w:val="26"/>
        </w:rPr>
        <w:t xml:space="preserve"> </w:t>
      </w:r>
      <w:r w:rsidRPr="001A1332">
        <w:rPr>
          <w:color w:val="000000"/>
          <w:sz w:val="26"/>
          <w:szCs w:val="26"/>
        </w:rPr>
        <w:t>человек</w:t>
      </w:r>
      <w:r w:rsidR="00FB27D1" w:rsidRPr="001A1332">
        <w:rPr>
          <w:color w:val="000000"/>
          <w:sz w:val="26"/>
          <w:szCs w:val="26"/>
        </w:rPr>
        <w:t xml:space="preserve">, что составило </w:t>
      </w:r>
      <w:r w:rsidR="00D16127">
        <w:rPr>
          <w:color w:val="000000"/>
          <w:sz w:val="26"/>
          <w:szCs w:val="26"/>
        </w:rPr>
        <w:t>уменьшение</w:t>
      </w:r>
      <w:r w:rsidR="00FB27D1" w:rsidRPr="001A1332">
        <w:rPr>
          <w:color w:val="000000"/>
          <w:sz w:val="26"/>
          <w:szCs w:val="26"/>
        </w:rPr>
        <w:t xml:space="preserve"> </w:t>
      </w:r>
      <w:r w:rsidR="000215C8" w:rsidRPr="001A1332">
        <w:rPr>
          <w:color w:val="000000"/>
          <w:sz w:val="26"/>
          <w:szCs w:val="26"/>
        </w:rPr>
        <w:t>на</w:t>
      </w:r>
      <w:r w:rsidRPr="001A1332">
        <w:rPr>
          <w:color w:val="000000"/>
          <w:sz w:val="26"/>
          <w:szCs w:val="26"/>
        </w:rPr>
        <w:t xml:space="preserve"> </w:t>
      </w:r>
      <w:r w:rsidR="00D16127">
        <w:rPr>
          <w:color w:val="000000"/>
          <w:sz w:val="26"/>
          <w:szCs w:val="26"/>
        </w:rPr>
        <w:t xml:space="preserve">16,5 %. </w:t>
      </w:r>
      <w:r w:rsidR="00FB27D1" w:rsidRPr="006F238B">
        <w:rPr>
          <w:color w:val="000000"/>
          <w:sz w:val="26"/>
          <w:szCs w:val="26"/>
        </w:rPr>
        <w:t>Таким образом можно определить</w:t>
      </w:r>
      <w:r w:rsidR="000215C8" w:rsidRPr="006F238B">
        <w:rPr>
          <w:color w:val="000000"/>
          <w:sz w:val="26"/>
          <w:szCs w:val="26"/>
        </w:rPr>
        <w:t>, что</w:t>
      </w:r>
      <w:r w:rsidR="00FB27D1" w:rsidRPr="006F238B">
        <w:rPr>
          <w:color w:val="000000"/>
          <w:sz w:val="26"/>
          <w:szCs w:val="26"/>
        </w:rPr>
        <w:t xml:space="preserve"> абсолютный </w:t>
      </w:r>
      <w:r w:rsidRPr="006F238B">
        <w:rPr>
          <w:color w:val="000000"/>
          <w:sz w:val="26"/>
          <w:szCs w:val="26"/>
        </w:rPr>
        <w:t>показатель естественной убыли населения за 202</w:t>
      </w:r>
      <w:r w:rsidR="00D16127" w:rsidRPr="006F238B">
        <w:rPr>
          <w:color w:val="000000"/>
          <w:sz w:val="26"/>
          <w:szCs w:val="26"/>
        </w:rPr>
        <w:t>2</w:t>
      </w:r>
      <w:r w:rsidRPr="006F238B">
        <w:rPr>
          <w:color w:val="000000"/>
          <w:sz w:val="26"/>
          <w:szCs w:val="26"/>
        </w:rPr>
        <w:t xml:space="preserve"> год составил </w:t>
      </w:r>
      <w:r w:rsidR="00D16127" w:rsidRPr="006F238B">
        <w:rPr>
          <w:color w:val="000000"/>
          <w:sz w:val="26"/>
          <w:szCs w:val="26"/>
        </w:rPr>
        <w:t>197</w:t>
      </w:r>
      <w:r w:rsidRPr="006F238B">
        <w:rPr>
          <w:color w:val="000000"/>
          <w:sz w:val="26"/>
          <w:szCs w:val="26"/>
        </w:rPr>
        <w:t xml:space="preserve"> человек,</w:t>
      </w:r>
      <w:r w:rsidR="000215C8" w:rsidRPr="006F238B">
        <w:rPr>
          <w:color w:val="000000"/>
          <w:sz w:val="26"/>
          <w:szCs w:val="26"/>
        </w:rPr>
        <w:t xml:space="preserve"> </w:t>
      </w:r>
      <w:r w:rsidRPr="006F238B">
        <w:rPr>
          <w:color w:val="000000"/>
          <w:sz w:val="26"/>
          <w:szCs w:val="26"/>
        </w:rPr>
        <w:t xml:space="preserve"> в сравнении с аналогичным периодом 20</w:t>
      </w:r>
      <w:r w:rsidR="00D16127" w:rsidRPr="006F238B">
        <w:rPr>
          <w:color w:val="000000"/>
          <w:sz w:val="26"/>
          <w:szCs w:val="26"/>
        </w:rPr>
        <w:t>21</w:t>
      </w:r>
      <w:r w:rsidRPr="006F238B">
        <w:rPr>
          <w:color w:val="000000"/>
          <w:sz w:val="26"/>
          <w:szCs w:val="26"/>
        </w:rPr>
        <w:t xml:space="preserve"> года произошло</w:t>
      </w:r>
      <w:r w:rsidRPr="001A1332">
        <w:rPr>
          <w:color w:val="000000"/>
          <w:sz w:val="26"/>
          <w:szCs w:val="26"/>
        </w:rPr>
        <w:t xml:space="preserve"> </w:t>
      </w:r>
      <w:r w:rsidR="00D16127">
        <w:rPr>
          <w:color w:val="000000"/>
          <w:sz w:val="26"/>
          <w:szCs w:val="26"/>
        </w:rPr>
        <w:t xml:space="preserve">уменьшение </w:t>
      </w:r>
      <w:r w:rsidR="000215C8" w:rsidRPr="001A1332">
        <w:rPr>
          <w:color w:val="000000"/>
          <w:sz w:val="26"/>
          <w:szCs w:val="26"/>
        </w:rPr>
        <w:t xml:space="preserve"> смертности </w:t>
      </w:r>
      <w:r w:rsidRPr="001A1332">
        <w:rPr>
          <w:color w:val="000000"/>
          <w:sz w:val="26"/>
          <w:szCs w:val="26"/>
        </w:rPr>
        <w:t>на</w:t>
      </w:r>
      <w:r w:rsidR="000215C8" w:rsidRPr="001A1332">
        <w:rPr>
          <w:color w:val="000000"/>
          <w:sz w:val="26"/>
          <w:szCs w:val="26"/>
        </w:rPr>
        <w:t xml:space="preserve"> </w:t>
      </w:r>
      <w:r w:rsidR="00975F8D" w:rsidRPr="001A1332">
        <w:rPr>
          <w:color w:val="000000"/>
          <w:sz w:val="26"/>
          <w:szCs w:val="26"/>
        </w:rPr>
        <w:t xml:space="preserve"> </w:t>
      </w:r>
      <w:r w:rsidR="00D16127">
        <w:rPr>
          <w:color w:val="000000"/>
          <w:sz w:val="26"/>
          <w:szCs w:val="26"/>
        </w:rPr>
        <w:t>18,9</w:t>
      </w:r>
      <w:r w:rsidRPr="001A1332">
        <w:rPr>
          <w:color w:val="000000"/>
          <w:sz w:val="26"/>
          <w:szCs w:val="26"/>
        </w:rPr>
        <w:t xml:space="preserve"> % .</w:t>
      </w:r>
    </w:p>
    <w:p w:rsidR="00975F8D" w:rsidRPr="001A1332" w:rsidRDefault="00975F8D" w:rsidP="008F1CED">
      <w:pPr>
        <w:suppressAutoHyphens/>
        <w:spacing w:line="276" w:lineRule="auto"/>
        <w:ind w:firstLine="709"/>
        <w:jc w:val="both"/>
        <w:rPr>
          <w:sz w:val="26"/>
          <w:szCs w:val="26"/>
          <w:lang w:eastAsia="ar-SA"/>
        </w:rPr>
      </w:pPr>
      <w:r w:rsidRPr="001A1332">
        <w:rPr>
          <w:sz w:val="26"/>
          <w:szCs w:val="26"/>
          <w:lang w:eastAsia="ar-SA"/>
        </w:rPr>
        <w:t xml:space="preserve">Современную демографическую ситуацию в Хасанском муниципальном </w:t>
      </w:r>
      <w:r w:rsidR="00EE15BD">
        <w:rPr>
          <w:sz w:val="26"/>
          <w:szCs w:val="26"/>
        </w:rPr>
        <w:t>округе</w:t>
      </w:r>
      <w:r w:rsidRPr="00665DE8">
        <w:rPr>
          <w:sz w:val="26"/>
          <w:szCs w:val="26"/>
          <w:lang w:eastAsia="ar-SA"/>
        </w:rPr>
        <w:t xml:space="preserve"> </w:t>
      </w:r>
      <w:r w:rsidRPr="001A1332">
        <w:rPr>
          <w:sz w:val="26"/>
          <w:szCs w:val="26"/>
          <w:lang w:eastAsia="ar-SA"/>
        </w:rPr>
        <w:t>можно охарактеризовать как неблагоприятную.</w:t>
      </w:r>
    </w:p>
    <w:p w:rsidR="002F3F48" w:rsidRPr="001A1332" w:rsidRDefault="00FA78EB" w:rsidP="008F1CED">
      <w:pPr>
        <w:suppressAutoHyphens/>
        <w:spacing w:line="276" w:lineRule="auto"/>
        <w:ind w:right="4" w:firstLine="709"/>
        <w:jc w:val="both"/>
        <w:rPr>
          <w:sz w:val="26"/>
          <w:szCs w:val="26"/>
          <w:lang w:eastAsia="ar-SA"/>
        </w:rPr>
      </w:pPr>
      <w:r w:rsidRPr="001A1332">
        <w:rPr>
          <w:bCs/>
          <w:color w:val="000000"/>
          <w:sz w:val="26"/>
          <w:szCs w:val="26"/>
        </w:rPr>
        <w:t xml:space="preserve">На территории </w:t>
      </w:r>
      <w:r w:rsidR="002F3F48" w:rsidRPr="001A1332">
        <w:rPr>
          <w:bCs/>
          <w:color w:val="000000"/>
          <w:sz w:val="26"/>
          <w:szCs w:val="26"/>
        </w:rPr>
        <w:t>Хасанского</w:t>
      </w:r>
      <w:r w:rsidRPr="001A1332">
        <w:rPr>
          <w:bCs/>
          <w:color w:val="000000"/>
          <w:sz w:val="26"/>
          <w:szCs w:val="26"/>
        </w:rPr>
        <w:t xml:space="preserve"> муниципального </w:t>
      </w:r>
      <w:r w:rsidR="00EE15BD" w:rsidRPr="00EE15BD">
        <w:rPr>
          <w:sz w:val="26"/>
          <w:szCs w:val="26"/>
        </w:rPr>
        <w:t>округа</w:t>
      </w:r>
      <w:r w:rsidRPr="001A1332">
        <w:rPr>
          <w:bCs/>
          <w:color w:val="000000"/>
          <w:sz w:val="26"/>
          <w:szCs w:val="26"/>
        </w:rPr>
        <w:t xml:space="preserve"> медицинские услуги оказывает краевое государственное бюджетное учреждение здравоохранения «</w:t>
      </w:r>
      <w:r w:rsidR="002F3F48" w:rsidRPr="001A1332">
        <w:rPr>
          <w:bCs/>
          <w:color w:val="000000"/>
          <w:sz w:val="26"/>
          <w:szCs w:val="26"/>
        </w:rPr>
        <w:t xml:space="preserve">Хасанская </w:t>
      </w:r>
      <w:r w:rsidRPr="001A1332">
        <w:rPr>
          <w:bCs/>
          <w:color w:val="000000"/>
          <w:sz w:val="26"/>
          <w:szCs w:val="26"/>
        </w:rPr>
        <w:t xml:space="preserve"> центральная районная </w:t>
      </w:r>
      <w:r w:rsidR="002F3F48" w:rsidRPr="001A1332">
        <w:rPr>
          <w:bCs/>
          <w:color w:val="000000"/>
          <w:sz w:val="26"/>
          <w:szCs w:val="26"/>
        </w:rPr>
        <w:t>больница</w:t>
      </w:r>
      <w:r w:rsidRPr="001A1332">
        <w:rPr>
          <w:bCs/>
          <w:color w:val="000000"/>
          <w:sz w:val="26"/>
          <w:szCs w:val="26"/>
        </w:rPr>
        <w:t>»</w:t>
      </w:r>
      <w:r w:rsidR="002F3F48" w:rsidRPr="001A1332">
        <w:rPr>
          <w:bCs/>
          <w:color w:val="000000"/>
          <w:sz w:val="26"/>
          <w:szCs w:val="26"/>
        </w:rPr>
        <w:t xml:space="preserve"> (далее – КГБУЗ ХЦРБ), в составе которой функционируют три</w:t>
      </w:r>
      <w:r w:rsidR="002F3F48" w:rsidRPr="001A1332">
        <w:rPr>
          <w:sz w:val="26"/>
          <w:szCs w:val="26"/>
          <w:lang w:eastAsia="ar-SA"/>
        </w:rPr>
        <w:t xml:space="preserve"> врачебных амбулатории и десять фельдшерско-</w:t>
      </w:r>
      <w:proofErr w:type="spellStart"/>
      <w:r w:rsidR="002F3F48" w:rsidRPr="001A1332">
        <w:rPr>
          <w:sz w:val="26"/>
          <w:szCs w:val="26"/>
          <w:lang w:eastAsia="ar-SA"/>
        </w:rPr>
        <w:t>акушерных</w:t>
      </w:r>
      <w:proofErr w:type="spellEnd"/>
      <w:r w:rsidR="002F3F48" w:rsidRPr="001A1332">
        <w:rPr>
          <w:sz w:val="26"/>
          <w:szCs w:val="26"/>
          <w:lang w:eastAsia="ar-SA"/>
        </w:rPr>
        <w:t xml:space="preserve"> пунктов. </w:t>
      </w:r>
      <w:r w:rsidRPr="001A1332">
        <w:rPr>
          <w:bCs/>
          <w:color w:val="000000"/>
          <w:sz w:val="26"/>
          <w:szCs w:val="26"/>
        </w:rPr>
        <w:t xml:space="preserve"> </w:t>
      </w:r>
      <w:r w:rsidR="002F3F48" w:rsidRPr="001A1332">
        <w:rPr>
          <w:sz w:val="26"/>
          <w:szCs w:val="26"/>
          <w:lang w:eastAsia="ar-SA"/>
        </w:rPr>
        <w:t xml:space="preserve">Медицинской профилактикой занимаются медицинские работники больницы. </w:t>
      </w:r>
    </w:p>
    <w:p w:rsidR="002F3F48" w:rsidRPr="001A1332" w:rsidRDefault="002F3F48" w:rsidP="008F1CED">
      <w:pPr>
        <w:spacing w:line="276" w:lineRule="auto"/>
        <w:ind w:firstLine="708"/>
        <w:jc w:val="both"/>
        <w:rPr>
          <w:sz w:val="26"/>
          <w:szCs w:val="26"/>
        </w:rPr>
      </w:pPr>
      <w:r w:rsidRPr="001A1332">
        <w:rPr>
          <w:sz w:val="26"/>
          <w:szCs w:val="26"/>
        </w:rPr>
        <w:t>Основными проблемами</w:t>
      </w:r>
      <w:r w:rsidR="009653E3" w:rsidRPr="001A1332">
        <w:rPr>
          <w:sz w:val="26"/>
          <w:szCs w:val="26"/>
        </w:rPr>
        <w:t xml:space="preserve">  здоровья населения и демографической ситуации в </w:t>
      </w:r>
      <w:r w:rsidR="002D7EF2">
        <w:rPr>
          <w:sz w:val="26"/>
          <w:szCs w:val="26"/>
        </w:rPr>
        <w:t>округе</w:t>
      </w:r>
      <w:r w:rsidR="009653E3" w:rsidRPr="001A1332">
        <w:rPr>
          <w:sz w:val="26"/>
          <w:szCs w:val="26"/>
        </w:rPr>
        <w:t xml:space="preserve">  на протяжении ряда лет</w:t>
      </w:r>
      <w:r w:rsidRPr="001A1332">
        <w:rPr>
          <w:sz w:val="26"/>
          <w:szCs w:val="26"/>
        </w:rPr>
        <w:t xml:space="preserve"> остаются:</w:t>
      </w:r>
    </w:p>
    <w:p w:rsidR="002F3F48" w:rsidRPr="001A1332" w:rsidRDefault="002F3F48" w:rsidP="008F1CED">
      <w:pPr>
        <w:spacing w:line="276" w:lineRule="auto"/>
        <w:ind w:firstLine="708"/>
        <w:jc w:val="both"/>
        <w:rPr>
          <w:sz w:val="26"/>
          <w:szCs w:val="26"/>
        </w:rPr>
      </w:pPr>
      <w:r w:rsidRPr="001A1332">
        <w:rPr>
          <w:sz w:val="26"/>
          <w:szCs w:val="26"/>
        </w:rPr>
        <w:t xml:space="preserve">1. </w:t>
      </w:r>
      <w:r w:rsidR="009653E3" w:rsidRPr="001A1332">
        <w:rPr>
          <w:sz w:val="26"/>
          <w:szCs w:val="26"/>
        </w:rPr>
        <w:t>Потребление</w:t>
      </w:r>
      <w:r w:rsidRPr="001A1332">
        <w:rPr>
          <w:sz w:val="26"/>
          <w:szCs w:val="26"/>
        </w:rPr>
        <w:t xml:space="preserve"> табака</w:t>
      </w:r>
      <w:r w:rsidR="009653E3" w:rsidRPr="001A1332">
        <w:rPr>
          <w:sz w:val="26"/>
          <w:szCs w:val="26"/>
        </w:rPr>
        <w:t>, курительных смесей</w:t>
      </w:r>
      <w:r w:rsidRPr="001A1332">
        <w:rPr>
          <w:sz w:val="26"/>
          <w:szCs w:val="26"/>
        </w:rPr>
        <w:t xml:space="preserve"> и</w:t>
      </w:r>
      <w:r w:rsidR="009653E3" w:rsidRPr="001A1332">
        <w:rPr>
          <w:sz w:val="26"/>
          <w:szCs w:val="26"/>
        </w:rPr>
        <w:t xml:space="preserve"> </w:t>
      </w:r>
      <w:r w:rsidRPr="001A1332">
        <w:rPr>
          <w:sz w:val="26"/>
          <w:szCs w:val="26"/>
        </w:rPr>
        <w:t>алкогольной продукции;</w:t>
      </w:r>
    </w:p>
    <w:p w:rsidR="002F3F48" w:rsidRPr="001A1332" w:rsidRDefault="002F3F48" w:rsidP="008F1CED">
      <w:pPr>
        <w:spacing w:line="276" w:lineRule="auto"/>
        <w:ind w:firstLine="708"/>
        <w:jc w:val="both"/>
        <w:rPr>
          <w:sz w:val="26"/>
          <w:szCs w:val="26"/>
        </w:rPr>
      </w:pPr>
      <w:r w:rsidRPr="001A1332">
        <w:rPr>
          <w:sz w:val="26"/>
          <w:szCs w:val="26"/>
        </w:rPr>
        <w:t xml:space="preserve">2. Снижение продолжительности и качества жизни населения; </w:t>
      </w:r>
    </w:p>
    <w:p w:rsidR="002F3F48" w:rsidRPr="001A1332" w:rsidRDefault="002F3F48" w:rsidP="008F1CED">
      <w:pPr>
        <w:spacing w:line="276" w:lineRule="auto"/>
        <w:ind w:firstLine="708"/>
        <w:jc w:val="both"/>
        <w:rPr>
          <w:sz w:val="26"/>
          <w:szCs w:val="26"/>
        </w:rPr>
      </w:pPr>
      <w:r w:rsidRPr="001A1332">
        <w:rPr>
          <w:sz w:val="26"/>
          <w:szCs w:val="26"/>
        </w:rPr>
        <w:t>3. Рост</w:t>
      </w:r>
      <w:r w:rsidR="009653E3" w:rsidRPr="001A1332">
        <w:rPr>
          <w:sz w:val="26"/>
          <w:szCs w:val="26"/>
        </w:rPr>
        <w:t xml:space="preserve"> </w:t>
      </w:r>
      <w:r w:rsidRPr="001A1332">
        <w:rPr>
          <w:sz w:val="26"/>
          <w:szCs w:val="26"/>
        </w:rPr>
        <w:t xml:space="preserve"> хронических </w:t>
      </w:r>
      <w:r w:rsidR="009653E3" w:rsidRPr="001A1332">
        <w:rPr>
          <w:sz w:val="26"/>
          <w:szCs w:val="26"/>
        </w:rPr>
        <w:t>не</w:t>
      </w:r>
      <w:r w:rsidRPr="001A1332">
        <w:rPr>
          <w:sz w:val="26"/>
          <w:szCs w:val="26"/>
        </w:rPr>
        <w:t>инфекционных заболеваний;</w:t>
      </w:r>
    </w:p>
    <w:p w:rsidR="002F3F48" w:rsidRPr="001A1332" w:rsidRDefault="002F3F48" w:rsidP="008F1CED">
      <w:pPr>
        <w:spacing w:line="276" w:lineRule="auto"/>
        <w:ind w:firstLine="708"/>
        <w:jc w:val="both"/>
        <w:rPr>
          <w:sz w:val="26"/>
          <w:szCs w:val="26"/>
        </w:rPr>
      </w:pPr>
      <w:r w:rsidRPr="001A1332">
        <w:rPr>
          <w:sz w:val="26"/>
          <w:szCs w:val="26"/>
        </w:rPr>
        <w:t>4. Снижение рождаемости;</w:t>
      </w:r>
    </w:p>
    <w:p w:rsidR="002F3F48" w:rsidRPr="001A1332" w:rsidRDefault="002F3F48" w:rsidP="008F1CED">
      <w:pPr>
        <w:spacing w:line="276" w:lineRule="auto"/>
        <w:ind w:firstLine="708"/>
        <w:jc w:val="both"/>
        <w:rPr>
          <w:sz w:val="26"/>
          <w:szCs w:val="26"/>
        </w:rPr>
      </w:pPr>
      <w:r w:rsidRPr="001A1332">
        <w:rPr>
          <w:sz w:val="26"/>
          <w:szCs w:val="26"/>
        </w:rPr>
        <w:t>5. Преждевременное старение населения.</w:t>
      </w:r>
    </w:p>
    <w:p w:rsidR="002F3F48" w:rsidRPr="001A1332" w:rsidRDefault="002F3F48" w:rsidP="008F1CED">
      <w:pPr>
        <w:spacing w:line="276" w:lineRule="auto"/>
        <w:jc w:val="both"/>
        <w:rPr>
          <w:sz w:val="26"/>
          <w:szCs w:val="26"/>
        </w:rPr>
      </w:pPr>
      <w:r w:rsidRPr="001A1332">
        <w:rPr>
          <w:color w:val="FF0000"/>
          <w:sz w:val="26"/>
          <w:szCs w:val="26"/>
        </w:rPr>
        <w:lastRenderedPageBreak/>
        <w:tab/>
      </w:r>
      <w:r w:rsidRPr="001A1332">
        <w:rPr>
          <w:sz w:val="26"/>
          <w:szCs w:val="26"/>
        </w:rPr>
        <w:t xml:space="preserve">Все эти факторы указывают на необходимость координации деятельности заинтересованных ведомств и организаций в укреплении общественного здоровья населения </w:t>
      </w:r>
      <w:r w:rsidR="009653E3" w:rsidRPr="001A1332">
        <w:rPr>
          <w:sz w:val="26"/>
          <w:szCs w:val="26"/>
        </w:rPr>
        <w:t>Хасанского муниципального</w:t>
      </w:r>
      <w:r w:rsidRPr="001A1332">
        <w:rPr>
          <w:sz w:val="26"/>
          <w:szCs w:val="26"/>
        </w:rPr>
        <w:t xml:space="preserve"> </w:t>
      </w:r>
      <w:r w:rsidR="00EE15BD" w:rsidRPr="00EE15BD">
        <w:rPr>
          <w:sz w:val="26"/>
          <w:szCs w:val="26"/>
        </w:rPr>
        <w:t>округа</w:t>
      </w:r>
      <w:r w:rsidRPr="001A1332">
        <w:rPr>
          <w:sz w:val="26"/>
          <w:szCs w:val="26"/>
        </w:rPr>
        <w:t xml:space="preserve">. </w:t>
      </w:r>
    </w:p>
    <w:p w:rsidR="002F3F48" w:rsidRPr="001A1332" w:rsidRDefault="009653E3" w:rsidP="008F1CED">
      <w:pPr>
        <w:pStyle w:val="ConsPlusNormal"/>
        <w:widowControl/>
        <w:tabs>
          <w:tab w:val="left" w:pos="709"/>
          <w:tab w:val="left" w:pos="851"/>
        </w:tabs>
        <w:spacing w:line="276" w:lineRule="auto"/>
        <w:ind w:firstLine="360"/>
        <w:jc w:val="both"/>
        <w:rPr>
          <w:rFonts w:ascii="Times New Roman" w:hAnsi="Times New Roman" w:cs="Times New Roman"/>
          <w:sz w:val="26"/>
          <w:szCs w:val="26"/>
        </w:rPr>
      </w:pPr>
      <w:r w:rsidRPr="001A1332">
        <w:rPr>
          <w:rFonts w:ascii="Times New Roman" w:hAnsi="Times New Roman" w:cs="Times New Roman"/>
          <w:sz w:val="26"/>
          <w:szCs w:val="26"/>
        </w:rPr>
        <w:t xml:space="preserve">     </w:t>
      </w:r>
      <w:r w:rsidR="002F3F48" w:rsidRPr="001A1332">
        <w:rPr>
          <w:rFonts w:ascii="Times New Roman" w:hAnsi="Times New Roman" w:cs="Times New Roman"/>
          <w:sz w:val="26"/>
          <w:szCs w:val="26"/>
        </w:rPr>
        <w:t>Принятие Программы позволит сформировать у населения культуру общественного здоровья, повысить осведомленность граждан о принципах здорового образа жизни, увеличить численность населения, вовлеченных в культурные и спортивные мероприятия.</w:t>
      </w:r>
    </w:p>
    <w:p w:rsidR="002F3F48" w:rsidRPr="001A1332" w:rsidRDefault="002F3F48" w:rsidP="008F1CED">
      <w:pPr>
        <w:suppressAutoHyphens/>
        <w:spacing w:line="276" w:lineRule="auto"/>
        <w:ind w:right="4" w:firstLine="709"/>
        <w:jc w:val="both"/>
        <w:rPr>
          <w:sz w:val="26"/>
          <w:szCs w:val="26"/>
          <w:lang w:eastAsia="ar-SA"/>
        </w:rPr>
      </w:pPr>
    </w:p>
    <w:p w:rsidR="00EE4346" w:rsidRPr="001A1332" w:rsidRDefault="00EE4346" w:rsidP="008F1CED">
      <w:pPr>
        <w:pStyle w:val="ConsPlusNormal"/>
        <w:widowControl/>
        <w:spacing w:line="276" w:lineRule="auto"/>
        <w:ind w:firstLine="0"/>
        <w:jc w:val="center"/>
        <w:rPr>
          <w:rFonts w:ascii="Times New Roman" w:hAnsi="Times New Roman" w:cs="Times New Roman"/>
          <w:bCs/>
          <w:sz w:val="28"/>
          <w:szCs w:val="28"/>
        </w:rPr>
      </w:pPr>
      <w:r w:rsidRPr="001A1332">
        <w:rPr>
          <w:rFonts w:ascii="Times New Roman" w:hAnsi="Times New Roman" w:cs="Times New Roman"/>
          <w:bCs/>
          <w:caps/>
          <w:sz w:val="28"/>
          <w:szCs w:val="28"/>
        </w:rPr>
        <w:t xml:space="preserve">2. </w:t>
      </w:r>
      <w:r w:rsidRPr="001A1332">
        <w:rPr>
          <w:rFonts w:ascii="Times New Roman" w:hAnsi="Times New Roman" w:cs="Times New Roman"/>
          <w:bCs/>
          <w:sz w:val="28"/>
          <w:szCs w:val="28"/>
        </w:rPr>
        <w:t xml:space="preserve">Приоритеты </w:t>
      </w:r>
      <w:r w:rsidR="00AB0E96" w:rsidRPr="001A1332">
        <w:rPr>
          <w:rFonts w:ascii="Times New Roman" w:hAnsi="Times New Roman" w:cs="Times New Roman"/>
          <w:bCs/>
          <w:sz w:val="28"/>
          <w:szCs w:val="28"/>
        </w:rPr>
        <w:t xml:space="preserve">муниципальной </w:t>
      </w:r>
      <w:r w:rsidRPr="001A1332">
        <w:rPr>
          <w:rFonts w:ascii="Times New Roman" w:hAnsi="Times New Roman" w:cs="Times New Roman"/>
          <w:bCs/>
          <w:sz w:val="28"/>
          <w:szCs w:val="28"/>
        </w:rPr>
        <w:t xml:space="preserve"> политики в сфере реализации муниципальной программы, цели и задачи реализации муниципальной программы</w:t>
      </w:r>
      <w:r w:rsidR="00AB0E96" w:rsidRPr="001A1332">
        <w:rPr>
          <w:rFonts w:ascii="Times New Roman" w:hAnsi="Times New Roman" w:cs="Times New Roman"/>
          <w:bCs/>
          <w:sz w:val="28"/>
          <w:szCs w:val="28"/>
        </w:rPr>
        <w:t>.</w:t>
      </w:r>
    </w:p>
    <w:p w:rsidR="00FA22AF" w:rsidRPr="001A1332" w:rsidRDefault="00FA22AF" w:rsidP="008F1CED">
      <w:pPr>
        <w:pStyle w:val="ConsPlusNormal"/>
        <w:widowControl/>
        <w:spacing w:line="276" w:lineRule="auto"/>
        <w:ind w:firstLine="0"/>
        <w:jc w:val="center"/>
        <w:rPr>
          <w:rFonts w:ascii="Times New Roman" w:hAnsi="Times New Roman" w:cs="Times New Roman"/>
          <w:bCs/>
          <w:sz w:val="26"/>
          <w:szCs w:val="26"/>
        </w:rPr>
      </w:pPr>
    </w:p>
    <w:p w:rsidR="00D63C91" w:rsidRPr="001A1332" w:rsidRDefault="004D5F4A" w:rsidP="008F1CED">
      <w:pPr>
        <w:widowControl w:val="0"/>
        <w:tabs>
          <w:tab w:val="left" w:pos="322"/>
          <w:tab w:val="left" w:pos="709"/>
        </w:tabs>
        <w:spacing w:line="276" w:lineRule="auto"/>
        <w:jc w:val="both"/>
        <w:rPr>
          <w:sz w:val="26"/>
          <w:szCs w:val="26"/>
        </w:rPr>
      </w:pPr>
      <w:r w:rsidRPr="001A1332">
        <w:rPr>
          <w:sz w:val="26"/>
          <w:szCs w:val="26"/>
        </w:rPr>
        <w:t xml:space="preserve">     </w:t>
      </w:r>
      <w:r w:rsidR="00D63C91" w:rsidRPr="001A1332">
        <w:rPr>
          <w:sz w:val="26"/>
          <w:szCs w:val="26"/>
        </w:rPr>
        <w:t xml:space="preserve">      </w:t>
      </w:r>
      <w:r w:rsidR="00710E68" w:rsidRPr="001A1332">
        <w:rPr>
          <w:sz w:val="26"/>
          <w:szCs w:val="26"/>
        </w:rPr>
        <w:t xml:space="preserve">Приоритеты политики в сфере реализации муниципальной программы определены исходя из задач, поставленных  </w:t>
      </w:r>
      <w:hyperlink r:id="rId9" w:history="1">
        <w:r w:rsidR="00710E68" w:rsidRPr="001A1332">
          <w:rPr>
            <w:sz w:val="26"/>
            <w:szCs w:val="26"/>
          </w:rPr>
          <w:t>Указ</w:t>
        </w:r>
      </w:hyperlink>
      <w:r w:rsidR="00D63C91" w:rsidRPr="001A1332">
        <w:rPr>
          <w:sz w:val="26"/>
          <w:szCs w:val="26"/>
        </w:rPr>
        <w:t>ом</w:t>
      </w:r>
      <w:r w:rsidR="00710E68" w:rsidRPr="001A1332">
        <w:rPr>
          <w:sz w:val="26"/>
          <w:szCs w:val="26"/>
        </w:rPr>
        <w:t xml:space="preserve"> Президента Российской Федерации</w:t>
      </w:r>
      <w:r w:rsidR="00D63C91" w:rsidRPr="001A1332">
        <w:rPr>
          <w:sz w:val="26"/>
          <w:szCs w:val="26"/>
        </w:rPr>
        <w:t xml:space="preserve"> </w:t>
      </w:r>
      <w:r w:rsidR="00D63C91" w:rsidRPr="001A1332">
        <w:rPr>
          <w:rFonts w:eastAsia="Arial"/>
          <w:sz w:val="26"/>
          <w:szCs w:val="26"/>
          <w:lang w:bidi="ru-RU"/>
        </w:rPr>
        <w:t xml:space="preserve"> от 09.10.2007 </w:t>
      </w:r>
      <w:r w:rsidR="00D63C91" w:rsidRPr="001A1332">
        <w:rPr>
          <w:rFonts w:eastAsia="Arial"/>
          <w:sz w:val="26"/>
          <w:szCs w:val="26"/>
          <w:lang w:bidi="en-US"/>
        </w:rPr>
        <w:t xml:space="preserve">№ </w:t>
      </w:r>
      <w:r w:rsidR="00D63C91" w:rsidRPr="001A1332">
        <w:rPr>
          <w:rFonts w:eastAsia="Arial"/>
          <w:sz w:val="26"/>
          <w:szCs w:val="26"/>
          <w:lang w:bidi="ru-RU"/>
        </w:rPr>
        <w:t xml:space="preserve">1351 «Концепция  демографической политики </w:t>
      </w:r>
      <w:hyperlink r:id="rId10" w:history="1">
        <w:r w:rsidR="00D63C91" w:rsidRPr="001A1332">
          <w:rPr>
            <w:sz w:val="26"/>
            <w:szCs w:val="26"/>
            <w:lang w:eastAsia="ar-SA"/>
          </w:rPr>
          <w:t xml:space="preserve">Российской Федерации на период до 2025 года», </w:t>
        </w:r>
      </w:hyperlink>
      <w:r w:rsidR="00FA22AF" w:rsidRPr="001A1332">
        <w:rPr>
          <w:rFonts w:eastAsia="Arial"/>
          <w:sz w:val="26"/>
          <w:szCs w:val="26"/>
          <w:lang w:bidi="ru-RU"/>
        </w:rPr>
        <w:t>Федеральн</w:t>
      </w:r>
      <w:r w:rsidR="00D63C91" w:rsidRPr="001A1332">
        <w:rPr>
          <w:rFonts w:eastAsia="Arial"/>
          <w:sz w:val="26"/>
          <w:szCs w:val="26"/>
          <w:lang w:bidi="ru-RU"/>
        </w:rPr>
        <w:t xml:space="preserve">ым </w:t>
      </w:r>
      <w:r w:rsidR="00FA22AF" w:rsidRPr="001A1332">
        <w:rPr>
          <w:rFonts w:eastAsia="Arial"/>
          <w:sz w:val="26"/>
          <w:szCs w:val="26"/>
          <w:lang w:bidi="ru-RU"/>
        </w:rPr>
        <w:t xml:space="preserve">  закон</w:t>
      </w:r>
      <w:r w:rsidR="00D63C91" w:rsidRPr="001A1332">
        <w:rPr>
          <w:rFonts w:eastAsia="Arial"/>
          <w:sz w:val="26"/>
          <w:szCs w:val="26"/>
          <w:lang w:bidi="ru-RU"/>
        </w:rPr>
        <w:t>ом</w:t>
      </w:r>
      <w:r w:rsidR="00FA22AF" w:rsidRPr="001A1332">
        <w:rPr>
          <w:rFonts w:eastAsia="Arial"/>
          <w:sz w:val="26"/>
          <w:szCs w:val="26"/>
          <w:lang w:bidi="ru-RU"/>
        </w:rPr>
        <w:t xml:space="preserve"> от 21.11.2011 </w:t>
      </w:r>
      <w:r w:rsidR="00FA22AF" w:rsidRPr="001A1332">
        <w:rPr>
          <w:rFonts w:eastAsia="Arial"/>
          <w:sz w:val="26"/>
          <w:szCs w:val="26"/>
          <w:lang w:bidi="en-US"/>
        </w:rPr>
        <w:t xml:space="preserve">№ </w:t>
      </w:r>
      <w:r w:rsidR="00FA22AF" w:rsidRPr="001A1332">
        <w:rPr>
          <w:rFonts w:eastAsia="Arial"/>
          <w:sz w:val="26"/>
          <w:szCs w:val="26"/>
          <w:lang w:bidi="ru-RU"/>
        </w:rPr>
        <w:t xml:space="preserve">323-ФЗ  «Об </w:t>
      </w:r>
      <w:hyperlink r:id="rId11" w:history="1">
        <w:r w:rsidR="00FA22AF" w:rsidRPr="001A1332">
          <w:rPr>
            <w:sz w:val="26"/>
            <w:szCs w:val="26"/>
            <w:lang w:eastAsia="ar-SA"/>
          </w:rPr>
          <w:t>основах охраны  здоровья  граждан  в  Российской</w:t>
        </w:r>
      </w:hyperlink>
      <w:r w:rsidR="00D63C91" w:rsidRPr="001A1332">
        <w:rPr>
          <w:rFonts w:eastAsia="Arial"/>
          <w:sz w:val="26"/>
          <w:szCs w:val="26"/>
          <w:lang w:bidi="ru-RU"/>
        </w:rPr>
        <w:t xml:space="preserve"> Федерации», </w:t>
      </w:r>
      <w:r w:rsidR="00FA22AF" w:rsidRPr="001A1332">
        <w:rPr>
          <w:rFonts w:eastAsia="Arial"/>
          <w:sz w:val="26"/>
          <w:szCs w:val="26"/>
          <w:lang w:bidi="ru-RU"/>
        </w:rPr>
        <w:t>Постановление</w:t>
      </w:r>
      <w:r w:rsidR="00D63C91" w:rsidRPr="001A1332">
        <w:rPr>
          <w:rFonts w:eastAsia="Arial"/>
          <w:sz w:val="26"/>
          <w:szCs w:val="26"/>
          <w:lang w:bidi="ru-RU"/>
        </w:rPr>
        <w:t xml:space="preserve">м </w:t>
      </w:r>
      <w:r w:rsidR="00FA22AF" w:rsidRPr="001A1332">
        <w:rPr>
          <w:rFonts w:eastAsia="Arial"/>
          <w:sz w:val="26"/>
          <w:szCs w:val="26"/>
          <w:lang w:bidi="ru-RU"/>
        </w:rPr>
        <w:t xml:space="preserve">Правительства  РФ от 26.12.2017 </w:t>
      </w:r>
      <w:r w:rsidR="00FA22AF" w:rsidRPr="001A1332">
        <w:rPr>
          <w:sz w:val="26"/>
          <w:szCs w:val="26"/>
          <w:lang w:bidi="en-US"/>
        </w:rPr>
        <w:t xml:space="preserve">№ </w:t>
      </w:r>
      <w:r w:rsidR="00FA22AF" w:rsidRPr="001A1332">
        <w:rPr>
          <w:sz w:val="26"/>
          <w:szCs w:val="26"/>
          <w:lang w:eastAsia="ar-SA"/>
        </w:rPr>
        <w:t>1640 «Об утверждении  государственной</w:t>
      </w:r>
      <w:r w:rsidR="00FA22AF" w:rsidRPr="001A1332">
        <w:rPr>
          <w:rFonts w:eastAsia="Arial"/>
          <w:sz w:val="26"/>
          <w:szCs w:val="26"/>
          <w:lang w:bidi="ru-RU"/>
        </w:rPr>
        <w:t xml:space="preserve"> программы  Российской  Федерации «Развитие  здр</w:t>
      </w:r>
      <w:r w:rsidR="00D63C91" w:rsidRPr="001A1332">
        <w:rPr>
          <w:rFonts w:eastAsia="Arial"/>
          <w:sz w:val="26"/>
          <w:szCs w:val="26"/>
          <w:lang w:bidi="ru-RU"/>
        </w:rPr>
        <w:t xml:space="preserve">авоохранения» (2018 - 2025 гг.), </w:t>
      </w:r>
      <w:hyperlink r:id="rId12" w:history="1">
        <w:r w:rsidR="00FA22AF" w:rsidRPr="001A1332">
          <w:rPr>
            <w:sz w:val="26"/>
            <w:szCs w:val="26"/>
            <w:lang w:eastAsia="ar-SA"/>
          </w:rPr>
          <w:t>Федеральны</w:t>
        </w:r>
        <w:r w:rsidR="00D63C91" w:rsidRPr="001A1332">
          <w:rPr>
            <w:sz w:val="26"/>
            <w:szCs w:val="26"/>
            <w:lang w:eastAsia="ar-SA"/>
          </w:rPr>
          <w:t>м</w:t>
        </w:r>
        <w:r w:rsidR="00FA22AF" w:rsidRPr="001A1332">
          <w:rPr>
            <w:sz w:val="26"/>
            <w:szCs w:val="26"/>
            <w:lang w:eastAsia="ar-SA"/>
          </w:rPr>
          <w:t xml:space="preserve"> закон</w:t>
        </w:r>
        <w:r w:rsidR="00D63C91" w:rsidRPr="001A1332">
          <w:rPr>
            <w:sz w:val="26"/>
            <w:szCs w:val="26"/>
            <w:lang w:eastAsia="ar-SA"/>
          </w:rPr>
          <w:t>ом</w:t>
        </w:r>
        <w:r w:rsidR="00FA22AF" w:rsidRPr="001A1332">
          <w:rPr>
            <w:sz w:val="26"/>
            <w:szCs w:val="26"/>
            <w:lang w:eastAsia="ar-SA"/>
          </w:rPr>
          <w:t xml:space="preserve"> от</w:t>
        </w:r>
      </w:hyperlink>
      <w:r w:rsidR="00FA22AF" w:rsidRPr="001A1332">
        <w:rPr>
          <w:rFonts w:eastAsia="Arial"/>
          <w:sz w:val="26"/>
          <w:szCs w:val="26"/>
          <w:lang w:bidi="ru-RU"/>
        </w:rPr>
        <w:t xml:space="preserve"> 23.02.2013 №</w:t>
      </w:r>
      <w:r w:rsidR="00FA22AF" w:rsidRPr="001A1332">
        <w:rPr>
          <w:rFonts w:eastAsia="Arial"/>
          <w:sz w:val="26"/>
          <w:szCs w:val="26"/>
          <w:lang w:bidi="en-US"/>
        </w:rPr>
        <w:t xml:space="preserve"> </w:t>
      </w:r>
      <w:r w:rsidR="00FA22AF" w:rsidRPr="001A1332">
        <w:rPr>
          <w:rFonts w:eastAsia="Arial"/>
          <w:sz w:val="26"/>
          <w:szCs w:val="26"/>
          <w:lang w:bidi="ru-RU"/>
        </w:rPr>
        <w:t>15-ФЗ  «Об охране здоровья граждан от воздействия окружающего табачного дыма и последствий потребления табака»</w:t>
      </w:r>
      <w:r w:rsidR="00D63C91" w:rsidRPr="001A1332">
        <w:rPr>
          <w:rFonts w:eastAsia="Arial"/>
          <w:sz w:val="26"/>
          <w:szCs w:val="26"/>
          <w:lang w:bidi="ru-RU"/>
        </w:rPr>
        <w:t xml:space="preserve">, </w:t>
      </w:r>
      <w:r w:rsidR="00FA22AF" w:rsidRPr="001A1332">
        <w:rPr>
          <w:rFonts w:eastAsia="Arial"/>
          <w:sz w:val="26"/>
          <w:szCs w:val="26"/>
          <w:lang w:bidi="ru-RU"/>
        </w:rPr>
        <w:t>Постановление</w:t>
      </w:r>
      <w:r w:rsidR="00D63C91" w:rsidRPr="001A1332">
        <w:rPr>
          <w:rFonts w:eastAsia="Arial"/>
          <w:sz w:val="26"/>
          <w:szCs w:val="26"/>
          <w:lang w:bidi="ru-RU"/>
        </w:rPr>
        <w:t>м</w:t>
      </w:r>
      <w:r w:rsidR="00FA22AF" w:rsidRPr="001A1332">
        <w:rPr>
          <w:rFonts w:eastAsia="Arial"/>
          <w:sz w:val="26"/>
          <w:szCs w:val="26"/>
          <w:lang w:bidi="ru-RU"/>
        </w:rPr>
        <w:t xml:space="preserve">  администрации  Приморского  края  </w:t>
      </w:r>
      <w:r w:rsidR="00FA22AF" w:rsidRPr="001A1332">
        <w:rPr>
          <w:sz w:val="26"/>
          <w:szCs w:val="26"/>
        </w:rPr>
        <w:t>от  27.12. 2019  №  932-па  «Об  утверждении  государственной программы  Приморского  края  "Развитие здравоохранения Приморского края" на 2020 - 2027 годы»</w:t>
      </w:r>
      <w:r w:rsidR="005867DA" w:rsidRPr="001A1332">
        <w:rPr>
          <w:sz w:val="26"/>
          <w:szCs w:val="26"/>
        </w:rPr>
        <w:t>,  а также с учетом  национального проекта «Демография» в рамках реализации регионального проекта «Укрепление  общественного здоровья»,  «Формирование системы мотивации граждан к здоровому образу жизни, включая здоровое питание и отказ от вредных привычек».</w:t>
      </w:r>
    </w:p>
    <w:p w:rsidR="005867DA" w:rsidRPr="001A1332" w:rsidRDefault="007D0C09" w:rsidP="008F1CED">
      <w:pPr>
        <w:widowControl w:val="0"/>
        <w:autoSpaceDE w:val="0"/>
        <w:autoSpaceDN w:val="0"/>
        <w:adjustRightInd w:val="0"/>
        <w:spacing w:line="276" w:lineRule="auto"/>
        <w:ind w:firstLine="709"/>
        <w:jc w:val="both"/>
        <w:rPr>
          <w:sz w:val="26"/>
          <w:szCs w:val="26"/>
        </w:rPr>
      </w:pPr>
      <w:r w:rsidRPr="001A1332">
        <w:rPr>
          <w:sz w:val="26"/>
          <w:szCs w:val="26"/>
        </w:rPr>
        <w:t>Сохранение и укрепление здоровья населения сегодня является одной из ключевых тем совершенствования социальной политики в Российской Федерации. В ее основу заложено формирование здорового образа жизни и повышение доступности и качества медицинской помощи. Приоритетом  муниципальной политики в сфере реализации муниципальной программы является повышение ответственности граждан  Хасанского муниципального</w:t>
      </w:r>
      <w:r w:rsidR="00665DE8" w:rsidRPr="00665DE8">
        <w:t xml:space="preserve"> </w:t>
      </w:r>
      <w:r w:rsidR="00665DE8" w:rsidRPr="00665DE8">
        <w:rPr>
          <w:sz w:val="26"/>
          <w:szCs w:val="26"/>
        </w:rPr>
        <w:t>округа</w:t>
      </w:r>
      <w:r w:rsidR="00665DE8" w:rsidRPr="001A1332">
        <w:rPr>
          <w:sz w:val="26"/>
          <w:szCs w:val="26"/>
        </w:rPr>
        <w:t xml:space="preserve"> </w:t>
      </w:r>
      <w:r w:rsidRPr="001A1332">
        <w:rPr>
          <w:sz w:val="26"/>
          <w:szCs w:val="26"/>
        </w:rPr>
        <w:t>за сохранность своего здоровья</w:t>
      </w:r>
      <w:r w:rsidR="005867DA" w:rsidRPr="001A1332">
        <w:rPr>
          <w:sz w:val="26"/>
          <w:szCs w:val="26"/>
        </w:rPr>
        <w:t>, борьба с вредными привычками</w:t>
      </w:r>
      <w:r w:rsidRPr="001A1332">
        <w:rPr>
          <w:sz w:val="26"/>
          <w:szCs w:val="26"/>
        </w:rPr>
        <w:t>,</w:t>
      </w:r>
      <w:r w:rsidR="005867DA" w:rsidRPr="001A1332">
        <w:rPr>
          <w:sz w:val="26"/>
          <w:szCs w:val="26"/>
        </w:rPr>
        <w:t xml:space="preserve"> популяризация здорового образа жизни. </w:t>
      </w:r>
    </w:p>
    <w:p w:rsidR="00B75077" w:rsidRPr="001A1332" w:rsidRDefault="004D5F4A" w:rsidP="008F1CED">
      <w:pPr>
        <w:widowControl w:val="0"/>
        <w:tabs>
          <w:tab w:val="left" w:pos="851"/>
        </w:tabs>
        <w:autoSpaceDE w:val="0"/>
        <w:autoSpaceDN w:val="0"/>
        <w:adjustRightInd w:val="0"/>
        <w:spacing w:line="276" w:lineRule="auto"/>
        <w:ind w:firstLine="567"/>
        <w:jc w:val="both"/>
        <w:rPr>
          <w:sz w:val="26"/>
          <w:szCs w:val="26"/>
          <w:lang w:eastAsia="ar-SA"/>
        </w:rPr>
      </w:pPr>
      <w:r w:rsidRPr="001A1332">
        <w:rPr>
          <w:rFonts w:eastAsia="Calibri"/>
          <w:sz w:val="26"/>
          <w:szCs w:val="26"/>
        </w:rPr>
        <w:t xml:space="preserve">  </w:t>
      </w:r>
      <w:r w:rsidR="00710E68" w:rsidRPr="001A1332">
        <w:rPr>
          <w:rFonts w:eastAsia="Calibri"/>
          <w:sz w:val="26"/>
          <w:szCs w:val="26"/>
        </w:rPr>
        <w:t xml:space="preserve">В соответствии с </w:t>
      </w:r>
      <w:r w:rsidR="005867DA" w:rsidRPr="001A1332">
        <w:rPr>
          <w:rFonts w:eastAsia="Calibri"/>
          <w:sz w:val="26"/>
          <w:szCs w:val="26"/>
        </w:rPr>
        <w:t>определенными приоритет</w:t>
      </w:r>
      <w:r w:rsidR="00710E68" w:rsidRPr="001A1332">
        <w:rPr>
          <w:rFonts w:eastAsia="Calibri"/>
          <w:sz w:val="26"/>
          <w:szCs w:val="26"/>
        </w:rPr>
        <w:t xml:space="preserve">ами целью </w:t>
      </w:r>
      <w:r w:rsidR="00A073D3" w:rsidRPr="001A1332">
        <w:rPr>
          <w:rFonts w:eastAsia="Calibri"/>
          <w:sz w:val="26"/>
          <w:szCs w:val="26"/>
        </w:rPr>
        <w:t xml:space="preserve">муниципальной </w:t>
      </w:r>
      <w:r w:rsidR="00710E68" w:rsidRPr="001A1332">
        <w:rPr>
          <w:rFonts w:eastAsia="Calibri"/>
          <w:sz w:val="26"/>
          <w:szCs w:val="26"/>
        </w:rPr>
        <w:t>п</w:t>
      </w:r>
      <w:r w:rsidR="001A1332" w:rsidRPr="001A1332">
        <w:rPr>
          <w:rFonts w:eastAsia="Calibri"/>
          <w:sz w:val="26"/>
          <w:szCs w:val="26"/>
        </w:rPr>
        <w:t xml:space="preserve">рограммы </w:t>
      </w:r>
      <w:r w:rsidR="00A073D3" w:rsidRPr="001A1332">
        <w:rPr>
          <w:rFonts w:eastAsia="Calibri"/>
          <w:sz w:val="26"/>
          <w:szCs w:val="26"/>
        </w:rPr>
        <w:t>является ф</w:t>
      </w:r>
      <w:r w:rsidR="00A073D3" w:rsidRPr="001A1332">
        <w:rPr>
          <w:sz w:val="26"/>
          <w:szCs w:val="26"/>
          <w:lang w:eastAsia="ar-SA"/>
        </w:rPr>
        <w:t xml:space="preserve">ормирование культуры общественного здоровья, ответственного отношения  </w:t>
      </w:r>
      <w:r w:rsidR="00B75077" w:rsidRPr="001A1332">
        <w:rPr>
          <w:rFonts w:eastAsia="Calibri"/>
          <w:sz w:val="26"/>
          <w:szCs w:val="26"/>
        </w:rPr>
        <w:t xml:space="preserve">населения  Хасанского муниципального </w:t>
      </w:r>
      <w:r w:rsidR="00665DE8" w:rsidRPr="00665DE8">
        <w:rPr>
          <w:sz w:val="26"/>
          <w:szCs w:val="26"/>
        </w:rPr>
        <w:t>округа</w:t>
      </w:r>
      <w:r w:rsidR="00A073D3" w:rsidRPr="001A1332">
        <w:rPr>
          <w:sz w:val="26"/>
          <w:szCs w:val="26"/>
          <w:lang w:eastAsia="ar-SA"/>
        </w:rPr>
        <w:t xml:space="preserve"> к своему здоровью</w:t>
      </w:r>
      <w:r w:rsidR="00B75077" w:rsidRPr="001A1332">
        <w:rPr>
          <w:sz w:val="26"/>
          <w:szCs w:val="26"/>
          <w:lang w:eastAsia="ar-SA"/>
        </w:rPr>
        <w:t>.</w:t>
      </w:r>
    </w:p>
    <w:p w:rsidR="004D5F4A" w:rsidRPr="001A1332" w:rsidRDefault="00A073D3" w:rsidP="008F1CED">
      <w:pPr>
        <w:widowControl w:val="0"/>
        <w:tabs>
          <w:tab w:val="left" w:pos="709"/>
          <w:tab w:val="left" w:pos="851"/>
        </w:tabs>
        <w:autoSpaceDE w:val="0"/>
        <w:autoSpaceDN w:val="0"/>
        <w:adjustRightInd w:val="0"/>
        <w:spacing w:line="276" w:lineRule="auto"/>
        <w:ind w:firstLine="567"/>
        <w:jc w:val="both"/>
        <w:rPr>
          <w:rFonts w:eastAsia="Calibri"/>
          <w:sz w:val="26"/>
          <w:szCs w:val="26"/>
        </w:rPr>
      </w:pPr>
      <w:r w:rsidRPr="001A1332">
        <w:rPr>
          <w:rFonts w:eastAsia="Calibri"/>
          <w:sz w:val="26"/>
          <w:szCs w:val="26"/>
        </w:rPr>
        <w:t xml:space="preserve"> </w:t>
      </w:r>
      <w:r w:rsidR="004D5F4A" w:rsidRPr="001A1332">
        <w:rPr>
          <w:rFonts w:eastAsia="Calibri"/>
          <w:sz w:val="26"/>
          <w:szCs w:val="26"/>
        </w:rPr>
        <w:t xml:space="preserve"> Для достижения поставленной цели необходимо выполнение следующих задач:</w:t>
      </w:r>
    </w:p>
    <w:p w:rsidR="001A1332" w:rsidRPr="001A1332" w:rsidRDefault="001A1332" w:rsidP="008F1CED">
      <w:pPr>
        <w:widowControl w:val="0"/>
        <w:autoSpaceDE w:val="0"/>
        <w:autoSpaceDN w:val="0"/>
        <w:adjustRightInd w:val="0"/>
        <w:spacing w:line="276" w:lineRule="auto"/>
        <w:jc w:val="both"/>
        <w:rPr>
          <w:color w:val="2D2D2D"/>
          <w:sz w:val="26"/>
          <w:szCs w:val="26"/>
        </w:rPr>
      </w:pPr>
      <w:r w:rsidRPr="001A1332">
        <w:rPr>
          <w:sz w:val="26"/>
          <w:szCs w:val="26"/>
        </w:rPr>
        <w:t>- п</w:t>
      </w:r>
      <w:r w:rsidRPr="001A1332">
        <w:rPr>
          <w:color w:val="000000"/>
          <w:sz w:val="26"/>
          <w:szCs w:val="26"/>
        </w:rPr>
        <w:t xml:space="preserve">роведение информационной политики, </w:t>
      </w:r>
      <w:r w:rsidRPr="001A1332">
        <w:rPr>
          <w:color w:val="2D2D2D"/>
          <w:sz w:val="26"/>
          <w:szCs w:val="26"/>
        </w:rPr>
        <w:t xml:space="preserve"> </w:t>
      </w:r>
      <w:r w:rsidRPr="001A1332">
        <w:rPr>
          <w:sz w:val="26"/>
          <w:szCs w:val="26"/>
        </w:rPr>
        <w:t>направленной на формирование принципов здорового образа жизни, ответственного отношения к здоровью  у</w:t>
      </w:r>
      <w:r w:rsidRPr="001A1332">
        <w:rPr>
          <w:spacing w:val="-2"/>
          <w:sz w:val="26"/>
          <w:szCs w:val="26"/>
        </w:rPr>
        <w:t xml:space="preserve"> </w:t>
      </w:r>
      <w:r w:rsidRPr="001A1332">
        <w:rPr>
          <w:sz w:val="26"/>
          <w:szCs w:val="26"/>
        </w:rPr>
        <w:t>детей</w:t>
      </w:r>
      <w:r w:rsidRPr="001A1332">
        <w:rPr>
          <w:spacing w:val="-2"/>
          <w:sz w:val="26"/>
          <w:szCs w:val="26"/>
        </w:rPr>
        <w:t xml:space="preserve"> </w:t>
      </w:r>
      <w:r w:rsidRPr="001A1332">
        <w:rPr>
          <w:sz w:val="26"/>
          <w:szCs w:val="26"/>
        </w:rPr>
        <w:t>и</w:t>
      </w:r>
      <w:r w:rsidRPr="001A1332">
        <w:rPr>
          <w:spacing w:val="-2"/>
          <w:sz w:val="26"/>
          <w:szCs w:val="26"/>
        </w:rPr>
        <w:t xml:space="preserve"> </w:t>
      </w:r>
      <w:r w:rsidRPr="001A1332">
        <w:rPr>
          <w:sz w:val="26"/>
          <w:szCs w:val="26"/>
        </w:rPr>
        <w:t>подростков,</w:t>
      </w:r>
      <w:r w:rsidRPr="001A1332">
        <w:rPr>
          <w:spacing w:val="-3"/>
          <w:sz w:val="26"/>
          <w:szCs w:val="26"/>
        </w:rPr>
        <w:t xml:space="preserve"> </w:t>
      </w:r>
      <w:r w:rsidRPr="001A1332">
        <w:rPr>
          <w:sz w:val="26"/>
          <w:szCs w:val="26"/>
        </w:rPr>
        <w:t>а</w:t>
      </w:r>
      <w:r w:rsidRPr="001A1332">
        <w:rPr>
          <w:spacing w:val="-3"/>
          <w:sz w:val="26"/>
          <w:szCs w:val="26"/>
        </w:rPr>
        <w:t xml:space="preserve"> </w:t>
      </w:r>
      <w:r w:rsidRPr="001A1332">
        <w:rPr>
          <w:sz w:val="26"/>
          <w:szCs w:val="26"/>
        </w:rPr>
        <w:t>также</w:t>
      </w:r>
      <w:r w:rsidRPr="001A1332">
        <w:rPr>
          <w:spacing w:val="-4"/>
          <w:sz w:val="26"/>
          <w:szCs w:val="26"/>
        </w:rPr>
        <w:t>  у граждан пожилого возраста</w:t>
      </w:r>
      <w:r w:rsidRPr="001A1332">
        <w:rPr>
          <w:color w:val="2D2D2D"/>
          <w:sz w:val="26"/>
          <w:szCs w:val="26"/>
        </w:rPr>
        <w:t>;</w:t>
      </w:r>
    </w:p>
    <w:p w:rsidR="001A1332" w:rsidRPr="001A1332" w:rsidRDefault="001A1332" w:rsidP="008F1CED">
      <w:pPr>
        <w:pStyle w:val="HTML"/>
        <w:spacing w:line="276" w:lineRule="auto"/>
        <w:jc w:val="both"/>
        <w:rPr>
          <w:rFonts w:ascii="Times New Roman" w:hAnsi="Times New Roman" w:cs="Times New Roman"/>
          <w:sz w:val="26"/>
          <w:szCs w:val="26"/>
        </w:rPr>
      </w:pPr>
      <w:r w:rsidRPr="001A1332">
        <w:rPr>
          <w:rFonts w:ascii="Times New Roman" w:hAnsi="Times New Roman" w:cs="Times New Roman"/>
          <w:sz w:val="26"/>
          <w:szCs w:val="26"/>
        </w:rPr>
        <w:t>- формирование среды, способствующей ведению здорового образа жизни, отказу от вредных привычек и улучшения здоровья граждан всех  возрастных  групп;</w:t>
      </w:r>
    </w:p>
    <w:p w:rsidR="00710E68" w:rsidRPr="001A1332" w:rsidRDefault="001A1332" w:rsidP="008F1CED">
      <w:pPr>
        <w:pStyle w:val="HTML"/>
        <w:spacing w:line="276" w:lineRule="auto"/>
        <w:jc w:val="both"/>
        <w:rPr>
          <w:rFonts w:ascii="Times New Roman" w:hAnsi="Times New Roman" w:cs="Times New Roman"/>
          <w:sz w:val="26"/>
          <w:szCs w:val="26"/>
        </w:rPr>
      </w:pPr>
      <w:r w:rsidRPr="001A1332">
        <w:rPr>
          <w:rFonts w:ascii="Times New Roman" w:hAnsi="Times New Roman" w:cs="Times New Roman"/>
          <w:sz w:val="26"/>
          <w:szCs w:val="26"/>
        </w:rPr>
        <w:lastRenderedPageBreak/>
        <w:t xml:space="preserve">- санитарно-гигиеническое просвещение населения Хасанского муниципального </w:t>
      </w:r>
      <w:r w:rsidR="00665DE8">
        <w:rPr>
          <w:rFonts w:ascii="Times New Roman" w:hAnsi="Times New Roman" w:cs="Times New Roman"/>
          <w:sz w:val="26"/>
          <w:szCs w:val="26"/>
        </w:rPr>
        <w:t>округа</w:t>
      </w:r>
      <w:r w:rsidRPr="001A1332">
        <w:rPr>
          <w:rFonts w:ascii="Times New Roman" w:hAnsi="Times New Roman" w:cs="Times New Roman"/>
          <w:sz w:val="26"/>
          <w:szCs w:val="26"/>
        </w:rPr>
        <w:t>.</w:t>
      </w:r>
    </w:p>
    <w:p w:rsidR="00D158D6" w:rsidRDefault="00D158D6" w:rsidP="008F1CED">
      <w:pPr>
        <w:pStyle w:val="a6"/>
        <w:spacing w:line="276" w:lineRule="auto"/>
        <w:ind w:left="0" w:hanging="142"/>
        <w:jc w:val="center"/>
        <w:rPr>
          <w:bCs/>
        </w:rPr>
      </w:pPr>
      <w:bookmarkStart w:id="2" w:name="sub_400"/>
      <w:bookmarkEnd w:id="1"/>
    </w:p>
    <w:p w:rsidR="00EE4346" w:rsidRPr="001A1332" w:rsidRDefault="0067434F" w:rsidP="008F1CED">
      <w:pPr>
        <w:pStyle w:val="a6"/>
        <w:spacing w:line="276" w:lineRule="auto"/>
        <w:ind w:left="0" w:hanging="142"/>
        <w:jc w:val="center"/>
        <w:rPr>
          <w:bCs/>
        </w:rPr>
      </w:pPr>
      <w:r>
        <w:rPr>
          <w:bCs/>
        </w:rPr>
        <w:t>3</w:t>
      </w:r>
      <w:r w:rsidR="00EE4346" w:rsidRPr="001A1332">
        <w:rPr>
          <w:bCs/>
        </w:rPr>
        <w:t xml:space="preserve">. </w:t>
      </w:r>
      <w:r w:rsidR="007C27EE" w:rsidRPr="001A1332">
        <w:rPr>
          <w:bCs/>
        </w:rPr>
        <w:t>П</w:t>
      </w:r>
      <w:r w:rsidR="00EE4346" w:rsidRPr="001A1332">
        <w:rPr>
          <w:bCs/>
        </w:rPr>
        <w:t>оказатели  муниципальной программы</w:t>
      </w:r>
      <w:r w:rsidR="001A1332">
        <w:rPr>
          <w:bCs/>
        </w:rPr>
        <w:t>.</w:t>
      </w:r>
    </w:p>
    <w:p w:rsidR="00EE4346" w:rsidRPr="00323FF7" w:rsidRDefault="00EE4346" w:rsidP="008F1CED">
      <w:pPr>
        <w:pStyle w:val="a6"/>
        <w:spacing w:line="276" w:lineRule="auto"/>
        <w:ind w:left="0"/>
        <w:rPr>
          <w:sz w:val="26"/>
          <w:szCs w:val="26"/>
        </w:rPr>
      </w:pPr>
    </w:p>
    <w:p w:rsidR="00DA40F5" w:rsidRPr="001A1332" w:rsidRDefault="00BE3555" w:rsidP="008F1CED">
      <w:pPr>
        <w:pStyle w:val="ConsPlusNormal"/>
        <w:tabs>
          <w:tab w:val="left" w:pos="851"/>
        </w:tabs>
        <w:spacing w:line="276" w:lineRule="auto"/>
        <w:ind w:firstLine="539"/>
        <w:jc w:val="both"/>
        <w:rPr>
          <w:rFonts w:ascii="Times New Roman" w:hAnsi="Times New Roman" w:cs="Times New Roman"/>
          <w:color w:val="000000"/>
          <w:sz w:val="26"/>
          <w:szCs w:val="26"/>
        </w:rPr>
      </w:pPr>
      <w:r w:rsidRPr="001A1332">
        <w:rPr>
          <w:rFonts w:ascii="Times New Roman" w:hAnsi="Times New Roman" w:cs="Times New Roman"/>
          <w:sz w:val="26"/>
          <w:szCs w:val="26"/>
        </w:rPr>
        <w:t xml:space="preserve">   </w:t>
      </w:r>
      <w:r w:rsidR="00EE4346" w:rsidRPr="001A1332">
        <w:rPr>
          <w:rFonts w:ascii="Times New Roman" w:hAnsi="Times New Roman" w:cs="Times New Roman"/>
          <w:sz w:val="26"/>
          <w:szCs w:val="26"/>
        </w:rPr>
        <w:t xml:space="preserve">Степень достижения запланированных результатов и намеченных целей муниципальной программы определяется  целевыми </w:t>
      </w:r>
      <w:r w:rsidR="00DA40F5" w:rsidRPr="001A1332">
        <w:rPr>
          <w:rFonts w:ascii="Times New Roman" w:hAnsi="Times New Roman" w:cs="Times New Roman"/>
          <w:sz w:val="26"/>
          <w:szCs w:val="26"/>
        </w:rPr>
        <w:t xml:space="preserve"> показателями. </w:t>
      </w:r>
      <w:r w:rsidR="00DA40F5" w:rsidRPr="001A1332">
        <w:rPr>
          <w:rFonts w:ascii="Times New Roman" w:hAnsi="Times New Roman" w:cs="Times New Roman"/>
          <w:color w:val="000000"/>
          <w:sz w:val="26"/>
          <w:szCs w:val="26"/>
        </w:rPr>
        <w:t>Показатели муниципальной программы соответствуют ее целям и задачам.</w:t>
      </w:r>
    </w:p>
    <w:p w:rsidR="00DA40F5" w:rsidRPr="001A1332" w:rsidRDefault="00BE3555" w:rsidP="008F1CED">
      <w:pPr>
        <w:pStyle w:val="ConsPlusNormal"/>
        <w:tabs>
          <w:tab w:val="left" w:pos="851"/>
        </w:tabs>
        <w:spacing w:line="276" w:lineRule="auto"/>
        <w:ind w:firstLine="539"/>
        <w:jc w:val="both"/>
        <w:rPr>
          <w:rFonts w:ascii="Times New Roman" w:hAnsi="Times New Roman" w:cs="Times New Roman"/>
          <w:color w:val="000000"/>
          <w:sz w:val="26"/>
          <w:szCs w:val="26"/>
        </w:rPr>
      </w:pPr>
      <w:r w:rsidRPr="001A1332">
        <w:rPr>
          <w:rFonts w:ascii="Times New Roman" w:hAnsi="Times New Roman" w:cs="Times New Roman"/>
          <w:color w:val="000000"/>
          <w:sz w:val="26"/>
          <w:szCs w:val="26"/>
        </w:rPr>
        <w:t xml:space="preserve">   </w:t>
      </w:r>
      <w:r w:rsidR="00DA40F5" w:rsidRPr="001A1332">
        <w:rPr>
          <w:rFonts w:ascii="Times New Roman" w:hAnsi="Times New Roman" w:cs="Times New Roman"/>
          <w:color w:val="000000"/>
          <w:sz w:val="26"/>
          <w:szCs w:val="26"/>
        </w:rPr>
        <w:t xml:space="preserve">Плановые значения показателей муниципальной программы, характеризующие эффективность реализации мероприятий муниципальной программы, приведены  в </w:t>
      </w:r>
      <w:hyperlink w:anchor="P316" w:history="1">
        <w:r w:rsidR="00DA40F5" w:rsidRPr="001A1332">
          <w:rPr>
            <w:rFonts w:ascii="Times New Roman" w:hAnsi="Times New Roman" w:cs="Times New Roman"/>
            <w:color w:val="000000"/>
            <w:sz w:val="26"/>
            <w:szCs w:val="26"/>
          </w:rPr>
          <w:t xml:space="preserve">приложении № </w:t>
        </w:r>
      </w:hyperlink>
      <w:r w:rsidR="00625F80" w:rsidRPr="001A1332">
        <w:rPr>
          <w:rFonts w:ascii="Times New Roman" w:hAnsi="Times New Roman" w:cs="Times New Roman"/>
          <w:color w:val="000000"/>
          <w:sz w:val="26"/>
          <w:szCs w:val="26"/>
        </w:rPr>
        <w:t>1</w:t>
      </w:r>
      <w:r w:rsidR="00DA40F5" w:rsidRPr="001A1332">
        <w:rPr>
          <w:rFonts w:ascii="Times New Roman" w:hAnsi="Times New Roman" w:cs="Times New Roman"/>
          <w:color w:val="000000"/>
          <w:sz w:val="26"/>
          <w:szCs w:val="26"/>
        </w:rPr>
        <w:t xml:space="preserve">  к муниципальной</w:t>
      </w:r>
      <w:r w:rsidR="001A1332">
        <w:rPr>
          <w:rFonts w:ascii="Times New Roman" w:hAnsi="Times New Roman" w:cs="Times New Roman"/>
          <w:color w:val="000000"/>
          <w:sz w:val="26"/>
          <w:szCs w:val="26"/>
        </w:rPr>
        <w:t xml:space="preserve"> </w:t>
      </w:r>
      <w:r w:rsidR="00DA40F5" w:rsidRPr="001A1332">
        <w:rPr>
          <w:rFonts w:ascii="Times New Roman" w:hAnsi="Times New Roman" w:cs="Times New Roman"/>
          <w:color w:val="000000"/>
          <w:sz w:val="26"/>
          <w:szCs w:val="26"/>
        </w:rPr>
        <w:t xml:space="preserve"> программе.</w:t>
      </w:r>
    </w:p>
    <w:p w:rsidR="00E66B96" w:rsidRPr="00323FF7" w:rsidRDefault="00E66B96" w:rsidP="008F1CED">
      <w:pPr>
        <w:pStyle w:val="a4"/>
        <w:spacing w:before="0" w:beforeAutospacing="0" w:after="0" w:afterAutospacing="0" w:line="276" w:lineRule="auto"/>
        <w:ind w:firstLine="709"/>
        <w:jc w:val="both"/>
        <w:rPr>
          <w:sz w:val="26"/>
          <w:szCs w:val="26"/>
        </w:rPr>
      </w:pPr>
    </w:p>
    <w:p w:rsidR="00D363F9" w:rsidRPr="001A1332" w:rsidRDefault="00EE4346" w:rsidP="008F1CED">
      <w:pPr>
        <w:pStyle w:val="a6"/>
        <w:spacing w:line="276" w:lineRule="auto"/>
        <w:ind w:left="0" w:firstLine="0"/>
        <w:jc w:val="center"/>
        <w:rPr>
          <w:bCs/>
        </w:rPr>
      </w:pPr>
      <w:r w:rsidRPr="001A1332">
        <w:rPr>
          <w:bCs/>
        </w:rPr>
        <w:t xml:space="preserve">4. </w:t>
      </w:r>
      <w:r w:rsidR="009B411E" w:rsidRPr="001A1332">
        <w:rPr>
          <w:bCs/>
        </w:rPr>
        <w:t>Перечень мероприятий</w:t>
      </w:r>
      <w:r w:rsidRPr="001A1332">
        <w:rPr>
          <w:bCs/>
        </w:rPr>
        <w:t xml:space="preserve"> </w:t>
      </w:r>
    </w:p>
    <w:p w:rsidR="00EE4346" w:rsidRPr="001A1332" w:rsidRDefault="00EE4346" w:rsidP="008F1CED">
      <w:pPr>
        <w:pStyle w:val="a6"/>
        <w:spacing w:line="276" w:lineRule="auto"/>
        <w:ind w:left="0" w:firstLine="0"/>
        <w:jc w:val="center"/>
        <w:rPr>
          <w:bCs/>
        </w:rPr>
      </w:pPr>
      <w:r w:rsidRPr="001A1332">
        <w:rPr>
          <w:bCs/>
        </w:rPr>
        <w:t xml:space="preserve">муниципальной программы </w:t>
      </w:r>
      <w:r w:rsidR="009B411E" w:rsidRPr="001A1332">
        <w:rPr>
          <w:bCs/>
        </w:rPr>
        <w:t xml:space="preserve"> и план их реализации.</w:t>
      </w:r>
    </w:p>
    <w:p w:rsidR="00DA40F5" w:rsidRPr="008B5538" w:rsidRDefault="00DA40F5" w:rsidP="008F1CED">
      <w:pPr>
        <w:pStyle w:val="ConsPlusNormal"/>
        <w:spacing w:line="276" w:lineRule="auto"/>
        <w:jc w:val="both"/>
        <w:rPr>
          <w:rFonts w:ascii="Times New Roman" w:hAnsi="Times New Roman" w:cs="Times New Roman"/>
          <w:sz w:val="24"/>
          <w:szCs w:val="24"/>
        </w:rPr>
      </w:pPr>
    </w:p>
    <w:p w:rsidR="00DA40F5" w:rsidRPr="001A1332" w:rsidRDefault="00BE3555" w:rsidP="008F1CED">
      <w:pPr>
        <w:pStyle w:val="ConsPlusNormal"/>
        <w:tabs>
          <w:tab w:val="left" w:pos="709"/>
          <w:tab w:val="left" w:pos="851"/>
        </w:tabs>
        <w:spacing w:line="276" w:lineRule="auto"/>
        <w:ind w:firstLine="540"/>
        <w:jc w:val="both"/>
        <w:rPr>
          <w:rFonts w:ascii="Times New Roman" w:hAnsi="Times New Roman" w:cs="Times New Roman"/>
          <w:color w:val="000000"/>
          <w:sz w:val="26"/>
          <w:szCs w:val="26"/>
        </w:rPr>
      </w:pPr>
      <w:r w:rsidRPr="00BE3555">
        <w:rPr>
          <w:rFonts w:ascii="Times New Roman" w:hAnsi="Times New Roman" w:cs="Times New Roman"/>
          <w:color w:val="000000"/>
          <w:sz w:val="24"/>
          <w:szCs w:val="24"/>
        </w:rPr>
        <w:t xml:space="preserve">   </w:t>
      </w:r>
      <w:r w:rsidR="00DA40F5" w:rsidRPr="001A1332">
        <w:rPr>
          <w:rFonts w:ascii="Times New Roman" w:hAnsi="Times New Roman" w:cs="Times New Roman"/>
          <w:color w:val="000000"/>
          <w:sz w:val="26"/>
          <w:szCs w:val="26"/>
        </w:rPr>
        <w:t xml:space="preserve">Перечень и краткое описание реализуемых в составе муниципальной программы мероприятий (с указанием сроков их реализации, ответственных исполнителей, ожидаемых результатов их реализации) приведены в </w:t>
      </w:r>
      <w:hyperlink w:anchor="P2390" w:history="1">
        <w:r w:rsidR="00DA40F5" w:rsidRPr="001A1332">
          <w:rPr>
            <w:rFonts w:ascii="Times New Roman" w:hAnsi="Times New Roman" w:cs="Times New Roman"/>
            <w:color w:val="000000"/>
            <w:sz w:val="26"/>
            <w:szCs w:val="26"/>
          </w:rPr>
          <w:t xml:space="preserve">приложении № </w:t>
        </w:r>
      </w:hyperlink>
      <w:r w:rsidR="00625F80" w:rsidRPr="001A1332">
        <w:rPr>
          <w:rFonts w:ascii="Times New Roman" w:hAnsi="Times New Roman" w:cs="Times New Roman"/>
          <w:color w:val="000000"/>
          <w:sz w:val="26"/>
          <w:szCs w:val="26"/>
        </w:rPr>
        <w:t>2</w:t>
      </w:r>
      <w:r w:rsidR="00DA40F5" w:rsidRPr="001A1332">
        <w:rPr>
          <w:rFonts w:ascii="Times New Roman" w:hAnsi="Times New Roman" w:cs="Times New Roman"/>
          <w:color w:val="000000"/>
          <w:sz w:val="26"/>
          <w:szCs w:val="26"/>
        </w:rPr>
        <w:t xml:space="preserve"> к муниципальной программе.</w:t>
      </w:r>
    </w:p>
    <w:p w:rsidR="00AE2A0F" w:rsidRPr="00323FF7" w:rsidRDefault="00AE2A0F" w:rsidP="008F1CED">
      <w:pPr>
        <w:pStyle w:val="a6"/>
        <w:spacing w:line="276" w:lineRule="auto"/>
        <w:ind w:left="0" w:firstLine="708"/>
        <w:rPr>
          <w:sz w:val="26"/>
          <w:szCs w:val="26"/>
        </w:rPr>
      </w:pPr>
    </w:p>
    <w:p w:rsidR="00EE4346" w:rsidRPr="001A1332" w:rsidRDefault="00EE4346" w:rsidP="008F1CED">
      <w:pPr>
        <w:pStyle w:val="a4"/>
        <w:spacing w:before="0" w:beforeAutospacing="0" w:after="0" w:afterAutospacing="0" w:line="276" w:lineRule="auto"/>
        <w:jc w:val="center"/>
        <w:rPr>
          <w:bCs/>
          <w:sz w:val="28"/>
          <w:szCs w:val="28"/>
        </w:rPr>
      </w:pPr>
      <w:r w:rsidRPr="001A1332">
        <w:rPr>
          <w:bCs/>
          <w:caps/>
          <w:sz w:val="28"/>
          <w:szCs w:val="28"/>
        </w:rPr>
        <w:t xml:space="preserve">5. </w:t>
      </w:r>
      <w:r w:rsidRPr="001A1332">
        <w:rPr>
          <w:bCs/>
          <w:sz w:val="28"/>
          <w:szCs w:val="28"/>
        </w:rPr>
        <w:t>Механизм реализации муниципальной программы</w:t>
      </w:r>
    </w:p>
    <w:p w:rsidR="00DA40F5" w:rsidRPr="00323FF7" w:rsidRDefault="00DA40F5" w:rsidP="008F1CED">
      <w:pPr>
        <w:pStyle w:val="a4"/>
        <w:spacing w:before="0" w:beforeAutospacing="0" w:after="0" w:afterAutospacing="0" w:line="276" w:lineRule="auto"/>
        <w:jc w:val="center"/>
        <w:rPr>
          <w:bCs/>
          <w:sz w:val="26"/>
          <w:szCs w:val="26"/>
        </w:rPr>
      </w:pPr>
    </w:p>
    <w:p w:rsidR="00DE41D9" w:rsidRDefault="00BE3555" w:rsidP="008F1CED">
      <w:pPr>
        <w:pStyle w:val="a4"/>
        <w:tabs>
          <w:tab w:val="left" w:pos="709"/>
        </w:tabs>
        <w:spacing w:before="0" w:after="0" w:line="276" w:lineRule="auto"/>
        <w:ind w:firstLine="708"/>
        <w:contextualSpacing/>
        <w:jc w:val="both"/>
        <w:rPr>
          <w:rFonts w:eastAsia="Calibri"/>
          <w:sz w:val="26"/>
          <w:szCs w:val="26"/>
        </w:rPr>
      </w:pPr>
      <w:r w:rsidRPr="001A1332">
        <w:rPr>
          <w:rFonts w:eastAsia="Calibri"/>
          <w:sz w:val="26"/>
          <w:szCs w:val="26"/>
        </w:rPr>
        <w:t xml:space="preserve">Механизм реализации муниципальной программы </w:t>
      </w:r>
      <w:r w:rsidR="001A1332" w:rsidRPr="001A1332">
        <w:rPr>
          <w:sz w:val="26"/>
          <w:szCs w:val="26"/>
        </w:rPr>
        <w:t>основан на обеспечении достижения запланированных</w:t>
      </w:r>
      <w:r w:rsidR="00DE41D9">
        <w:rPr>
          <w:sz w:val="26"/>
          <w:szCs w:val="26"/>
        </w:rPr>
        <w:t xml:space="preserve"> </w:t>
      </w:r>
      <w:r w:rsidR="001A1332" w:rsidRPr="001A1332">
        <w:rPr>
          <w:sz w:val="26"/>
          <w:szCs w:val="26"/>
        </w:rPr>
        <w:t xml:space="preserve"> результатов и величин показателей, установленных в муниципальной программе</w:t>
      </w:r>
      <w:r w:rsidR="00DE41D9">
        <w:rPr>
          <w:sz w:val="26"/>
          <w:szCs w:val="26"/>
        </w:rPr>
        <w:t xml:space="preserve"> и </w:t>
      </w:r>
      <w:r w:rsidRPr="001A1332">
        <w:rPr>
          <w:rFonts w:eastAsia="Calibri"/>
          <w:sz w:val="26"/>
          <w:szCs w:val="26"/>
        </w:rPr>
        <w:t>направлен на эффективное планирование основных мероприятий,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DE41D9" w:rsidRDefault="00DE41D9" w:rsidP="008F1CED">
      <w:pPr>
        <w:pStyle w:val="a4"/>
        <w:spacing w:before="0" w:after="0" w:line="276" w:lineRule="auto"/>
        <w:ind w:firstLine="708"/>
        <w:contextualSpacing/>
        <w:jc w:val="both"/>
        <w:rPr>
          <w:rFonts w:eastAsia="Calibri"/>
          <w:sz w:val="26"/>
          <w:szCs w:val="26"/>
        </w:rPr>
      </w:pPr>
      <w:r>
        <w:rPr>
          <w:rFonts w:eastAsia="Calibri"/>
          <w:sz w:val="26"/>
          <w:szCs w:val="26"/>
        </w:rPr>
        <w:t xml:space="preserve"> </w:t>
      </w:r>
      <w:r w:rsidRPr="00DE41D9">
        <w:rPr>
          <w:sz w:val="26"/>
          <w:szCs w:val="26"/>
        </w:rPr>
        <w:t xml:space="preserve">Ответственным исполнителем муниципальной программы является </w:t>
      </w:r>
      <w:r w:rsidR="009651AE">
        <w:rPr>
          <w:sz w:val="26"/>
          <w:szCs w:val="26"/>
        </w:rPr>
        <w:t xml:space="preserve">управление культуры, спорта, </w:t>
      </w:r>
      <w:r w:rsidRPr="00DE41D9">
        <w:rPr>
          <w:sz w:val="26"/>
          <w:szCs w:val="26"/>
        </w:rPr>
        <w:t xml:space="preserve"> молодежной </w:t>
      </w:r>
      <w:r w:rsidR="009651AE">
        <w:rPr>
          <w:sz w:val="26"/>
          <w:szCs w:val="26"/>
        </w:rPr>
        <w:t xml:space="preserve"> и социальной </w:t>
      </w:r>
      <w:r w:rsidRPr="00DE41D9">
        <w:rPr>
          <w:sz w:val="26"/>
          <w:szCs w:val="26"/>
        </w:rPr>
        <w:t xml:space="preserve">политики администрации Хасанского муниципального </w:t>
      </w:r>
      <w:r w:rsidR="00EC16EE">
        <w:rPr>
          <w:sz w:val="26"/>
          <w:szCs w:val="26"/>
        </w:rPr>
        <w:t>округа</w:t>
      </w:r>
      <w:r w:rsidRPr="00DE41D9">
        <w:rPr>
          <w:sz w:val="26"/>
          <w:szCs w:val="26"/>
        </w:rPr>
        <w:t>, осуществляющ</w:t>
      </w:r>
      <w:r w:rsidR="00C71341">
        <w:rPr>
          <w:sz w:val="26"/>
          <w:szCs w:val="26"/>
        </w:rPr>
        <w:t>ий</w:t>
      </w:r>
      <w:r w:rsidRPr="00DE41D9">
        <w:rPr>
          <w:sz w:val="26"/>
          <w:szCs w:val="26"/>
        </w:rPr>
        <w:t xml:space="preserve"> исполнение  мероприятий муниципальной программы</w:t>
      </w:r>
      <w:r>
        <w:rPr>
          <w:sz w:val="26"/>
          <w:szCs w:val="26"/>
        </w:rPr>
        <w:t>. </w:t>
      </w:r>
      <w:r w:rsidR="009651AE">
        <w:rPr>
          <w:sz w:val="26"/>
          <w:szCs w:val="26"/>
        </w:rPr>
        <w:t>Управление культуры, спорта,</w:t>
      </w:r>
      <w:r w:rsidRPr="00DE41D9">
        <w:rPr>
          <w:sz w:val="26"/>
          <w:szCs w:val="26"/>
        </w:rPr>
        <w:t xml:space="preserve"> молодежной</w:t>
      </w:r>
      <w:r w:rsidR="009651AE">
        <w:rPr>
          <w:sz w:val="26"/>
          <w:szCs w:val="26"/>
        </w:rPr>
        <w:t xml:space="preserve"> и социальной </w:t>
      </w:r>
      <w:r w:rsidRPr="00DE41D9">
        <w:rPr>
          <w:sz w:val="26"/>
          <w:szCs w:val="26"/>
        </w:rPr>
        <w:t xml:space="preserve"> политики администрации Хасанского му</w:t>
      </w:r>
      <w:r w:rsidR="00534C71">
        <w:rPr>
          <w:sz w:val="26"/>
          <w:szCs w:val="26"/>
        </w:rPr>
        <w:t xml:space="preserve">ниципального </w:t>
      </w:r>
      <w:r w:rsidR="00EC16EE">
        <w:rPr>
          <w:sz w:val="26"/>
          <w:szCs w:val="26"/>
        </w:rPr>
        <w:t>округа</w:t>
      </w:r>
      <w:r w:rsidRPr="00665DE8">
        <w:rPr>
          <w:sz w:val="26"/>
          <w:szCs w:val="26"/>
        </w:rPr>
        <w:t xml:space="preserve"> </w:t>
      </w:r>
      <w:r w:rsidRPr="00DE41D9">
        <w:rPr>
          <w:sz w:val="26"/>
          <w:szCs w:val="26"/>
        </w:rPr>
        <w:t>организует реализацию муниципальной программы, обеспечивает  внесение  изменений  в  муниципальную  программу,  несет ответственность за достижение целевого индикатора, показателей муниципальной программы, а также ожидаемых результатов ее реализации.</w:t>
      </w:r>
      <w:r>
        <w:rPr>
          <w:sz w:val="26"/>
          <w:szCs w:val="26"/>
        </w:rPr>
        <w:t xml:space="preserve"> </w:t>
      </w:r>
      <w:r w:rsidRPr="00DE41D9">
        <w:rPr>
          <w:rFonts w:eastAsia="Calibri"/>
          <w:sz w:val="26"/>
          <w:szCs w:val="26"/>
        </w:rPr>
        <w:t xml:space="preserve">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Хасанского муниципального </w:t>
      </w:r>
      <w:r w:rsidR="00EC16EE">
        <w:rPr>
          <w:sz w:val="26"/>
          <w:szCs w:val="26"/>
        </w:rPr>
        <w:t>округа</w:t>
      </w:r>
      <w:r w:rsidRPr="00DE41D9">
        <w:rPr>
          <w:rFonts w:eastAsia="Calibri"/>
          <w:sz w:val="26"/>
          <w:szCs w:val="26"/>
        </w:rPr>
        <w:t xml:space="preserve">, в том числе с учетом результатов </w:t>
      </w:r>
      <w:r>
        <w:rPr>
          <w:rFonts w:eastAsia="Calibri"/>
          <w:sz w:val="26"/>
          <w:szCs w:val="26"/>
        </w:rPr>
        <w:t xml:space="preserve"> </w:t>
      </w:r>
      <w:r w:rsidRPr="00DE41D9">
        <w:rPr>
          <w:rFonts w:eastAsia="Calibri"/>
          <w:sz w:val="26"/>
          <w:szCs w:val="26"/>
        </w:rPr>
        <w:t>оценки эффективности реализации муниципальной программы.</w:t>
      </w:r>
      <w:r w:rsidR="00BE3555" w:rsidRPr="001A1332">
        <w:rPr>
          <w:rFonts w:eastAsia="Calibri"/>
          <w:sz w:val="26"/>
          <w:szCs w:val="26"/>
        </w:rPr>
        <w:t xml:space="preserve">      </w:t>
      </w:r>
      <w:r>
        <w:rPr>
          <w:rFonts w:eastAsia="Calibri"/>
          <w:sz w:val="26"/>
          <w:szCs w:val="26"/>
        </w:rPr>
        <w:t xml:space="preserve">     </w:t>
      </w:r>
    </w:p>
    <w:p w:rsidR="00DE41D9" w:rsidRDefault="00BE3555" w:rsidP="008F1CED">
      <w:pPr>
        <w:pStyle w:val="a4"/>
        <w:spacing w:before="0" w:after="0" w:line="276" w:lineRule="auto"/>
        <w:ind w:firstLine="708"/>
        <w:contextualSpacing/>
        <w:jc w:val="both"/>
        <w:rPr>
          <w:rFonts w:eastAsia="Calibri"/>
        </w:rPr>
      </w:pPr>
      <w:r w:rsidRPr="001A1332">
        <w:rPr>
          <w:rFonts w:eastAsia="Calibri"/>
          <w:sz w:val="26"/>
          <w:szCs w:val="26"/>
        </w:rPr>
        <w:t xml:space="preserve">Реализация муниципальной программы осуществляется посредством осуществления закупки товаров, работ, услуг для муниципальных нужд в порядке, установленном действующим законодательством о контрактной системе в сфере </w:t>
      </w:r>
      <w:r w:rsidRPr="001A1332">
        <w:rPr>
          <w:rFonts w:eastAsia="Calibri"/>
          <w:sz w:val="26"/>
          <w:szCs w:val="26"/>
        </w:rPr>
        <w:lastRenderedPageBreak/>
        <w:t>закупок товаров, работ, услуг для обеспечения государственных и муниципальных нужд.</w:t>
      </w:r>
      <w:r>
        <w:rPr>
          <w:rFonts w:eastAsia="Calibri"/>
        </w:rPr>
        <w:t xml:space="preserve"> </w:t>
      </w:r>
    </w:p>
    <w:p w:rsidR="004916DA" w:rsidRPr="00DE41D9" w:rsidRDefault="004916DA" w:rsidP="008F1CED">
      <w:pPr>
        <w:pStyle w:val="a4"/>
        <w:spacing w:before="0" w:after="0" w:line="276" w:lineRule="auto"/>
        <w:ind w:firstLine="708"/>
        <w:contextualSpacing/>
        <w:jc w:val="both"/>
        <w:rPr>
          <w:sz w:val="26"/>
          <w:szCs w:val="26"/>
        </w:rPr>
      </w:pPr>
      <w:r w:rsidRPr="00DE41D9">
        <w:rPr>
          <w:sz w:val="26"/>
          <w:szCs w:val="26"/>
        </w:rPr>
        <w:t>Мероприятия муниципальной программы реализуются в период с 20</w:t>
      </w:r>
      <w:r w:rsidR="00BE3555" w:rsidRPr="00DE41D9">
        <w:rPr>
          <w:sz w:val="26"/>
          <w:szCs w:val="26"/>
        </w:rPr>
        <w:t>2</w:t>
      </w:r>
      <w:r w:rsidR="00665DE8">
        <w:rPr>
          <w:sz w:val="26"/>
          <w:szCs w:val="26"/>
        </w:rPr>
        <w:t>3</w:t>
      </w:r>
      <w:r w:rsidRPr="00DE41D9">
        <w:rPr>
          <w:sz w:val="26"/>
          <w:szCs w:val="26"/>
        </w:rPr>
        <w:t xml:space="preserve"> по 202</w:t>
      </w:r>
      <w:r w:rsidR="00665DE8">
        <w:rPr>
          <w:sz w:val="26"/>
          <w:szCs w:val="26"/>
        </w:rPr>
        <w:t>5</w:t>
      </w:r>
      <w:r w:rsidRPr="00DE41D9">
        <w:rPr>
          <w:sz w:val="26"/>
          <w:szCs w:val="26"/>
        </w:rPr>
        <w:t xml:space="preserve"> годы. </w:t>
      </w:r>
    </w:p>
    <w:p w:rsidR="004916DA" w:rsidRPr="00DE41D9" w:rsidRDefault="004916DA" w:rsidP="008F1CED">
      <w:pPr>
        <w:pStyle w:val="a4"/>
        <w:widowControl w:val="0"/>
        <w:tabs>
          <w:tab w:val="left" w:pos="851"/>
        </w:tabs>
        <w:spacing w:before="0" w:beforeAutospacing="0" w:after="0" w:afterAutospacing="0" w:line="276" w:lineRule="auto"/>
        <w:ind w:firstLine="709"/>
        <w:jc w:val="both"/>
        <w:rPr>
          <w:sz w:val="26"/>
          <w:szCs w:val="26"/>
        </w:rPr>
      </w:pPr>
      <w:r w:rsidRPr="00DE41D9">
        <w:rPr>
          <w:sz w:val="26"/>
          <w:szCs w:val="26"/>
        </w:rPr>
        <w:t xml:space="preserve">Финансирование расходов на реализацию муниципальной программы осуществляется в порядке, установленном для исполнения бюджета Хасанского муниципального </w:t>
      </w:r>
      <w:r w:rsidR="00404024">
        <w:rPr>
          <w:sz w:val="26"/>
          <w:szCs w:val="26"/>
        </w:rPr>
        <w:t>округа</w:t>
      </w:r>
      <w:r w:rsidRPr="00665DE8">
        <w:rPr>
          <w:sz w:val="26"/>
          <w:szCs w:val="26"/>
        </w:rPr>
        <w:t>.</w:t>
      </w:r>
    </w:p>
    <w:p w:rsidR="00BE3555" w:rsidRPr="00323FF7" w:rsidRDefault="00BE3555" w:rsidP="008F1CED">
      <w:pPr>
        <w:pStyle w:val="a4"/>
        <w:widowControl w:val="0"/>
        <w:spacing w:before="0" w:beforeAutospacing="0" w:after="0" w:afterAutospacing="0" w:line="276" w:lineRule="auto"/>
        <w:ind w:firstLine="709"/>
        <w:jc w:val="both"/>
        <w:rPr>
          <w:sz w:val="26"/>
          <w:szCs w:val="26"/>
        </w:rPr>
      </w:pPr>
    </w:p>
    <w:p w:rsidR="00EE4346" w:rsidRPr="00DE41D9" w:rsidRDefault="00EE4346" w:rsidP="008F1CED">
      <w:pPr>
        <w:widowControl w:val="0"/>
        <w:autoSpaceDE w:val="0"/>
        <w:autoSpaceDN w:val="0"/>
        <w:adjustRightInd w:val="0"/>
        <w:spacing w:line="276" w:lineRule="auto"/>
        <w:jc w:val="center"/>
        <w:rPr>
          <w:caps/>
          <w:sz w:val="28"/>
          <w:szCs w:val="28"/>
        </w:rPr>
      </w:pPr>
      <w:r w:rsidRPr="00DE41D9">
        <w:rPr>
          <w:bCs/>
          <w:caps/>
          <w:sz w:val="28"/>
          <w:szCs w:val="28"/>
        </w:rPr>
        <w:t xml:space="preserve">6. </w:t>
      </w:r>
      <w:r w:rsidRPr="00DE41D9">
        <w:rPr>
          <w:bCs/>
          <w:sz w:val="28"/>
          <w:szCs w:val="28"/>
        </w:rPr>
        <w:t>Ресурсное обеспечение реализации муниципальной программы</w:t>
      </w:r>
      <w:r w:rsidR="00284669" w:rsidRPr="00DE41D9">
        <w:rPr>
          <w:bCs/>
          <w:sz w:val="28"/>
          <w:szCs w:val="28"/>
        </w:rPr>
        <w:t>.</w:t>
      </w:r>
      <w:r w:rsidRPr="00DE41D9">
        <w:rPr>
          <w:bCs/>
          <w:sz w:val="28"/>
          <w:szCs w:val="28"/>
        </w:rPr>
        <w:t xml:space="preserve"> </w:t>
      </w:r>
    </w:p>
    <w:p w:rsidR="00EE4346" w:rsidRPr="00323FF7" w:rsidRDefault="00EE4346" w:rsidP="008F1CED">
      <w:pPr>
        <w:pStyle w:val="a4"/>
        <w:widowControl w:val="0"/>
        <w:spacing w:before="0" w:beforeAutospacing="0" w:after="0" w:afterAutospacing="0" w:line="276" w:lineRule="auto"/>
        <w:ind w:firstLine="709"/>
        <w:jc w:val="both"/>
        <w:rPr>
          <w:sz w:val="26"/>
          <w:szCs w:val="26"/>
        </w:rPr>
      </w:pPr>
    </w:p>
    <w:p w:rsidR="00DE41D9" w:rsidRPr="00DE41D9" w:rsidRDefault="002B1008" w:rsidP="008F1CED">
      <w:pPr>
        <w:widowControl w:val="0"/>
        <w:tabs>
          <w:tab w:val="left" w:pos="1440"/>
          <w:tab w:val="right" w:pos="9540"/>
        </w:tabs>
        <w:spacing w:line="276" w:lineRule="auto"/>
        <w:jc w:val="both"/>
        <w:rPr>
          <w:sz w:val="26"/>
          <w:szCs w:val="26"/>
        </w:rPr>
      </w:pPr>
      <w:r w:rsidRPr="002B1008">
        <w:t xml:space="preserve">   </w:t>
      </w:r>
      <w:r>
        <w:t xml:space="preserve">         </w:t>
      </w:r>
      <w:r w:rsidR="00DE41D9" w:rsidRPr="00DE41D9">
        <w:rPr>
          <w:sz w:val="26"/>
          <w:szCs w:val="26"/>
        </w:rPr>
        <w:t xml:space="preserve">Общий объем финансирования мероприятий муниципальной программы за счет средств бюджета Хасанского муниципального </w:t>
      </w:r>
      <w:r w:rsidR="00404024">
        <w:rPr>
          <w:sz w:val="26"/>
          <w:szCs w:val="26"/>
        </w:rPr>
        <w:t>округа</w:t>
      </w:r>
      <w:r w:rsidR="00665DE8">
        <w:rPr>
          <w:sz w:val="26"/>
          <w:szCs w:val="26"/>
        </w:rPr>
        <w:t xml:space="preserve"> </w:t>
      </w:r>
      <w:r w:rsidR="00DE41D9" w:rsidRPr="00DE41D9">
        <w:rPr>
          <w:sz w:val="26"/>
          <w:szCs w:val="26"/>
        </w:rPr>
        <w:t xml:space="preserve">составляет </w:t>
      </w:r>
      <w:r w:rsidR="006B5062">
        <w:rPr>
          <w:sz w:val="26"/>
          <w:szCs w:val="26"/>
        </w:rPr>
        <w:t xml:space="preserve">                    </w:t>
      </w:r>
      <w:r w:rsidR="00D158D6">
        <w:rPr>
          <w:sz w:val="26"/>
          <w:szCs w:val="26"/>
        </w:rPr>
        <w:t>138,6</w:t>
      </w:r>
      <w:r w:rsidR="00DE41D9" w:rsidRPr="00DE41D9">
        <w:rPr>
          <w:sz w:val="26"/>
          <w:szCs w:val="26"/>
        </w:rPr>
        <w:t xml:space="preserve"> </w:t>
      </w:r>
      <w:proofErr w:type="spellStart"/>
      <w:r w:rsidR="00DE41D9" w:rsidRPr="00DE41D9">
        <w:rPr>
          <w:sz w:val="26"/>
          <w:szCs w:val="26"/>
        </w:rPr>
        <w:t>тыс.руб</w:t>
      </w:r>
      <w:proofErr w:type="spellEnd"/>
      <w:r w:rsidR="00DE41D9" w:rsidRPr="00DE41D9">
        <w:rPr>
          <w:sz w:val="26"/>
          <w:szCs w:val="26"/>
        </w:rPr>
        <w:t>.(в текущих ценах каждого года):</w:t>
      </w:r>
    </w:p>
    <w:p w:rsidR="00DE41D9" w:rsidRPr="00DE41D9" w:rsidRDefault="00665DE8" w:rsidP="008F1CED">
      <w:pPr>
        <w:spacing w:line="276" w:lineRule="auto"/>
        <w:ind w:firstLine="708"/>
        <w:jc w:val="both"/>
        <w:rPr>
          <w:sz w:val="26"/>
          <w:szCs w:val="26"/>
        </w:rPr>
      </w:pPr>
      <w:r>
        <w:rPr>
          <w:sz w:val="26"/>
          <w:szCs w:val="26"/>
        </w:rPr>
        <w:t>- 2023</w:t>
      </w:r>
      <w:r w:rsidR="00D158D6">
        <w:rPr>
          <w:sz w:val="26"/>
          <w:szCs w:val="26"/>
        </w:rPr>
        <w:t xml:space="preserve"> г - 43,60</w:t>
      </w:r>
      <w:r w:rsidR="00DE41D9" w:rsidRPr="00DE41D9">
        <w:rPr>
          <w:sz w:val="26"/>
          <w:szCs w:val="26"/>
        </w:rPr>
        <w:t xml:space="preserve"> </w:t>
      </w:r>
      <w:proofErr w:type="spellStart"/>
      <w:r w:rsidR="00DE41D9" w:rsidRPr="00DE41D9">
        <w:rPr>
          <w:sz w:val="26"/>
          <w:szCs w:val="26"/>
        </w:rPr>
        <w:t>тыс.руб</w:t>
      </w:r>
      <w:proofErr w:type="spellEnd"/>
      <w:r w:rsidR="00DE41D9" w:rsidRPr="00DE41D9">
        <w:rPr>
          <w:sz w:val="26"/>
          <w:szCs w:val="26"/>
        </w:rPr>
        <w:t>.</w:t>
      </w:r>
    </w:p>
    <w:p w:rsidR="00DE41D9" w:rsidRPr="00DE41D9" w:rsidRDefault="00665DE8" w:rsidP="008F1CED">
      <w:pPr>
        <w:spacing w:line="276" w:lineRule="auto"/>
        <w:ind w:firstLine="708"/>
        <w:jc w:val="both"/>
        <w:rPr>
          <w:sz w:val="26"/>
          <w:szCs w:val="26"/>
        </w:rPr>
      </w:pPr>
      <w:r>
        <w:rPr>
          <w:sz w:val="26"/>
          <w:szCs w:val="26"/>
        </w:rPr>
        <w:t>- 2024</w:t>
      </w:r>
      <w:r w:rsidR="00DE41D9" w:rsidRPr="00DE41D9">
        <w:rPr>
          <w:sz w:val="26"/>
          <w:szCs w:val="26"/>
        </w:rPr>
        <w:t xml:space="preserve"> г.- </w:t>
      </w:r>
      <w:r w:rsidR="002D7EF2">
        <w:rPr>
          <w:sz w:val="26"/>
          <w:szCs w:val="26"/>
        </w:rPr>
        <w:t>46,00</w:t>
      </w:r>
      <w:r w:rsidR="00DE41D9" w:rsidRPr="00DE41D9">
        <w:rPr>
          <w:sz w:val="26"/>
          <w:szCs w:val="26"/>
        </w:rPr>
        <w:t xml:space="preserve"> </w:t>
      </w:r>
      <w:proofErr w:type="spellStart"/>
      <w:r w:rsidR="00DE41D9" w:rsidRPr="00DE41D9">
        <w:rPr>
          <w:sz w:val="26"/>
          <w:szCs w:val="26"/>
        </w:rPr>
        <w:t>тыс.руб</w:t>
      </w:r>
      <w:proofErr w:type="spellEnd"/>
      <w:r w:rsidR="00DE41D9" w:rsidRPr="00DE41D9">
        <w:rPr>
          <w:sz w:val="26"/>
          <w:szCs w:val="26"/>
        </w:rPr>
        <w:t>.</w:t>
      </w:r>
    </w:p>
    <w:p w:rsidR="00DE41D9" w:rsidRPr="00DE41D9" w:rsidRDefault="00665DE8" w:rsidP="008F1CED">
      <w:pPr>
        <w:spacing w:line="276" w:lineRule="auto"/>
        <w:ind w:left="720"/>
        <w:jc w:val="both"/>
        <w:rPr>
          <w:sz w:val="26"/>
          <w:szCs w:val="26"/>
        </w:rPr>
      </w:pPr>
      <w:r>
        <w:rPr>
          <w:sz w:val="26"/>
          <w:szCs w:val="26"/>
        </w:rPr>
        <w:t>- 2025</w:t>
      </w:r>
      <w:r w:rsidR="00DE41D9" w:rsidRPr="00DE41D9">
        <w:rPr>
          <w:sz w:val="26"/>
          <w:szCs w:val="26"/>
        </w:rPr>
        <w:t xml:space="preserve"> г.- </w:t>
      </w:r>
      <w:r w:rsidR="002D7EF2">
        <w:rPr>
          <w:sz w:val="26"/>
          <w:szCs w:val="26"/>
        </w:rPr>
        <w:t>49,00</w:t>
      </w:r>
      <w:r w:rsidR="00DE41D9" w:rsidRPr="00DE41D9">
        <w:rPr>
          <w:bCs/>
          <w:sz w:val="26"/>
          <w:szCs w:val="26"/>
        </w:rPr>
        <w:t xml:space="preserve"> </w:t>
      </w:r>
      <w:proofErr w:type="spellStart"/>
      <w:r w:rsidR="00DE41D9" w:rsidRPr="00DE41D9">
        <w:rPr>
          <w:sz w:val="26"/>
          <w:szCs w:val="26"/>
        </w:rPr>
        <w:t>тыс.руб</w:t>
      </w:r>
      <w:proofErr w:type="spellEnd"/>
      <w:r w:rsidR="00DE41D9" w:rsidRPr="00DE41D9">
        <w:rPr>
          <w:sz w:val="26"/>
          <w:szCs w:val="26"/>
        </w:rPr>
        <w:t>.</w:t>
      </w:r>
    </w:p>
    <w:p w:rsidR="00C022AB" w:rsidRPr="00DE41D9" w:rsidRDefault="00DE41D9" w:rsidP="008F1CED">
      <w:pPr>
        <w:widowControl w:val="0"/>
        <w:tabs>
          <w:tab w:val="left" w:pos="709"/>
          <w:tab w:val="left" w:pos="1440"/>
          <w:tab w:val="right" w:pos="9540"/>
        </w:tabs>
        <w:spacing w:line="276" w:lineRule="auto"/>
        <w:jc w:val="both"/>
        <w:rPr>
          <w:sz w:val="26"/>
          <w:szCs w:val="26"/>
        </w:rPr>
      </w:pPr>
      <w:r w:rsidRPr="00DE41D9">
        <w:rPr>
          <w:sz w:val="26"/>
          <w:szCs w:val="26"/>
        </w:rPr>
        <w:t xml:space="preserve">            Финансирование за счет средств федерального и краевого бюджета, а так же за счет иных внебюджетных средств не планируется</w:t>
      </w:r>
      <w:r w:rsidR="00C022AB" w:rsidRPr="00DE41D9">
        <w:rPr>
          <w:sz w:val="26"/>
          <w:szCs w:val="26"/>
        </w:rPr>
        <w:t>.</w:t>
      </w:r>
    </w:p>
    <w:p w:rsidR="00EE4346" w:rsidRPr="00DE41D9" w:rsidRDefault="002B1008" w:rsidP="008F1CED">
      <w:pPr>
        <w:pStyle w:val="a4"/>
        <w:widowControl w:val="0"/>
        <w:tabs>
          <w:tab w:val="left" w:pos="851"/>
        </w:tabs>
        <w:spacing w:before="0" w:beforeAutospacing="0" w:after="0" w:afterAutospacing="0" w:line="276" w:lineRule="auto"/>
        <w:jc w:val="both"/>
        <w:rPr>
          <w:sz w:val="26"/>
          <w:szCs w:val="26"/>
        </w:rPr>
      </w:pPr>
      <w:r>
        <w:t xml:space="preserve">  </w:t>
      </w:r>
      <w:r w:rsidR="00C022AB">
        <w:t xml:space="preserve">          </w:t>
      </w:r>
      <w:r w:rsidR="00EE4346" w:rsidRPr="00DE41D9">
        <w:rPr>
          <w:sz w:val="26"/>
          <w:szCs w:val="26"/>
        </w:rPr>
        <w:t xml:space="preserve">Информация о ресурсном обеспечении муниципальной программы за счет средств бюджета Хасанского муниципального </w:t>
      </w:r>
      <w:r w:rsidR="00404024">
        <w:rPr>
          <w:sz w:val="26"/>
          <w:szCs w:val="26"/>
        </w:rPr>
        <w:t>округа</w:t>
      </w:r>
      <w:r w:rsidR="00284669" w:rsidRPr="00DE41D9">
        <w:rPr>
          <w:sz w:val="26"/>
          <w:szCs w:val="26"/>
        </w:rPr>
        <w:t xml:space="preserve"> </w:t>
      </w:r>
      <w:r w:rsidR="00EE4346" w:rsidRPr="00DE41D9">
        <w:rPr>
          <w:sz w:val="26"/>
          <w:szCs w:val="26"/>
        </w:rPr>
        <w:t>приведен</w:t>
      </w:r>
      <w:r w:rsidR="00A5544A" w:rsidRPr="00DE41D9">
        <w:rPr>
          <w:sz w:val="26"/>
          <w:szCs w:val="26"/>
        </w:rPr>
        <w:t>а</w:t>
      </w:r>
      <w:r w:rsidR="00EE4346" w:rsidRPr="00DE41D9">
        <w:rPr>
          <w:sz w:val="26"/>
          <w:szCs w:val="26"/>
        </w:rPr>
        <w:t xml:space="preserve"> в приложении № </w:t>
      </w:r>
      <w:r w:rsidR="006B5062">
        <w:rPr>
          <w:sz w:val="26"/>
          <w:szCs w:val="26"/>
        </w:rPr>
        <w:t>2</w:t>
      </w:r>
      <w:r w:rsidR="00EE4346" w:rsidRPr="00DE41D9">
        <w:rPr>
          <w:sz w:val="26"/>
          <w:szCs w:val="26"/>
        </w:rPr>
        <w:t xml:space="preserve"> к муниципальной программе.</w:t>
      </w:r>
    </w:p>
    <w:p w:rsidR="00EE4346" w:rsidRPr="00DE41D9" w:rsidRDefault="00EE4346" w:rsidP="008F1CED">
      <w:pPr>
        <w:pStyle w:val="a4"/>
        <w:widowControl w:val="0"/>
        <w:tabs>
          <w:tab w:val="left" w:pos="851"/>
        </w:tabs>
        <w:spacing w:before="0" w:beforeAutospacing="0" w:after="0" w:afterAutospacing="0" w:line="276" w:lineRule="auto"/>
        <w:ind w:firstLine="709"/>
        <w:jc w:val="both"/>
        <w:rPr>
          <w:sz w:val="26"/>
          <w:szCs w:val="26"/>
        </w:rPr>
      </w:pPr>
      <w:r w:rsidRPr="00DE41D9">
        <w:rPr>
          <w:sz w:val="26"/>
          <w:szCs w:val="26"/>
        </w:rPr>
        <w:t xml:space="preserve">Мероприятия муниципальной программы и объёмы ее финансирования уточняются ежегодно при формировании бюджета Хасанского муниципального </w:t>
      </w:r>
      <w:r w:rsidR="00404024">
        <w:rPr>
          <w:sz w:val="26"/>
          <w:szCs w:val="26"/>
        </w:rPr>
        <w:t>округа</w:t>
      </w:r>
      <w:r w:rsidRPr="00DE41D9">
        <w:rPr>
          <w:sz w:val="26"/>
          <w:szCs w:val="26"/>
        </w:rPr>
        <w:t xml:space="preserve"> на очередной финансовый год и плановый период.</w:t>
      </w:r>
    </w:p>
    <w:p w:rsidR="00344218" w:rsidRPr="00DE41D9" w:rsidRDefault="00EE4346" w:rsidP="008F1CED">
      <w:pPr>
        <w:widowControl w:val="0"/>
        <w:tabs>
          <w:tab w:val="left" w:pos="709"/>
          <w:tab w:val="left" w:pos="851"/>
        </w:tabs>
        <w:autoSpaceDE w:val="0"/>
        <w:autoSpaceDN w:val="0"/>
        <w:adjustRightInd w:val="0"/>
        <w:spacing w:line="276" w:lineRule="auto"/>
        <w:ind w:firstLine="709"/>
        <w:jc w:val="both"/>
        <w:rPr>
          <w:sz w:val="26"/>
          <w:szCs w:val="26"/>
        </w:rPr>
      </w:pPr>
      <w:r w:rsidRPr="00DE41D9">
        <w:rPr>
          <w:sz w:val="26"/>
          <w:szCs w:val="26"/>
        </w:rPr>
        <w:t>В случае выделения дополнительных объемов ресурсов на реализацию муниципальной программы ответственным исполнителем производится оценка степени их влияния на показатели муниципальной программы, сроки и ожидаемые непосредственные результаты реализации ее мероприятий.</w:t>
      </w:r>
      <w:r w:rsidR="00344218" w:rsidRPr="00DE41D9">
        <w:rPr>
          <w:sz w:val="26"/>
          <w:szCs w:val="26"/>
        </w:rPr>
        <w:t xml:space="preserve"> </w:t>
      </w:r>
    </w:p>
    <w:p w:rsidR="00C8043A" w:rsidRDefault="00C8043A" w:rsidP="00B84A5D">
      <w:pPr>
        <w:autoSpaceDE w:val="0"/>
        <w:autoSpaceDN w:val="0"/>
        <w:adjustRightInd w:val="0"/>
        <w:ind w:left="5103"/>
        <w:outlineLvl w:val="0"/>
        <w:sectPr w:rsidR="00C8043A" w:rsidSect="002602C5">
          <w:pgSz w:w="11906" w:h="16838"/>
          <w:pgMar w:top="851" w:right="850" w:bottom="568" w:left="1418" w:header="709" w:footer="709" w:gutter="0"/>
          <w:cols w:space="708"/>
          <w:docGrid w:linePitch="360"/>
        </w:sectPr>
      </w:pPr>
    </w:p>
    <w:p w:rsidR="00881E05" w:rsidRPr="00B84A5D" w:rsidRDefault="00881E05" w:rsidP="00881E05">
      <w:pPr>
        <w:tabs>
          <w:tab w:val="left" w:pos="10490"/>
          <w:tab w:val="left" w:pos="10915"/>
        </w:tabs>
        <w:autoSpaceDE w:val="0"/>
        <w:autoSpaceDN w:val="0"/>
        <w:adjustRightInd w:val="0"/>
        <w:ind w:left="5103"/>
        <w:outlineLvl w:val="0"/>
      </w:pPr>
      <w:r>
        <w:lastRenderedPageBreak/>
        <w:t xml:space="preserve">                                                                                                </w:t>
      </w:r>
      <w:r w:rsidRPr="00B84A5D">
        <w:t xml:space="preserve">Приложение № </w:t>
      </w:r>
      <w:r w:rsidR="006B5062">
        <w:t>1</w:t>
      </w:r>
    </w:p>
    <w:p w:rsidR="00881E05" w:rsidRDefault="00881E05" w:rsidP="00881E05">
      <w:pPr>
        <w:tabs>
          <w:tab w:val="left" w:pos="10915"/>
        </w:tabs>
        <w:autoSpaceDE w:val="0"/>
        <w:autoSpaceDN w:val="0"/>
        <w:adjustRightInd w:val="0"/>
        <w:ind w:left="5103"/>
        <w:outlineLvl w:val="0"/>
      </w:pPr>
      <w:r>
        <w:t xml:space="preserve">                                                                                                </w:t>
      </w:r>
      <w:r w:rsidRPr="00B84A5D">
        <w:t xml:space="preserve">к муниципальной программе </w:t>
      </w:r>
      <w:r>
        <w:t xml:space="preserve"> </w:t>
      </w:r>
    </w:p>
    <w:p w:rsidR="00881E05" w:rsidRDefault="00881E05" w:rsidP="00881E05">
      <w:pPr>
        <w:autoSpaceDE w:val="0"/>
        <w:autoSpaceDN w:val="0"/>
        <w:adjustRightInd w:val="0"/>
        <w:ind w:left="5103"/>
        <w:outlineLvl w:val="0"/>
      </w:pPr>
      <w:r>
        <w:t xml:space="preserve">                                                                                                </w:t>
      </w:r>
      <w:r w:rsidRPr="00B84A5D">
        <w:t>«</w:t>
      </w:r>
      <w:r>
        <w:t xml:space="preserve">Укрепление общественного здоровья  </w:t>
      </w:r>
    </w:p>
    <w:p w:rsidR="00881E05" w:rsidRDefault="00881E05" w:rsidP="00881E05">
      <w:pPr>
        <w:autoSpaceDE w:val="0"/>
        <w:autoSpaceDN w:val="0"/>
        <w:adjustRightInd w:val="0"/>
        <w:ind w:left="5103"/>
        <w:outlineLvl w:val="0"/>
      </w:pPr>
      <w:r>
        <w:t xml:space="preserve">                                                                                                населения Хасанского</w:t>
      </w:r>
      <w:r w:rsidRPr="00B84A5D">
        <w:t xml:space="preserve"> </w:t>
      </w:r>
      <w:r>
        <w:t>муниципального</w:t>
      </w:r>
    </w:p>
    <w:p w:rsidR="00881E05" w:rsidRDefault="00881E05" w:rsidP="00881E05">
      <w:pPr>
        <w:autoSpaceDE w:val="0"/>
        <w:autoSpaceDN w:val="0"/>
        <w:adjustRightInd w:val="0"/>
        <w:ind w:left="5103"/>
        <w:outlineLvl w:val="0"/>
      </w:pPr>
      <w:r>
        <w:t xml:space="preserve">                                                                                                округа</w:t>
      </w:r>
      <w:r w:rsidRPr="00B84A5D">
        <w:t xml:space="preserve"> </w:t>
      </w:r>
      <w:r>
        <w:t xml:space="preserve"> </w:t>
      </w:r>
      <w:r w:rsidRPr="00B84A5D">
        <w:t>на 20</w:t>
      </w:r>
      <w:r>
        <w:t>23-2025</w:t>
      </w:r>
      <w:r w:rsidRPr="00B84A5D">
        <w:t xml:space="preserve"> </w:t>
      </w:r>
      <w:r>
        <w:t xml:space="preserve"> </w:t>
      </w:r>
      <w:r w:rsidRPr="00B84A5D">
        <w:t xml:space="preserve">годы», </w:t>
      </w:r>
    </w:p>
    <w:p w:rsidR="00881E05" w:rsidRDefault="00881E05" w:rsidP="00881E05">
      <w:pPr>
        <w:tabs>
          <w:tab w:val="left" w:pos="10773"/>
          <w:tab w:val="left" w:pos="10915"/>
        </w:tabs>
        <w:autoSpaceDE w:val="0"/>
        <w:autoSpaceDN w:val="0"/>
        <w:adjustRightInd w:val="0"/>
        <w:ind w:left="5103"/>
        <w:outlineLvl w:val="0"/>
      </w:pPr>
      <w:r>
        <w:t xml:space="preserve">                                                                                                </w:t>
      </w:r>
      <w:r w:rsidRPr="00B84A5D">
        <w:t xml:space="preserve">утвержденной </w:t>
      </w:r>
      <w:r>
        <w:t xml:space="preserve"> пост</w:t>
      </w:r>
      <w:r w:rsidRPr="00B84A5D">
        <w:t xml:space="preserve">ановлением </w:t>
      </w:r>
    </w:p>
    <w:p w:rsidR="00881E05" w:rsidRDefault="00881E05" w:rsidP="00881E05">
      <w:pPr>
        <w:autoSpaceDE w:val="0"/>
        <w:autoSpaceDN w:val="0"/>
        <w:adjustRightInd w:val="0"/>
        <w:ind w:left="5103"/>
        <w:outlineLvl w:val="0"/>
      </w:pPr>
      <w:r>
        <w:t xml:space="preserve">                                                                                                </w:t>
      </w:r>
      <w:r w:rsidRPr="00B84A5D">
        <w:t xml:space="preserve">администрации </w:t>
      </w:r>
      <w:r>
        <w:t xml:space="preserve">  Хас</w:t>
      </w:r>
      <w:r w:rsidRPr="00B84A5D">
        <w:t xml:space="preserve">анского </w:t>
      </w:r>
    </w:p>
    <w:p w:rsidR="00881E05" w:rsidRPr="00B84A5D" w:rsidRDefault="00881E05" w:rsidP="00881E05">
      <w:pPr>
        <w:autoSpaceDE w:val="0"/>
        <w:autoSpaceDN w:val="0"/>
        <w:adjustRightInd w:val="0"/>
        <w:ind w:left="5103"/>
        <w:outlineLvl w:val="0"/>
      </w:pPr>
      <w:r>
        <w:t xml:space="preserve">                                                                                                </w:t>
      </w:r>
      <w:r w:rsidRPr="00B84A5D">
        <w:t xml:space="preserve">муниципального </w:t>
      </w:r>
      <w:r>
        <w:t>округа</w:t>
      </w:r>
      <w:r w:rsidRPr="00B84A5D">
        <w:t xml:space="preserve"> </w:t>
      </w:r>
    </w:p>
    <w:p w:rsidR="00881E05" w:rsidRPr="003517F9" w:rsidRDefault="00881E05" w:rsidP="00881E05">
      <w:pPr>
        <w:spacing w:line="276" w:lineRule="auto"/>
      </w:pPr>
      <w:r>
        <w:t xml:space="preserve">                                                                                                </w:t>
      </w:r>
      <w:r w:rsidRPr="00B84A5D">
        <w:t xml:space="preserve">                                                                               </w:t>
      </w:r>
      <w:r>
        <w:t xml:space="preserve">      </w:t>
      </w:r>
      <w:r w:rsidRPr="00091DBC">
        <w:t xml:space="preserve">от </w:t>
      </w:r>
      <w:r w:rsidR="009467A7" w:rsidRPr="009467A7">
        <w:rPr>
          <w:u w:val="single"/>
        </w:rPr>
        <w:t>16.03.2023</w:t>
      </w:r>
      <w:r>
        <w:rPr>
          <w:u w:val="single"/>
        </w:rPr>
        <w:t xml:space="preserve"> </w:t>
      </w:r>
      <w:r w:rsidRPr="00F27121">
        <w:rPr>
          <w:u w:val="single"/>
        </w:rPr>
        <w:t>г.</w:t>
      </w:r>
      <w:r>
        <w:t xml:space="preserve"> </w:t>
      </w:r>
      <w:r w:rsidRPr="00091DBC">
        <w:t xml:space="preserve"> №</w:t>
      </w:r>
      <w:r>
        <w:t xml:space="preserve"> </w:t>
      </w:r>
      <w:r w:rsidRPr="009651AE">
        <w:rPr>
          <w:u w:val="single"/>
        </w:rPr>
        <w:t xml:space="preserve"> </w:t>
      </w:r>
      <w:r w:rsidR="009467A7">
        <w:rPr>
          <w:u w:val="single"/>
        </w:rPr>
        <w:t>258</w:t>
      </w:r>
      <w:r w:rsidRPr="009651AE">
        <w:rPr>
          <w:u w:val="single"/>
        </w:rPr>
        <w:t>-</w:t>
      </w:r>
      <w:r w:rsidRPr="00F27121">
        <w:rPr>
          <w:u w:val="single"/>
        </w:rPr>
        <w:t>па</w:t>
      </w:r>
    </w:p>
    <w:p w:rsidR="00881E05" w:rsidRDefault="00881E05" w:rsidP="00881E05">
      <w:pPr>
        <w:autoSpaceDE w:val="0"/>
        <w:autoSpaceDN w:val="0"/>
        <w:adjustRightInd w:val="0"/>
        <w:ind w:left="5103"/>
        <w:outlineLvl w:val="0"/>
        <w:rPr>
          <w:sz w:val="26"/>
          <w:szCs w:val="26"/>
        </w:rPr>
      </w:pPr>
    </w:p>
    <w:p w:rsidR="00881E05" w:rsidRPr="009651AE" w:rsidRDefault="00881E05" w:rsidP="00881E05">
      <w:pPr>
        <w:jc w:val="center"/>
        <w:rPr>
          <w:b/>
          <w:sz w:val="26"/>
          <w:szCs w:val="26"/>
        </w:rPr>
      </w:pPr>
      <w:r w:rsidRPr="009651AE">
        <w:rPr>
          <w:b/>
          <w:sz w:val="26"/>
          <w:szCs w:val="26"/>
        </w:rPr>
        <w:t xml:space="preserve">ПЕРЕЧЕНЬ </w:t>
      </w:r>
      <w:r>
        <w:rPr>
          <w:b/>
          <w:sz w:val="26"/>
          <w:szCs w:val="26"/>
        </w:rPr>
        <w:t>ПОКАЗАТЕЛЕЙ (ИНДИКАТОРОВ)</w:t>
      </w:r>
      <w:r w:rsidRPr="009651AE">
        <w:rPr>
          <w:b/>
          <w:sz w:val="26"/>
          <w:szCs w:val="26"/>
        </w:rPr>
        <w:t xml:space="preserve"> МУНИЦИПАЛЬНОЙ ПРОГРАММЫ </w:t>
      </w:r>
    </w:p>
    <w:p w:rsidR="00881E05" w:rsidRDefault="00881E05" w:rsidP="00881E05">
      <w:pPr>
        <w:jc w:val="center"/>
        <w:rPr>
          <w:b/>
        </w:rPr>
      </w:pPr>
      <w:r>
        <w:rPr>
          <w:b/>
          <w:sz w:val="26"/>
          <w:szCs w:val="26"/>
        </w:rPr>
        <w:t xml:space="preserve">«УКРЕПЛЕНИЕ ОБЩЕСТВЕННОГО ЗДОРОВЬЯ НАСЕЛЕНИЯ ХАСАНСКОГО МУНИЦИПАЛЬНОГО ОКРУГА НА 2023-2025 ГОДЫ» </w:t>
      </w:r>
    </w:p>
    <w:p w:rsidR="00881E05" w:rsidRDefault="00881E05" w:rsidP="00881E05">
      <w:pPr>
        <w:widowControl w:val="0"/>
        <w:tabs>
          <w:tab w:val="left" w:pos="8080"/>
        </w:tabs>
        <w:autoSpaceDE w:val="0"/>
        <w:autoSpaceDN w:val="0"/>
        <w:adjustRightInd w:val="0"/>
        <w:spacing w:line="120" w:lineRule="auto"/>
        <w:ind w:firstLine="709"/>
        <w:jc w:val="center"/>
        <w:rPr>
          <w:sz w:val="26"/>
          <w:szCs w:val="26"/>
        </w:rPr>
      </w:pPr>
    </w:p>
    <w:p w:rsidR="00881E05" w:rsidRDefault="00881E05" w:rsidP="00881E05">
      <w:pPr>
        <w:widowControl w:val="0"/>
        <w:tabs>
          <w:tab w:val="left" w:pos="8080"/>
        </w:tabs>
        <w:autoSpaceDE w:val="0"/>
        <w:autoSpaceDN w:val="0"/>
        <w:adjustRightInd w:val="0"/>
        <w:spacing w:line="120" w:lineRule="auto"/>
        <w:ind w:firstLine="709"/>
        <w:jc w:val="center"/>
        <w:rPr>
          <w:sz w:val="26"/>
          <w:szCs w:val="26"/>
        </w:rPr>
      </w:pPr>
    </w:p>
    <w:p w:rsidR="00881E05" w:rsidRDefault="00881E05" w:rsidP="00881E05">
      <w:pPr>
        <w:widowControl w:val="0"/>
        <w:tabs>
          <w:tab w:val="left" w:pos="8080"/>
        </w:tabs>
        <w:autoSpaceDE w:val="0"/>
        <w:autoSpaceDN w:val="0"/>
        <w:adjustRightInd w:val="0"/>
        <w:spacing w:line="120" w:lineRule="auto"/>
        <w:ind w:firstLine="709"/>
        <w:jc w:val="center"/>
        <w:rPr>
          <w:sz w:val="26"/>
          <w:szCs w:val="26"/>
        </w:rPr>
      </w:pPr>
    </w:p>
    <w:tbl>
      <w:tblPr>
        <w:tblW w:w="15168" w:type="dxa"/>
        <w:tblLayout w:type="fixed"/>
        <w:tblCellMar>
          <w:left w:w="0" w:type="dxa"/>
          <w:right w:w="0" w:type="dxa"/>
        </w:tblCellMar>
        <w:tblLook w:val="04A0" w:firstRow="1" w:lastRow="0" w:firstColumn="1" w:lastColumn="0" w:noHBand="0" w:noVBand="1"/>
      </w:tblPr>
      <w:tblGrid>
        <w:gridCol w:w="920"/>
        <w:gridCol w:w="3900"/>
        <w:gridCol w:w="44"/>
        <w:gridCol w:w="28"/>
        <w:gridCol w:w="1175"/>
        <w:gridCol w:w="29"/>
        <w:gridCol w:w="754"/>
        <w:gridCol w:w="947"/>
        <w:gridCol w:w="31"/>
        <w:gridCol w:w="588"/>
        <w:gridCol w:w="978"/>
        <w:gridCol w:w="104"/>
        <w:gridCol w:w="287"/>
        <w:gridCol w:w="1369"/>
        <w:gridCol w:w="186"/>
        <w:gridCol w:w="1382"/>
        <w:gridCol w:w="319"/>
        <w:gridCol w:w="2127"/>
      </w:tblGrid>
      <w:tr w:rsidR="00881E05" w:rsidRPr="00FF753B" w:rsidTr="006B5062">
        <w:trPr>
          <w:gridAfter w:val="2"/>
          <w:wAfter w:w="2446" w:type="dxa"/>
          <w:trHeight w:val="23"/>
        </w:trPr>
        <w:tc>
          <w:tcPr>
            <w:tcW w:w="920" w:type="dxa"/>
            <w:hideMark/>
          </w:tcPr>
          <w:p w:rsidR="00881E05" w:rsidRPr="00FF753B" w:rsidRDefault="00881E05" w:rsidP="006B5062">
            <w:pPr>
              <w:rPr>
                <w:rFonts w:ascii="Arial" w:hAnsi="Arial" w:cs="Arial"/>
                <w:color w:val="2D2D2D"/>
                <w:spacing w:val="2"/>
                <w:sz w:val="21"/>
                <w:szCs w:val="21"/>
              </w:rPr>
            </w:pPr>
          </w:p>
        </w:tc>
        <w:tc>
          <w:tcPr>
            <w:tcW w:w="3944" w:type="dxa"/>
            <w:gridSpan w:val="2"/>
            <w:hideMark/>
          </w:tcPr>
          <w:p w:rsidR="00881E05" w:rsidRPr="00FF753B" w:rsidRDefault="00881E05" w:rsidP="006B5062">
            <w:pPr>
              <w:rPr>
                <w:sz w:val="20"/>
                <w:szCs w:val="20"/>
              </w:rPr>
            </w:pPr>
          </w:p>
        </w:tc>
        <w:tc>
          <w:tcPr>
            <w:tcW w:w="28" w:type="dxa"/>
            <w:hideMark/>
          </w:tcPr>
          <w:p w:rsidR="00881E05" w:rsidRPr="00FF753B" w:rsidRDefault="00881E05" w:rsidP="006B5062">
            <w:pPr>
              <w:rPr>
                <w:sz w:val="20"/>
                <w:szCs w:val="20"/>
              </w:rPr>
            </w:pPr>
          </w:p>
        </w:tc>
        <w:tc>
          <w:tcPr>
            <w:tcW w:w="1958" w:type="dxa"/>
            <w:gridSpan w:val="3"/>
            <w:hideMark/>
          </w:tcPr>
          <w:p w:rsidR="00881E05" w:rsidRPr="00FF753B" w:rsidRDefault="00881E05" w:rsidP="006B5062">
            <w:pPr>
              <w:rPr>
                <w:sz w:val="20"/>
                <w:szCs w:val="20"/>
              </w:rPr>
            </w:pPr>
          </w:p>
        </w:tc>
        <w:tc>
          <w:tcPr>
            <w:tcW w:w="1566" w:type="dxa"/>
            <w:gridSpan w:val="3"/>
            <w:hideMark/>
          </w:tcPr>
          <w:p w:rsidR="00881E05" w:rsidRPr="00FF753B" w:rsidRDefault="00881E05" w:rsidP="006B5062">
            <w:pPr>
              <w:rPr>
                <w:sz w:val="20"/>
                <w:szCs w:val="20"/>
              </w:rPr>
            </w:pPr>
          </w:p>
        </w:tc>
        <w:tc>
          <w:tcPr>
            <w:tcW w:w="1369" w:type="dxa"/>
            <w:gridSpan w:val="3"/>
            <w:hideMark/>
          </w:tcPr>
          <w:p w:rsidR="00881E05" w:rsidRPr="00FF753B" w:rsidRDefault="00881E05" w:rsidP="006B5062">
            <w:pPr>
              <w:rPr>
                <w:sz w:val="20"/>
                <w:szCs w:val="20"/>
              </w:rPr>
            </w:pPr>
          </w:p>
        </w:tc>
        <w:tc>
          <w:tcPr>
            <w:tcW w:w="1369" w:type="dxa"/>
            <w:hideMark/>
          </w:tcPr>
          <w:p w:rsidR="00881E05" w:rsidRPr="00FF753B" w:rsidRDefault="00881E05" w:rsidP="006B5062">
            <w:pPr>
              <w:rPr>
                <w:sz w:val="20"/>
                <w:szCs w:val="20"/>
              </w:rPr>
            </w:pPr>
          </w:p>
        </w:tc>
        <w:tc>
          <w:tcPr>
            <w:tcW w:w="1568" w:type="dxa"/>
            <w:gridSpan w:val="2"/>
            <w:hideMark/>
          </w:tcPr>
          <w:p w:rsidR="00881E05" w:rsidRPr="00FF753B" w:rsidRDefault="00881E05" w:rsidP="006B5062">
            <w:pPr>
              <w:rPr>
                <w:sz w:val="20"/>
                <w:szCs w:val="20"/>
              </w:rPr>
            </w:pPr>
          </w:p>
        </w:tc>
      </w:tr>
      <w:tr w:rsidR="00881E05" w:rsidRPr="00FF753B" w:rsidTr="006B5062">
        <w:trPr>
          <w:trHeight w:val="1085"/>
        </w:trPr>
        <w:tc>
          <w:tcPr>
            <w:tcW w:w="9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jc w:val="center"/>
              <w:textAlignment w:val="baseline"/>
              <w:rPr>
                <w:b/>
                <w:bCs/>
                <w:sz w:val="21"/>
                <w:szCs w:val="21"/>
              </w:rPr>
            </w:pPr>
            <w:r>
              <w:rPr>
                <w:b/>
                <w:bCs/>
                <w:sz w:val="21"/>
                <w:szCs w:val="21"/>
              </w:rPr>
              <w:t>№</w:t>
            </w:r>
            <w:r w:rsidRPr="00D710A0">
              <w:rPr>
                <w:b/>
                <w:bCs/>
                <w:sz w:val="21"/>
                <w:szCs w:val="21"/>
              </w:rPr>
              <w:t xml:space="preserve"> п/п</w:t>
            </w:r>
          </w:p>
        </w:tc>
        <w:tc>
          <w:tcPr>
            <w:tcW w:w="394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jc w:val="center"/>
              <w:textAlignment w:val="baseline"/>
              <w:rPr>
                <w:b/>
                <w:bCs/>
                <w:sz w:val="21"/>
                <w:szCs w:val="21"/>
              </w:rPr>
            </w:pPr>
            <w:r w:rsidRPr="00D710A0">
              <w:rPr>
                <w:b/>
                <w:bCs/>
                <w:sz w:val="21"/>
                <w:szCs w:val="21"/>
              </w:rPr>
              <w:t>Наименование цели, задачи, показателя (индикатора)</w:t>
            </w:r>
          </w:p>
        </w:tc>
        <w:tc>
          <w:tcPr>
            <w:tcW w:w="120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jc w:val="center"/>
              <w:textAlignment w:val="baseline"/>
              <w:rPr>
                <w:b/>
                <w:bCs/>
                <w:sz w:val="21"/>
                <w:szCs w:val="21"/>
              </w:rPr>
            </w:pPr>
            <w:r w:rsidRPr="00D710A0">
              <w:rPr>
                <w:b/>
                <w:bCs/>
                <w:sz w:val="21"/>
                <w:szCs w:val="21"/>
              </w:rPr>
              <w:t>Ед. изм.</w:t>
            </w:r>
          </w:p>
        </w:tc>
        <w:tc>
          <w:tcPr>
            <w:tcW w:w="1761"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jc w:val="center"/>
              <w:textAlignment w:val="baseline"/>
              <w:rPr>
                <w:b/>
                <w:bCs/>
                <w:sz w:val="21"/>
                <w:szCs w:val="21"/>
              </w:rPr>
            </w:pPr>
            <w:r w:rsidRPr="00D710A0">
              <w:rPr>
                <w:b/>
                <w:bCs/>
                <w:sz w:val="21"/>
                <w:szCs w:val="21"/>
              </w:rPr>
              <w:t>Срок реализации</w:t>
            </w:r>
          </w:p>
        </w:tc>
        <w:tc>
          <w:tcPr>
            <w:tcW w:w="156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jc w:val="center"/>
              <w:textAlignment w:val="baseline"/>
              <w:rPr>
                <w:b/>
                <w:bCs/>
                <w:sz w:val="21"/>
                <w:szCs w:val="21"/>
              </w:rPr>
            </w:pPr>
            <w:r w:rsidRPr="00D710A0">
              <w:rPr>
                <w:b/>
                <w:bCs/>
                <w:sz w:val="21"/>
                <w:szCs w:val="21"/>
              </w:rPr>
              <w:t>Отчет 20</w:t>
            </w:r>
            <w:r w:rsidRPr="00641B0B">
              <w:rPr>
                <w:b/>
                <w:bCs/>
                <w:sz w:val="21"/>
                <w:szCs w:val="21"/>
                <w:u w:val="single"/>
              </w:rPr>
              <w:t>22</w:t>
            </w:r>
          </w:p>
        </w:tc>
        <w:tc>
          <w:tcPr>
            <w:tcW w:w="5774" w:type="dxa"/>
            <w:gridSpan w:val="7"/>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81E05" w:rsidRPr="00D710A0" w:rsidRDefault="00881E05" w:rsidP="006B5062">
            <w:pPr>
              <w:jc w:val="center"/>
              <w:textAlignment w:val="baseline"/>
              <w:rPr>
                <w:b/>
                <w:bCs/>
                <w:sz w:val="21"/>
                <w:szCs w:val="21"/>
              </w:rPr>
            </w:pPr>
            <w:r w:rsidRPr="00D710A0">
              <w:rPr>
                <w:b/>
                <w:bCs/>
                <w:sz w:val="21"/>
                <w:szCs w:val="21"/>
              </w:rPr>
              <w:t>Прогнозируемые значения показателя (индикатора)</w:t>
            </w:r>
          </w:p>
        </w:tc>
      </w:tr>
      <w:tr w:rsidR="00881E05" w:rsidRPr="00FF753B" w:rsidTr="00881E05">
        <w:trPr>
          <w:trHeight w:val="729"/>
        </w:trPr>
        <w:tc>
          <w:tcPr>
            <w:tcW w:w="920" w:type="dxa"/>
            <w:tcBorders>
              <w:top w:val="nil"/>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rPr>
                <w:b/>
                <w:bCs/>
                <w:sz w:val="21"/>
                <w:szCs w:val="21"/>
              </w:rPr>
            </w:pPr>
          </w:p>
        </w:tc>
        <w:tc>
          <w:tcPr>
            <w:tcW w:w="394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rPr>
                <w:b/>
                <w:bCs/>
                <w:sz w:val="20"/>
                <w:szCs w:val="20"/>
              </w:rPr>
            </w:pPr>
          </w:p>
        </w:tc>
        <w:tc>
          <w:tcPr>
            <w:tcW w:w="120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rPr>
                <w:b/>
                <w:bCs/>
                <w:sz w:val="20"/>
                <w:szCs w:val="20"/>
              </w:rPr>
            </w:pPr>
          </w:p>
        </w:tc>
        <w:tc>
          <w:tcPr>
            <w:tcW w:w="1761"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rPr>
                <w:b/>
                <w:bCs/>
                <w:sz w:val="20"/>
                <w:szCs w:val="20"/>
              </w:rPr>
            </w:pPr>
          </w:p>
        </w:tc>
        <w:tc>
          <w:tcPr>
            <w:tcW w:w="156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81E05" w:rsidRPr="00D710A0" w:rsidRDefault="00881E05" w:rsidP="006B5062">
            <w:pPr>
              <w:rPr>
                <w:b/>
                <w:bCs/>
                <w:sz w:val="20"/>
                <w:szCs w:val="20"/>
              </w:rPr>
            </w:pPr>
          </w:p>
        </w:tc>
        <w:tc>
          <w:tcPr>
            <w:tcW w:w="194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D710A0" w:rsidRDefault="00881E05" w:rsidP="006B5062">
            <w:pPr>
              <w:jc w:val="center"/>
              <w:textAlignment w:val="baseline"/>
              <w:rPr>
                <w:b/>
                <w:bCs/>
                <w:sz w:val="21"/>
                <w:szCs w:val="21"/>
              </w:rPr>
            </w:pPr>
            <w:r w:rsidRPr="00D710A0">
              <w:rPr>
                <w:b/>
                <w:bCs/>
                <w:sz w:val="21"/>
                <w:szCs w:val="21"/>
              </w:rPr>
              <w:t>20</w:t>
            </w:r>
            <w:r w:rsidRPr="00641B0B">
              <w:rPr>
                <w:b/>
                <w:bCs/>
                <w:sz w:val="21"/>
                <w:szCs w:val="21"/>
                <w:u w:val="single"/>
              </w:rPr>
              <w:t>23</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D710A0" w:rsidRDefault="00881E05" w:rsidP="006B5062">
            <w:pPr>
              <w:jc w:val="center"/>
              <w:textAlignment w:val="baseline"/>
              <w:rPr>
                <w:b/>
                <w:bCs/>
                <w:sz w:val="21"/>
                <w:szCs w:val="21"/>
              </w:rPr>
            </w:pPr>
            <w:r w:rsidRPr="00D710A0">
              <w:rPr>
                <w:b/>
                <w:bCs/>
                <w:sz w:val="21"/>
                <w:szCs w:val="21"/>
              </w:rPr>
              <w:t>20</w:t>
            </w:r>
            <w:r w:rsidRPr="00641B0B">
              <w:rPr>
                <w:b/>
                <w:bCs/>
                <w:sz w:val="21"/>
                <w:szCs w:val="21"/>
                <w:u w:val="single"/>
              </w:rPr>
              <w:t>24</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D710A0" w:rsidRDefault="00881E05" w:rsidP="006B5062">
            <w:pPr>
              <w:jc w:val="center"/>
              <w:textAlignment w:val="baseline"/>
              <w:rPr>
                <w:b/>
                <w:bCs/>
                <w:sz w:val="21"/>
                <w:szCs w:val="21"/>
              </w:rPr>
            </w:pPr>
            <w:r w:rsidRPr="00D710A0">
              <w:rPr>
                <w:b/>
                <w:bCs/>
                <w:sz w:val="21"/>
                <w:szCs w:val="21"/>
              </w:rPr>
              <w:t>20</w:t>
            </w:r>
            <w:r w:rsidRPr="00641B0B">
              <w:rPr>
                <w:b/>
                <w:bCs/>
                <w:sz w:val="21"/>
                <w:szCs w:val="21"/>
                <w:u w:val="single"/>
              </w:rPr>
              <w:t>25</w:t>
            </w:r>
          </w:p>
        </w:tc>
      </w:tr>
      <w:tr w:rsidR="00881E05" w:rsidRPr="00FF753B" w:rsidTr="006B5062">
        <w:trPr>
          <w:trHeight w:val="468"/>
        </w:trPr>
        <w:tc>
          <w:tcPr>
            <w:tcW w:w="15168" w:type="dxa"/>
            <w:gridSpan w:val="18"/>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81E05" w:rsidRPr="00244C18" w:rsidRDefault="00881E05" w:rsidP="006F41D7">
            <w:pPr>
              <w:spacing w:line="315" w:lineRule="atLeast"/>
              <w:textAlignment w:val="baseline"/>
            </w:pPr>
            <w:r w:rsidRPr="00244C18">
              <w:t xml:space="preserve">Цель: </w:t>
            </w:r>
            <w:r w:rsidR="00FD16BB" w:rsidRPr="00244C18">
              <w:rPr>
                <w:lang w:eastAsia="ar-SA"/>
              </w:rPr>
              <w:t>Формирование культуры общественного здоровья, ответственного отношения граждан  к своему здоровью.</w:t>
            </w:r>
          </w:p>
        </w:tc>
      </w:tr>
      <w:tr w:rsidR="00881E05" w:rsidRPr="00FF753B" w:rsidTr="006B5062">
        <w:trPr>
          <w:trHeight w:val="487"/>
        </w:trPr>
        <w:tc>
          <w:tcPr>
            <w:tcW w:w="15168" w:type="dxa"/>
            <w:gridSpan w:val="18"/>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881E05" w:rsidRPr="00244C18" w:rsidRDefault="00881E05" w:rsidP="006B5062">
            <w:pPr>
              <w:widowControl w:val="0"/>
              <w:autoSpaceDE w:val="0"/>
              <w:autoSpaceDN w:val="0"/>
              <w:adjustRightInd w:val="0"/>
              <w:jc w:val="both"/>
            </w:pPr>
            <w:r w:rsidRPr="00244C18">
              <w:t>Задача</w:t>
            </w:r>
            <w:r w:rsidR="00244C18">
              <w:t xml:space="preserve"> 1:</w:t>
            </w:r>
            <w:r w:rsidRPr="00244C18">
              <w:t xml:space="preserve"> </w:t>
            </w:r>
            <w:r w:rsidRPr="00244C18">
              <w:rPr>
                <w:color w:val="000000"/>
              </w:rPr>
              <w:t xml:space="preserve">Проведение информационной политики, </w:t>
            </w:r>
            <w:r w:rsidRPr="00244C18">
              <w:rPr>
                <w:color w:val="2D2D2D"/>
              </w:rPr>
              <w:t xml:space="preserve"> </w:t>
            </w:r>
            <w:r w:rsidRPr="00244C18">
              <w:t>направленной на формирование принципов здорового образа жизни, ответственного отношения к здоровью  у</w:t>
            </w:r>
            <w:r w:rsidRPr="00244C18">
              <w:rPr>
                <w:spacing w:val="-2"/>
              </w:rPr>
              <w:t xml:space="preserve"> </w:t>
            </w:r>
            <w:r w:rsidRPr="00244C18">
              <w:t>детей</w:t>
            </w:r>
            <w:r w:rsidRPr="00244C18">
              <w:rPr>
                <w:spacing w:val="-2"/>
              </w:rPr>
              <w:t xml:space="preserve"> </w:t>
            </w:r>
            <w:r w:rsidRPr="00244C18">
              <w:t>и</w:t>
            </w:r>
            <w:r w:rsidRPr="00244C18">
              <w:rPr>
                <w:spacing w:val="-2"/>
              </w:rPr>
              <w:t xml:space="preserve"> </w:t>
            </w:r>
            <w:r w:rsidRPr="00244C18">
              <w:t>подростков,</w:t>
            </w:r>
            <w:r w:rsidRPr="00244C18">
              <w:rPr>
                <w:spacing w:val="-3"/>
              </w:rPr>
              <w:t xml:space="preserve"> </w:t>
            </w:r>
            <w:r w:rsidRPr="00244C18">
              <w:t>а</w:t>
            </w:r>
            <w:r w:rsidRPr="00244C18">
              <w:rPr>
                <w:spacing w:val="-3"/>
              </w:rPr>
              <w:t xml:space="preserve"> </w:t>
            </w:r>
            <w:r w:rsidRPr="00244C18">
              <w:t>также</w:t>
            </w:r>
            <w:r w:rsidRPr="00244C18">
              <w:rPr>
                <w:spacing w:val="-4"/>
              </w:rPr>
              <w:t>  у граждан пожилого возраста.</w:t>
            </w:r>
          </w:p>
          <w:p w:rsidR="00881E05" w:rsidRPr="00244C18" w:rsidRDefault="00881E05" w:rsidP="006B5062">
            <w:pPr>
              <w:spacing w:line="315" w:lineRule="atLeast"/>
              <w:textAlignment w:val="baseline"/>
            </w:pPr>
          </w:p>
        </w:tc>
      </w:tr>
      <w:tr w:rsidR="00881E05" w:rsidRPr="00FF753B" w:rsidTr="00244C18">
        <w:trPr>
          <w:trHeight w:val="935"/>
        </w:trPr>
        <w:tc>
          <w:tcPr>
            <w:tcW w:w="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881E05" w:rsidP="006B5062">
            <w:pPr>
              <w:rPr>
                <w:color w:val="2D2D2D"/>
              </w:rPr>
            </w:pPr>
            <w:r w:rsidRPr="00244C18">
              <w:rPr>
                <w:color w:val="2D2D2D"/>
              </w:rPr>
              <w:t>1.</w:t>
            </w:r>
            <w:r w:rsidR="00244C18">
              <w:rPr>
                <w:color w:val="2D2D2D"/>
              </w:rPr>
              <w:t>1</w:t>
            </w:r>
          </w:p>
        </w:tc>
        <w:tc>
          <w:tcPr>
            <w:tcW w:w="39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6B5062">
            <w:pPr>
              <w:spacing w:line="315" w:lineRule="atLeast"/>
              <w:textAlignment w:val="baseline"/>
            </w:pPr>
            <w:r w:rsidRPr="00244C18">
              <w:rPr>
                <w:rFonts w:eastAsia="Calibri"/>
              </w:rPr>
              <w:t xml:space="preserve">Количество населения, участвующего в физкультурно-оздоровительных  и культурно-просветительских  мероприятиях </w:t>
            </w:r>
          </w:p>
        </w:tc>
        <w:tc>
          <w:tcPr>
            <w:tcW w:w="12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881E05" w:rsidP="006B5062">
            <w:pPr>
              <w:jc w:val="center"/>
              <w:rPr>
                <w:color w:val="2D2D2D"/>
              </w:rPr>
            </w:pPr>
            <w:r w:rsidRPr="00244C18">
              <w:t>Чел</w:t>
            </w:r>
            <w:r w:rsidRPr="00244C18">
              <w:rPr>
                <w:color w:val="2D2D2D"/>
              </w:rPr>
              <w:t>.</w:t>
            </w:r>
          </w:p>
        </w:tc>
        <w:tc>
          <w:tcPr>
            <w:tcW w:w="176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881E05" w:rsidP="006B5062">
            <w:pPr>
              <w:jc w:val="center"/>
            </w:pPr>
            <w:r w:rsidRPr="00244C18">
              <w:t>2023-2025</w:t>
            </w:r>
          </w:p>
        </w:tc>
        <w:tc>
          <w:tcPr>
            <w:tcW w:w="16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pPr>
            <w:r w:rsidRPr="00244C18">
              <w:t>4000</w:t>
            </w:r>
          </w:p>
        </w:tc>
        <w:tc>
          <w:tcPr>
            <w:tcW w:w="18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pPr>
            <w:r w:rsidRPr="00244C18">
              <w:t>4500</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pPr>
            <w:r w:rsidRPr="00244C18">
              <w:t>5000</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pPr>
            <w:r w:rsidRPr="00244C18">
              <w:t>5500</w:t>
            </w:r>
          </w:p>
        </w:tc>
      </w:tr>
      <w:tr w:rsidR="00881E05" w:rsidRPr="00FF753B" w:rsidTr="006B5062">
        <w:trPr>
          <w:trHeight w:val="468"/>
        </w:trPr>
        <w:tc>
          <w:tcPr>
            <w:tcW w:w="15168" w:type="dxa"/>
            <w:gridSpan w:val="18"/>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244C18" w:rsidRPr="00244C18" w:rsidRDefault="00881E05" w:rsidP="00244C18">
            <w:pPr>
              <w:pStyle w:val="ConsPlusCell"/>
              <w:rPr>
                <w:rFonts w:ascii="Times New Roman" w:hAnsi="Times New Roman" w:cs="Times New Roman"/>
                <w:sz w:val="24"/>
                <w:szCs w:val="24"/>
              </w:rPr>
            </w:pPr>
            <w:r w:rsidRPr="00244C18">
              <w:rPr>
                <w:rFonts w:ascii="Times New Roman" w:hAnsi="Times New Roman" w:cs="Times New Roman"/>
                <w:sz w:val="24"/>
                <w:szCs w:val="24"/>
              </w:rPr>
              <w:t>Задача 2:  Формирование среды, способствующей ведению здорового образа жизни, отказу от вредных привычек и улучшения здоровья граждан всех  возрастных  групп.</w:t>
            </w:r>
            <w:r w:rsidR="00244C18" w:rsidRPr="00244C18">
              <w:rPr>
                <w:rFonts w:ascii="Times New Roman" w:hAnsi="Times New Roman" w:cs="Times New Roman"/>
                <w:sz w:val="24"/>
                <w:szCs w:val="24"/>
              </w:rPr>
              <w:t xml:space="preserve"> Санитарно-гигиеническое просвещение населения Хасанского муниципального округа.</w:t>
            </w:r>
          </w:p>
          <w:p w:rsidR="00244C18" w:rsidRPr="00244C18" w:rsidRDefault="00244C18" w:rsidP="006B5062">
            <w:pPr>
              <w:spacing w:line="315" w:lineRule="atLeast"/>
              <w:textAlignment w:val="baseline"/>
            </w:pPr>
          </w:p>
        </w:tc>
      </w:tr>
      <w:tr w:rsidR="00881E05" w:rsidRPr="00FF753B" w:rsidTr="00244C18">
        <w:trPr>
          <w:trHeight w:val="1422"/>
        </w:trPr>
        <w:tc>
          <w:tcPr>
            <w:tcW w:w="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6B5062">
            <w:pPr>
              <w:rPr>
                <w:color w:val="2D2D2D"/>
              </w:rPr>
            </w:pPr>
            <w:r>
              <w:rPr>
                <w:color w:val="2D2D2D"/>
              </w:rPr>
              <w:lastRenderedPageBreak/>
              <w:t>1</w:t>
            </w:r>
            <w:r w:rsidR="00881E05" w:rsidRPr="00244C18">
              <w:rPr>
                <w:color w:val="2D2D2D"/>
              </w:rPr>
              <w:t>.</w:t>
            </w:r>
            <w:r>
              <w:rPr>
                <w:color w:val="2D2D2D"/>
              </w:rPr>
              <w:t>2</w:t>
            </w:r>
          </w:p>
        </w:tc>
        <w:tc>
          <w:tcPr>
            <w:tcW w:w="3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6B5062">
            <w:pPr>
              <w:spacing w:line="315" w:lineRule="atLeast"/>
              <w:textAlignment w:val="baseline"/>
            </w:pPr>
            <w:r w:rsidRPr="00244C18">
              <w:rPr>
                <w:rFonts w:eastAsia="Calibri"/>
              </w:rPr>
              <w:t>Количество проведенных информационно-профилактических мероприятий по пропаганде здорового образа жизни</w:t>
            </w:r>
          </w:p>
        </w:tc>
        <w:tc>
          <w:tcPr>
            <w:tcW w:w="12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rPr>
                <w:color w:val="2D2D2D"/>
              </w:rPr>
            </w:pPr>
            <w:r w:rsidRPr="00244C18">
              <w:rPr>
                <w:color w:val="2D2D2D"/>
              </w:rPr>
              <w:t>Ед.</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pPr>
            <w:r w:rsidRPr="00244C18">
              <w:t>2023-2025</w:t>
            </w:r>
          </w:p>
        </w:tc>
        <w:tc>
          <w:tcPr>
            <w:tcW w:w="170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pPr>
            <w:r w:rsidRPr="00244C18">
              <w:t>10</w:t>
            </w:r>
          </w:p>
        </w:tc>
        <w:tc>
          <w:tcPr>
            <w:tcW w:w="18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pPr>
            <w:r w:rsidRPr="00244C18">
              <w:t>15</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pPr>
            <w:r w:rsidRPr="00244C18">
              <w:t>20</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81E05" w:rsidRPr="00244C18" w:rsidRDefault="00244C18" w:rsidP="00244C18">
            <w:pPr>
              <w:jc w:val="center"/>
            </w:pPr>
            <w:r w:rsidRPr="00244C18">
              <w:t>25</w:t>
            </w:r>
          </w:p>
        </w:tc>
      </w:tr>
    </w:tbl>
    <w:p w:rsidR="00881E05" w:rsidRPr="00881E05" w:rsidRDefault="00881E05" w:rsidP="00881E05">
      <w:pPr>
        <w:sectPr w:rsidR="00881E05" w:rsidRPr="00881E05" w:rsidSect="00A02F78">
          <w:pgSz w:w="16838" w:h="11906" w:orient="landscape"/>
          <w:pgMar w:top="851" w:right="851" w:bottom="1418" w:left="851" w:header="709" w:footer="709" w:gutter="0"/>
          <w:cols w:space="708"/>
          <w:docGrid w:linePitch="360"/>
        </w:sectPr>
      </w:pPr>
    </w:p>
    <w:bookmarkEnd w:id="2"/>
    <w:p w:rsidR="00E73468" w:rsidRDefault="00E73468" w:rsidP="004301A2">
      <w:pPr>
        <w:autoSpaceDE w:val="0"/>
        <w:autoSpaceDN w:val="0"/>
        <w:adjustRightInd w:val="0"/>
        <w:ind w:left="5103"/>
        <w:outlineLvl w:val="0"/>
      </w:pPr>
    </w:p>
    <w:p w:rsidR="00D15337" w:rsidRDefault="00D15337" w:rsidP="004301A2">
      <w:pPr>
        <w:autoSpaceDE w:val="0"/>
        <w:autoSpaceDN w:val="0"/>
        <w:adjustRightInd w:val="0"/>
        <w:ind w:left="5103"/>
        <w:outlineLvl w:val="0"/>
      </w:pPr>
    </w:p>
    <w:p w:rsidR="004301A2" w:rsidRPr="00B84A5D" w:rsidRDefault="00E73468" w:rsidP="00E73468">
      <w:pPr>
        <w:autoSpaceDE w:val="0"/>
        <w:autoSpaceDN w:val="0"/>
        <w:adjustRightInd w:val="0"/>
        <w:outlineLvl w:val="0"/>
      </w:pPr>
      <w:r>
        <w:t xml:space="preserve">                                                                                                                                                                                     </w:t>
      </w:r>
      <w:r w:rsidR="004301A2" w:rsidRPr="00B84A5D">
        <w:t xml:space="preserve">Приложение № </w:t>
      </w:r>
      <w:r w:rsidR="006B5062">
        <w:t>2</w:t>
      </w:r>
    </w:p>
    <w:p w:rsidR="00A07BBD" w:rsidRDefault="00A07BBD" w:rsidP="00A07BBD">
      <w:pPr>
        <w:tabs>
          <w:tab w:val="left" w:pos="10915"/>
        </w:tabs>
        <w:autoSpaceDE w:val="0"/>
        <w:autoSpaceDN w:val="0"/>
        <w:adjustRightInd w:val="0"/>
        <w:ind w:left="5103"/>
        <w:outlineLvl w:val="0"/>
      </w:pPr>
      <w:r>
        <w:t xml:space="preserve">                                                                                                </w:t>
      </w:r>
      <w:r w:rsidRPr="00B84A5D">
        <w:t xml:space="preserve">к муниципальной программе </w:t>
      </w:r>
      <w:r>
        <w:t xml:space="preserve"> </w:t>
      </w:r>
    </w:p>
    <w:p w:rsidR="00A07BBD" w:rsidRDefault="00A07BBD" w:rsidP="00A07BBD">
      <w:pPr>
        <w:autoSpaceDE w:val="0"/>
        <w:autoSpaceDN w:val="0"/>
        <w:adjustRightInd w:val="0"/>
        <w:ind w:left="5103"/>
        <w:outlineLvl w:val="0"/>
      </w:pPr>
      <w:r>
        <w:t xml:space="preserve">                                                                                                </w:t>
      </w:r>
      <w:r w:rsidRPr="00B84A5D">
        <w:t>«</w:t>
      </w:r>
      <w:r>
        <w:t xml:space="preserve">Укрепление общественного здоровья  </w:t>
      </w:r>
    </w:p>
    <w:p w:rsidR="00A07BBD" w:rsidRDefault="00A07BBD" w:rsidP="00A07BBD">
      <w:pPr>
        <w:autoSpaceDE w:val="0"/>
        <w:autoSpaceDN w:val="0"/>
        <w:adjustRightInd w:val="0"/>
        <w:ind w:left="5103"/>
        <w:outlineLvl w:val="0"/>
      </w:pPr>
      <w:r>
        <w:t xml:space="preserve">                                                                                                населения Хасанского</w:t>
      </w:r>
      <w:r w:rsidRPr="00B84A5D">
        <w:t xml:space="preserve"> </w:t>
      </w:r>
      <w:r>
        <w:t>муниципального</w:t>
      </w:r>
    </w:p>
    <w:p w:rsidR="00A07BBD" w:rsidRDefault="00A07BBD" w:rsidP="00A07BBD">
      <w:pPr>
        <w:autoSpaceDE w:val="0"/>
        <w:autoSpaceDN w:val="0"/>
        <w:adjustRightInd w:val="0"/>
        <w:ind w:left="5103"/>
        <w:outlineLvl w:val="0"/>
      </w:pPr>
      <w:r>
        <w:t xml:space="preserve">                                                                                                </w:t>
      </w:r>
      <w:r w:rsidR="00BD445F">
        <w:t>округа</w:t>
      </w:r>
      <w:r w:rsidRPr="00B84A5D">
        <w:t xml:space="preserve"> </w:t>
      </w:r>
      <w:r>
        <w:t xml:space="preserve"> </w:t>
      </w:r>
      <w:r w:rsidRPr="00B84A5D">
        <w:t>на 20</w:t>
      </w:r>
      <w:r w:rsidR="00BD445F">
        <w:t>23-2025</w:t>
      </w:r>
      <w:r w:rsidRPr="00B84A5D">
        <w:t xml:space="preserve"> </w:t>
      </w:r>
      <w:r>
        <w:t xml:space="preserve"> </w:t>
      </w:r>
      <w:r w:rsidRPr="00B84A5D">
        <w:t xml:space="preserve">годы», </w:t>
      </w:r>
    </w:p>
    <w:p w:rsidR="00A07BBD" w:rsidRDefault="00A07BBD" w:rsidP="00A07BBD">
      <w:pPr>
        <w:tabs>
          <w:tab w:val="left" w:pos="10773"/>
          <w:tab w:val="left" w:pos="10915"/>
        </w:tabs>
        <w:autoSpaceDE w:val="0"/>
        <w:autoSpaceDN w:val="0"/>
        <w:adjustRightInd w:val="0"/>
        <w:ind w:left="5103"/>
        <w:outlineLvl w:val="0"/>
      </w:pPr>
      <w:r>
        <w:t xml:space="preserve">                                                                                                </w:t>
      </w:r>
      <w:r w:rsidRPr="00B84A5D">
        <w:t xml:space="preserve">утвержденной </w:t>
      </w:r>
      <w:r>
        <w:t xml:space="preserve"> пост</w:t>
      </w:r>
      <w:r w:rsidRPr="00B84A5D">
        <w:t xml:space="preserve">ановлением </w:t>
      </w:r>
    </w:p>
    <w:p w:rsidR="00A07BBD" w:rsidRDefault="00A07BBD" w:rsidP="00A07BBD">
      <w:pPr>
        <w:autoSpaceDE w:val="0"/>
        <w:autoSpaceDN w:val="0"/>
        <w:adjustRightInd w:val="0"/>
        <w:ind w:left="5103"/>
        <w:outlineLvl w:val="0"/>
      </w:pPr>
      <w:r>
        <w:t xml:space="preserve">                                                                                                </w:t>
      </w:r>
      <w:r w:rsidRPr="00B84A5D">
        <w:t xml:space="preserve">администрации </w:t>
      </w:r>
      <w:r>
        <w:t xml:space="preserve">  Хас</w:t>
      </w:r>
      <w:r w:rsidRPr="00B84A5D">
        <w:t xml:space="preserve">анского </w:t>
      </w:r>
    </w:p>
    <w:p w:rsidR="00A07BBD" w:rsidRPr="00B84A5D" w:rsidRDefault="00A07BBD" w:rsidP="00A07BBD">
      <w:pPr>
        <w:autoSpaceDE w:val="0"/>
        <w:autoSpaceDN w:val="0"/>
        <w:adjustRightInd w:val="0"/>
        <w:ind w:left="5103"/>
        <w:outlineLvl w:val="0"/>
      </w:pPr>
      <w:r>
        <w:t xml:space="preserve">                                                                                                </w:t>
      </w:r>
      <w:r w:rsidRPr="00B84A5D">
        <w:t xml:space="preserve">муниципального </w:t>
      </w:r>
      <w:r w:rsidR="00BD445F">
        <w:t>округа</w:t>
      </w:r>
      <w:r w:rsidRPr="00B84A5D">
        <w:t xml:space="preserve"> </w:t>
      </w:r>
    </w:p>
    <w:p w:rsidR="00A07BBD" w:rsidRPr="003517F9" w:rsidRDefault="00A07BBD" w:rsidP="00A07BBD">
      <w:pPr>
        <w:spacing w:line="276" w:lineRule="auto"/>
      </w:pPr>
      <w:r>
        <w:t xml:space="preserve">                                                                                                </w:t>
      </w:r>
      <w:r w:rsidRPr="00B84A5D">
        <w:t xml:space="preserve">                                                                               </w:t>
      </w:r>
      <w:r>
        <w:t xml:space="preserve">      </w:t>
      </w:r>
      <w:r w:rsidR="00F27121" w:rsidRPr="00091DBC">
        <w:t>от</w:t>
      </w:r>
      <w:r w:rsidR="0042431B">
        <w:t xml:space="preserve"> </w:t>
      </w:r>
      <w:r w:rsidR="009467A7">
        <w:t xml:space="preserve"> </w:t>
      </w:r>
      <w:r w:rsidR="009467A7" w:rsidRPr="009467A7">
        <w:rPr>
          <w:u w:val="single"/>
        </w:rPr>
        <w:t>16.03.2023</w:t>
      </w:r>
      <w:r w:rsidR="00E23DB7" w:rsidRPr="00E23DB7">
        <w:rPr>
          <w:u w:val="single"/>
        </w:rPr>
        <w:t xml:space="preserve"> </w:t>
      </w:r>
      <w:r w:rsidR="00F27121" w:rsidRPr="0042431B">
        <w:rPr>
          <w:u w:val="single"/>
        </w:rPr>
        <w:t>г</w:t>
      </w:r>
      <w:r w:rsidR="00F27121" w:rsidRPr="00F27121">
        <w:rPr>
          <w:u w:val="single"/>
        </w:rPr>
        <w:t>.</w:t>
      </w:r>
      <w:r w:rsidR="00F27121">
        <w:t xml:space="preserve"> </w:t>
      </w:r>
      <w:r w:rsidR="00F27121" w:rsidRPr="00091DBC">
        <w:t xml:space="preserve"> №</w:t>
      </w:r>
      <w:r w:rsidR="00F27121">
        <w:t xml:space="preserve"> </w:t>
      </w:r>
      <w:r w:rsidR="00E23DB7" w:rsidRPr="00E23DB7">
        <w:rPr>
          <w:u w:val="single"/>
        </w:rPr>
        <w:t xml:space="preserve"> </w:t>
      </w:r>
      <w:r w:rsidR="009467A7">
        <w:rPr>
          <w:u w:val="single"/>
        </w:rPr>
        <w:t>258</w:t>
      </w:r>
      <w:r w:rsidR="00F27121" w:rsidRPr="00F27121">
        <w:rPr>
          <w:u w:val="single"/>
        </w:rPr>
        <w:t>-па</w:t>
      </w:r>
    </w:p>
    <w:p w:rsidR="004301A2" w:rsidRDefault="004301A2" w:rsidP="004301A2"/>
    <w:p w:rsidR="004301A2" w:rsidRPr="009239CF" w:rsidRDefault="00B3104B" w:rsidP="008A455D">
      <w:pPr>
        <w:jc w:val="center"/>
        <w:rPr>
          <w:b/>
        </w:rPr>
      </w:pPr>
      <w:r w:rsidRPr="000B4746">
        <w:rPr>
          <w:b/>
          <w:spacing w:val="2"/>
          <w:sz w:val="26"/>
          <w:szCs w:val="26"/>
        </w:rPr>
        <w:t>ПЕРЕЧЕНЬ МЕРОПРИЯТИЙ</w:t>
      </w:r>
      <w:r w:rsidRPr="009239CF">
        <w:rPr>
          <w:b/>
        </w:rPr>
        <w:t xml:space="preserve"> </w:t>
      </w:r>
      <w:r w:rsidR="004301A2" w:rsidRPr="009239CF">
        <w:rPr>
          <w:b/>
        </w:rPr>
        <w:t>МУНИЦИПАЛЬНОЙ ПРОГРАММЫ</w:t>
      </w:r>
    </w:p>
    <w:p w:rsidR="004301A2" w:rsidRPr="009239CF" w:rsidRDefault="00B3104B" w:rsidP="008A455D">
      <w:pPr>
        <w:jc w:val="center"/>
        <w:rPr>
          <w:b/>
        </w:rPr>
      </w:pPr>
      <w:r>
        <w:rPr>
          <w:b/>
          <w:sz w:val="26"/>
          <w:szCs w:val="26"/>
        </w:rPr>
        <w:t>«</w:t>
      </w:r>
      <w:r w:rsidR="00026C69">
        <w:rPr>
          <w:b/>
          <w:sz w:val="26"/>
          <w:szCs w:val="26"/>
        </w:rPr>
        <w:t xml:space="preserve">УКРЕПЛЕНИЕ ОБЩЕСТВЕННОГО ЗДОРОВЬЯ НАСЕЛЕНИЯ ХАСАНСКОГО МУНИЦИПАЛЬНОГО </w:t>
      </w:r>
      <w:r w:rsidR="00BD445F">
        <w:rPr>
          <w:b/>
          <w:sz w:val="26"/>
          <w:szCs w:val="26"/>
        </w:rPr>
        <w:t>ОКРУГА</w:t>
      </w:r>
      <w:r w:rsidR="00026C69">
        <w:rPr>
          <w:b/>
          <w:sz w:val="26"/>
          <w:szCs w:val="26"/>
        </w:rPr>
        <w:t xml:space="preserve"> НА 202</w:t>
      </w:r>
      <w:r w:rsidR="00BD445F">
        <w:rPr>
          <w:b/>
          <w:sz w:val="26"/>
          <w:szCs w:val="26"/>
        </w:rPr>
        <w:t>3</w:t>
      </w:r>
      <w:r w:rsidR="00026C69">
        <w:rPr>
          <w:b/>
          <w:sz w:val="26"/>
          <w:szCs w:val="26"/>
        </w:rPr>
        <w:t>-2</w:t>
      </w:r>
      <w:r w:rsidR="00BD445F">
        <w:rPr>
          <w:b/>
          <w:sz w:val="26"/>
          <w:szCs w:val="26"/>
        </w:rPr>
        <w:t>025</w:t>
      </w:r>
      <w:r w:rsidR="00026C69">
        <w:rPr>
          <w:b/>
          <w:sz w:val="26"/>
          <w:szCs w:val="26"/>
        </w:rPr>
        <w:t xml:space="preserve"> ГОДЫ» </w:t>
      </w:r>
      <w:r w:rsidR="004C7FD5">
        <w:rPr>
          <w:b/>
          <w:sz w:val="26"/>
          <w:szCs w:val="26"/>
        </w:rPr>
        <w:t xml:space="preserve"> </w:t>
      </w:r>
      <w:r w:rsidRPr="000B4746">
        <w:rPr>
          <w:b/>
          <w:spacing w:val="2"/>
          <w:sz w:val="26"/>
          <w:szCs w:val="26"/>
        </w:rPr>
        <w:t>И ОБЪЁМ ФИНАНСИРОВАНИЯ</w:t>
      </w:r>
    </w:p>
    <w:tbl>
      <w:tblPr>
        <w:tblW w:w="15614" w:type="dxa"/>
        <w:tblInd w:w="-142" w:type="dxa"/>
        <w:tblLayout w:type="fixed"/>
        <w:tblCellMar>
          <w:left w:w="0" w:type="dxa"/>
          <w:right w:w="0" w:type="dxa"/>
        </w:tblCellMar>
        <w:tblLook w:val="04A0" w:firstRow="1" w:lastRow="0" w:firstColumn="1" w:lastColumn="0" w:noHBand="0" w:noVBand="1"/>
      </w:tblPr>
      <w:tblGrid>
        <w:gridCol w:w="851"/>
        <w:gridCol w:w="2126"/>
        <w:gridCol w:w="3261"/>
        <w:gridCol w:w="1275"/>
        <w:gridCol w:w="963"/>
        <w:gridCol w:w="1784"/>
        <w:gridCol w:w="230"/>
        <w:gridCol w:w="885"/>
        <w:gridCol w:w="892"/>
        <w:gridCol w:w="892"/>
        <w:gridCol w:w="1116"/>
        <w:gridCol w:w="1339"/>
      </w:tblGrid>
      <w:tr w:rsidR="00220DC5" w:rsidRPr="00FF753B" w:rsidTr="00D15337">
        <w:trPr>
          <w:trHeight w:val="19"/>
        </w:trPr>
        <w:tc>
          <w:tcPr>
            <w:tcW w:w="851" w:type="dxa"/>
            <w:hideMark/>
          </w:tcPr>
          <w:p w:rsidR="00037DAA" w:rsidRPr="00FF753B" w:rsidRDefault="004301A2" w:rsidP="006B5062">
            <w:pPr>
              <w:rPr>
                <w:rFonts w:ascii="Arial" w:hAnsi="Arial" w:cs="Arial"/>
                <w:color w:val="2D2D2D"/>
                <w:spacing w:val="2"/>
                <w:sz w:val="21"/>
                <w:szCs w:val="21"/>
              </w:rPr>
            </w:pPr>
            <w:r>
              <w:rPr>
                <w:sz w:val="26"/>
                <w:szCs w:val="26"/>
              </w:rPr>
              <w:t xml:space="preserve">                                               </w:t>
            </w:r>
            <w:r w:rsidR="00D15337">
              <w:rPr>
                <w:sz w:val="26"/>
                <w:szCs w:val="26"/>
              </w:rPr>
              <w:t xml:space="preserve">              </w:t>
            </w:r>
          </w:p>
        </w:tc>
        <w:tc>
          <w:tcPr>
            <w:tcW w:w="2126" w:type="dxa"/>
            <w:hideMark/>
          </w:tcPr>
          <w:p w:rsidR="00037DAA" w:rsidRPr="00FF753B" w:rsidRDefault="00037DAA" w:rsidP="006B5062">
            <w:pPr>
              <w:rPr>
                <w:sz w:val="20"/>
                <w:szCs w:val="20"/>
              </w:rPr>
            </w:pPr>
          </w:p>
        </w:tc>
        <w:tc>
          <w:tcPr>
            <w:tcW w:w="3261" w:type="dxa"/>
            <w:hideMark/>
          </w:tcPr>
          <w:p w:rsidR="00037DAA" w:rsidRPr="00FF753B" w:rsidRDefault="00037DAA" w:rsidP="006B5062">
            <w:pPr>
              <w:rPr>
                <w:sz w:val="20"/>
                <w:szCs w:val="20"/>
              </w:rPr>
            </w:pPr>
          </w:p>
        </w:tc>
        <w:tc>
          <w:tcPr>
            <w:tcW w:w="1275" w:type="dxa"/>
            <w:hideMark/>
          </w:tcPr>
          <w:p w:rsidR="00037DAA" w:rsidRPr="00FF753B" w:rsidRDefault="00037DAA" w:rsidP="006B5062">
            <w:pPr>
              <w:rPr>
                <w:sz w:val="20"/>
                <w:szCs w:val="20"/>
              </w:rPr>
            </w:pPr>
          </w:p>
        </w:tc>
        <w:tc>
          <w:tcPr>
            <w:tcW w:w="963" w:type="dxa"/>
            <w:hideMark/>
          </w:tcPr>
          <w:p w:rsidR="00037DAA" w:rsidRPr="00FF753B" w:rsidRDefault="00037DAA" w:rsidP="006B5062">
            <w:pPr>
              <w:rPr>
                <w:sz w:val="20"/>
                <w:szCs w:val="20"/>
              </w:rPr>
            </w:pPr>
          </w:p>
        </w:tc>
        <w:tc>
          <w:tcPr>
            <w:tcW w:w="1784" w:type="dxa"/>
            <w:hideMark/>
          </w:tcPr>
          <w:p w:rsidR="00037DAA" w:rsidRPr="00FF753B" w:rsidRDefault="00037DAA" w:rsidP="006B5062">
            <w:pPr>
              <w:rPr>
                <w:sz w:val="20"/>
                <w:szCs w:val="20"/>
              </w:rPr>
            </w:pPr>
          </w:p>
        </w:tc>
        <w:tc>
          <w:tcPr>
            <w:tcW w:w="1115" w:type="dxa"/>
            <w:gridSpan w:val="2"/>
          </w:tcPr>
          <w:p w:rsidR="00037DAA" w:rsidRPr="00FF753B" w:rsidRDefault="00037DAA" w:rsidP="006B5062">
            <w:pPr>
              <w:rPr>
                <w:sz w:val="20"/>
                <w:szCs w:val="20"/>
              </w:rPr>
            </w:pPr>
          </w:p>
        </w:tc>
        <w:tc>
          <w:tcPr>
            <w:tcW w:w="892" w:type="dxa"/>
            <w:hideMark/>
          </w:tcPr>
          <w:p w:rsidR="00037DAA" w:rsidRPr="00FF753B" w:rsidRDefault="00037DAA" w:rsidP="006B5062">
            <w:pPr>
              <w:rPr>
                <w:sz w:val="20"/>
                <w:szCs w:val="20"/>
              </w:rPr>
            </w:pPr>
          </w:p>
        </w:tc>
        <w:tc>
          <w:tcPr>
            <w:tcW w:w="892" w:type="dxa"/>
            <w:hideMark/>
          </w:tcPr>
          <w:p w:rsidR="00037DAA" w:rsidRPr="00FF753B" w:rsidRDefault="00037DAA" w:rsidP="006B5062">
            <w:pPr>
              <w:rPr>
                <w:sz w:val="20"/>
                <w:szCs w:val="20"/>
              </w:rPr>
            </w:pPr>
          </w:p>
        </w:tc>
        <w:tc>
          <w:tcPr>
            <w:tcW w:w="1116" w:type="dxa"/>
            <w:hideMark/>
          </w:tcPr>
          <w:p w:rsidR="00037DAA" w:rsidRPr="00FF753B" w:rsidRDefault="00037DAA" w:rsidP="006B5062">
            <w:pPr>
              <w:rPr>
                <w:sz w:val="20"/>
                <w:szCs w:val="20"/>
              </w:rPr>
            </w:pPr>
          </w:p>
        </w:tc>
        <w:tc>
          <w:tcPr>
            <w:tcW w:w="1339" w:type="dxa"/>
            <w:hideMark/>
          </w:tcPr>
          <w:p w:rsidR="00037DAA" w:rsidRPr="00FF753B" w:rsidRDefault="00037DAA" w:rsidP="006B5062">
            <w:pPr>
              <w:rPr>
                <w:sz w:val="20"/>
                <w:szCs w:val="20"/>
              </w:rPr>
            </w:pPr>
          </w:p>
        </w:tc>
      </w:tr>
      <w:tr w:rsidR="00D15337" w:rsidRPr="00FF753B" w:rsidTr="00D15337">
        <w:trPr>
          <w:trHeight w:val="180"/>
        </w:trPr>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ind w:left="-150" w:right="-151"/>
              <w:jc w:val="center"/>
              <w:textAlignment w:val="baseline"/>
              <w:rPr>
                <w:b/>
                <w:bCs/>
                <w:sz w:val="18"/>
                <w:szCs w:val="18"/>
              </w:rPr>
            </w:pPr>
            <w:r w:rsidRPr="00C55FF3">
              <w:rPr>
                <w:b/>
                <w:bCs/>
                <w:sz w:val="18"/>
                <w:szCs w:val="18"/>
              </w:rPr>
              <w:t xml:space="preserve">№ </w:t>
            </w:r>
          </w:p>
          <w:p w:rsidR="00037DAA" w:rsidRPr="00C55FF3" w:rsidRDefault="00037DAA" w:rsidP="006B5062">
            <w:pPr>
              <w:ind w:left="-150" w:right="-151"/>
              <w:jc w:val="center"/>
              <w:textAlignment w:val="baseline"/>
              <w:rPr>
                <w:b/>
                <w:bCs/>
                <w:sz w:val="18"/>
                <w:szCs w:val="18"/>
              </w:rPr>
            </w:pPr>
            <w:r w:rsidRPr="00C55FF3">
              <w:rPr>
                <w:b/>
                <w:bCs/>
                <w:sz w:val="18"/>
                <w:szCs w:val="18"/>
              </w:rPr>
              <w:t>п/п</w:t>
            </w:r>
          </w:p>
        </w:tc>
        <w:tc>
          <w:tcPr>
            <w:tcW w:w="21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ind w:left="-150" w:right="-125"/>
              <w:jc w:val="center"/>
              <w:textAlignment w:val="baseline"/>
              <w:rPr>
                <w:b/>
                <w:bCs/>
                <w:sz w:val="18"/>
                <w:szCs w:val="18"/>
              </w:rPr>
            </w:pPr>
            <w:r w:rsidRPr="00C55FF3">
              <w:rPr>
                <w:b/>
                <w:bCs/>
                <w:sz w:val="18"/>
                <w:szCs w:val="18"/>
              </w:rPr>
              <w:t>Наименование цели, задачи, мероприятия, отдельного мероприятия</w:t>
            </w:r>
          </w:p>
        </w:tc>
        <w:tc>
          <w:tcPr>
            <w:tcW w:w="326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ind w:left="-149" w:right="-149"/>
              <w:jc w:val="center"/>
              <w:textAlignment w:val="baseline"/>
              <w:rPr>
                <w:b/>
                <w:bCs/>
                <w:sz w:val="18"/>
                <w:szCs w:val="18"/>
              </w:rPr>
            </w:pPr>
            <w:r w:rsidRPr="00C55FF3">
              <w:rPr>
                <w:b/>
                <w:bCs/>
                <w:sz w:val="18"/>
                <w:szCs w:val="18"/>
              </w:rPr>
              <w:t>Ответственные исполнители</w:t>
            </w:r>
            <w:r>
              <w:rPr>
                <w:b/>
                <w:bCs/>
                <w:sz w:val="18"/>
                <w:szCs w:val="18"/>
              </w:rPr>
              <w:t>, соисполнители</w:t>
            </w:r>
          </w:p>
        </w:tc>
        <w:tc>
          <w:tcPr>
            <w:tcW w:w="127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37DAA" w:rsidRPr="00C55FF3" w:rsidRDefault="00037DAA" w:rsidP="006B5062">
            <w:pPr>
              <w:ind w:left="-153" w:right="-151"/>
              <w:jc w:val="center"/>
              <w:textAlignment w:val="baseline"/>
              <w:rPr>
                <w:b/>
                <w:bCs/>
                <w:sz w:val="18"/>
                <w:szCs w:val="18"/>
              </w:rPr>
            </w:pPr>
            <w:r w:rsidRPr="00C55FF3">
              <w:rPr>
                <w:b/>
                <w:bCs/>
                <w:sz w:val="18"/>
                <w:szCs w:val="18"/>
              </w:rPr>
              <w:t>Срок реализации</w:t>
            </w:r>
          </w:p>
        </w:tc>
        <w:tc>
          <w:tcPr>
            <w:tcW w:w="9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ind w:left="-153" w:right="-149"/>
              <w:jc w:val="center"/>
              <w:textAlignment w:val="baseline"/>
              <w:rPr>
                <w:b/>
                <w:bCs/>
                <w:sz w:val="18"/>
                <w:szCs w:val="18"/>
              </w:rPr>
            </w:pPr>
            <w:r>
              <w:rPr>
                <w:b/>
                <w:bCs/>
                <w:sz w:val="18"/>
                <w:szCs w:val="18"/>
              </w:rPr>
              <w:t xml:space="preserve">Код бюджетной </w:t>
            </w:r>
            <w:proofErr w:type="spellStart"/>
            <w:r>
              <w:rPr>
                <w:b/>
                <w:bCs/>
                <w:sz w:val="18"/>
                <w:szCs w:val="18"/>
              </w:rPr>
              <w:t>классифика-ции</w:t>
            </w:r>
            <w:proofErr w:type="spellEnd"/>
          </w:p>
        </w:tc>
        <w:tc>
          <w:tcPr>
            <w:tcW w:w="5799" w:type="dxa"/>
            <w:gridSpan w:val="6"/>
            <w:tcBorders>
              <w:top w:val="single" w:sz="6" w:space="0" w:color="000000"/>
              <w:left w:val="single" w:sz="6" w:space="0" w:color="000000"/>
              <w:bottom w:val="single" w:sz="6" w:space="0" w:color="000000"/>
              <w:right w:val="single" w:sz="6" w:space="0" w:color="000000"/>
            </w:tcBorders>
          </w:tcPr>
          <w:p w:rsidR="00037DAA" w:rsidRPr="00C55FF3" w:rsidRDefault="00037DAA" w:rsidP="006B5062">
            <w:pPr>
              <w:jc w:val="center"/>
              <w:textAlignment w:val="baseline"/>
              <w:rPr>
                <w:b/>
                <w:bCs/>
                <w:sz w:val="18"/>
                <w:szCs w:val="18"/>
              </w:rPr>
            </w:pPr>
            <w:r w:rsidRPr="00C55FF3">
              <w:rPr>
                <w:b/>
                <w:bCs/>
                <w:sz w:val="18"/>
                <w:szCs w:val="18"/>
              </w:rPr>
              <w:t>Объем финансирования по годам (в разрезе источников финансирования), тыс. рублей</w:t>
            </w:r>
          </w:p>
        </w:tc>
        <w:tc>
          <w:tcPr>
            <w:tcW w:w="13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ind w:left="-149" w:right="-148"/>
              <w:jc w:val="center"/>
              <w:textAlignment w:val="baseline"/>
              <w:rPr>
                <w:b/>
                <w:bCs/>
                <w:sz w:val="18"/>
                <w:szCs w:val="18"/>
              </w:rPr>
            </w:pPr>
            <w:proofErr w:type="spellStart"/>
            <w:r w:rsidRPr="00C55FF3">
              <w:rPr>
                <w:b/>
                <w:bCs/>
                <w:sz w:val="18"/>
                <w:szCs w:val="18"/>
              </w:rPr>
              <w:t>Ожида</w:t>
            </w:r>
            <w:r>
              <w:rPr>
                <w:b/>
                <w:bCs/>
                <w:sz w:val="18"/>
                <w:szCs w:val="18"/>
              </w:rPr>
              <w:t>-</w:t>
            </w:r>
            <w:r w:rsidRPr="00C55FF3">
              <w:rPr>
                <w:b/>
                <w:bCs/>
                <w:sz w:val="18"/>
                <w:szCs w:val="18"/>
              </w:rPr>
              <w:t>емый</w:t>
            </w:r>
            <w:proofErr w:type="spellEnd"/>
            <w:r w:rsidRPr="00C55FF3">
              <w:rPr>
                <w:b/>
                <w:bCs/>
                <w:sz w:val="18"/>
                <w:szCs w:val="18"/>
              </w:rPr>
              <w:t xml:space="preserve"> результат</w:t>
            </w:r>
          </w:p>
        </w:tc>
      </w:tr>
      <w:tr w:rsidR="00220DC5" w:rsidRPr="00FF753B" w:rsidTr="00353FB0">
        <w:trPr>
          <w:trHeight w:val="615"/>
        </w:trPr>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rPr>
                <w:b/>
                <w:bCs/>
                <w:sz w:val="18"/>
                <w:szCs w:val="18"/>
              </w:rPr>
            </w:pPr>
          </w:p>
        </w:tc>
        <w:tc>
          <w:tcPr>
            <w:tcW w:w="2126" w:type="dxa"/>
            <w:tcBorders>
              <w:top w:val="nil"/>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rPr>
                <w:b/>
                <w:bCs/>
                <w:sz w:val="18"/>
                <w:szCs w:val="18"/>
              </w:rPr>
            </w:pPr>
          </w:p>
        </w:tc>
        <w:tc>
          <w:tcPr>
            <w:tcW w:w="3261" w:type="dxa"/>
            <w:tcBorders>
              <w:top w:val="nil"/>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rPr>
                <w:b/>
                <w:bCs/>
                <w:sz w:val="18"/>
                <w:szCs w:val="18"/>
              </w:rPr>
            </w:pPr>
          </w:p>
        </w:tc>
        <w:tc>
          <w:tcPr>
            <w:tcW w:w="1275" w:type="dxa"/>
            <w:tcBorders>
              <w:top w:val="nil"/>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rPr>
                <w:b/>
                <w:bCs/>
                <w:sz w:val="18"/>
                <w:szCs w:val="18"/>
              </w:rPr>
            </w:pPr>
          </w:p>
        </w:tc>
        <w:tc>
          <w:tcPr>
            <w:tcW w:w="963" w:type="dxa"/>
            <w:tcBorders>
              <w:top w:val="nil"/>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rPr>
                <w:b/>
                <w:bCs/>
                <w:sz w:val="18"/>
                <w:szCs w:val="18"/>
              </w:rPr>
            </w:pPr>
          </w:p>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7DAA" w:rsidRPr="00C55FF3" w:rsidRDefault="00037DAA" w:rsidP="006B5062">
            <w:pPr>
              <w:ind w:left="-136" w:right="-147"/>
              <w:jc w:val="center"/>
              <w:textAlignment w:val="baseline"/>
              <w:rPr>
                <w:b/>
                <w:bCs/>
                <w:sz w:val="18"/>
                <w:szCs w:val="18"/>
              </w:rPr>
            </w:pPr>
            <w:r>
              <w:rPr>
                <w:b/>
                <w:bCs/>
                <w:sz w:val="18"/>
                <w:szCs w:val="18"/>
              </w:rPr>
              <w:t>Источники финансирования</w:t>
            </w:r>
          </w:p>
        </w:tc>
        <w:tc>
          <w:tcPr>
            <w:tcW w:w="885" w:type="dxa"/>
            <w:tcBorders>
              <w:top w:val="single" w:sz="6" w:space="0" w:color="000000"/>
              <w:left w:val="single" w:sz="6" w:space="0" w:color="000000"/>
              <w:bottom w:val="single" w:sz="6" w:space="0" w:color="000000"/>
              <w:right w:val="single" w:sz="6" w:space="0" w:color="000000"/>
            </w:tcBorders>
          </w:tcPr>
          <w:p w:rsidR="00037DAA" w:rsidRPr="00C55FF3" w:rsidRDefault="00037DAA" w:rsidP="00220DC5">
            <w:pPr>
              <w:ind w:left="-187"/>
              <w:jc w:val="center"/>
              <w:textAlignment w:val="baseline"/>
              <w:rPr>
                <w:b/>
                <w:bCs/>
                <w:sz w:val="18"/>
                <w:szCs w:val="18"/>
              </w:rPr>
            </w:pPr>
            <w:r w:rsidRPr="00C55FF3">
              <w:rPr>
                <w:b/>
                <w:bCs/>
                <w:sz w:val="18"/>
                <w:szCs w:val="18"/>
              </w:rPr>
              <w:t>20</w:t>
            </w:r>
            <w:r w:rsidR="00220DC5" w:rsidRPr="00220DC5">
              <w:rPr>
                <w:b/>
                <w:bCs/>
                <w:sz w:val="18"/>
                <w:szCs w:val="18"/>
                <w:u w:val="single"/>
              </w:rPr>
              <w:t>23</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7DAA" w:rsidRPr="00C55FF3" w:rsidRDefault="00037DAA" w:rsidP="00220DC5">
            <w:pPr>
              <w:ind w:left="-187"/>
              <w:jc w:val="center"/>
              <w:textAlignment w:val="baseline"/>
              <w:rPr>
                <w:b/>
                <w:bCs/>
                <w:sz w:val="18"/>
                <w:szCs w:val="18"/>
              </w:rPr>
            </w:pPr>
            <w:r w:rsidRPr="00C55FF3">
              <w:rPr>
                <w:b/>
                <w:bCs/>
                <w:sz w:val="18"/>
                <w:szCs w:val="18"/>
              </w:rPr>
              <w:t>20</w:t>
            </w:r>
            <w:r w:rsidR="00220DC5" w:rsidRPr="00220DC5">
              <w:rPr>
                <w:b/>
                <w:bCs/>
                <w:sz w:val="18"/>
                <w:szCs w:val="18"/>
                <w:u w:val="single"/>
              </w:rPr>
              <w:t>24</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7DAA" w:rsidRPr="00C55FF3" w:rsidRDefault="00037DAA" w:rsidP="00220DC5">
            <w:pPr>
              <w:ind w:left="-86" w:right="-27"/>
              <w:jc w:val="center"/>
              <w:textAlignment w:val="baseline"/>
              <w:rPr>
                <w:b/>
                <w:bCs/>
                <w:sz w:val="18"/>
                <w:szCs w:val="18"/>
              </w:rPr>
            </w:pPr>
            <w:r w:rsidRPr="00C55FF3">
              <w:rPr>
                <w:b/>
                <w:bCs/>
                <w:sz w:val="18"/>
                <w:szCs w:val="18"/>
              </w:rPr>
              <w:t>20</w:t>
            </w:r>
            <w:r w:rsidR="00220DC5" w:rsidRPr="00220DC5">
              <w:rPr>
                <w:b/>
                <w:bCs/>
                <w:sz w:val="18"/>
                <w:szCs w:val="18"/>
                <w:u w:val="single"/>
              </w:rPr>
              <w:t>25</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37DAA" w:rsidRPr="00C55FF3" w:rsidRDefault="00037DAA" w:rsidP="006B5062">
            <w:pPr>
              <w:ind w:left="-127" w:right="-182"/>
              <w:jc w:val="center"/>
              <w:textAlignment w:val="baseline"/>
              <w:rPr>
                <w:b/>
                <w:bCs/>
                <w:sz w:val="18"/>
                <w:szCs w:val="18"/>
              </w:rPr>
            </w:pPr>
            <w:r w:rsidRPr="00C55FF3">
              <w:rPr>
                <w:b/>
                <w:bCs/>
                <w:sz w:val="18"/>
                <w:szCs w:val="18"/>
              </w:rPr>
              <w:t>Всего</w:t>
            </w:r>
          </w:p>
        </w:tc>
        <w:tc>
          <w:tcPr>
            <w:tcW w:w="1339" w:type="dxa"/>
            <w:tcBorders>
              <w:top w:val="nil"/>
              <w:left w:val="single" w:sz="6" w:space="0" w:color="000000"/>
              <w:bottom w:val="nil"/>
              <w:right w:val="single" w:sz="6" w:space="0" w:color="000000"/>
            </w:tcBorders>
            <w:tcMar>
              <w:top w:w="0" w:type="dxa"/>
              <w:left w:w="149" w:type="dxa"/>
              <w:bottom w:w="0" w:type="dxa"/>
              <w:right w:w="149" w:type="dxa"/>
            </w:tcMar>
            <w:hideMark/>
          </w:tcPr>
          <w:p w:rsidR="00037DAA" w:rsidRPr="00C55FF3" w:rsidRDefault="00037DAA" w:rsidP="006B5062">
            <w:pPr>
              <w:rPr>
                <w:b/>
                <w:bCs/>
                <w:sz w:val="18"/>
                <w:szCs w:val="18"/>
              </w:rPr>
            </w:pPr>
          </w:p>
        </w:tc>
      </w:tr>
      <w:tr w:rsidR="00D15337" w:rsidRPr="00FF753B" w:rsidTr="00353FB0">
        <w:trPr>
          <w:trHeight w:val="377"/>
        </w:trPr>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15337" w:rsidRPr="00541083" w:rsidRDefault="00D15337" w:rsidP="006B5062">
            <w:pPr>
              <w:rPr>
                <w:sz w:val="20"/>
                <w:szCs w:val="20"/>
              </w:rPr>
            </w:pP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15337" w:rsidRPr="00F0015D" w:rsidRDefault="00D15337" w:rsidP="00F0015D">
            <w:r w:rsidRPr="00F0015D">
              <w:t>Укрепление общественного здоровья населения Хасанского муниципального округа на 2023-2025 годы</w:t>
            </w:r>
          </w:p>
        </w:tc>
        <w:tc>
          <w:tcPr>
            <w:tcW w:w="326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15337" w:rsidRPr="00F0015D" w:rsidRDefault="00D15337" w:rsidP="00F0015D">
            <w:r w:rsidRPr="00F0015D">
              <w:t xml:space="preserve">Управление культуры, спорта   </w:t>
            </w:r>
          </w:p>
          <w:p w:rsidR="00D15337" w:rsidRPr="00F0015D" w:rsidRDefault="00D15337" w:rsidP="00F0015D">
            <w:r w:rsidRPr="00F0015D">
              <w:t xml:space="preserve">молодежной и  социальной политики  </w:t>
            </w:r>
          </w:p>
          <w:p w:rsidR="00D15337" w:rsidRPr="00F0015D" w:rsidRDefault="00D15337" w:rsidP="00F0015D">
            <w:r w:rsidRPr="00F0015D">
              <w:t xml:space="preserve">администрации </w:t>
            </w:r>
          </w:p>
          <w:p w:rsidR="00D15337" w:rsidRPr="00F0015D" w:rsidRDefault="00D15337" w:rsidP="00F0015D">
            <w:r w:rsidRPr="00F0015D">
              <w:t xml:space="preserve">Хасанского </w:t>
            </w:r>
          </w:p>
          <w:p w:rsidR="00D15337" w:rsidRPr="00F0015D" w:rsidRDefault="00D15337" w:rsidP="00F0015D">
            <w:r w:rsidRPr="00F0015D">
              <w:t>муниципального округа,</w:t>
            </w:r>
          </w:p>
          <w:p w:rsidR="00D15337" w:rsidRPr="00F0015D" w:rsidRDefault="00D15337" w:rsidP="00D15337">
            <w:pPr>
              <w:ind w:left="-7" w:firstLine="7"/>
            </w:pPr>
            <w:r w:rsidRPr="00F0015D">
              <w:t xml:space="preserve">МБУ КДО, </w:t>
            </w:r>
          </w:p>
          <w:p w:rsidR="00D15337" w:rsidRPr="00F0015D" w:rsidRDefault="00D15337" w:rsidP="00D15337">
            <w:pPr>
              <w:ind w:left="-7" w:firstLine="7"/>
            </w:pPr>
            <w:r w:rsidRPr="00F0015D">
              <w:t>МБУ ЦБС,</w:t>
            </w:r>
          </w:p>
          <w:p w:rsidR="00D15337" w:rsidRPr="00F0015D" w:rsidRDefault="00D15337" w:rsidP="00D15337">
            <w:pPr>
              <w:ind w:left="-7" w:firstLine="7"/>
            </w:pPr>
            <w:r w:rsidRPr="00F0015D">
              <w:t>МБОУ ДОД  ДШИ,</w:t>
            </w:r>
          </w:p>
          <w:p w:rsidR="00D15337" w:rsidRPr="00F0015D" w:rsidRDefault="00D15337" w:rsidP="00D15337">
            <w:pPr>
              <w:ind w:left="-7" w:firstLine="7"/>
            </w:pPr>
            <w:r w:rsidRPr="00F0015D">
              <w:t xml:space="preserve">МКУ УО, </w:t>
            </w:r>
          </w:p>
          <w:p w:rsidR="00D15337" w:rsidRPr="00F0015D" w:rsidRDefault="00D15337" w:rsidP="00D15337">
            <w:pPr>
              <w:ind w:left="-7" w:firstLine="7"/>
            </w:pPr>
            <w:r w:rsidRPr="00F0015D">
              <w:t>МБУ ДО ДООЦ,</w:t>
            </w:r>
          </w:p>
          <w:p w:rsidR="00D15337" w:rsidRPr="00F0015D" w:rsidRDefault="00D15337" w:rsidP="00D15337">
            <w:pPr>
              <w:ind w:left="-7" w:firstLine="7"/>
            </w:pPr>
            <w:r w:rsidRPr="00F0015D">
              <w:t>При участии: КГБУЗ  ХЦРБ</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15337" w:rsidRPr="00F0015D" w:rsidRDefault="00D15337" w:rsidP="00D15337">
            <w:pPr>
              <w:jc w:val="center"/>
            </w:pPr>
            <w:r>
              <w:t>2023-</w:t>
            </w:r>
            <w:r w:rsidRPr="00F0015D">
              <w:t>2025</w:t>
            </w:r>
          </w:p>
        </w:tc>
        <w:tc>
          <w:tcPr>
            <w:tcW w:w="9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15337" w:rsidRPr="00F0015D" w:rsidRDefault="00D15337" w:rsidP="00D15337">
            <w:pPr>
              <w:jc w:val="center"/>
            </w:pPr>
            <w:r w:rsidRPr="00F0015D">
              <w:t>ГРБС</w:t>
            </w:r>
          </w:p>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337" w:rsidP="00F0015D">
            <w:pPr>
              <w:ind w:left="-147"/>
            </w:pPr>
            <w:r w:rsidRPr="00F0015D">
              <w:t>ВСЕГО:</w:t>
            </w:r>
          </w:p>
        </w:tc>
        <w:tc>
          <w:tcPr>
            <w:tcW w:w="885" w:type="dxa"/>
            <w:tcBorders>
              <w:top w:val="single" w:sz="6" w:space="0" w:color="000000"/>
              <w:left w:val="single" w:sz="6" w:space="0" w:color="000000"/>
              <w:bottom w:val="single" w:sz="6" w:space="0" w:color="000000"/>
              <w:right w:val="single" w:sz="6" w:space="0" w:color="000000"/>
            </w:tcBorders>
          </w:tcPr>
          <w:p w:rsidR="00D15337" w:rsidRPr="00353FB0" w:rsidRDefault="00D158D6" w:rsidP="00353FB0">
            <w:pPr>
              <w:jc w:val="center"/>
            </w:pPr>
            <w:r>
              <w:t>43,60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353FB0" w:rsidP="00F0015D">
            <w:r>
              <w:t>46,00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353FB0" w:rsidP="00F0015D">
            <w:r>
              <w:t>49,00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8D6" w:rsidP="00F0015D">
            <w:r>
              <w:t>138,6</w:t>
            </w:r>
          </w:p>
        </w:tc>
        <w:tc>
          <w:tcPr>
            <w:tcW w:w="133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15337" w:rsidRPr="00F0015D" w:rsidRDefault="00D15337" w:rsidP="00F0015D">
            <w:r>
              <w:t>Улучшение здоровья, ведение здорового образа жизни у населения округа</w:t>
            </w:r>
          </w:p>
        </w:tc>
      </w:tr>
      <w:tr w:rsidR="00D15337" w:rsidRPr="00FF753B" w:rsidTr="00353FB0">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D15337" w:rsidRPr="00541083" w:rsidRDefault="00D15337" w:rsidP="006B5062">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3261"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1275"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963"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337" w:rsidP="00F0015D">
            <w:pPr>
              <w:ind w:left="-147" w:right="-147"/>
            </w:pPr>
            <w:r w:rsidRPr="00F0015D">
              <w:t>федеральный бюджет (субсидии, субвенции, иные межбюджетные трансферты)</w:t>
            </w:r>
          </w:p>
        </w:tc>
        <w:tc>
          <w:tcPr>
            <w:tcW w:w="885" w:type="dxa"/>
            <w:tcBorders>
              <w:top w:val="single" w:sz="6" w:space="0" w:color="000000"/>
              <w:left w:val="single" w:sz="6" w:space="0" w:color="000000"/>
              <w:bottom w:val="single" w:sz="6" w:space="0" w:color="000000"/>
              <w:right w:val="single" w:sz="6" w:space="0" w:color="000000"/>
            </w:tcBorders>
          </w:tcPr>
          <w:p w:rsidR="00597631" w:rsidRDefault="00597631" w:rsidP="00597631">
            <w:pPr>
              <w:jc w:val="center"/>
            </w:pPr>
          </w:p>
          <w:p w:rsidR="00597631" w:rsidRDefault="00597631" w:rsidP="00597631">
            <w:pPr>
              <w:jc w:val="center"/>
            </w:pPr>
          </w:p>
          <w:p w:rsidR="00D15337" w:rsidRPr="00597631" w:rsidRDefault="00597631" w:rsidP="00597631">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97631" w:rsidRDefault="00597631" w:rsidP="00597631">
            <w:pPr>
              <w:jc w:val="center"/>
            </w:pPr>
          </w:p>
          <w:p w:rsidR="00597631" w:rsidRDefault="00597631" w:rsidP="00597631">
            <w:pPr>
              <w:jc w:val="center"/>
            </w:pPr>
          </w:p>
          <w:p w:rsidR="00D15337" w:rsidRPr="00597631" w:rsidRDefault="00597631" w:rsidP="00597631">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97631" w:rsidRDefault="00597631" w:rsidP="00597631">
            <w:pPr>
              <w:jc w:val="center"/>
            </w:pPr>
          </w:p>
          <w:p w:rsidR="00597631" w:rsidRDefault="00597631" w:rsidP="00597631">
            <w:pPr>
              <w:jc w:val="center"/>
            </w:pPr>
          </w:p>
          <w:p w:rsidR="00D15337" w:rsidRPr="00597631" w:rsidRDefault="00597631" w:rsidP="00597631">
            <w:pPr>
              <w:jc w:val="center"/>
            </w:pPr>
            <w:r>
              <w:t>-</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97631" w:rsidRDefault="00597631" w:rsidP="00597631">
            <w:pPr>
              <w:jc w:val="center"/>
            </w:pPr>
          </w:p>
          <w:p w:rsidR="00597631" w:rsidRDefault="00597631" w:rsidP="00597631">
            <w:pPr>
              <w:jc w:val="center"/>
            </w:pPr>
          </w:p>
          <w:p w:rsidR="00D15337" w:rsidRPr="00597631" w:rsidRDefault="00597631" w:rsidP="00597631">
            <w:pPr>
              <w:jc w:val="center"/>
            </w:pPr>
            <w:r>
              <w:t>-</w:t>
            </w:r>
          </w:p>
        </w:tc>
        <w:tc>
          <w:tcPr>
            <w:tcW w:w="1339"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r>
      <w:tr w:rsidR="006B5062" w:rsidRPr="00FF753B" w:rsidTr="00353FB0">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541083" w:rsidRDefault="006B5062" w:rsidP="006B5062">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F0015D" w:rsidRDefault="006B5062" w:rsidP="00F0015D"/>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F0015D" w:rsidRDefault="006B5062" w:rsidP="00F0015D"/>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F0015D" w:rsidRDefault="006B5062" w:rsidP="00F0015D"/>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F0015D" w:rsidRDefault="006B5062" w:rsidP="00F0015D"/>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0015D" w:rsidRDefault="006B5062" w:rsidP="00F0015D">
            <w:pPr>
              <w:ind w:left="-147" w:right="-147"/>
            </w:pPr>
            <w:r w:rsidRPr="00F0015D">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F07CAF"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07CAF"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07CAF" w:rsidRDefault="006B5062" w:rsidP="006B5062">
            <w:pPr>
              <w:jc w:val="center"/>
            </w:pPr>
            <w:r>
              <w:t>-</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07CAF" w:rsidRDefault="006B5062" w:rsidP="006B5062">
            <w:pPr>
              <w:jc w:val="center"/>
            </w:pPr>
            <w:r>
              <w:t>-</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F0015D" w:rsidRDefault="006B5062" w:rsidP="00F0015D"/>
        </w:tc>
      </w:tr>
      <w:tr w:rsidR="00D15337" w:rsidRPr="00FF753B" w:rsidTr="00353FB0">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D15337" w:rsidRPr="00541083" w:rsidRDefault="00D15337" w:rsidP="006B5062">
            <w:pPr>
              <w:rPr>
                <w:sz w:val="20"/>
                <w:szCs w:val="20"/>
              </w:rPr>
            </w:pPr>
          </w:p>
        </w:tc>
        <w:tc>
          <w:tcPr>
            <w:tcW w:w="2126"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3261"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1275"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963"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337" w:rsidP="00F0015D">
            <w:pPr>
              <w:ind w:left="-147" w:right="-147"/>
            </w:pPr>
            <w:r w:rsidRPr="00F0015D">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D15337" w:rsidRPr="00F0015D" w:rsidRDefault="00D158D6" w:rsidP="00353FB0">
            <w:pPr>
              <w:jc w:val="center"/>
            </w:pPr>
            <w:r>
              <w:t>43,60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353FB0" w:rsidP="00F0015D">
            <w:r>
              <w:t>46,00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353FB0" w:rsidP="00F0015D">
            <w:r>
              <w:t>49,00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Default="00D158D6" w:rsidP="00F0015D">
            <w:r>
              <w:t>138,6</w:t>
            </w:r>
          </w:p>
          <w:p w:rsidR="00D158D6" w:rsidRPr="00F0015D" w:rsidRDefault="00D158D6" w:rsidP="00F0015D"/>
        </w:tc>
        <w:tc>
          <w:tcPr>
            <w:tcW w:w="1339" w:type="dxa"/>
            <w:vMerge/>
            <w:tcBorders>
              <w:left w:val="single" w:sz="6" w:space="0" w:color="000000"/>
              <w:right w:val="single" w:sz="6" w:space="0" w:color="000000"/>
            </w:tcBorders>
            <w:tcMar>
              <w:top w:w="0" w:type="dxa"/>
              <w:left w:w="149" w:type="dxa"/>
              <w:bottom w:w="0" w:type="dxa"/>
              <w:right w:w="149" w:type="dxa"/>
            </w:tcMar>
          </w:tcPr>
          <w:p w:rsidR="00D15337" w:rsidRPr="00F0015D" w:rsidRDefault="00D15337" w:rsidP="00F0015D"/>
        </w:tc>
      </w:tr>
      <w:tr w:rsidR="00D15337" w:rsidRPr="00FF753B" w:rsidTr="00353FB0">
        <w:trPr>
          <w:trHeight w:val="377"/>
        </w:trPr>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15337" w:rsidRPr="00541083" w:rsidRDefault="00D15337" w:rsidP="006B5062">
            <w:pPr>
              <w:rPr>
                <w:sz w:val="20"/>
                <w:szCs w:val="20"/>
              </w:rPr>
            </w:pPr>
          </w:p>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326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127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96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337" w:rsidP="00F0015D"/>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337" w:rsidP="00F0015D">
            <w:pPr>
              <w:ind w:left="-147" w:right="-147"/>
            </w:pPr>
            <w:r w:rsidRPr="00F0015D">
              <w:t>внебюджетные источники</w:t>
            </w:r>
          </w:p>
        </w:tc>
        <w:tc>
          <w:tcPr>
            <w:tcW w:w="885" w:type="dxa"/>
            <w:tcBorders>
              <w:top w:val="single" w:sz="6" w:space="0" w:color="000000"/>
              <w:left w:val="single" w:sz="6" w:space="0" w:color="000000"/>
              <w:bottom w:val="single" w:sz="6" w:space="0" w:color="000000"/>
              <w:right w:val="single" w:sz="6" w:space="0" w:color="000000"/>
            </w:tcBorders>
          </w:tcPr>
          <w:p w:rsidR="00D15337" w:rsidRDefault="00D15337" w:rsidP="006B5062">
            <w:pPr>
              <w:jc w:val="center"/>
            </w:pPr>
          </w:p>
          <w:p w:rsidR="006B5062" w:rsidRPr="00F0015D"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Default="00D15337" w:rsidP="006B5062">
            <w:pPr>
              <w:jc w:val="center"/>
            </w:pPr>
          </w:p>
          <w:p w:rsidR="006B5062" w:rsidRPr="00F0015D"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Default="00D15337" w:rsidP="006B5062">
            <w:pPr>
              <w:jc w:val="center"/>
            </w:pPr>
          </w:p>
          <w:p w:rsidR="006B5062" w:rsidRPr="00F0015D" w:rsidRDefault="006B5062" w:rsidP="006B5062">
            <w:pPr>
              <w:jc w:val="center"/>
            </w:pPr>
            <w:r>
              <w:t>-</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15337" w:rsidRDefault="00D15337" w:rsidP="006B5062">
            <w:pPr>
              <w:jc w:val="center"/>
            </w:pPr>
          </w:p>
          <w:p w:rsidR="006B5062" w:rsidRPr="00F0015D" w:rsidRDefault="006B5062" w:rsidP="006B5062">
            <w:pPr>
              <w:jc w:val="center"/>
            </w:pPr>
            <w:r>
              <w:t>-</w:t>
            </w:r>
          </w:p>
        </w:tc>
        <w:tc>
          <w:tcPr>
            <w:tcW w:w="133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15337" w:rsidRPr="00F0015D" w:rsidRDefault="00D15337" w:rsidP="00F0015D"/>
        </w:tc>
      </w:tr>
      <w:tr w:rsidR="006B5062" w:rsidRPr="00D15337" w:rsidTr="006B5062">
        <w:trPr>
          <w:trHeight w:val="377"/>
        </w:trPr>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B5062">
            <w:r w:rsidRPr="00D15337">
              <w:lastRenderedPageBreak/>
              <w:t>1.</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220DC5">
            <w:pPr>
              <w:pStyle w:val="ConsPlusCell"/>
              <w:rPr>
                <w:rFonts w:ascii="Times New Roman" w:eastAsia="Calibri" w:hAnsi="Times New Roman" w:cs="Times New Roman"/>
                <w:sz w:val="24"/>
                <w:szCs w:val="24"/>
              </w:rPr>
            </w:pPr>
            <w:r w:rsidRPr="00D15337">
              <w:rPr>
                <w:rFonts w:ascii="Times New Roman" w:eastAsia="Calibri" w:hAnsi="Times New Roman" w:cs="Times New Roman"/>
                <w:sz w:val="24"/>
                <w:szCs w:val="24"/>
              </w:rPr>
              <w:t xml:space="preserve">Основное мероприятие 1. </w:t>
            </w:r>
          </w:p>
          <w:p w:rsidR="006B5062" w:rsidRPr="00D15337" w:rsidRDefault="006B5062" w:rsidP="00220DC5">
            <w:pPr>
              <w:widowControl w:val="0"/>
              <w:autoSpaceDE w:val="0"/>
              <w:autoSpaceDN w:val="0"/>
              <w:adjustRightInd w:val="0"/>
              <w:jc w:val="both"/>
            </w:pPr>
            <w:r w:rsidRPr="00D15337">
              <w:rPr>
                <w:color w:val="000000"/>
              </w:rPr>
              <w:t xml:space="preserve">Проведение информационных  мероприятий </w:t>
            </w:r>
            <w:r w:rsidRPr="00D15337">
              <w:rPr>
                <w:color w:val="2D2D2D"/>
              </w:rPr>
              <w:t xml:space="preserve"> </w:t>
            </w:r>
            <w:r w:rsidRPr="00D15337">
              <w:t>направленных на формирование принципов здорового образа жизни</w:t>
            </w:r>
          </w:p>
          <w:p w:rsidR="006B5062" w:rsidRPr="00D15337" w:rsidRDefault="006B5062" w:rsidP="006B5062"/>
        </w:tc>
        <w:tc>
          <w:tcPr>
            <w:tcW w:w="326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220DC5">
            <w:r w:rsidRPr="00D15337">
              <w:t xml:space="preserve">Управление культуры, спорта   </w:t>
            </w:r>
          </w:p>
          <w:p w:rsidR="006B5062" w:rsidRPr="00D15337" w:rsidRDefault="006B5062" w:rsidP="00220DC5">
            <w:r w:rsidRPr="00D15337">
              <w:t xml:space="preserve">молодежной и  социальной политики  </w:t>
            </w:r>
          </w:p>
          <w:p w:rsidR="006B5062" w:rsidRPr="00D15337" w:rsidRDefault="006B5062" w:rsidP="00220DC5">
            <w:r w:rsidRPr="00D15337">
              <w:t xml:space="preserve">администрации </w:t>
            </w:r>
          </w:p>
          <w:p w:rsidR="006B5062" w:rsidRPr="00D15337" w:rsidRDefault="006B5062" w:rsidP="00220DC5">
            <w:r w:rsidRPr="00D15337">
              <w:t xml:space="preserve">Хасанского </w:t>
            </w:r>
          </w:p>
          <w:p w:rsidR="006B5062" w:rsidRPr="00D15337" w:rsidRDefault="006B5062" w:rsidP="00220DC5">
            <w:r w:rsidRPr="00D15337">
              <w:t>муниципального округа,</w:t>
            </w:r>
          </w:p>
          <w:p w:rsidR="006B5062" w:rsidRPr="00D15337" w:rsidRDefault="006B5062" w:rsidP="00220DC5">
            <w:r w:rsidRPr="00D15337">
              <w:t xml:space="preserve">МБУ КДО, </w:t>
            </w:r>
          </w:p>
          <w:p w:rsidR="006B5062" w:rsidRPr="00D15337" w:rsidRDefault="006B5062" w:rsidP="00220DC5">
            <w:r w:rsidRPr="00D15337">
              <w:t>МБУ ЦБС,</w:t>
            </w:r>
          </w:p>
          <w:p w:rsidR="006B5062" w:rsidRPr="00D15337" w:rsidRDefault="006B5062" w:rsidP="00220DC5">
            <w:r w:rsidRPr="00D15337">
              <w:t>МБОУ ДОД  ДШИ,</w:t>
            </w:r>
          </w:p>
          <w:p w:rsidR="006B5062" w:rsidRPr="00D15337" w:rsidRDefault="006B5062" w:rsidP="00220DC5">
            <w:r w:rsidRPr="00D15337">
              <w:t>При участии: КГБУЗ  ХЦРБ</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9D466C" w:rsidRDefault="006B5062" w:rsidP="00D15337">
            <w:pPr>
              <w:jc w:val="center"/>
            </w:pPr>
            <w:r w:rsidRPr="009D466C">
              <w:t>2023-2025</w:t>
            </w:r>
          </w:p>
        </w:tc>
        <w:tc>
          <w:tcPr>
            <w:tcW w:w="9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9D466C" w:rsidRDefault="006B5062" w:rsidP="00D15337">
            <w:pPr>
              <w:jc w:val="center"/>
            </w:pPr>
            <w:r w:rsidRPr="009D466C">
              <w:t>ГРБС</w:t>
            </w:r>
          </w:p>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ВСЕГО:</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D158D6" w:rsidP="00353FB0">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353FB0">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353FB0">
            <w:pPr>
              <w:jc w:val="center"/>
            </w:pPr>
            <w:r>
              <w:t>10,00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353FB0">
            <w:pPr>
              <w:jc w:val="center"/>
            </w:pPr>
            <w:r>
              <w:t>30,00</w:t>
            </w:r>
          </w:p>
        </w:tc>
        <w:tc>
          <w:tcPr>
            <w:tcW w:w="133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федеральный бюджет (субсидии, субвенции, иные межбюджетные трансферты)</w:t>
            </w:r>
          </w:p>
        </w:tc>
        <w:tc>
          <w:tcPr>
            <w:tcW w:w="885" w:type="dxa"/>
            <w:tcBorders>
              <w:top w:val="single" w:sz="6" w:space="0" w:color="000000"/>
              <w:left w:val="single" w:sz="6" w:space="0" w:color="000000"/>
              <w:bottom w:val="single" w:sz="6" w:space="0" w:color="000000"/>
              <w:right w:val="single" w:sz="6" w:space="0" w:color="000000"/>
            </w:tcBorders>
          </w:tcPr>
          <w:p w:rsidR="006B5062" w:rsidRDefault="006B5062" w:rsidP="006B5062"/>
          <w:p w:rsidR="006B5062" w:rsidRDefault="006B5062" w:rsidP="006B5062"/>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6B5062">
            <w:pPr>
              <w:jc w:val="center"/>
            </w:pPr>
          </w:p>
          <w:p w:rsidR="006B5062" w:rsidRDefault="006B5062" w:rsidP="006B5062">
            <w:pPr>
              <w:jc w:val="center"/>
            </w:pPr>
          </w:p>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6B5062">
            <w:pPr>
              <w:jc w:val="center"/>
            </w:pPr>
          </w:p>
          <w:p w:rsidR="006B5062" w:rsidRDefault="006B5062" w:rsidP="006B5062">
            <w:pPr>
              <w:jc w:val="center"/>
            </w:pPr>
          </w:p>
          <w:p w:rsidR="006B5062" w:rsidRPr="00D15337" w:rsidRDefault="006B5062" w:rsidP="006B5062">
            <w:pPr>
              <w:jc w:val="center"/>
            </w:pPr>
            <w:r>
              <w:t>-</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6B5062">
            <w:pPr>
              <w:jc w:val="center"/>
            </w:pPr>
          </w:p>
          <w:p w:rsidR="006B5062" w:rsidRDefault="006B5062" w:rsidP="006B5062">
            <w:pPr>
              <w:jc w:val="center"/>
            </w:pPr>
          </w:p>
          <w:p w:rsidR="006B5062" w:rsidRPr="00D15337" w:rsidRDefault="006B5062" w:rsidP="006B5062">
            <w:pPr>
              <w:jc w:val="center"/>
            </w:pPr>
            <w:r>
              <w:t>-</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p>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p>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105D68" w:rsidRDefault="00D158D6" w:rsidP="00353FB0">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105D68" w:rsidRDefault="006B5062" w:rsidP="00353FB0">
            <w:pPr>
              <w:jc w:val="center"/>
            </w:pPr>
            <w:r w:rsidRPr="00105D68">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105D68" w:rsidRDefault="006B5062" w:rsidP="00353FB0">
            <w:pPr>
              <w:jc w:val="center"/>
            </w:pPr>
            <w:r w:rsidRPr="00105D68">
              <w:t>10,00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353FB0">
            <w:pPr>
              <w:jc w:val="center"/>
            </w:pPr>
            <w:r w:rsidRPr="00105D68">
              <w:t>30,00</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внебюджетные источники</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7434F">
            <w:r w:rsidRPr="00D15337">
              <w:t>1.1</w:t>
            </w:r>
            <w:r w:rsidR="0067434F">
              <w:t>.</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B5062">
            <w:r w:rsidRPr="00D15337">
              <w:t xml:space="preserve">Проведение лекций, выставок, классных часов, обучающих семинаров-тренингов по вопросам профилактики наркомании, алкоголизма и </w:t>
            </w:r>
            <w:proofErr w:type="spellStart"/>
            <w:r w:rsidRPr="00D15337">
              <w:t>табакокурения</w:t>
            </w:r>
            <w:proofErr w:type="spellEnd"/>
          </w:p>
        </w:tc>
        <w:tc>
          <w:tcPr>
            <w:tcW w:w="326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B5062">
            <w:r w:rsidRPr="00D15337">
              <w:t xml:space="preserve">Управление культуры, спорта   </w:t>
            </w:r>
          </w:p>
          <w:p w:rsidR="006B5062" w:rsidRPr="00D15337" w:rsidRDefault="006B5062" w:rsidP="006B5062">
            <w:r w:rsidRPr="00D15337">
              <w:t xml:space="preserve">молодежной и  социальной политики  </w:t>
            </w:r>
          </w:p>
          <w:p w:rsidR="006B5062" w:rsidRPr="00D15337" w:rsidRDefault="006B5062" w:rsidP="006B5062">
            <w:r w:rsidRPr="00D15337">
              <w:t xml:space="preserve">администрации </w:t>
            </w:r>
          </w:p>
          <w:p w:rsidR="006B5062" w:rsidRPr="00D15337" w:rsidRDefault="006B5062" w:rsidP="006B5062">
            <w:r w:rsidRPr="00D15337">
              <w:t xml:space="preserve">Хасанского </w:t>
            </w:r>
          </w:p>
          <w:p w:rsidR="006B5062" w:rsidRPr="00D15337" w:rsidRDefault="006B5062" w:rsidP="006B5062">
            <w:r w:rsidRPr="00D15337">
              <w:t>муниципального округа,</w:t>
            </w:r>
          </w:p>
          <w:p w:rsidR="006B5062" w:rsidRPr="00D15337" w:rsidRDefault="006B5062" w:rsidP="006B5062">
            <w:r w:rsidRPr="00D15337">
              <w:t xml:space="preserve">МБУ КДО, </w:t>
            </w:r>
          </w:p>
          <w:p w:rsidR="006B5062" w:rsidRPr="00D15337" w:rsidRDefault="006B5062" w:rsidP="006B5062">
            <w:r w:rsidRPr="00D15337">
              <w:t>МБУ ЦБС,</w:t>
            </w:r>
          </w:p>
          <w:p w:rsidR="006B5062" w:rsidRPr="00D15337" w:rsidRDefault="006B5062" w:rsidP="006B5062">
            <w:r w:rsidRPr="00D15337">
              <w:t>МБОУ ДОД  ДШИ,</w:t>
            </w:r>
          </w:p>
          <w:p w:rsidR="006B5062" w:rsidRPr="00D15337" w:rsidRDefault="006B5062" w:rsidP="006B5062">
            <w:r w:rsidRPr="00D15337">
              <w:rPr>
                <w:color w:val="000000"/>
                <w:shd w:val="clear" w:color="auto" w:fill="FFFFFF"/>
              </w:rPr>
              <w:t>МКУ УО</w:t>
            </w:r>
          </w:p>
          <w:p w:rsidR="006B5062" w:rsidRPr="00D15337" w:rsidRDefault="006B5062" w:rsidP="006B5062">
            <w:r w:rsidRPr="00D15337">
              <w:t>При участии: КГБУЗ  ХЦРБ</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643526" w:rsidRDefault="006B5062" w:rsidP="00D15337">
            <w:pPr>
              <w:jc w:val="center"/>
            </w:pPr>
            <w:r w:rsidRPr="00643526">
              <w:t>2023-2025</w:t>
            </w:r>
          </w:p>
        </w:tc>
        <w:tc>
          <w:tcPr>
            <w:tcW w:w="9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643526" w:rsidRDefault="006B5062" w:rsidP="00D15337">
            <w:pPr>
              <w:jc w:val="center"/>
            </w:pPr>
            <w:r w:rsidRPr="00643526">
              <w:t>ГРБС</w:t>
            </w:r>
          </w:p>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ВСЕГО:</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A52A33">
            <w:pPr>
              <w:jc w:val="center"/>
            </w:pPr>
            <w:r>
              <w:t>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A52A33">
            <w:pPr>
              <w:jc w:val="center"/>
            </w:pPr>
            <w:r w:rsidRPr="002B1C7B">
              <w:t>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A52A33">
            <w:pPr>
              <w:jc w:val="center"/>
            </w:pPr>
            <w:r w:rsidRPr="002B1C7B">
              <w:t>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A52A33">
            <w:pPr>
              <w:jc w:val="center"/>
            </w:pPr>
            <w:r w:rsidRPr="002B1C7B">
              <w:t>0,00</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федеральный бюджет (субсидии, субвенции, иные межбюджетные трансферты)</w:t>
            </w:r>
          </w:p>
        </w:tc>
        <w:tc>
          <w:tcPr>
            <w:tcW w:w="885" w:type="dxa"/>
            <w:tcBorders>
              <w:top w:val="single" w:sz="6" w:space="0" w:color="000000"/>
              <w:left w:val="single" w:sz="6" w:space="0" w:color="000000"/>
              <w:bottom w:val="single" w:sz="6" w:space="0" w:color="000000"/>
              <w:right w:val="single" w:sz="6" w:space="0" w:color="000000"/>
            </w:tcBorders>
          </w:tcPr>
          <w:p w:rsidR="006B5062" w:rsidRDefault="006B5062" w:rsidP="006B5062">
            <w:pPr>
              <w:jc w:val="center"/>
            </w:pPr>
          </w:p>
          <w:p w:rsidR="006B5062" w:rsidRDefault="006B5062" w:rsidP="006B5062">
            <w:pPr>
              <w:jc w:val="center"/>
            </w:pPr>
          </w:p>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6B5062">
            <w:pPr>
              <w:jc w:val="center"/>
            </w:pPr>
          </w:p>
          <w:p w:rsidR="006B5062" w:rsidRDefault="006B5062" w:rsidP="006B5062">
            <w:pPr>
              <w:jc w:val="center"/>
            </w:pPr>
          </w:p>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6B5062">
            <w:pPr>
              <w:jc w:val="center"/>
            </w:pPr>
          </w:p>
          <w:p w:rsidR="006B5062" w:rsidRDefault="006B5062" w:rsidP="006B5062">
            <w:pPr>
              <w:jc w:val="center"/>
            </w:pPr>
          </w:p>
          <w:p w:rsidR="006B5062" w:rsidRPr="00D15337" w:rsidRDefault="006B5062" w:rsidP="006B5062">
            <w:pPr>
              <w:jc w:val="center"/>
            </w:pPr>
            <w:r>
              <w:t>-</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6B5062">
            <w:pPr>
              <w:jc w:val="center"/>
            </w:pPr>
          </w:p>
          <w:p w:rsidR="006B5062" w:rsidRDefault="006B5062" w:rsidP="006B5062">
            <w:pPr>
              <w:jc w:val="center"/>
            </w:pPr>
          </w:p>
          <w:p w:rsidR="006B5062" w:rsidRPr="00D15337" w:rsidRDefault="006B5062" w:rsidP="006B5062">
            <w:pPr>
              <w:jc w:val="center"/>
            </w:pPr>
            <w:r>
              <w:t>-</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CF6A31" w:rsidRDefault="006B5062" w:rsidP="00B06327">
            <w:pPr>
              <w:jc w:val="center"/>
            </w:pPr>
            <w:r w:rsidRPr="00CF6A31">
              <w:t>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CF6A31" w:rsidRDefault="006B5062" w:rsidP="00B06327">
            <w:pPr>
              <w:jc w:val="center"/>
            </w:pPr>
            <w:r w:rsidRPr="00CF6A31">
              <w:t>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CF6A31" w:rsidRDefault="006B5062" w:rsidP="00B06327">
            <w:pPr>
              <w:jc w:val="center"/>
            </w:pPr>
            <w:r w:rsidRPr="00CF6A31">
              <w:t>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B06327">
            <w:pPr>
              <w:jc w:val="center"/>
            </w:pPr>
            <w:r w:rsidRPr="00CF6A31">
              <w:t>0,00</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внебюджетные источники</w:t>
            </w:r>
          </w:p>
        </w:tc>
        <w:tc>
          <w:tcPr>
            <w:tcW w:w="885" w:type="dxa"/>
            <w:tcBorders>
              <w:top w:val="single" w:sz="6" w:space="0" w:color="000000"/>
              <w:left w:val="single" w:sz="6" w:space="0" w:color="000000"/>
              <w:bottom w:val="single" w:sz="6" w:space="0" w:color="000000"/>
              <w:right w:val="single" w:sz="6" w:space="0" w:color="000000"/>
            </w:tcBorders>
          </w:tcPr>
          <w:p w:rsidR="006B5062" w:rsidRDefault="006B5062" w:rsidP="006B5062">
            <w:pPr>
              <w:jc w:val="center"/>
            </w:pPr>
          </w:p>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6B5062">
            <w:pPr>
              <w:jc w:val="center"/>
            </w:pPr>
          </w:p>
          <w:p w:rsidR="006B5062" w:rsidRPr="00D15337" w:rsidRDefault="006B5062" w:rsidP="006B5062">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6B5062">
            <w:pPr>
              <w:jc w:val="center"/>
            </w:pPr>
          </w:p>
          <w:p w:rsidR="006B5062" w:rsidRDefault="006B5062" w:rsidP="006B5062">
            <w:pPr>
              <w:jc w:val="center"/>
            </w:pPr>
            <w:r>
              <w:t>-</w:t>
            </w:r>
          </w:p>
          <w:p w:rsidR="006B5062" w:rsidRPr="00D15337" w:rsidRDefault="006B5062" w:rsidP="006B5062">
            <w:pPr>
              <w:jc w:val="center"/>
            </w:pP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6B5062">
            <w:pPr>
              <w:jc w:val="center"/>
            </w:pPr>
          </w:p>
          <w:p w:rsidR="006B5062" w:rsidRPr="00D15337" w:rsidRDefault="006B5062" w:rsidP="006B5062">
            <w:pPr>
              <w:jc w:val="center"/>
            </w:pPr>
            <w:r>
              <w:t>-</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99287A">
            <w:r w:rsidRPr="00D15337">
              <w:t>1.2.</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99287A">
            <w:r w:rsidRPr="00D15337">
              <w:t xml:space="preserve">Проведение районных конкурсов творческих работ (плакат, анимационный ролик, социальная реклама), </w:t>
            </w:r>
          </w:p>
          <w:p w:rsidR="006B5062" w:rsidRPr="00D15337" w:rsidRDefault="006B5062" w:rsidP="0099287A">
            <w:r w:rsidRPr="00D15337">
              <w:t xml:space="preserve">приуроченных к основным </w:t>
            </w:r>
            <w:r w:rsidRPr="00D15337">
              <w:lastRenderedPageBreak/>
              <w:t xml:space="preserve">медицинским датам </w:t>
            </w:r>
          </w:p>
        </w:tc>
        <w:tc>
          <w:tcPr>
            <w:tcW w:w="326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B5062">
            <w:r w:rsidRPr="00D15337">
              <w:lastRenderedPageBreak/>
              <w:t xml:space="preserve">Управление культуры, спорта   </w:t>
            </w:r>
          </w:p>
          <w:p w:rsidR="006B5062" w:rsidRPr="00D15337" w:rsidRDefault="006B5062" w:rsidP="006B5062">
            <w:r w:rsidRPr="00D15337">
              <w:t xml:space="preserve">молодежной и  социальной политики  </w:t>
            </w:r>
          </w:p>
          <w:p w:rsidR="006B5062" w:rsidRPr="00D15337" w:rsidRDefault="006B5062" w:rsidP="006B5062">
            <w:r w:rsidRPr="00D15337">
              <w:t xml:space="preserve">администрации </w:t>
            </w:r>
          </w:p>
          <w:p w:rsidR="006B5062" w:rsidRPr="00D15337" w:rsidRDefault="006B5062" w:rsidP="006B5062">
            <w:r w:rsidRPr="00D15337">
              <w:t xml:space="preserve">Хасанского </w:t>
            </w:r>
          </w:p>
          <w:p w:rsidR="006B5062" w:rsidRPr="00D15337" w:rsidRDefault="006B5062" w:rsidP="006B5062">
            <w:r w:rsidRPr="00D15337">
              <w:t>муниципального округа,</w:t>
            </w:r>
          </w:p>
          <w:p w:rsidR="006B5062" w:rsidRPr="00D15337" w:rsidRDefault="006B5062" w:rsidP="006B5062">
            <w:r w:rsidRPr="00D15337">
              <w:t xml:space="preserve">МБУ КДО, </w:t>
            </w:r>
          </w:p>
          <w:p w:rsidR="006B5062" w:rsidRPr="00D15337" w:rsidRDefault="006B5062" w:rsidP="006B5062">
            <w:r w:rsidRPr="00D15337">
              <w:t>МБУ ЦБС,</w:t>
            </w:r>
          </w:p>
          <w:p w:rsidR="006B5062" w:rsidRPr="00D15337" w:rsidRDefault="006B5062" w:rsidP="006B5062">
            <w:r w:rsidRPr="00D15337">
              <w:t>МБОУ ДОД  ДШИ,</w:t>
            </w:r>
          </w:p>
          <w:p w:rsidR="006B5062" w:rsidRPr="00D15337" w:rsidRDefault="006B5062" w:rsidP="006B5062">
            <w:r w:rsidRPr="00D15337">
              <w:rPr>
                <w:color w:val="000000"/>
                <w:shd w:val="clear" w:color="auto" w:fill="FFFFFF"/>
              </w:rPr>
              <w:t>МКУ УО</w:t>
            </w:r>
          </w:p>
          <w:p w:rsidR="006B5062" w:rsidRPr="00D15337" w:rsidRDefault="006B5062" w:rsidP="006B5062">
            <w:r w:rsidRPr="00D15337">
              <w:lastRenderedPageBreak/>
              <w:t>При участии: КГБУЗ  ХЦРБ</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65376A" w:rsidRDefault="006B5062" w:rsidP="00D15337">
            <w:pPr>
              <w:jc w:val="center"/>
            </w:pPr>
            <w:r w:rsidRPr="0065376A">
              <w:lastRenderedPageBreak/>
              <w:t>2023-2025</w:t>
            </w:r>
          </w:p>
        </w:tc>
        <w:tc>
          <w:tcPr>
            <w:tcW w:w="9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65376A" w:rsidRDefault="006B5062" w:rsidP="00D15337">
            <w:pPr>
              <w:jc w:val="center"/>
            </w:pPr>
            <w:r w:rsidRPr="0065376A">
              <w:t>ГРБС</w:t>
            </w:r>
          </w:p>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ВСЕГО:</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D158D6" w:rsidP="00B06327">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10,00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D158D6" w:rsidP="00B06327">
            <w:pPr>
              <w:jc w:val="center"/>
            </w:pPr>
            <w:r>
              <w:t>30,00</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99287A"/>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федеральный бюджет (субсидии, субвенции, иные межбюджетные трансферты)</w:t>
            </w:r>
          </w:p>
        </w:tc>
        <w:tc>
          <w:tcPr>
            <w:tcW w:w="885" w:type="dxa"/>
            <w:tcBorders>
              <w:top w:val="single" w:sz="6" w:space="0" w:color="000000"/>
              <w:left w:val="single" w:sz="6" w:space="0" w:color="000000"/>
              <w:bottom w:val="single" w:sz="6" w:space="0" w:color="000000"/>
              <w:right w:val="single" w:sz="6" w:space="0" w:color="000000"/>
            </w:tcBorders>
          </w:tcPr>
          <w:p w:rsidR="006B5062" w:rsidRDefault="006B5062" w:rsidP="00970A66">
            <w:pPr>
              <w:jc w:val="center"/>
            </w:pPr>
          </w:p>
          <w:p w:rsidR="006B5062" w:rsidRDefault="006B5062" w:rsidP="00970A66">
            <w:pPr>
              <w:jc w:val="center"/>
            </w:pPr>
          </w:p>
          <w:p w:rsidR="006B5062" w:rsidRPr="00D15337" w:rsidRDefault="006B5062" w:rsidP="00970A66">
            <w:pPr>
              <w:jc w:val="center"/>
            </w:pPr>
            <w:r>
              <w:t>-</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970A66">
            <w:pPr>
              <w:jc w:val="center"/>
            </w:pPr>
          </w:p>
          <w:p w:rsidR="006B5062" w:rsidRDefault="006B5062" w:rsidP="00970A66">
            <w:pPr>
              <w:jc w:val="center"/>
            </w:pPr>
          </w:p>
          <w:p w:rsidR="006B5062" w:rsidRDefault="006B5062" w:rsidP="00970A66">
            <w:pPr>
              <w:jc w:val="center"/>
            </w:pPr>
            <w:r>
              <w:t>-</w:t>
            </w:r>
          </w:p>
          <w:p w:rsidR="006B5062" w:rsidRPr="00D15337" w:rsidRDefault="006B5062" w:rsidP="00970A66">
            <w:pPr>
              <w:jc w:val="center"/>
            </w:pP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970A66">
            <w:pPr>
              <w:jc w:val="center"/>
            </w:pPr>
          </w:p>
          <w:p w:rsidR="006B5062" w:rsidRDefault="006B5062" w:rsidP="00970A66">
            <w:pPr>
              <w:jc w:val="center"/>
            </w:pPr>
          </w:p>
          <w:p w:rsidR="006B5062" w:rsidRPr="00D15337" w:rsidRDefault="006B5062" w:rsidP="00970A66">
            <w:pPr>
              <w:jc w:val="center"/>
            </w:pPr>
            <w:r>
              <w:t>-</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970A66">
            <w:pPr>
              <w:jc w:val="center"/>
            </w:pPr>
          </w:p>
          <w:p w:rsidR="006B5062" w:rsidRDefault="006B5062" w:rsidP="00970A66">
            <w:pPr>
              <w:jc w:val="center"/>
            </w:pPr>
          </w:p>
          <w:p w:rsidR="006B5062" w:rsidRPr="00D15337" w:rsidRDefault="006B5062" w:rsidP="00970A66">
            <w:pPr>
              <w:jc w:val="center"/>
            </w:pPr>
            <w:r>
              <w:t>-</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99287A"/>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99287A"/>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99287A"/>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D15337">
            <w:pPr>
              <w:jc w:val="center"/>
            </w:pPr>
          </w:p>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D15337">
            <w:pPr>
              <w:jc w:val="center"/>
            </w:pPr>
          </w:p>
        </w:tc>
        <w:tc>
          <w:tcPr>
            <w:tcW w:w="2014"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5200C5" w:rsidRDefault="00D158D6" w:rsidP="00B06327">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5200C5" w:rsidRDefault="006B5062" w:rsidP="00B06327">
            <w:pPr>
              <w:jc w:val="center"/>
            </w:pPr>
            <w:r w:rsidRPr="005200C5">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5200C5" w:rsidRDefault="006B5062" w:rsidP="00B06327">
            <w:pPr>
              <w:jc w:val="center"/>
            </w:pPr>
            <w:r w:rsidRPr="005200C5">
              <w:t>10,00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7B7A60" w:rsidP="00B06327">
            <w:pPr>
              <w:jc w:val="center"/>
            </w:pPr>
            <w:r>
              <w:t>30</w:t>
            </w:r>
            <w:r w:rsidR="00D158D6">
              <w:t>,00</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 xml:space="preserve">внебюджетные </w:t>
            </w:r>
            <w:r w:rsidRPr="00D15337">
              <w:lastRenderedPageBreak/>
              <w:t>источники</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B5062">
            <w:r w:rsidRPr="00D15337">
              <w:lastRenderedPageBreak/>
              <w:t>2.</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99287A">
            <w:pPr>
              <w:tabs>
                <w:tab w:val="left" w:pos="225"/>
              </w:tabs>
              <w:rPr>
                <w:rFonts w:eastAsia="Calibri"/>
              </w:rPr>
            </w:pPr>
            <w:r w:rsidRPr="00D15337">
              <w:rPr>
                <w:rFonts w:eastAsia="Calibri"/>
              </w:rPr>
              <w:t xml:space="preserve">Основное мероприятие 2. </w:t>
            </w:r>
          </w:p>
          <w:p w:rsidR="006B5062" w:rsidRPr="00D15337" w:rsidRDefault="006B5062" w:rsidP="0099287A">
            <w:r w:rsidRPr="00D15337">
              <w:t>Формирование среды, способствующей ведению здорового образа жизни, отказу от вредных привычек и улучшения здоровья граждан всех  возрастных  групп</w:t>
            </w:r>
          </w:p>
        </w:tc>
        <w:tc>
          <w:tcPr>
            <w:tcW w:w="326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99287A">
            <w:r w:rsidRPr="00D15337">
              <w:t xml:space="preserve">Управление культуры, спорта   </w:t>
            </w:r>
          </w:p>
          <w:p w:rsidR="006B5062" w:rsidRPr="00D15337" w:rsidRDefault="006B5062" w:rsidP="0099287A">
            <w:r w:rsidRPr="00D15337">
              <w:t xml:space="preserve">молодежной и  социальной политики  </w:t>
            </w:r>
          </w:p>
          <w:p w:rsidR="006B5062" w:rsidRPr="00D15337" w:rsidRDefault="006B5062" w:rsidP="0099287A">
            <w:r w:rsidRPr="00D15337">
              <w:t xml:space="preserve">администрации </w:t>
            </w:r>
          </w:p>
          <w:p w:rsidR="006B5062" w:rsidRPr="00D15337" w:rsidRDefault="006B5062" w:rsidP="0099287A">
            <w:r w:rsidRPr="00D15337">
              <w:t xml:space="preserve">Хасанского </w:t>
            </w:r>
          </w:p>
          <w:p w:rsidR="006B5062" w:rsidRPr="00D15337" w:rsidRDefault="006B5062" w:rsidP="0099287A">
            <w:r w:rsidRPr="00D15337">
              <w:t>муниципального округа,</w:t>
            </w:r>
          </w:p>
          <w:p w:rsidR="006B5062" w:rsidRPr="00D15337" w:rsidRDefault="006B5062" w:rsidP="0099287A">
            <w:r w:rsidRPr="00D15337">
              <w:t xml:space="preserve">МБУ КДО, </w:t>
            </w:r>
          </w:p>
          <w:p w:rsidR="006B5062" w:rsidRPr="00D15337" w:rsidRDefault="006B5062" w:rsidP="0099287A">
            <w:r w:rsidRPr="00D15337">
              <w:t>МБУ ЦБС,</w:t>
            </w:r>
          </w:p>
          <w:p w:rsidR="006B5062" w:rsidRPr="00D15337" w:rsidRDefault="006B5062" w:rsidP="0099287A">
            <w:r w:rsidRPr="00D15337">
              <w:t>МБОУ ДОД  ДШИ,</w:t>
            </w:r>
          </w:p>
          <w:p w:rsidR="006B5062" w:rsidRPr="00D15337" w:rsidRDefault="006B5062" w:rsidP="0099287A">
            <w:r w:rsidRPr="00D15337">
              <w:t xml:space="preserve">МКУ УО, </w:t>
            </w:r>
          </w:p>
          <w:p w:rsidR="006B5062" w:rsidRPr="00D15337" w:rsidRDefault="006B5062" w:rsidP="0099287A">
            <w:r w:rsidRPr="00D15337">
              <w:t>МБУ ДО ДООЦ,</w:t>
            </w:r>
          </w:p>
          <w:p w:rsidR="006B5062" w:rsidRPr="00D15337" w:rsidRDefault="006B5062" w:rsidP="0099287A">
            <w:r w:rsidRPr="00D15337">
              <w:t>При участии: КГБУЗ  ХЦРБ</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F04D9F" w:rsidRDefault="006B5062" w:rsidP="00D15337">
            <w:pPr>
              <w:jc w:val="center"/>
            </w:pPr>
            <w:r w:rsidRPr="00F04D9F">
              <w:t>2023-2025</w:t>
            </w:r>
          </w:p>
        </w:tc>
        <w:tc>
          <w:tcPr>
            <w:tcW w:w="9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F04D9F" w:rsidRDefault="006B5062" w:rsidP="006B5062">
            <w:r w:rsidRPr="00F04D9F">
              <w:t>ГРБС</w:t>
            </w:r>
          </w:p>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ВСЕГО:</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B06327">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10,00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30,00</w:t>
            </w:r>
          </w:p>
        </w:tc>
        <w:tc>
          <w:tcPr>
            <w:tcW w:w="1339" w:type="dxa"/>
            <w:vMerge w:val="restart"/>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федеральный бюджет (субсидии, субвенции, иные межбюджетные трансферты)</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F33AD6" w:rsidRDefault="006B5062" w:rsidP="00B06327">
            <w:pPr>
              <w:jc w:val="center"/>
            </w:pPr>
            <w:r w:rsidRPr="00F33AD6">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33AD6" w:rsidRDefault="006B5062" w:rsidP="00B06327">
            <w:pPr>
              <w:jc w:val="center"/>
            </w:pPr>
            <w:r w:rsidRPr="00F33AD6">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33AD6" w:rsidRDefault="006B5062" w:rsidP="00B06327">
            <w:pPr>
              <w:jc w:val="center"/>
            </w:pPr>
            <w:r w:rsidRPr="00F33AD6">
              <w:t>10,00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6B5062" w:rsidP="00B06327">
            <w:pPr>
              <w:jc w:val="center"/>
            </w:pPr>
            <w:r w:rsidRPr="00F33AD6">
              <w:t>30,00</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внебюджетные источники</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99287A">
            <w:r w:rsidRPr="00D15337">
              <w:t>2.1.</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B5062">
            <w:r w:rsidRPr="00D15337">
              <w:rPr>
                <w:rFonts w:eastAsia="Calibri"/>
              </w:rPr>
              <w:t xml:space="preserve">Проведение </w:t>
            </w:r>
            <w:r w:rsidRPr="00D15337">
              <w:t>физкультурно-оздоровительных  и культурно-просветительских мероприятий</w:t>
            </w:r>
          </w:p>
          <w:p w:rsidR="006B5062" w:rsidRPr="00D15337" w:rsidRDefault="006B5062" w:rsidP="00F0015D">
            <w:pPr>
              <w:jc w:val="center"/>
            </w:pPr>
          </w:p>
        </w:tc>
        <w:tc>
          <w:tcPr>
            <w:tcW w:w="326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F0015D">
            <w:r w:rsidRPr="00D15337">
              <w:t xml:space="preserve">Управление культуры, спорта   </w:t>
            </w:r>
          </w:p>
          <w:p w:rsidR="006B5062" w:rsidRPr="00D15337" w:rsidRDefault="006B5062" w:rsidP="00F0015D">
            <w:r w:rsidRPr="00D15337">
              <w:t xml:space="preserve">молодежной и  социальной политики  </w:t>
            </w:r>
          </w:p>
          <w:p w:rsidR="006B5062" w:rsidRPr="00D15337" w:rsidRDefault="006B5062" w:rsidP="00F0015D">
            <w:r w:rsidRPr="00D15337">
              <w:t xml:space="preserve">администрации </w:t>
            </w:r>
          </w:p>
          <w:p w:rsidR="006B5062" w:rsidRPr="00D15337" w:rsidRDefault="006B5062" w:rsidP="00F0015D">
            <w:r w:rsidRPr="00D15337">
              <w:t xml:space="preserve">Хасанского </w:t>
            </w:r>
          </w:p>
          <w:p w:rsidR="006B5062" w:rsidRPr="00D15337" w:rsidRDefault="006B5062" w:rsidP="00F0015D">
            <w:r w:rsidRPr="00D15337">
              <w:t>муниципального округа,</w:t>
            </w:r>
          </w:p>
          <w:p w:rsidR="006B5062" w:rsidRPr="00D15337" w:rsidRDefault="006B5062" w:rsidP="00F0015D">
            <w:r w:rsidRPr="00D15337">
              <w:t xml:space="preserve">МБУ КДО, </w:t>
            </w:r>
          </w:p>
          <w:p w:rsidR="006B5062" w:rsidRPr="00D15337" w:rsidRDefault="006B5062" w:rsidP="00F0015D">
            <w:r w:rsidRPr="00D15337">
              <w:t>МБУ ЦБС,</w:t>
            </w:r>
          </w:p>
          <w:p w:rsidR="006B5062" w:rsidRPr="00D15337" w:rsidRDefault="006B5062" w:rsidP="00F0015D">
            <w:r w:rsidRPr="00D15337">
              <w:t>МБОУ ДОД  ДШИ,</w:t>
            </w:r>
          </w:p>
          <w:p w:rsidR="006B5062" w:rsidRPr="00D15337" w:rsidRDefault="006B5062" w:rsidP="00F0015D">
            <w:r w:rsidRPr="00D15337">
              <w:t xml:space="preserve">МКУ УО, </w:t>
            </w:r>
          </w:p>
          <w:p w:rsidR="006B5062" w:rsidRPr="00D15337" w:rsidRDefault="006B5062" w:rsidP="00F0015D">
            <w:r w:rsidRPr="00D15337">
              <w:t>МБУ ДО ДООЦ</w:t>
            </w:r>
          </w:p>
          <w:p w:rsidR="006B5062" w:rsidRPr="00D15337" w:rsidRDefault="006B5062" w:rsidP="006B5062"/>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7909FD" w:rsidRDefault="006B5062" w:rsidP="00D15337">
            <w:pPr>
              <w:jc w:val="center"/>
            </w:pPr>
            <w:r w:rsidRPr="007909FD">
              <w:t>2023-2025</w:t>
            </w:r>
          </w:p>
        </w:tc>
        <w:tc>
          <w:tcPr>
            <w:tcW w:w="9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7909FD" w:rsidRDefault="006B5062" w:rsidP="00D15337">
            <w:pPr>
              <w:jc w:val="center"/>
            </w:pPr>
            <w:r w:rsidRPr="007909FD">
              <w:t>ГРБС</w:t>
            </w:r>
          </w:p>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ВСЕГО:</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B06327">
            <w:pPr>
              <w:jc w:val="center"/>
            </w:pPr>
            <w:r>
              <w:t>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0,00</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федеральный бюджет (субсидии, субвенции, иные межбюджетные трансферты)</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pPr>
              <w:jc w:val="center"/>
            </w:pPr>
            <w:r>
              <w:t>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0,00</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внебюджетные источники</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rPr>
          <w:trHeight w:val="377"/>
        </w:trPr>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F0015D">
            <w:r w:rsidRPr="00D15337">
              <w:t>2.2.</w:t>
            </w:r>
          </w:p>
        </w:tc>
        <w:tc>
          <w:tcPr>
            <w:tcW w:w="2126"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F0015D">
            <w:pPr>
              <w:autoSpaceDE w:val="0"/>
              <w:autoSpaceDN w:val="0"/>
              <w:adjustRightInd w:val="0"/>
            </w:pPr>
            <w:r w:rsidRPr="00D15337">
              <w:t xml:space="preserve">Проведение акций «Прогулка </w:t>
            </w:r>
          </w:p>
          <w:p w:rsidR="006B5062" w:rsidRPr="00D15337" w:rsidRDefault="006B5062" w:rsidP="00F0015D">
            <w:pPr>
              <w:autoSpaceDE w:val="0"/>
              <w:autoSpaceDN w:val="0"/>
              <w:adjustRightInd w:val="0"/>
            </w:pPr>
            <w:r w:rsidRPr="00D15337">
              <w:t xml:space="preserve">с врачом», «Будь </w:t>
            </w:r>
          </w:p>
        </w:tc>
        <w:tc>
          <w:tcPr>
            <w:tcW w:w="3261"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r w:rsidRPr="00D15337">
              <w:t xml:space="preserve">Управление культуры, спорта   </w:t>
            </w:r>
          </w:p>
          <w:p w:rsidR="006B5062" w:rsidRPr="00D15337" w:rsidRDefault="006B5062" w:rsidP="006B5062">
            <w:r w:rsidRPr="00D15337">
              <w:t xml:space="preserve">молодежной и  социальной </w:t>
            </w:r>
          </w:p>
        </w:tc>
        <w:tc>
          <w:tcPr>
            <w:tcW w:w="1275"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431569" w:rsidRDefault="006B5062" w:rsidP="00D15337">
            <w:pPr>
              <w:jc w:val="center"/>
            </w:pPr>
            <w:r w:rsidRPr="00431569">
              <w:t>2023-2025</w:t>
            </w:r>
          </w:p>
        </w:tc>
        <w:tc>
          <w:tcPr>
            <w:tcW w:w="963"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431569" w:rsidRDefault="006B5062" w:rsidP="00D15337">
            <w:pPr>
              <w:jc w:val="center"/>
            </w:pPr>
            <w:r w:rsidRPr="00431569">
              <w:t>ГРБС</w:t>
            </w:r>
          </w:p>
        </w:tc>
        <w:tc>
          <w:tcPr>
            <w:tcW w:w="2014" w:type="dxa"/>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ind w:left="-147"/>
            </w:pPr>
            <w:r w:rsidRPr="00D15337">
              <w:t>ВСЕГО:</w:t>
            </w:r>
          </w:p>
        </w:tc>
        <w:tc>
          <w:tcPr>
            <w:tcW w:w="885" w:type="dxa"/>
            <w:tcBorders>
              <w:top w:val="single" w:sz="6" w:space="0" w:color="000000"/>
              <w:left w:val="single" w:sz="6" w:space="0" w:color="000000"/>
              <w:bottom w:val="single" w:sz="4" w:space="0" w:color="auto"/>
              <w:right w:val="single" w:sz="6" w:space="0" w:color="000000"/>
            </w:tcBorders>
          </w:tcPr>
          <w:p w:rsidR="006B5062" w:rsidRPr="00D15337" w:rsidRDefault="006B5062" w:rsidP="00B06327">
            <w:pPr>
              <w:jc w:val="center"/>
            </w:pPr>
            <w:r>
              <w:t>10,00</w:t>
            </w:r>
          </w:p>
        </w:tc>
        <w:tc>
          <w:tcPr>
            <w:tcW w:w="89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B06327">
            <w:pPr>
              <w:jc w:val="center"/>
            </w:pPr>
            <w:r>
              <w:t>10,00</w:t>
            </w:r>
          </w:p>
        </w:tc>
        <w:tc>
          <w:tcPr>
            <w:tcW w:w="89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B06327">
            <w:pPr>
              <w:jc w:val="center"/>
            </w:pPr>
            <w:r>
              <w:t>10,00</w:t>
            </w:r>
          </w:p>
        </w:tc>
        <w:tc>
          <w:tcPr>
            <w:tcW w:w="111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B06327">
            <w:pPr>
              <w:jc w:val="center"/>
            </w:pPr>
            <w:r>
              <w:t>30,00</w:t>
            </w:r>
          </w:p>
        </w:tc>
        <w:tc>
          <w:tcPr>
            <w:tcW w:w="1339"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6B5062">
        <w:tc>
          <w:tcPr>
            <w:tcW w:w="851"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F0015D"/>
        </w:tc>
        <w:tc>
          <w:tcPr>
            <w:tcW w:w="2126"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jc w:val="center"/>
            </w:pPr>
          </w:p>
        </w:tc>
        <w:tc>
          <w:tcPr>
            <w:tcW w:w="3261"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ind w:left="-147"/>
            </w:pPr>
            <w:r w:rsidRPr="00D15337">
              <w:t xml:space="preserve">федеральный </w:t>
            </w:r>
          </w:p>
        </w:tc>
        <w:tc>
          <w:tcPr>
            <w:tcW w:w="885" w:type="dxa"/>
            <w:tcBorders>
              <w:top w:val="single" w:sz="6" w:space="0" w:color="000000"/>
              <w:left w:val="single" w:sz="6" w:space="0" w:color="000000"/>
              <w:bottom w:val="single" w:sz="4" w:space="0" w:color="auto"/>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r>
      <w:tr w:rsidR="006B5062" w:rsidRPr="00D15337" w:rsidTr="00E37DAD">
        <w:trPr>
          <w:trHeight w:val="1920"/>
        </w:trPr>
        <w:tc>
          <w:tcPr>
            <w:tcW w:w="851"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F0015D"/>
        </w:tc>
        <w:tc>
          <w:tcPr>
            <w:tcW w:w="2126"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F0015D">
            <w:pPr>
              <w:autoSpaceDE w:val="0"/>
              <w:autoSpaceDN w:val="0"/>
              <w:adjustRightInd w:val="0"/>
            </w:pPr>
            <w:r w:rsidRPr="00D15337">
              <w:t>здоров», «10000 шагов – путь к жизни»</w:t>
            </w:r>
          </w:p>
          <w:p w:rsidR="006B5062" w:rsidRPr="00D15337" w:rsidRDefault="006B5062" w:rsidP="006B5062">
            <w:pPr>
              <w:jc w:val="center"/>
            </w:pPr>
          </w:p>
        </w:tc>
        <w:tc>
          <w:tcPr>
            <w:tcW w:w="3261"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r w:rsidRPr="00D15337">
              <w:t xml:space="preserve">политики  </w:t>
            </w:r>
          </w:p>
          <w:p w:rsidR="006B5062" w:rsidRPr="00D15337" w:rsidRDefault="006B5062" w:rsidP="006B5062">
            <w:r w:rsidRPr="00D15337">
              <w:t xml:space="preserve">администрации </w:t>
            </w:r>
          </w:p>
          <w:p w:rsidR="006B5062" w:rsidRPr="00D15337" w:rsidRDefault="006B5062" w:rsidP="006B5062">
            <w:r w:rsidRPr="00D15337">
              <w:t xml:space="preserve">Хасанского </w:t>
            </w:r>
          </w:p>
          <w:p w:rsidR="006B5062" w:rsidRPr="00D15337" w:rsidRDefault="006B5062" w:rsidP="006B5062">
            <w:r w:rsidRPr="00D15337">
              <w:t>муниципального округа,</w:t>
            </w:r>
          </w:p>
          <w:p w:rsidR="006B5062" w:rsidRPr="00D15337" w:rsidRDefault="006B5062" w:rsidP="006B5062">
            <w:r w:rsidRPr="00D15337">
              <w:t>МБУ ДО ДООЦ</w:t>
            </w:r>
          </w:p>
          <w:p w:rsidR="006B5062" w:rsidRPr="00D15337" w:rsidRDefault="006B5062" w:rsidP="006B5062">
            <w:r w:rsidRPr="00D15337">
              <w:t>При участии: КГБУЗ  ХЦРБ</w:t>
            </w:r>
          </w:p>
          <w:p w:rsidR="006B5062" w:rsidRPr="00D15337" w:rsidRDefault="006B5062" w:rsidP="006B5062"/>
        </w:tc>
        <w:tc>
          <w:tcPr>
            <w:tcW w:w="1275"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D15337">
            <w:pPr>
              <w:jc w:val="center"/>
            </w:pPr>
          </w:p>
        </w:tc>
        <w:tc>
          <w:tcPr>
            <w:tcW w:w="963" w:type="dxa"/>
            <w:vMerge w:val="restart"/>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D15337">
            <w:pPr>
              <w:jc w:val="center"/>
            </w:pPr>
          </w:p>
        </w:tc>
        <w:tc>
          <w:tcPr>
            <w:tcW w:w="2014"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бюджет (субсидии, субвенции, иные межбюджетные трансферты)</w:t>
            </w:r>
          </w:p>
        </w:tc>
        <w:tc>
          <w:tcPr>
            <w:tcW w:w="885" w:type="dxa"/>
            <w:tcBorders>
              <w:top w:val="single" w:sz="4" w:space="0" w:color="auto"/>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val="restart"/>
            <w:tcBorders>
              <w:top w:val="single" w:sz="4" w:space="0" w:color="auto"/>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10,00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10,00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30,00</w:t>
            </w:r>
          </w:p>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внебюджетные источники</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D15337">
            <w:pPr>
              <w:jc w:val="center"/>
            </w:pPr>
            <w:r w:rsidRPr="00D15337">
              <w:t>3.</w:t>
            </w:r>
          </w:p>
        </w:tc>
        <w:tc>
          <w:tcPr>
            <w:tcW w:w="212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F0015D">
            <w:pPr>
              <w:tabs>
                <w:tab w:val="left" w:pos="225"/>
              </w:tabs>
              <w:rPr>
                <w:rFonts w:eastAsia="Calibri"/>
              </w:rPr>
            </w:pPr>
            <w:r w:rsidRPr="00D15337">
              <w:rPr>
                <w:rFonts w:eastAsia="Calibri"/>
              </w:rPr>
              <w:t xml:space="preserve">Основное мероприятие 3. </w:t>
            </w:r>
          </w:p>
          <w:p w:rsidR="006B5062" w:rsidRPr="00D15337" w:rsidRDefault="006B5062" w:rsidP="00F0015D">
            <w:pPr>
              <w:pStyle w:val="ConsPlusCell"/>
              <w:rPr>
                <w:rFonts w:ascii="Times New Roman" w:hAnsi="Times New Roman" w:cs="Times New Roman"/>
                <w:sz w:val="24"/>
                <w:szCs w:val="24"/>
              </w:rPr>
            </w:pPr>
            <w:r w:rsidRPr="00D15337">
              <w:rPr>
                <w:rFonts w:ascii="Times New Roman" w:hAnsi="Times New Roman" w:cs="Times New Roman"/>
                <w:sz w:val="24"/>
                <w:szCs w:val="24"/>
              </w:rPr>
              <w:t>Санитарно-гигиеническое просвещение населения Хасанского муниципального округа</w:t>
            </w:r>
          </w:p>
          <w:p w:rsidR="006B5062" w:rsidRPr="00D15337" w:rsidRDefault="006B5062" w:rsidP="00F0015D">
            <w:pPr>
              <w:tabs>
                <w:tab w:val="left" w:pos="225"/>
              </w:tabs>
            </w:pPr>
          </w:p>
          <w:p w:rsidR="006B5062" w:rsidRPr="00D15337" w:rsidRDefault="006B5062" w:rsidP="006B5062">
            <w:pPr>
              <w:jc w:val="center"/>
            </w:pPr>
          </w:p>
        </w:tc>
        <w:tc>
          <w:tcPr>
            <w:tcW w:w="326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B5062">
            <w:r w:rsidRPr="00D15337">
              <w:t xml:space="preserve">Управление культуры, спорта   </w:t>
            </w:r>
          </w:p>
          <w:p w:rsidR="006B5062" w:rsidRPr="00D15337" w:rsidRDefault="006B5062" w:rsidP="006B5062">
            <w:r w:rsidRPr="00D15337">
              <w:t xml:space="preserve">молодежной и  социальной политики  </w:t>
            </w:r>
          </w:p>
          <w:p w:rsidR="006B5062" w:rsidRPr="00D15337" w:rsidRDefault="006B5062" w:rsidP="006B5062">
            <w:r w:rsidRPr="00D15337">
              <w:t xml:space="preserve">администрации </w:t>
            </w:r>
          </w:p>
          <w:p w:rsidR="006B5062" w:rsidRPr="00D15337" w:rsidRDefault="006B5062" w:rsidP="006B5062">
            <w:r w:rsidRPr="00D15337">
              <w:t xml:space="preserve">Хасанского </w:t>
            </w:r>
          </w:p>
          <w:p w:rsidR="006B5062" w:rsidRPr="00D15337" w:rsidRDefault="006B5062" w:rsidP="006B5062">
            <w:r w:rsidRPr="00D15337">
              <w:t>муниципального округа</w:t>
            </w:r>
          </w:p>
          <w:p w:rsidR="006B5062" w:rsidRPr="00D15337" w:rsidRDefault="006B5062" w:rsidP="00F0015D">
            <w:r w:rsidRPr="00D15337">
              <w:t xml:space="preserve"> </w:t>
            </w:r>
          </w:p>
        </w:tc>
        <w:tc>
          <w:tcPr>
            <w:tcW w:w="127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7A1DB0" w:rsidRDefault="006B5062" w:rsidP="00D15337">
            <w:pPr>
              <w:jc w:val="center"/>
            </w:pPr>
            <w:r w:rsidRPr="007A1DB0">
              <w:t>2023-2025</w:t>
            </w:r>
          </w:p>
        </w:tc>
        <w:tc>
          <w:tcPr>
            <w:tcW w:w="963"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7A1DB0" w:rsidRDefault="006B5062" w:rsidP="00D15337">
            <w:pPr>
              <w:jc w:val="center"/>
            </w:pPr>
            <w:r w:rsidRPr="007A1DB0">
              <w:t>ГРБС</w:t>
            </w:r>
          </w:p>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ВСЕГО:</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B06327">
            <w:pPr>
              <w:jc w:val="center"/>
            </w:pPr>
            <w:r>
              <w:t>23,60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26,00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29,00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B06327">
            <w:pPr>
              <w:jc w:val="center"/>
            </w:pPr>
            <w:r>
              <w:t>78,6</w:t>
            </w:r>
          </w:p>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федеральный бюджет (субсидии, субвенции, иные межбюджетные трансферты)</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pPr>
              <w:jc w:val="center"/>
            </w:pPr>
            <w:r>
              <w:t>23,60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26,00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29,00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78,6</w:t>
            </w:r>
          </w:p>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внебюджетные источники</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r w:rsidRPr="00D15337">
              <w:t>3.1.</w:t>
            </w:r>
          </w:p>
        </w:tc>
        <w:tc>
          <w:tcPr>
            <w:tcW w:w="2126" w:type="dxa"/>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tabs>
                <w:tab w:val="left" w:pos="225"/>
              </w:tabs>
            </w:pPr>
            <w:r w:rsidRPr="00D15337">
              <w:rPr>
                <w:rFonts w:eastAsia="Calibri"/>
              </w:rPr>
              <w:t xml:space="preserve">Изготовление продукции социальной рекламы </w:t>
            </w:r>
          </w:p>
          <w:p w:rsidR="006B5062" w:rsidRPr="00D15337" w:rsidRDefault="006B5062" w:rsidP="006B5062">
            <w:pPr>
              <w:jc w:val="center"/>
            </w:pPr>
          </w:p>
        </w:tc>
        <w:tc>
          <w:tcPr>
            <w:tcW w:w="3261" w:type="dxa"/>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r w:rsidRPr="00D15337">
              <w:t xml:space="preserve">Управление культуры, спорта   </w:t>
            </w:r>
          </w:p>
          <w:p w:rsidR="006B5062" w:rsidRPr="00D15337" w:rsidRDefault="006B5062" w:rsidP="006B5062">
            <w:r w:rsidRPr="00D15337">
              <w:t xml:space="preserve">молодежной и  социальной политики  </w:t>
            </w:r>
          </w:p>
          <w:p w:rsidR="006B5062" w:rsidRPr="00D15337" w:rsidRDefault="006B5062" w:rsidP="006B5062">
            <w:r w:rsidRPr="00D15337">
              <w:t xml:space="preserve">администрации </w:t>
            </w:r>
          </w:p>
        </w:tc>
        <w:tc>
          <w:tcPr>
            <w:tcW w:w="1275" w:type="dxa"/>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3C6034" w:rsidRDefault="006B5062" w:rsidP="00D15337">
            <w:pPr>
              <w:jc w:val="center"/>
            </w:pPr>
            <w:r w:rsidRPr="003C6034">
              <w:t>2023-2025</w:t>
            </w:r>
          </w:p>
        </w:tc>
        <w:tc>
          <w:tcPr>
            <w:tcW w:w="963" w:type="dxa"/>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3C6034" w:rsidRDefault="006B5062" w:rsidP="00D15337">
            <w:pPr>
              <w:jc w:val="center"/>
            </w:pPr>
            <w:r w:rsidRPr="003C6034">
              <w:t>ГРБС</w:t>
            </w:r>
          </w:p>
        </w:tc>
        <w:tc>
          <w:tcPr>
            <w:tcW w:w="2014"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ind w:left="-147"/>
            </w:pPr>
            <w:r w:rsidRPr="00D15337">
              <w:t>ВСЕГО:</w:t>
            </w:r>
          </w:p>
        </w:tc>
        <w:tc>
          <w:tcPr>
            <w:tcW w:w="885" w:type="dxa"/>
            <w:tcBorders>
              <w:top w:val="single" w:sz="6" w:space="0" w:color="000000"/>
              <w:left w:val="single" w:sz="6" w:space="0" w:color="000000"/>
              <w:bottom w:val="single" w:sz="4" w:space="0" w:color="auto"/>
              <w:right w:val="single" w:sz="6" w:space="0" w:color="000000"/>
            </w:tcBorders>
          </w:tcPr>
          <w:p w:rsidR="006B5062" w:rsidRPr="00D15337" w:rsidRDefault="006B5062" w:rsidP="006B5062">
            <w:pPr>
              <w:jc w:val="center"/>
            </w:pPr>
            <w:r>
              <w:t>23,60</w:t>
            </w:r>
          </w:p>
        </w:tc>
        <w:tc>
          <w:tcPr>
            <w:tcW w:w="89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jc w:val="center"/>
            </w:pPr>
            <w:r>
              <w:t>26,00</w:t>
            </w:r>
          </w:p>
        </w:tc>
        <w:tc>
          <w:tcPr>
            <w:tcW w:w="89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jc w:val="center"/>
            </w:pPr>
            <w:r>
              <w:t>29,00</w:t>
            </w:r>
          </w:p>
        </w:tc>
        <w:tc>
          <w:tcPr>
            <w:tcW w:w="111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jc w:val="center"/>
            </w:pPr>
            <w:r>
              <w:t>78,6</w:t>
            </w:r>
          </w:p>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1155"/>
        </w:trPr>
        <w:tc>
          <w:tcPr>
            <w:tcW w:w="851"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ind w:left="-147"/>
            </w:pPr>
            <w:r w:rsidRPr="00D15337">
              <w:t xml:space="preserve">федеральный бюджет (субсидии, субвенции, </w:t>
            </w:r>
          </w:p>
        </w:tc>
        <w:tc>
          <w:tcPr>
            <w:tcW w:w="885" w:type="dxa"/>
            <w:tcBorders>
              <w:top w:val="single" w:sz="4" w:space="0" w:color="auto"/>
              <w:left w:val="single" w:sz="6" w:space="0" w:color="000000"/>
              <w:bottom w:val="single" w:sz="4" w:space="0" w:color="auto"/>
              <w:right w:val="single" w:sz="6" w:space="0" w:color="000000"/>
            </w:tcBorders>
          </w:tcPr>
          <w:p w:rsidR="006B5062" w:rsidRPr="00D15337" w:rsidRDefault="006B5062" w:rsidP="006B5062"/>
        </w:tc>
        <w:tc>
          <w:tcPr>
            <w:tcW w:w="89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822"/>
        </w:trPr>
        <w:tc>
          <w:tcPr>
            <w:tcW w:w="851"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p>
        </w:tc>
        <w:tc>
          <w:tcPr>
            <w:tcW w:w="3261"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6B5062">
            <w:r w:rsidRPr="00D15337">
              <w:t xml:space="preserve">Хасанского </w:t>
            </w:r>
          </w:p>
          <w:p w:rsidR="006B5062" w:rsidRPr="00D15337" w:rsidRDefault="006B5062" w:rsidP="006B5062">
            <w:r w:rsidRPr="00D15337">
              <w:t>муниципального округа</w:t>
            </w:r>
          </w:p>
          <w:p w:rsidR="006B5062" w:rsidRPr="00D15337" w:rsidRDefault="006B5062" w:rsidP="006B5062">
            <w:r w:rsidRPr="00D15337">
              <w:t xml:space="preserve"> </w:t>
            </w:r>
          </w:p>
        </w:tc>
        <w:tc>
          <w:tcPr>
            <w:tcW w:w="1275"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D15337">
            <w:pPr>
              <w:jc w:val="center"/>
            </w:pPr>
          </w:p>
        </w:tc>
        <w:tc>
          <w:tcPr>
            <w:tcW w:w="963"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D15337">
            <w:pPr>
              <w:jc w:val="center"/>
            </w:pPr>
          </w:p>
        </w:tc>
        <w:tc>
          <w:tcPr>
            <w:tcW w:w="2014"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иные межбюджетные трансферты)</w:t>
            </w:r>
          </w:p>
        </w:tc>
        <w:tc>
          <w:tcPr>
            <w:tcW w:w="885" w:type="dxa"/>
            <w:tcBorders>
              <w:top w:val="single" w:sz="4" w:space="0" w:color="auto"/>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B5062" w:rsidRPr="00D15337" w:rsidRDefault="006B5062" w:rsidP="006B5062">
            <w:pPr>
              <w:ind w:left="-147"/>
            </w:pPr>
            <w:r w:rsidRPr="00D15337">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pPr>
            <w:r w:rsidRPr="00D15337">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pPr>
              <w:jc w:val="center"/>
            </w:pPr>
            <w:r>
              <w:t>23,60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26,00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29,00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jc w:val="center"/>
            </w:pPr>
            <w:r>
              <w:t>78,6</w:t>
            </w:r>
          </w:p>
        </w:tc>
        <w:tc>
          <w:tcPr>
            <w:tcW w:w="1339" w:type="dxa"/>
            <w:vMerge w:val="restart"/>
            <w:tcBorders>
              <w:top w:val="single" w:sz="4" w:space="0" w:color="auto"/>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r w:rsidRPr="00D15337">
              <w:t>внебюджетные источники</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9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pP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476" w:type="dxa"/>
            <w:gridSpan w:val="5"/>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rPr>
                <w:b/>
                <w:bCs/>
              </w:rPr>
            </w:pPr>
            <w:r w:rsidRPr="00D15337">
              <w:rPr>
                <w:b/>
                <w:bCs/>
              </w:rPr>
              <w:t>ИТОГО по программе</w:t>
            </w:r>
          </w:p>
        </w:tc>
        <w:tc>
          <w:tcPr>
            <w:tcW w:w="885" w:type="dxa"/>
            <w:tcBorders>
              <w:top w:val="single" w:sz="6" w:space="0" w:color="000000"/>
              <w:left w:val="single" w:sz="6" w:space="0" w:color="000000"/>
              <w:bottom w:val="single" w:sz="6" w:space="0" w:color="000000"/>
              <w:right w:val="single" w:sz="6" w:space="0" w:color="000000"/>
            </w:tcBorders>
          </w:tcPr>
          <w:p w:rsidR="006B5062" w:rsidRPr="00353FB0" w:rsidRDefault="00D158D6" w:rsidP="006B5062">
            <w:pPr>
              <w:jc w:val="center"/>
            </w:pPr>
            <w:r>
              <w:t>43,60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0015D" w:rsidRDefault="006B5062" w:rsidP="006B5062">
            <w:r>
              <w:t>46,00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0015D" w:rsidRDefault="006B5062" w:rsidP="006B5062">
            <w:r>
              <w:t>49,00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0015D" w:rsidRDefault="00D158D6" w:rsidP="006B5062">
            <w:r>
              <w:t>138,6</w:t>
            </w:r>
          </w:p>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476" w:type="dxa"/>
            <w:gridSpan w:val="5"/>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rPr>
                <w:b/>
                <w:bCs/>
              </w:rPr>
            </w:pPr>
            <w:r w:rsidRPr="00D15337">
              <w:rPr>
                <w:b/>
              </w:rPr>
              <w:t>федеральный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476" w:type="dxa"/>
            <w:gridSpan w:val="5"/>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rPr>
                <w:b/>
                <w:bCs/>
              </w:rPr>
            </w:pPr>
            <w:r w:rsidRPr="00D15337">
              <w:rPr>
                <w:b/>
                <w:bCs/>
              </w:rPr>
              <w:t>краевой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476" w:type="dxa"/>
            <w:gridSpan w:val="5"/>
            <w:vMerge/>
            <w:tcBorders>
              <w:left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rPr>
                <w:b/>
                <w:bCs/>
              </w:rPr>
            </w:pPr>
            <w:r w:rsidRPr="00D15337">
              <w:rPr>
                <w:b/>
                <w:bCs/>
              </w:rPr>
              <w:t>местный бюджет</w:t>
            </w:r>
          </w:p>
        </w:tc>
        <w:tc>
          <w:tcPr>
            <w:tcW w:w="885" w:type="dxa"/>
            <w:tcBorders>
              <w:top w:val="single" w:sz="6" w:space="0" w:color="000000"/>
              <w:left w:val="single" w:sz="6" w:space="0" w:color="000000"/>
              <w:bottom w:val="single" w:sz="6" w:space="0" w:color="000000"/>
              <w:right w:val="single" w:sz="6" w:space="0" w:color="000000"/>
            </w:tcBorders>
          </w:tcPr>
          <w:p w:rsidR="006B5062" w:rsidRPr="00353FB0" w:rsidRDefault="00D158D6" w:rsidP="006B5062">
            <w:pPr>
              <w:jc w:val="center"/>
            </w:pPr>
            <w:r>
              <w:t>43,60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0015D" w:rsidRDefault="006B5062" w:rsidP="006B5062">
            <w:r>
              <w:t>46,00</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F0015D" w:rsidRDefault="006B5062" w:rsidP="006B5062">
            <w:r>
              <w:t>49,00</w:t>
            </w:r>
          </w:p>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Default="00D158D6" w:rsidP="006B5062">
            <w:r>
              <w:t>138,6</w:t>
            </w:r>
          </w:p>
          <w:p w:rsidR="00D158D6" w:rsidRPr="00F0015D" w:rsidRDefault="00D158D6" w:rsidP="006B5062"/>
        </w:tc>
        <w:tc>
          <w:tcPr>
            <w:tcW w:w="1339" w:type="dxa"/>
            <w:vMerge/>
            <w:tcBorders>
              <w:left w:val="single" w:sz="6" w:space="0" w:color="000000"/>
              <w:right w:val="single" w:sz="4" w:space="0" w:color="auto"/>
            </w:tcBorders>
            <w:tcMar>
              <w:top w:w="0" w:type="dxa"/>
              <w:left w:w="149" w:type="dxa"/>
              <w:bottom w:w="0" w:type="dxa"/>
              <w:right w:w="149" w:type="dxa"/>
            </w:tcMar>
          </w:tcPr>
          <w:p w:rsidR="006B5062" w:rsidRPr="00D15337" w:rsidRDefault="006B5062" w:rsidP="006B5062"/>
        </w:tc>
      </w:tr>
      <w:tr w:rsidR="006B5062" w:rsidRPr="00D15337" w:rsidTr="00E37DAD">
        <w:trPr>
          <w:trHeight w:val="377"/>
        </w:trPr>
        <w:tc>
          <w:tcPr>
            <w:tcW w:w="8476" w:type="dxa"/>
            <w:gridSpan w:val="5"/>
            <w:vMerge/>
            <w:tcBorders>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20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pPr>
              <w:ind w:left="-147" w:right="-147"/>
              <w:rPr>
                <w:b/>
                <w:bCs/>
              </w:rPr>
            </w:pPr>
            <w:r w:rsidRPr="00D15337">
              <w:rPr>
                <w:b/>
                <w:bCs/>
              </w:rPr>
              <w:t>внебюджетные источники</w:t>
            </w:r>
          </w:p>
        </w:tc>
        <w:tc>
          <w:tcPr>
            <w:tcW w:w="885" w:type="dxa"/>
            <w:tcBorders>
              <w:top w:val="single" w:sz="6" w:space="0" w:color="000000"/>
              <w:left w:val="single" w:sz="6" w:space="0" w:color="000000"/>
              <w:bottom w:val="single" w:sz="6" w:space="0" w:color="000000"/>
              <w:right w:val="single" w:sz="6" w:space="0" w:color="000000"/>
            </w:tcBorders>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1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062" w:rsidRPr="00D15337" w:rsidRDefault="006B5062" w:rsidP="006B5062"/>
        </w:tc>
        <w:tc>
          <w:tcPr>
            <w:tcW w:w="1339" w:type="dxa"/>
            <w:vMerge/>
            <w:tcBorders>
              <w:left w:val="single" w:sz="6" w:space="0" w:color="000000"/>
              <w:bottom w:val="single" w:sz="6" w:space="0" w:color="000000"/>
              <w:right w:val="single" w:sz="4" w:space="0" w:color="auto"/>
            </w:tcBorders>
            <w:tcMar>
              <w:top w:w="0" w:type="dxa"/>
              <w:left w:w="149" w:type="dxa"/>
              <w:bottom w:w="0" w:type="dxa"/>
              <w:right w:w="149" w:type="dxa"/>
            </w:tcMar>
          </w:tcPr>
          <w:p w:rsidR="006B5062" w:rsidRPr="00D15337" w:rsidRDefault="006B5062" w:rsidP="006B5062"/>
        </w:tc>
      </w:tr>
    </w:tbl>
    <w:p w:rsidR="00B06327" w:rsidRDefault="00B06327" w:rsidP="00420807">
      <w:pPr>
        <w:widowControl w:val="0"/>
        <w:tabs>
          <w:tab w:val="left" w:pos="8080"/>
        </w:tabs>
        <w:autoSpaceDE w:val="0"/>
        <w:autoSpaceDN w:val="0"/>
        <w:adjustRightInd w:val="0"/>
        <w:spacing w:line="120" w:lineRule="auto"/>
        <w:ind w:firstLine="709"/>
        <w:jc w:val="center"/>
      </w:pPr>
    </w:p>
    <w:p w:rsidR="00B06327" w:rsidRDefault="00B06327" w:rsidP="00420807">
      <w:pPr>
        <w:widowControl w:val="0"/>
        <w:tabs>
          <w:tab w:val="left" w:pos="8080"/>
        </w:tabs>
        <w:autoSpaceDE w:val="0"/>
        <w:autoSpaceDN w:val="0"/>
        <w:adjustRightInd w:val="0"/>
        <w:spacing w:line="120" w:lineRule="auto"/>
        <w:ind w:firstLine="709"/>
        <w:jc w:val="center"/>
      </w:pPr>
    </w:p>
    <w:p w:rsidR="00784171" w:rsidRPr="00D15337" w:rsidRDefault="00784171" w:rsidP="00420807">
      <w:pPr>
        <w:widowControl w:val="0"/>
        <w:tabs>
          <w:tab w:val="left" w:pos="8080"/>
        </w:tabs>
        <w:autoSpaceDE w:val="0"/>
        <w:autoSpaceDN w:val="0"/>
        <w:adjustRightInd w:val="0"/>
        <w:spacing w:line="120" w:lineRule="auto"/>
        <w:ind w:firstLine="709"/>
        <w:jc w:val="center"/>
      </w:pPr>
    </w:p>
    <w:p w:rsidR="00784171" w:rsidRPr="00D15337" w:rsidRDefault="00784171" w:rsidP="00420807">
      <w:pPr>
        <w:widowControl w:val="0"/>
        <w:tabs>
          <w:tab w:val="left" w:pos="8080"/>
        </w:tabs>
        <w:autoSpaceDE w:val="0"/>
        <w:autoSpaceDN w:val="0"/>
        <w:adjustRightInd w:val="0"/>
        <w:spacing w:line="120" w:lineRule="auto"/>
        <w:ind w:firstLine="709"/>
        <w:jc w:val="center"/>
      </w:pPr>
    </w:p>
    <w:p w:rsidR="00784171" w:rsidRPr="00D15337" w:rsidRDefault="00784171" w:rsidP="00420807">
      <w:pPr>
        <w:widowControl w:val="0"/>
        <w:tabs>
          <w:tab w:val="left" w:pos="8080"/>
        </w:tabs>
        <w:autoSpaceDE w:val="0"/>
        <w:autoSpaceDN w:val="0"/>
        <w:adjustRightInd w:val="0"/>
        <w:spacing w:line="120" w:lineRule="auto"/>
        <w:ind w:firstLine="709"/>
        <w:jc w:val="center"/>
      </w:pPr>
    </w:p>
    <w:p w:rsidR="00784171" w:rsidRPr="00D15337" w:rsidRDefault="00784171" w:rsidP="00420807">
      <w:pPr>
        <w:widowControl w:val="0"/>
        <w:tabs>
          <w:tab w:val="left" w:pos="8080"/>
        </w:tabs>
        <w:autoSpaceDE w:val="0"/>
        <w:autoSpaceDN w:val="0"/>
        <w:adjustRightInd w:val="0"/>
        <w:spacing w:line="120" w:lineRule="auto"/>
        <w:ind w:firstLine="709"/>
        <w:jc w:val="center"/>
      </w:pPr>
    </w:p>
    <w:p w:rsidR="00784171" w:rsidRPr="00D15337" w:rsidRDefault="00784171" w:rsidP="00420807">
      <w:pPr>
        <w:widowControl w:val="0"/>
        <w:tabs>
          <w:tab w:val="left" w:pos="8080"/>
        </w:tabs>
        <w:autoSpaceDE w:val="0"/>
        <w:autoSpaceDN w:val="0"/>
        <w:adjustRightInd w:val="0"/>
        <w:spacing w:line="120" w:lineRule="auto"/>
        <w:ind w:firstLine="709"/>
        <w:jc w:val="center"/>
      </w:pPr>
    </w:p>
    <w:p w:rsidR="00784171" w:rsidRPr="00D15337" w:rsidRDefault="00784171" w:rsidP="00420807">
      <w:pPr>
        <w:widowControl w:val="0"/>
        <w:tabs>
          <w:tab w:val="left" w:pos="8080"/>
        </w:tabs>
        <w:autoSpaceDE w:val="0"/>
        <w:autoSpaceDN w:val="0"/>
        <w:adjustRightInd w:val="0"/>
        <w:spacing w:line="120" w:lineRule="auto"/>
        <w:ind w:firstLine="709"/>
        <w:jc w:val="center"/>
      </w:pPr>
    </w:p>
    <w:p w:rsidR="00784171" w:rsidRPr="00D15337" w:rsidRDefault="00784171" w:rsidP="00420807">
      <w:pPr>
        <w:widowControl w:val="0"/>
        <w:tabs>
          <w:tab w:val="left" w:pos="8080"/>
        </w:tabs>
        <w:autoSpaceDE w:val="0"/>
        <w:autoSpaceDN w:val="0"/>
        <w:adjustRightInd w:val="0"/>
        <w:spacing w:line="120" w:lineRule="auto"/>
        <w:ind w:firstLine="709"/>
        <w:jc w:val="center"/>
      </w:pPr>
    </w:p>
    <w:p w:rsidR="00784171" w:rsidRPr="00037DAA" w:rsidRDefault="00784171" w:rsidP="00420807">
      <w:pPr>
        <w:widowControl w:val="0"/>
        <w:tabs>
          <w:tab w:val="left" w:pos="8080"/>
        </w:tabs>
        <w:autoSpaceDE w:val="0"/>
        <w:autoSpaceDN w:val="0"/>
        <w:adjustRightInd w:val="0"/>
        <w:spacing w:line="120" w:lineRule="auto"/>
        <w:ind w:firstLine="709"/>
        <w:jc w:val="center"/>
        <w:rPr>
          <w:sz w:val="26"/>
          <w:szCs w:val="26"/>
        </w:rPr>
      </w:pPr>
    </w:p>
    <w:p w:rsidR="00784171" w:rsidRPr="00037DAA" w:rsidRDefault="00784171" w:rsidP="00420807">
      <w:pPr>
        <w:widowControl w:val="0"/>
        <w:tabs>
          <w:tab w:val="left" w:pos="8080"/>
        </w:tabs>
        <w:autoSpaceDE w:val="0"/>
        <w:autoSpaceDN w:val="0"/>
        <w:adjustRightInd w:val="0"/>
        <w:spacing w:line="120" w:lineRule="auto"/>
        <w:ind w:firstLine="709"/>
        <w:jc w:val="center"/>
        <w:rPr>
          <w:sz w:val="26"/>
          <w:szCs w:val="26"/>
        </w:rPr>
      </w:pPr>
    </w:p>
    <w:p w:rsidR="008F10D9" w:rsidRDefault="00784171" w:rsidP="008F10D9">
      <w:pPr>
        <w:autoSpaceDE w:val="0"/>
        <w:autoSpaceDN w:val="0"/>
        <w:adjustRightInd w:val="0"/>
        <w:ind w:left="5103"/>
        <w:outlineLvl w:val="0"/>
      </w:pPr>
      <w:r>
        <w:t xml:space="preserve">                                                                                                </w:t>
      </w:r>
    </w:p>
    <w:p w:rsidR="008F10D9" w:rsidRDefault="008F10D9" w:rsidP="008F10D9">
      <w:pPr>
        <w:autoSpaceDE w:val="0"/>
        <w:autoSpaceDN w:val="0"/>
        <w:adjustRightInd w:val="0"/>
        <w:ind w:left="5103"/>
        <w:outlineLvl w:val="0"/>
      </w:pPr>
    </w:p>
    <w:p w:rsidR="008F10D9" w:rsidRDefault="008F10D9" w:rsidP="008F10D9">
      <w:pPr>
        <w:autoSpaceDE w:val="0"/>
        <w:autoSpaceDN w:val="0"/>
        <w:adjustRightInd w:val="0"/>
        <w:ind w:left="5103"/>
        <w:outlineLvl w:val="0"/>
      </w:pPr>
    </w:p>
    <w:p w:rsidR="008F10D9" w:rsidRDefault="008F10D9" w:rsidP="008F10D9">
      <w:pPr>
        <w:autoSpaceDE w:val="0"/>
        <w:autoSpaceDN w:val="0"/>
        <w:adjustRightInd w:val="0"/>
        <w:ind w:left="5103"/>
        <w:outlineLvl w:val="0"/>
      </w:pPr>
    </w:p>
    <w:p w:rsidR="008F10D9" w:rsidRDefault="008F10D9" w:rsidP="008F10D9">
      <w:pPr>
        <w:autoSpaceDE w:val="0"/>
        <w:autoSpaceDN w:val="0"/>
        <w:adjustRightInd w:val="0"/>
        <w:ind w:left="5103"/>
        <w:outlineLvl w:val="0"/>
      </w:pPr>
    </w:p>
    <w:p w:rsidR="008F10D9" w:rsidRDefault="008F10D9" w:rsidP="008F10D9">
      <w:pPr>
        <w:autoSpaceDE w:val="0"/>
        <w:autoSpaceDN w:val="0"/>
        <w:adjustRightInd w:val="0"/>
        <w:ind w:left="5103"/>
        <w:outlineLvl w:val="0"/>
      </w:pPr>
    </w:p>
    <w:p w:rsidR="008F10D9" w:rsidRDefault="008F10D9" w:rsidP="008F10D9">
      <w:pPr>
        <w:autoSpaceDE w:val="0"/>
        <w:autoSpaceDN w:val="0"/>
        <w:adjustRightInd w:val="0"/>
        <w:ind w:left="5103"/>
        <w:outlineLvl w:val="0"/>
      </w:pPr>
    </w:p>
    <w:p w:rsidR="008F10D9" w:rsidRDefault="008F10D9" w:rsidP="008F10D9">
      <w:pPr>
        <w:autoSpaceDE w:val="0"/>
        <w:autoSpaceDN w:val="0"/>
        <w:adjustRightInd w:val="0"/>
        <w:ind w:left="5103"/>
        <w:outlineLvl w:val="0"/>
      </w:pPr>
    </w:p>
    <w:p w:rsidR="008F10D9" w:rsidRDefault="008F10D9" w:rsidP="008F10D9">
      <w:pPr>
        <w:autoSpaceDE w:val="0"/>
        <w:autoSpaceDN w:val="0"/>
        <w:adjustRightInd w:val="0"/>
        <w:ind w:left="5103"/>
        <w:outlineLvl w:val="0"/>
      </w:pPr>
    </w:p>
    <w:p w:rsidR="00E73468" w:rsidRDefault="008F10D9" w:rsidP="008F10D9">
      <w:pPr>
        <w:tabs>
          <w:tab w:val="left" w:pos="10773"/>
          <w:tab w:val="left" w:pos="10915"/>
        </w:tabs>
        <w:autoSpaceDE w:val="0"/>
        <w:autoSpaceDN w:val="0"/>
        <w:adjustRightInd w:val="0"/>
        <w:ind w:left="5103"/>
        <w:jc w:val="center"/>
        <w:outlineLvl w:val="0"/>
      </w:pPr>
      <w:r>
        <w:t xml:space="preserve">                                                    </w:t>
      </w:r>
    </w:p>
    <w:p w:rsidR="00E73468" w:rsidRDefault="00E73468" w:rsidP="008F10D9">
      <w:pPr>
        <w:tabs>
          <w:tab w:val="left" w:pos="10773"/>
          <w:tab w:val="left" w:pos="10915"/>
        </w:tabs>
        <w:autoSpaceDE w:val="0"/>
        <w:autoSpaceDN w:val="0"/>
        <w:adjustRightInd w:val="0"/>
        <w:ind w:left="5103"/>
        <w:jc w:val="center"/>
        <w:outlineLvl w:val="0"/>
      </w:pPr>
    </w:p>
    <w:p w:rsidR="00E73468" w:rsidRDefault="00E73468" w:rsidP="008F10D9">
      <w:pPr>
        <w:tabs>
          <w:tab w:val="left" w:pos="10773"/>
          <w:tab w:val="left" w:pos="10915"/>
        </w:tabs>
        <w:autoSpaceDE w:val="0"/>
        <w:autoSpaceDN w:val="0"/>
        <w:adjustRightInd w:val="0"/>
        <w:ind w:left="5103"/>
        <w:jc w:val="center"/>
        <w:outlineLvl w:val="0"/>
      </w:pPr>
    </w:p>
    <w:p w:rsidR="00E73468" w:rsidRDefault="00E73468" w:rsidP="008F10D9">
      <w:pPr>
        <w:tabs>
          <w:tab w:val="left" w:pos="10773"/>
          <w:tab w:val="left" w:pos="10915"/>
        </w:tabs>
        <w:autoSpaceDE w:val="0"/>
        <w:autoSpaceDN w:val="0"/>
        <w:adjustRightInd w:val="0"/>
        <w:ind w:left="5103"/>
        <w:jc w:val="center"/>
        <w:outlineLvl w:val="0"/>
      </w:pPr>
    </w:p>
    <w:p w:rsidR="00E73468" w:rsidRDefault="00E73468" w:rsidP="008F10D9">
      <w:pPr>
        <w:tabs>
          <w:tab w:val="left" w:pos="10773"/>
          <w:tab w:val="left" w:pos="10915"/>
        </w:tabs>
        <w:autoSpaceDE w:val="0"/>
        <w:autoSpaceDN w:val="0"/>
        <w:adjustRightInd w:val="0"/>
        <w:ind w:left="5103"/>
        <w:jc w:val="center"/>
        <w:outlineLvl w:val="0"/>
      </w:pPr>
    </w:p>
    <w:sectPr w:rsidR="00E73468" w:rsidSect="00570851">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E0" w:rsidRDefault="00C517E0">
      <w:r>
        <w:separator/>
      </w:r>
    </w:p>
  </w:endnote>
  <w:endnote w:type="continuationSeparator" w:id="0">
    <w:p w:rsidR="00C517E0" w:rsidRDefault="00C5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E0" w:rsidRDefault="00C517E0">
      <w:r>
        <w:separator/>
      </w:r>
    </w:p>
  </w:footnote>
  <w:footnote w:type="continuationSeparator" w:id="0">
    <w:p w:rsidR="00C517E0" w:rsidRDefault="00C51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3C3F"/>
    <w:multiLevelType w:val="hybridMultilevel"/>
    <w:tmpl w:val="E58E2E36"/>
    <w:lvl w:ilvl="0" w:tplc="1B249D2A">
      <w:numFmt w:val="bullet"/>
      <w:lvlText w:val="-"/>
      <w:lvlJc w:val="left"/>
      <w:pPr>
        <w:ind w:left="64" w:hanging="164"/>
      </w:pPr>
      <w:rPr>
        <w:rFonts w:ascii="Times New Roman" w:eastAsia="Times New Roman" w:hAnsi="Times New Roman" w:cs="Times New Roman" w:hint="default"/>
        <w:w w:val="100"/>
        <w:sz w:val="28"/>
        <w:szCs w:val="28"/>
        <w:lang w:val="ru-RU" w:eastAsia="en-US" w:bidi="ar-SA"/>
      </w:rPr>
    </w:lvl>
    <w:lvl w:ilvl="1" w:tplc="F8348608">
      <w:numFmt w:val="bullet"/>
      <w:lvlText w:val="•"/>
      <w:lvlJc w:val="left"/>
      <w:pPr>
        <w:ind w:left="778" w:hanging="164"/>
      </w:pPr>
      <w:rPr>
        <w:rFonts w:hint="default"/>
        <w:lang w:val="ru-RU" w:eastAsia="en-US" w:bidi="ar-SA"/>
      </w:rPr>
    </w:lvl>
    <w:lvl w:ilvl="2" w:tplc="5D423E70">
      <w:numFmt w:val="bullet"/>
      <w:lvlText w:val="•"/>
      <w:lvlJc w:val="left"/>
      <w:pPr>
        <w:ind w:left="1497" w:hanging="164"/>
      </w:pPr>
      <w:rPr>
        <w:rFonts w:hint="default"/>
        <w:lang w:val="ru-RU" w:eastAsia="en-US" w:bidi="ar-SA"/>
      </w:rPr>
    </w:lvl>
    <w:lvl w:ilvl="3" w:tplc="A412B5C8">
      <w:numFmt w:val="bullet"/>
      <w:lvlText w:val="•"/>
      <w:lvlJc w:val="left"/>
      <w:pPr>
        <w:ind w:left="2216" w:hanging="164"/>
      </w:pPr>
      <w:rPr>
        <w:rFonts w:hint="default"/>
        <w:lang w:val="ru-RU" w:eastAsia="en-US" w:bidi="ar-SA"/>
      </w:rPr>
    </w:lvl>
    <w:lvl w:ilvl="4" w:tplc="4B36D97E">
      <w:numFmt w:val="bullet"/>
      <w:lvlText w:val="•"/>
      <w:lvlJc w:val="left"/>
      <w:pPr>
        <w:ind w:left="2935" w:hanging="164"/>
      </w:pPr>
      <w:rPr>
        <w:rFonts w:hint="default"/>
        <w:lang w:val="ru-RU" w:eastAsia="en-US" w:bidi="ar-SA"/>
      </w:rPr>
    </w:lvl>
    <w:lvl w:ilvl="5" w:tplc="30BC1404">
      <w:numFmt w:val="bullet"/>
      <w:lvlText w:val="•"/>
      <w:lvlJc w:val="left"/>
      <w:pPr>
        <w:ind w:left="3654" w:hanging="164"/>
      </w:pPr>
      <w:rPr>
        <w:rFonts w:hint="default"/>
        <w:lang w:val="ru-RU" w:eastAsia="en-US" w:bidi="ar-SA"/>
      </w:rPr>
    </w:lvl>
    <w:lvl w:ilvl="6" w:tplc="319A67C4">
      <w:numFmt w:val="bullet"/>
      <w:lvlText w:val="•"/>
      <w:lvlJc w:val="left"/>
      <w:pPr>
        <w:ind w:left="4373" w:hanging="164"/>
      </w:pPr>
      <w:rPr>
        <w:rFonts w:hint="default"/>
        <w:lang w:val="ru-RU" w:eastAsia="en-US" w:bidi="ar-SA"/>
      </w:rPr>
    </w:lvl>
    <w:lvl w:ilvl="7" w:tplc="4C908628">
      <w:numFmt w:val="bullet"/>
      <w:lvlText w:val="•"/>
      <w:lvlJc w:val="left"/>
      <w:pPr>
        <w:ind w:left="5092" w:hanging="164"/>
      </w:pPr>
      <w:rPr>
        <w:rFonts w:hint="default"/>
        <w:lang w:val="ru-RU" w:eastAsia="en-US" w:bidi="ar-SA"/>
      </w:rPr>
    </w:lvl>
    <w:lvl w:ilvl="8" w:tplc="0F66FCA6">
      <w:numFmt w:val="bullet"/>
      <w:lvlText w:val="•"/>
      <w:lvlJc w:val="left"/>
      <w:pPr>
        <w:ind w:left="5811" w:hanging="164"/>
      </w:pPr>
      <w:rPr>
        <w:rFonts w:hint="default"/>
        <w:lang w:val="ru-RU" w:eastAsia="en-US" w:bidi="ar-SA"/>
      </w:rPr>
    </w:lvl>
  </w:abstractNum>
  <w:abstractNum w:abstractNumId="1">
    <w:nsid w:val="35830E7D"/>
    <w:multiLevelType w:val="hybridMultilevel"/>
    <w:tmpl w:val="2C225AE4"/>
    <w:lvl w:ilvl="0" w:tplc="F3AA82F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35E66970"/>
    <w:multiLevelType w:val="hybridMultilevel"/>
    <w:tmpl w:val="04548064"/>
    <w:lvl w:ilvl="0" w:tplc="45089BDE">
      <w:start w:val="1"/>
      <w:numFmt w:val="decimal"/>
      <w:lvlText w:val="%1."/>
      <w:lvlJc w:val="left"/>
      <w:pPr>
        <w:ind w:left="1211"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650"/>
    <w:rsid w:val="000019E8"/>
    <w:rsid w:val="00002328"/>
    <w:rsid w:val="00004A4A"/>
    <w:rsid w:val="00006400"/>
    <w:rsid w:val="00006813"/>
    <w:rsid w:val="00007EAF"/>
    <w:rsid w:val="00011A1E"/>
    <w:rsid w:val="0001522B"/>
    <w:rsid w:val="000160F0"/>
    <w:rsid w:val="0001648F"/>
    <w:rsid w:val="000215C8"/>
    <w:rsid w:val="00021693"/>
    <w:rsid w:val="00021AD5"/>
    <w:rsid w:val="00026C69"/>
    <w:rsid w:val="000337BB"/>
    <w:rsid w:val="00034D4B"/>
    <w:rsid w:val="00035F3D"/>
    <w:rsid w:val="00036BB3"/>
    <w:rsid w:val="0003771B"/>
    <w:rsid w:val="00037DAA"/>
    <w:rsid w:val="00037FE0"/>
    <w:rsid w:val="000413D4"/>
    <w:rsid w:val="00047403"/>
    <w:rsid w:val="00052427"/>
    <w:rsid w:val="00053F5F"/>
    <w:rsid w:val="000609F7"/>
    <w:rsid w:val="00062773"/>
    <w:rsid w:val="000633B4"/>
    <w:rsid w:val="00070B01"/>
    <w:rsid w:val="0008265F"/>
    <w:rsid w:val="000829E6"/>
    <w:rsid w:val="00084337"/>
    <w:rsid w:val="00086A14"/>
    <w:rsid w:val="00090C35"/>
    <w:rsid w:val="00091DBC"/>
    <w:rsid w:val="0009406C"/>
    <w:rsid w:val="000A158C"/>
    <w:rsid w:val="000A5D96"/>
    <w:rsid w:val="000A74BB"/>
    <w:rsid w:val="000B2068"/>
    <w:rsid w:val="000B74CF"/>
    <w:rsid w:val="000C00AA"/>
    <w:rsid w:val="000C0C80"/>
    <w:rsid w:val="000C1B4B"/>
    <w:rsid w:val="000C1F00"/>
    <w:rsid w:val="000C3D11"/>
    <w:rsid w:val="000C5E23"/>
    <w:rsid w:val="000C61E2"/>
    <w:rsid w:val="000C7F1F"/>
    <w:rsid w:val="000D3300"/>
    <w:rsid w:val="000D398A"/>
    <w:rsid w:val="000E033C"/>
    <w:rsid w:val="000E068C"/>
    <w:rsid w:val="000E0D7B"/>
    <w:rsid w:val="000E2C0B"/>
    <w:rsid w:val="000E2D84"/>
    <w:rsid w:val="000E2DC5"/>
    <w:rsid w:val="000E5137"/>
    <w:rsid w:val="000E602A"/>
    <w:rsid w:val="000E6397"/>
    <w:rsid w:val="000E70C8"/>
    <w:rsid w:val="000F2A44"/>
    <w:rsid w:val="000F7696"/>
    <w:rsid w:val="00103640"/>
    <w:rsid w:val="00104A45"/>
    <w:rsid w:val="00105979"/>
    <w:rsid w:val="00114BC9"/>
    <w:rsid w:val="00121EE5"/>
    <w:rsid w:val="00122823"/>
    <w:rsid w:val="00126208"/>
    <w:rsid w:val="001306AA"/>
    <w:rsid w:val="0013261B"/>
    <w:rsid w:val="00132C58"/>
    <w:rsid w:val="0013343D"/>
    <w:rsid w:val="00133847"/>
    <w:rsid w:val="00133DAA"/>
    <w:rsid w:val="001358F6"/>
    <w:rsid w:val="00140279"/>
    <w:rsid w:val="001414B8"/>
    <w:rsid w:val="0014452D"/>
    <w:rsid w:val="00154B33"/>
    <w:rsid w:val="00154DCB"/>
    <w:rsid w:val="00156AF5"/>
    <w:rsid w:val="001576A8"/>
    <w:rsid w:val="00157AB6"/>
    <w:rsid w:val="00163BFA"/>
    <w:rsid w:val="00164EEC"/>
    <w:rsid w:val="00170765"/>
    <w:rsid w:val="00171BB4"/>
    <w:rsid w:val="00171C69"/>
    <w:rsid w:val="00172F90"/>
    <w:rsid w:val="001745CC"/>
    <w:rsid w:val="00180C89"/>
    <w:rsid w:val="00181991"/>
    <w:rsid w:val="0019620B"/>
    <w:rsid w:val="001A1332"/>
    <w:rsid w:val="001A136C"/>
    <w:rsid w:val="001A2049"/>
    <w:rsid w:val="001A4540"/>
    <w:rsid w:val="001B0064"/>
    <w:rsid w:val="001B2AE6"/>
    <w:rsid w:val="001B6621"/>
    <w:rsid w:val="001B67BA"/>
    <w:rsid w:val="001B7416"/>
    <w:rsid w:val="001C0B18"/>
    <w:rsid w:val="001C0B27"/>
    <w:rsid w:val="001C0CEC"/>
    <w:rsid w:val="001C4291"/>
    <w:rsid w:val="001C5567"/>
    <w:rsid w:val="001C6B04"/>
    <w:rsid w:val="001D1152"/>
    <w:rsid w:val="001D209E"/>
    <w:rsid w:val="001D2E1B"/>
    <w:rsid w:val="001D5B68"/>
    <w:rsid w:val="001D6B72"/>
    <w:rsid w:val="001E5878"/>
    <w:rsid w:val="001E5A0C"/>
    <w:rsid w:val="001E6A86"/>
    <w:rsid w:val="001E7DF7"/>
    <w:rsid w:val="001F0FBA"/>
    <w:rsid w:val="001F47DB"/>
    <w:rsid w:val="001F4B7B"/>
    <w:rsid w:val="001F516C"/>
    <w:rsid w:val="00202089"/>
    <w:rsid w:val="0020232E"/>
    <w:rsid w:val="00203CEB"/>
    <w:rsid w:val="0020422D"/>
    <w:rsid w:val="00212134"/>
    <w:rsid w:val="00215895"/>
    <w:rsid w:val="00217475"/>
    <w:rsid w:val="00220DC5"/>
    <w:rsid w:val="00224197"/>
    <w:rsid w:val="002242CC"/>
    <w:rsid w:val="002245E8"/>
    <w:rsid w:val="00227250"/>
    <w:rsid w:val="00230CE2"/>
    <w:rsid w:val="002368E1"/>
    <w:rsid w:val="00243015"/>
    <w:rsid w:val="00244534"/>
    <w:rsid w:val="00244C18"/>
    <w:rsid w:val="00245869"/>
    <w:rsid w:val="00246EC3"/>
    <w:rsid w:val="002526D5"/>
    <w:rsid w:val="00252DFE"/>
    <w:rsid w:val="0025326F"/>
    <w:rsid w:val="002602C5"/>
    <w:rsid w:val="0026091A"/>
    <w:rsid w:val="00262210"/>
    <w:rsid w:val="00266A6D"/>
    <w:rsid w:val="00273F05"/>
    <w:rsid w:val="00275A40"/>
    <w:rsid w:val="0027658E"/>
    <w:rsid w:val="00277A21"/>
    <w:rsid w:val="00284669"/>
    <w:rsid w:val="00285BFB"/>
    <w:rsid w:val="00286C0B"/>
    <w:rsid w:val="0029122A"/>
    <w:rsid w:val="00291E9E"/>
    <w:rsid w:val="00292B03"/>
    <w:rsid w:val="00293E2C"/>
    <w:rsid w:val="00295216"/>
    <w:rsid w:val="002A03BF"/>
    <w:rsid w:val="002A2164"/>
    <w:rsid w:val="002A59D4"/>
    <w:rsid w:val="002A7137"/>
    <w:rsid w:val="002B0F9E"/>
    <w:rsid w:val="002B1008"/>
    <w:rsid w:val="002B2910"/>
    <w:rsid w:val="002B322C"/>
    <w:rsid w:val="002B6933"/>
    <w:rsid w:val="002B707D"/>
    <w:rsid w:val="002C0F74"/>
    <w:rsid w:val="002C2AF6"/>
    <w:rsid w:val="002C7F37"/>
    <w:rsid w:val="002D344B"/>
    <w:rsid w:val="002D389F"/>
    <w:rsid w:val="002D60AC"/>
    <w:rsid w:val="002D7EF2"/>
    <w:rsid w:val="002E119B"/>
    <w:rsid w:val="002E1812"/>
    <w:rsid w:val="002E3B6A"/>
    <w:rsid w:val="002E4428"/>
    <w:rsid w:val="002E4F70"/>
    <w:rsid w:val="002F348C"/>
    <w:rsid w:val="002F3C9C"/>
    <w:rsid w:val="002F3F48"/>
    <w:rsid w:val="00304991"/>
    <w:rsid w:val="00307953"/>
    <w:rsid w:val="003079DF"/>
    <w:rsid w:val="00311458"/>
    <w:rsid w:val="003128F8"/>
    <w:rsid w:val="0031362E"/>
    <w:rsid w:val="00317A47"/>
    <w:rsid w:val="00322E8B"/>
    <w:rsid w:val="00323126"/>
    <w:rsid w:val="00323B99"/>
    <w:rsid w:val="00323FF7"/>
    <w:rsid w:val="0032522E"/>
    <w:rsid w:val="00331C2B"/>
    <w:rsid w:val="003339A1"/>
    <w:rsid w:val="00333E5B"/>
    <w:rsid w:val="00340E30"/>
    <w:rsid w:val="00343515"/>
    <w:rsid w:val="00344218"/>
    <w:rsid w:val="00345A00"/>
    <w:rsid w:val="00347539"/>
    <w:rsid w:val="003517F9"/>
    <w:rsid w:val="003526FB"/>
    <w:rsid w:val="00353FB0"/>
    <w:rsid w:val="00354D80"/>
    <w:rsid w:val="003575C5"/>
    <w:rsid w:val="00360974"/>
    <w:rsid w:val="00361FC5"/>
    <w:rsid w:val="00365470"/>
    <w:rsid w:val="0036640B"/>
    <w:rsid w:val="00372A37"/>
    <w:rsid w:val="00372F3B"/>
    <w:rsid w:val="00373F1A"/>
    <w:rsid w:val="003777DC"/>
    <w:rsid w:val="003816BD"/>
    <w:rsid w:val="00381D3D"/>
    <w:rsid w:val="003852FC"/>
    <w:rsid w:val="00386743"/>
    <w:rsid w:val="003904DF"/>
    <w:rsid w:val="00392407"/>
    <w:rsid w:val="00393CE4"/>
    <w:rsid w:val="00396A2B"/>
    <w:rsid w:val="00397C4E"/>
    <w:rsid w:val="003A4C7D"/>
    <w:rsid w:val="003A743B"/>
    <w:rsid w:val="003A7F03"/>
    <w:rsid w:val="003B42B7"/>
    <w:rsid w:val="003B53E6"/>
    <w:rsid w:val="003B6146"/>
    <w:rsid w:val="003B6894"/>
    <w:rsid w:val="003B6970"/>
    <w:rsid w:val="003C7D75"/>
    <w:rsid w:val="003E0C0B"/>
    <w:rsid w:val="003E340B"/>
    <w:rsid w:val="003E51BD"/>
    <w:rsid w:val="003E6C4D"/>
    <w:rsid w:val="003E7F5A"/>
    <w:rsid w:val="003F3437"/>
    <w:rsid w:val="003F4BFD"/>
    <w:rsid w:val="00404024"/>
    <w:rsid w:val="00406A80"/>
    <w:rsid w:val="0041381B"/>
    <w:rsid w:val="004152F5"/>
    <w:rsid w:val="00420807"/>
    <w:rsid w:val="00423E09"/>
    <w:rsid w:val="0042431B"/>
    <w:rsid w:val="004253A5"/>
    <w:rsid w:val="004301A2"/>
    <w:rsid w:val="00430240"/>
    <w:rsid w:val="00433D64"/>
    <w:rsid w:val="004410E1"/>
    <w:rsid w:val="00442D42"/>
    <w:rsid w:val="004466C8"/>
    <w:rsid w:val="0045374C"/>
    <w:rsid w:val="00453AE0"/>
    <w:rsid w:val="00460ED9"/>
    <w:rsid w:val="0046445E"/>
    <w:rsid w:val="004647BB"/>
    <w:rsid w:val="00472503"/>
    <w:rsid w:val="00475526"/>
    <w:rsid w:val="00482A0D"/>
    <w:rsid w:val="00483963"/>
    <w:rsid w:val="004843B8"/>
    <w:rsid w:val="00484D15"/>
    <w:rsid w:val="0049103A"/>
    <w:rsid w:val="0049104A"/>
    <w:rsid w:val="004916DA"/>
    <w:rsid w:val="004A1628"/>
    <w:rsid w:val="004A5B0F"/>
    <w:rsid w:val="004A7CC1"/>
    <w:rsid w:val="004B1AB4"/>
    <w:rsid w:val="004B2AEA"/>
    <w:rsid w:val="004B45FE"/>
    <w:rsid w:val="004B5FE6"/>
    <w:rsid w:val="004B6B40"/>
    <w:rsid w:val="004C2E4D"/>
    <w:rsid w:val="004C7FD5"/>
    <w:rsid w:val="004D1DC6"/>
    <w:rsid w:val="004D1F09"/>
    <w:rsid w:val="004D3DD3"/>
    <w:rsid w:val="004D5F4A"/>
    <w:rsid w:val="004D71B8"/>
    <w:rsid w:val="004E1D5D"/>
    <w:rsid w:val="004E4A38"/>
    <w:rsid w:val="004E4EC9"/>
    <w:rsid w:val="004F19EE"/>
    <w:rsid w:val="004F2CAA"/>
    <w:rsid w:val="004F339E"/>
    <w:rsid w:val="004F51C0"/>
    <w:rsid w:val="004F63DD"/>
    <w:rsid w:val="004F70A3"/>
    <w:rsid w:val="0050164B"/>
    <w:rsid w:val="005019AC"/>
    <w:rsid w:val="0050278C"/>
    <w:rsid w:val="00502B7A"/>
    <w:rsid w:val="00503F7C"/>
    <w:rsid w:val="005114BC"/>
    <w:rsid w:val="00515612"/>
    <w:rsid w:val="00516242"/>
    <w:rsid w:val="005267B6"/>
    <w:rsid w:val="00527F25"/>
    <w:rsid w:val="005325D2"/>
    <w:rsid w:val="00533450"/>
    <w:rsid w:val="00534C71"/>
    <w:rsid w:val="005375AC"/>
    <w:rsid w:val="005407C6"/>
    <w:rsid w:val="00542496"/>
    <w:rsid w:val="005474DC"/>
    <w:rsid w:val="00552D6D"/>
    <w:rsid w:val="005537CD"/>
    <w:rsid w:val="0055384C"/>
    <w:rsid w:val="00553853"/>
    <w:rsid w:val="005554E9"/>
    <w:rsid w:val="005558EE"/>
    <w:rsid w:val="00556A7A"/>
    <w:rsid w:val="005646BE"/>
    <w:rsid w:val="00570851"/>
    <w:rsid w:val="00570B57"/>
    <w:rsid w:val="00575330"/>
    <w:rsid w:val="00575CA1"/>
    <w:rsid w:val="00576D2C"/>
    <w:rsid w:val="005867DA"/>
    <w:rsid w:val="00597631"/>
    <w:rsid w:val="005A1C02"/>
    <w:rsid w:val="005A25F3"/>
    <w:rsid w:val="005A436D"/>
    <w:rsid w:val="005A751A"/>
    <w:rsid w:val="005A761F"/>
    <w:rsid w:val="005B002D"/>
    <w:rsid w:val="005B15E0"/>
    <w:rsid w:val="005B21B6"/>
    <w:rsid w:val="005B4635"/>
    <w:rsid w:val="005B6E1A"/>
    <w:rsid w:val="005C2150"/>
    <w:rsid w:val="005C28E9"/>
    <w:rsid w:val="005C466C"/>
    <w:rsid w:val="005C5071"/>
    <w:rsid w:val="005C5989"/>
    <w:rsid w:val="005C72F8"/>
    <w:rsid w:val="005C770C"/>
    <w:rsid w:val="005D044C"/>
    <w:rsid w:val="005D5E72"/>
    <w:rsid w:val="005D66FE"/>
    <w:rsid w:val="005D6E96"/>
    <w:rsid w:val="005E588A"/>
    <w:rsid w:val="005E78BE"/>
    <w:rsid w:val="005F24B1"/>
    <w:rsid w:val="005F312F"/>
    <w:rsid w:val="005F4682"/>
    <w:rsid w:val="005F4F49"/>
    <w:rsid w:val="00600ECD"/>
    <w:rsid w:val="00602593"/>
    <w:rsid w:val="0060392B"/>
    <w:rsid w:val="00607085"/>
    <w:rsid w:val="00607E3E"/>
    <w:rsid w:val="00607EB3"/>
    <w:rsid w:val="006113D2"/>
    <w:rsid w:val="0061213C"/>
    <w:rsid w:val="006179AF"/>
    <w:rsid w:val="00620B7B"/>
    <w:rsid w:val="00624242"/>
    <w:rsid w:val="00625F80"/>
    <w:rsid w:val="00625FBB"/>
    <w:rsid w:val="00630172"/>
    <w:rsid w:val="006311FB"/>
    <w:rsid w:val="00631779"/>
    <w:rsid w:val="00632711"/>
    <w:rsid w:val="0063278D"/>
    <w:rsid w:val="00636E7A"/>
    <w:rsid w:val="00641B0B"/>
    <w:rsid w:val="00643584"/>
    <w:rsid w:val="00651F82"/>
    <w:rsid w:val="00652655"/>
    <w:rsid w:val="00653D23"/>
    <w:rsid w:val="006579B0"/>
    <w:rsid w:val="0066315D"/>
    <w:rsid w:val="00663A0F"/>
    <w:rsid w:val="00664181"/>
    <w:rsid w:val="00665DE8"/>
    <w:rsid w:val="00666726"/>
    <w:rsid w:val="00671C4D"/>
    <w:rsid w:val="006734CA"/>
    <w:rsid w:val="006738A7"/>
    <w:rsid w:val="00673FD1"/>
    <w:rsid w:val="0067434F"/>
    <w:rsid w:val="00677514"/>
    <w:rsid w:val="00681DBA"/>
    <w:rsid w:val="0068446C"/>
    <w:rsid w:val="006875E0"/>
    <w:rsid w:val="00692CDA"/>
    <w:rsid w:val="006933FC"/>
    <w:rsid w:val="006A2C21"/>
    <w:rsid w:val="006A3697"/>
    <w:rsid w:val="006B2DC2"/>
    <w:rsid w:val="006B5062"/>
    <w:rsid w:val="006C287E"/>
    <w:rsid w:val="006C4DD3"/>
    <w:rsid w:val="006C5D86"/>
    <w:rsid w:val="006C753D"/>
    <w:rsid w:val="006C77D0"/>
    <w:rsid w:val="006C7D8B"/>
    <w:rsid w:val="006D17FC"/>
    <w:rsid w:val="006D2B3C"/>
    <w:rsid w:val="006D2DDB"/>
    <w:rsid w:val="006E09D5"/>
    <w:rsid w:val="006E2492"/>
    <w:rsid w:val="006E2744"/>
    <w:rsid w:val="006E2AD0"/>
    <w:rsid w:val="006E42D8"/>
    <w:rsid w:val="006F1506"/>
    <w:rsid w:val="006F238B"/>
    <w:rsid w:val="006F3566"/>
    <w:rsid w:val="006F41D7"/>
    <w:rsid w:val="00700711"/>
    <w:rsid w:val="00706792"/>
    <w:rsid w:val="00707BE3"/>
    <w:rsid w:val="00710E68"/>
    <w:rsid w:val="0071189D"/>
    <w:rsid w:val="007128C9"/>
    <w:rsid w:val="00713FEE"/>
    <w:rsid w:val="00716B01"/>
    <w:rsid w:val="00725431"/>
    <w:rsid w:val="00730BEA"/>
    <w:rsid w:val="00731C1F"/>
    <w:rsid w:val="00732184"/>
    <w:rsid w:val="00732E6C"/>
    <w:rsid w:val="00734DCD"/>
    <w:rsid w:val="007364C5"/>
    <w:rsid w:val="00736B87"/>
    <w:rsid w:val="0074253F"/>
    <w:rsid w:val="00745AC2"/>
    <w:rsid w:val="00745CE5"/>
    <w:rsid w:val="00745E1A"/>
    <w:rsid w:val="007462F6"/>
    <w:rsid w:val="00747E6E"/>
    <w:rsid w:val="00750A72"/>
    <w:rsid w:val="0075125C"/>
    <w:rsid w:val="007514B6"/>
    <w:rsid w:val="0075353E"/>
    <w:rsid w:val="00753E88"/>
    <w:rsid w:val="0075452A"/>
    <w:rsid w:val="00756B3C"/>
    <w:rsid w:val="007610C6"/>
    <w:rsid w:val="00766665"/>
    <w:rsid w:val="007808B3"/>
    <w:rsid w:val="00780A2E"/>
    <w:rsid w:val="007811C7"/>
    <w:rsid w:val="00782480"/>
    <w:rsid w:val="00784171"/>
    <w:rsid w:val="007939CB"/>
    <w:rsid w:val="00795553"/>
    <w:rsid w:val="00796195"/>
    <w:rsid w:val="007A15C6"/>
    <w:rsid w:val="007A1927"/>
    <w:rsid w:val="007A1E1C"/>
    <w:rsid w:val="007A353A"/>
    <w:rsid w:val="007A390D"/>
    <w:rsid w:val="007A3D79"/>
    <w:rsid w:val="007A70F1"/>
    <w:rsid w:val="007B005E"/>
    <w:rsid w:val="007B191E"/>
    <w:rsid w:val="007B434F"/>
    <w:rsid w:val="007B7A60"/>
    <w:rsid w:val="007C0466"/>
    <w:rsid w:val="007C27EE"/>
    <w:rsid w:val="007C2B89"/>
    <w:rsid w:val="007C448F"/>
    <w:rsid w:val="007C6E4A"/>
    <w:rsid w:val="007D0550"/>
    <w:rsid w:val="007D0C09"/>
    <w:rsid w:val="007D1FD9"/>
    <w:rsid w:val="007D4318"/>
    <w:rsid w:val="007E358C"/>
    <w:rsid w:val="007E4F07"/>
    <w:rsid w:val="007E540D"/>
    <w:rsid w:val="007F0E2C"/>
    <w:rsid w:val="007F14DC"/>
    <w:rsid w:val="007F4C8F"/>
    <w:rsid w:val="007F6671"/>
    <w:rsid w:val="0081012A"/>
    <w:rsid w:val="008115AB"/>
    <w:rsid w:val="0081435B"/>
    <w:rsid w:val="0081691C"/>
    <w:rsid w:val="00817645"/>
    <w:rsid w:val="008339C4"/>
    <w:rsid w:val="008364A4"/>
    <w:rsid w:val="00836C72"/>
    <w:rsid w:val="00841F11"/>
    <w:rsid w:val="00841FAB"/>
    <w:rsid w:val="00845966"/>
    <w:rsid w:val="00855460"/>
    <w:rsid w:val="00856E0D"/>
    <w:rsid w:val="008579FC"/>
    <w:rsid w:val="00860AAE"/>
    <w:rsid w:val="00860F20"/>
    <w:rsid w:val="0086289C"/>
    <w:rsid w:val="00863658"/>
    <w:rsid w:val="00864CDE"/>
    <w:rsid w:val="0086513D"/>
    <w:rsid w:val="00871705"/>
    <w:rsid w:val="00874FB4"/>
    <w:rsid w:val="00875FC8"/>
    <w:rsid w:val="00876CB7"/>
    <w:rsid w:val="00881E05"/>
    <w:rsid w:val="0088233C"/>
    <w:rsid w:val="00886EF9"/>
    <w:rsid w:val="008916F0"/>
    <w:rsid w:val="008933AF"/>
    <w:rsid w:val="0089465D"/>
    <w:rsid w:val="00894DAB"/>
    <w:rsid w:val="0089701D"/>
    <w:rsid w:val="008A0498"/>
    <w:rsid w:val="008A057E"/>
    <w:rsid w:val="008A0BC1"/>
    <w:rsid w:val="008A455D"/>
    <w:rsid w:val="008B4E20"/>
    <w:rsid w:val="008B57AB"/>
    <w:rsid w:val="008B613B"/>
    <w:rsid w:val="008B7CB3"/>
    <w:rsid w:val="008C0C07"/>
    <w:rsid w:val="008C1379"/>
    <w:rsid w:val="008C3FC3"/>
    <w:rsid w:val="008C6252"/>
    <w:rsid w:val="008C7165"/>
    <w:rsid w:val="008D3920"/>
    <w:rsid w:val="008D517B"/>
    <w:rsid w:val="008D7838"/>
    <w:rsid w:val="008E1D6F"/>
    <w:rsid w:val="008E22E2"/>
    <w:rsid w:val="008E367A"/>
    <w:rsid w:val="008E4D5D"/>
    <w:rsid w:val="008E5279"/>
    <w:rsid w:val="008E57DD"/>
    <w:rsid w:val="008F10D9"/>
    <w:rsid w:val="008F1CED"/>
    <w:rsid w:val="008F64F0"/>
    <w:rsid w:val="008F6944"/>
    <w:rsid w:val="00900563"/>
    <w:rsid w:val="0090088F"/>
    <w:rsid w:val="00900ECA"/>
    <w:rsid w:val="00903E84"/>
    <w:rsid w:val="009105A9"/>
    <w:rsid w:val="00915CFF"/>
    <w:rsid w:val="00917392"/>
    <w:rsid w:val="00917451"/>
    <w:rsid w:val="00917EEF"/>
    <w:rsid w:val="00920DE0"/>
    <w:rsid w:val="00921F45"/>
    <w:rsid w:val="00923635"/>
    <w:rsid w:val="0092470F"/>
    <w:rsid w:val="0092522A"/>
    <w:rsid w:val="00927144"/>
    <w:rsid w:val="00930C82"/>
    <w:rsid w:val="00932A0A"/>
    <w:rsid w:val="00934096"/>
    <w:rsid w:val="00934B21"/>
    <w:rsid w:val="0093502C"/>
    <w:rsid w:val="00935E1A"/>
    <w:rsid w:val="009440C7"/>
    <w:rsid w:val="009442EE"/>
    <w:rsid w:val="0094540A"/>
    <w:rsid w:val="0094607D"/>
    <w:rsid w:val="009467A7"/>
    <w:rsid w:val="009506D2"/>
    <w:rsid w:val="00951DF8"/>
    <w:rsid w:val="00952391"/>
    <w:rsid w:val="009527C5"/>
    <w:rsid w:val="00953C30"/>
    <w:rsid w:val="00954BAD"/>
    <w:rsid w:val="0095631C"/>
    <w:rsid w:val="009569EE"/>
    <w:rsid w:val="00962291"/>
    <w:rsid w:val="009651AE"/>
    <w:rsid w:val="009653E3"/>
    <w:rsid w:val="00965A51"/>
    <w:rsid w:val="00965B75"/>
    <w:rsid w:val="009666AA"/>
    <w:rsid w:val="00970A66"/>
    <w:rsid w:val="00970E7D"/>
    <w:rsid w:val="00973575"/>
    <w:rsid w:val="00975F8D"/>
    <w:rsid w:val="00976691"/>
    <w:rsid w:val="00977FD4"/>
    <w:rsid w:val="00983BF0"/>
    <w:rsid w:val="00984113"/>
    <w:rsid w:val="009910CC"/>
    <w:rsid w:val="0099287A"/>
    <w:rsid w:val="0099385C"/>
    <w:rsid w:val="00994A75"/>
    <w:rsid w:val="00997CED"/>
    <w:rsid w:val="009A0496"/>
    <w:rsid w:val="009A17D1"/>
    <w:rsid w:val="009A2B6A"/>
    <w:rsid w:val="009A2CB8"/>
    <w:rsid w:val="009A3797"/>
    <w:rsid w:val="009A7288"/>
    <w:rsid w:val="009A7435"/>
    <w:rsid w:val="009B411E"/>
    <w:rsid w:val="009B487C"/>
    <w:rsid w:val="009B51C9"/>
    <w:rsid w:val="009C1074"/>
    <w:rsid w:val="009C2B5C"/>
    <w:rsid w:val="009C3534"/>
    <w:rsid w:val="009C3F49"/>
    <w:rsid w:val="009C5DDB"/>
    <w:rsid w:val="009C7BCB"/>
    <w:rsid w:val="009D07D0"/>
    <w:rsid w:val="009D14CA"/>
    <w:rsid w:val="009D4650"/>
    <w:rsid w:val="009E0429"/>
    <w:rsid w:val="009E131B"/>
    <w:rsid w:val="009E2B56"/>
    <w:rsid w:val="009E2FC1"/>
    <w:rsid w:val="009E6B7D"/>
    <w:rsid w:val="009F064C"/>
    <w:rsid w:val="009F2087"/>
    <w:rsid w:val="009F4E01"/>
    <w:rsid w:val="009F5A11"/>
    <w:rsid w:val="009F6677"/>
    <w:rsid w:val="00A016B4"/>
    <w:rsid w:val="00A02F78"/>
    <w:rsid w:val="00A04131"/>
    <w:rsid w:val="00A073D3"/>
    <w:rsid w:val="00A07BBD"/>
    <w:rsid w:val="00A11F54"/>
    <w:rsid w:val="00A129D1"/>
    <w:rsid w:val="00A133D1"/>
    <w:rsid w:val="00A16925"/>
    <w:rsid w:val="00A170D5"/>
    <w:rsid w:val="00A1746B"/>
    <w:rsid w:val="00A2051C"/>
    <w:rsid w:val="00A22914"/>
    <w:rsid w:val="00A2601C"/>
    <w:rsid w:val="00A270D9"/>
    <w:rsid w:val="00A32B7C"/>
    <w:rsid w:val="00A344A9"/>
    <w:rsid w:val="00A34A05"/>
    <w:rsid w:val="00A34C17"/>
    <w:rsid w:val="00A3650E"/>
    <w:rsid w:val="00A40B9B"/>
    <w:rsid w:val="00A41909"/>
    <w:rsid w:val="00A43978"/>
    <w:rsid w:val="00A52053"/>
    <w:rsid w:val="00A52A33"/>
    <w:rsid w:val="00A52C53"/>
    <w:rsid w:val="00A5544A"/>
    <w:rsid w:val="00A71226"/>
    <w:rsid w:val="00A71780"/>
    <w:rsid w:val="00A72194"/>
    <w:rsid w:val="00A721FC"/>
    <w:rsid w:val="00A7233E"/>
    <w:rsid w:val="00A74F8A"/>
    <w:rsid w:val="00A74FA5"/>
    <w:rsid w:val="00A804F8"/>
    <w:rsid w:val="00A83F8C"/>
    <w:rsid w:val="00A90E33"/>
    <w:rsid w:val="00A93794"/>
    <w:rsid w:val="00A96D78"/>
    <w:rsid w:val="00AA0077"/>
    <w:rsid w:val="00AA0A0B"/>
    <w:rsid w:val="00AA61E9"/>
    <w:rsid w:val="00AB0DC1"/>
    <w:rsid w:val="00AB0E96"/>
    <w:rsid w:val="00AB1A4F"/>
    <w:rsid w:val="00AB542E"/>
    <w:rsid w:val="00AB5D1A"/>
    <w:rsid w:val="00AB6BB8"/>
    <w:rsid w:val="00AC007A"/>
    <w:rsid w:val="00AC216E"/>
    <w:rsid w:val="00AC6187"/>
    <w:rsid w:val="00AD24AA"/>
    <w:rsid w:val="00AD2BF1"/>
    <w:rsid w:val="00AD3111"/>
    <w:rsid w:val="00AD4C95"/>
    <w:rsid w:val="00AD580D"/>
    <w:rsid w:val="00AE1C5E"/>
    <w:rsid w:val="00AE2967"/>
    <w:rsid w:val="00AE2A0F"/>
    <w:rsid w:val="00AF0F6F"/>
    <w:rsid w:val="00AF2834"/>
    <w:rsid w:val="00AF35D8"/>
    <w:rsid w:val="00AF3C49"/>
    <w:rsid w:val="00AF52A3"/>
    <w:rsid w:val="00AF5E56"/>
    <w:rsid w:val="00AF610E"/>
    <w:rsid w:val="00AF7D1C"/>
    <w:rsid w:val="00AF7E4A"/>
    <w:rsid w:val="00B00E38"/>
    <w:rsid w:val="00B04262"/>
    <w:rsid w:val="00B06327"/>
    <w:rsid w:val="00B11E8F"/>
    <w:rsid w:val="00B13DCB"/>
    <w:rsid w:val="00B14155"/>
    <w:rsid w:val="00B1501F"/>
    <w:rsid w:val="00B2335F"/>
    <w:rsid w:val="00B23F72"/>
    <w:rsid w:val="00B2432C"/>
    <w:rsid w:val="00B24BC6"/>
    <w:rsid w:val="00B3104B"/>
    <w:rsid w:val="00B31A19"/>
    <w:rsid w:val="00B3389C"/>
    <w:rsid w:val="00B34A5D"/>
    <w:rsid w:val="00B35752"/>
    <w:rsid w:val="00B37CF0"/>
    <w:rsid w:val="00B40836"/>
    <w:rsid w:val="00B40A67"/>
    <w:rsid w:val="00B43132"/>
    <w:rsid w:val="00B43F74"/>
    <w:rsid w:val="00B45D74"/>
    <w:rsid w:val="00B46393"/>
    <w:rsid w:val="00B47E79"/>
    <w:rsid w:val="00B514C8"/>
    <w:rsid w:val="00B536A9"/>
    <w:rsid w:val="00B537B6"/>
    <w:rsid w:val="00B56129"/>
    <w:rsid w:val="00B57523"/>
    <w:rsid w:val="00B6006B"/>
    <w:rsid w:val="00B603F9"/>
    <w:rsid w:val="00B6332F"/>
    <w:rsid w:val="00B70519"/>
    <w:rsid w:val="00B70E64"/>
    <w:rsid w:val="00B75077"/>
    <w:rsid w:val="00B750C4"/>
    <w:rsid w:val="00B768D0"/>
    <w:rsid w:val="00B774E8"/>
    <w:rsid w:val="00B81B53"/>
    <w:rsid w:val="00B82252"/>
    <w:rsid w:val="00B846CA"/>
    <w:rsid w:val="00B84A5D"/>
    <w:rsid w:val="00B86941"/>
    <w:rsid w:val="00B90A29"/>
    <w:rsid w:val="00B91843"/>
    <w:rsid w:val="00B91F9C"/>
    <w:rsid w:val="00B923FF"/>
    <w:rsid w:val="00B95278"/>
    <w:rsid w:val="00BA02AB"/>
    <w:rsid w:val="00BA25AE"/>
    <w:rsid w:val="00BA58D8"/>
    <w:rsid w:val="00BA603C"/>
    <w:rsid w:val="00BB0F8F"/>
    <w:rsid w:val="00BB1210"/>
    <w:rsid w:val="00BB1731"/>
    <w:rsid w:val="00BB275F"/>
    <w:rsid w:val="00BB3E69"/>
    <w:rsid w:val="00BB4463"/>
    <w:rsid w:val="00BC1947"/>
    <w:rsid w:val="00BC19FD"/>
    <w:rsid w:val="00BC4209"/>
    <w:rsid w:val="00BC6813"/>
    <w:rsid w:val="00BD0947"/>
    <w:rsid w:val="00BD445F"/>
    <w:rsid w:val="00BD4C74"/>
    <w:rsid w:val="00BD6502"/>
    <w:rsid w:val="00BD76F7"/>
    <w:rsid w:val="00BE13CB"/>
    <w:rsid w:val="00BE191A"/>
    <w:rsid w:val="00BE1A7B"/>
    <w:rsid w:val="00BE2AFF"/>
    <w:rsid w:val="00BE3555"/>
    <w:rsid w:val="00BE5C2E"/>
    <w:rsid w:val="00BF06C2"/>
    <w:rsid w:val="00BF098D"/>
    <w:rsid w:val="00BF1DBA"/>
    <w:rsid w:val="00BF5B39"/>
    <w:rsid w:val="00C022AB"/>
    <w:rsid w:val="00C02477"/>
    <w:rsid w:val="00C029E0"/>
    <w:rsid w:val="00C039C0"/>
    <w:rsid w:val="00C041CE"/>
    <w:rsid w:val="00C2173B"/>
    <w:rsid w:val="00C24F78"/>
    <w:rsid w:val="00C260AF"/>
    <w:rsid w:val="00C264B2"/>
    <w:rsid w:val="00C27F90"/>
    <w:rsid w:val="00C36503"/>
    <w:rsid w:val="00C41CBE"/>
    <w:rsid w:val="00C43D91"/>
    <w:rsid w:val="00C44AFC"/>
    <w:rsid w:val="00C471E0"/>
    <w:rsid w:val="00C47A45"/>
    <w:rsid w:val="00C517E0"/>
    <w:rsid w:val="00C532BD"/>
    <w:rsid w:val="00C5436A"/>
    <w:rsid w:val="00C54D5F"/>
    <w:rsid w:val="00C5692B"/>
    <w:rsid w:val="00C57FB0"/>
    <w:rsid w:val="00C61D3E"/>
    <w:rsid w:val="00C6233D"/>
    <w:rsid w:val="00C677FE"/>
    <w:rsid w:val="00C70B2F"/>
    <w:rsid w:val="00C70D3E"/>
    <w:rsid w:val="00C71341"/>
    <w:rsid w:val="00C717AD"/>
    <w:rsid w:val="00C72491"/>
    <w:rsid w:val="00C773F9"/>
    <w:rsid w:val="00C8043A"/>
    <w:rsid w:val="00C80717"/>
    <w:rsid w:val="00C81FFC"/>
    <w:rsid w:val="00C8260C"/>
    <w:rsid w:val="00C844EF"/>
    <w:rsid w:val="00C872CF"/>
    <w:rsid w:val="00C94EE3"/>
    <w:rsid w:val="00C9681E"/>
    <w:rsid w:val="00CA0113"/>
    <w:rsid w:val="00CA0D60"/>
    <w:rsid w:val="00CA2D73"/>
    <w:rsid w:val="00CA4677"/>
    <w:rsid w:val="00CB05C0"/>
    <w:rsid w:val="00CB783E"/>
    <w:rsid w:val="00CC028C"/>
    <w:rsid w:val="00CC05F7"/>
    <w:rsid w:val="00CC3FD8"/>
    <w:rsid w:val="00CD0EB3"/>
    <w:rsid w:val="00CD181D"/>
    <w:rsid w:val="00CD37FA"/>
    <w:rsid w:val="00CD41B4"/>
    <w:rsid w:val="00CD6F0D"/>
    <w:rsid w:val="00CE437E"/>
    <w:rsid w:val="00CE47D0"/>
    <w:rsid w:val="00CE684D"/>
    <w:rsid w:val="00CF34AC"/>
    <w:rsid w:val="00CF3651"/>
    <w:rsid w:val="00CF503F"/>
    <w:rsid w:val="00D01467"/>
    <w:rsid w:val="00D01829"/>
    <w:rsid w:val="00D018E9"/>
    <w:rsid w:val="00D030ED"/>
    <w:rsid w:val="00D05ACE"/>
    <w:rsid w:val="00D06224"/>
    <w:rsid w:val="00D06FB6"/>
    <w:rsid w:val="00D107A6"/>
    <w:rsid w:val="00D14327"/>
    <w:rsid w:val="00D1476D"/>
    <w:rsid w:val="00D15170"/>
    <w:rsid w:val="00D15337"/>
    <w:rsid w:val="00D15373"/>
    <w:rsid w:val="00D158D6"/>
    <w:rsid w:val="00D16127"/>
    <w:rsid w:val="00D229C9"/>
    <w:rsid w:val="00D22A52"/>
    <w:rsid w:val="00D22B2B"/>
    <w:rsid w:val="00D2533B"/>
    <w:rsid w:val="00D25FC9"/>
    <w:rsid w:val="00D30000"/>
    <w:rsid w:val="00D30655"/>
    <w:rsid w:val="00D3226E"/>
    <w:rsid w:val="00D35633"/>
    <w:rsid w:val="00D363F9"/>
    <w:rsid w:val="00D41A8C"/>
    <w:rsid w:val="00D423A6"/>
    <w:rsid w:val="00D43B7D"/>
    <w:rsid w:val="00D451B6"/>
    <w:rsid w:val="00D50C14"/>
    <w:rsid w:val="00D52C97"/>
    <w:rsid w:val="00D55F9C"/>
    <w:rsid w:val="00D57AEC"/>
    <w:rsid w:val="00D60A76"/>
    <w:rsid w:val="00D63C91"/>
    <w:rsid w:val="00D63D43"/>
    <w:rsid w:val="00D64383"/>
    <w:rsid w:val="00D65A75"/>
    <w:rsid w:val="00D65F7F"/>
    <w:rsid w:val="00D72110"/>
    <w:rsid w:val="00D761C7"/>
    <w:rsid w:val="00D82245"/>
    <w:rsid w:val="00D8522C"/>
    <w:rsid w:val="00D9194B"/>
    <w:rsid w:val="00D957A6"/>
    <w:rsid w:val="00DA2FE2"/>
    <w:rsid w:val="00DA36B5"/>
    <w:rsid w:val="00DA40F5"/>
    <w:rsid w:val="00DA55A3"/>
    <w:rsid w:val="00DA67D6"/>
    <w:rsid w:val="00DA6CFD"/>
    <w:rsid w:val="00DA7F5D"/>
    <w:rsid w:val="00DB3B51"/>
    <w:rsid w:val="00DB3EF6"/>
    <w:rsid w:val="00DB40AB"/>
    <w:rsid w:val="00DB486D"/>
    <w:rsid w:val="00DC2D04"/>
    <w:rsid w:val="00DC3B25"/>
    <w:rsid w:val="00DC474D"/>
    <w:rsid w:val="00DC520C"/>
    <w:rsid w:val="00DC6D28"/>
    <w:rsid w:val="00DC7119"/>
    <w:rsid w:val="00DD5341"/>
    <w:rsid w:val="00DD70FE"/>
    <w:rsid w:val="00DE14A9"/>
    <w:rsid w:val="00DE41D9"/>
    <w:rsid w:val="00DE4DCD"/>
    <w:rsid w:val="00DE7084"/>
    <w:rsid w:val="00DE7923"/>
    <w:rsid w:val="00DF18C3"/>
    <w:rsid w:val="00DF2D48"/>
    <w:rsid w:val="00DF36BE"/>
    <w:rsid w:val="00DF5356"/>
    <w:rsid w:val="00DF6186"/>
    <w:rsid w:val="00E03404"/>
    <w:rsid w:val="00E070A2"/>
    <w:rsid w:val="00E1225E"/>
    <w:rsid w:val="00E12CB8"/>
    <w:rsid w:val="00E1360E"/>
    <w:rsid w:val="00E23565"/>
    <w:rsid w:val="00E23DB7"/>
    <w:rsid w:val="00E249E9"/>
    <w:rsid w:val="00E323B3"/>
    <w:rsid w:val="00E3450B"/>
    <w:rsid w:val="00E3550D"/>
    <w:rsid w:val="00E37DAD"/>
    <w:rsid w:val="00E42D9B"/>
    <w:rsid w:val="00E4311A"/>
    <w:rsid w:val="00E46397"/>
    <w:rsid w:val="00E467E5"/>
    <w:rsid w:val="00E471A8"/>
    <w:rsid w:val="00E5040A"/>
    <w:rsid w:val="00E5484C"/>
    <w:rsid w:val="00E565EB"/>
    <w:rsid w:val="00E660F9"/>
    <w:rsid w:val="00E66610"/>
    <w:rsid w:val="00E66B96"/>
    <w:rsid w:val="00E67CC4"/>
    <w:rsid w:val="00E7017B"/>
    <w:rsid w:val="00E705B7"/>
    <w:rsid w:val="00E7294D"/>
    <w:rsid w:val="00E73468"/>
    <w:rsid w:val="00E7470F"/>
    <w:rsid w:val="00E76C76"/>
    <w:rsid w:val="00E8110B"/>
    <w:rsid w:val="00E81B45"/>
    <w:rsid w:val="00E84EE8"/>
    <w:rsid w:val="00E85564"/>
    <w:rsid w:val="00E8601E"/>
    <w:rsid w:val="00E86462"/>
    <w:rsid w:val="00E9646A"/>
    <w:rsid w:val="00EA0CE1"/>
    <w:rsid w:val="00EA2AF5"/>
    <w:rsid w:val="00EA3BB4"/>
    <w:rsid w:val="00EB1D78"/>
    <w:rsid w:val="00EB3F64"/>
    <w:rsid w:val="00EB72B7"/>
    <w:rsid w:val="00EC16EE"/>
    <w:rsid w:val="00EC43DA"/>
    <w:rsid w:val="00EC4DCB"/>
    <w:rsid w:val="00ED148F"/>
    <w:rsid w:val="00ED1B09"/>
    <w:rsid w:val="00ED1D24"/>
    <w:rsid w:val="00ED26F6"/>
    <w:rsid w:val="00ED35F2"/>
    <w:rsid w:val="00ED4847"/>
    <w:rsid w:val="00ED5D74"/>
    <w:rsid w:val="00EE15BD"/>
    <w:rsid w:val="00EE2C5F"/>
    <w:rsid w:val="00EE4346"/>
    <w:rsid w:val="00EE62C6"/>
    <w:rsid w:val="00EE6E97"/>
    <w:rsid w:val="00EF577B"/>
    <w:rsid w:val="00EF645B"/>
    <w:rsid w:val="00EF7A94"/>
    <w:rsid w:val="00F0015D"/>
    <w:rsid w:val="00F0184B"/>
    <w:rsid w:val="00F071BE"/>
    <w:rsid w:val="00F07B68"/>
    <w:rsid w:val="00F1153D"/>
    <w:rsid w:val="00F11CD5"/>
    <w:rsid w:val="00F152FF"/>
    <w:rsid w:val="00F15E34"/>
    <w:rsid w:val="00F25921"/>
    <w:rsid w:val="00F27121"/>
    <w:rsid w:val="00F27964"/>
    <w:rsid w:val="00F32F29"/>
    <w:rsid w:val="00F33EA3"/>
    <w:rsid w:val="00F3786F"/>
    <w:rsid w:val="00F52138"/>
    <w:rsid w:val="00F5525E"/>
    <w:rsid w:val="00F578C7"/>
    <w:rsid w:val="00F615C0"/>
    <w:rsid w:val="00F64F8D"/>
    <w:rsid w:val="00F71929"/>
    <w:rsid w:val="00F74558"/>
    <w:rsid w:val="00F8217A"/>
    <w:rsid w:val="00F85CEF"/>
    <w:rsid w:val="00F86292"/>
    <w:rsid w:val="00F872F4"/>
    <w:rsid w:val="00F90C6E"/>
    <w:rsid w:val="00F92730"/>
    <w:rsid w:val="00F94EEA"/>
    <w:rsid w:val="00F97862"/>
    <w:rsid w:val="00F979E5"/>
    <w:rsid w:val="00FA042D"/>
    <w:rsid w:val="00FA0935"/>
    <w:rsid w:val="00FA22AF"/>
    <w:rsid w:val="00FA4891"/>
    <w:rsid w:val="00FA5B2F"/>
    <w:rsid w:val="00FA61A5"/>
    <w:rsid w:val="00FA78EB"/>
    <w:rsid w:val="00FB0607"/>
    <w:rsid w:val="00FB27D1"/>
    <w:rsid w:val="00FB654D"/>
    <w:rsid w:val="00FB6FEE"/>
    <w:rsid w:val="00FB7B59"/>
    <w:rsid w:val="00FC25B0"/>
    <w:rsid w:val="00FC5A28"/>
    <w:rsid w:val="00FD16BB"/>
    <w:rsid w:val="00FD4D4A"/>
    <w:rsid w:val="00FD5A65"/>
    <w:rsid w:val="00FE0984"/>
    <w:rsid w:val="00FE5233"/>
    <w:rsid w:val="00FE6DC3"/>
    <w:rsid w:val="00FE6E45"/>
    <w:rsid w:val="00FE79F2"/>
    <w:rsid w:val="00FE7C4A"/>
    <w:rsid w:val="00FF0269"/>
    <w:rsid w:val="00FF1E74"/>
    <w:rsid w:val="00FF54F3"/>
    <w:rsid w:val="00FF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48F"/>
    <w:rPr>
      <w:sz w:val="24"/>
      <w:szCs w:val="24"/>
    </w:rPr>
  </w:style>
  <w:style w:type="paragraph" w:styleId="1">
    <w:name w:val="heading 1"/>
    <w:basedOn w:val="a"/>
    <w:next w:val="a"/>
    <w:link w:val="10"/>
    <w:qFormat/>
    <w:rsid w:val="00EE4346"/>
    <w:pPr>
      <w:keepNext/>
      <w:outlineLvl w:val="0"/>
    </w:pPr>
    <w:rPr>
      <w:sz w:val="28"/>
      <w:szCs w:val="28"/>
    </w:rPr>
  </w:style>
  <w:style w:type="paragraph" w:styleId="2">
    <w:name w:val="heading 2"/>
    <w:basedOn w:val="a"/>
    <w:next w:val="a"/>
    <w:link w:val="20"/>
    <w:uiPriority w:val="9"/>
    <w:unhideWhenUsed/>
    <w:qFormat/>
    <w:rsid w:val="00BE191A"/>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67C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E4346"/>
    <w:rPr>
      <w:sz w:val="28"/>
      <w:szCs w:val="28"/>
      <w:lang w:val="ru-RU" w:eastAsia="ru-RU" w:bidi="ar-SA"/>
    </w:rPr>
  </w:style>
  <w:style w:type="paragraph" w:styleId="a4">
    <w:name w:val="Normal (Web)"/>
    <w:basedOn w:val="a"/>
    <w:rsid w:val="00EE4346"/>
    <w:pPr>
      <w:spacing w:before="100" w:beforeAutospacing="1" w:after="100" w:afterAutospacing="1"/>
    </w:pPr>
  </w:style>
  <w:style w:type="paragraph" w:customStyle="1" w:styleId="a5">
    <w:name w:val="Прижатый влево"/>
    <w:basedOn w:val="a"/>
    <w:next w:val="a"/>
    <w:rsid w:val="00EE4346"/>
    <w:pPr>
      <w:widowControl w:val="0"/>
      <w:autoSpaceDE w:val="0"/>
      <w:autoSpaceDN w:val="0"/>
      <w:adjustRightInd w:val="0"/>
    </w:pPr>
    <w:rPr>
      <w:rFonts w:ascii="Arial" w:hAnsi="Arial" w:cs="Arial"/>
    </w:rPr>
  </w:style>
  <w:style w:type="paragraph" w:styleId="HTML">
    <w:name w:val="HTML Preformatted"/>
    <w:basedOn w:val="a"/>
    <w:link w:val="HTML0"/>
    <w:rsid w:val="00EE4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semiHidden/>
    <w:rsid w:val="00EE4346"/>
    <w:rPr>
      <w:rFonts w:ascii="Courier New" w:hAnsi="Courier New" w:cs="Courier New"/>
      <w:sz w:val="24"/>
      <w:szCs w:val="24"/>
      <w:lang w:val="ru-RU" w:eastAsia="ru-RU" w:bidi="ar-SA"/>
    </w:rPr>
  </w:style>
  <w:style w:type="paragraph" w:customStyle="1" w:styleId="ConsPlusNormal">
    <w:name w:val="ConsPlusNormal"/>
    <w:rsid w:val="00EE4346"/>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EE4346"/>
    <w:pPr>
      <w:spacing w:line="360" w:lineRule="auto"/>
      <w:ind w:left="720" w:firstLine="709"/>
      <w:jc w:val="both"/>
    </w:pPr>
    <w:rPr>
      <w:sz w:val="28"/>
      <w:szCs w:val="28"/>
    </w:rPr>
  </w:style>
  <w:style w:type="paragraph" w:customStyle="1" w:styleId="ConsPlusNonformat">
    <w:name w:val="ConsPlusNonformat"/>
    <w:rsid w:val="00EE4346"/>
    <w:pPr>
      <w:autoSpaceDE w:val="0"/>
      <w:autoSpaceDN w:val="0"/>
      <w:adjustRightInd w:val="0"/>
    </w:pPr>
    <w:rPr>
      <w:rFonts w:ascii="Courier New" w:hAnsi="Courier New" w:cs="Courier New"/>
    </w:rPr>
  </w:style>
  <w:style w:type="paragraph" w:styleId="a7">
    <w:name w:val="Balloon Text"/>
    <w:basedOn w:val="a"/>
    <w:link w:val="a8"/>
    <w:uiPriority w:val="99"/>
    <w:semiHidden/>
    <w:unhideWhenUsed/>
    <w:rsid w:val="003B53E6"/>
    <w:rPr>
      <w:rFonts w:ascii="Tahoma" w:hAnsi="Tahoma" w:cs="Tahoma"/>
      <w:sz w:val="16"/>
      <w:szCs w:val="16"/>
    </w:rPr>
  </w:style>
  <w:style w:type="character" w:customStyle="1" w:styleId="a8">
    <w:name w:val="Текст выноски Знак"/>
    <w:link w:val="a7"/>
    <w:uiPriority w:val="99"/>
    <w:semiHidden/>
    <w:rsid w:val="003B53E6"/>
    <w:rPr>
      <w:rFonts w:ascii="Tahoma" w:hAnsi="Tahoma" w:cs="Tahoma"/>
      <w:sz w:val="16"/>
      <w:szCs w:val="16"/>
    </w:rPr>
  </w:style>
  <w:style w:type="paragraph" w:customStyle="1" w:styleId="ConsPlusTitle">
    <w:name w:val="ConsPlusTitle"/>
    <w:uiPriority w:val="99"/>
    <w:rsid w:val="00DA40F5"/>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B84A5D"/>
    <w:pPr>
      <w:widowControl w:val="0"/>
      <w:autoSpaceDE w:val="0"/>
      <w:autoSpaceDN w:val="0"/>
      <w:adjustRightInd w:val="0"/>
    </w:pPr>
    <w:rPr>
      <w:rFonts w:ascii="Calibri" w:hAnsi="Calibri" w:cs="Calibri"/>
      <w:sz w:val="22"/>
      <w:szCs w:val="22"/>
    </w:rPr>
  </w:style>
  <w:style w:type="paragraph" w:styleId="21">
    <w:name w:val="Body Text Indent 2"/>
    <w:basedOn w:val="a"/>
    <w:link w:val="22"/>
    <w:rsid w:val="00915CFF"/>
    <w:pPr>
      <w:spacing w:after="120" w:line="480" w:lineRule="auto"/>
      <w:ind w:left="283"/>
    </w:pPr>
  </w:style>
  <w:style w:type="character" w:customStyle="1" w:styleId="22">
    <w:name w:val="Основной текст с отступом 2 Знак"/>
    <w:link w:val="21"/>
    <w:rsid w:val="00915CFF"/>
    <w:rPr>
      <w:sz w:val="24"/>
      <w:szCs w:val="24"/>
    </w:rPr>
  </w:style>
  <w:style w:type="character" w:customStyle="1" w:styleId="apple-converted-space">
    <w:name w:val="apple-converted-space"/>
    <w:basedOn w:val="a0"/>
    <w:rsid w:val="006F1506"/>
  </w:style>
  <w:style w:type="paragraph" w:styleId="a9">
    <w:name w:val="header"/>
    <w:basedOn w:val="a"/>
    <w:link w:val="aa"/>
    <w:uiPriority w:val="99"/>
    <w:rsid w:val="00973575"/>
    <w:pPr>
      <w:tabs>
        <w:tab w:val="center" w:pos="4677"/>
        <w:tab w:val="right" w:pos="9355"/>
      </w:tabs>
    </w:pPr>
  </w:style>
  <w:style w:type="character" w:customStyle="1" w:styleId="aa">
    <w:name w:val="Верхний колонтитул Знак"/>
    <w:link w:val="a9"/>
    <w:uiPriority w:val="99"/>
    <w:rsid w:val="00973575"/>
    <w:rPr>
      <w:sz w:val="24"/>
      <w:szCs w:val="24"/>
    </w:rPr>
  </w:style>
  <w:style w:type="paragraph" w:styleId="ab">
    <w:name w:val="Title"/>
    <w:aliases w:val="Заголовок"/>
    <w:basedOn w:val="a"/>
    <w:next w:val="ac"/>
    <w:link w:val="ad"/>
    <w:qFormat/>
    <w:rsid w:val="003526FB"/>
    <w:pPr>
      <w:keepNext/>
      <w:suppressAutoHyphens/>
      <w:spacing w:before="240" w:after="120"/>
    </w:pPr>
    <w:rPr>
      <w:rFonts w:ascii="Arial" w:eastAsia="Lucida Sans Unicode" w:hAnsi="Arial" w:cs="Tahoma"/>
      <w:sz w:val="28"/>
      <w:szCs w:val="28"/>
      <w:lang w:eastAsia="ar-SA"/>
    </w:rPr>
  </w:style>
  <w:style w:type="character" w:customStyle="1" w:styleId="ad">
    <w:name w:val="Название Знак"/>
    <w:aliases w:val="Заголовок Знак"/>
    <w:link w:val="ab"/>
    <w:rsid w:val="003526FB"/>
    <w:rPr>
      <w:rFonts w:ascii="Arial" w:eastAsia="Lucida Sans Unicode" w:hAnsi="Arial" w:cs="Tahoma"/>
      <w:sz w:val="28"/>
      <w:szCs w:val="28"/>
      <w:lang w:eastAsia="ar-SA"/>
    </w:rPr>
  </w:style>
  <w:style w:type="paragraph" w:styleId="ac">
    <w:name w:val="Body Text"/>
    <w:basedOn w:val="a"/>
    <w:link w:val="ae"/>
    <w:uiPriority w:val="99"/>
    <w:semiHidden/>
    <w:unhideWhenUsed/>
    <w:rsid w:val="003526FB"/>
    <w:pPr>
      <w:spacing w:after="120"/>
    </w:pPr>
  </w:style>
  <w:style w:type="character" w:customStyle="1" w:styleId="ae">
    <w:name w:val="Основной текст Знак"/>
    <w:link w:val="ac"/>
    <w:uiPriority w:val="99"/>
    <w:semiHidden/>
    <w:rsid w:val="003526FB"/>
    <w:rPr>
      <w:sz w:val="24"/>
      <w:szCs w:val="24"/>
    </w:rPr>
  </w:style>
  <w:style w:type="character" w:customStyle="1" w:styleId="20">
    <w:name w:val="Заголовок 2 Знак"/>
    <w:link w:val="2"/>
    <w:uiPriority w:val="9"/>
    <w:rsid w:val="00BE191A"/>
    <w:rPr>
      <w:rFonts w:ascii="Cambria" w:eastAsia="Times New Roman" w:hAnsi="Cambria" w:cs="Times New Roman"/>
      <w:b/>
      <w:bCs/>
      <w:i/>
      <w:iCs/>
      <w:sz w:val="28"/>
      <w:szCs w:val="28"/>
    </w:rPr>
  </w:style>
  <w:style w:type="paragraph" w:customStyle="1" w:styleId="TableParagraph">
    <w:name w:val="Table Paragraph"/>
    <w:basedOn w:val="a"/>
    <w:uiPriority w:val="1"/>
    <w:qFormat/>
    <w:rsid w:val="00570B57"/>
    <w:pPr>
      <w:widowControl w:val="0"/>
      <w:autoSpaceDE w:val="0"/>
      <w:autoSpaceDN w:val="0"/>
    </w:pPr>
    <w:rPr>
      <w:sz w:val="22"/>
      <w:szCs w:val="22"/>
      <w:lang w:eastAsia="en-US"/>
    </w:rPr>
  </w:style>
  <w:style w:type="character" w:styleId="af">
    <w:name w:val="Hyperlink"/>
    <w:rsid w:val="00570B57"/>
    <w:rPr>
      <w:color w:val="0000FF"/>
      <w:u w:val="single"/>
    </w:rPr>
  </w:style>
  <w:style w:type="character" w:styleId="af0">
    <w:name w:val="Emphasis"/>
    <w:uiPriority w:val="20"/>
    <w:qFormat/>
    <w:rsid w:val="000A74BB"/>
    <w:rPr>
      <w:i/>
      <w:iCs/>
    </w:rPr>
  </w:style>
  <w:style w:type="paragraph" w:styleId="af1">
    <w:name w:val="footer"/>
    <w:basedOn w:val="a"/>
    <w:link w:val="af2"/>
    <w:uiPriority w:val="99"/>
    <w:unhideWhenUsed/>
    <w:rsid w:val="00037DAA"/>
    <w:pPr>
      <w:tabs>
        <w:tab w:val="center" w:pos="4677"/>
        <w:tab w:val="right" w:pos="9355"/>
      </w:tabs>
    </w:pPr>
  </w:style>
  <w:style w:type="character" w:customStyle="1" w:styleId="af2">
    <w:name w:val="Нижний колонтитул Знак"/>
    <w:link w:val="af1"/>
    <w:uiPriority w:val="99"/>
    <w:rsid w:val="00037D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262">
      <w:bodyDiv w:val="1"/>
      <w:marLeft w:val="0"/>
      <w:marRight w:val="0"/>
      <w:marTop w:val="0"/>
      <w:marBottom w:val="0"/>
      <w:divBdr>
        <w:top w:val="none" w:sz="0" w:space="0" w:color="auto"/>
        <w:left w:val="none" w:sz="0" w:space="0" w:color="auto"/>
        <w:bottom w:val="none" w:sz="0" w:space="0" w:color="auto"/>
        <w:right w:val="none" w:sz="0" w:space="0" w:color="auto"/>
      </w:divBdr>
    </w:div>
    <w:div w:id="1536119284">
      <w:bodyDiv w:val="1"/>
      <w:marLeft w:val="0"/>
      <w:marRight w:val="0"/>
      <w:marTop w:val="0"/>
      <w:marBottom w:val="0"/>
      <w:divBdr>
        <w:top w:val="none" w:sz="0" w:space="0" w:color="auto"/>
        <w:left w:val="none" w:sz="0" w:space="0" w:color="auto"/>
        <w:bottom w:val="none" w:sz="0" w:space="0" w:color="auto"/>
        <w:right w:val="none" w:sz="0" w:space="0" w:color="auto"/>
      </w:divBdr>
    </w:div>
    <w:div w:id="19468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990029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12609" TargetMode="External"/><Relationship Id="rId5" Type="http://schemas.openxmlformats.org/officeDocument/2006/relationships/webSettings" Target="webSettings.xml"/><Relationship Id="rId10" Type="http://schemas.openxmlformats.org/officeDocument/2006/relationships/hyperlink" Target="http://docs.cntd.ru/document/902064587" TargetMode="External"/><Relationship Id="rId4" Type="http://schemas.openxmlformats.org/officeDocument/2006/relationships/settings" Target="settings.xml"/><Relationship Id="rId9" Type="http://schemas.openxmlformats.org/officeDocument/2006/relationships/hyperlink" Target="consultantplus://offline/ref=56951F6C7AFFBCAC8A8E2D8E92E1B049130A2CE2EF5520D45BCBE68B9538941530FE470CA54144267DFCF2FA2Av2a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E8C2-740A-440F-85C2-C913FA60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3705</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Adm XMP</Company>
  <LinksUpToDate>false</LinksUpToDate>
  <CharactersWithSpaces>24781</CharactersWithSpaces>
  <SharedDoc>false</SharedDoc>
  <HLinks>
    <vt:vector size="36" baseType="variant">
      <vt:variant>
        <vt:i4>720963</vt:i4>
      </vt:variant>
      <vt:variant>
        <vt:i4>15</vt:i4>
      </vt:variant>
      <vt:variant>
        <vt:i4>0</vt:i4>
      </vt:variant>
      <vt:variant>
        <vt:i4>5</vt:i4>
      </vt:variant>
      <vt:variant>
        <vt:lpwstr/>
      </vt:variant>
      <vt:variant>
        <vt:lpwstr>P2390</vt:lpwstr>
      </vt:variant>
      <vt:variant>
        <vt:i4>327745</vt:i4>
      </vt:variant>
      <vt:variant>
        <vt:i4>12</vt:i4>
      </vt:variant>
      <vt:variant>
        <vt:i4>0</vt:i4>
      </vt:variant>
      <vt:variant>
        <vt:i4>5</vt:i4>
      </vt:variant>
      <vt:variant>
        <vt:lpwstr/>
      </vt:variant>
      <vt:variant>
        <vt:lpwstr>P316</vt:lpwstr>
      </vt:variant>
      <vt:variant>
        <vt:i4>7209084</vt:i4>
      </vt:variant>
      <vt:variant>
        <vt:i4>9</vt:i4>
      </vt:variant>
      <vt:variant>
        <vt:i4>0</vt:i4>
      </vt:variant>
      <vt:variant>
        <vt:i4>5</vt:i4>
      </vt:variant>
      <vt:variant>
        <vt:lpwstr>http://docs.cntd.ru/document/499002954</vt:lpwstr>
      </vt:variant>
      <vt:variant>
        <vt:lpwstr/>
      </vt:variant>
      <vt:variant>
        <vt:i4>7012467</vt:i4>
      </vt:variant>
      <vt:variant>
        <vt:i4>6</vt:i4>
      </vt:variant>
      <vt:variant>
        <vt:i4>0</vt:i4>
      </vt:variant>
      <vt:variant>
        <vt:i4>5</vt:i4>
      </vt:variant>
      <vt:variant>
        <vt:lpwstr>http://docs.cntd.ru/document/902312609</vt:lpwstr>
      </vt:variant>
      <vt:variant>
        <vt:lpwstr/>
      </vt:variant>
      <vt:variant>
        <vt:i4>6357118</vt:i4>
      </vt:variant>
      <vt:variant>
        <vt:i4>3</vt:i4>
      </vt:variant>
      <vt:variant>
        <vt:i4>0</vt:i4>
      </vt:variant>
      <vt:variant>
        <vt:i4>5</vt:i4>
      </vt:variant>
      <vt:variant>
        <vt:lpwstr>http://docs.cntd.ru/document/902064587</vt:lpwstr>
      </vt:variant>
      <vt:variant>
        <vt:lpwstr/>
      </vt:variant>
      <vt:variant>
        <vt:i4>5898245</vt:i4>
      </vt:variant>
      <vt:variant>
        <vt:i4>0</vt:i4>
      </vt:variant>
      <vt:variant>
        <vt:i4>0</vt:i4>
      </vt:variant>
      <vt:variant>
        <vt:i4>5</vt:i4>
      </vt:variant>
      <vt:variant>
        <vt:lpwstr>consultantplus://offline/ref=56951F6C7AFFBCAC8A8E2D8E92E1B049130A2CE2EF5520D45BCBE68B9538941530FE470CA54144267DFCF2FA2Av2aFH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407Pres</dc:creator>
  <cp:lastModifiedBy>319ZMA</cp:lastModifiedBy>
  <cp:revision>2</cp:revision>
  <cp:lastPrinted>2023-03-17T02:35:00Z</cp:lastPrinted>
  <dcterms:created xsi:type="dcterms:W3CDTF">2023-06-07T02:57:00Z</dcterms:created>
  <dcterms:modified xsi:type="dcterms:W3CDTF">2023-06-07T02:57:00Z</dcterms:modified>
</cp:coreProperties>
</file>