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9E99F" w14:textId="5651860A" w:rsidR="003456C6" w:rsidRPr="00A44911" w:rsidRDefault="006A0098" w:rsidP="006A0098">
      <w:pPr>
        <w:pStyle w:val="a3"/>
        <w:jc w:val="right"/>
        <w:rPr>
          <w:rFonts w:ascii="Times New Roman" w:hAnsi="Times New Roman" w:cs="Times New Roman"/>
          <w:sz w:val="26"/>
          <w:szCs w:val="26"/>
        </w:rPr>
      </w:pPr>
      <w:r w:rsidRPr="00A44911">
        <w:rPr>
          <w:rFonts w:ascii="Times New Roman" w:hAnsi="Times New Roman" w:cs="Times New Roman"/>
          <w:sz w:val="26"/>
          <w:szCs w:val="26"/>
        </w:rPr>
        <w:t>Приложение</w:t>
      </w:r>
    </w:p>
    <w:p w14:paraId="6DA34241" w14:textId="56A6C783" w:rsidR="006A0098" w:rsidRPr="00A44911" w:rsidRDefault="00B86C73" w:rsidP="006A0098">
      <w:pPr>
        <w:pStyle w:val="a3"/>
        <w:jc w:val="right"/>
        <w:rPr>
          <w:rFonts w:ascii="Times New Roman" w:hAnsi="Times New Roman" w:cs="Times New Roman"/>
          <w:sz w:val="26"/>
          <w:szCs w:val="26"/>
        </w:rPr>
      </w:pPr>
      <w:r>
        <w:rPr>
          <w:rFonts w:ascii="Times New Roman" w:hAnsi="Times New Roman" w:cs="Times New Roman"/>
          <w:sz w:val="26"/>
          <w:szCs w:val="26"/>
        </w:rPr>
        <w:t xml:space="preserve">к </w:t>
      </w:r>
      <w:r w:rsidR="006A0098" w:rsidRPr="00A44911">
        <w:rPr>
          <w:rFonts w:ascii="Times New Roman" w:hAnsi="Times New Roman" w:cs="Times New Roman"/>
          <w:sz w:val="26"/>
          <w:szCs w:val="26"/>
        </w:rPr>
        <w:t>постановлени</w:t>
      </w:r>
      <w:r>
        <w:rPr>
          <w:rFonts w:ascii="Times New Roman" w:hAnsi="Times New Roman" w:cs="Times New Roman"/>
          <w:sz w:val="26"/>
          <w:szCs w:val="26"/>
        </w:rPr>
        <w:t>ю</w:t>
      </w:r>
      <w:r w:rsidR="006A0098" w:rsidRPr="00A44911">
        <w:rPr>
          <w:rFonts w:ascii="Times New Roman" w:hAnsi="Times New Roman" w:cs="Times New Roman"/>
          <w:sz w:val="26"/>
          <w:szCs w:val="26"/>
        </w:rPr>
        <w:t xml:space="preserve"> администрации Хасанского</w:t>
      </w:r>
    </w:p>
    <w:p w14:paraId="13E2796C" w14:textId="3D453C9D" w:rsidR="006A0098" w:rsidRPr="00A44911" w:rsidRDefault="006A0098" w:rsidP="006A0098">
      <w:pPr>
        <w:pStyle w:val="a3"/>
        <w:jc w:val="right"/>
        <w:rPr>
          <w:rFonts w:ascii="Times New Roman" w:hAnsi="Times New Roman" w:cs="Times New Roman"/>
          <w:sz w:val="26"/>
          <w:szCs w:val="26"/>
        </w:rPr>
      </w:pPr>
      <w:r w:rsidRPr="00A44911">
        <w:rPr>
          <w:rFonts w:ascii="Times New Roman" w:hAnsi="Times New Roman" w:cs="Times New Roman"/>
          <w:sz w:val="26"/>
          <w:szCs w:val="26"/>
        </w:rPr>
        <w:t>муниципального округа Приморского края</w:t>
      </w:r>
    </w:p>
    <w:p w14:paraId="57F22B81" w14:textId="0AF69CBD" w:rsidR="006A0098" w:rsidRPr="00A44911" w:rsidRDefault="003C71F4" w:rsidP="006A0098">
      <w:pPr>
        <w:pStyle w:val="a3"/>
        <w:jc w:val="right"/>
        <w:rPr>
          <w:rFonts w:ascii="Times New Roman" w:hAnsi="Times New Roman" w:cs="Times New Roman"/>
          <w:sz w:val="26"/>
          <w:szCs w:val="26"/>
        </w:rPr>
      </w:pPr>
      <w:r>
        <w:rPr>
          <w:rFonts w:ascii="Times New Roman" w:hAnsi="Times New Roman" w:cs="Times New Roman"/>
          <w:sz w:val="26"/>
          <w:szCs w:val="26"/>
        </w:rPr>
        <w:t>о</w:t>
      </w:r>
      <w:r w:rsidR="006A0098" w:rsidRPr="00A44911">
        <w:rPr>
          <w:rFonts w:ascii="Times New Roman" w:hAnsi="Times New Roman" w:cs="Times New Roman"/>
          <w:sz w:val="26"/>
          <w:szCs w:val="26"/>
        </w:rPr>
        <w:t xml:space="preserve">т </w:t>
      </w:r>
      <w:r w:rsidR="00CE3BCF">
        <w:rPr>
          <w:rFonts w:ascii="Times New Roman" w:hAnsi="Times New Roman" w:cs="Times New Roman"/>
          <w:sz w:val="26"/>
          <w:szCs w:val="26"/>
        </w:rPr>
        <w:t xml:space="preserve">15.06.2023 </w:t>
      </w:r>
      <w:r w:rsidR="006A0098" w:rsidRPr="00A44911">
        <w:rPr>
          <w:rFonts w:ascii="Times New Roman" w:hAnsi="Times New Roman" w:cs="Times New Roman"/>
          <w:sz w:val="26"/>
          <w:szCs w:val="26"/>
        </w:rPr>
        <w:t>№</w:t>
      </w:r>
      <w:r w:rsidR="00CE3BCF">
        <w:rPr>
          <w:rFonts w:ascii="Times New Roman" w:hAnsi="Times New Roman" w:cs="Times New Roman"/>
          <w:sz w:val="26"/>
          <w:szCs w:val="26"/>
        </w:rPr>
        <w:t>877-па</w:t>
      </w:r>
    </w:p>
    <w:p w14:paraId="56B5886E" w14:textId="0D3FCBBD" w:rsidR="006A0098" w:rsidRPr="00A44911" w:rsidRDefault="006A0098" w:rsidP="006A0098">
      <w:pPr>
        <w:pStyle w:val="a3"/>
        <w:jc w:val="right"/>
        <w:rPr>
          <w:rFonts w:ascii="Times New Roman" w:hAnsi="Times New Roman" w:cs="Times New Roman"/>
          <w:sz w:val="26"/>
          <w:szCs w:val="26"/>
        </w:rPr>
      </w:pPr>
    </w:p>
    <w:p w14:paraId="6377DB17" w14:textId="48703DFE" w:rsidR="006A0098" w:rsidRPr="00A44911" w:rsidRDefault="006A0098" w:rsidP="006A0098">
      <w:pPr>
        <w:pStyle w:val="a3"/>
        <w:jc w:val="center"/>
        <w:rPr>
          <w:rFonts w:ascii="Times New Roman" w:hAnsi="Times New Roman" w:cs="Times New Roman"/>
          <w:sz w:val="26"/>
          <w:szCs w:val="26"/>
        </w:rPr>
      </w:pPr>
      <w:r w:rsidRPr="00A44911">
        <w:rPr>
          <w:rFonts w:ascii="Times New Roman" w:hAnsi="Times New Roman" w:cs="Times New Roman"/>
          <w:sz w:val="26"/>
          <w:szCs w:val="26"/>
        </w:rPr>
        <w:t>ПОРЯДОК</w:t>
      </w:r>
    </w:p>
    <w:p w14:paraId="15070C5F" w14:textId="377FB679" w:rsidR="006A0098" w:rsidRPr="00A44911" w:rsidRDefault="00336D7C" w:rsidP="006A0098">
      <w:pPr>
        <w:pStyle w:val="a3"/>
        <w:jc w:val="center"/>
        <w:rPr>
          <w:rFonts w:ascii="Times New Roman" w:hAnsi="Times New Roman" w:cs="Times New Roman"/>
          <w:sz w:val="26"/>
          <w:szCs w:val="26"/>
        </w:rPr>
      </w:pPr>
      <w:r w:rsidRPr="00A44911">
        <w:rPr>
          <w:rFonts w:ascii="Times New Roman" w:hAnsi="Times New Roman" w:cs="Times New Roman"/>
          <w:sz w:val="26"/>
          <w:szCs w:val="26"/>
        </w:rPr>
        <w:t>наложения</w:t>
      </w:r>
      <w:r w:rsidR="006A0098" w:rsidRPr="00A44911">
        <w:rPr>
          <w:rFonts w:ascii="Times New Roman" w:hAnsi="Times New Roman" w:cs="Times New Roman"/>
          <w:sz w:val="26"/>
          <w:szCs w:val="26"/>
        </w:rPr>
        <w:t xml:space="preserve"> количественно измеримых финансовых санкций (штрафов, изъятий)</w:t>
      </w:r>
      <w:r w:rsidRPr="00A44911">
        <w:rPr>
          <w:rFonts w:ascii="Times New Roman" w:hAnsi="Times New Roman" w:cs="Times New Roman"/>
          <w:sz w:val="26"/>
          <w:szCs w:val="26"/>
        </w:rPr>
        <w:t xml:space="preserve"> за нарушение условий выполнения муниципального задания на оказание муниципальных услуг (выполнение работ)</w:t>
      </w:r>
    </w:p>
    <w:p w14:paraId="0E9DB4A4" w14:textId="5327B312" w:rsidR="00336D7C" w:rsidRPr="00A44911" w:rsidRDefault="00336D7C" w:rsidP="006A0098">
      <w:pPr>
        <w:pStyle w:val="a3"/>
        <w:jc w:val="center"/>
        <w:rPr>
          <w:rFonts w:ascii="Times New Roman" w:hAnsi="Times New Roman" w:cs="Times New Roman"/>
          <w:sz w:val="26"/>
          <w:szCs w:val="26"/>
        </w:rPr>
      </w:pPr>
    </w:p>
    <w:p w14:paraId="350D9BEC" w14:textId="6E82F779" w:rsidR="00336D7C" w:rsidRPr="00A44911" w:rsidRDefault="00336D7C" w:rsidP="00A44911">
      <w:pPr>
        <w:pStyle w:val="a3"/>
        <w:spacing w:line="276" w:lineRule="auto"/>
        <w:ind w:firstLine="708"/>
        <w:jc w:val="both"/>
        <w:rPr>
          <w:rFonts w:ascii="Times New Roman" w:hAnsi="Times New Roman" w:cs="Times New Roman"/>
          <w:sz w:val="26"/>
          <w:szCs w:val="26"/>
        </w:rPr>
      </w:pPr>
      <w:r w:rsidRPr="00A44911">
        <w:rPr>
          <w:rFonts w:ascii="Times New Roman" w:hAnsi="Times New Roman" w:cs="Times New Roman"/>
          <w:sz w:val="26"/>
          <w:szCs w:val="26"/>
        </w:rPr>
        <w:t xml:space="preserve">1.Настоящий Порядок устанавливает правила наложения количественно измеримых финансовых санкций (штрафов, изъятий) за нарушение условий выполнения муниципального задания на оказание муниципальных услуг (выполнение работ) (далее-муниципальное задание) муниципальными учреждениями Хасанского муниципального округа Приморского края (далее-Учреждения). </w:t>
      </w:r>
    </w:p>
    <w:p w14:paraId="7EC41613" w14:textId="01D17E09" w:rsidR="00A44911" w:rsidRDefault="00A44911" w:rsidP="00A44911">
      <w:pPr>
        <w:pStyle w:val="ConsPlusNormal"/>
        <w:tabs>
          <w:tab w:val="left" w:pos="851"/>
        </w:tabs>
        <w:spacing w:line="276" w:lineRule="auto"/>
        <w:ind w:firstLine="0"/>
        <w:jc w:val="both"/>
        <w:rPr>
          <w:rFonts w:ascii="Times New Roman" w:hAnsi="Times New Roman" w:cs="Times New Roman"/>
          <w:sz w:val="26"/>
          <w:szCs w:val="26"/>
        </w:rPr>
      </w:pPr>
      <w:r>
        <w:rPr>
          <w:rFonts w:ascii="Times New Roman" w:hAnsi="Times New Roman" w:cs="Times New Roman"/>
        </w:rPr>
        <w:t xml:space="preserve">               </w:t>
      </w:r>
      <w:r w:rsidR="00336D7C" w:rsidRPr="00A44911">
        <w:rPr>
          <w:rFonts w:ascii="Times New Roman" w:hAnsi="Times New Roman" w:cs="Times New Roman"/>
          <w:sz w:val="26"/>
          <w:szCs w:val="26"/>
        </w:rPr>
        <w:t>2</w:t>
      </w:r>
      <w:r w:rsidR="00336D7C">
        <w:rPr>
          <w:rFonts w:ascii="Times New Roman" w:hAnsi="Times New Roman" w:cs="Times New Roman"/>
        </w:rPr>
        <w:t>.</w:t>
      </w:r>
      <w:r>
        <w:rPr>
          <w:rFonts w:ascii="Times New Roman" w:hAnsi="Times New Roman" w:cs="Times New Roman"/>
          <w:sz w:val="26"/>
          <w:szCs w:val="26"/>
        </w:rPr>
        <w:t>Муниципальное</w:t>
      </w:r>
      <w:r w:rsidRPr="00532FF2">
        <w:rPr>
          <w:rFonts w:ascii="Times New Roman" w:hAnsi="Times New Roman" w:cs="Times New Roman"/>
          <w:sz w:val="26"/>
          <w:szCs w:val="26"/>
        </w:rPr>
        <w:t xml:space="preserve"> задание формируется в соответствии с основными видами деятельности, предусмотренными учредительными документами </w:t>
      </w:r>
      <w:r>
        <w:rPr>
          <w:rFonts w:ascii="Times New Roman" w:hAnsi="Times New Roman" w:cs="Times New Roman"/>
          <w:sz w:val="26"/>
          <w:szCs w:val="26"/>
        </w:rPr>
        <w:t>Учреждения</w:t>
      </w:r>
      <w:r w:rsidRPr="00532FF2">
        <w:rPr>
          <w:rFonts w:ascii="Times New Roman" w:hAnsi="Times New Roman" w:cs="Times New Roman"/>
          <w:sz w:val="26"/>
          <w:szCs w:val="26"/>
        </w:rPr>
        <w:t xml:space="preserve">, с учетом предложений </w:t>
      </w:r>
      <w:r>
        <w:rPr>
          <w:rFonts w:ascii="Times New Roman" w:hAnsi="Times New Roman" w:cs="Times New Roman"/>
          <w:sz w:val="26"/>
          <w:szCs w:val="26"/>
        </w:rPr>
        <w:t>У</w:t>
      </w:r>
      <w:r w:rsidRPr="00532FF2">
        <w:rPr>
          <w:rFonts w:ascii="Times New Roman" w:hAnsi="Times New Roman" w:cs="Times New Roman"/>
          <w:sz w:val="26"/>
          <w:szCs w:val="26"/>
        </w:rPr>
        <w:t xml:space="preserve">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w:t>
      </w:r>
      <w:r>
        <w:rPr>
          <w:rFonts w:ascii="Times New Roman" w:hAnsi="Times New Roman" w:cs="Times New Roman"/>
          <w:sz w:val="26"/>
          <w:szCs w:val="26"/>
        </w:rPr>
        <w:t>У</w:t>
      </w:r>
      <w:r w:rsidRPr="00532FF2">
        <w:rPr>
          <w:rFonts w:ascii="Times New Roman" w:hAnsi="Times New Roman" w:cs="Times New Roman"/>
          <w:sz w:val="26"/>
          <w:szCs w:val="26"/>
        </w:rPr>
        <w:t xml:space="preserve">чреждения по оказанию услуг и выполнению работ, а также показателей выполнения </w:t>
      </w:r>
      <w:r>
        <w:rPr>
          <w:rFonts w:ascii="Times New Roman" w:hAnsi="Times New Roman" w:cs="Times New Roman"/>
          <w:sz w:val="26"/>
          <w:szCs w:val="26"/>
        </w:rPr>
        <w:t>У</w:t>
      </w:r>
      <w:r w:rsidRPr="00532FF2">
        <w:rPr>
          <w:rFonts w:ascii="Times New Roman" w:hAnsi="Times New Roman" w:cs="Times New Roman"/>
          <w:sz w:val="26"/>
          <w:szCs w:val="26"/>
        </w:rPr>
        <w:t xml:space="preserve">чреждением </w:t>
      </w:r>
      <w:r>
        <w:rPr>
          <w:rFonts w:ascii="Times New Roman" w:hAnsi="Times New Roman" w:cs="Times New Roman"/>
          <w:sz w:val="26"/>
          <w:szCs w:val="26"/>
        </w:rPr>
        <w:t>муниципального задания</w:t>
      </w:r>
      <w:r w:rsidRPr="00532FF2">
        <w:rPr>
          <w:rFonts w:ascii="Times New Roman" w:hAnsi="Times New Roman" w:cs="Times New Roman"/>
          <w:sz w:val="26"/>
          <w:szCs w:val="26"/>
        </w:rPr>
        <w:t xml:space="preserve"> в отчетном финансовом году.</w:t>
      </w:r>
    </w:p>
    <w:p w14:paraId="438FC439" w14:textId="1C06F829" w:rsidR="00A44911" w:rsidRDefault="00A44911" w:rsidP="00A44911">
      <w:pPr>
        <w:pStyle w:val="ConsPlusNormal"/>
        <w:tabs>
          <w:tab w:val="left" w:pos="851"/>
        </w:tabs>
        <w:spacing w:line="276" w:lineRule="auto"/>
        <w:ind w:firstLine="0"/>
        <w:jc w:val="both"/>
        <w:rPr>
          <w:rFonts w:ascii="Times New Roman" w:hAnsi="Times New Roman" w:cs="Times New Roman"/>
          <w:b/>
          <w:sz w:val="26"/>
          <w:szCs w:val="26"/>
        </w:rPr>
      </w:pPr>
      <w:r>
        <w:rPr>
          <w:rFonts w:ascii="Times New Roman" w:hAnsi="Times New Roman" w:cs="Times New Roman"/>
          <w:b/>
          <w:bCs/>
          <w:sz w:val="26"/>
          <w:szCs w:val="26"/>
        </w:rPr>
        <w:tab/>
      </w:r>
      <w:r w:rsidRPr="00A44911">
        <w:rPr>
          <w:rFonts w:ascii="Times New Roman" w:hAnsi="Times New Roman" w:cs="Times New Roman"/>
          <w:sz w:val="26"/>
          <w:szCs w:val="26"/>
        </w:rPr>
        <w:t>3.</w:t>
      </w:r>
      <w:r>
        <w:rPr>
          <w:rFonts w:ascii="Times New Roman" w:hAnsi="Times New Roman" w:cs="Times New Roman"/>
          <w:bCs/>
          <w:sz w:val="26"/>
          <w:szCs w:val="26"/>
        </w:rPr>
        <w:t>Муниципальное</w:t>
      </w:r>
      <w:r w:rsidRPr="00A10E86">
        <w:rPr>
          <w:rFonts w:ascii="Times New Roman" w:hAnsi="Times New Roman" w:cs="Times New Roman"/>
          <w:bCs/>
          <w:sz w:val="26"/>
          <w:szCs w:val="26"/>
        </w:rPr>
        <w:t xml:space="preserve"> задание содержит показатели, характеризующие качество и (или) объем </w:t>
      </w:r>
      <w:r>
        <w:rPr>
          <w:rFonts w:ascii="Times New Roman" w:hAnsi="Times New Roman" w:cs="Times New Roman"/>
          <w:bCs/>
          <w:sz w:val="26"/>
          <w:szCs w:val="26"/>
        </w:rPr>
        <w:t>муниципальной</w:t>
      </w:r>
      <w:r w:rsidRPr="00A10E86">
        <w:rPr>
          <w:rFonts w:ascii="Times New Roman" w:hAnsi="Times New Roman" w:cs="Times New Roman"/>
          <w:bCs/>
          <w:sz w:val="26"/>
          <w:szCs w:val="26"/>
        </w:rPr>
        <w:t xml:space="preserve"> услуги (работы),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(работ) физическими или юридическими лицами в случаях, если законодательством Российской Федерации предусмотрено их оказание (выполнение) на платной основе в рамках </w:t>
      </w:r>
      <w:r>
        <w:rPr>
          <w:rFonts w:ascii="Times New Roman" w:hAnsi="Times New Roman" w:cs="Times New Roman"/>
          <w:bCs/>
          <w:sz w:val="26"/>
          <w:szCs w:val="26"/>
        </w:rPr>
        <w:t>муниципального</w:t>
      </w:r>
      <w:r w:rsidRPr="00A10E86">
        <w:rPr>
          <w:rFonts w:ascii="Times New Roman" w:hAnsi="Times New Roman" w:cs="Times New Roman"/>
          <w:bCs/>
          <w:sz w:val="26"/>
          <w:szCs w:val="26"/>
        </w:rPr>
        <w:t xml:space="preserve"> задания, либо порядок установления указанных цен (тарифов) в случаях, установленных законодательством Российской Федерации, порядок контроля за исполнением </w:t>
      </w:r>
      <w:r>
        <w:rPr>
          <w:rFonts w:ascii="Times New Roman" w:hAnsi="Times New Roman" w:cs="Times New Roman"/>
          <w:bCs/>
          <w:sz w:val="26"/>
          <w:szCs w:val="26"/>
        </w:rPr>
        <w:t>муниципального</w:t>
      </w:r>
      <w:r w:rsidRPr="00A10E86">
        <w:rPr>
          <w:rFonts w:ascii="Times New Roman" w:hAnsi="Times New Roman" w:cs="Times New Roman"/>
          <w:bCs/>
          <w:sz w:val="26"/>
          <w:szCs w:val="26"/>
        </w:rPr>
        <w:t xml:space="preserve"> задания и требования к отчетности о выполнении </w:t>
      </w:r>
      <w:r>
        <w:rPr>
          <w:rFonts w:ascii="Times New Roman" w:hAnsi="Times New Roman" w:cs="Times New Roman"/>
          <w:bCs/>
          <w:sz w:val="26"/>
          <w:szCs w:val="26"/>
        </w:rPr>
        <w:t>муниципального</w:t>
      </w:r>
      <w:r w:rsidRPr="00A10E86">
        <w:rPr>
          <w:rFonts w:ascii="Times New Roman" w:hAnsi="Times New Roman" w:cs="Times New Roman"/>
          <w:bCs/>
          <w:sz w:val="26"/>
          <w:szCs w:val="26"/>
        </w:rPr>
        <w:t xml:space="preserve"> задания.</w:t>
      </w:r>
      <w:r>
        <w:rPr>
          <w:rFonts w:ascii="Times New Roman" w:hAnsi="Times New Roman" w:cs="Times New Roman"/>
          <w:b/>
          <w:sz w:val="26"/>
          <w:szCs w:val="26"/>
        </w:rPr>
        <w:t xml:space="preserve"> </w:t>
      </w:r>
    </w:p>
    <w:p w14:paraId="7701E4A0" w14:textId="526B0D71" w:rsidR="00A44911" w:rsidRDefault="00A44911" w:rsidP="00A44911">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
          <w:sz w:val="26"/>
          <w:szCs w:val="26"/>
        </w:rPr>
        <w:tab/>
      </w:r>
      <w:r w:rsidRPr="00A44911">
        <w:rPr>
          <w:rFonts w:ascii="Times New Roman" w:hAnsi="Times New Roman" w:cs="Times New Roman"/>
          <w:bCs/>
          <w:sz w:val="26"/>
          <w:szCs w:val="26"/>
        </w:rPr>
        <w:t>4</w:t>
      </w:r>
      <w:r>
        <w:rPr>
          <w:rFonts w:ascii="Times New Roman" w:hAnsi="Times New Roman" w:cs="Times New Roman"/>
          <w:bCs/>
          <w:sz w:val="26"/>
          <w:szCs w:val="26"/>
        </w:rPr>
        <w:t>.</w:t>
      </w:r>
      <w:r w:rsidRPr="00A44911">
        <w:rPr>
          <w:rFonts w:ascii="Times New Roman" w:hAnsi="Times New Roman" w:cs="Times New Roman"/>
          <w:bCs/>
          <w:sz w:val="26"/>
          <w:szCs w:val="26"/>
        </w:rPr>
        <w:t>Муниципальное задание формируется в процессе формирования бюджета Хасанского муниципального округа (далее-бюджет округа) на очередной финансовый год и плановый период и утверждается не позднее 15 рабочих дней со дня отражения на лицевом счете главного распорядителя бюджетных средств, открытом соответствующему главному распорядителю средств бюджета округа, лимитов бюджетных обязательств на финансовое обеспечение выполнения муниципального задания.</w:t>
      </w:r>
    </w:p>
    <w:p w14:paraId="1440F606" w14:textId="5EFF439B" w:rsidR="00A44911" w:rsidRDefault="00A44911" w:rsidP="00A44911">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 xml:space="preserve">5.Руководитель Учреждения несет персональную ответственность за достижение показателей объема и качества, определенных в муниципальном </w:t>
      </w:r>
      <w:r>
        <w:rPr>
          <w:rFonts w:ascii="Times New Roman" w:hAnsi="Times New Roman" w:cs="Times New Roman"/>
          <w:bCs/>
          <w:sz w:val="26"/>
          <w:szCs w:val="26"/>
        </w:rPr>
        <w:lastRenderedPageBreak/>
        <w:t>задании, на выполнение которого предоставляется субсидия из бюджета округа.</w:t>
      </w:r>
    </w:p>
    <w:p w14:paraId="2E5589FC" w14:textId="6FEF8C01" w:rsidR="00AD1193" w:rsidRDefault="00AD1193" w:rsidP="00AD1193">
      <w:pPr>
        <w:pStyle w:val="ConsPlusNormal"/>
        <w:spacing w:line="276" w:lineRule="auto"/>
        <w:ind w:firstLine="709"/>
        <w:jc w:val="both"/>
        <w:rPr>
          <w:rFonts w:ascii="Times New Roman" w:hAnsi="Times New Roman" w:cs="Times New Roman"/>
          <w:sz w:val="26"/>
          <w:szCs w:val="26"/>
        </w:rPr>
      </w:pPr>
      <w:r>
        <w:rPr>
          <w:rFonts w:ascii="Times New Roman" w:hAnsi="Times New Roman" w:cs="Times New Roman"/>
          <w:bCs/>
          <w:sz w:val="26"/>
          <w:szCs w:val="26"/>
        </w:rPr>
        <w:t xml:space="preserve">  </w:t>
      </w:r>
      <w:r w:rsidR="00172DA9">
        <w:rPr>
          <w:rFonts w:ascii="Times New Roman" w:hAnsi="Times New Roman" w:cs="Times New Roman"/>
          <w:bCs/>
          <w:sz w:val="26"/>
          <w:szCs w:val="26"/>
        </w:rPr>
        <w:t>6.</w:t>
      </w:r>
      <w:r w:rsidRPr="00AD1193">
        <w:rPr>
          <w:rFonts w:ascii="Times New Roman" w:hAnsi="Times New Roman" w:cs="Times New Roman"/>
          <w:sz w:val="26"/>
          <w:szCs w:val="26"/>
        </w:rPr>
        <w:t xml:space="preserve">Контроль над выполнением муниципального задания </w:t>
      </w:r>
      <w:r>
        <w:rPr>
          <w:rFonts w:ascii="Times New Roman" w:hAnsi="Times New Roman" w:cs="Times New Roman"/>
          <w:sz w:val="26"/>
          <w:szCs w:val="26"/>
        </w:rPr>
        <w:t>У</w:t>
      </w:r>
      <w:r w:rsidRPr="00AD1193">
        <w:rPr>
          <w:rFonts w:ascii="Times New Roman" w:hAnsi="Times New Roman" w:cs="Times New Roman"/>
          <w:sz w:val="26"/>
          <w:szCs w:val="26"/>
        </w:rPr>
        <w:t xml:space="preserve">чреждениями, осуществляют </w:t>
      </w:r>
      <w:bookmarkStart w:id="0" w:name="_Hlk130900029"/>
      <w:r w:rsidRPr="00AD1193">
        <w:rPr>
          <w:rFonts w:ascii="Times New Roman" w:hAnsi="Times New Roman" w:cs="Times New Roman"/>
          <w:sz w:val="26"/>
          <w:szCs w:val="26"/>
        </w:rPr>
        <w:t>главные распорядители средств бюджета округа, в ведении которых находятся подведомственные учреждения</w:t>
      </w:r>
      <w:bookmarkEnd w:id="0"/>
      <w:r>
        <w:rPr>
          <w:rFonts w:ascii="Times New Roman" w:hAnsi="Times New Roman" w:cs="Times New Roman"/>
          <w:sz w:val="26"/>
          <w:szCs w:val="26"/>
        </w:rPr>
        <w:t xml:space="preserve"> (далее-ГРБС)</w:t>
      </w:r>
      <w:r w:rsidRPr="00AD1193">
        <w:rPr>
          <w:rFonts w:ascii="Times New Roman" w:hAnsi="Times New Roman" w:cs="Times New Roman"/>
          <w:sz w:val="26"/>
          <w:szCs w:val="26"/>
        </w:rPr>
        <w:t>, органы внутреннего финансового контроля администрации Хасанского муниципального округа Приморского края, Контрольно-счетное управление Хасанского муниципального округа Приморского края.</w:t>
      </w:r>
    </w:p>
    <w:p w14:paraId="7910958F" w14:textId="2A6442C5" w:rsidR="00AD1193" w:rsidRPr="00AD1193" w:rsidRDefault="00AD1193" w:rsidP="00AD1193">
      <w:pPr>
        <w:pStyle w:val="ConsPlusNormal"/>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ГРБС</w:t>
      </w:r>
      <w:r w:rsidRPr="00AD1193">
        <w:rPr>
          <w:rFonts w:ascii="Times New Roman" w:hAnsi="Times New Roman" w:cs="Times New Roman"/>
          <w:sz w:val="26"/>
          <w:szCs w:val="26"/>
        </w:rPr>
        <w:t xml:space="preserve"> осуществляет проверку представленных Учреждением отчетов о выполнении муниципального задания за отчетный период на соответствие плановым показателям, установленным в муниципальном задании с учетом специфики Учреждения.</w:t>
      </w:r>
    </w:p>
    <w:p w14:paraId="55B92FCF" w14:textId="53DAE80A" w:rsidR="00E55BD7" w:rsidRDefault="00172DA9"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7.</w:t>
      </w:r>
      <w:r w:rsidR="00E55BD7">
        <w:rPr>
          <w:rFonts w:ascii="Times New Roman" w:hAnsi="Times New Roman" w:cs="Times New Roman"/>
          <w:bCs/>
          <w:sz w:val="26"/>
          <w:szCs w:val="26"/>
        </w:rPr>
        <w:t>Формы контроля, периодичность</w:t>
      </w:r>
      <w:r w:rsidR="007C2188">
        <w:rPr>
          <w:rFonts w:ascii="Times New Roman" w:hAnsi="Times New Roman" w:cs="Times New Roman"/>
          <w:bCs/>
          <w:sz w:val="26"/>
          <w:szCs w:val="26"/>
        </w:rPr>
        <w:t xml:space="preserve"> его проведения устанавливаются в муниципальном задании на соответствующий финансовый год.</w:t>
      </w:r>
    </w:p>
    <w:p w14:paraId="15539268" w14:textId="1004B435" w:rsidR="007C2188" w:rsidRDefault="007C2188"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8.Выполнение муниципального задания не в полном объеме, с учетом допустимого (возможного) отклонения, с нарушением установленных сроков и показателей качества считается нарушением условий выполнения муниципального задания</w:t>
      </w:r>
      <w:r w:rsidR="007271F4">
        <w:rPr>
          <w:rFonts w:ascii="Times New Roman" w:hAnsi="Times New Roman" w:cs="Times New Roman"/>
          <w:bCs/>
          <w:sz w:val="26"/>
          <w:szCs w:val="26"/>
        </w:rPr>
        <w:t>.</w:t>
      </w:r>
    </w:p>
    <w:p w14:paraId="2C610509" w14:textId="5286EED5" w:rsidR="007271F4" w:rsidRDefault="007271F4"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9.</w:t>
      </w:r>
      <w:r w:rsidR="003462DF">
        <w:rPr>
          <w:rFonts w:ascii="Times New Roman" w:hAnsi="Times New Roman" w:cs="Times New Roman"/>
          <w:bCs/>
          <w:sz w:val="26"/>
          <w:szCs w:val="26"/>
        </w:rPr>
        <w:t>В случае выявления нарушений в отчетах о выполнении муниципального задания проводится анализ причин, приведших к невыполнению муниципального задания, и принимается одно из следующих решений (возможно причины носят объективный характер и вины руководителя и (или) Учреждения в сложившейся ситуации нет):</w:t>
      </w:r>
    </w:p>
    <w:p w14:paraId="1D85561F" w14:textId="470EE572" w:rsidR="003462DF" w:rsidRDefault="003462DF"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 вносятся изменения в показатели муниципального задания;</w:t>
      </w:r>
    </w:p>
    <w:p w14:paraId="21852114" w14:textId="68C76373" w:rsidR="003462DF" w:rsidRDefault="003462DF"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 не вносятся изменения в показатели муниципального задания.</w:t>
      </w:r>
    </w:p>
    <w:p w14:paraId="11C8EBAE" w14:textId="6474749B" w:rsidR="00AD1193" w:rsidRDefault="003462DF"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10.</w:t>
      </w:r>
      <w:r w:rsidR="00AD1193" w:rsidRPr="00AD1193">
        <w:rPr>
          <w:rFonts w:ascii="Times New Roman" w:hAnsi="Times New Roman" w:cs="Times New Roman"/>
          <w:bCs/>
          <w:sz w:val="26"/>
          <w:szCs w:val="26"/>
        </w:rPr>
        <w:t xml:space="preserve">За нарушения Учреждениями условий выполнения муниципального задания </w:t>
      </w:r>
      <w:r w:rsidR="00B86C73">
        <w:rPr>
          <w:rFonts w:ascii="Times New Roman" w:hAnsi="Times New Roman" w:cs="Times New Roman"/>
          <w:bCs/>
          <w:sz w:val="26"/>
          <w:szCs w:val="26"/>
        </w:rPr>
        <w:t>ГРБС</w:t>
      </w:r>
      <w:r w:rsidR="00AD1193" w:rsidRPr="00AD1193">
        <w:rPr>
          <w:rFonts w:ascii="Times New Roman" w:hAnsi="Times New Roman" w:cs="Times New Roman"/>
          <w:bCs/>
          <w:sz w:val="26"/>
          <w:szCs w:val="26"/>
        </w:rPr>
        <w:t xml:space="preserve"> устанавливает и доводит до них количественно измеримые санкции</w:t>
      </w:r>
      <w:r w:rsidR="00AD1193">
        <w:rPr>
          <w:rFonts w:ascii="Times New Roman" w:hAnsi="Times New Roman" w:cs="Times New Roman"/>
          <w:bCs/>
          <w:sz w:val="26"/>
          <w:szCs w:val="26"/>
        </w:rPr>
        <w:t>.</w:t>
      </w:r>
    </w:p>
    <w:p w14:paraId="443F2B69" w14:textId="64061F04" w:rsidR="003462DF" w:rsidRDefault="00AD1193"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r>
      <w:r w:rsidR="00D35284">
        <w:rPr>
          <w:rFonts w:ascii="Times New Roman" w:hAnsi="Times New Roman" w:cs="Times New Roman"/>
          <w:bCs/>
          <w:sz w:val="26"/>
          <w:szCs w:val="26"/>
        </w:rPr>
        <w:t xml:space="preserve">В случае, когда показатели объема, указанные в отчете меньше показателей, установленных в муниципальном задании при условии получения субсидии из бюджета округа, то соответствующие средства субсидий подлежат перечислению в бюджет округа в соответствии с бюджетным законодательством Российской Федерации в объеме, установленном ГРБС. </w:t>
      </w:r>
    </w:p>
    <w:p w14:paraId="20B2B8CF" w14:textId="527FEAEF" w:rsidR="00D35284" w:rsidRDefault="00D35284" w:rsidP="00E55BD7">
      <w:pPr>
        <w:pStyle w:val="ConsPlusNormal"/>
        <w:tabs>
          <w:tab w:val="left" w:pos="851"/>
        </w:tabs>
        <w:spacing w:line="276" w:lineRule="auto"/>
        <w:ind w:firstLine="0"/>
        <w:jc w:val="both"/>
        <w:rPr>
          <w:rFonts w:ascii="Times New Roman" w:hAnsi="Times New Roman" w:cs="Times New Roman"/>
          <w:sz w:val="26"/>
          <w:szCs w:val="26"/>
        </w:rPr>
      </w:pPr>
      <w:r>
        <w:rPr>
          <w:rFonts w:ascii="Times New Roman" w:hAnsi="Times New Roman" w:cs="Times New Roman"/>
          <w:bCs/>
          <w:sz w:val="26"/>
          <w:szCs w:val="26"/>
        </w:rPr>
        <w:tab/>
        <w:t xml:space="preserve">ГРБС вносит в соглашение </w:t>
      </w:r>
      <w:r w:rsidRPr="009B5493">
        <w:rPr>
          <w:rFonts w:ascii="Times New Roman" w:hAnsi="Times New Roman" w:cs="Times New Roman"/>
          <w:sz w:val="26"/>
          <w:szCs w:val="26"/>
        </w:rPr>
        <w:t>о порядке и условиях предоставления субсидии</w:t>
      </w:r>
      <w:r>
        <w:rPr>
          <w:rFonts w:ascii="Times New Roman" w:hAnsi="Times New Roman" w:cs="Times New Roman"/>
          <w:sz w:val="26"/>
          <w:szCs w:val="26"/>
        </w:rPr>
        <w:t xml:space="preserve"> на финансовое обеспечение выполнения муниципального задания на оказание муниципальных услуг (выполнение работ) и в график перечисления субсидии на соответствующий финансовый год изменения на сумму субсидии</w:t>
      </w:r>
      <w:r w:rsidR="00025AF1">
        <w:rPr>
          <w:rFonts w:ascii="Times New Roman" w:hAnsi="Times New Roman" w:cs="Times New Roman"/>
          <w:sz w:val="26"/>
          <w:szCs w:val="26"/>
        </w:rPr>
        <w:t>,</w:t>
      </w:r>
      <w:r>
        <w:rPr>
          <w:rFonts w:ascii="Times New Roman" w:hAnsi="Times New Roman" w:cs="Times New Roman"/>
          <w:sz w:val="26"/>
          <w:szCs w:val="26"/>
        </w:rPr>
        <w:t xml:space="preserve"> по</w:t>
      </w:r>
      <w:r w:rsidR="00025AF1">
        <w:rPr>
          <w:rFonts w:ascii="Times New Roman" w:hAnsi="Times New Roman" w:cs="Times New Roman"/>
          <w:sz w:val="26"/>
          <w:szCs w:val="26"/>
        </w:rPr>
        <w:t>д</w:t>
      </w:r>
      <w:r>
        <w:rPr>
          <w:rFonts w:ascii="Times New Roman" w:hAnsi="Times New Roman" w:cs="Times New Roman"/>
          <w:sz w:val="26"/>
          <w:szCs w:val="26"/>
        </w:rPr>
        <w:t xml:space="preserve">лежащей возврату в бюджет округа, или на сумму </w:t>
      </w:r>
      <w:r w:rsidR="00025AF1">
        <w:rPr>
          <w:rFonts w:ascii="Times New Roman" w:hAnsi="Times New Roman" w:cs="Times New Roman"/>
          <w:sz w:val="26"/>
          <w:szCs w:val="26"/>
        </w:rPr>
        <w:t>уменьшения размера субсидии.</w:t>
      </w:r>
    </w:p>
    <w:p w14:paraId="2C91052A" w14:textId="5BB8128B" w:rsidR="00025AF1" w:rsidRDefault="00025AF1"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bCs/>
          <w:sz w:val="26"/>
          <w:szCs w:val="26"/>
        </w:rPr>
        <w:tab/>
        <w:t xml:space="preserve">11.В случае, кода показатели объема и качества, указанные в отчете, меньше показателей, установленных в муниципальном задании, и при этом субсидия из бюджета округа не предоставляется, принимается решение о применении к руководителю Учреждения норм статьи 192 Трудового кодекса Российской Федерации о совершении дисциплинарного проступка и применении к нему дисциплинарного взыскания в виде замечания, выговора, увольнения по </w:t>
      </w:r>
      <w:r>
        <w:rPr>
          <w:rFonts w:ascii="Times New Roman" w:hAnsi="Times New Roman" w:cs="Times New Roman"/>
          <w:bCs/>
          <w:sz w:val="26"/>
          <w:szCs w:val="26"/>
        </w:rPr>
        <w:lastRenderedPageBreak/>
        <w:t>соответствующим основаниям.</w:t>
      </w:r>
    </w:p>
    <w:p w14:paraId="3FDD3B74" w14:textId="283A84FB" w:rsidR="00025AF1" w:rsidRDefault="00025AF1" w:rsidP="00E55BD7">
      <w:pPr>
        <w:pStyle w:val="ConsPlusNormal"/>
        <w:tabs>
          <w:tab w:val="left" w:pos="851"/>
        </w:tabs>
        <w:spacing w:line="276" w:lineRule="auto"/>
        <w:ind w:firstLine="0"/>
        <w:jc w:val="both"/>
        <w:rPr>
          <w:rFonts w:ascii="Times New Roman" w:hAnsi="Times New Roman" w:cs="Times New Roman"/>
          <w:sz w:val="26"/>
          <w:szCs w:val="26"/>
        </w:rPr>
      </w:pPr>
      <w:r>
        <w:rPr>
          <w:rFonts w:ascii="Times New Roman" w:hAnsi="Times New Roman" w:cs="Times New Roman"/>
          <w:bCs/>
          <w:sz w:val="26"/>
          <w:szCs w:val="26"/>
        </w:rPr>
        <w:tab/>
        <w:t>12.Результаты контроля за исполнением муниципального задания оформляются по форме согласно приложению №1 к настоящему Порядку</w:t>
      </w:r>
      <w:r w:rsidR="00166CDC">
        <w:rPr>
          <w:rFonts w:ascii="Times New Roman" w:hAnsi="Times New Roman" w:cs="Times New Roman"/>
          <w:bCs/>
          <w:sz w:val="26"/>
          <w:szCs w:val="26"/>
        </w:rPr>
        <w:t xml:space="preserve"> и подлежат размещению </w:t>
      </w:r>
      <w:r w:rsidR="00166CDC" w:rsidRPr="000A7E75">
        <w:rPr>
          <w:rFonts w:ascii="Times New Roman" w:hAnsi="Times New Roman" w:cs="Times New Roman"/>
          <w:sz w:val="26"/>
          <w:szCs w:val="26"/>
        </w:rPr>
        <w:t xml:space="preserve">на официальном сайте </w:t>
      </w:r>
      <w:r w:rsidR="00166CDC">
        <w:rPr>
          <w:rFonts w:ascii="Times New Roman" w:hAnsi="Times New Roman" w:cs="Times New Roman"/>
          <w:sz w:val="26"/>
          <w:szCs w:val="26"/>
        </w:rPr>
        <w:t xml:space="preserve">ГРБС </w:t>
      </w:r>
      <w:r w:rsidR="00166CDC" w:rsidRPr="000A7E75">
        <w:rPr>
          <w:rFonts w:ascii="Times New Roman" w:hAnsi="Times New Roman" w:cs="Times New Roman"/>
          <w:sz w:val="26"/>
          <w:szCs w:val="26"/>
        </w:rPr>
        <w:t>в информационно-телекоммуникационной сети «Интернет»</w:t>
      </w:r>
      <w:r w:rsidR="00166CDC">
        <w:rPr>
          <w:rFonts w:ascii="Times New Roman" w:hAnsi="Times New Roman" w:cs="Times New Roman"/>
          <w:sz w:val="26"/>
          <w:szCs w:val="26"/>
        </w:rPr>
        <w:t>.</w:t>
      </w:r>
    </w:p>
    <w:p w14:paraId="680C4C73" w14:textId="7B4C9EF0" w:rsidR="00166CDC" w:rsidRDefault="00166CDC" w:rsidP="00E55BD7">
      <w:pPr>
        <w:pStyle w:val="ConsPlusNormal"/>
        <w:tabs>
          <w:tab w:val="left" w:pos="851"/>
        </w:tabs>
        <w:spacing w:line="276" w:lineRule="auto"/>
        <w:ind w:firstLine="0"/>
        <w:jc w:val="both"/>
        <w:rPr>
          <w:rFonts w:ascii="Times New Roman" w:hAnsi="Times New Roman" w:cs="Times New Roman"/>
          <w:bCs/>
          <w:sz w:val="26"/>
          <w:szCs w:val="26"/>
        </w:rPr>
      </w:pPr>
      <w:r>
        <w:rPr>
          <w:rFonts w:ascii="Times New Roman" w:hAnsi="Times New Roman" w:cs="Times New Roman"/>
          <w:sz w:val="26"/>
          <w:szCs w:val="26"/>
        </w:rPr>
        <w:tab/>
        <w:t>13.</w:t>
      </w:r>
      <w:r w:rsidR="00054FBB">
        <w:rPr>
          <w:rFonts w:ascii="Times New Roman" w:hAnsi="Times New Roman" w:cs="Times New Roman"/>
          <w:sz w:val="26"/>
          <w:szCs w:val="26"/>
        </w:rPr>
        <w:t>По результатам контроля ГРБС представляет</w:t>
      </w:r>
      <w:r w:rsidR="001F5363">
        <w:rPr>
          <w:rFonts w:ascii="Times New Roman" w:hAnsi="Times New Roman" w:cs="Times New Roman"/>
          <w:sz w:val="26"/>
          <w:szCs w:val="26"/>
        </w:rPr>
        <w:t xml:space="preserve"> </w:t>
      </w:r>
      <w:r w:rsidR="00054FBB">
        <w:rPr>
          <w:rFonts w:ascii="Times New Roman" w:hAnsi="Times New Roman" w:cs="Times New Roman"/>
          <w:sz w:val="26"/>
          <w:szCs w:val="26"/>
        </w:rPr>
        <w:t xml:space="preserve">в финансовое управление администрации Хасанского муниципального округа Приморского края </w:t>
      </w:r>
      <w:r w:rsidR="001F5363">
        <w:rPr>
          <w:rFonts w:ascii="Times New Roman" w:hAnsi="Times New Roman" w:cs="Times New Roman"/>
          <w:sz w:val="26"/>
          <w:szCs w:val="26"/>
        </w:rPr>
        <w:t xml:space="preserve">ежегодно, не позднее 1 февраля года, следующего за отчетным, </w:t>
      </w:r>
      <w:r w:rsidR="00054FBB">
        <w:rPr>
          <w:rFonts w:ascii="Times New Roman" w:hAnsi="Times New Roman" w:cs="Times New Roman"/>
          <w:sz w:val="26"/>
          <w:szCs w:val="26"/>
        </w:rPr>
        <w:t>сводную информацию о результатах контроля за исполнением муниципальных заданий муниципальными учреждениями.</w:t>
      </w:r>
    </w:p>
    <w:p w14:paraId="71A4CB22" w14:textId="77777777" w:rsidR="003462DF" w:rsidRDefault="003462DF" w:rsidP="00E55BD7">
      <w:pPr>
        <w:pStyle w:val="ConsPlusNormal"/>
        <w:tabs>
          <w:tab w:val="left" w:pos="851"/>
        </w:tabs>
        <w:spacing w:line="276" w:lineRule="auto"/>
        <w:ind w:firstLine="0"/>
        <w:jc w:val="both"/>
        <w:rPr>
          <w:rFonts w:ascii="Times New Roman" w:hAnsi="Times New Roman" w:cs="Times New Roman"/>
          <w:bCs/>
          <w:sz w:val="26"/>
          <w:szCs w:val="26"/>
        </w:rPr>
      </w:pPr>
    </w:p>
    <w:p w14:paraId="34AEBA43" w14:textId="77777777" w:rsidR="00A44911" w:rsidRPr="00A44911" w:rsidRDefault="00A44911" w:rsidP="00A44911">
      <w:pPr>
        <w:pStyle w:val="ConsPlusNormal"/>
        <w:tabs>
          <w:tab w:val="left" w:pos="851"/>
        </w:tabs>
        <w:spacing w:line="276" w:lineRule="auto"/>
        <w:ind w:firstLine="0"/>
        <w:jc w:val="both"/>
        <w:rPr>
          <w:rFonts w:ascii="Times New Roman" w:hAnsi="Times New Roman" w:cs="Times New Roman"/>
          <w:bCs/>
          <w:sz w:val="26"/>
          <w:szCs w:val="26"/>
        </w:rPr>
      </w:pPr>
    </w:p>
    <w:p w14:paraId="6A5DAEC3" w14:textId="7D679924" w:rsidR="00336D7C" w:rsidRPr="006A0098" w:rsidRDefault="00336D7C" w:rsidP="00336D7C">
      <w:pPr>
        <w:pStyle w:val="a3"/>
        <w:jc w:val="both"/>
        <w:rPr>
          <w:rFonts w:ascii="Times New Roman" w:hAnsi="Times New Roman" w:cs="Times New Roman"/>
        </w:rPr>
      </w:pPr>
    </w:p>
    <w:p w14:paraId="128CB56B" w14:textId="77777777" w:rsidR="006A0098" w:rsidRPr="006A0098" w:rsidRDefault="006A0098" w:rsidP="006A0098">
      <w:pPr>
        <w:pStyle w:val="a3"/>
        <w:jc w:val="right"/>
        <w:rPr>
          <w:rFonts w:ascii="Times New Roman" w:hAnsi="Times New Roman" w:cs="Times New Roman"/>
        </w:rPr>
      </w:pPr>
    </w:p>
    <w:sectPr w:rsidR="006A0098" w:rsidRPr="006A00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90809"/>
    <w:multiLevelType w:val="hybridMultilevel"/>
    <w:tmpl w:val="AC6C42B8"/>
    <w:lvl w:ilvl="0" w:tplc="E77E59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98"/>
    <w:rsid w:val="00025AF1"/>
    <w:rsid w:val="00054FBB"/>
    <w:rsid w:val="00166CDC"/>
    <w:rsid w:val="00172DA9"/>
    <w:rsid w:val="001F5363"/>
    <w:rsid w:val="002D45FE"/>
    <w:rsid w:val="00336D7C"/>
    <w:rsid w:val="003456C6"/>
    <w:rsid w:val="003462DF"/>
    <w:rsid w:val="003C71F4"/>
    <w:rsid w:val="00486ADA"/>
    <w:rsid w:val="006A0098"/>
    <w:rsid w:val="007271F4"/>
    <w:rsid w:val="007C2188"/>
    <w:rsid w:val="00A44911"/>
    <w:rsid w:val="00AD1193"/>
    <w:rsid w:val="00B86C73"/>
    <w:rsid w:val="00C01367"/>
    <w:rsid w:val="00CE3BCF"/>
    <w:rsid w:val="00D35284"/>
    <w:rsid w:val="00E5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442DF"/>
  <w15:chartTrackingRefBased/>
  <w15:docId w15:val="{F7BB7CE6-AA47-408B-99FA-490E8143A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A0098"/>
    <w:pPr>
      <w:spacing w:after="0" w:line="240" w:lineRule="auto"/>
    </w:pPr>
  </w:style>
  <w:style w:type="paragraph" w:customStyle="1" w:styleId="ConsPlusNormal">
    <w:name w:val="ConsPlusNormal"/>
    <w:rsid w:val="00A449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3</Pages>
  <Words>866</Words>
  <Characters>4941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2023-06-08T01:55:00Z</dcterms:created>
  <dcterms:modified xsi:type="dcterms:W3CDTF">2023-06-14T23:04:00Z</dcterms:modified>
</cp:coreProperties>
</file>