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3F" w:rsidRPr="004F1F1D" w:rsidRDefault="008A0F55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5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Хасанского муниципального округа</w:t>
      </w:r>
    </w:p>
    <w:p w:rsidR="0026039A" w:rsidRPr="004F1F1D" w:rsidRDefault="00900347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8C8">
        <w:rPr>
          <w:rFonts w:ascii="Times New Roman" w:eastAsia="Times New Roman" w:hAnsi="Times New Roman" w:cs="Times New Roman"/>
          <w:sz w:val="24"/>
          <w:szCs w:val="24"/>
          <w:lang w:eastAsia="ru-RU"/>
        </w:rPr>
        <w:t>04.09.2023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8C8">
        <w:rPr>
          <w:rFonts w:ascii="Times New Roman" w:eastAsia="Times New Roman" w:hAnsi="Times New Roman" w:cs="Times New Roman"/>
          <w:sz w:val="24"/>
          <w:szCs w:val="24"/>
          <w:lang w:eastAsia="ru-RU"/>
        </w:rPr>
        <w:t>1579-па</w:t>
      </w:r>
      <w:bookmarkStart w:id="0" w:name="_GoBack"/>
      <w:bookmarkEnd w:id="0"/>
    </w:p>
    <w:p w:rsidR="0026039A" w:rsidRPr="004F1F1D" w:rsidRDefault="0026039A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63F" w:rsidRPr="004F1F1D" w:rsidRDefault="0025063F" w:rsidP="0025063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4F1F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</w:p>
    <w:p w:rsidR="0025063F" w:rsidRPr="004F1F1D" w:rsidRDefault="0025063F" w:rsidP="0025063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на 2023-2025 годы, утвержденной постановлением администрации Хасанского муниципального района</w:t>
      </w:r>
    </w:p>
    <w:p w:rsidR="0025063F" w:rsidRPr="004F1F1D" w:rsidRDefault="0025063F" w:rsidP="0025063F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4F1F1D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25063F" w:rsidRPr="004F1F1D" w:rsidRDefault="0025063F" w:rsidP="002506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ДОШКОЛЬНОГО ОБРАЗОВАНИЯ ХАСАНСКОГО МУНИЦИПАЛЬНОГО ОКРУГА»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25063F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3F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3F" w:rsidRPr="004F1F1D" w:rsidRDefault="00916F1A" w:rsidP="002603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дошкольного образования Хасанского муниципального округа 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BD6A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BD6A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2603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916F1A" w:rsidRPr="004F1F1D" w:rsidTr="0026039A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4F1F1D">
              <w:rPr>
                <w:sz w:val="24"/>
                <w:szCs w:val="24"/>
              </w:rPr>
              <w:t xml:space="preserve">- </w:t>
            </w:r>
            <w:bookmarkStart w:id="1" w:name="OLE_LINK1"/>
            <w:r w:rsidRPr="004F1F1D">
              <w:rPr>
                <w:sz w:val="24"/>
                <w:szCs w:val="24"/>
              </w:rPr>
              <w:t>повышение доступности и качества муниципальных услуг (работ), оказываемых дошкольными образовательными учреждениями</w:t>
            </w:r>
          </w:p>
          <w:bookmarkEnd w:id="1"/>
          <w:p w:rsidR="00916F1A" w:rsidRPr="004F1F1D" w:rsidRDefault="00916F1A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4F1F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удовлетворение потребностей населения Хасанского муниципального округа в получении доступного и качественного дошкольного образования для детей, соответствующего современным стандартам;</w:t>
            </w:r>
          </w:p>
          <w:p w:rsidR="00916F1A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 создание условий в получении дошкольного образования для раннего развития детей в возрасте до трех лет. Улучшение условий содержания детей в образовательных учреждениях, реализующих основную общеобразовательную программу дошкольного образования. Создание детям дошкольного возраста условий равного старта для обучения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 учреждениях.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6541AE" w:rsidRDefault="004F1F1D" w:rsidP="004F1F1D">
            <w:pPr>
              <w:pStyle w:val="3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удовлетворенности населения качеством и доступностью предоставления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дошкольного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округа, в общей численности детей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 1,5 до 6 лет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учреждений, в которых созданы условия для организации образовательного процесса в соответствии с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временными требованиями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увеличение доли воспитанников муниципальных дошкольных образовательных учреждений, обучающихся по программам, соответствующим требованиям 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1A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дошкольных образовательных учреждений, в которых были проведены капитальный ремонт зданий и (или) благоустрой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территорий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муниципальная прог</w:t>
            </w:r>
            <w:r w:rsidR="00C063C2">
              <w:rPr>
                <w:rFonts w:ascii="Times New Roman" w:hAnsi="Times New Roman" w:cs="Times New Roman"/>
                <w:sz w:val="24"/>
                <w:szCs w:val="24"/>
              </w:rPr>
              <w:t>рамма реализуется с 2023 по 2026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годы в один этап</w:t>
            </w:r>
          </w:p>
        </w:tc>
      </w:tr>
      <w:tr w:rsidR="00916F1A" w:rsidRPr="004F1F1D" w:rsidTr="0026039A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A160A3">
              <w:rPr>
                <w:rFonts w:ascii="Times New Roman" w:hAnsi="Times New Roman" w:cs="Times New Roman"/>
                <w:sz w:val="24"/>
                <w:szCs w:val="24"/>
              </w:rPr>
              <w:t>1110084,92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7C46C1">
              <w:rPr>
                <w:rFonts w:ascii="Times New Roman" w:hAnsi="Times New Roman" w:cs="Times New Roman"/>
                <w:sz w:val="24"/>
                <w:szCs w:val="24"/>
              </w:rPr>
              <w:t>237471,41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A160A3">
              <w:rPr>
                <w:rFonts w:ascii="Times New Roman" w:hAnsi="Times New Roman" w:cs="Times New Roman"/>
                <w:sz w:val="24"/>
                <w:szCs w:val="24"/>
              </w:rPr>
              <w:t>288541,43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286818,21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063C2" w:rsidRPr="004F1F1D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297253,87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7C46C1">
              <w:rPr>
                <w:rFonts w:ascii="Times New Roman" w:hAnsi="Times New Roman" w:cs="Times New Roman"/>
                <w:sz w:val="24"/>
                <w:szCs w:val="24"/>
              </w:rPr>
              <w:t>119035,16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070761">
              <w:rPr>
                <w:rFonts w:ascii="Times New Roman" w:hAnsi="Times New Roman" w:cs="Times New Roman"/>
                <w:sz w:val="24"/>
                <w:szCs w:val="24"/>
              </w:rPr>
              <w:t>140341,92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129704,33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063C2" w:rsidRPr="004F1F1D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140139,99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7C46C1">
              <w:rPr>
                <w:rFonts w:ascii="Times New Roman" w:hAnsi="Times New Roman" w:cs="Times New Roman"/>
                <w:sz w:val="24"/>
                <w:szCs w:val="24"/>
              </w:rPr>
              <w:t>118435,25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148199,51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год –157113,88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063C2" w:rsidRPr="004F1F1D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157113,88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C063C2" w:rsidRPr="004F1F1D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C063C2" w:rsidRPr="004F1F1D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1D" w:rsidRPr="004F1F1D" w:rsidTr="004F1F1D">
        <w:trPr>
          <w:trHeight w:val="5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4F1F1D" w:rsidRDefault="004F1F1D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Default="004F1F1D" w:rsidP="004F1F1D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 w:rsidR="00622FB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C063C2">
              <w:rPr>
                <w:rFonts w:ascii="Times New Roman" w:hAnsi="Times New Roman" w:cs="Times New Roman"/>
                <w:sz w:val="24"/>
                <w:szCs w:val="24"/>
              </w:rPr>
              <w:t>программы к 2026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4F1F1D" w:rsidRPr="006541AE" w:rsidRDefault="004F1F1D" w:rsidP="004F1F1D">
            <w:pPr>
              <w:pStyle w:val="3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степень удовлетворенности населения качеством и доступностью предоставления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дошкольного образования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 до 70%;</w:t>
            </w:r>
            <w:proofErr w:type="gramEnd"/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учреждений, в которых созданы условия для организации образовательного процесса в соответствии с современными требованиями,  до 80%;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увеличение доли воспитанников муниципальных дошкольных образовательных учреждений, обучающихся по программам, соответствующим требованиям  ФГОС дошкольного образования до 100%;</w:t>
            </w: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дошкольных образовательных учреждений, в которых были проведены капитальный ремонт зданий и (или) благоустройство территорий до 2 в 2023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ду.</w:t>
            </w:r>
          </w:p>
          <w:p w:rsidR="004F1F1D" w:rsidRPr="004F1F1D" w:rsidRDefault="004F1F1D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E25" w:rsidRPr="004F1F1D" w:rsidRDefault="006D58C8">
      <w:pPr>
        <w:rPr>
          <w:rFonts w:ascii="Times New Roman" w:hAnsi="Times New Roman" w:cs="Times New Roman"/>
          <w:sz w:val="24"/>
          <w:szCs w:val="24"/>
        </w:rPr>
      </w:pPr>
    </w:p>
    <w:sectPr w:rsidR="00D24E25" w:rsidRPr="004F1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B6C"/>
    <w:rsid w:val="00070761"/>
    <w:rsid w:val="000B2E00"/>
    <w:rsid w:val="00155F05"/>
    <w:rsid w:val="00236CFF"/>
    <w:rsid w:val="0025063F"/>
    <w:rsid w:val="0026039A"/>
    <w:rsid w:val="00263D89"/>
    <w:rsid w:val="003070DD"/>
    <w:rsid w:val="003A0816"/>
    <w:rsid w:val="0040050B"/>
    <w:rsid w:val="00481A19"/>
    <w:rsid w:val="004F1F1D"/>
    <w:rsid w:val="0057351F"/>
    <w:rsid w:val="005A1FA2"/>
    <w:rsid w:val="005A4FA6"/>
    <w:rsid w:val="00622FB2"/>
    <w:rsid w:val="006D58C8"/>
    <w:rsid w:val="007207CF"/>
    <w:rsid w:val="007C46C1"/>
    <w:rsid w:val="007E5050"/>
    <w:rsid w:val="008A0F55"/>
    <w:rsid w:val="00900347"/>
    <w:rsid w:val="00916F1A"/>
    <w:rsid w:val="00933953"/>
    <w:rsid w:val="00A160A3"/>
    <w:rsid w:val="00A36490"/>
    <w:rsid w:val="00A86B6C"/>
    <w:rsid w:val="00B74B08"/>
    <w:rsid w:val="00B77E11"/>
    <w:rsid w:val="00C063C2"/>
    <w:rsid w:val="00C235B0"/>
    <w:rsid w:val="00D6570D"/>
    <w:rsid w:val="00E2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2506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formattext">
    <w:name w:val="formattext"/>
    <w:basedOn w:val="a"/>
    <w:rsid w:val="00250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1F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F1F1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2506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formattext">
    <w:name w:val="formattext"/>
    <w:basedOn w:val="a"/>
    <w:rsid w:val="00250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1F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F1F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1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38</cp:revision>
  <cp:lastPrinted>2023-09-11T04:30:00Z</cp:lastPrinted>
  <dcterms:created xsi:type="dcterms:W3CDTF">2022-09-26T22:30:00Z</dcterms:created>
  <dcterms:modified xsi:type="dcterms:W3CDTF">2023-09-11T04:30:00Z</dcterms:modified>
</cp:coreProperties>
</file>