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58A2" w14:textId="77777777" w:rsidR="00947B12" w:rsidRPr="00AA617A" w:rsidRDefault="00947B12" w:rsidP="00947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A617A">
        <w:rPr>
          <w:rFonts w:ascii="Times New Roman" w:hAnsi="Times New Roman" w:cs="Times New Roman"/>
          <w:sz w:val="26"/>
          <w:szCs w:val="26"/>
        </w:rPr>
        <w:t>Годовой отчет за 202</w:t>
      </w:r>
      <w:r w:rsidR="004713E5" w:rsidRPr="00AA617A">
        <w:rPr>
          <w:rFonts w:ascii="Times New Roman" w:hAnsi="Times New Roman" w:cs="Times New Roman"/>
          <w:sz w:val="26"/>
          <w:szCs w:val="26"/>
        </w:rPr>
        <w:t>3</w:t>
      </w:r>
      <w:r w:rsidRPr="00AA617A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27CCFC25" w14:textId="66C157FA" w:rsidR="00947B12" w:rsidRPr="00AA617A" w:rsidRDefault="00947B12" w:rsidP="00947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A617A">
        <w:rPr>
          <w:rFonts w:ascii="Times New Roman" w:hAnsi="Times New Roman" w:cs="Times New Roman"/>
          <w:sz w:val="26"/>
          <w:szCs w:val="26"/>
        </w:rPr>
        <w:t xml:space="preserve">о ходе реализации и оценки эффективности реализации муниципальной программы Хасанского муниципального </w:t>
      </w:r>
      <w:r w:rsidR="00442BE5">
        <w:rPr>
          <w:rFonts w:ascii="Times New Roman" w:hAnsi="Times New Roman" w:cs="Times New Roman"/>
          <w:sz w:val="26"/>
          <w:szCs w:val="26"/>
        </w:rPr>
        <w:t>округа</w:t>
      </w:r>
    </w:p>
    <w:p w14:paraId="7DF1E13E" w14:textId="4A1F9C7B" w:rsidR="004713E5" w:rsidRPr="00AA617A" w:rsidRDefault="00947B12" w:rsidP="00947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A617A">
        <w:rPr>
          <w:rFonts w:ascii="Times New Roman" w:hAnsi="Times New Roman" w:cs="Times New Roman"/>
          <w:sz w:val="26"/>
          <w:szCs w:val="26"/>
        </w:rPr>
        <w:t>«</w:t>
      </w:r>
      <w:r w:rsidR="00442BE5" w:rsidRPr="00442BE5">
        <w:rPr>
          <w:rFonts w:ascii="Times New Roman" w:hAnsi="Times New Roman" w:cs="Times New Roman"/>
          <w:sz w:val="26"/>
          <w:szCs w:val="26"/>
        </w:rPr>
        <w:t>Развитие туризма на территории Хасанского муниципального округа</w:t>
      </w:r>
      <w:r w:rsidR="004A6DEC" w:rsidRPr="00AA617A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435B0481" w14:textId="77777777" w:rsidR="00947B12" w:rsidRPr="00AA617A" w:rsidRDefault="004A6DEC" w:rsidP="00947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A617A">
        <w:rPr>
          <w:rFonts w:ascii="Times New Roman" w:hAnsi="Times New Roman" w:cs="Times New Roman"/>
          <w:sz w:val="26"/>
          <w:szCs w:val="26"/>
        </w:rPr>
        <w:t>на 202</w:t>
      </w:r>
      <w:r w:rsidR="004713E5" w:rsidRPr="00AA617A">
        <w:rPr>
          <w:rFonts w:ascii="Times New Roman" w:hAnsi="Times New Roman" w:cs="Times New Roman"/>
          <w:sz w:val="26"/>
          <w:szCs w:val="26"/>
        </w:rPr>
        <w:t>3</w:t>
      </w:r>
      <w:r w:rsidRPr="00AA617A">
        <w:rPr>
          <w:rFonts w:ascii="Times New Roman" w:hAnsi="Times New Roman" w:cs="Times New Roman"/>
          <w:sz w:val="26"/>
          <w:szCs w:val="26"/>
        </w:rPr>
        <w:t xml:space="preserve"> – 202</w:t>
      </w:r>
      <w:r w:rsidR="004713E5" w:rsidRPr="00AA617A">
        <w:rPr>
          <w:rFonts w:ascii="Times New Roman" w:hAnsi="Times New Roman" w:cs="Times New Roman"/>
          <w:sz w:val="26"/>
          <w:szCs w:val="26"/>
        </w:rPr>
        <w:t>6</w:t>
      </w:r>
      <w:r w:rsidRPr="00AA617A">
        <w:rPr>
          <w:rFonts w:ascii="Times New Roman" w:hAnsi="Times New Roman" w:cs="Times New Roman"/>
          <w:sz w:val="26"/>
          <w:szCs w:val="26"/>
        </w:rPr>
        <w:t xml:space="preserve"> годы</w:t>
      </w:r>
    </w:p>
    <w:p w14:paraId="15C8A1CE" w14:textId="77777777" w:rsidR="00987959" w:rsidRPr="00AA617A" w:rsidRDefault="00987959" w:rsidP="00987959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497"/>
      </w:tblGrid>
      <w:tr w:rsidR="00987959" w:rsidRPr="00AA617A" w14:paraId="638D7739" w14:textId="77777777" w:rsidTr="001054FD">
        <w:trPr>
          <w:trHeight w:val="68"/>
        </w:trPr>
        <w:tc>
          <w:tcPr>
            <w:tcW w:w="3192" w:type="dxa"/>
          </w:tcPr>
          <w:p w14:paraId="4CF4269D" w14:textId="77777777" w:rsidR="00987959" w:rsidRPr="00AA617A" w:rsidRDefault="00987959" w:rsidP="0098795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617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97" w:type="dxa"/>
          </w:tcPr>
          <w:p w14:paraId="4D7A3983" w14:textId="77777777" w:rsidR="004A6DEC" w:rsidRPr="00AA617A" w:rsidRDefault="004A6DEC" w:rsidP="004A6DE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617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и проектного управления </w:t>
            </w:r>
          </w:p>
          <w:p w14:paraId="64FD46AE" w14:textId="77777777" w:rsidR="00987959" w:rsidRPr="00AA617A" w:rsidRDefault="00987959" w:rsidP="000F2F68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617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Хасанского муниципального </w:t>
            </w:r>
            <w:r w:rsidR="000F2F68" w:rsidRPr="00AA617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987959" w:rsidRPr="00AA617A" w14:paraId="36DEF718" w14:textId="77777777" w:rsidTr="001054FD">
        <w:trPr>
          <w:trHeight w:val="1022"/>
        </w:trPr>
        <w:tc>
          <w:tcPr>
            <w:tcW w:w="3192" w:type="dxa"/>
          </w:tcPr>
          <w:p w14:paraId="4523A2C5" w14:textId="77777777" w:rsidR="00987959" w:rsidRPr="00AA617A" w:rsidRDefault="000F2F68" w:rsidP="0098795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617A">
              <w:rPr>
                <w:rFonts w:ascii="Times New Roman" w:hAnsi="Times New Roman" w:cs="Times New Roman"/>
                <w:sz w:val="26"/>
                <w:szCs w:val="26"/>
              </w:rPr>
              <w:t>Отчетная дата:</w:t>
            </w:r>
          </w:p>
        </w:tc>
        <w:tc>
          <w:tcPr>
            <w:tcW w:w="6497" w:type="dxa"/>
          </w:tcPr>
          <w:p w14:paraId="032829F9" w14:textId="77777777" w:rsidR="00987959" w:rsidRPr="00AA617A" w:rsidRDefault="000F2F68" w:rsidP="004713E5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617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713E5" w:rsidRPr="00AA61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A617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987959" w:rsidRPr="00AA617A" w14:paraId="463EB1D5" w14:textId="77777777" w:rsidTr="001054FD">
        <w:trPr>
          <w:trHeight w:val="68"/>
        </w:trPr>
        <w:tc>
          <w:tcPr>
            <w:tcW w:w="3192" w:type="dxa"/>
          </w:tcPr>
          <w:p w14:paraId="22BA320F" w14:textId="77777777" w:rsidR="00987959" w:rsidRPr="00AA617A" w:rsidRDefault="000F2F68" w:rsidP="0098795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617A">
              <w:rPr>
                <w:rFonts w:ascii="Times New Roman" w:hAnsi="Times New Roman" w:cs="Times New Roman"/>
                <w:sz w:val="26"/>
                <w:szCs w:val="26"/>
              </w:rPr>
              <w:t>Исполнитель годового отчета:</w:t>
            </w:r>
          </w:p>
        </w:tc>
        <w:tc>
          <w:tcPr>
            <w:tcW w:w="6497" w:type="dxa"/>
          </w:tcPr>
          <w:p w14:paraId="5C1F27DD" w14:textId="77777777" w:rsidR="000F2F68" w:rsidRPr="00AA617A" w:rsidRDefault="00B80FC6" w:rsidP="004A6DEC">
            <w:pPr>
              <w:tabs>
                <w:tab w:val="left" w:pos="323"/>
                <w:tab w:val="left" w:pos="709"/>
                <w:tab w:val="left" w:pos="851"/>
              </w:tabs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617A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4A6DEC" w:rsidRPr="00AA617A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 и проектного управления администрации Хасанского муниципального округа </w:t>
            </w:r>
            <w:r w:rsidRPr="00AA617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F2F68" w:rsidRPr="00AA617A">
              <w:rPr>
                <w:rFonts w:ascii="Times New Roman" w:hAnsi="Times New Roman" w:cs="Times New Roman"/>
                <w:sz w:val="26"/>
                <w:szCs w:val="26"/>
              </w:rPr>
              <w:t>ел. (42331) 46</w:t>
            </w:r>
            <w:r w:rsidR="004A6DEC" w:rsidRPr="00AA617A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  <w:p w14:paraId="32492EE4" w14:textId="77777777" w:rsidR="000F2F68" w:rsidRPr="00AA617A" w:rsidRDefault="000F2F68" w:rsidP="00987959">
            <w:pPr>
              <w:tabs>
                <w:tab w:val="left" w:pos="323"/>
                <w:tab w:val="left" w:pos="709"/>
                <w:tab w:val="left" w:pos="851"/>
              </w:tabs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6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A61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6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A617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4A6DEC" w:rsidRPr="00AA617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A6DEC" w:rsidRPr="00AA6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4A6DEC" w:rsidRPr="00AA617A">
              <w:rPr>
                <w:rFonts w:ascii="Times New Roman" w:hAnsi="Times New Roman" w:cs="Times New Roman"/>
                <w:sz w:val="26"/>
                <w:szCs w:val="26"/>
              </w:rPr>
              <w:t>123@</w:t>
            </w:r>
            <w:r w:rsidR="004A6DEC" w:rsidRPr="00AA6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4A6DEC" w:rsidRPr="00AA61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A6DEC" w:rsidRPr="00AA6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14:paraId="3C989FFE" w14:textId="77777777" w:rsidR="001054FD" w:rsidRPr="00AA617A" w:rsidRDefault="001054FD" w:rsidP="00987959">
            <w:pPr>
              <w:tabs>
                <w:tab w:val="left" w:pos="323"/>
                <w:tab w:val="left" w:pos="709"/>
                <w:tab w:val="left" w:pos="851"/>
              </w:tabs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7959" w:rsidRPr="00AA617A" w14:paraId="075401F2" w14:textId="77777777" w:rsidTr="001054FD">
        <w:trPr>
          <w:trHeight w:val="68"/>
        </w:trPr>
        <w:tc>
          <w:tcPr>
            <w:tcW w:w="3192" w:type="dxa"/>
          </w:tcPr>
          <w:p w14:paraId="6E391B0F" w14:textId="77777777" w:rsidR="00987959" w:rsidRPr="00AA617A" w:rsidRDefault="00987959" w:rsidP="0098795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617A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497" w:type="dxa"/>
          </w:tcPr>
          <w:p w14:paraId="1FCFF0C2" w14:textId="77777777" w:rsidR="00987959" w:rsidRPr="00AA617A" w:rsidRDefault="004713E5" w:rsidP="004713E5">
            <w:pPr>
              <w:pStyle w:val="ConsPlusCell"/>
              <w:shd w:val="clear" w:color="auto" w:fill="FFFFFF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617A">
              <w:rPr>
                <w:rFonts w:ascii="Times New Roman" w:hAnsi="Times New Roman" w:cs="Times New Roman"/>
                <w:sz w:val="26"/>
                <w:szCs w:val="26"/>
              </w:rPr>
              <w:t>Содействие реализации туристического потенциала</w:t>
            </w:r>
            <w:r w:rsidR="004A6DEC" w:rsidRPr="00AA617A">
              <w:rPr>
                <w:rFonts w:ascii="Times New Roman" w:hAnsi="Times New Roman" w:cs="Times New Roman"/>
                <w:sz w:val="26"/>
                <w:szCs w:val="26"/>
              </w:rPr>
              <w:t xml:space="preserve"> Хасанского муниципального </w:t>
            </w:r>
            <w:r w:rsidRPr="00AA617A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</w:p>
        </w:tc>
      </w:tr>
      <w:tr w:rsidR="001054FD" w:rsidRPr="00AA617A" w14:paraId="4AC5C9CF" w14:textId="77777777" w:rsidTr="001054FD">
        <w:trPr>
          <w:trHeight w:val="68"/>
        </w:trPr>
        <w:tc>
          <w:tcPr>
            <w:tcW w:w="3192" w:type="dxa"/>
          </w:tcPr>
          <w:p w14:paraId="3CDB4E9F" w14:textId="77777777" w:rsidR="001054FD" w:rsidRPr="00AA617A" w:rsidRDefault="001054FD" w:rsidP="0098795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7" w:type="dxa"/>
          </w:tcPr>
          <w:p w14:paraId="4463FBF5" w14:textId="77777777" w:rsidR="001054FD" w:rsidRPr="00AA617A" w:rsidRDefault="001054FD" w:rsidP="00987959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DBE1F1" w14:textId="77777777" w:rsidR="000C717A" w:rsidRPr="00AA617A" w:rsidRDefault="000C717A" w:rsidP="000F2F68">
      <w:pPr>
        <w:pStyle w:val="3"/>
        <w:spacing w:before="0" w:after="0" w:line="276" w:lineRule="auto"/>
        <w:ind w:right="-1" w:firstLine="709"/>
        <w:rPr>
          <w:sz w:val="26"/>
          <w:szCs w:val="26"/>
        </w:rPr>
      </w:pPr>
    </w:p>
    <w:p w14:paraId="2E77A8ED" w14:textId="77777777" w:rsidR="001054FD" w:rsidRPr="00AA617A" w:rsidRDefault="001054FD" w:rsidP="001054FD">
      <w:pPr>
        <w:rPr>
          <w:sz w:val="26"/>
          <w:szCs w:val="26"/>
        </w:rPr>
      </w:pPr>
    </w:p>
    <w:p w14:paraId="3F9865CA" w14:textId="77777777" w:rsidR="001054FD" w:rsidRPr="00AA617A" w:rsidRDefault="001054FD" w:rsidP="001054FD">
      <w:pPr>
        <w:rPr>
          <w:sz w:val="26"/>
          <w:szCs w:val="26"/>
        </w:rPr>
      </w:pPr>
    </w:p>
    <w:p w14:paraId="5485BA1E" w14:textId="77777777" w:rsidR="001054FD" w:rsidRPr="00AA617A" w:rsidRDefault="001054FD" w:rsidP="001054FD">
      <w:pPr>
        <w:rPr>
          <w:sz w:val="26"/>
          <w:szCs w:val="26"/>
        </w:rPr>
      </w:pPr>
    </w:p>
    <w:p w14:paraId="2941F288" w14:textId="77777777" w:rsidR="001054FD" w:rsidRPr="00AA617A" w:rsidRDefault="001054FD" w:rsidP="001054FD">
      <w:pPr>
        <w:rPr>
          <w:sz w:val="26"/>
          <w:szCs w:val="26"/>
        </w:rPr>
      </w:pPr>
    </w:p>
    <w:p w14:paraId="620218E1" w14:textId="77777777" w:rsidR="001054FD" w:rsidRPr="00AA617A" w:rsidRDefault="001054FD" w:rsidP="001054FD">
      <w:pPr>
        <w:rPr>
          <w:sz w:val="26"/>
          <w:szCs w:val="26"/>
        </w:rPr>
      </w:pPr>
    </w:p>
    <w:p w14:paraId="058168E7" w14:textId="77777777" w:rsidR="001054FD" w:rsidRPr="00AA617A" w:rsidRDefault="001054FD" w:rsidP="001054FD">
      <w:pPr>
        <w:rPr>
          <w:sz w:val="26"/>
          <w:szCs w:val="26"/>
        </w:rPr>
      </w:pPr>
    </w:p>
    <w:p w14:paraId="50A20E61" w14:textId="77777777" w:rsidR="00CD72AA" w:rsidRPr="00AA617A" w:rsidRDefault="00CD72AA" w:rsidP="001054FD">
      <w:pPr>
        <w:rPr>
          <w:sz w:val="26"/>
          <w:szCs w:val="26"/>
        </w:rPr>
      </w:pPr>
    </w:p>
    <w:p w14:paraId="740E7C5F" w14:textId="77777777" w:rsidR="00CD72AA" w:rsidRPr="00AA617A" w:rsidRDefault="00CD72AA" w:rsidP="001054FD">
      <w:pPr>
        <w:rPr>
          <w:sz w:val="26"/>
          <w:szCs w:val="26"/>
        </w:rPr>
      </w:pPr>
    </w:p>
    <w:p w14:paraId="6AC6403F" w14:textId="77777777" w:rsidR="004A6DEC" w:rsidRPr="00AA617A" w:rsidRDefault="004A6DEC" w:rsidP="001054FD">
      <w:pPr>
        <w:rPr>
          <w:sz w:val="26"/>
          <w:szCs w:val="26"/>
        </w:rPr>
      </w:pPr>
    </w:p>
    <w:p w14:paraId="529B94EA" w14:textId="77777777" w:rsidR="004A6DEC" w:rsidRPr="00AA617A" w:rsidRDefault="004A6DEC" w:rsidP="001054FD">
      <w:pPr>
        <w:rPr>
          <w:sz w:val="26"/>
          <w:szCs w:val="26"/>
        </w:rPr>
      </w:pPr>
    </w:p>
    <w:p w14:paraId="35ACC1BB" w14:textId="77777777" w:rsidR="004A6DEC" w:rsidRPr="00AA617A" w:rsidRDefault="004A6DEC" w:rsidP="001054FD">
      <w:pPr>
        <w:rPr>
          <w:sz w:val="26"/>
          <w:szCs w:val="26"/>
        </w:rPr>
      </w:pPr>
    </w:p>
    <w:p w14:paraId="3F90EBEA" w14:textId="77777777" w:rsidR="001054FD" w:rsidRPr="00AA617A" w:rsidRDefault="001054FD" w:rsidP="001054FD">
      <w:pPr>
        <w:rPr>
          <w:sz w:val="26"/>
          <w:szCs w:val="26"/>
        </w:rPr>
      </w:pPr>
    </w:p>
    <w:p w14:paraId="35B746B3" w14:textId="77777777" w:rsidR="001054FD" w:rsidRPr="00AA617A" w:rsidRDefault="001054FD" w:rsidP="001054FD">
      <w:pPr>
        <w:pStyle w:val="3"/>
        <w:spacing w:line="276" w:lineRule="auto"/>
        <w:ind w:right="-1"/>
        <w:rPr>
          <w:b w:val="0"/>
          <w:sz w:val="26"/>
          <w:szCs w:val="26"/>
        </w:rPr>
      </w:pPr>
      <w:r w:rsidRPr="00AA617A">
        <w:rPr>
          <w:b w:val="0"/>
          <w:sz w:val="26"/>
          <w:szCs w:val="26"/>
        </w:rPr>
        <w:lastRenderedPageBreak/>
        <w:t>Годовой отчет о ходе реализации и оценки эффективности и реализации муниципальной программы за 202</w:t>
      </w:r>
      <w:r w:rsidR="004713E5" w:rsidRPr="00AA617A">
        <w:rPr>
          <w:b w:val="0"/>
          <w:sz w:val="26"/>
          <w:szCs w:val="26"/>
        </w:rPr>
        <w:t>3</w:t>
      </w:r>
      <w:r w:rsidRPr="00AA617A">
        <w:rPr>
          <w:b w:val="0"/>
          <w:sz w:val="26"/>
          <w:szCs w:val="26"/>
        </w:rPr>
        <w:t xml:space="preserve"> год.</w:t>
      </w:r>
    </w:p>
    <w:p w14:paraId="532020EF" w14:textId="77777777" w:rsidR="001054FD" w:rsidRPr="00AA617A" w:rsidRDefault="001054FD" w:rsidP="001054FD">
      <w:pPr>
        <w:pStyle w:val="3"/>
        <w:spacing w:line="276" w:lineRule="auto"/>
        <w:ind w:right="-1"/>
        <w:jc w:val="left"/>
        <w:rPr>
          <w:b w:val="0"/>
          <w:sz w:val="26"/>
          <w:szCs w:val="26"/>
        </w:rPr>
      </w:pPr>
      <w:r w:rsidRPr="00AA617A">
        <w:rPr>
          <w:b w:val="0"/>
          <w:sz w:val="26"/>
          <w:szCs w:val="26"/>
        </w:rPr>
        <w:t>1. Наименование муниципальной программы: «</w:t>
      </w:r>
      <w:r w:rsidR="004A6DEC" w:rsidRPr="00AA617A">
        <w:rPr>
          <w:b w:val="0"/>
          <w:sz w:val="26"/>
          <w:szCs w:val="26"/>
        </w:rPr>
        <w:t>Развитие туризма</w:t>
      </w:r>
      <w:r w:rsidR="004713E5" w:rsidRPr="00AA617A">
        <w:rPr>
          <w:b w:val="0"/>
          <w:sz w:val="26"/>
          <w:szCs w:val="26"/>
        </w:rPr>
        <w:t xml:space="preserve"> в Хасанском муниципальном округа</w:t>
      </w:r>
      <w:r w:rsidR="004A6DEC" w:rsidRPr="00AA617A">
        <w:rPr>
          <w:b w:val="0"/>
          <w:sz w:val="26"/>
          <w:szCs w:val="26"/>
        </w:rPr>
        <w:t>»</w:t>
      </w:r>
    </w:p>
    <w:p w14:paraId="129C5DD9" w14:textId="77777777" w:rsidR="004713E5" w:rsidRPr="00AA617A" w:rsidRDefault="000B5C4D" w:rsidP="004713E5">
      <w:pPr>
        <w:jc w:val="both"/>
        <w:rPr>
          <w:rFonts w:ascii="Times New Roman" w:hAnsi="Times New Roman" w:cs="Times New Roman"/>
          <w:sz w:val="26"/>
          <w:szCs w:val="26"/>
        </w:rPr>
      </w:pPr>
      <w:r w:rsidRPr="00AA617A">
        <w:rPr>
          <w:rFonts w:ascii="Times New Roman" w:hAnsi="Times New Roman" w:cs="Times New Roman"/>
          <w:sz w:val="26"/>
          <w:szCs w:val="26"/>
        </w:rPr>
        <w:t xml:space="preserve">2. Цели муниципальной программы: </w:t>
      </w:r>
      <w:r w:rsidR="004713E5" w:rsidRPr="00AA617A">
        <w:rPr>
          <w:rFonts w:ascii="Times New Roman" w:hAnsi="Times New Roman" w:cs="Times New Roman"/>
          <w:sz w:val="26"/>
          <w:szCs w:val="26"/>
        </w:rPr>
        <w:t xml:space="preserve">Содействие реализации туристического потенциала Хасанского муниципального округа </w:t>
      </w:r>
    </w:p>
    <w:p w14:paraId="13C90C53" w14:textId="77777777" w:rsidR="004713E5" w:rsidRPr="00AA617A" w:rsidRDefault="000B5C4D" w:rsidP="004713E5">
      <w:pPr>
        <w:jc w:val="both"/>
        <w:rPr>
          <w:rFonts w:ascii="Times New Roman" w:hAnsi="Times New Roman" w:cs="Times New Roman"/>
          <w:sz w:val="26"/>
          <w:szCs w:val="26"/>
        </w:rPr>
      </w:pPr>
      <w:r w:rsidRPr="00AA617A">
        <w:rPr>
          <w:rFonts w:ascii="Times New Roman" w:hAnsi="Times New Roman" w:cs="Times New Roman"/>
          <w:sz w:val="26"/>
          <w:szCs w:val="26"/>
        </w:rPr>
        <w:t xml:space="preserve">Задачи  муниципальной программы </w:t>
      </w:r>
    </w:p>
    <w:p w14:paraId="22EA925D" w14:textId="77777777" w:rsidR="004713E5" w:rsidRPr="00AA617A" w:rsidRDefault="004713E5" w:rsidP="004713E5">
      <w:pPr>
        <w:jc w:val="both"/>
        <w:rPr>
          <w:rFonts w:ascii="Times New Roman" w:hAnsi="Times New Roman" w:cs="Times New Roman"/>
          <w:sz w:val="26"/>
          <w:szCs w:val="26"/>
        </w:rPr>
      </w:pPr>
      <w:r w:rsidRPr="00AA617A">
        <w:rPr>
          <w:rFonts w:ascii="Times New Roman" w:hAnsi="Times New Roman" w:cs="Times New Roman"/>
          <w:sz w:val="26"/>
          <w:szCs w:val="26"/>
        </w:rPr>
        <w:t>1. Создать условия для формирования и продвижения туристского продукта.</w:t>
      </w:r>
    </w:p>
    <w:p w14:paraId="1BFDB4D5" w14:textId="77777777" w:rsidR="004713E5" w:rsidRPr="00AA617A" w:rsidRDefault="004713E5" w:rsidP="004713E5">
      <w:pPr>
        <w:jc w:val="both"/>
        <w:rPr>
          <w:rFonts w:ascii="Times New Roman" w:hAnsi="Times New Roman" w:cs="Times New Roman"/>
          <w:sz w:val="26"/>
          <w:szCs w:val="26"/>
        </w:rPr>
      </w:pPr>
      <w:r w:rsidRPr="00AA617A">
        <w:rPr>
          <w:rFonts w:ascii="Times New Roman" w:hAnsi="Times New Roman" w:cs="Times New Roman"/>
          <w:sz w:val="26"/>
          <w:szCs w:val="26"/>
        </w:rPr>
        <w:t>2. Создать условия для повышения качества предоставления туристских услуг.</w:t>
      </w:r>
    </w:p>
    <w:p w14:paraId="6F0F07F2" w14:textId="77777777" w:rsidR="000F2F68" w:rsidRPr="00AA617A" w:rsidRDefault="000B5C4D" w:rsidP="004713E5">
      <w:pPr>
        <w:jc w:val="both"/>
        <w:rPr>
          <w:rFonts w:ascii="Times New Roman" w:hAnsi="Times New Roman" w:cs="Times New Roman"/>
          <w:sz w:val="26"/>
          <w:szCs w:val="26"/>
        </w:rPr>
      </w:pPr>
      <w:r w:rsidRPr="00AA617A">
        <w:rPr>
          <w:rFonts w:ascii="Times New Roman" w:hAnsi="Times New Roman" w:cs="Times New Roman"/>
          <w:sz w:val="26"/>
          <w:szCs w:val="26"/>
        </w:rPr>
        <w:t>3.1.Конкретные результаты, достигнутые за отчетный год (или за весь период реализации программы)</w:t>
      </w:r>
      <w:r w:rsidR="008B3204" w:rsidRPr="00AA617A">
        <w:rPr>
          <w:rFonts w:ascii="Times New Roman" w:hAnsi="Times New Roman" w:cs="Times New Roman"/>
          <w:sz w:val="26"/>
          <w:szCs w:val="26"/>
        </w:rPr>
        <w:t xml:space="preserve">     </w:t>
      </w:r>
      <w:r w:rsidR="00862A3E" w:rsidRPr="00AA617A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2EB0D470" w14:textId="77777777" w:rsidR="000C717A" w:rsidRPr="00AA617A" w:rsidRDefault="000C717A" w:rsidP="000F2F6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0D29A8A" w14:textId="77777777" w:rsidR="000B5C4D" w:rsidRPr="00AA617A" w:rsidRDefault="000B5C4D" w:rsidP="008D336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A617A">
        <w:rPr>
          <w:rFonts w:ascii="Times New Roman" w:hAnsi="Times New Roman" w:cs="Times New Roman"/>
          <w:sz w:val="26"/>
          <w:szCs w:val="26"/>
        </w:rPr>
        <w:t>3.2. Результаты достижения значений показателей (индикаторов) муниципальной программы и подпрограмм, входящих в ее состав (при наличии), за отчетный год (по форме, представленной в таблице № 1).</w:t>
      </w:r>
    </w:p>
    <w:p w14:paraId="3A7F6F68" w14:textId="77777777" w:rsidR="000B5C4D" w:rsidRPr="00AA617A" w:rsidRDefault="000B5C4D" w:rsidP="000B5C4D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617A">
        <w:rPr>
          <w:rFonts w:ascii="Times New Roman" w:hAnsi="Times New Roman" w:cs="Times New Roman"/>
          <w:bCs/>
          <w:sz w:val="26"/>
          <w:szCs w:val="26"/>
        </w:rPr>
        <w:t>Информация о результатах достижения значений показателей (индикаторов) муниципальной программы (подпрограммы) за отчетный год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62459F" w:rsidRPr="00AA617A" w14:paraId="01F6D3CC" w14:textId="77777777" w:rsidTr="00F2719C">
        <w:trPr>
          <w:trHeight w:val="352"/>
        </w:trPr>
        <w:tc>
          <w:tcPr>
            <w:tcW w:w="9225" w:type="dxa"/>
          </w:tcPr>
          <w:p w14:paraId="45E1C95D" w14:textId="77777777" w:rsidR="0062459F" w:rsidRPr="00AA617A" w:rsidRDefault="000C717A" w:rsidP="000C717A">
            <w:pPr>
              <w:autoSpaceDE w:val="0"/>
              <w:autoSpaceDN w:val="0"/>
              <w:adjustRightInd w:val="0"/>
              <w:ind w:left="4963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17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Таблица № 1</w:t>
            </w:r>
          </w:p>
        </w:tc>
      </w:tr>
    </w:tbl>
    <w:p w14:paraId="7527F8DF" w14:textId="77777777" w:rsidR="00FF753B" w:rsidRPr="006C2FD9" w:rsidRDefault="00FF753B" w:rsidP="00E95E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tbl>
      <w:tblPr>
        <w:tblW w:w="10353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1762"/>
        <w:gridCol w:w="698"/>
        <w:gridCol w:w="63"/>
        <w:gridCol w:w="1180"/>
        <w:gridCol w:w="96"/>
        <w:gridCol w:w="857"/>
        <w:gridCol w:w="780"/>
        <w:gridCol w:w="1718"/>
        <w:gridCol w:w="1610"/>
      </w:tblGrid>
      <w:tr w:rsidR="00FF753B" w:rsidRPr="006C2FD9" w14:paraId="69B1D561" w14:textId="77777777" w:rsidTr="008059F4">
        <w:trPr>
          <w:trHeight w:val="15"/>
        </w:trPr>
        <w:tc>
          <w:tcPr>
            <w:tcW w:w="1589" w:type="dxa"/>
            <w:hideMark/>
          </w:tcPr>
          <w:p w14:paraId="198372F6" w14:textId="77777777" w:rsidR="00FF753B" w:rsidRPr="006C2FD9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762" w:type="dxa"/>
            <w:hideMark/>
          </w:tcPr>
          <w:p w14:paraId="62DDF9CB" w14:textId="77777777" w:rsidR="00FF753B" w:rsidRPr="006C2FD9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hideMark/>
          </w:tcPr>
          <w:p w14:paraId="78C4C3F3" w14:textId="77777777" w:rsidR="00FF753B" w:rsidRPr="006C2FD9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gridSpan w:val="4"/>
            <w:hideMark/>
          </w:tcPr>
          <w:p w14:paraId="2F9E2E00" w14:textId="77777777" w:rsidR="00FF753B" w:rsidRPr="006C2FD9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hideMark/>
          </w:tcPr>
          <w:p w14:paraId="62577F0E" w14:textId="77777777" w:rsidR="00FF753B" w:rsidRPr="006C2FD9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hideMark/>
          </w:tcPr>
          <w:p w14:paraId="51B219BF" w14:textId="77777777" w:rsidR="00FF753B" w:rsidRPr="006C2FD9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hideMark/>
          </w:tcPr>
          <w:p w14:paraId="3892902D" w14:textId="77777777" w:rsidR="00FF753B" w:rsidRPr="006C2FD9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53B" w:rsidRPr="006C2FD9" w14:paraId="1BD07DA6" w14:textId="77777777" w:rsidTr="008059F4"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3CB91" w14:textId="77777777" w:rsidR="00FF753B" w:rsidRPr="006C2FD9" w:rsidRDefault="00D710A0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FF753B" w:rsidRPr="006C2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B57801" w14:textId="77777777" w:rsidR="00FF753B" w:rsidRPr="006C2FD9" w:rsidRDefault="00FF753B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9A1A5" w14:textId="77777777" w:rsidR="00FF753B" w:rsidRPr="006C2FD9" w:rsidRDefault="00FF753B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B0445" w14:textId="77777777" w:rsidR="00FF753B" w:rsidRPr="006C2FD9" w:rsidRDefault="00FF753B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F8FEC" w14:textId="77777777" w:rsidR="00FF753B" w:rsidRPr="006C2FD9" w:rsidRDefault="00521BAA" w:rsidP="00D710A0">
            <w:pPr>
              <w:spacing w:after="0" w:line="315" w:lineRule="atLeast"/>
              <w:ind w:left="-86" w:right="-11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2FD9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показателю, метод сбора информации</w:t>
            </w:r>
            <w:r w:rsidRPr="006C2FD9">
              <w:rPr>
                <w:rFonts w:ascii="Times New Roman" w:hAnsi="Times New Roman" w:cs="Times New Roman"/>
              </w:rPr>
              <w:t xml:space="preserve"> </w:t>
            </w:r>
            <w:hyperlink w:anchor="Par72" w:history="1">
              <w:r w:rsidRPr="006C2FD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14E2A" w14:textId="77777777" w:rsidR="00FF753B" w:rsidRPr="006C2FD9" w:rsidRDefault="00A15CD3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FF753B" w:rsidRPr="006C2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705953" w:rsidRPr="006C2FD9" w14:paraId="630CCC6C" w14:textId="77777777" w:rsidTr="008059F4"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70FB5C" w14:textId="77777777" w:rsidR="00705953" w:rsidRPr="006C2FD9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67B8CA" w14:textId="77777777" w:rsidR="00705953" w:rsidRPr="006C2FD9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28D1FB" w14:textId="77777777" w:rsidR="00705953" w:rsidRPr="006C2FD9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0C77A7" w14:textId="77777777" w:rsidR="00705953" w:rsidRPr="006C2FD9" w:rsidRDefault="00705953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Год, предшествующий отчетному</w:t>
            </w: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5729F8" w14:textId="77777777" w:rsidR="00705953" w:rsidRPr="006C2FD9" w:rsidRDefault="00705953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Отчетный год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F1E2EF" w14:textId="77777777" w:rsidR="00705953" w:rsidRPr="006C2FD9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9BF4D7" w14:textId="77777777" w:rsidR="00705953" w:rsidRPr="006C2FD9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53" w:rsidRPr="006C2FD9" w14:paraId="545AE092" w14:textId="77777777" w:rsidTr="008059F4"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B2FDC" w14:textId="77777777" w:rsidR="00705953" w:rsidRPr="006C2FD9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808F4" w14:textId="77777777" w:rsidR="00705953" w:rsidRPr="006C2FD9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C4032" w14:textId="77777777" w:rsidR="00705953" w:rsidRPr="006C2FD9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F7A9E9" w14:textId="77777777" w:rsidR="00705953" w:rsidRPr="006C2FD9" w:rsidRDefault="00705953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3E3120" w14:textId="77777777" w:rsidR="00705953" w:rsidRPr="006C2FD9" w:rsidRDefault="00705953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F7E88" w14:textId="77777777" w:rsidR="00705953" w:rsidRPr="006C2FD9" w:rsidRDefault="00705953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5DC15" w14:textId="77777777" w:rsidR="00705953" w:rsidRPr="006C2FD9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8DFB4" w14:textId="77777777" w:rsidR="00705953" w:rsidRPr="006C2FD9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AA" w:rsidRPr="006C2FD9" w14:paraId="104A651D" w14:textId="77777777" w:rsidTr="008059F4">
        <w:tc>
          <w:tcPr>
            <w:tcW w:w="103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661542" w14:textId="77777777" w:rsidR="00521BAA" w:rsidRPr="006C2FD9" w:rsidRDefault="007B133E" w:rsidP="007B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705953" w:rsidRPr="006C2FD9" w14:paraId="3315C614" w14:textId="77777777" w:rsidTr="00C90A04"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15BEBD" w14:textId="77777777" w:rsidR="00705953" w:rsidRPr="006C2FD9" w:rsidRDefault="00E220D7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30ACA" w14:textId="77777777" w:rsidR="00E2287B" w:rsidRPr="006C2FD9" w:rsidRDefault="00E2287B" w:rsidP="00E22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bCs/>
                <w:lang w:eastAsia="ru-RU"/>
              </w:rPr>
              <w:t>Прирост туристического потока, тыс. чел.</w:t>
            </w:r>
          </w:p>
          <w:p w14:paraId="4901AEB7" w14:textId="77777777" w:rsidR="00705953" w:rsidRPr="006C2FD9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87952" w14:textId="77777777" w:rsidR="00705953" w:rsidRPr="006C2FD9" w:rsidRDefault="0045750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32CA2" w14:textId="77777777" w:rsidR="00705953" w:rsidRPr="006C2FD9" w:rsidRDefault="00E2287B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FD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8427A1" w14:textId="77777777" w:rsidR="00705953" w:rsidRPr="006C2FD9" w:rsidRDefault="00E2287B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13118" w14:textId="77777777" w:rsidR="00705953" w:rsidRPr="006C2FD9" w:rsidRDefault="00B820A9" w:rsidP="009B1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524E2" w14:textId="77777777" w:rsidR="00705953" w:rsidRPr="006C2FD9" w:rsidRDefault="00705953" w:rsidP="00E70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4D0A9" w14:textId="77777777" w:rsidR="00705953" w:rsidRPr="006C2FD9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027A" w:rsidRPr="006C2FD9" w14:paraId="79FB9B11" w14:textId="77777777" w:rsidTr="00C90A04"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5CA935" w14:textId="77777777" w:rsidR="00E7027A" w:rsidRPr="006C2FD9" w:rsidRDefault="00E7027A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43C15" w14:textId="77777777" w:rsidR="00E7027A" w:rsidRPr="006C2FD9" w:rsidRDefault="00E2287B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материалов на официальном сайте </w:t>
            </w:r>
            <w:r w:rsidRPr="006C2F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администрации Хасанского муниципального округа, направленных на популяризацию туризма в Хасанском муниципальном округе.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1C5B3" w14:textId="77777777" w:rsidR="00E7027A" w:rsidRPr="006C2FD9" w:rsidRDefault="0045750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</w:t>
            </w:r>
            <w:r w:rsidR="00E7027A" w:rsidRPr="006C2F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A363A" w14:textId="77777777" w:rsidR="00E7027A" w:rsidRPr="006C2FD9" w:rsidRDefault="00457503" w:rsidP="00E2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2FD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5F0C83" w14:textId="77777777" w:rsidR="00E7027A" w:rsidRPr="006C2FD9" w:rsidRDefault="00E2287B" w:rsidP="00E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FD555" w14:textId="77777777" w:rsidR="00E7027A" w:rsidRPr="006C2FD9" w:rsidRDefault="00CA5841" w:rsidP="00E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7EC42" w14:textId="77777777" w:rsidR="00E7027A" w:rsidRPr="006C2FD9" w:rsidRDefault="00E7027A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F534E" w14:textId="77777777" w:rsidR="00E7027A" w:rsidRPr="006C2FD9" w:rsidRDefault="00E7027A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503" w:rsidRPr="006C2FD9" w14:paraId="3C792224" w14:textId="77777777" w:rsidTr="00C90A04"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78E32C" w14:textId="77777777" w:rsidR="00457503" w:rsidRPr="006C2FD9" w:rsidRDefault="00457503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AFDC88" w14:textId="77777777" w:rsidR="00457503" w:rsidRPr="006C2FD9" w:rsidRDefault="00E2287B" w:rsidP="004A64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коллективных мест размещения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AC4D89" w14:textId="77777777" w:rsidR="00457503" w:rsidRPr="006C2FD9" w:rsidRDefault="00E2287B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274BA0" w14:textId="77777777" w:rsidR="00457503" w:rsidRPr="006C2FD9" w:rsidRDefault="00E2287B" w:rsidP="0045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D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8CFE36" w14:textId="77777777" w:rsidR="00457503" w:rsidRPr="006C2FD9" w:rsidRDefault="00E2287B" w:rsidP="00E70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D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01233B" w14:textId="77777777" w:rsidR="00457503" w:rsidRPr="006C2FD9" w:rsidRDefault="00B820A9" w:rsidP="00E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B13819" w14:textId="77777777" w:rsidR="00457503" w:rsidRPr="006C2FD9" w:rsidRDefault="0045750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C1CA43" w14:textId="77777777" w:rsidR="00457503" w:rsidRPr="006C2FD9" w:rsidRDefault="0045750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87B" w:rsidRPr="006C2FD9" w14:paraId="79F674A3" w14:textId="77777777" w:rsidTr="00C90A04"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1F8298" w14:textId="77777777" w:rsidR="00E2287B" w:rsidRPr="006C2FD9" w:rsidRDefault="00E2287B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E1A794" w14:textId="77777777" w:rsidR="00E2287B" w:rsidRPr="006C2FD9" w:rsidRDefault="00E2287B" w:rsidP="004A6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субъектов МСП, зарегистрированных на территории Хасанского муниципального округа осуществляющих деятельность  по предоставлению мест для временного проживания.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E6D8F9" w14:textId="77777777" w:rsidR="00E2287B" w:rsidRPr="006C2FD9" w:rsidRDefault="00E2287B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1E73C5" w14:textId="77777777" w:rsidR="00E2287B" w:rsidRPr="006C2FD9" w:rsidRDefault="00E2287B" w:rsidP="0045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D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4BFF98" w14:textId="77777777" w:rsidR="00E2287B" w:rsidRPr="006C2FD9" w:rsidRDefault="00E2287B" w:rsidP="00E70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993871" w14:textId="77777777" w:rsidR="00E2287B" w:rsidRPr="006C2FD9" w:rsidRDefault="00CA5841" w:rsidP="00E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FD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17502C" w14:textId="77777777" w:rsidR="00E2287B" w:rsidRPr="006C2FD9" w:rsidRDefault="00E2287B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6B6B0B" w14:textId="77777777" w:rsidR="00E2287B" w:rsidRPr="006C2FD9" w:rsidRDefault="00E2287B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EE583ED" w14:textId="77777777" w:rsidR="008059F4" w:rsidRDefault="008059F4">
      <w:pP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sectPr w:rsidR="008059F4" w:rsidSect="000558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Par72"/>
      <w:bookmarkEnd w:id="0"/>
    </w:p>
    <w:p w14:paraId="46031EE5" w14:textId="77777777" w:rsidR="008059F4" w:rsidRPr="00AE4479" w:rsidRDefault="008059F4" w:rsidP="008059F4">
      <w:pPr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E447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Таблица № 2</w:t>
      </w:r>
    </w:p>
    <w:p w14:paraId="00C52484" w14:textId="77777777" w:rsidR="008059F4" w:rsidRPr="00AE4479" w:rsidRDefault="008059F4" w:rsidP="008059F4">
      <w:pP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26168FF5" w14:textId="77777777" w:rsidR="008059F4" w:rsidRPr="00AA617A" w:rsidRDefault="008059F4" w:rsidP="008059F4">
      <w:pPr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61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3.3. ИНФОРМАЦИЯ О СТЕПЕНИ ВЫПОЛНЕНИЯ В 2022 ГОДУ ПОДПРОГРАММ МУНИЦИПАЛЬНОЙ ПРОГРАММЫ</w:t>
      </w:r>
    </w:p>
    <w:p w14:paraId="4A9D5FBA" w14:textId="77777777" w:rsidR="008059F4" w:rsidRPr="00AA617A" w:rsidRDefault="008059F4" w:rsidP="000114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A61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AE4479" w:rsidRPr="00AA617A">
        <w:rPr>
          <w:rFonts w:ascii="Times New Roman" w:hAnsi="Times New Roman" w:cs="Times New Roman"/>
          <w:bCs/>
          <w:sz w:val="26"/>
          <w:szCs w:val="26"/>
        </w:rPr>
        <w:t>Развитие туризма на территории Хасанского муниципального округа</w:t>
      </w:r>
      <w:r w:rsidR="00865038" w:rsidRPr="00AA617A">
        <w:rPr>
          <w:rFonts w:ascii="Times New Roman" w:hAnsi="Times New Roman" w:cs="Times New Roman"/>
          <w:sz w:val="26"/>
          <w:szCs w:val="26"/>
        </w:rPr>
        <w:t>»</w:t>
      </w:r>
      <w:r w:rsidR="00AE4479" w:rsidRPr="00AA617A">
        <w:rPr>
          <w:rFonts w:ascii="Times New Roman" w:hAnsi="Times New Roman" w:cs="Times New Roman"/>
          <w:sz w:val="26"/>
          <w:szCs w:val="26"/>
        </w:rPr>
        <w:t xml:space="preserve"> </w:t>
      </w:r>
      <w:r w:rsidRPr="00AA617A">
        <w:rPr>
          <w:rFonts w:ascii="Times New Roman" w:hAnsi="Times New Roman" w:cs="Times New Roman"/>
          <w:sz w:val="26"/>
          <w:szCs w:val="26"/>
        </w:rPr>
        <w:t>за 202</w:t>
      </w:r>
      <w:r w:rsidR="00AE4479" w:rsidRPr="00AA617A">
        <w:rPr>
          <w:rFonts w:ascii="Times New Roman" w:hAnsi="Times New Roman" w:cs="Times New Roman"/>
          <w:sz w:val="26"/>
          <w:szCs w:val="26"/>
        </w:rPr>
        <w:t>3</w:t>
      </w:r>
      <w:r w:rsidRPr="00AA617A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126E50FB" w14:textId="77777777" w:rsidR="008059F4" w:rsidRPr="00AA617A" w:rsidRDefault="008059F4" w:rsidP="008059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3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98"/>
        <w:gridCol w:w="1134"/>
        <w:gridCol w:w="1416"/>
        <w:gridCol w:w="1134"/>
        <w:gridCol w:w="1562"/>
        <w:gridCol w:w="2692"/>
        <w:gridCol w:w="2268"/>
        <w:gridCol w:w="1704"/>
      </w:tblGrid>
      <w:tr w:rsidR="00AE4479" w:rsidRPr="00B1716E" w14:paraId="1CF9495F" w14:textId="77777777" w:rsidTr="00AE4479">
        <w:trPr>
          <w:trHeight w:val="118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648" w14:textId="77777777" w:rsidR="00AE4479" w:rsidRPr="00B1716E" w:rsidRDefault="00AE4479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№</w:t>
            </w:r>
          </w:p>
          <w:p w14:paraId="0ED19B5F" w14:textId="77777777" w:rsidR="00AE4479" w:rsidRPr="00B1716E" w:rsidRDefault="00AE4479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3C5E" w14:textId="77777777" w:rsidR="00AE4479" w:rsidRPr="00B1716E" w:rsidRDefault="00AE4479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Наименование программы</w:t>
            </w:r>
          </w:p>
          <w:p w14:paraId="7A12A61B" w14:textId="77777777" w:rsidR="00AE4479" w:rsidRPr="00B1716E" w:rsidRDefault="00AE4479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 xml:space="preserve">Основного мероприятия </w:t>
            </w:r>
          </w:p>
          <w:p w14:paraId="387B5059" w14:textId="77777777" w:rsidR="00AE4479" w:rsidRPr="00B1716E" w:rsidRDefault="00AE4479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798" w14:textId="77777777" w:rsidR="00AE4479" w:rsidRPr="00B1716E" w:rsidRDefault="00AE4479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D413" w14:textId="77777777" w:rsidR="00AE4479" w:rsidRPr="00B1716E" w:rsidRDefault="00AE4479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BF6F" w14:textId="77777777" w:rsidR="00AE4479" w:rsidRPr="00B1716E" w:rsidRDefault="00AE4479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9B2" w14:textId="77777777" w:rsidR="00AE4479" w:rsidRPr="00B1716E" w:rsidRDefault="00AE4479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Причины недостижения запланированных результатов</w:t>
            </w:r>
          </w:p>
        </w:tc>
      </w:tr>
      <w:tr w:rsidR="008059F4" w:rsidRPr="00B1716E" w14:paraId="6DD32242" w14:textId="77777777" w:rsidTr="00AE447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94D6" w14:textId="77777777" w:rsidR="008059F4" w:rsidRPr="00B1716E" w:rsidRDefault="008059F4" w:rsidP="008059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89F" w14:textId="77777777" w:rsidR="008059F4" w:rsidRPr="00B1716E" w:rsidRDefault="008059F4" w:rsidP="008059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FC0E" w14:textId="77777777" w:rsidR="008059F4" w:rsidRPr="00B1716E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52B8" w14:textId="77777777" w:rsidR="008059F4" w:rsidRPr="00B1716E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2812" w14:textId="77777777" w:rsidR="008059F4" w:rsidRPr="00B1716E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278" w14:textId="77777777" w:rsidR="008059F4" w:rsidRPr="00B1716E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699" w14:textId="77777777" w:rsidR="008059F4" w:rsidRPr="00B1716E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ED7A" w14:textId="77777777" w:rsidR="008059F4" w:rsidRPr="00B1716E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4F9D" w14:textId="77777777" w:rsidR="008059F4" w:rsidRPr="00B1716E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9F4" w:rsidRPr="00B1716E" w14:paraId="48509E7C" w14:textId="77777777" w:rsidTr="00AE4479">
        <w:trPr>
          <w:trHeight w:val="7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137" w14:textId="77777777" w:rsidR="008059F4" w:rsidRPr="00B1716E" w:rsidRDefault="008059F4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F2E8" w14:textId="77777777" w:rsidR="008059F4" w:rsidRPr="00B1716E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85A6" w14:textId="77777777" w:rsidR="008059F4" w:rsidRPr="00B1716E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0333" w14:textId="77777777" w:rsidR="008059F4" w:rsidRPr="00B1716E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9D2" w14:textId="77777777" w:rsidR="008059F4" w:rsidRPr="00B1716E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C584" w14:textId="77777777" w:rsidR="008059F4" w:rsidRPr="00B1716E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25D5" w14:textId="77777777" w:rsidR="008059F4" w:rsidRPr="00B1716E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DCA" w14:textId="77777777" w:rsidR="008059F4" w:rsidRPr="00B1716E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BE2D" w14:textId="77777777" w:rsidR="008059F4" w:rsidRPr="00B1716E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716E">
              <w:rPr>
                <w:rFonts w:ascii="Times New Roman" w:hAnsi="Times New Roman" w:cs="Times New Roman"/>
              </w:rPr>
              <w:t>9</w:t>
            </w:r>
          </w:p>
        </w:tc>
      </w:tr>
      <w:tr w:rsidR="00AE4479" w:rsidRPr="00B1716E" w14:paraId="34AA65E4" w14:textId="77777777" w:rsidTr="00AE4479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897" w14:textId="77777777" w:rsidR="00AE4479" w:rsidRPr="00B71938" w:rsidRDefault="00AE4479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19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D820" w14:textId="77777777" w:rsidR="00AE4479" w:rsidRPr="00AE4479" w:rsidRDefault="00AE4479" w:rsidP="00865038">
            <w:pPr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4479">
              <w:rPr>
                <w:rFonts w:ascii="Times New Roman" w:hAnsi="Times New Roman" w:cs="Times New Roman"/>
              </w:rPr>
              <w:t>Оказание содействия субъектам предпринимательской деятельности, реализующим инвестиционные проекты в сфере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359" w14:textId="77777777" w:rsidR="00AE4479" w:rsidRPr="00AE4479" w:rsidRDefault="00AE4479" w:rsidP="00AE4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447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215D" w14:textId="77777777" w:rsidR="00AE4479" w:rsidRPr="00AE4479" w:rsidRDefault="00AE4479" w:rsidP="00AE4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447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311" w14:textId="77777777" w:rsidR="00AE4479" w:rsidRPr="00AE4479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AE447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7B8E" w14:textId="77777777" w:rsidR="00AE4479" w:rsidRPr="00AE4479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AE447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B0A" w14:textId="77777777" w:rsidR="00853AB9" w:rsidRPr="00853AB9" w:rsidRDefault="00853AB9" w:rsidP="00853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53AB9">
              <w:rPr>
                <w:rFonts w:ascii="Times New Roman" w:hAnsi="Times New Roman" w:cs="Times New Roman"/>
              </w:rPr>
              <w:t>создание новых рабочих мест;</w:t>
            </w:r>
          </w:p>
          <w:p w14:paraId="1E5A57CE" w14:textId="77777777" w:rsidR="00853AB9" w:rsidRPr="00853AB9" w:rsidRDefault="00853AB9" w:rsidP="00853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3AB9">
              <w:rPr>
                <w:rFonts w:ascii="Times New Roman" w:hAnsi="Times New Roman" w:cs="Times New Roman"/>
              </w:rPr>
              <w:t>- увеличение налоговых сборов;</w:t>
            </w:r>
          </w:p>
          <w:p w14:paraId="0AE74405" w14:textId="77777777" w:rsidR="00853AB9" w:rsidRPr="00853AB9" w:rsidRDefault="00853AB9" w:rsidP="00853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3AB9">
              <w:rPr>
                <w:rFonts w:ascii="Times New Roman" w:hAnsi="Times New Roman" w:cs="Times New Roman"/>
              </w:rPr>
              <w:t>- увеличен поток туристов.</w:t>
            </w:r>
          </w:p>
          <w:p w14:paraId="6529208C" w14:textId="77777777" w:rsidR="00AE4479" w:rsidRPr="00B1716E" w:rsidRDefault="00853AB9" w:rsidP="00853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3AB9">
              <w:rPr>
                <w:rFonts w:ascii="Times New Roman" w:hAnsi="Times New Roman" w:cs="Times New Roman"/>
              </w:rPr>
              <w:t>- формирование новых туристических маршрутов.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858E" w14:textId="77777777" w:rsidR="00AE4479" w:rsidRPr="00B1716E" w:rsidRDefault="00AE4479" w:rsidP="00AC7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B9A" w14:textId="77777777" w:rsidR="00AE4479" w:rsidRPr="00B1716E" w:rsidRDefault="00AE4479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4479" w:rsidRPr="00CA5841" w14:paraId="6BB0B7B6" w14:textId="77777777" w:rsidTr="00AE4479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B898" w14:textId="77777777" w:rsidR="00AE4479" w:rsidRPr="00CA5841" w:rsidRDefault="00AE4479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DBF" w14:textId="77777777" w:rsidR="00AE4479" w:rsidRPr="00CA5841" w:rsidRDefault="00AE4479" w:rsidP="00E22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 xml:space="preserve">Актуальная информация о </w:t>
            </w:r>
            <w:r w:rsidRPr="00CA5841">
              <w:rPr>
                <w:rFonts w:ascii="Times New Roman" w:hAnsi="Times New Roman" w:cs="Times New Roman"/>
              </w:rPr>
              <w:lastRenderedPageBreak/>
              <w:t>туризме на официальном сайте администрации Хасанского муниципального округа материалами, направленными на популяризацию туризма в Хасанском муниципальном округе.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90DF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7DA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3BB2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E9AA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FBF8" w14:textId="77777777" w:rsidR="00AE4479" w:rsidRPr="00CA5841" w:rsidRDefault="00853AB9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 xml:space="preserve">Увеличение </w:t>
            </w:r>
            <w:r w:rsidRPr="00CA5841">
              <w:rPr>
                <w:rFonts w:ascii="Times New Roman" w:hAnsi="Times New Roman" w:cs="Times New Roman"/>
              </w:rPr>
              <w:lastRenderedPageBreak/>
              <w:t>предпринимателей желающих реализовать инвестиционные проекты на территории Хасанского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16F" w14:textId="77777777" w:rsidR="00AE4479" w:rsidRPr="00CA5841" w:rsidRDefault="00AE4479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F15" w14:textId="77777777" w:rsidR="00AE4479" w:rsidRPr="00CA5841" w:rsidRDefault="00AE4479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4479" w:rsidRPr="00CA5841" w14:paraId="7EF3298F" w14:textId="77777777" w:rsidTr="00AE4479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AE36" w14:textId="77777777" w:rsidR="00AE4479" w:rsidRPr="00CA5841" w:rsidRDefault="00AE4479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96F" w14:textId="77777777" w:rsidR="00AE4479" w:rsidRPr="00CA5841" w:rsidRDefault="00AE4479" w:rsidP="00E2287B">
            <w:pPr>
              <w:ind w:left="42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Формирование ежегодного единого событийного календаря мероприятий Хасанского муниципального округа для развития событийного туризма на территории муниципального округа.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637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0E71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E34F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3ADF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4970" w14:textId="77777777" w:rsidR="00AE4479" w:rsidRPr="00CA5841" w:rsidRDefault="00AE4479" w:rsidP="0086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 xml:space="preserve"> </w:t>
            </w:r>
            <w:r w:rsidR="00853AB9" w:rsidRPr="00CA5841">
              <w:rPr>
                <w:rFonts w:ascii="Times New Roman" w:hAnsi="Times New Roman" w:cs="Times New Roman"/>
                <w:bCs/>
              </w:rPr>
              <w:t>Участие Хасанского муниципального округа во всех мероприятиях Агентства по туризму Приморского края, направленных на продвижение регионального туристского продукта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3204" w14:textId="77777777" w:rsidR="00AE4479" w:rsidRPr="00CA5841" w:rsidRDefault="00AE4479" w:rsidP="0086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59B" w14:textId="77777777" w:rsidR="00AE4479" w:rsidRPr="00CA5841" w:rsidRDefault="00AE4479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4479" w:rsidRPr="00CA5841" w14:paraId="6E09DEC6" w14:textId="77777777" w:rsidTr="00AE447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55B3" w14:textId="77777777" w:rsidR="00AE4479" w:rsidRPr="00CA5841" w:rsidRDefault="00AE4479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8C84" w14:textId="77777777" w:rsidR="00AE4479" w:rsidRPr="00CA5841" w:rsidRDefault="00AE4479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Разработка проектов генерального плана и правил землепользования и застройки Хасанского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1A5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6425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CD48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4E4C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9F4A" w14:textId="77777777" w:rsidR="00AE4479" w:rsidRPr="00CA5841" w:rsidRDefault="00853AB9" w:rsidP="00853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017" w14:textId="77777777" w:rsidR="00AE4479" w:rsidRPr="00CA5841" w:rsidRDefault="00AE4479" w:rsidP="0086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73C3" w14:textId="77777777" w:rsidR="00AE4479" w:rsidRPr="00CA5841" w:rsidRDefault="00AE4479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4479" w:rsidRPr="00CA5841" w14:paraId="13FB2D38" w14:textId="77777777" w:rsidTr="00AE447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3118" w14:textId="77777777" w:rsidR="00AE4479" w:rsidRPr="00CA5841" w:rsidRDefault="00AE4479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0D35" w14:textId="77777777" w:rsidR="00AE4479" w:rsidRPr="00CA5841" w:rsidRDefault="00AE4479" w:rsidP="00E22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Благоустройство пляжных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7988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10A0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922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637A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2F44" w14:textId="77777777" w:rsidR="00AE4479" w:rsidRPr="00CA5841" w:rsidRDefault="00AE4479" w:rsidP="00EC6495">
            <w:pPr>
              <w:rPr>
                <w:rFonts w:ascii="Times New Roman" w:hAnsi="Times New Roman" w:cs="Times New Roman"/>
                <w:bCs/>
              </w:rPr>
            </w:pPr>
            <w:r w:rsidRPr="00CA584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056B" w14:textId="77777777" w:rsidR="00AE4479" w:rsidRPr="00CA5841" w:rsidRDefault="00AE4479" w:rsidP="003641AF">
            <w:pPr>
              <w:rPr>
                <w:rFonts w:ascii="Times New Roman" w:hAnsi="Times New Roman" w:cs="Times New Roman"/>
                <w:bCs/>
              </w:rPr>
            </w:pPr>
            <w:r w:rsidRPr="00CA584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8D0" w14:textId="77777777" w:rsidR="00AE4479" w:rsidRPr="00CA5841" w:rsidRDefault="00AE4479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4479" w:rsidRPr="00CA5841" w14:paraId="17A57048" w14:textId="77777777" w:rsidTr="00AE447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8607" w14:textId="77777777" w:rsidR="00AE4479" w:rsidRPr="00CA5841" w:rsidRDefault="00AE4479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lastRenderedPageBreak/>
              <w:t>6.</w:t>
            </w:r>
          </w:p>
          <w:p w14:paraId="49DC755D" w14:textId="77777777" w:rsidR="00AE4479" w:rsidRPr="00CA5841" w:rsidRDefault="00AE4479" w:rsidP="00E2287B">
            <w:pPr>
              <w:rPr>
                <w:rFonts w:ascii="Times New Roman" w:hAnsi="Times New Roman" w:cs="Times New Roman"/>
              </w:rPr>
            </w:pPr>
          </w:p>
          <w:p w14:paraId="298F3AD1" w14:textId="77777777" w:rsidR="00AE4479" w:rsidRPr="00CA5841" w:rsidRDefault="00AE4479" w:rsidP="00E2287B">
            <w:pPr>
              <w:rPr>
                <w:rFonts w:ascii="Times New Roman" w:hAnsi="Times New Roman" w:cs="Times New Roman"/>
              </w:rPr>
            </w:pPr>
          </w:p>
          <w:p w14:paraId="76D02915" w14:textId="77777777" w:rsidR="00AE4479" w:rsidRPr="00CA5841" w:rsidRDefault="00AE4479" w:rsidP="00E22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D92" w14:textId="77777777" w:rsidR="00AE4479" w:rsidRPr="00CA5841" w:rsidRDefault="00AE4479" w:rsidP="00E2287B">
            <w:pPr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Проведение рейдов  по местам коллективных мест размещения с представителями ИФНС № 10 и МВД по Хасанскому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9617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834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9A8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1B1" w14:textId="77777777" w:rsidR="00AE4479" w:rsidRPr="00CA5841" w:rsidRDefault="00AE4479" w:rsidP="00AE4479">
            <w:pPr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47F" w14:textId="77777777" w:rsidR="00853AB9" w:rsidRPr="00CA5841" w:rsidRDefault="00853AB9" w:rsidP="00853AB9">
            <w:pPr>
              <w:rPr>
                <w:rFonts w:ascii="Times New Roman" w:hAnsi="Times New Roman" w:cs="Times New Roman"/>
                <w:bCs/>
              </w:rPr>
            </w:pPr>
            <w:r w:rsidRPr="00CA5841">
              <w:rPr>
                <w:rFonts w:ascii="Times New Roman" w:hAnsi="Times New Roman" w:cs="Times New Roman"/>
                <w:bCs/>
              </w:rPr>
              <w:t xml:space="preserve">Выявление нелегальной торговли на территории округа, </w:t>
            </w:r>
          </w:p>
          <w:p w14:paraId="45FAD185" w14:textId="77777777" w:rsidR="00AE4479" w:rsidRPr="00CA5841" w:rsidRDefault="00853AB9" w:rsidP="00853AB9">
            <w:pPr>
              <w:rPr>
                <w:rFonts w:ascii="Times New Roman" w:hAnsi="Times New Roman" w:cs="Times New Roman"/>
                <w:bCs/>
              </w:rPr>
            </w:pPr>
            <w:r w:rsidRPr="00CA5841">
              <w:rPr>
                <w:rFonts w:ascii="Times New Roman" w:hAnsi="Times New Roman" w:cs="Times New Roman"/>
                <w:bCs/>
              </w:rPr>
              <w:t>выявление «теневой занятости на территории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84D" w14:textId="77777777" w:rsidR="00AE4479" w:rsidRPr="00CA5841" w:rsidRDefault="00AE4479" w:rsidP="003641A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0032" w14:textId="77777777" w:rsidR="00AE4479" w:rsidRPr="00CA5841" w:rsidRDefault="00AE4479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4479" w:rsidRPr="00CA5841" w14:paraId="23D68AD9" w14:textId="77777777" w:rsidTr="00AE447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4622" w14:textId="77777777" w:rsidR="00AE4479" w:rsidRPr="00CA5841" w:rsidRDefault="00AE4479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673C" w14:textId="77777777" w:rsidR="00AE4479" w:rsidRPr="00CA5841" w:rsidRDefault="00AE4479" w:rsidP="00E2287B">
            <w:pPr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Проведение работ с арендодателями пляжных территорий в соответствовали с требованиями  действующего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D51" w14:textId="77777777" w:rsidR="00AE4479" w:rsidRPr="00CA5841" w:rsidRDefault="00AE4479" w:rsidP="002819EA">
            <w:pPr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2211" w14:textId="77777777" w:rsidR="00AE4479" w:rsidRPr="00CA5841" w:rsidRDefault="00AE4479" w:rsidP="002819EA">
            <w:pPr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D79E" w14:textId="77777777" w:rsidR="00AE4479" w:rsidRPr="00CA5841" w:rsidRDefault="00AE4479" w:rsidP="0084551E">
            <w:pPr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28A" w14:textId="77777777" w:rsidR="00AE4479" w:rsidRPr="00CA5841" w:rsidRDefault="00AE4479" w:rsidP="0084551E">
            <w:pPr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4F50" w14:textId="77777777" w:rsidR="00AE4479" w:rsidRPr="00CA5841" w:rsidRDefault="00853AB9" w:rsidP="00EC6495">
            <w:pPr>
              <w:rPr>
                <w:rFonts w:ascii="Times New Roman" w:hAnsi="Times New Roman" w:cs="Times New Roman"/>
                <w:bCs/>
              </w:rPr>
            </w:pPr>
            <w:r w:rsidRPr="00CA5841">
              <w:rPr>
                <w:rFonts w:ascii="Times New Roman" w:hAnsi="Times New Roman" w:cs="Times New Roman"/>
                <w:bCs/>
              </w:rPr>
              <w:t>Создание комфортных условий для туристов, а также повышение уровня комфорта для местных жителей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F55" w14:textId="77777777" w:rsidR="00AE4479" w:rsidRPr="00CA5841" w:rsidRDefault="00AE4479" w:rsidP="003641A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4FAD" w14:textId="77777777" w:rsidR="00AE4479" w:rsidRPr="00CA5841" w:rsidRDefault="00AE4479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4479" w:rsidRPr="00CA5841" w14:paraId="3034430A" w14:textId="77777777" w:rsidTr="00AE447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68FE" w14:textId="77777777" w:rsidR="00AE4479" w:rsidRPr="00CA5841" w:rsidRDefault="00AE4479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106" w14:textId="77777777" w:rsidR="00AE4479" w:rsidRPr="00CA5841" w:rsidRDefault="00AE4479" w:rsidP="00E2287B">
            <w:pPr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Организация НТО на территориях зон отдыха Хасанского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AA0" w14:textId="77777777" w:rsidR="00AE4479" w:rsidRPr="00CA5841" w:rsidRDefault="00AE4479" w:rsidP="00CA0278">
            <w:pPr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DEA1" w14:textId="77777777" w:rsidR="00AE4479" w:rsidRPr="00CA5841" w:rsidRDefault="00AE4479" w:rsidP="00CA0278">
            <w:pPr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8A4D" w14:textId="77777777" w:rsidR="00AE4479" w:rsidRPr="00CA5841" w:rsidRDefault="00AE4479" w:rsidP="00BF3A2C">
            <w:pPr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6E37" w14:textId="77777777" w:rsidR="00AE4479" w:rsidRPr="00CA5841" w:rsidRDefault="00AE4479" w:rsidP="00BF3A2C">
            <w:pPr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D6F9" w14:textId="77777777" w:rsidR="00853AB9" w:rsidRPr="00CA5841" w:rsidRDefault="00853AB9" w:rsidP="00853AB9">
            <w:pPr>
              <w:rPr>
                <w:rFonts w:ascii="Times New Roman" w:hAnsi="Times New Roman" w:cs="Times New Roman"/>
                <w:bCs/>
              </w:rPr>
            </w:pPr>
            <w:r w:rsidRPr="00CA5841">
              <w:rPr>
                <w:rFonts w:ascii="Times New Roman" w:hAnsi="Times New Roman" w:cs="Times New Roman"/>
                <w:bCs/>
              </w:rPr>
              <w:t>Создание комфортных условий для туристов, а также повышение уровня комфорта для местных жителей</w:t>
            </w:r>
          </w:p>
          <w:p w14:paraId="68AFE1A0" w14:textId="77777777" w:rsidR="00AE4479" w:rsidRPr="00CA5841" w:rsidRDefault="00AE4479" w:rsidP="00853AB9">
            <w:pPr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A8CB" w14:textId="77777777" w:rsidR="00AE4479" w:rsidRPr="00CA5841" w:rsidRDefault="00AE4479" w:rsidP="003641A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3C46" w14:textId="77777777" w:rsidR="00AE4479" w:rsidRPr="00CA5841" w:rsidRDefault="00AE4479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FFCA8E7" w14:textId="77777777" w:rsidR="008059F4" w:rsidRPr="00CA5841" w:rsidRDefault="008059F4" w:rsidP="008059F4">
      <w:pP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sectPr w:rsidR="008059F4" w:rsidRPr="00CA5841" w:rsidSect="008059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AE890B0" w14:textId="77777777" w:rsidR="0098397D" w:rsidRPr="00AA617A" w:rsidRDefault="008059F4" w:rsidP="008059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61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3.4. Анализ Факторов, повлиявших на ход реализации муниципальной программы.</w:t>
      </w:r>
    </w:p>
    <w:p w14:paraId="4703A9EC" w14:textId="77777777" w:rsidR="00A15CD3" w:rsidRPr="00AA617A" w:rsidRDefault="000B5C4D" w:rsidP="008059F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AA617A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3.5. </w:t>
      </w:r>
      <w:r w:rsidR="00817E8C" w:rsidRPr="00AA617A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Информация о расходовании бюджетных и внебюджетных </w:t>
      </w:r>
      <w:r w:rsidR="005541BD" w:rsidRPr="00AA617A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средств на</w:t>
      </w:r>
      <w:r w:rsidR="00817E8C" w:rsidRPr="00AA617A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реализацию муниципальной программы </w:t>
      </w:r>
      <w:r w:rsidR="00CA5CC1" w:rsidRPr="00AA617A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за </w:t>
      </w:r>
      <w:r w:rsidR="00A15CD3" w:rsidRPr="00AA617A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счет всех источников за отчетный год </w:t>
      </w:r>
    </w:p>
    <w:p w14:paraId="729A917B" w14:textId="77777777" w:rsidR="0098397D" w:rsidRPr="00AA617A" w:rsidRDefault="0098397D" w:rsidP="009839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2ECC1837" w14:textId="77777777" w:rsidR="0098397D" w:rsidRPr="00AA617A" w:rsidRDefault="0098397D" w:rsidP="009839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61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Таблица № </w:t>
      </w:r>
      <w:r w:rsidR="001546DE" w:rsidRPr="00AA61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</w:p>
    <w:p w14:paraId="66C9CB9F" w14:textId="77777777" w:rsidR="00817E8C" w:rsidRPr="00CA5841" w:rsidRDefault="00817E8C" w:rsidP="009839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2052"/>
        <w:gridCol w:w="1350"/>
        <w:gridCol w:w="1843"/>
        <w:gridCol w:w="1559"/>
        <w:gridCol w:w="1559"/>
      </w:tblGrid>
      <w:tr w:rsidR="008F5381" w:rsidRPr="00CA5841" w14:paraId="1D789DFB" w14:textId="77777777" w:rsidTr="00126A1D">
        <w:trPr>
          <w:trHeight w:val="126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58433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D98E2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ECF58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55A7A" w14:textId="77777777" w:rsidR="00CA5CC1" w:rsidRPr="00CA5841" w:rsidRDefault="00CA5CC1" w:rsidP="00853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План расходов в соответствии с муниципальной программой на 01.01.</w:t>
            </w:r>
            <w:r w:rsidR="00DE7C68" w:rsidRPr="00CA5841">
              <w:rPr>
                <w:rFonts w:ascii="Times New Roman" w:hAnsi="Times New Roman" w:cs="Times New Roman"/>
              </w:rPr>
              <w:t>202</w:t>
            </w:r>
            <w:r w:rsidR="00853AB9" w:rsidRPr="00CA5841">
              <w:rPr>
                <w:rFonts w:ascii="Times New Roman" w:hAnsi="Times New Roman" w:cs="Times New Roman"/>
              </w:rPr>
              <w:t>3</w:t>
            </w:r>
            <w:r w:rsidRPr="00CA5841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559" w:type="dxa"/>
          </w:tcPr>
          <w:p w14:paraId="772CEFBB" w14:textId="77777777" w:rsidR="00CA5CC1" w:rsidRPr="00CA5841" w:rsidRDefault="00CA5CC1" w:rsidP="00853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Уточненный план расходов в соответствии с муниципальной программой на 31.12.</w:t>
            </w:r>
            <w:r w:rsidR="00DE7C68" w:rsidRPr="00CA5841">
              <w:rPr>
                <w:rFonts w:ascii="Times New Roman" w:hAnsi="Times New Roman" w:cs="Times New Roman"/>
              </w:rPr>
              <w:t>202</w:t>
            </w:r>
            <w:r w:rsidR="00853AB9" w:rsidRPr="00CA5841">
              <w:rPr>
                <w:rFonts w:ascii="Times New Roman" w:hAnsi="Times New Roman" w:cs="Times New Roman"/>
              </w:rPr>
              <w:t>3</w:t>
            </w:r>
            <w:r w:rsidRPr="00CA5841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5CAFA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Фактические (кассовые) расходы, (тыс. руб.)</w:t>
            </w:r>
          </w:p>
        </w:tc>
      </w:tr>
      <w:tr w:rsidR="008F5381" w:rsidRPr="00CA5841" w14:paraId="7C928D7D" w14:textId="77777777" w:rsidTr="00126A1D">
        <w:trPr>
          <w:trHeight w:val="106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172C3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C6EBE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148F0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7F7D5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2EB5549" w14:textId="77777777" w:rsidR="00CA5CC1" w:rsidRPr="00CA5841" w:rsidRDefault="00B7193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3A01E" w14:textId="77777777" w:rsidR="00CA5CC1" w:rsidRPr="00CA5841" w:rsidRDefault="00B7193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5381" w:rsidRPr="00CA5841" w14:paraId="6912C683" w14:textId="77777777" w:rsidTr="00126A1D">
        <w:trPr>
          <w:trHeight w:val="196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AF883" w14:textId="77777777" w:rsidR="00CA5CC1" w:rsidRPr="00CA5841" w:rsidRDefault="00B7193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C760E" w14:textId="77777777" w:rsidR="00CA5CC1" w:rsidRPr="00CA5841" w:rsidRDefault="00853AB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Разработка проектов генерального плана и правил землепользования и застройки Хасанского муниципального округа</w:t>
            </w:r>
          </w:p>
        </w:tc>
        <w:tc>
          <w:tcPr>
            <w:tcW w:w="1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9E755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5F1B" w14:textId="77777777" w:rsidR="00CA5CC1" w:rsidRPr="00CA5841" w:rsidRDefault="0013781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29093D44" w14:textId="77777777" w:rsidR="00CA5CC1" w:rsidRPr="00CA5841" w:rsidRDefault="0013781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20 180,34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024DB" w14:textId="77777777" w:rsidR="00CA5CC1" w:rsidRPr="00CA5841" w:rsidRDefault="0013781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17 526,34</w:t>
            </w:r>
          </w:p>
        </w:tc>
      </w:tr>
      <w:tr w:rsidR="008F5381" w:rsidRPr="00CA5841" w14:paraId="255B8678" w14:textId="77777777" w:rsidTr="00126A1D">
        <w:trPr>
          <w:trHeight w:val="170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69172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66D92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66BDB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48707" w14:textId="77777777" w:rsidR="00CA5CC1" w:rsidRPr="00CA5841" w:rsidRDefault="00CF40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438CE28C" w14:textId="77777777" w:rsidR="00CA5CC1" w:rsidRPr="00CA5841" w:rsidRDefault="00CF40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BE7E2" w14:textId="77777777" w:rsidR="00CA5CC1" w:rsidRPr="00CA5841" w:rsidRDefault="00CF40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0</w:t>
            </w:r>
          </w:p>
        </w:tc>
      </w:tr>
      <w:tr w:rsidR="008F5381" w:rsidRPr="00CA5841" w14:paraId="57F83B65" w14:textId="77777777" w:rsidTr="00126A1D">
        <w:trPr>
          <w:trHeight w:val="382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27A5E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D3AA4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FA541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39C3C" w14:textId="77777777" w:rsidR="00CA5CC1" w:rsidRPr="00CA5841" w:rsidRDefault="00CF40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37DD79AC" w14:textId="77777777" w:rsidR="00CA5CC1" w:rsidRPr="00CA5841" w:rsidRDefault="0013781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12 542,73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18716" w14:textId="77777777" w:rsidR="00CA5CC1" w:rsidRPr="006C2FD9" w:rsidRDefault="003448D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48D8">
              <w:rPr>
                <w:rFonts w:ascii="Times New Roman" w:hAnsi="Times New Roman" w:cs="Times New Roman"/>
              </w:rPr>
              <w:t>12 542,73</w:t>
            </w:r>
          </w:p>
        </w:tc>
      </w:tr>
      <w:tr w:rsidR="008F5381" w:rsidRPr="00CA5841" w14:paraId="0C872453" w14:textId="77777777" w:rsidTr="00126A1D">
        <w:trPr>
          <w:trHeight w:val="265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B7AD0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377B1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3C45B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бюджет Хасанского муниципального округа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07EB1" w14:textId="77777777" w:rsidR="00CA5CC1" w:rsidRPr="00CA5841" w:rsidRDefault="00CF40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38194FE0" w14:textId="77777777" w:rsidR="00CA5CC1" w:rsidRPr="00CA5841" w:rsidRDefault="00137819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7 637,60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A2841" w14:textId="77777777" w:rsidR="00CA5CC1" w:rsidRPr="006C2FD9" w:rsidRDefault="003448D8" w:rsidP="0034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48D8">
              <w:rPr>
                <w:rFonts w:ascii="Times New Roman" w:hAnsi="Times New Roman" w:cs="Times New Roman"/>
              </w:rPr>
              <w:t>4 983,6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5381" w:rsidRPr="00CA5841" w14:paraId="70B855CB" w14:textId="77777777" w:rsidTr="00126A1D">
        <w:trPr>
          <w:trHeight w:val="33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94E68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1C5D9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FD60B" w14:textId="77777777" w:rsidR="00CA5CC1" w:rsidRPr="00CA5841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35762" w14:textId="77777777" w:rsidR="00CA5CC1" w:rsidRPr="00CA5841" w:rsidRDefault="00CF40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685C4050" w14:textId="77777777" w:rsidR="00CA5CC1" w:rsidRPr="00CA5841" w:rsidRDefault="00CF40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C24B0" w14:textId="77777777" w:rsidR="00CA5CC1" w:rsidRPr="00CA5841" w:rsidRDefault="00CF40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841">
              <w:rPr>
                <w:rFonts w:ascii="Times New Roman" w:hAnsi="Times New Roman" w:cs="Times New Roman"/>
              </w:rPr>
              <w:t>0</w:t>
            </w:r>
          </w:p>
        </w:tc>
      </w:tr>
    </w:tbl>
    <w:p w14:paraId="6AC02F20" w14:textId="77777777" w:rsidR="00143A4C" w:rsidRPr="00CA5841" w:rsidRDefault="00143A4C" w:rsidP="004C667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sectPr w:rsidR="00143A4C" w:rsidRPr="00CA5841" w:rsidSect="008059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9DCCB7E" w14:textId="77777777" w:rsidR="00143A4C" w:rsidRPr="00CA5841" w:rsidRDefault="00143A4C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56779E0D" w14:textId="77777777" w:rsidR="00143A4C" w:rsidRPr="006C2FD9" w:rsidRDefault="00143A4C" w:rsidP="00CF4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3.6. Информация о внесенных изменениях в муниципальную программу.</w:t>
      </w:r>
    </w:p>
    <w:p w14:paraId="45F74D89" w14:textId="77777777" w:rsidR="00143A4C" w:rsidRPr="006C2FD9" w:rsidRDefault="004C6675" w:rsidP="00CF40C1">
      <w:pPr>
        <w:spacing w:after="0" w:line="240" w:lineRule="auto"/>
        <w:rPr>
          <w:sz w:val="26"/>
          <w:szCs w:val="26"/>
        </w:rPr>
      </w:pP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Изменения в течении 202</w:t>
      </w:r>
      <w:r w:rsidR="00853AB9"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года </w:t>
      </w:r>
      <w:r w:rsidR="00CF40C1"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вносились от </w:t>
      </w: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CF40C1" w:rsidRPr="006C2FD9">
        <w:rPr>
          <w:rFonts w:ascii="Times New Roman" w:hAnsi="Times New Roman" w:cs="Times New Roman"/>
          <w:sz w:val="26"/>
          <w:szCs w:val="26"/>
        </w:rPr>
        <w:t>20.11.2023 № 2153-па</w:t>
      </w:r>
    </w:p>
    <w:p w14:paraId="3B66616D" w14:textId="77777777" w:rsidR="00143A4C" w:rsidRPr="006C2FD9" w:rsidRDefault="00CF40C1" w:rsidP="00CF4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2FD9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«О внесении изменений в постановление администрации Хасанского муниципального округа  от 26.07.2023 г. № 1312-па «Об утверждении муниципальной программы «Развитие туризма  на  территории Хасанского</w:t>
      </w: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6C2FD9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муниципального округа» на 2023-2025 год»</w:t>
      </w:r>
    </w:p>
    <w:p w14:paraId="61B47893" w14:textId="77777777" w:rsidR="00143A4C" w:rsidRPr="006C2FD9" w:rsidRDefault="00143A4C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63828168" w14:textId="77777777" w:rsidR="00143A4C" w:rsidRPr="006C2FD9" w:rsidRDefault="00143A4C" w:rsidP="00CF40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3.7. Результаты оценки эффективности реализации муниципальной программы в отчетном году.</w:t>
      </w:r>
    </w:p>
    <w:p w14:paraId="20AB631A" w14:textId="77777777" w:rsidR="00143A4C" w:rsidRPr="006C2FD9" w:rsidRDefault="00143A4C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6A059AA2" w14:textId="77777777" w:rsidR="008F5381" w:rsidRPr="006C2FD9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 Расчет критериев оценки эффективности реализации муниципальной программы:</w:t>
      </w:r>
    </w:p>
    <w:p w14:paraId="740A2FE9" w14:textId="77777777" w:rsidR="008F5381" w:rsidRPr="006C2FD9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6C2FD9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1) расчет степени достижения цели.</w:t>
      </w:r>
    </w:p>
    <w:p w14:paraId="45DCEF89" w14:textId="77777777" w:rsidR="008F5381" w:rsidRPr="006C2FD9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1.1) </w:t>
      </w:r>
      <w:r w:rsidR="00CF40C1" w:rsidRPr="006C2FD9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Прирост туристического потока, тыс. чел.</w:t>
      </w: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A6465"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ед</w:t>
      </w: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14:paraId="47DE3834" w14:textId="77777777" w:rsidR="008F5381" w:rsidRPr="006C2FD9" w:rsidRDefault="00000000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eastAsia="ru-RU"/>
                </w:rPr>
                <m:t>ц</m:t>
              </m:r>
            </m:sub>
          </m:sSub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2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eastAsia="ru-RU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2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eastAsia="ru-RU"/>
                    </w:rPr>
                    <m:t>план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х100%=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190</m:t>
              </m:r>
            </m:num>
            <m:den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190</m:t>
              </m:r>
            </m:den>
          </m:f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х100%=100</m:t>
          </m:r>
        </m:oMath>
      </m:oMathPara>
    </w:p>
    <w:p w14:paraId="331F1023" w14:textId="77777777" w:rsidR="008F5381" w:rsidRPr="006C2FD9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</w:p>
    <w:p w14:paraId="49BAE21C" w14:textId="77777777" w:rsidR="008F5381" w:rsidRPr="006C2FD9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1.2) </w:t>
      </w:r>
      <w:r w:rsidR="004A6465" w:rsidRPr="006C2FD9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Количество материалов на официальном сайте администрации Хасанского муниципального округа, направленных на популяризацию туризма в Хасанском муниципальном округе </w:t>
      </w:r>
      <w:r w:rsidR="004A6465"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ед:</w:t>
      </w:r>
    </w:p>
    <w:p w14:paraId="21812C62" w14:textId="77777777" w:rsidR="008F5381" w:rsidRPr="006C2FD9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план – </w:t>
      </w:r>
      <w:r w:rsidR="004A6465"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факт – </w:t>
      </w:r>
      <w:r w:rsidR="00CA5841"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степень достижения индикаторов – </w:t>
      </w:r>
      <w:r w:rsidR="00CA5841"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200</w:t>
      </w: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%</w:t>
      </w:r>
    </w:p>
    <w:p w14:paraId="739067C4" w14:textId="77777777" w:rsidR="008F5381" w:rsidRPr="006C2FD9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05E9C4F1" w14:textId="77777777" w:rsidR="008F5381" w:rsidRPr="006C2FD9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1.3) </w:t>
      </w:r>
      <w:r w:rsidR="004A6465" w:rsidRPr="006C2FD9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Количество коллективных мест размещения </w:t>
      </w:r>
      <w:r w:rsidR="004A6465"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ед</w:t>
      </w: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14:paraId="7434F30A" w14:textId="77777777" w:rsidR="008F5381" w:rsidRPr="006C2FD9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план – </w:t>
      </w:r>
      <w:r w:rsidR="004A6465"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99</w:t>
      </w: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факт – </w:t>
      </w:r>
      <w:r w:rsidR="00B820A9"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90,</w:t>
      </w: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степень достижения индикаторов – 100 %</w:t>
      </w:r>
    </w:p>
    <w:p w14:paraId="2E5CCE41" w14:textId="77777777" w:rsidR="004A6465" w:rsidRPr="006C2FD9" w:rsidRDefault="004A6465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396164C3" w14:textId="77777777" w:rsidR="004A6465" w:rsidRPr="006C2FD9" w:rsidRDefault="004A6465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1.4)</w:t>
      </w:r>
      <w:r w:rsidRPr="006C2FD9">
        <w:t xml:space="preserve"> </w:t>
      </w: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Количество субъектов МСП, зарегистрированных на территории Хасанского муниципального округа осуществляющих деятельность  по предоставлению мест для временного проживания ед.</w:t>
      </w:r>
    </w:p>
    <w:p w14:paraId="68635BD0" w14:textId="77777777" w:rsidR="004A6465" w:rsidRPr="006C2FD9" w:rsidRDefault="004A6465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46C625A3" w14:textId="77777777" w:rsidR="004A6465" w:rsidRPr="006C2FD9" w:rsidRDefault="004A6465" w:rsidP="004A64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план – 50, факт – </w:t>
      </w:r>
      <w:r w:rsidR="00CA5841"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42</w:t>
      </w: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степень достижения индикаторов – </w:t>
      </w:r>
      <w:r w:rsidR="00CA5841"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84</w:t>
      </w: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%</w:t>
      </w:r>
    </w:p>
    <w:p w14:paraId="3A9EA758" w14:textId="77777777" w:rsidR="004A6465" w:rsidRPr="006C2FD9" w:rsidRDefault="004A6465" w:rsidP="004A64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7386BF98" w14:textId="77777777" w:rsidR="008F5381" w:rsidRPr="006C2FD9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13712840" w14:textId="77777777" w:rsidR="008F5381" w:rsidRPr="006C2FD9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6C2FD9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2) Среднее значение достижения целевых показателей:</w:t>
      </w:r>
    </w:p>
    <w:p w14:paraId="7721E6CE" w14:textId="77777777" w:rsidR="008F5381" w:rsidRPr="006C2FD9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6AA05895" w14:textId="77777777" w:rsidR="008F5381" w:rsidRPr="006C2FD9" w:rsidRDefault="00000000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pacing w:val="2"/>
                <w:sz w:val="26"/>
                <w:szCs w:val="26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2"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2"/>
                    <w:sz w:val="26"/>
                    <w:szCs w:val="26"/>
                    <w:lang w:eastAsia="ru-RU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2"/>
                    <w:sz w:val="26"/>
                    <w:szCs w:val="26"/>
                    <w:lang w:eastAsia="ru-RU"/>
                  </w:rPr>
                  <m:t>ц</m:t>
                </m:r>
              </m:sub>
            </m:sSub>
          </m:e>
        </m:acc>
      </m:oMath>
      <w:r w:rsidR="008F5381"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pacing w:val="2"/>
                <w:sz w:val="26"/>
                <w:szCs w:val="26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spacing w:val="2"/>
                    <w:sz w:val="26"/>
                    <w:szCs w:val="26"/>
                    <w:lang w:eastAsia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pacing w:val="2"/>
                        <w:sz w:val="26"/>
                        <w:szCs w:val="26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pacing w:val="2"/>
                        <w:sz w:val="26"/>
                        <w:szCs w:val="26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2"/>
                        <w:sz w:val="26"/>
                        <w:szCs w:val="26"/>
                        <w:lang w:eastAsia="ru-RU"/>
                      </w:rPr>
                      <m:t>ц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spacing w:val="2"/>
                <w:sz w:val="26"/>
                <w:szCs w:val="26"/>
                <w:lang w:val="en-US" w:eastAsia="ru-RU"/>
              </w:rPr>
              <m:t>n</m:t>
            </m:r>
          </m:den>
        </m:f>
        <m:r>
          <w:rPr>
            <w:rFonts w:ascii="Cambria Math" w:eastAsia="Times New Roman" w:hAnsi="Cambria Math" w:cs="Times New Roman"/>
            <w:spacing w:val="2"/>
            <w:sz w:val="26"/>
            <w:szCs w:val="2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2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2"/>
                <w:sz w:val="26"/>
                <w:szCs w:val="26"/>
                <w:lang w:eastAsia="ru-RU"/>
              </w:rPr>
              <m:t>484</m:t>
            </m:r>
          </m:num>
          <m:den>
            <m:r>
              <w:rPr>
                <w:rFonts w:ascii="Cambria Math" w:eastAsia="Times New Roman" w:hAnsi="Cambria Math" w:cs="Times New Roman"/>
                <w:spacing w:val="2"/>
                <w:sz w:val="26"/>
                <w:szCs w:val="26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pacing w:val="2"/>
            <w:sz w:val="26"/>
            <w:szCs w:val="26"/>
            <w:lang w:eastAsia="ru-RU"/>
          </w:rPr>
          <m:t>=121</m:t>
        </m:r>
      </m:oMath>
    </w:p>
    <w:p w14:paraId="24732DC3" w14:textId="77777777" w:rsidR="008F5381" w:rsidRPr="006C2FD9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71AF5F50" w14:textId="77777777" w:rsidR="008F5381" w:rsidRPr="006C2FD9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Среднее значение достижения целевых показателей 100%, что свидетельствует об эффективности муниципальной программы.</w:t>
      </w:r>
    </w:p>
    <w:p w14:paraId="6FE87938" w14:textId="77777777" w:rsidR="008F5381" w:rsidRPr="006C2FD9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447F4E9B" w14:textId="77777777" w:rsidR="008F5381" w:rsidRPr="006C2FD9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62F7747C" w14:textId="77777777" w:rsidR="008F5381" w:rsidRPr="006C2FD9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2F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 Расчет степени эффективности использования бюджетных средств.</w:t>
      </w:r>
    </w:p>
    <w:p w14:paraId="4A3CB3A1" w14:textId="77777777" w:rsidR="00CA5841" w:rsidRPr="00CA5841" w:rsidRDefault="00000000" w:rsidP="00CA58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Э</m:t>
              </m:r>
            </m:e>
            <m:sub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eastAsia="ru-RU"/>
                </w:rPr>
                <m:t>б</m:t>
              </m:r>
            </m:sub>
          </m:sSub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2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val="en-US" w:eastAsia="ru-RU"/>
                    </w:rPr>
                    <m:t>Ф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eastAsia="ru-RU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2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val="en-US" w:eastAsia="ru-RU"/>
                    </w:rPr>
                    <m:t>Ф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eastAsia="ru-RU"/>
                    </w:rPr>
                    <m:t>план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х100%=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17526,34</m:t>
              </m:r>
            </m:num>
            <m:den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20180,34</m:t>
              </m:r>
            </m:den>
          </m:f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х100%=86,84</m:t>
          </m:r>
        </m:oMath>
      </m:oMathPara>
    </w:p>
    <w:p w14:paraId="15C407A0" w14:textId="77777777" w:rsidR="00CA5841" w:rsidRPr="00CA5841" w:rsidRDefault="00CA5841" w:rsidP="00CA58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</w:p>
    <w:p w14:paraId="1C653A54" w14:textId="77777777" w:rsidR="00143A4C" w:rsidRDefault="00143A4C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727B5AA4" w14:textId="77777777" w:rsidR="00CA5841" w:rsidRPr="00CA5841" w:rsidRDefault="00CA5841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01513347" w14:textId="77777777" w:rsidR="00143A4C" w:rsidRPr="00CA5841" w:rsidRDefault="00143A4C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584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3.8.</w:t>
      </w:r>
      <w:r w:rsidRPr="008F538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CA584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Предложения о дальнейшей реализации муниципальной программы</w:t>
      </w:r>
    </w:p>
    <w:p w14:paraId="2328DB46" w14:textId="77777777" w:rsidR="00242029" w:rsidRPr="00CA5841" w:rsidRDefault="00CA5841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584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Исходя из расчетов, степень достижения задач муниципальной программы</w:t>
      </w:r>
    </w:p>
    <w:p w14:paraId="7170D3E9" w14:textId="77777777" w:rsidR="006C2FD9" w:rsidRPr="006C2FD9" w:rsidRDefault="00CA5841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A584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CA5841">
        <w:rPr>
          <w:rFonts w:ascii="Times New Roman" w:hAnsi="Times New Roman" w:cs="Times New Roman"/>
          <w:sz w:val="26"/>
          <w:szCs w:val="26"/>
        </w:rPr>
        <w:t>Развитие туризма в Хасанском муниципальном округа»</w:t>
      </w:r>
      <w:r>
        <w:rPr>
          <w:rFonts w:ascii="Times New Roman" w:hAnsi="Times New Roman" w:cs="Times New Roman"/>
          <w:sz w:val="26"/>
          <w:szCs w:val="26"/>
        </w:rPr>
        <w:t xml:space="preserve"> в 2023 году </w:t>
      </w:r>
      <w:r w:rsidR="006C2FD9">
        <w:rPr>
          <w:rFonts w:ascii="Times New Roman" w:hAnsi="Times New Roman" w:cs="Times New Roman"/>
          <w:sz w:val="26"/>
          <w:szCs w:val="26"/>
        </w:rPr>
        <w:t>составляет</w:t>
      </w:r>
      <w:r>
        <w:rPr>
          <w:rFonts w:ascii="Times New Roman" w:hAnsi="Times New Roman" w:cs="Times New Roman"/>
          <w:sz w:val="26"/>
          <w:szCs w:val="26"/>
        </w:rPr>
        <w:t xml:space="preserve"> 121</w:t>
      </w:r>
      <w:r w:rsidR="006C2FD9">
        <w:rPr>
          <w:rFonts w:ascii="Times New Roman" w:hAnsi="Times New Roman" w:cs="Times New Roman"/>
          <w:sz w:val="26"/>
          <w:szCs w:val="26"/>
        </w:rPr>
        <w:t xml:space="preserve">%, что свидетельствует о ее высокой эффективности. Степень эффективности использования денежных средств составила 86,84, что является показателем высокой эффективности и целесообразности финансирования в дальнейшем  муниципальной </w:t>
      </w:r>
      <w:r w:rsidR="00CF7595">
        <w:rPr>
          <w:rFonts w:ascii="Times New Roman" w:hAnsi="Times New Roman" w:cs="Times New Roman"/>
          <w:sz w:val="26"/>
          <w:szCs w:val="26"/>
        </w:rPr>
        <w:t>программы</w:t>
      </w:r>
      <w:r w:rsidR="006C2FD9">
        <w:rPr>
          <w:rFonts w:ascii="Times New Roman" w:hAnsi="Times New Roman" w:cs="Times New Roman"/>
          <w:sz w:val="26"/>
          <w:szCs w:val="26"/>
        </w:rPr>
        <w:t>.</w:t>
      </w:r>
    </w:p>
    <w:p w14:paraId="107E81EE" w14:textId="77777777" w:rsidR="00242029" w:rsidRPr="00CA5841" w:rsidRDefault="00242029" w:rsidP="002420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604B2F19" w14:textId="77777777" w:rsidR="00242029" w:rsidRPr="00CA5841" w:rsidRDefault="00242029" w:rsidP="002420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584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Подпись ответственного исполнителя __________________________ (подпись)</w:t>
      </w:r>
    </w:p>
    <w:p w14:paraId="3F5AAF4B" w14:textId="77777777" w:rsidR="00242029" w:rsidRPr="00CA5841" w:rsidRDefault="00242029" w:rsidP="002420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584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                         </w:t>
      </w:r>
      <w:r w:rsidRPr="00CA584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CA584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CA584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CA584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(Ф.И.О.)</w:t>
      </w:r>
    </w:p>
    <w:p w14:paraId="1503A897" w14:textId="77777777" w:rsidR="00242029" w:rsidRPr="00CA5841" w:rsidRDefault="00242029" w:rsidP="002420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584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СОГЛАСОВНО:</w:t>
      </w:r>
    </w:p>
    <w:p w14:paraId="48676240" w14:textId="77777777" w:rsidR="00242029" w:rsidRPr="00CA5841" w:rsidRDefault="00242029" w:rsidP="002420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584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Начальник финансового управления</w:t>
      </w:r>
    </w:p>
    <w:p w14:paraId="41311056" w14:textId="77777777" w:rsidR="00242029" w:rsidRPr="00CA5841" w:rsidRDefault="00242029" w:rsidP="002420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584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Хасанского муниципального округа</w:t>
      </w:r>
    </w:p>
    <w:p w14:paraId="124C79FA" w14:textId="77777777" w:rsidR="00242029" w:rsidRPr="00CA5841" w:rsidRDefault="00242029" w:rsidP="002420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1AF03148" w14:textId="77777777" w:rsidR="00242029" w:rsidRPr="00CA5841" w:rsidRDefault="00242029" w:rsidP="002420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0B9F593F" w14:textId="77777777" w:rsidR="00817E8C" w:rsidRPr="00CA5841" w:rsidRDefault="00242029" w:rsidP="00240775">
      <w:pPr>
        <w:shd w:val="clear" w:color="auto" w:fill="FFFFFF"/>
        <w:spacing w:after="0" w:line="315" w:lineRule="atLeast"/>
        <w:jc w:val="both"/>
        <w:textAlignment w:val="baseline"/>
      </w:pPr>
      <w:r w:rsidRPr="00CA584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</w:t>
      </w:r>
      <w:r w:rsidRPr="00CA584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</w:t>
      </w:r>
      <w:r w:rsidR="00CA584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sectPr w:rsidR="00817E8C" w:rsidRPr="00CA5841" w:rsidSect="002407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5BB"/>
    <w:multiLevelType w:val="hybridMultilevel"/>
    <w:tmpl w:val="B5A2B62C"/>
    <w:lvl w:ilvl="0" w:tplc="CB121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CF2"/>
    <w:multiLevelType w:val="hybridMultilevel"/>
    <w:tmpl w:val="D774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0FB3"/>
    <w:multiLevelType w:val="hybridMultilevel"/>
    <w:tmpl w:val="FD7AD54C"/>
    <w:lvl w:ilvl="0" w:tplc="96A4C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F21A89"/>
    <w:multiLevelType w:val="hybridMultilevel"/>
    <w:tmpl w:val="74567C1E"/>
    <w:lvl w:ilvl="0" w:tplc="96A4C14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EA62C24"/>
    <w:multiLevelType w:val="hybridMultilevel"/>
    <w:tmpl w:val="B3BE101A"/>
    <w:lvl w:ilvl="0" w:tplc="390625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95848955">
    <w:abstractNumId w:val="1"/>
  </w:num>
  <w:num w:numId="2" w16cid:durableId="2025206962">
    <w:abstractNumId w:val="4"/>
  </w:num>
  <w:num w:numId="3" w16cid:durableId="591548118">
    <w:abstractNumId w:val="0"/>
  </w:num>
  <w:num w:numId="4" w16cid:durableId="1978760750">
    <w:abstractNumId w:val="2"/>
  </w:num>
  <w:num w:numId="5" w16cid:durableId="1886477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3B"/>
    <w:rsid w:val="00001310"/>
    <w:rsid w:val="00004018"/>
    <w:rsid w:val="0001147E"/>
    <w:rsid w:val="00012951"/>
    <w:rsid w:val="000178E4"/>
    <w:rsid w:val="00043AE0"/>
    <w:rsid w:val="000451EF"/>
    <w:rsid w:val="000532E7"/>
    <w:rsid w:val="000558A5"/>
    <w:rsid w:val="0006143B"/>
    <w:rsid w:val="00062F30"/>
    <w:rsid w:val="000666DE"/>
    <w:rsid w:val="00071EA9"/>
    <w:rsid w:val="000A0D49"/>
    <w:rsid w:val="000A161E"/>
    <w:rsid w:val="000B4746"/>
    <w:rsid w:val="000B5C4D"/>
    <w:rsid w:val="000C717A"/>
    <w:rsid w:val="000D1C87"/>
    <w:rsid w:val="000F2C73"/>
    <w:rsid w:val="000F2F68"/>
    <w:rsid w:val="000F38EE"/>
    <w:rsid w:val="000F6C0E"/>
    <w:rsid w:val="001022D3"/>
    <w:rsid w:val="001054FD"/>
    <w:rsid w:val="00122717"/>
    <w:rsid w:val="00126A1D"/>
    <w:rsid w:val="00131516"/>
    <w:rsid w:val="00134DEB"/>
    <w:rsid w:val="00137819"/>
    <w:rsid w:val="00143A4C"/>
    <w:rsid w:val="001466C7"/>
    <w:rsid w:val="001474D5"/>
    <w:rsid w:val="001546DE"/>
    <w:rsid w:val="00167024"/>
    <w:rsid w:val="00180F79"/>
    <w:rsid w:val="001A17CA"/>
    <w:rsid w:val="001B21BF"/>
    <w:rsid w:val="001C5E30"/>
    <w:rsid w:val="001D49F8"/>
    <w:rsid w:val="001E468C"/>
    <w:rsid w:val="00211F7C"/>
    <w:rsid w:val="00227DA3"/>
    <w:rsid w:val="00235E93"/>
    <w:rsid w:val="0023695C"/>
    <w:rsid w:val="00236FB1"/>
    <w:rsid w:val="00236FFF"/>
    <w:rsid w:val="00240775"/>
    <w:rsid w:val="00242029"/>
    <w:rsid w:val="0024272D"/>
    <w:rsid w:val="00245082"/>
    <w:rsid w:val="002561DC"/>
    <w:rsid w:val="002616C8"/>
    <w:rsid w:val="00270B14"/>
    <w:rsid w:val="00283882"/>
    <w:rsid w:val="002853E6"/>
    <w:rsid w:val="002C4C10"/>
    <w:rsid w:val="002D4137"/>
    <w:rsid w:val="002E1A87"/>
    <w:rsid w:val="002E72E3"/>
    <w:rsid w:val="002F2D3E"/>
    <w:rsid w:val="00302BAF"/>
    <w:rsid w:val="00311494"/>
    <w:rsid w:val="00313739"/>
    <w:rsid w:val="00316CDC"/>
    <w:rsid w:val="00317628"/>
    <w:rsid w:val="0032695B"/>
    <w:rsid w:val="00332BF8"/>
    <w:rsid w:val="00334DC3"/>
    <w:rsid w:val="003448D8"/>
    <w:rsid w:val="00345BFD"/>
    <w:rsid w:val="0035241F"/>
    <w:rsid w:val="003641AF"/>
    <w:rsid w:val="00364663"/>
    <w:rsid w:val="0037252A"/>
    <w:rsid w:val="00373196"/>
    <w:rsid w:val="00381405"/>
    <w:rsid w:val="003B6155"/>
    <w:rsid w:val="003D5C74"/>
    <w:rsid w:val="003E1629"/>
    <w:rsid w:val="003E1A2B"/>
    <w:rsid w:val="003F7810"/>
    <w:rsid w:val="00416D01"/>
    <w:rsid w:val="00417DA7"/>
    <w:rsid w:val="00442BE5"/>
    <w:rsid w:val="00444660"/>
    <w:rsid w:val="00457503"/>
    <w:rsid w:val="004713E5"/>
    <w:rsid w:val="00480152"/>
    <w:rsid w:val="0049145E"/>
    <w:rsid w:val="0049342E"/>
    <w:rsid w:val="004A0F65"/>
    <w:rsid w:val="004A6465"/>
    <w:rsid w:val="004A6DEC"/>
    <w:rsid w:val="004B1C6C"/>
    <w:rsid w:val="004C0EBA"/>
    <w:rsid w:val="004C6675"/>
    <w:rsid w:val="004F086C"/>
    <w:rsid w:val="00500465"/>
    <w:rsid w:val="005045BE"/>
    <w:rsid w:val="0050689F"/>
    <w:rsid w:val="00512578"/>
    <w:rsid w:val="00516C8D"/>
    <w:rsid w:val="00521BAA"/>
    <w:rsid w:val="00530662"/>
    <w:rsid w:val="00541083"/>
    <w:rsid w:val="005524F1"/>
    <w:rsid w:val="005541BD"/>
    <w:rsid w:val="0056370B"/>
    <w:rsid w:val="00571763"/>
    <w:rsid w:val="00586747"/>
    <w:rsid w:val="00593BCF"/>
    <w:rsid w:val="005B332E"/>
    <w:rsid w:val="005D1119"/>
    <w:rsid w:val="005D1ED3"/>
    <w:rsid w:val="005E221A"/>
    <w:rsid w:val="005E4CAD"/>
    <w:rsid w:val="005E6436"/>
    <w:rsid w:val="005E7DCA"/>
    <w:rsid w:val="005F12ED"/>
    <w:rsid w:val="005F5AB1"/>
    <w:rsid w:val="00605FA6"/>
    <w:rsid w:val="00610424"/>
    <w:rsid w:val="0062330E"/>
    <w:rsid w:val="0062459F"/>
    <w:rsid w:val="00651463"/>
    <w:rsid w:val="00654971"/>
    <w:rsid w:val="006614D7"/>
    <w:rsid w:val="00670CCD"/>
    <w:rsid w:val="00671AF8"/>
    <w:rsid w:val="00693CEB"/>
    <w:rsid w:val="00695DB5"/>
    <w:rsid w:val="006A050B"/>
    <w:rsid w:val="006A4115"/>
    <w:rsid w:val="006A540D"/>
    <w:rsid w:val="006B104A"/>
    <w:rsid w:val="006B1690"/>
    <w:rsid w:val="006B7091"/>
    <w:rsid w:val="006C2FD9"/>
    <w:rsid w:val="006C333F"/>
    <w:rsid w:val="006C46B1"/>
    <w:rsid w:val="006E1F47"/>
    <w:rsid w:val="006E7046"/>
    <w:rsid w:val="006E75C8"/>
    <w:rsid w:val="00705953"/>
    <w:rsid w:val="00714001"/>
    <w:rsid w:val="00733468"/>
    <w:rsid w:val="007351DE"/>
    <w:rsid w:val="00736B51"/>
    <w:rsid w:val="007420A0"/>
    <w:rsid w:val="00745276"/>
    <w:rsid w:val="007467D2"/>
    <w:rsid w:val="00746B03"/>
    <w:rsid w:val="00750EC3"/>
    <w:rsid w:val="007512C2"/>
    <w:rsid w:val="0075468E"/>
    <w:rsid w:val="00756C87"/>
    <w:rsid w:val="007735BF"/>
    <w:rsid w:val="00776BC3"/>
    <w:rsid w:val="00783A59"/>
    <w:rsid w:val="007866EA"/>
    <w:rsid w:val="007B133E"/>
    <w:rsid w:val="007B53FB"/>
    <w:rsid w:val="007B5BBE"/>
    <w:rsid w:val="007C4E97"/>
    <w:rsid w:val="007D385A"/>
    <w:rsid w:val="007E41E2"/>
    <w:rsid w:val="007E7D74"/>
    <w:rsid w:val="007F62CA"/>
    <w:rsid w:val="00800528"/>
    <w:rsid w:val="0080219D"/>
    <w:rsid w:val="008059F4"/>
    <w:rsid w:val="00817E8C"/>
    <w:rsid w:val="00823AF7"/>
    <w:rsid w:val="00826EED"/>
    <w:rsid w:val="00844A8A"/>
    <w:rsid w:val="00844BF1"/>
    <w:rsid w:val="00853AB9"/>
    <w:rsid w:val="00856484"/>
    <w:rsid w:val="00856561"/>
    <w:rsid w:val="00862A3E"/>
    <w:rsid w:val="00865038"/>
    <w:rsid w:val="0088254D"/>
    <w:rsid w:val="00884B65"/>
    <w:rsid w:val="0089603B"/>
    <w:rsid w:val="008A058C"/>
    <w:rsid w:val="008A1250"/>
    <w:rsid w:val="008A7BFB"/>
    <w:rsid w:val="008B3204"/>
    <w:rsid w:val="008B73B7"/>
    <w:rsid w:val="008C621A"/>
    <w:rsid w:val="008D2F4B"/>
    <w:rsid w:val="008D3367"/>
    <w:rsid w:val="008E68B8"/>
    <w:rsid w:val="008F33F2"/>
    <w:rsid w:val="008F4A76"/>
    <w:rsid w:val="008F5381"/>
    <w:rsid w:val="009073CD"/>
    <w:rsid w:val="00912E42"/>
    <w:rsid w:val="00925770"/>
    <w:rsid w:val="00930FAA"/>
    <w:rsid w:val="009320F7"/>
    <w:rsid w:val="00936266"/>
    <w:rsid w:val="00947B12"/>
    <w:rsid w:val="00953E78"/>
    <w:rsid w:val="00954337"/>
    <w:rsid w:val="009739EB"/>
    <w:rsid w:val="00973F30"/>
    <w:rsid w:val="009744BD"/>
    <w:rsid w:val="009754A0"/>
    <w:rsid w:val="00980D11"/>
    <w:rsid w:val="0098397D"/>
    <w:rsid w:val="009846C1"/>
    <w:rsid w:val="00987959"/>
    <w:rsid w:val="00991C09"/>
    <w:rsid w:val="009A1F69"/>
    <w:rsid w:val="009A73C1"/>
    <w:rsid w:val="009B15EB"/>
    <w:rsid w:val="009C3A9A"/>
    <w:rsid w:val="009C6053"/>
    <w:rsid w:val="009C662E"/>
    <w:rsid w:val="009F34A1"/>
    <w:rsid w:val="00A126F9"/>
    <w:rsid w:val="00A15CD3"/>
    <w:rsid w:val="00A23BA3"/>
    <w:rsid w:val="00A34C6C"/>
    <w:rsid w:val="00A44A47"/>
    <w:rsid w:val="00A50C43"/>
    <w:rsid w:val="00A661B6"/>
    <w:rsid w:val="00A67A5C"/>
    <w:rsid w:val="00A74667"/>
    <w:rsid w:val="00A8504D"/>
    <w:rsid w:val="00A87EE2"/>
    <w:rsid w:val="00A92BA0"/>
    <w:rsid w:val="00AA617A"/>
    <w:rsid w:val="00AA6329"/>
    <w:rsid w:val="00AA67EB"/>
    <w:rsid w:val="00AB48A4"/>
    <w:rsid w:val="00AC045B"/>
    <w:rsid w:val="00AC400F"/>
    <w:rsid w:val="00AC589C"/>
    <w:rsid w:val="00AC70D6"/>
    <w:rsid w:val="00AD0B30"/>
    <w:rsid w:val="00AD2D93"/>
    <w:rsid w:val="00AD50DB"/>
    <w:rsid w:val="00AE112A"/>
    <w:rsid w:val="00AE298D"/>
    <w:rsid w:val="00AE4479"/>
    <w:rsid w:val="00AF2273"/>
    <w:rsid w:val="00AF2B57"/>
    <w:rsid w:val="00AF7263"/>
    <w:rsid w:val="00B12CDC"/>
    <w:rsid w:val="00B13566"/>
    <w:rsid w:val="00B16A65"/>
    <w:rsid w:val="00B1716E"/>
    <w:rsid w:val="00B2626E"/>
    <w:rsid w:val="00B2708E"/>
    <w:rsid w:val="00B41E3C"/>
    <w:rsid w:val="00B45537"/>
    <w:rsid w:val="00B50966"/>
    <w:rsid w:val="00B56FD9"/>
    <w:rsid w:val="00B57FDF"/>
    <w:rsid w:val="00B71938"/>
    <w:rsid w:val="00B76747"/>
    <w:rsid w:val="00B80FC6"/>
    <w:rsid w:val="00B820A9"/>
    <w:rsid w:val="00B9395B"/>
    <w:rsid w:val="00B960EF"/>
    <w:rsid w:val="00BA07D0"/>
    <w:rsid w:val="00BA2E86"/>
    <w:rsid w:val="00BB6036"/>
    <w:rsid w:val="00BD2830"/>
    <w:rsid w:val="00BE5E23"/>
    <w:rsid w:val="00BF28F4"/>
    <w:rsid w:val="00BF507C"/>
    <w:rsid w:val="00BF6966"/>
    <w:rsid w:val="00BF71B3"/>
    <w:rsid w:val="00C038C1"/>
    <w:rsid w:val="00C06600"/>
    <w:rsid w:val="00C116E5"/>
    <w:rsid w:val="00C168AE"/>
    <w:rsid w:val="00C211F6"/>
    <w:rsid w:val="00C36239"/>
    <w:rsid w:val="00C36E15"/>
    <w:rsid w:val="00C42AFA"/>
    <w:rsid w:val="00C42B4C"/>
    <w:rsid w:val="00C51389"/>
    <w:rsid w:val="00C55FF3"/>
    <w:rsid w:val="00C65FBC"/>
    <w:rsid w:val="00C705C8"/>
    <w:rsid w:val="00C82C83"/>
    <w:rsid w:val="00C90A04"/>
    <w:rsid w:val="00C95982"/>
    <w:rsid w:val="00CA5841"/>
    <w:rsid w:val="00CA5CC1"/>
    <w:rsid w:val="00CB2F7C"/>
    <w:rsid w:val="00CD4AE7"/>
    <w:rsid w:val="00CD72AA"/>
    <w:rsid w:val="00CE09F4"/>
    <w:rsid w:val="00CF06C7"/>
    <w:rsid w:val="00CF40C1"/>
    <w:rsid w:val="00CF7595"/>
    <w:rsid w:val="00D167AC"/>
    <w:rsid w:val="00D342A4"/>
    <w:rsid w:val="00D41779"/>
    <w:rsid w:val="00D47CDE"/>
    <w:rsid w:val="00D532B6"/>
    <w:rsid w:val="00D62D95"/>
    <w:rsid w:val="00D710A0"/>
    <w:rsid w:val="00D82568"/>
    <w:rsid w:val="00DA20AF"/>
    <w:rsid w:val="00DC4435"/>
    <w:rsid w:val="00DD0923"/>
    <w:rsid w:val="00DE11CD"/>
    <w:rsid w:val="00DE77AD"/>
    <w:rsid w:val="00DE7C68"/>
    <w:rsid w:val="00DF01F4"/>
    <w:rsid w:val="00E05775"/>
    <w:rsid w:val="00E05B56"/>
    <w:rsid w:val="00E1098B"/>
    <w:rsid w:val="00E114EB"/>
    <w:rsid w:val="00E171B8"/>
    <w:rsid w:val="00E179C4"/>
    <w:rsid w:val="00E220D7"/>
    <w:rsid w:val="00E2287B"/>
    <w:rsid w:val="00E2535F"/>
    <w:rsid w:val="00E37F68"/>
    <w:rsid w:val="00E4429F"/>
    <w:rsid w:val="00E6122E"/>
    <w:rsid w:val="00E7027A"/>
    <w:rsid w:val="00E70B67"/>
    <w:rsid w:val="00E7642C"/>
    <w:rsid w:val="00E921C0"/>
    <w:rsid w:val="00E95EC8"/>
    <w:rsid w:val="00E961A6"/>
    <w:rsid w:val="00EA17F1"/>
    <w:rsid w:val="00EB03DE"/>
    <w:rsid w:val="00EB2D3B"/>
    <w:rsid w:val="00EB3333"/>
    <w:rsid w:val="00EB77E7"/>
    <w:rsid w:val="00EC6495"/>
    <w:rsid w:val="00ED3EE5"/>
    <w:rsid w:val="00F01265"/>
    <w:rsid w:val="00F07DBC"/>
    <w:rsid w:val="00F17DC7"/>
    <w:rsid w:val="00F25725"/>
    <w:rsid w:val="00F2719C"/>
    <w:rsid w:val="00F3030F"/>
    <w:rsid w:val="00F46679"/>
    <w:rsid w:val="00F46E67"/>
    <w:rsid w:val="00F6300B"/>
    <w:rsid w:val="00F63A7D"/>
    <w:rsid w:val="00F76EF5"/>
    <w:rsid w:val="00F96874"/>
    <w:rsid w:val="00F9748F"/>
    <w:rsid w:val="00FA0323"/>
    <w:rsid w:val="00FA09CB"/>
    <w:rsid w:val="00FE04A7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584E"/>
  <w15:docId w15:val="{2D0F8591-3245-4F58-A48E-05C4B232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DCA"/>
  </w:style>
  <w:style w:type="paragraph" w:styleId="3">
    <w:name w:val="heading 3"/>
    <w:aliases w:val=" Знак"/>
    <w:basedOn w:val="a"/>
    <w:next w:val="a"/>
    <w:link w:val="30"/>
    <w:qFormat/>
    <w:rsid w:val="000F2F68"/>
    <w:pPr>
      <w:keepNext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C8"/>
    <w:pPr>
      <w:ind w:left="720"/>
      <w:contextualSpacing/>
    </w:pPr>
  </w:style>
  <w:style w:type="paragraph" w:customStyle="1" w:styleId="ConsPlusNormal">
    <w:name w:val="ConsPlusNormal"/>
    <w:rsid w:val="00C95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C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7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55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947B12"/>
    <w:pPr>
      <w:spacing w:after="0" w:line="240" w:lineRule="auto"/>
    </w:pPr>
  </w:style>
  <w:style w:type="paragraph" w:customStyle="1" w:styleId="tekstob">
    <w:name w:val="tekstob"/>
    <w:basedOn w:val="a"/>
    <w:rsid w:val="0098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987959"/>
  </w:style>
  <w:style w:type="character" w:customStyle="1" w:styleId="30">
    <w:name w:val="Заголовок 3 Знак"/>
    <w:aliases w:val=" Знак Знак"/>
    <w:basedOn w:val="a0"/>
    <w:link w:val="3"/>
    <w:rsid w:val="000F2F68"/>
    <w:rPr>
      <w:rFonts w:ascii="Times New Roman" w:eastAsia="Times New Roman" w:hAnsi="Times New Roman" w:cs="Times New Roman"/>
      <w:b/>
      <w:szCs w:val="20"/>
    </w:rPr>
  </w:style>
  <w:style w:type="character" w:styleId="a8">
    <w:name w:val="Hyperlink"/>
    <w:basedOn w:val="a0"/>
    <w:uiPriority w:val="99"/>
    <w:unhideWhenUsed/>
    <w:rsid w:val="00105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844285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195514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270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7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27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CD9D-2836-4549-9C18-4815E543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ZMA</cp:lastModifiedBy>
  <cp:revision>68</cp:revision>
  <cp:lastPrinted>2024-02-08T06:43:00Z</cp:lastPrinted>
  <dcterms:created xsi:type="dcterms:W3CDTF">2023-01-12T07:03:00Z</dcterms:created>
  <dcterms:modified xsi:type="dcterms:W3CDTF">2024-02-08T23:25:00Z</dcterms:modified>
</cp:coreProperties>
</file>