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8F48" w14:textId="7086C7CE" w:rsidR="004B3397" w:rsidRPr="004B3397" w:rsidRDefault="004B3397" w:rsidP="004B33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B3397">
        <w:rPr>
          <w:rFonts w:ascii="Times New Roman" w:hAnsi="Times New Roman" w:cs="Times New Roman"/>
          <w:b/>
          <w:sz w:val="26"/>
          <w:szCs w:val="26"/>
        </w:rPr>
        <w:t>тчет за 2024 год</w:t>
      </w:r>
    </w:p>
    <w:p w14:paraId="7DF1E13E" w14:textId="29FEE79F" w:rsidR="004713E5" w:rsidRPr="004B3397" w:rsidRDefault="004B3397" w:rsidP="004B33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397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оценки эффективности реализации муниципальной программы Хасанского муниципального округа </w:t>
      </w:r>
      <w:r w:rsidR="00947B12" w:rsidRPr="004B3397">
        <w:rPr>
          <w:rFonts w:ascii="Times New Roman" w:hAnsi="Times New Roman" w:cs="Times New Roman"/>
          <w:b/>
          <w:sz w:val="26"/>
          <w:szCs w:val="26"/>
        </w:rPr>
        <w:t>«</w:t>
      </w:r>
      <w:r w:rsidR="00721AF2" w:rsidRPr="004B3397">
        <w:rPr>
          <w:rFonts w:ascii="Times New Roman" w:hAnsi="Times New Roman" w:cs="Times New Roman"/>
          <w:b/>
          <w:sz w:val="26"/>
          <w:szCs w:val="26"/>
        </w:rPr>
        <w:t>Профилактика терроризма и экстремизма</w:t>
      </w:r>
      <w:r w:rsidR="00442BE5" w:rsidRPr="004B3397">
        <w:rPr>
          <w:rFonts w:ascii="Times New Roman" w:hAnsi="Times New Roman" w:cs="Times New Roman"/>
          <w:b/>
          <w:sz w:val="26"/>
          <w:szCs w:val="26"/>
        </w:rPr>
        <w:t xml:space="preserve"> на территории Хасанского муниципального округа</w:t>
      </w:r>
      <w:r w:rsidR="004A6DEC" w:rsidRPr="004B339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15C8A1CE" w14:textId="77777777" w:rsidR="00987959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3A6C4D" w14:textId="77777777" w:rsidR="008026B6" w:rsidRPr="00AA617A" w:rsidRDefault="008026B6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AA617A" w14:paraId="638D7739" w14:textId="77777777" w:rsidTr="001054FD">
        <w:trPr>
          <w:trHeight w:val="68"/>
        </w:trPr>
        <w:tc>
          <w:tcPr>
            <w:tcW w:w="3192" w:type="dxa"/>
          </w:tcPr>
          <w:p w14:paraId="15A12671" w14:textId="77777777" w:rsidR="00987959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14:paraId="4CF4269D" w14:textId="47976241" w:rsidR="00721AF2" w:rsidRPr="00AA617A" w:rsidRDefault="00721AF2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14:paraId="64FD46AE" w14:textId="1145BA6B" w:rsidR="00987959" w:rsidRPr="00AA617A" w:rsidRDefault="00721AF2" w:rsidP="00721AF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Хасанского муниципального округа, секретарь антитеррористической комиссии Хасанского муниципального округа</w:t>
            </w:r>
          </w:p>
        </w:tc>
      </w:tr>
      <w:tr w:rsidR="00987959" w:rsidRPr="00AA617A" w14:paraId="36DEF718" w14:textId="77777777" w:rsidTr="001054FD">
        <w:trPr>
          <w:trHeight w:val="1022"/>
        </w:trPr>
        <w:tc>
          <w:tcPr>
            <w:tcW w:w="3192" w:type="dxa"/>
          </w:tcPr>
          <w:p w14:paraId="4523A2C5" w14:textId="77777777" w:rsidR="00987959" w:rsidRPr="00AA617A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14:paraId="032829F9" w14:textId="43484BF9" w:rsidR="00987959" w:rsidRPr="00AA617A" w:rsidRDefault="000F2F68" w:rsidP="004713E5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21A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AA617A" w14:paraId="463EB1D5" w14:textId="77777777" w:rsidTr="001054FD">
        <w:trPr>
          <w:trHeight w:val="68"/>
        </w:trPr>
        <w:tc>
          <w:tcPr>
            <w:tcW w:w="3192" w:type="dxa"/>
          </w:tcPr>
          <w:p w14:paraId="22BA320F" w14:textId="77777777" w:rsidR="00987959" w:rsidRPr="00AA617A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14:paraId="5C1F27DD" w14:textId="482D44BD" w:rsidR="000F2F68" w:rsidRPr="00AA617A" w:rsidRDefault="00721AF2" w:rsidP="004A6DEC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1AF2">
              <w:rPr>
                <w:rFonts w:ascii="Times New Roman" w:hAnsi="Times New Roman" w:cs="Times New Roman"/>
                <w:sz w:val="26"/>
                <w:szCs w:val="26"/>
              </w:rPr>
              <w:t>Помощник главы Хасанского муниципального округа, секретарь антитеррористической комиссии Хасанского муниципального округа</w:t>
            </w:r>
            <w:r w:rsidR="004A6DEC"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0FC6" w:rsidRPr="00AA617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F2F68" w:rsidRPr="00AA617A">
              <w:rPr>
                <w:rFonts w:ascii="Times New Roman" w:hAnsi="Times New Roman" w:cs="Times New Roman"/>
                <w:sz w:val="26"/>
                <w:szCs w:val="26"/>
              </w:rPr>
              <w:t>ел. (42331) 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  <w:p w14:paraId="3C989FFE" w14:textId="77777777" w:rsidR="001054FD" w:rsidRPr="00AA617A" w:rsidRDefault="001054FD" w:rsidP="00721AF2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AA617A" w14:paraId="075401F2" w14:textId="77777777" w:rsidTr="001054FD">
        <w:trPr>
          <w:trHeight w:val="68"/>
        </w:trPr>
        <w:tc>
          <w:tcPr>
            <w:tcW w:w="3192" w:type="dxa"/>
          </w:tcPr>
          <w:p w14:paraId="6E391B0F" w14:textId="77777777" w:rsidR="00987959" w:rsidRPr="00AA617A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14:paraId="2BF6C07B" w14:textId="1622BDAE" w:rsidR="00721AF2" w:rsidRPr="00721AF2" w:rsidRDefault="00721AF2" w:rsidP="00721AF2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21AF2">
              <w:rPr>
                <w:rFonts w:ascii="Times New Roman" w:hAnsi="Times New Roman" w:cs="Times New Roman"/>
                <w:sz w:val="26"/>
                <w:szCs w:val="26"/>
              </w:rPr>
              <w:t>ротиводействие терроризму и экстремизму и защита жизни граждан, проживающих на территории Хасанского муниципального округа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21AF2">
              <w:rPr>
                <w:rFonts w:ascii="Times New Roman" w:hAnsi="Times New Roman" w:cs="Times New Roman"/>
                <w:sz w:val="26"/>
                <w:szCs w:val="26"/>
              </w:rPr>
              <w:t>террорис</w:t>
            </w:r>
            <w:r w:rsidR="00954A60">
              <w:rPr>
                <w:rFonts w:ascii="Times New Roman" w:hAnsi="Times New Roman" w:cs="Times New Roman"/>
                <w:sz w:val="26"/>
                <w:szCs w:val="26"/>
              </w:rPr>
              <w:t>тических и экстремистских актов.</w:t>
            </w:r>
          </w:p>
          <w:p w14:paraId="1FCFF0C2" w14:textId="3E2DEA7B" w:rsidR="00987959" w:rsidRPr="00AA617A" w:rsidRDefault="00721AF2" w:rsidP="00721AF2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721AF2">
              <w:rPr>
                <w:rFonts w:ascii="Times New Roman" w:hAnsi="Times New Roman" w:cs="Times New Roman"/>
                <w:sz w:val="26"/>
                <w:szCs w:val="26"/>
              </w:rPr>
              <w:t xml:space="preserve"> уровня правовой культуры граждан как основы толерантного сознания и поведения.</w:t>
            </w:r>
          </w:p>
        </w:tc>
      </w:tr>
      <w:tr w:rsidR="001054FD" w:rsidRPr="00AA617A" w14:paraId="4AC5C9CF" w14:textId="77777777" w:rsidTr="001054FD">
        <w:trPr>
          <w:trHeight w:val="68"/>
        </w:trPr>
        <w:tc>
          <w:tcPr>
            <w:tcW w:w="3192" w:type="dxa"/>
          </w:tcPr>
          <w:p w14:paraId="3CDB4E9F" w14:textId="77777777" w:rsidR="001054FD" w:rsidRPr="00AA617A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14:paraId="4463FBF5" w14:textId="77777777" w:rsidR="001054FD" w:rsidRPr="00AA617A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DBE1F1" w14:textId="77777777" w:rsidR="000C717A" w:rsidRPr="00AA617A" w:rsidRDefault="000C717A" w:rsidP="000F2F68">
      <w:pPr>
        <w:pStyle w:val="3"/>
        <w:spacing w:before="0" w:after="0" w:line="276" w:lineRule="auto"/>
        <w:ind w:right="-1" w:firstLine="709"/>
        <w:rPr>
          <w:sz w:val="26"/>
          <w:szCs w:val="26"/>
        </w:rPr>
      </w:pPr>
    </w:p>
    <w:p w14:paraId="2E77A8ED" w14:textId="77777777" w:rsidR="001054FD" w:rsidRPr="00AA617A" w:rsidRDefault="001054FD" w:rsidP="001054FD">
      <w:pPr>
        <w:rPr>
          <w:sz w:val="26"/>
          <w:szCs w:val="26"/>
        </w:rPr>
      </w:pPr>
    </w:p>
    <w:p w14:paraId="3F9865CA" w14:textId="77777777" w:rsidR="001054FD" w:rsidRPr="00AA617A" w:rsidRDefault="001054FD" w:rsidP="001054FD">
      <w:pPr>
        <w:rPr>
          <w:sz w:val="26"/>
          <w:szCs w:val="26"/>
        </w:rPr>
      </w:pPr>
    </w:p>
    <w:p w14:paraId="5485BA1E" w14:textId="77777777" w:rsidR="001054FD" w:rsidRPr="00AA617A" w:rsidRDefault="001054FD" w:rsidP="001054FD">
      <w:pPr>
        <w:rPr>
          <w:sz w:val="26"/>
          <w:szCs w:val="26"/>
        </w:rPr>
      </w:pPr>
    </w:p>
    <w:p w14:paraId="2941F288" w14:textId="77777777" w:rsidR="001054FD" w:rsidRPr="00AA617A" w:rsidRDefault="001054FD" w:rsidP="001054FD">
      <w:pPr>
        <w:rPr>
          <w:sz w:val="26"/>
          <w:szCs w:val="26"/>
        </w:rPr>
      </w:pPr>
    </w:p>
    <w:p w14:paraId="620218E1" w14:textId="77777777" w:rsidR="001054FD" w:rsidRPr="00AA617A" w:rsidRDefault="001054FD" w:rsidP="001054FD">
      <w:pPr>
        <w:rPr>
          <w:sz w:val="26"/>
          <w:szCs w:val="26"/>
        </w:rPr>
      </w:pPr>
    </w:p>
    <w:p w14:paraId="058168E7" w14:textId="77777777" w:rsidR="001054FD" w:rsidRPr="00AA617A" w:rsidRDefault="001054FD" w:rsidP="001054FD">
      <w:pPr>
        <w:rPr>
          <w:sz w:val="26"/>
          <w:szCs w:val="26"/>
        </w:rPr>
      </w:pPr>
    </w:p>
    <w:p w14:paraId="50A20E61" w14:textId="77777777" w:rsidR="00CD72AA" w:rsidRPr="00AA617A" w:rsidRDefault="00CD72AA" w:rsidP="001054FD">
      <w:pPr>
        <w:rPr>
          <w:sz w:val="26"/>
          <w:szCs w:val="26"/>
        </w:rPr>
      </w:pPr>
    </w:p>
    <w:p w14:paraId="740E7C5F" w14:textId="77777777" w:rsidR="00CD72AA" w:rsidRPr="00AA617A" w:rsidRDefault="00CD72AA" w:rsidP="001054FD">
      <w:pPr>
        <w:rPr>
          <w:sz w:val="26"/>
          <w:szCs w:val="26"/>
        </w:rPr>
      </w:pPr>
    </w:p>
    <w:p w14:paraId="6AC6403F" w14:textId="77777777" w:rsidR="004A6DEC" w:rsidRPr="00AA617A" w:rsidRDefault="004A6DEC" w:rsidP="001054FD">
      <w:pPr>
        <w:rPr>
          <w:sz w:val="26"/>
          <w:szCs w:val="26"/>
        </w:rPr>
      </w:pPr>
    </w:p>
    <w:p w14:paraId="529B94EA" w14:textId="77777777" w:rsidR="004A6DEC" w:rsidRPr="00AA617A" w:rsidRDefault="004A6DEC" w:rsidP="001054FD">
      <w:pPr>
        <w:rPr>
          <w:sz w:val="26"/>
          <w:szCs w:val="26"/>
        </w:rPr>
      </w:pPr>
    </w:p>
    <w:p w14:paraId="35ACC1BB" w14:textId="77777777" w:rsidR="004A6DEC" w:rsidRPr="00AA617A" w:rsidRDefault="004A6DEC" w:rsidP="001054FD">
      <w:pPr>
        <w:rPr>
          <w:sz w:val="26"/>
          <w:szCs w:val="26"/>
        </w:rPr>
      </w:pPr>
    </w:p>
    <w:p w14:paraId="3F90EBEA" w14:textId="77777777" w:rsidR="001054FD" w:rsidRPr="00AA617A" w:rsidRDefault="001054FD" w:rsidP="001054FD">
      <w:pPr>
        <w:rPr>
          <w:sz w:val="26"/>
          <w:szCs w:val="26"/>
        </w:rPr>
      </w:pPr>
    </w:p>
    <w:p w14:paraId="17270FEF" w14:textId="77777777" w:rsidR="00954A60" w:rsidRPr="00954A60" w:rsidRDefault="00954A60" w:rsidP="004B3397">
      <w:pPr>
        <w:pStyle w:val="3"/>
        <w:spacing w:line="276" w:lineRule="auto"/>
        <w:ind w:right="-1"/>
        <w:rPr>
          <w:sz w:val="26"/>
          <w:szCs w:val="26"/>
        </w:rPr>
      </w:pPr>
      <w:r w:rsidRPr="00954A60">
        <w:rPr>
          <w:sz w:val="26"/>
          <w:szCs w:val="26"/>
        </w:rPr>
        <w:lastRenderedPageBreak/>
        <w:t>Оценка эффективности реализации муниципальной программы</w:t>
      </w:r>
    </w:p>
    <w:p w14:paraId="532020EF" w14:textId="68C98CAF" w:rsidR="001054FD" w:rsidRPr="00AA617A" w:rsidRDefault="001054FD" w:rsidP="004B3397">
      <w:pPr>
        <w:pStyle w:val="3"/>
        <w:spacing w:line="276" w:lineRule="auto"/>
        <w:ind w:right="-1" w:firstLine="709"/>
        <w:jc w:val="both"/>
        <w:rPr>
          <w:b w:val="0"/>
          <w:sz w:val="26"/>
          <w:szCs w:val="26"/>
        </w:rPr>
      </w:pPr>
      <w:r w:rsidRPr="00AA617A">
        <w:rPr>
          <w:b w:val="0"/>
          <w:sz w:val="26"/>
          <w:szCs w:val="26"/>
        </w:rPr>
        <w:t xml:space="preserve">1. </w:t>
      </w:r>
      <w:r w:rsidRPr="004B3397">
        <w:rPr>
          <w:sz w:val="26"/>
          <w:szCs w:val="26"/>
        </w:rPr>
        <w:t>Наименование муниципальной программы</w:t>
      </w:r>
      <w:r w:rsidRPr="00AA617A">
        <w:rPr>
          <w:b w:val="0"/>
          <w:sz w:val="26"/>
          <w:szCs w:val="26"/>
        </w:rPr>
        <w:t>: «</w:t>
      </w:r>
      <w:r w:rsidR="00721AF2" w:rsidRPr="00721AF2">
        <w:rPr>
          <w:b w:val="0"/>
          <w:sz w:val="26"/>
          <w:szCs w:val="26"/>
        </w:rPr>
        <w:t>Профилактика терроризма и экстремизма на территории Хасанского муниципального округа</w:t>
      </w:r>
      <w:r w:rsidR="004A6DEC" w:rsidRPr="00AA617A">
        <w:rPr>
          <w:b w:val="0"/>
          <w:sz w:val="26"/>
          <w:szCs w:val="26"/>
        </w:rPr>
        <w:t>»</w:t>
      </w:r>
    </w:p>
    <w:p w14:paraId="28C7392C" w14:textId="77777777" w:rsidR="00721AF2" w:rsidRDefault="000B5C4D" w:rsidP="004B33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 xml:space="preserve">2. </w:t>
      </w:r>
      <w:r w:rsidRPr="004B3397">
        <w:rPr>
          <w:rFonts w:ascii="Times New Roman" w:hAnsi="Times New Roman" w:cs="Times New Roman"/>
          <w:b/>
          <w:sz w:val="26"/>
          <w:szCs w:val="26"/>
        </w:rPr>
        <w:t>Цели муниципальной программы</w:t>
      </w:r>
      <w:r w:rsidRPr="00AA617A">
        <w:rPr>
          <w:rFonts w:ascii="Times New Roman" w:hAnsi="Times New Roman" w:cs="Times New Roman"/>
          <w:sz w:val="26"/>
          <w:szCs w:val="26"/>
        </w:rPr>
        <w:t xml:space="preserve">: </w:t>
      </w:r>
      <w:r w:rsidR="00721AF2">
        <w:rPr>
          <w:rFonts w:ascii="Times New Roman" w:hAnsi="Times New Roman" w:cs="Times New Roman"/>
          <w:sz w:val="26"/>
          <w:szCs w:val="26"/>
        </w:rPr>
        <w:t>п</w:t>
      </w:r>
      <w:r w:rsidR="00721AF2" w:rsidRPr="00721AF2">
        <w:rPr>
          <w:rFonts w:ascii="Times New Roman" w:hAnsi="Times New Roman" w:cs="Times New Roman"/>
          <w:sz w:val="26"/>
          <w:szCs w:val="26"/>
        </w:rPr>
        <w:t>ротиводействие терроризму и экстремизму и защита жизни граждан, проживающих на территории Хасанского муниципального округа от террористических и экстремистских актов;</w:t>
      </w:r>
      <w:r w:rsidR="00721AF2">
        <w:rPr>
          <w:rFonts w:ascii="Times New Roman" w:hAnsi="Times New Roman" w:cs="Times New Roman"/>
          <w:sz w:val="26"/>
          <w:szCs w:val="26"/>
        </w:rPr>
        <w:t xml:space="preserve"> повышение </w:t>
      </w:r>
      <w:r w:rsidR="00721AF2" w:rsidRPr="00721AF2">
        <w:rPr>
          <w:rFonts w:ascii="Times New Roman" w:hAnsi="Times New Roman" w:cs="Times New Roman"/>
          <w:sz w:val="26"/>
          <w:szCs w:val="26"/>
        </w:rPr>
        <w:t>уровня правовой культуры граждан как основы толерантного сознания и поведения</w:t>
      </w:r>
    </w:p>
    <w:p w14:paraId="13C90C53" w14:textId="2F3F7B92" w:rsidR="004713E5" w:rsidRPr="00AA617A" w:rsidRDefault="004B3397" w:rsidP="00ED16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B5C4D" w:rsidRPr="004B3397">
        <w:rPr>
          <w:rFonts w:ascii="Times New Roman" w:hAnsi="Times New Roman" w:cs="Times New Roman"/>
          <w:b/>
          <w:sz w:val="26"/>
          <w:szCs w:val="26"/>
        </w:rPr>
        <w:t>Задачи муниципальной программы</w:t>
      </w:r>
      <w:r w:rsidR="00721AF2">
        <w:rPr>
          <w:rFonts w:ascii="Times New Roman" w:hAnsi="Times New Roman" w:cs="Times New Roman"/>
          <w:sz w:val="26"/>
          <w:szCs w:val="26"/>
        </w:rPr>
        <w:t>:</w:t>
      </w:r>
      <w:r w:rsidR="000B5C4D" w:rsidRPr="00AA61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4BC4A8" w14:textId="6F0772A2" w:rsidR="00721AF2" w:rsidRPr="00EC693C" w:rsidRDefault="004B3397" w:rsidP="00ED16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693C">
        <w:rPr>
          <w:rFonts w:ascii="Times New Roman" w:hAnsi="Times New Roman" w:cs="Times New Roman"/>
          <w:sz w:val="26"/>
          <w:szCs w:val="26"/>
        </w:rPr>
        <w:t xml:space="preserve"> </w:t>
      </w:r>
      <w:r w:rsidR="00721AF2" w:rsidRPr="00EC693C">
        <w:rPr>
          <w:rFonts w:ascii="Times New Roman" w:hAnsi="Times New Roman" w:cs="Times New Roman"/>
          <w:sz w:val="26"/>
          <w:szCs w:val="26"/>
        </w:rPr>
        <w:t>Информирование населения Хасанского муниципального округа по вопросам противодействия терроризму и экстремизму.</w:t>
      </w:r>
    </w:p>
    <w:p w14:paraId="0CC40526" w14:textId="37B74025" w:rsidR="00721AF2" w:rsidRPr="00EC693C" w:rsidRDefault="004B3397" w:rsidP="00ED16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1AF2" w:rsidRPr="00EC693C">
        <w:rPr>
          <w:rFonts w:ascii="Times New Roman" w:hAnsi="Times New Roman" w:cs="Times New Roman"/>
          <w:sz w:val="26"/>
          <w:szCs w:val="26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2EB0D470" w14:textId="4EF0B218" w:rsidR="000C717A" w:rsidRPr="00EC693C" w:rsidRDefault="004B3397" w:rsidP="004B33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1AF2" w:rsidRPr="00EC693C">
        <w:rPr>
          <w:rFonts w:ascii="Times New Roman" w:hAnsi="Times New Roman" w:cs="Times New Roman"/>
          <w:sz w:val="26"/>
          <w:szCs w:val="26"/>
        </w:rPr>
        <w:t>Воспитание культуры толерантности и межнационального согласия</w:t>
      </w:r>
    </w:p>
    <w:p w14:paraId="41EAA463" w14:textId="5D09E295" w:rsidR="00EC693C" w:rsidRPr="00EC693C" w:rsidRDefault="004B3397" w:rsidP="004B339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6559">
        <w:rPr>
          <w:rFonts w:ascii="Times New Roman" w:hAnsi="Times New Roman" w:cs="Times New Roman"/>
          <w:sz w:val="26"/>
          <w:szCs w:val="26"/>
        </w:rPr>
        <w:t xml:space="preserve">. </w:t>
      </w:r>
      <w:r w:rsidR="000B5C4D" w:rsidRPr="005E6559">
        <w:rPr>
          <w:rFonts w:ascii="Times New Roman" w:hAnsi="Times New Roman" w:cs="Times New Roman"/>
          <w:b/>
          <w:sz w:val="26"/>
          <w:szCs w:val="26"/>
        </w:rPr>
        <w:t xml:space="preserve">Результаты достижения показателей (индикаторов) муниципальной программы </w:t>
      </w:r>
      <w:r w:rsidR="005E6559">
        <w:rPr>
          <w:rFonts w:ascii="Times New Roman" w:hAnsi="Times New Roman" w:cs="Times New Roman"/>
          <w:b/>
          <w:sz w:val="26"/>
          <w:szCs w:val="26"/>
        </w:rPr>
        <w:t>в 2024 году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2459F" w:rsidRPr="00AA617A" w14:paraId="01F6D3CC" w14:textId="77777777" w:rsidTr="00F2719C">
        <w:trPr>
          <w:trHeight w:val="352"/>
        </w:trPr>
        <w:tc>
          <w:tcPr>
            <w:tcW w:w="9225" w:type="dxa"/>
          </w:tcPr>
          <w:p w14:paraId="45E1C95D" w14:textId="77777777" w:rsidR="0062459F" w:rsidRPr="00AA617A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Таблица № 1</w:t>
            </w:r>
          </w:p>
        </w:tc>
      </w:tr>
    </w:tbl>
    <w:tbl>
      <w:tblPr>
        <w:tblW w:w="1035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1134"/>
        <w:gridCol w:w="1134"/>
        <w:gridCol w:w="992"/>
        <w:gridCol w:w="850"/>
        <w:gridCol w:w="1276"/>
        <w:gridCol w:w="2414"/>
      </w:tblGrid>
      <w:tr w:rsidR="00FF753B" w:rsidRPr="006C2FD9" w14:paraId="69B1D561" w14:textId="77777777" w:rsidTr="002D2442">
        <w:trPr>
          <w:trHeight w:val="15"/>
        </w:trPr>
        <w:tc>
          <w:tcPr>
            <w:tcW w:w="993" w:type="dxa"/>
            <w:hideMark/>
          </w:tcPr>
          <w:p w14:paraId="198372F6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14:paraId="62DDF9CB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8C4C3F3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14:paraId="2F9E2E00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14:paraId="62577F0E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1B219BF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hideMark/>
          </w:tcPr>
          <w:p w14:paraId="3892902D" w14:textId="77777777" w:rsidR="00FF753B" w:rsidRPr="006C2FD9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3B" w:rsidRPr="006C2FD9" w14:paraId="1BD07DA6" w14:textId="77777777" w:rsidTr="002D2442">
        <w:trPr>
          <w:trHeight w:val="175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3CB91" w14:textId="77777777" w:rsidR="00FF753B" w:rsidRPr="006C2FD9" w:rsidRDefault="00D710A0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FF753B"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57801" w14:textId="77777777" w:rsidR="00FF753B" w:rsidRPr="006C2FD9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9A1A5" w14:textId="77777777" w:rsidR="00FF753B" w:rsidRPr="006C2FD9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B0445" w14:textId="77777777" w:rsidR="00FF753B" w:rsidRPr="006C2FD9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F8FEC" w14:textId="77777777" w:rsidR="00FF753B" w:rsidRPr="006C2FD9" w:rsidRDefault="00521BAA" w:rsidP="00D710A0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2FD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6C2FD9">
              <w:rPr>
                <w:rFonts w:ascii="Times New Roman" w:hAnsi="Times New Roman" w:cs="Times New Roman"/>
              </w:rPr>
              <w:t xml:space="preserve"> </w:t>
            </w:r>
            <w:hyperlink w:anchor="Par72" w:history="1">
              <w:r w:rsidRPr="006C2FD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14E2A" w14:textId="77777777" w:rsidR="00FF753B" w:rsidRPr="006C2FD9" w:rsidRDefault="00A15CD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FF753B" w:rsidRPr="006C2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05953" w:rsidRPr="006C2FD9" w14:paraId="630CCC6C" w14:textId="77777777" w:rsidTr="002D2442"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0FB5C" w14:textId="77777777" w:rsidR="00705953" w:rsidRPr="006C2FD9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7B8CA" w14:textId="77777777" w:rsidR="00705953" w:rsidRPr="006C2FD9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D1FB" w14:textId="77777777" w:rsidR="00705953" w:rsidRPr="006C2FD9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C77A7" w14:textId="77777777" w:rsidR="00705953" w:rsidRPr="00ED1622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</w:pPr>
            <w:r w:rsidRPr="00ED1622"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  <w:t>Год, предшествующий отчетному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5729F8" w14:textId="77777777" w:rsidR="00705953" w:rsidRPr="00ED1622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</w:pPr>
            <w:r w:rsidRPr="00ED1622"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1E2EF" w14:textId="77777777" w:rsidR="00705953" w:rsidRPr="006C2FD9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BF4D7" w14:textId="77777777" w:rsidR="00705953" w:rsidRPr="006C2FD9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53" w:rsidRPr="006C2FD9" w14:paraId="545AE092" w14:textId="77777777" w:rsidTr="002D2442"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B2FDC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808F4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C4032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7A9E9" w14:textId="77777777" w:rsidR="00705953" w:rsidRPr="006C2FD9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3E3120" w14:textId="77777777" w:rsidR="00705953" w:rsidRPr="00ED1622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</w:pPr>
            <w:r w:rsidRPr="00ED1622"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F7E88" w14:textId="77777777" w:rsidR="00705953" w:rsidRPr="00ED1622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</w:pPr>
            <w:r w:rsidRPr="00ED1622">
              <w:rPr>
                <w:rFonts w:ascii="Times New Roman" w:eastAsia="Times New Roman" w:hAnsi="Times New Roman" w:cs="Times New Roman"/>
                <w:bCs/>
                <w:color w:val="2D2D2D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5DC15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8DFB4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AA" w:rsidRPr="006C2FD9" w14:paraId="104A651D" w14:textId="77777777" w:rsidTr="008059F4">
        <w:tc>
          <w:tcPr>
            <w:tcW w:w="103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61542" w14:textId="77777777" w:rsidR="00521BAA" w:rsidRPr="006C2FD9" w:rsidRDefault="007B133E" w:rsidP="007B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705953" w:rsidRPr="006C2FD9" w14:paraId="3315C614" w14:textId="77777777" w:rsidTr="002D24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5BEBD" w14:textId="77777777" w:rsidR="00705953" w:rsidRPr="006C2FD9" w:rsidRDefault="00E220D7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30ACA" w14:textId="621F0EB6" w:rsidR="00E2287B" w:rsidRPr="006C2FD9" w:rsidRDefault="005317D2" w:rsidP="00E22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антитеррористической защищенности при проведении массовых мероприятий, а также общественных территорий 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туристический сезон</w:t>
            </w:r>
          </w:p>
          <w:p w14:paraId="4901AEB7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87952" w14:textId="108C58E7" w:rsidR="00705953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r w:rsidR="00457503" w:rsidRPr="006C2F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32CA2" w14:textId="7725CAF5" w:rsidR="00705953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8427A1" w14:textId="47E2722D" w:rsidR="00705953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13118" w14:textId="09415FE3" w:rsidR="00705953" w:rsidRPr="006C2FD9" w:rsidRDefault="005317D2" w:rsidP="009B1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524E2" w14:textId="77777777" w:rsidR="00705953" w:rsidRPr="006C2FD9" w:rsidRDefault="00705953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4D0A9" w14:textId="77777777" w:rsidR="00705953" w:rsidRPr="006C2FD9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27A" w:rsidRPr="006C2FD9" w14:paraId="79FB9B11" w14:textId="77777777" w:rsidTr="002D24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CA935" w14:textId="77777777" w:rsidR="00E7027A" w:rsidRPr="006C2FD9" w:rsidRDefault="00E7027A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43C15" w14:textId="67FEC688" w:rsidR="00E7027A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Обучающие семинары-тренинги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1C5B3" w14:textId="678048E7" w:rsidR="00E7027A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E7027A" w:rsidRPr="006C2F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A363A" w14:textId="3F87EAA9" w:rsidR="00E7027A" w:rsidRPr="006C2FD9" w:rsidRDefault="005317D2" w:rsidP="0053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5F0C83" w14:textId="6F9DD478" w:rsidR="00E7027A" w:rsidRPr="006C2FD9" w:rsidRDefault="00A276AF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FD555" w14:textId="13D8CB87" w:rsidR="00E7027A" w:rsidRPr="006C2FD9" w:rsidRDefault="005317D2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7EC42" w14:textId="77777777" w:rsidR="00E7027A" w:rsidRPr="006C2FD9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F534E" w14:textId="7FA3DE24" w:rsidR="00E7027A" w:rsidRPr="00ED1622" w:rsidRDefault="00D63D45" w:rsidP="00ED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ХМО от 04.10.2024 №1823 «О внесении изменений в постановление администрации ХМО от 25 марта 2024 года №568-па</w:t>
            </w:r>
            <w:r w:rsidR="005317D2" w:rsidRPr="00ED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муниципальной программы «Профилактика терроризма и экстремизма на территории Хасанского МО»»</w:t>
            </w:r>
          </w:p>
        </w:tc>
      </w:tr>
      <w:tr w:rsidR="00457503" w:rsidRPr="006C2FD9" w14:paraId="3C792224" w14:textId="77777777" w:rsidTr="002D24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8E32C" w14:textId="77777777" w:rsidR="00457503" w:rsidRPr="006C2FD9" w:rsidRDefault="0045750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D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FDC88" w14:textId="53220F98" w:rsidR="00457503" w:rsidRPr="006C2FD9" w:rsidRDefault="005317D2" w:rsidP="004A64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Изготовление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C4D89" w14:textId="3AE3C544" w:rsidR="00457503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E2287B" w:rsidRPr="006C2FD9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74BA0" w14:textId="5C94D6AC" w:rsidR="00457503" w:rsidRPr="006C2FD9" w:rsidRDefault="005317D2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8CFE36" w14:textId="60FEBF5F" w:rsidR="00457503" w:rsidRPr="006C2FD9" w:rsidRDefault="00A276AF" w:rsidP="00E70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1233B" w14:textId="2A1F9D3D" w:rsidR="00457503" w:rsidRPr="006C2FD9" w:rsidRDefault="005317D2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13819" w14:textId="77777777" w:rsidR="00457503" w:rsidRPr="006C2FD9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1CA43" w14:textId="42C00F43" w:rsidR="00457503" w:rsidRPr="00ED1622" w:rsidRDefault="00D63D45" w:rsidP="00ED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ХМО от 04.10.2024 №1823 «О внесении изменений в постановление администрации ХМО от 25 марта 2024 года №568-па «Об утверждении муниципальной программы «Профилактика терроризма и экстремизма на территории Хасанского МО»»</w:t>
            </w:r>
          </w:p>
        </w:tc>
      </w:tr>
      <w:tr w:rsidR="00E2287B" w:rsidRPr="006C2FD9" w14:paraId="79F674A3" w14:textId="77777777" w:rsidTr="002D244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F8298" w14:textId="77777777" w:rsidR="00E2287B" w:rsidRPr="006C2FD9" w:rsidRDefault="00E2287B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FD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1A794" w14:textId="15C9B76E" w:rsidR="00E2287B" w:rsidRPr="006C2FD9" w:rsidRDefault="005317D2" w:rsidP="004A6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антитеррористической информации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6D8F9" w14:textId="33C334C2" w:rsidR="00E2287B" w:rsidRPr="006C2FD9" w:rsidRDefault="005317D2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E2287B" w:rsidRPr="006C2F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E73C5" w14:textId="59B4A1CA" w:rsidR="00E2287B" w:rsidRPr="006C2FD9" w:rsidRDefault="005317D2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4BFF98" w14:textId="40FD2EA4" w:rsidR="00E2287B" w:rsidRPr="006C2FD9" w:rsidRDefault="005317D2" w:rsidP="00E70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93871" w14:textId="3215D7E9" w:rsidR="00E2287B" w:rsidRPr="006C2FD9" w:rsidRDefault="00A276AF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17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7502C" w14:textId="77777777" w:rsidR="00E2287B" w:rsidRPr="006C2FD9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B6B0B" w14:textId="77777777" w:rsidR="00E2287B" w:rsidRPr="006C2FD9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E583ED" w14:textId="77777777" w:rsidR="008059F4" w:rsidRDefault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Par72"/>
      <w:bookmarkEnd w:id="0"/>
    </w:p>
    <w:p w14:paraId="7399778B" w14:textId="155CC295" w:rsidR="00ED1622" w:rsidRDefault="004B3397" w:rsidP="00ED1622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>5</w:t>
      </w:r>
      <w:r w:rsid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. </w:t>
      </w:r>
      <w:r w:rsidR="00ED1622" w:rsidRPr="00ED1622">
        <w:rPr>
          <w:rFonts w:ascii="Times New Roman" w:hAnsi="Times New Roman" w:cs="Times New Roman"/>
          <w:b/>
          <w:sz w:val="26"/>
          <w:szCs w:val="26"/>
        </w:rPr>
        <w:t>И</w:t>
      </w:r>
      <w:r w:rsidR="00ED1622">
        <w:rPr>
          <w:rFonts w:ascii="Times New Roman" w:hAnsi="Times New Roman" w:cs="Times New Roman"/>
          <w:b/>
          <w:sz w:val="26"/>
          <w:szCs w:val="26"/>
        </w:rPr>
        <w:t>нформация о степени выполнения мероприятий муниципальной программы «Профилактика терроризма и экстремизма на территории Хасанского муниципального округа» за 2024 год</w:t>
      </w:r>
    </w:p>
    <w:p w14:paraId="4AF27171" w14:textId="092B7606" w:rsidR="000F398A" w:rsidRPr="000F398A" w:rsidRDefault="000F398A" w:rsidP="000F398A">
      <w:pPr>
        <w:shd w:val="clear" w:color="auto" w:fill="FFFFFF"/>
        <w:spacing w:line="288" w:lineRule="atLeast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0F398A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1275"/>
        <w:gridCol w:w="1985"/>
        <w:gridCol w:w="1984"/>
        <w:gridCol w:w="5387"/>
      </w:tblGrid>
      <w:tr w:rsidR="005943CB" w:rsidRPr="00ED1622" w14:paraId="26798BB9" w14:textId="77777777" w:rsidTr="005943CB">
        <w:trPr>
          <w:trHeight w:val="336"/>
        </w:trPr>
        <w:tc>
          <w:tcPr>
            <w:tcW w:w="568" w:type="dxa"/>
            <w:vMerge w:val="restart"/>
          </w:tcPr>
          <w:p w14:paraId="1DD7CEFE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B2CAD74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7C072A68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</w:tcPr>
          <w:p w14:paraId="39F2CDF2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2D381A0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  <w:p w14:paraId="7720A041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B0C23E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срок  реализации </w:t>
            </w:r>
          </w:p>
        </w:tc>
        <w:tc>
          <w:tcPr>
            <w:tcW w:w="1275" w:type="dxa"/>
            <w:vMerge w:val="restart"/>
            <w:vAlign w:val="center"/>
          </w:tcPr>
          <w:p w14:paraId="4D189C44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Фактический срок реализации </w:t>
            </w:r>
          </w:p>
        </w:tc>
        <w:tc>
          <w:tcPr>
            <w:tcW w:w="3969" w:type="dxa"/>
            <w:gridSpan w:val="2"/>
            <w:vAlign w:val="center"/>
          </w:tcPr>
          <w:p w14:paraId="442FAB14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5387" w:type="dxa"/>
            <w:vMerge w:val="restart"/>
          </w:tcPr>
          <w:p w14:paraId="73C2F7F4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</w:rPr>
              <w:t>Причины</w:t>
            </w:r>
          </w:p>
          <w:p w14:paraId="19AF35BE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</w:rPr>
              <w:t>недостижения запланированных</w:t>
            </w:r>
          </w:p>
          <w:p w14:paraId="71AD754A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</w:t>
            </w:r>
          </w:p>
        </w:tc>
      </w:tr>
      <w:tr w:rsidR="005943CB" w:rsidRPr="00ED1622" w14:paraId="24BB3778" w14:textId="77777777" w:rsidTr="005943CB">
        <w:tc>
          <w:tcPr>
            <w:tcW w:w="568" w:type="dxa"/>
            <w:vMerge/>
          </w:tcPr>
          <w:p w14:paraId="1FF20B28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14:paraId="23A2B3EE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3DD865B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478232E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FEA788D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1984" w:type="dxa"/>
          </w:tcPr>
          <w:p w14:paraId="011F6EBA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5387" w:type="dxa"/>
            <w:vMerge/>
          </w:tcPr>
          <w:p w14:paraId="2DE77D35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943CB" w:rsidRPr="00ED1622" w14:paraId="661A3AA9" w14:textId="77777777" w:rsidTr="005943CB">
        <w:tc>
          <w:tcPr>
            <w:tcW w:w="568" w:type="dxa"/>
          </w:tcPr>
          <w:p w14:paraId="3D4BB413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14:paraId="1C4804F3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11F29760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14:paraId="22A60116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14:paraId="55848035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57375B93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</w:tcPr>
          <w:p w14:paraId="01C10CF1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943CB" w:rsidRPr="00ED1622" w14:paraId="0074745A" w14:textId="77777777" w:rsidTr="005943CB">
        <w:trPr>
          <w:trHeight w:val="1343"/>
        </w:trPr>
        <w:tc>
          <w:tcPr>
            <w:tcW w:w="568" w:type="dxa"/>
          </w:tcPr>
          <w:p w14:paraId="145611F1" w14:textId="01DB9714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</w:tcPr>
          <w:p w14:paraId="44FAFC14" w14:textId="5D65CE3B" w:rsidR="00ED1622" w:rsidRPr="00ED1622" w:rsidRDefault="001A2105" w:rsidP="001A2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антитеррористической защищенности при проведении массовых мероприятий, а также общественных территорий в туристический сезон</w:t>
            </w:r>
          </w:p>
        </w:tc>
        <w:tc>
          <w:tcPr>
            <w:tcW w:w="1276" w:type="dxa"/>
          </w:tcPr>
          <w:p w14:paraId="6BA56793" w14:textId="77777777" w:rsidR="00ED1622" w:rsidRPr="00ED1622" w:rsidRDefault="00ED1622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14:paraId="43836A36" w14:textId="77777777" w:rsidR="00ED1622" w:rsidRPr="00ED1622" w:rsidRDefault="00ED1622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</w:tcPr>
          <w:p w14:paraId="2D7F83B1" w14:textId="01B931C2" w:rsidR="00ED1622" w:rsidRPr="00ED1622" w:rsidRDefault="001A2105" w:rsidP="00594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</w:t>
            </w:r>
            <w:r w:rsidR="005943CB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 для обеспечения безопасности граждан при проведении массовых мероприятий</w:t>
            </w:r>
            <w:r w:rsidR="00ED1622" w:rsidRPr="00ED16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FEBE3D0" w14:textId="058988C0" w:rsidR="00ED1622" w:rsidRPr="00ED1622" w:rsidRDefault="005943CB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3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квадрокоптера</w:t>
            </w:r>
          </w:p>
        </w:tc>
        <w:tc>
          <w:tcPr>
            <w:tcW w:w="5387" w:type="dxa"/>
          </w:tcPr>
          <w:p w14:paraId="678F531D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3CB" w:rsidRPr="00ED1622" w14:paraId="2BEA3D5D" w14:textId="77777777" w:rsidTr="005943CB">
        <w:trPr>
          <w:trHeight w:val="931"/>
        </w:trPr>
        <w:tc>
          <w:tcPr>
            <w:tcW w:w="568" w:type="dxa"/>
          </w:tcPr>
          <w:p w14:paraId="0EA05AFE" w14:textId="71A1629D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</w:tcPr>
          <w:p w14:paraId="38CF81E4" w14:textId="49CF661D" w:rsidR="00ED1622" w:rsidRPr="00ED1622" w:rsidRDefault="001A2105" w:rsidP="001A21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 семинары-тренинги</w:t>
            </w:r>
          </w:p>
        </w:tc>
        <w:tc>
          <w:tcPr>
            <w:tcW w:w="1276" w:type="dxa"/>
          </w:tcPr>
          <w:p w14:paraId="0BB6CEFA" w14:textId="77777777" w:rsidR="00ED1622" w:rsidRPr="00ED1622" w:rsidRDefault="00ED1622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14:paraId="7F2EFF05" w14:textId="77777777" w:rsidR="00ED1622" w:rsidRPr="00ED1622" w:rsidRDefault="00ED1622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</w:tcPr>
          <w:p w14:paraId="48FA577B" w14:textId="58286486" w:rsidR="00ED1622" w:rsidRPr="00ED1622" w:rsidRDefault="005943CB" w:rsidP="00ED16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обучающих семинаров-тренингов</w:t>
            </w:r>
          </w:p>
        </w:tc>
        <w:tc>
          <w:tcPr>
            <w:tcW w:w="1984" w:type="dxa"/>
          </w:tcPr>
          <w:p w14:paraId="46FADC7B" w14:textId="54C553FF" w:rsidR="00ED1622" w:rsidRPr="00ED1622" w:rsidRDefault="005943CB" w:rsidP="001A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Семинары не проведены</w:t>
            </w:r>
          </w:p>
        </w:tc>
        <w:tc>
          <w:tcPr>
            <w:tcW w:w="5387" w:type="dxa"/>
          </w:tcPr>
          <w:p w14:paraId="20E92983" w14:textId="32D9E91D" w:rsidR="00ED1622" w:rsidRPr="00ED1622" w:rsidRDefault="005943CB" w:rsidP="0059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Финансирование, запланированное на данное мероприятие, было перенаправлено на приобретение квадрокоптера, согласно  постановления</w:t>
            </w:r>
            <w:r w:rsidRPr="005943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администрации ХМО от 04.10.2024 №1823 «О внесении изменений в постановление администрации ХМО от 25 марта 2024 года №568-па «Об утверждении муниципальной программы «Профилактика терроризма и экстремизма на территории Хасанского МО»»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43CB" w:rsidRPr="00ED1622" w14:paraId="1C382039" w14:textId="77777777" w:rsidTr="005943CB">
        <w:trPr>
          <w:trHeight w:val="972"/>
        </w:trPr>
        <w:tc>
          <w:tcPr>
            <w:tcW w:w="568" w:type="dxa"/>
          </w:tcPr>
          <w:p w14:paraId="5440EA28" w14:textId="37B7C1B9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6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</w:tcPr>
          <w:p w14:paraId="5963E469" w14:textId="65CBBFEF" w:rsidR="00ED1622" w:rsidRPr="00ED1622" w:rsidRDefault="001A2105" w:rsidP="00ED16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1276" w:type="dxa"/>
          </w:tcPr>
          <w:p w14:paraId="683E6EDA" w14:textId="77777777" w:rsidR="00ED1622" w:rsidRPr="00ED1622" w:rsidRDefault="00ED1622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14:paraId="3E2F91D0" w14:textId="77777777" w:rsidR="00ED1622" w:rsidRPr="00ED1622" w:rsidRDefault="00ED1622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16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</w:tcPr>
          <w:p w14:paraId="41F9B2A0" w14:textId="6181F84B" w:rsidR="00ED1622" w:rsidRPr="00ED1622" w:rsidRDefault="005943CB" w:rsidP="00ED162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Печать листовок</w:t>
            </w:r>
          </w:p>
        </w:tc>
        <w:tc>
          <w:tcPr>
            <w:tcW w:w="1984" w:type="dxa"/>
          </w:tcPr>
          <w:p w14:paraId="23468AB4" w14:textId="53083C6F" w:rsidR="00ED1622" w:rsidRPr="00ED1622" w:rsidRDefault="005943CB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Печатная продукция не изготавливалась</w:t>
            </w:r>
          </w:p>
        </w:tc>
        <w:tc>
          <w:tcPr>
            <w:tcW w:w="5387" w:type="dxa"/>
          </w:tcPr>
          <w:p w14:paraId="6443E86A" w14:textId="49833E52" w:rsidR="00ED1622" w:rsidRPr="00ED1622" w:rsidRDefault="005943CB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43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Финансирование, запланированное на данное мероприятие, было перенаправлено на приобретение квадрокоптера, согласно  постановления администрации ХМО от 04.10.2024 №1823 «О внесении изменений в постановление администрации ХМО от 25 марта 2024 года №568-па «Об утверждении муниципальной программы «Профилактика терроризма и экстремизма на территории Хасанского МО»»</w:t>
            </w:r>
          </w:p>
        </w:tc>
      </w:tr>
      <w:tr w:rsidR="00ED1622" w:rsidRPr="00ED1622" w14:paraId="7983D631" w14:textId="77777777" w:rsidTr="005943CB">
        <w:trPr>
          <w:trHeight w:val="972"/>
        </w:trPr>
        <w:tc>
          <w:tcPr>
            <w:tcW w:w="568" w:type="dxa"/>
          </w:tcPr>
          <w:p w14:paraId="6FED6126" w14:textId="39BD857F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551" w:type="dxa"/>
          </w:tcPr>
          <w:p w14:paraId="00B4E7D1" w14:textId="35569C03" w:rsidR="00ED1622" w:rsidRPr="00ED1622" w:rsidRDefault="001A2105" w:rsidP="00ED16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антитеррористической информации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госпабликах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Хасанского МО</w:t>
            </w:r>
          </w:p>
        </w:tc>
        <w:tc>
          <w:tcPr>
            <w:tcW w:w="1276" w:type="dxa"/>
          </w:tcPr>
          <w:p w14:paraId="372DFDE4" w14:textId="68014A4F" w:rsidR="00ED1622" w:rsidRPr="00ED1622" w:rsidRDefault="001A2105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14:paraId="7A71D9CF" w14:textId="30A594A4" w:rsidR="00ED1622" w:rsidRPr="00ED1622" w:rsidRDefault="001A2105" w:rsidP="00ED16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</w:tcPr>
          <w:p w14:paraId="7CBDD886" w14:textId="0E1D9D9D" w:rsidR="00ED1622" w:rsidRPr="00ED1622" w:rsidRDefault="005943CB" w:rsidP="005943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10 информационных материалов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госпабликах</w:t>
            </w:r>
            <w:proofErr w:type="spellEnd"/>
          </w:p>
        </w:tc>
        <w:tc>
          <w:tcPr>
            <w:tcW w:w="1984" w:type="dxa"/>
          </w:tcPr>
          <w:p w14:paraId="1A28967A" w14:textId="34DBD5BC" w:rsidR="00ED1622" w:rsidRPr="00ED1622" w:rsidRDefault="005943CB" w:rsidP="0059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Размещено 30  информационных</w:t>
            </w:r>
            <w:r w:rsidRPr="005943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Pr="005943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943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госпабликах</w:t>
            </w:r>
            <w:proofErr w:type="spellEnd"/>
          </w:p>
        </w:tc>
        <w:tc>
          <w:tcPr>
            <w:tcW w:w="5387" w:type="dxa"/>
          </w:tcPr>
          <w:p w14:paraId="22217B4C" w14:textId="77777777" w:rsidR="00ED1622" w:rsidRPr="00ED1622" w:rsidRDefault="00ED1622" w:rsidP="00ED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6D7248" w14:textId="77777777" w:rsidR="000F398A" w:rsidRDefault="000F398A">
      <w:pP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14:paraId="3B1BC590" w14:textId="77777777" w:rsidR="000F398A" w:rsidRDefault="000F398A">
      <w:pP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sectPr w:rsidR="000F398A" w:rsidSect="00920ECC">
          <w:pgSz w:w="16838" w:h="11906" w:orient="landscape"/>
          <w:pgMar w:top="1418" w:right="851" w:bottom="851" w:left="1843" w:header="709" w:footer="709" w:gutter="0"/>
          <w:cols w:space="708"/>
          <w:docGrid w:linePitch="360"/>
        </w:sectPr>
      </w:pPr>
    </w:p>
    <w:p w14:paraId="4703A9EC" w14:textId="02D31F16" w:rsidR="00A15CD3" w:rsidRPr="005E6559" w:rsidRDefault="005943CB" w:rsidP="005943CB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 xml:space="preserve">6. </w:t>
      </w:r>
      <w:r w:rsidR="00817E8C" w:rsidRP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средств на</w:t>
      </w:r>
      <w:r w:rsidR="007239B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 </w:t>
      </w:r>
      <w:r w:rsidR="00817E8C" w:rsidRP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реализацию муниципальной программы </w:t>
      </w:r>
      <w:r w:rsidR="00CA5CC1" w:rsidRP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</w:t>
      </w:r>
      <w:r w:rsidR="005E655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всех источников в 2024 году</w:t>
      </w:r>
    </w:p>
    <w:p w14:paraId="2ECC1837" w14:textId="77777777" w:rsidR="0098397D" w:rsidRPr="00AA617A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2126"/>
        <w:gridCol w:w="1276"/>
        <w:gridCol w:w="1418"/>
        <w:gridCol w:w="1559"/>
      </w:tblGrid>
      <w:tr w:rsidR="005943CB" w:rsidRPr="00CA5841" w14:paraId="1D789DFB" w14:textId="77777777" w:rsidTr="005943CB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58433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98E2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CF58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55A7A" w14:textId="5ECE951A" w:rsidR="00CA5CC1" w:rsidRPr="00CA5841" w:rsidRDefault="00CA5CC1" w:rsidP="0075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План расходов в соответствии с муниципальной программой на 01.01.</w:t>
            </w:r>
            <w:r w:rsidR="00DE7C68" w:rsidRPr="00CA5841">
              <w:rPr>
                <w:rFonts w:ascii="Times New Roman" w:hAnsi="Times New Roman" w:cs="Times New Roman"/>
              </w:rPr>
              <w:t>202</w:t>
            </w:r>
            <w:r w:rsidR="007550DF">
              <w:rPr>
                <w:rFonts w:ascii="Times New Roman" w:hAnsi="Times New Roman" w:cs="Times New Roman"/>
              </w:rPr>
              <w:t>4</w:t>
            </w:r>
            <w:r w:rsidRPr="00CA584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8" w:type="dxa"/>
          </w:tcPr>
          <w:p w14:paraId="772CEFBB" w14:textId="0FDFD279" w:rsidR="00CA5CC1" w:rsidRPr="00CA5841" w:rsidRDefault="00CA5CC1" w:rsidP="0075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Уточненный план расходов в соответствии с муниципальной программой на 31.12.</w:t>
            </w:r>
            <w:r w:rsidR="00DE7C68" w:rsidRPr="00CA5841">
              <w:rPr>
                <w:rFonts w:ascii="Times New Roman" w:hAnsi="Times New Roman" w:cs="Times New Roman"/>
              </w:rPr>
              <w:t>202</w:t>
            </w:r>
            <w:r w:rsidR="007550DF">
              <w:rPr>
                <w:rFonts w:ascii="Times New Roman" w:hAnsi="Times New Roman" w:cs="Times New Roman"/>
              </w:rPr>
              <w:t>4</w:t>
            </w:r>
            <w:r w:rsidRPr="00CA584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5CAFA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Фактические (кассовые) расходы, (тыс. руб.)</w:t>
            </w:r>
          </w:p>
        </w:tc>
      </w:tr>
      <w:tr w:rsidR="005943CB" w:rsidRPr="00CA5841" w14:paraId="7C928D7D" w14:textId="77777777" w:rsidTr="005943CB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72C3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C6EBE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148F0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7F7D5" w14:textId="77777777" w:rsidR="00CA5CC1" w:rsidRPr="00CA5841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2EB5549" w14:textId="77777777" w:rsidR="00CA5CC1" w:rsidRPr="00CA584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3A01E" w14:textId="77777777" w:rsidR="00CA5CC1" w:rsidRPr="00CA5841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8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D2442" w:rsidRPr="00CA5841" w14:paraId="6912C683" w14:textId="77777777" w:rsidTr="005943CB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AF883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C760E" w14:textId="5BFC25EE" w:rsidR="002D2442" w:rsidRPr="00CA5841" w:rsidRDefault="002D2442" w:rsidP="002D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0DF">
              <w:rPr>
                <w:rFonts w:ascii="Times New Roman" w:hAnsi="Times New Roman" w:cs="Times New Roman"/>
              </w:rPr>
              <w:t xml:space="preserve">Обеспечение антитеррористической защищенности при проведении массовых мероприятий, а также общественных территорий в туристический сезон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9E755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5F1B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9093D44" w14:textId="2B7FC8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024DB" w14:textId="3E14455A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549,85</w:t>
            </w:r>
          </w:p>
        </w:tc>
      </w:tr>
      <w:tr w:rsidR="002D2442" w:rsidRPr="00CA5841" w14:paraId="255B8678" w14:textId="77777777" w:rsidTr="005943CB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69172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66D92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66BDB" w14:textId="4E727BE4" w:rsidR="002D2442" w:rsidRPr="00CA5841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48707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38CE28C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BE7E2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57F83B65" w14:textId="77777777" w:rsidTr="005943CB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27A5E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D3AA4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A541" w14:textId="1907AA01" w:rsidR="002D2442" w:rsidRPr="00CA5841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39C3C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7DD79AC" w14:textId="7286699A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18716" w14:textId="4F616D75" w:rsidR="002D2442" w:rsidRPr="006C2FD9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0C872453" w14:textId="77777777" w:rsidTr="005943CB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B7AD0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377B1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C45B" w14:textId="00578383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07EB1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8194FE0" w14:textId="3DDB443D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A2841" w14:textId="4F7BBC73" w:rsidR="002D2442" w:rsidRPr="006C2FD9" w:rsidRDefault="002D2442" w:rsidP="0034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549,85</w:t>
            </w:r>
          </w:p>
        </w:tc>
      </w:tr>
      <w:tr w:rsidR="002D2442" w:rsidRPr="00CA5841" w14:paraId="216C6E7D" w14:textId="77777777" w:rsidTr="005943CB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0330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2E7D" w14:textId="7777777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A5A62" w14:textId="738977F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44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A4DCD" w14:textId="30AFCAEC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547700A" w14:textId="63089AD8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1FCCF" w14:textId="5C294BE0" w:rsidR="002D2442" w:rsidRDefault="002D2442" w:rsidP="0034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5EAC575C" w14:textId="77777777" w:rsidTr="005943CB">
        <w:trPr>
          <w:trHeight w:val="337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0A9C9" w14:textId="57D9F7BD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E6F78" w14:textId="2976692B" w:rsidR="002D2442" w:rsidRPr="00CA5841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497">
              <w:rPr>
                <w:rFonts w:ascii="Times New Roman" w:hAnsi="Times New Roman" w:cs="Times New Roman"/>
              </w:rPr>
              <w:t>Обучающие семинары-тренинги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71459" w14:textId="1133C3C1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9EA8" w14:textId="09E97013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097647A" w14:textId="5B7D3BC7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6872A" w14:textId="6E6B27F1" w:rsidR="002D2442" w:rsidRPr="00CA5841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7648C6B9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7A9F3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FC465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E0680" w14:textId="524F7CC5" w:rsidR="002D2442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49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C0BA2" w14:textId="5611A97A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BC702FE" w14:textId="7E9F813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AAC82" w14:textId="482DEBC8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5D992489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5B69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1B804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D485E" w14:textId="771CCBAF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49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E32F7" w14:textId="26BEFA6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6D5E807" w14:textId="5887008B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1428" w14:textId="611DDDD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1EE0C282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D72D2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A9C22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4A6E2" w14:textId="39EFD8D0" w:rsidR="002D2442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182497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30079" w14:textId="4D21A86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055E9A9" w14:textId="1F463550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1F214" w14:textId="6377F2E3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75B85AD3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27FD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3CF5B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6A39D" w14:textId="0F8CC909" w:rsidR="002D2442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44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716F" w14:textId="0B665481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35FA064" w14:textId="6FC47E2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8F9EA" w14:textId="60296FB8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03AC528F" w14:textId="77777777" w:rsidTr="005943CB">
        <w:trPr>
          <w:trHeight w:val="337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CE517" w14:textId="776EB45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D5C27" w14:textId="1A5DE325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497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511DE" w14:textId="4023BE3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B595A" w14:textId="3645F384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18F9429" w14:textId="349BE220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3A0CB" w14:textId="5B3EB0E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3E67A06C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99751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EC95B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8280" w14:textId="331B971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E2531" w14:textId="121B70D1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415A796" w14:textId="41C3C55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AF6B8" w14:textId="0E77468C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062F3542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520D3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917F7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94C5A" w14:textId="4EB26DCF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2E891" w14:textId="10DA207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750F4A3" w14:textId="1B1BF9CE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61C0E" w14:textId="1B4B0A63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5F4CB688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A3885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72D46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07992" w14:textId="6B46CEC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B725" w14:textId="167764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332EFDE" w14:textId="7D55D74F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8E100" w14:textId="6131E6BC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0A8FEEE8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66C28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00FCD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B0592" w14:textId="1CDE3D46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44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1AF52" w14:textId="3750B06F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74FAB3D" w14:textId="2D8D66EB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923D2" w14:textId="24B221FC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0E17BE05" w14:textId="77777777" w:rsidTr="005943CB">
        <w:trPr>
          <w:trHeight w:val="337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9291F" w14:textId="6409B5D2" w:rsidR="002D2442" w:rsidRPr="00A276AF" w:rsidRDefault="002D2442" w:rsidP="00A276AF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B7FAD" w14:textId="75FB45E9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5A82">
              <w:rPr>
                <w:rFonts w:ascii="Times New Roman" w:hAnsi="Times New Roman" w:cs="Times New Roman"/>
              </w:rPr>
              <w:t>Размещение антитеррористической информации в средствах массовой информации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DDB99" w14:textId="1E531CCE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6EED" w14:textId="7584D21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262349F" w14:textId="037CB299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965EC" w14:textId="61DC3CF8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3E4B8AC6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FD97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D56F6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DCB53" w14:textId="30918C44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DEC39" w14:textId="5ABEE664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B9BFB9B" w14:textId="68997FED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4C4A" w14:textId="63CD975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17519F60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5729E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AEC85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06AFB" w14:textId="105E13D9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EFA8" w14:textId="042C1A24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CBADD04" w14:textId="2AF3944C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DCC41" w14:textId="5D8CEA72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15151313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BAA88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9EE8E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1C4E8" w14:textId="4912F533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BD3EB" w14:textId="77558C7A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A1DBDD5" w14:textId="27FB1431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85798" w14:textId="6642569E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2442" w:rsidRPr="00CA5841" w14:paraId="132394E4" w14:textId="77777777" w:rsidTr="005943CB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3B106" w14:textId="77777777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B2D16" w14:textId="77777777" w:rsidR="002D2442" w:rsidRPr="00182497" w:rsidRDefault="002D2442" w:rsidP="0018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D9322" w14:textId="05729B93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442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28028" w14:textId="60CE8781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50B3B4C" w14:textId="6E313A39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EB85C" w14:textId="71939F28" w:rsidR="002D2442" w:rsidRDefault="002D244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AC02F20" w14:textId="77777777" w:rsidR="00143A4C" w:rsidRPr="00CA5841" w:rsidRDefault="00143A4C" w:rsidP="004C66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143A4C" w:rsidRPr="00CA5841" w:rsidSect="007239B2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14:paraId="56779E0D" w14:textId="7787AE4D" w:rsidR="00143A4C" w:rsidRPr="007239B2" w:rsidRDefault="00143A4C" w:rsidP="007239B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239B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Информация о внесенных изменениях в муниципальную программу</w:t>
      </w:r>
    </w:p>
    <w:p w14:paraId="3B66616D" w14:textId="0AAB59F0" w:rsidR="00143A4C" w:rsidRPr="006C2FD9" w:rsidRDefault="004C6675" w:rsidP="004B339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Изменения в </w:t>
      </w:r>
      <w:r w:rsidR="005E65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МП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F40C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вносились </w:t>
      </w:r>
      <w:r w:rsidR="00E25A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основании постановления администрации Хасанского муниципального округа от 04.10.2024 №1823-па «О внесении изменений в постановление администрации Хасанского муниципального округа от 25 марта 2024 года «Об утверждении муниципальной программы «Профилактика терроризма и экстремизма на территории Хасанского муниципального округа» </w:t>
      </w:r>
    </w:p>
    <w:p w14:paraId="63828168" w14:textId="66B57F67" w:rsidR="00143A4C" w:rsidRPr="007239B2" w:rsidRDefault="005E6559" w:rsidP="007239B2">
      <w:pPr>
        <w:pStyle w:val="a3"/>
        <w:numPr>
          <w:ilvl w:val="0"/>
          <w:numId w:val="12"/>
        </w:numPr>
        <w:shd w:val="clear" w:color="auto" w:fill="FFFFFF"/>
        <w:spacing w:after="0" w:line="315" w:lineRule="atLeast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239B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Оценка </w:t>
      </w:r>
      <w:r w:rsidR="00143A4C" w:rsidRPr="007239B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эффективности реализации муниципальной программы в</w:t>
      </w:r>
      <w:r w:rsidR="00954A60" w:rsidRPr="007239B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 </w:t>
      </w:r>
      <w:r w:rsidRPr="007239B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2024 году</w:t>
      </w:r>
    </w:p>
    <w:p w14:paraId="2DBBF398" w14:textId="377C9759" w:rsidR="005E6559" w:rsidRPr="005E6559" w:rsidRDefault="005E6559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5E6559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 xml:space="preserve">Расчет степени достижения цели муниципальной программы: </w:t>
      </w:r>
    </w:p>
    <w:p w14:paraId="47DE3834" w14:textId="4CCB7D79" w:rsidR="008F5381" w:rsidRPr="006C2FD9" w:rsidRDefault="005E6559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О</w:t>
      </w:r>
      <w:r w:rsidR="00860717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беспечение антитеррористической защищенности при проведении массовых мероприятий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ц</m:t>
            </m:r>
          </m:sub>
        </m:sSub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val="en-US"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val="en-US"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план</m:t>
                </m:r>
              </m:sub>
            </m:sSub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х100%=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х100%=100%</m:t>
        </m:r>
      </m:oMath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14:paraId="21812C62" w14:textId="0CF5CD23" w:rsidR="008F5381" w:rsidRPr="006C2FD9" w:rsidRDefault="005E6559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A6465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Количество </w:t>
      </w:r>
      <w:r w:rsidR="00860717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обучающих семинаров-тренингов</w:t>
      </w:r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план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факт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степень достижения индикаторов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0%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14:paraId="7434F30A" w14:textId="40B8CF4E" w:rsidR="008F5381" w:rsidRPr="006C2FD9" w:rsidRDefault="005E6559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4A6465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Количество </w:t>
      </w:r>
      <w:r w:rsidR="00860717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изготовленной печатной продукции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план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факт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</w:t>
      </w:r>
      <w:r w:rsidR="00B820A9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ст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епень достижения индикаторов – 0 </w:t>
      </w:r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14:paraId="08CDE36A" w14:textId="77777777" w:rsidR="007239B2" w:rsidRPr="007239B2" w:rsidRDefault="005E6559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Количество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размещений антитеррористической информации в </w:t>
      </w:r>
      <w:proofErr w:type="spellStart"/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госпабликах</w:t>
      </w:r>
      <w:proofErr w:type="spellEnd"/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 Хасанского МО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: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план – 1</w:t>
      </w:r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0, факт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30</w:t>
      </w:r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степень достижения индикаторов – </w:t>
      </w:r>
      <w:r w:rsidR="008607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300</w:t>
      </w:r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14:paraId="46C625A3" w14:textId="07BA1540" w:rsidR="004A6465" w:rsidRPr="006C2FD9" w:rsidRDefault="00A276AF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 xml:space="preserve">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30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х100%=300%</m:t>
          </m:r>
        </m:oMath>
      </m:oMathPara>
    </w:p>
    <w:p w14:paraId="4B4477EE" w14:textId="77777777" w:rsidR="007239B2" w:rsidRDefault="008F5381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5E6559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Среднее значение достижения целевых показателей</w:t>
      </w:r>
      <w:r w:rsidRPr="006C2FD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:</w:t>
      </w:r>
    </w:p>
    <w:p w14:paraId="6AA05895" w14:textId="0754621C" w:rsidR="008F5381" w:rsidRPr="006C2FD9" w:rsidRDefault="005E6559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ц</m:t>
                </m:r>
              </m:sub>
            </m:sSub>
          </m:e>
        </m:acc>
      </m:oMath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pacing w:val="2"/>
                        <w:sz w:val="26"/>
                        <w:szCs w:val="2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eastAsia="ru-RU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100+300</m:t>
            </m:r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=100%</m:t>
        </m:r>
      </m:oMath>
      <w:r w:rsidR="004B33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14:paraId="71AF5F50" w14:textId="2F061437" w:rsidR="008F5381" w:rsidRPr="006C2FD9" w:rsidRDefault="008F5381" w:rsidP="004B339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Среднее значение достижения целевых показателей 100%, что свидетельствует об</w:t>
      </w:r>
      <w:r w:rsidR="005E65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эффективности муниципальной программы.</w:t>
      </w:r>
    </w:p>
    <w:p w14:paraId="62F7747C" w14:textId="78FEBB34" w:rsidR="008F5381" w:rsidRPr="006C2FD9" w:rsidRDefault="008F5381" w:rsidP="004B339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E6559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Расчет степени эффективности использования бюджетных средств</w:t>
      </w:r>
      <w:r w:rsidR="005E65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: </w:t>
      </w:r>
    </w:p>
    <w:p w14:paraId="348752FC" w14:textId="30C68410" w:rsidR="004D0524" w:rsidRPr="007239B2" w:rsidRDefault="008026B6" w:rsidP="007239B2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Э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549,85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550,00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х100%=99,9%</m:t>
          </m:r>
        </m:oMath>
      </m:oMathPara>
    </w:p>
    <w:p w14:paraId="068F2545" w14:textId="53046168" w:rsidR="00954A60" w:rsidRPr="005E6559" w:rsidRDefault="00143A4C" w:rsidP="004B3397">
      <w:pPr>
        <w:pStyle w:val="a3"/>
        <w:numPr>
          <w:ilvl w:val="0"/>
          <w:numId w:val="10"/>
        </w:numPr>
        <w:shd w:val="clear" w:color="auto" w:fill="FFFFFF"/>
        <w:spacing w:after="0" w:line="315" w:lineRule="atLeast"/>
        <w:ind w:left="0" w:firstLine="72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E655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Предложения о дальнейшей реализации муниципальной программы</w:t>
      </w:r>
    </w:p>
    <w:p w14:paraId="20558C0F" w14:textId="77777777" w:rsidR="00920ECC" w:rsidRDefault="00CA5841" w:rsidP="004B339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Исходя из расчетов, степень достижения задач муниципальной программы</w:t>
      </w:r>
      <w:r w:rsidR="00954A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954A60">
        <w:rPr>
          <w:rFonts w:ascii="Times New Roman" w:hAnsi="Times New Roman" w:cs="Times New Roman"/>
          <w:sz w:val="26"/>
          <w:szCs w:val="26"/>
        </w:rPr>
        <w:t>Профилактика терроризма и экстремизма на территории Хасанского муниципального округа</w:t>
      </w:r>
      <w:r w:rsidRPr="00CA5841">
        <w:rPr>
          <w:rFonts w:ascii="Times New Roman" w:hAnsi="Times New Roman" w:cs="Times New Roman"/>
          <w:sz w:val="26"/>
          <w:szCs w:val="26"/>
        </w:rPr>
        <w:t>»</w:t>
      </w:r>
      <w:r w:rsidR="00954A60">
        <w:rPr>
          <w:rFonts w:ascii="Times New Roman" w:hAnsi="Times New Roman" w:cs="Times New Roman"/>
          <w:sz w:val="26"/>
          <w:szCs w:val="26"/>
        </w:rPr>
        <w:t xml:space="preserve"> в 2024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920ECC">
        <w:rPr>
          <w:rFonts w:ascii="Times New Roman" w:hAnsi="Times New Roman" w:cs="Times New Roman"/>
          <w:sz w:val="26"/>
          <w:szCs w:val="26"/>
        </w:rPr>
        <w:t>составила 100</w:t>
      </w:r>
      <w:r w:rsidR="006C2FD9">
        <w:rPr>
          <w:rFonts w:ascii="Times New Roman" w:hAnsi="Times New Roman" w:cs="Times New Roman"/>
          <w:sz w:val="26"/>
          <w:szCs w:val="26"/>
        </w:rPr>
        <w:t xml:space="preserve">%, что свидетельствует о ее эффективности. </w:t>
      </w:r>
    </w:p>
    <w:p w14:paraId="7170D3E9" w14:textId="4F9EF623" w:rsidR="006C2FD9" w:rsidRPr="006C2FD9" w:rsidRDefault="006C2FD9" w:rsidP="004B339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Степень эффективности использования денежных средств составила </w:t>
      </w:r>
      <w:r w:rsidR="00920ECC">
        <w:rPr>
          <w:rFonts w:ascii="Times New Roman" w:hAnsi="Times New Roman" w:cs="Times New Roman"/>
          <w:sz w:val="26"/>
          <w:szCs w:val="26"/>
        </w:rPr>
        <w:t>99,9</w:t>
      </w:r>
      <w:r w:rsidR="00954A60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, что является показателем эффективности и целесообразности</w:t>
      </w:r>
      <w:r w:rsidR="00954A60" w:rsidRPr="00954A60">
        <w:t xml:space="preserve"> </w:t>
      </w:r>
      <w:r w:rsidR="00954A60">
        <w:rPr>
          <w:rFonts w:ascii="Times New Roman" w:hAnsi="Times New Roman" w:cs="Times New Roman"/>
          <w:sz w:val="26"/>
          <w:szCs w:val="26"/>
        </w:rPr>
        <w:t>дальнейшего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муниципальной </w:t>
      </w:r>
      <w:r w:rsidR="00CF7595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07E81EE" w14:textId="77777777"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04B2F19" w14:textId="4B500DCB"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Подпись ответственного исполн</w:t>
      </w:r>
      <w:r w:rsidR="004B33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ителя _______________________О. В. Куличенко</w:t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14:paraId="3F5AAF4B" w14:textId="1CA0102B"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</w:p>
    <w:p w14:paraId="66604188" w14:textId="77777777" w:rsidR="002D2442" w:rsidRPr="002D2442" w:rsidRDefault="002D2442" w:rsidP="002D24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D244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СОГЛАСОВНО:</w:t>
      </w:r>
    </w:p>
    <w:p w14:paraId="15BEE9B5" w14:textId="77777777" w:rsidR="002D2442" w:rsidRPr="002D2442" w:rsidRDefault="002D2442" w:rsidP="002D24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D244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Начальник финансового управления</w:t>
      </w:r>
    </w:p>
    <w:p w14:paraId="0B9F593F" w14:textId="2C582EFD" w:rsidR="00817E8C" w:rsidRPr="00CA5841" w:rsidRDefault="002D2442" w:rsidP="00240775">
      <w:pPr>
        <w:shd w:val="clear" w:color="auto" w:fill="FFFFFF"/>
        <w:spacing w:after="0" w:line="315" w:lineRule="atLeast"/>
        <w:jc w:val="both"/>
        <w:textAlignment w:val="baseline"/>
      </w:pPr>
      <w:r w:rsidRPr="002D244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асанского муниципального округа ________________________ А. Б. Слепцова</w:t>
      </w:r>
    </w:p>
    <w:sectPr w:rsidR="00817E8C" w:rsidRPr="00CA5841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B5AC4"/>
    <w:multiLevelType w:val="hybridMultilevel"/>
    <w:tmpl w:val="D12AF490"/>
    <w:lvl w:ilvl="0" w:tplc="9C6A27D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6E11"/>
    <w:multiLevelType w:val="hybridMultilevel"/>
    <w:tmpl w:val="8CE6C794"/>
    <w:lvl w:ilvl="0" w:tplc="B7002CA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66AAD"/>
    <w:multiLevelType w:val="multilevel"/>
    <w:tmpl w:val="5B9A7D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E1304A"/>
    <w:multiLevelType w:val="hybridMultilevel"/>
    <w:tmpl w:val="836E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4633C"/>
    <w:multiLevelType w:val="hybridMultilevel"/>
    <w:tmpl w:val="9DE27A3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1D3EFD"/>
    <w:multiLevelType w:val="multilevel"/>
    <w:tmpl w:val="9DB6F6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905223"/>
    <w:multiLevelType w:val="hybridMultilevel"/>
    <w:tmpl w:val="48266446"/>
    <w:lvl w:ilvl="0" w:tplc="6B6A51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01767"/>
    <w:multiLevelType w:val="hybridMultilevel"/>
    <w:tmpl w:val="231AF5B2"/>
    <w:lvl w:ilvl="0" w:tplc="CDC8068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4809743">
    <w:abstractNumId w:val="2"/>
  </w:num>
  <w:num w:numId="2" w16cid:durableId="813564453">
    <w:abstractNumId w:val="12"/>
  </w:num>
  <w:num w:numId="3" w16cid:durableId="961887133">
    <w:abstractNumId w:val="1"/>
  </w:num>
  <w:num w:numId="4" w16cid:durableId="771629472">
    <w:abstractNumId w:val="5"/>
  </w:num>
  <w:num w:numId="5" w16cid:durableId="1471825055">
    <w:abstractNumId w:val="8"/>
  </w:num>
  <w:num w:numId="6" w16cid:durableId="1832717019">
    <w:abstractNumId w:val="6"/>
  </w:num>
  <w:num w:numId="7" w16cid:durableId="2126582438">
    <w:abstractNumId w:val="9"/>
  </w:num>
  <w:num w:numId="8" w16cid:durableId="1695380786">
    <w:abstractNumId w:val="7"/>
  </w:num>
  <w:num w:numId="9" w16cid:durableId="1325083234">
    <w:abstractNumId w:val="4"/>
  </w:num>
  <w:num w:numId="10" w16cid:durableId="706107858">
    <w:abstractNumId w:val="11"/>
  </w:num>
  <w:num w:numId="11" w16cid:durableId="1224024144">
    <w:abstractNumId w:val="10"/>
  </w:num>
  <w:num w:numId="12" w16cid:durableId="1152259400">
    <w:abstractNumId w:val="3"/>
  </w:num>
  <w:num w:numId="13" w16cid:durableId="105331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3B"/>
    <w:rsid w:val="00001310"/>
    <w:rsid w:val="00004018"/>
    <w:rsid w:val="0001147E"/>
    <w:rsid w:val="00012951"/>
    <w:rsid w:val="000178E4"/>
    <w:rsid w:val="00043AE0"/>
    <w:rsid w:val="000451EF"/>
    <w:rsid w:val="000532E7"/>
    <w:rsid w:val="000558A5"/>
    <w:rsid w:val="0006143B"/>
    <w:rsid w:val="00062F30"/>
    <w:rsid w:val="000666DE"/>
    <w:rsid w:val="00071EA9"/>
    <w:rsid w:val="000A0D49"/>
    <w:rsid w:val="000A161E"/>
    <w:rsid w:val="000B4746"/>
    <w:rsid w:val="000B5C4D"/>
    <w:rsid w:val="000C717A"/>
    <w:rsid w:val="000D1C87"/>
    <w:rsid w:val="000F2C73"/>
    <w:rsid w:val="000F2F68"/>
    <w:rsid w:val="000F38EE"/>
    <w:rsid w:val="000F398A"/>
    <w:rsid w:val="000F6C0E"/>
    <w:rsid w:val="001022D3"/>
    <w:rsid w:val="001054FD"/>
    <w:rsid w:val="00122717"/>
    <w:rsid w:val="00126A1D"/>
    <w:rsid w:val="00127548"/>
    <w:rsid w:val="00131516"/>
    <w:rsid w:val="00134DEB"/>
    <w:rsid w:val="00137819"/>
    <w:rsid w:val="00143A4C"/>
    <w:rsid w:val="001466C7"/>
    <w:rsid w:val="001474D5"/>
    <w:rsid w:val="001546DE"/>
    <w:rsid w:val="00167024"/>
    <w:rsid w:val="00180F79"/>
    <w:rsid w:val="00182497"/>
    <w:rsid w:val="001A17CA"/>
    <w:rsid w:val="001A2105"/>
    <w:rsid w:val="001B21BF"/>
    <w:rsid w:val="001C5E30"/>
    <w:rsid w:val="001D49F8"/>
    <w:rsid w:val="001E468C"/>
    <w:rsid w:val="00211F7C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70B14"/>
    <w:rsid w:val="00283882"/>
    <w:rsid w:val="002853E6"/>
    <w:rsid w:val="002C4C10"/>
    <w:rsid w:val="002D2442"/>
    <w:rsid w:val="002D4137"/>
    <w:rsid w:val="002E1A87"/>
    <w:rsid w:val="002E72E3"/>
    <w:rsid w:val="002F2D3E"/>
    <w:rsid w:val="00302BAF"/>
    <w:rsid w:val="00311494"/>
    <w:rsid w:val="00313739"/>
    <w:rsid w:val="00316CDC"/>
    <w:rsid w:val="00317628"/>
    <w:rsid w:val="0032695B"/>
    <w:rsid w:val="00332BF8"/>
    <w:rsid w:val="00334DC3"/>
    <w:rsid w:val="003448D8"/>
    <w:rsid w:val="00345BFD"/>
    <w:rsid w:val="0035241F"/>
    <w:rsid w:val="003641AF"/>
    <w:rsid w:val="00364663"/>
    <w:rsid w:val="0037252A"/>
    <w:rsid w:val="00373196"/>
    <w:rsid w:val="00381405"/>
    <w:rsid w:val="003827EF"/>
    <w:rsid w:val="003B6155"/>
    <w:rsid w:val="003D5C74"/>
    <w:rsid w:val="003E1629"/>
    <w:rsid w:val="003E1A2B"/>
    <w:rsid w:val="003F7810"/>
    <w:rsid w:val="00406109"/>
    <w:rsid w:val="00416D01"/>
    <w:rsid w:val="00417DA7"/>
    <w:rsid w:val="00442BE5"/>
    <w:rsid w:val="00444660"/>
    <w:rsid w:val="00457503"/>
    <w:rsid w:val="004713E5"/>
    <w:rsid w:val="00480152"/>
    <w:rsid w:val="0049145E"/>
    <w:rsid w:val="0049342E"/>
    <w:rsid w:val="004A0F65"/>
    <w:rsid w:val="004A6465"/>
    <w:rsid w:val="004A6DEC"/>
    <w:rsid w:val="004B1C6C"/>
    <w:rsid w:val="004B3397"/>
    <w:rsid w:val="004C0EBA"/>
    <w:rsid w:val="004C6675"/>
    <w:rsid w:val="004D0524"/>
    <w:rsid w:val="004F086C"/>
    <w:rsid w:val="00500465"/>
    <w:rsid w:val="005045BE"/>
    <w:rsid w:val="0050689F"/>
    <w:rsid w:val="00512578"/>
    <w:rsid w:val="00516C8D"/>
    <w:rsid w:val="00521BAA"/>
    <w:rsid w:val="00530662"/>
    <w:rsid w:val="005317D2"/>
    <w:rsid w:val="00541083"/>
    <w:rsid w:val="005524F1"/>
    <w:rsid w:val="005541BD"/>
    <w:rsid w:val="0056370B"/>
    <w:rsid w:val="00571763"/>
    <w:rsid w:val="00586747"/>
    <w:rsid w:val="00593BCF"/>
    <w:rsid w:val="005943CB"/>
    <w:rsid w:val="005B332E"/>
    <w:rsid w:val="005D1119"/>
    <w:rsid w:val="005D1ED3"/>
    <w:rsid w:val="005E221A"/>
    <w:rsid w:val="005E4CAD"/>
    <w:rsid w:val="005E6436"/>
    <w:rsid w:val="005E6559"/>
    <w:rsid w:val="005E7DCA"/>
    <w:rsid w:val="005F12ED"/>
    <w:rsid w:val="005F5AB1"/>
    <w:rsid w:val="00605FA6"/>
    <w:rsid w:val="00610424"/>
    <w:rsid w:val="0062330E"/>
    <w:rsid w:val="0062459F"/>
    <w:rsid w:val="00651463"/>
    <w:rsid w:val="00654971"/>
    <w:rsid w:val="006614D7"/>
    <w:rsid w:val="00670CCD"/>
    <w:rsid w:val="00671AF8"/>
    <w:rsid w:val="00693CEB"/>
    <w:rsid w:val="00695DB5"/>
    <w:rsid w:val="006A050B"/>
    <w:rsid w:val="006A4115"/>
    <w:rsid w:val="006A540D"/>
    <w:rsid w:val="006B104A"/>
    <w:rsid w:val="006B1690"/>
    <w:rsid w:val="006B7091"/>
    <w:rsid w:val="006C2FD9"/>
    <w:rsid w:val="006C333F"/>
    <w:rsid w:val="006C46B1"/>
    <w:rsid w:val="006E1F47"/>
    <w:rsid w:val="006E7046"/>
    <w:rsid w:val="006E75C8"/>
    <w:rsid w:val="00705953"/>
    <w:rsid w:val="00714001"/>
    <w:rsid w:val="00721AF2"/>
    <w:rsid w:val="007239B2"/>
    <w:rsid w:val="00733468"/>
    <w:rsid w:val="007351DE"/>
    <w:rsid w:val="00736B51"/>
    <w:rsid w:val="007420A0"/>
    <w:rsid w:val="00745276"/>
    <w:rsid w:val="007467D2"/>
    <w:rsid w:val="00746B03"/>
    <w:rsid w:val="00750EC3"/>
    <w:rsid w:val="007512C2"/>
    <w:rsid w:val="0075468E"/>
    <w:rsid w:val="007550DF"/>
    <w:rsid w:val="00756C87"/>
    <w:rsid w:val="00760BE9"/>
    <w:rsid w:val="007735BF"/>
    <w:rsid w:val="00776BC3"/>
    <w:rsid w:val="00783A59"/>
    <w:rsid w:val="007866EA"/>
    <w:rsid w:val="007B133E"/>
    <w:rsid w:val="007B53FB"/>
    <w:rsid w:val="007B5BBE"/>
    <w:rsid w:val="007C4E97"/>
    <w:rsid w:val="007D385A"/>
    <w:rsid w:val="007E41E2"/>
    <w:rsid w:val="007E7D74"/>
    <w:rsid w:val="007F62CA"/>
    <w:rsid w:val="00800528"/>
    <w:rsid w:val="0080219D"/>
    <w:rsid w:val="008026B6"/>
    <w:rsid w:val="008059F4"/>
    <w:rsid w:val="00817E8C"/>
    <w:rsid w:val="00823AF7"/>
    <w:rsid w:val="00826EED"/>
    <w:rsid w:val="00844A8A"/>
    <w:rsid w:val="00844BF1"/>
    <w:rsid w:val="00853AB9"/>
    <w:rsid w:val="00856484"/>
    <w:rsid w:val="00856561"/>
    <w:rsid w:val="00860717"/>
    <w:rsid w:val="00862A3E"/>
    <w:rsid w:val="00865038"/>
    <w:rsid w:val="0088254D"/>
    <w:rsid w:val="00884B65"/>
    <w:rsid w:val="0089603B"/>
    <w:rsid w:val="008A058C"/>
    <w:rsid w:val="008A1250"/>
    <w:rsid w:val="008A7BFB"/>
    <w:rsid w:val="008B3204"/>
    <w:rsid w:val="008B73B7"/>
    <w:rsid w:val="008C621A"/>
    <w:rsid w:val="008D2F4B"/>
    <w:rsid w:val="008D3367"/>
    <w:rsid w:val="008E68B8"/>
    <w:rsid w:val="008F33F2"/>
    <w:rsid w:val="008F4A76"/>
    <w:rsid w:val="008F5381"/>
    <w:rsid w:val="009073CD"/>
    <w:rsid w:val="00912E42"/>
    <w:rsid w:val="00920ECC"/>
    <w:rsid w:val="00925770"/>
    <w:rsid w:val="00930FAA"/>
    <w:rsid w:val="009320F7"/>
    <w:rsid w:val="00936266"/>
    <w:rsid w:val="00947B12"/>
    <w:rsid w:val="00953E78"/>
    <w:rsid w:val="00954337"/>
    <w:rsid w:val="00954A60"/>
    <w:rsid w:val="009739EB"/>
    <w:rsid w:val="00973F30"/>
    <w:rsid w:val="009744BD"/>
    <w:rsid w:val="009754A0"/>
    <w:rsid w:val="00980D11"/>
    <w:rsid w:val="0098397D"/>
    <w:rsid w:val="009846C1"/>
    <w:rsid w:val="00985627"/>
    <w:rsid w:val="00987959"/>
    <w:rsid w:val="00991C09"/>
    <w:rsid w:val="009A1F69"/>
    <w:rsid w:val="009A73C1"/>
    <w:rsid w:val="009B15EB"/>
    <w:rsid w:val="009C3A9A"/>
    <w:rsid w:val="009C6053"/>
    <w:rsid w:val="009C662E"/>
    <w:rsid w:val="009F34A1"/>
    <w:rsid w:val="00A126F9"/>
    <w:rsid w:val="00A15CD3"/>
    <w:rsid w:val="00A23BA3"/>
    <w:rsid w:val="00A276AF"/>
    <w:rsid w:val="00A34C6C"/>
    <w:rsid w:val="00A44A47"/>
    <w:rsid w:val="00A50C43"/>
    <w:rsid w:val="00A661B6"/>
    <w:rsid w:val="00A67A5C"/>
    <w:rsid w:val="00A74667"/>
    <w:rsid w:val="00A8504D"/>
    <w:rsid w:val="00A87EE2"/>
    <w:rsid w:val="00A92BA0"/>
    <w:rsid w:val="00AA617A"/>
    <w:rsid w:val="00AA6329"/>
    <w:rsid w:val="00AA67EB"/>
    <w:rsid w:val="00AB48A4"/>
    <w:rsid w:val="00AC045B"/>
    <w:rsid w:val="00AC400F"/>
    <w:rsid w:val="00AC589C"/>
    <w:rsid w:val="00AC70D6"/>
    <w:rsid w:val="00AD0B30"/>
    <w:rsid w:val="00AD2D93"/>
    <w:rsid w:val="00AD50DB"/>
    <w:rsid w:val="00AE112A"/>
    <w:rsid w:val="00AE298D"/>
    <w:rsid w:val="00AE4479"/>
    <w:rsid w:val="00AF2273"/>
    <w:rsid w:val="00AF2B57"/>
    <w:rsid w:val="00AF7263"/>
    <w:rsid w:val="00B12CDC"/>
    <w:rsid w:val="00B13566"/>
    <w:rsid w:val="00B16A65"/>
    <w:rsid w:val="00B1716E"/>
    <w:rsid w:val="00B2626E"/>
    <w:rsid w:val="00B2708E"/>
    <w:rsid w:val="00B41E3C"/>
    <w:rsid w:val="00B45537"/>
    <w:rsid w:val="00B50966"/>
    <w:rsid w:val="00B56FD9"/>
    <w:rsid w:val="00B57FDF"/>
    <w:rsid w:val="00B71938"/>
    <w:rsid w:val="00B76747"/>
    <w:rsid w:val="00B8005E"/>
    <w:rsid w:val="00B80FC6"/>
    <w:rsid w:val="00B820A9"/>
    <w:rsid w:val="00B9395B"/>
    <w:rsid w:val="00B960EF"/>
    <w:rsid w:val="00BA07D0"/>
    <w:rsid w:val="00BA2E86"/>
    <w:rsid w:val="00BB6036"/>
    <w:rsid w:val="00BD2830"/>
    <w:rsid w:val="00BE5E23"/>
    <w:rsid w:val="00BF28F4"/>
    <w:rsid w:val="00BF507C"/>
    <w:rsid w:val="00BF6966"/>
    <w:rsid w:val="00BF71B3"/>
    <w:rsid w:val="00C038C1"/>
    <w:rsid w:val="00C06600"/>
    <w:rsid w:val="00C116E5"/>
    <w:rsid w:val="00C168AE"/>
    <w:rsid w:val="00C211F6"/>
    <w:rsid w:val="00C36239"/>
    <w:rsid w:val="00C36E15"/>
    <w:rsid w:val="00C42AFA"/>
    <w:rsid w:val="00C42B4C"/>
    <w:rsid w:val="00C51389"/>
    <w:rsid w:val="00C55FF3"/>
    <w:rsid w:val="00C65FBC"/>
    <w:rsid w:val="00C705C8"/>
    <w:rsid w:val="00C82C83"/>
    <w:rsid w:val="00C90A04"/>
    <w:rsid w:val="00C95982"/>
    <w:rsid w:val="00CA5841"/>
    <w:rsid w:val="00CA5CC1"/>
    <w:rsid w:val="00CB2F7C"/>
    <w:rsid w:val="00CD4AE7"/>
    <w:rsid w:val="00CD72AA"/>
    <w:rsid w:val="00CE09F4"/>
    <w:rsid w:val="00CF06C7"/>
    <w:rsid w:val="00CF40C1"/>
    <w:rsid w:val="00CF7595"/>
    <w:rsid w:val="00D167AC"/>
    <w:rsid w:val="00D342A4"/>
    <w:rsid w:val="00D41779"/>
    <w:rsid w:val="00D47CDE"/>
    <w:rsid w:val="00D532B6"/>
    <w:rsid w:val="00D62D95"/>
    <w:rsid w:val="00D63D45"/>
    <w:rsid w:val="00D710A0"/>
    <w:rsid w:val="00D82568"/>
    <w:rsid w:val="00DA20AF"/>
    <w:rsid w:val="00DC4435"/>
    <w:rsid w:val="00DD0923"/>
    <w:rsid w:val="00DE11CD"/>
    <w:rsid w:val="00DE77AD"/>
    <w:rsid w:val="00DE7C68"/>
    <w:rsid w:val="00DF01F4"/>
    <w:rsid w:val="00E05775"/>
    <w:rsid w:val="00E05B56"/>
    <w:rsid w:val="00E1098B"/>
    <w:rsid w:val="00E114EB"/>
    <w:rsid w:val="00E171B8"/>
    <w:rsid w:val="00E179C4"/>
    <w:rsid w:val="00E220D7"/>
    <w:rsid w:val="00E2287B"/>
    <w:rsid w:val="00E2535F"/>
    <w:rsid w:val="00E25A82"/>
    <w:rsid w:val="00E37F68"/>
    <w:rsid w:val="00E4429F"/>
    <w:rsid w:val="00E6122E"/>
    <w:rsid w:val="00E7027A"/>
    <w:rsid w:val="00E70B67"/>
    <w:rsid w:val="00E7642C"/>
    <w:rsid w:val="00E921C0"/>
    <w:rsid w:val="00E95EC8"/>
    <w:rsid w:val="00E961A6"/>
    <w:rsid w:val="00EA17F1"/>
    <w:rsid w:val="00EB03DE"/>
    <w:rsid w:val="00EB2D3B"/>
    <w:rsid w:val="00EB3333"/>
    <w:rsid w:val="00EB77E7"/>
    <w:rsid w:val="00EC6495"/>
    <w:rsid w:val="00EC693C"/>
    <w:rsid w:val="00EC7647"/>
    <w:rsid w:val="00ED1622"/>
    <w:rsid w:val="00ED3EE5"/>
    <w:rsid w:val="00F0126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A0323"/>
    <w:rsid w:val="00FA09CB"/>
    <w:rsid w:val="00FE04A7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584E"/>
  <w15:docId w15:val="{2D0F8591-3245-4F58-A48E-05C4B23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CA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924C-C765-4CA7-B191-4839256E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LAN</cp:lastModifiedBy>
  <cp:revision>3</cp:revision>
  <cp:lastPrinted>2025-02-07T04:00:00Z</cp:lastPrinted>
  <dcterms:created xsi:type="dcterms:W3CDTF">2025-02-07T04:02:00Z</dcterms:created>
  <dcterms:modified xsi:type="dcterms:W3CDTF">2025-02-07T05:19:00Z</dcterms:modified>
</cp:coreProperties>
</file>