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5A" w:rsidRPr="003B691F" w:rsidRDefault="00883A5A" w:rsidP="00A8671C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3B691F">
        <w:rPr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577215" cy="718185"/>
            <wp:effectExtent l="19050" t="0" r="0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A5A" w:rsidRPr="00B9420D" w:rsidRDefault="00883A5A" w:rsidP="00B9420D">
      <w:pPr>
        <w:ind w:firstLine="567"/>
        <w:jc w:val="center"/>
        <w:rPr>
          <w:color w:val="000000" w:themeColor="text1"/>
          <w:sz w:val="20"/>
        </w:rPr>
      </w:pPr>
      <w:r w:rsidRPr="00B9420D">
        <w:rPr>
          <w:color w:val="000000" w:themeColor="text1"/>
          <w:sz w:val="20"/>
        </w:rPr>
        <w:t xml:space="preserve"> </w:t>
      </w:r>
    </w:p>
    <w:p w:rsidR="000D257F" w:rsidRPr="000D257F" w:rsidRDefault="000D257F" w:rsidP="000D257F">
      <w:pPr>
        <w:jc w:val="center"/>
        <w:rPr>
          <w:color w:val="auto"/>
          <w:position w:val="0"/>
          <w:szCs w:val="28"/>
        </w:rPr>
      </w:pPr>
      <w:r w:rsidRPr="000D257F">
        <w:rPr>
          <w:color w:val="auto"/>
          <w:position w:val="0"/>
          <w:szCs w:val="28"/>
        </w:rPr>
        <w:t>АДМИНИСТРАЦИЯ</w:t>
      </w:r>
    </w:p>
    <w:p w:rsidR="000D257F" w:rsidRPr="000D257F" w:rsidRDefault="000D257F" w:rsidP="000D257F">
      <w:pPr>
        <w:jc w:val="center"/>
        <w:rPr>
          <w:color w:val="auto"/>
          <w:position w:val="0"/>
          <w:szCs w:val="28"/>
        </w:rPr>
      </w:pPr>
      <w:r w:rsidRPr="000D257F">
        <w:rPr>
          <w:color w:val="auto"/>
          <w:position w:val="0"/>
          <w:szCs w:val="28"/>
        </w:rPr>
        <w:t>ХАСАНСКОГО МУНИЦИПАЛЬНОГО ОКРУГА</w:t>
      </w:r>
    </w:p>
    <w:p w:rsidR="000D257F" w:rsidRPr="000D257F" w:rsidRDefault="000D257F" w:rsidP="000D257F">
      <w:pPr>
        <w:jc w:val="center"/>
        <w:rPr>
          <w:color w:val="auto"/>
          <w:position w:val="0"/>
          <w:szCs w:val="28"/>
        </w:rPr>
      </w:pPr>
      <w:r w:rsidRPr="000D257F">
        <w:rPr>
          <w:color w:val="auto"/>
          <w:position w:val="0"/>
          <w:szCs w:val="28"/>
        </w:rPr>
        <w:t>ПРИМОРСКОГО КРАЯ</w:t>
      </w:r>
    </w:p>
    <w:p w:rsidR="000D257F" w:rsidRPr="000D257F" w:rsidRDefault="000D257F" w:rsidP="000D257F">
      <w:pPr>
        <w:jc w:val="center"/>
        <w:rPr>
          <w:color w:val="auto"/>
          <w:position w:val="0"/>
          <w:szCs w:val="28"/>
        </w:rPr>
      </w:pPr>
    </w:p>
    <w:p w:rsidR="000D257F" w:rsidRPr="000D257F" w:rsidRDefault="000D257F" w:rsidP="000D257F">
      <w:pPr>
        <w:jc w:val="center"/>
        <w:rPr>
          <w:color w:val="auto"/>
          <w:position w:val="0"/>
          <w:sz w:val="32"/>
          <w:szCs w:val="24"/>
        </w:rPr>
      </w:pPr>
      <w:r w:rsidRPr="000D257F">
        <w:rPr>
          <w:color w:val="auto"/>
          <w:position w:val="0"/>
          <w:sz w:val="32"/>
          <w:szCs w:val="24"/>
        </w:rPr>
        <w:t xml:space="preserve">ПОСТАНОВЛЕНИЕ </w:t>
      </w:r>
    </w:p>
    <w:p w:rsidR="000D257F" w:rsidRPr="000D257F" w:rsidRDefault="000D257F" w:rsidP="000D257F">
      <w:pPr>
        <w:jc w:val="center"/>
        <w:rPr>
          <w:color w:val="auto"/>
          <w:position w:val="0"/>
          <w:sz w:val="24"/>
          <w:szCs w:val="24"/>
        </w:rPr>
      </w:pPr>
    </w:p>
    <w:p w:rsidR="000D257F" w:rsidRPr="000D257F" w:rsidRDefault="000D257F" w:rsidP="000D257F">
      <w:pPr>
        <w:jc w:val="center"/>
        <w:rPr>
          <w:color w:val="auto"/>
          <w:position w:val="0"/>
          <w:sz w:val="24"/>
          <w:szCs w:val="24"/>
        </w:rPr>
      </w:pPr>
      <w:proofErr w:type="spellStart"/>
      <w:r w:rsidRPr="000D257F">
        <w:rPr>
          <w:color w:val="auto"/>
          <w:position w:val="0"/>
          <w:sz w:val="24"/>
          <w:szCs w:val="24"/>
        </w:rPr>
        <w:t>пгт</w:t>
      </w:r>
      <w:proofErr w:type="spellEnd"/>
      <w:r w:rsidRPr="000D257F">
        <w:rPr>
          <w:color w:val="auto"/>
          <w:position w:val="0"/>
          <w:sz w:val="24"/>
          <w:szCs w:val="24"/>
        </w:rPr>
        <w:t xml:space="preserve"> Славянка</w:t>
      </w:r>
    </w:p>
    <w:p w:rsidR="00883A5A" w:rsidRPr="003B691F" w:rsidRDefault="00883A5A" w:rsidP="00A8671C">
      <w:pPr>
        <w:spacing w:line="276" w:lineRule="auto"/>
        <w:ind w:firstLine="567"/>
        <w:jc w:val="center"/>
        <w:rPr>
          <w:color w:val="000000" w:themeColor="text1"/>
          <w:sz w:val="24"/>
          <w:szCs w:val="24"/>
        </w:rPr>
      </w:pPr>
    </w:p>
    <w:p w:rsidR="00883A5A" w:rsidRPr="00B9420D" w:rsidRDefault="00256211" w:rsidP="000D257F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17.06.</w:t>
      </w:r>
      <w:r w:rsidR="00883A5A" w:rsidRPr="00B9420D">
        <w:rPr>
          <w:color w:val="000000" w:themeColor="text1"/>
          <w:sz w:val="26"/>
          <w:szCs w:val="26"/>
        </w:rPr>
        <w:t xml:space="preserve"> 202</w:t>
      </w:r>
      <w:r w:rsidR="002A7E87">
        <w:rPr>
          <w:color w:val="000000" w:themeColor="text1"/>
          <w:sz w:val="26"/>
          <w:szCs w:val="26"/>
        </w:rPr>
        <w:t>4</w:t>
      </w:r>
      <w:r w:rsidR="00B9420D">
        <w:rPr>
          <w:color w:val="000000" w:themeColor="text1"/>
          <w:sz w:val="26"/>
          <w:szCs w:val="26"/>
        </w:rPr>
        <w:t xml:space="preserve"> </w:t>
      </w:r>
      <w:r w:rsidR="00883A5A" w:rsidRPr="00B9420D">
        <w:rPr>
          <w:color w:val="000000" w:themeColor="text1"/>
          <w:sz w:val="26"/>
          <w:szCs w:val="26"/>
        </w:rPr>
        <w:t xml:space="preserve">года     </w:t>
      </w:r>
      <w:r w:rsidR="00B9420D">
        <w:rPr>
          <w:color w:val="000000" w:themeColor="text1"/>
          <w:sz w:val="26"/>
          <w:szCs w:val="26"/>
        </w:rPr>
        <w:t xml:space="preserve">   </w:t>
      </w:r>
      <w:r w:rsidR="000D257F" w:rsidRPr="00B9420D">
        <w:rPr>
          <w:color w:val="000000" w:themeColor="text1"/>
          <w:sz w:val="26"/>
          <w:szCs w:val="26"/>
        </w:rPr>
        <w:tab/>
      </w:r>
      <w:r w:rsidR="00883A5A" w:rsidRPr="00B9420D">
        <w:rPr>
          <w:color w:val="000000" w:themeColor="text1"/>
          <w:sz w:val="26"/>
          <w:szCs w:val="26"/>
        </w:rPr>
        <w:t xml:space="preserve">                                          </w:t>
      </w:r>
      <w:r w:rsidR="000D257F" w:rsidRPr="00B9420D">
        <w:rPr>
          <w:color w:val="000000" w:themeColor="text1"/>
          <w:sz w:val="26"/>
          <w:szCs w:val="26"/>
        </w:rPr>
        <w:t xml:space="preserve">             </w:t>
      </w:r>
      <w:r w:rsidR="007D4BFB" w:rsidRPr="00B9420D">
        <w:rPr>
          <w:color w:val="000000" w:themeColor="text1"/>
          <w:sz w:val="26"/>
          <w:szCs w:val="26"/>
        </w:rPr>
        <w:t xml:space="preserve"> </w:t>
      </w:r>
      <w:r w:rsidR="000D257F" w:rsidRPr="00B9420D">
        <w:rPr>
          <w:color w:val="000000" w:themeColor="text1"/>
          <w:sz w:val="26"/>
          <w:szCs w:val="26"/>
        </w:rPr>
        <w:t xml:space="preserve">                         </w:t>
      </w:r>
      <w:r>
        <w:rPr>
          <w:color w:val="000000" w:themeColor="text1"/>
          <w:sz w:val="26"/>
          <w:szCs w:val="26"/>
        </w:rPr>
        <w:t xml:space="preserve"> </w:t>
      </w:r>
      <w:r w:rsidR="00883A5A" w:rsidRPr="00B9420D">
        <w:rPr>
          <w:color w:val="000000" w:themeColor="text1"/>
          <w:sz w:val="26"/>
          <w:szCs w:val="26"/>
        </w:rPr>
        <w:t xml:space="preserve">№ </w:t>
      </w:r>
      <w:r>
        <w:rPr>
          <w:color w:val="000000" w:themeColor="text1"/>
          <w:sz w:val="26"/>
          <w:szCs w:val="26"/>
        </w:rPr>
        <w:t>1094</w:t>
      </w:r>
      <w:r w:rsidR="00883A5A" w:rsidRPr="00B9420D">
        <w:rPr>
          <w:color w:val="000000" w:themeColor="text1"/>
          <w:sz w:val="26"/>
          <w:szCs w:val="26"/>
        </w:rPr>
        <w:t>-</w:t>
      </w:r>
      <w:r w:rsidR="007D4BFB" w:rsidRPr="00B9420D">
        <w:rPr>
          <w:color w:val="000000" w:themeColor="text1"/>
          <w:sz w:val="26"/>
          <w:szCs w:val="26"/>
        </w:rPr>
        <w:t xml:space="preserve"> </w:t>
      </w:r>
      <w:r w:rsidR="00883A5A" w:rsidRPr="00B9420D">
        <w:rPr>
          <w:color w:val="000000" w:themeColor="text1"/>
          <w:sz w:val="26"/>
          <w:szCs w:val="26"/>
        </w:rPr>
        <w:t>па</w:t>
      </w:r>
    </w:p>
    <w:p w:rsidR="00883A5A" w:rsidRPr="00B9420D" w:rsidRDefault="00883A5A" w:rsidP="000D257F">
      <w:pPr>
        <w:widowControl w:val="0"/>
        <w:autoSpaceDE w:val="0"/>
        <w:autoSpaceDN w:val="0"/>
        <w:adjustRightInd w:val="0"/>
        <w:ind w:firstLine="567"/>
        <w:rPr>
          <w:bCs/>
          <w:color w:val="000000" w:themeColor="text1"/>
          <w:sz w:val="26"/>
          <w:szCs w:val="26"/>
        </w:rPr>
      </w:pPr>
    </w:p>
    <w:p w:rsidR="000D257F" w:rsidRPr="00B9420D" w:rsidRDefault="000D257F" w:rsidP="000D257F">
      <w:pPr>
        <w:widowControl w:val="0"/>
        <w:autoSpaceDE w:val="0"/>
        <w:autoSpaceDN w:val="0"/>
        <w:adjustRightInd w:val="0"/>
        <w:ind w:firstLine="567"/>
        <w:rPr>
          <w:bCs/>
          <w:color w:val="000000" w:themeColor="text1"/>
          <w:sz w:val="26"/>
          <w:szCs w:val="26"/>
        </w:rPr>
      </w:pPr>
    </w:p>
    <w:p w:rsidR="00E0716C" w:rsidRDefault="00C8158D" w:rsidP="00C8158D">
      <w:pPr>
        <w:pStyle w:val="a5"/>
        <w:tabs>
          <w:tab w:val="left" w:pos="4678"/>
        </w:tabs>
        <w:ind w:right="4534"/>
        <w:rPr>
          <w:color w:val="auto"/>
        </w:rPr>
      </w:pPr>
      <w:r w:rsidRPr="00C8158D">
        <w:t>О внесении изменений в Положение о единой дежурно-диспетчерской службе</w:t>
      </w:r>
      <w:r>
        <w:t xml:space="preserve"> Хасан</w:t>
      </w:r>
      <w:r w:rsidRPr="00C8158D">
        <w:t>ского муниципального округа, утвержденное пос</w:t>
      </w:r>
      <w:r>
        <w:t xml:space="preserve">тановлением </w:t>
      </w:r>
      <w:r w:rsidR="00110DC5">
        <w:rPr>
          <w:color w:val="auto"/>
        </w:rPr>
        <w:t>а</w:t>
      </w:r>
      <w:r w:rsidRPr="003D6C35">
        <w:rPr>
          <w:color w:val="auto"/>
        </w:rPr>
        <w:t>дминистрации Хасанс</w:t>
      </w:r>
      <w:r w:rsidR="00F75287">
        <w:rPr>
          <w:color w:val="auto"/>
        </w:rPr>
        <w:t>кого муниципального района</w:t>
      </w:r>
      <w:r w:rsidR="003D6C35" w:rsidRPr="003D6C35">
        <w:rPr>
          <w:color w:val="auto"/>
        </w:rPr>
        <w:t xml:space="preserve"> от 29.06.2016 </w:t>
      </w:r>
    </w:p>
    <w:p w:rsidR="00883A5A" w:rsidRPr="003D6C35" w:rsidRDefault="003D6C35" w:rsidP="00C8158D">
      <w:pPr>
        <w:pStyle w:val="a5"/>
        <w:tabs>
          <w:tab w:val="left" w:pos="4678"/>
        </w:tabs>
        <w:ind w:right="4534"/>
        <w:rPr>
          <w:color w:val="auto"/>
          <w:sz w:val="26"/>
          <w:szCs w:val="26"/>
        </w:rPr>
      </w:pPr>
      <w:r w:rsidRPr="003D6C35">
        <w:rPr>
          <w:color w:val="auto"/>
        </w:rPr>
        <w:t>№ 260</w:t>
      </w:r>
      <w:r w:rsidR="00C8158D" w:rsidRPr="003D6C35">
        <w:rPr>
          <w:color w:val="auto"/>
        </w:rPr>
        <w:t>-па</w:t>
      </w:r>
    </w:p>
    <w:p w:rsidR="000D257F" w:rsidRPr="00B9420D" w:rsidRDefault="000D257F" w:rsidP="000D257F">
      <w:pPr>
        <w:pStyle w:val="a5"/>
        <w:tabs>
          <w:tab w:val="left" w:pos="4678"/>
        </w:tabs>
        <w:ind w:right="4534" w:firstLine="567"/>
        <w:jc w:val="both"/>
        <w:rPr>
          <w:color w:val="000000" w:themeColor="text1"/>
          <w:sz w:val="26"/>
          <w:szCs w:val="26"/>
        </w:rPr>
      </w:pPr>
    </w:p>
    <w:p w:rsidR="00727F65" w:rsidRDefault="002A7E87" w:rsidP="000D257F">
      <w:pPr>
        <w:ind w:firstLine="567"/>
        <w:jc w:val="both"/>
      </w:pPr>
      <w:r w:rsidRPr="00DF5A26">
        <w:t xml:space="preserve">В соответствии с </w:t>
      </w:r>
      <w:r w:rsidRPr="0058042C">
        <w:t xml:space="preserve">федеральными законами от 06.10.2003 </w:t>
      </w:r>
      <w:r>
        <w:t>№ 131-ФЗ «</w:t>
      </w:r>
      <w:r w:rsidRPr="0058042C">
        <w:t>Об общих принципах организации местного самоуправления в Российской Федерации</w:t>
      </w:r>
      <w:r>
        <w:t>»</w:t>
      </w:r>
      <w:r w:rsidRPr="0058042C">
        <w:t xml:space="preserve">, от 21.12.1994 </w:t>
      </w:r>
      <w:r>
        <w:t>№</w:t>
      </w:r>
      <w:r w:rsidRPr="0058042C">
        <w:t xml:space="preserve"> 68-ФЗ </w:t>
      </w:r>
      <w:r>
        <w:t>«</w:t>
      </w:r>
      <w:r w:rsidRPr="0058042C">
        <w:t>О защите населения и территорий от чрезвычайных ситуаций природного и техногенного характера</w:t>
      </w:r>
      <w:r>
        <w:t>»</w:t>
      </w:r>
      <w:r w:rsidRPr="00DF5A26">
        <w:t xml:space="preserve">, </w:t>
      </w:r>
      <w:r w:rsidRPr="006F10C9">
        <w:t>протоколом заседания Правительственной комиссии по предупреждению и ликвидации чрезвычайных ситуаций и обеспечению пожарной безопасности от 29</w:t>
      </w:r>
      <w:r>
        <w:t>.11.</w:t>
      </w:r>
      <w:r w:rsidRPr="006F10C9">
        <w:t xml:space="preserve">2022 </w:t>
      </w:r>
      <w:r>
        <w:t>№</w:t>
      </w:r>
      <w:r w:rsidRPr="006F10C9">
        <w:t xml:space="preserve"> 9</w:t>
      </w:r>
      <w:r>
        <w:t xml:space="preserve">, </w:t>
      </w:r>
      <w:r w:rsidR="00CE7FEB">
        <w:t>а</w:t>
      </w:r>
      <w:r w:rsidRPr="00DF5A26">
        <w:t>дминист</w:t>
      </w:r>
      <w:r>
        <w:t>рация Хасан</w:t>
      </w:r>
      <w:r w:rsidRPr="00DF5A26">
        <w:t>ского муниципального округа</w:t>
      </w:r>
    </w:p>
    <w:p w:rsidR="002A7E87" w:rsidRPr="00B9420D" w:rsidRDefault="002A7E87" w:rsidP="000D257F">
      <w:pPr>
        <w:ind w:firstLine="567"/>
        <w:jc w:val="both"/>
        <w:rPr>
          <w:sz w:val="26"/>
          <w:szCs w:val="26"/>
        </w:rPr>
      </w:pPr>
    </w:p>
    <w:p w:rsidR="00727F65" w:rsidRPr="00B9420D" w:rsidRDefault="00727F65" w:rsidP="00727F65">
      <w:pPr>
        <w:jc w:val="both"/>
        <w:rPr>
          <w:sz w:val="26"/>
          <w:szCs w:val="26"/>
        </w:rPr>
      </w:pPr>
      <w:r w:rsidRPr="00B9420D">
        <w:rPr>
          <w:sz w:val="26"/>
          <w:szCs w:val="26"/>
        </w:rPr>
        <w:t>ПОСТАНОВЛЯЕТ</w:t>
      </w:r>
      <w:r w:rsidR="002A7E87">
        <w:rPr>
          <w:sz w:val="26"/>
          <w:szCs w:val="26"/>
        </w:rPr>
        <w:t>:</w:t>
      </w:r>
    </w:p>
    <w:p w:rsidR="00727F65" w:rsidRPr="00B9420D" w:rsidRDefault="00727F65" w:rsidP="00727F65">
      <w:pPr>
        <w:jc w:val="both"/>
        <w:rPr>
          <w:sz w:val="26"/>
          <w:szCs w:val="26"/>
        </w:rPr>
      </w:pPr>
    </w:p>
    <w:p w:rsidR="002A7E87" w:rsidRDefault="002A7E87" w:rsidP="002A7E87">
      <w:pPr>
        <w:ind w:firstLine="709"/>
        <w:jc w:val="both"/>
      </w:pPr>
      <w:r w:rsidRPr="00DF5A26">
        <w:rPr>
          <w:noProof/>
        </w:rPr>
        <w:t xml:space="preserve">1. Внести в  </w:t>
      </w:r>
      <w:r w:rsidRPr="006F10C9">
        <w:rPr>
          <w:noProof/>
        </w:rPr>
        <w:t>Положение о единой деж</w:t>
      </w:r>
      <w:r w:rsidR="00A349B9">
        <w:rPr>
          <w:noProof/>
        </w:rPr>
        <w:t>урно-диспетчерскую службе Хасан</w:t>
      </w:r>
      <w:r w:rsidRPr="006F10C9">
        <w:rPr>
          <w:noProof/>
        </w:rPr>
        <w:t>ского муниципального округа, утвержденное постановлением Администрации Ха</w:t>
      </w:r>
      <w:r w:rsidR="00A349B9">
        <w:rPr>
          <w:noProof/>
        </w:rPr>
        <w:t>сан</w:t>
      </w:r>
      <w:r w:rsidRPr="006F10C9">
        <w:rPr>
          <w:noProof/>
        </w:rPr>
        <w:t xml:space="preserve">ского муниципального округа от </w:t>
      </w:r>
      <w:r w:rsidR="003D6C35" w:rsidRPr="003D6C35">
        <w:rPr>
          <w:noProof/>
          <w:color w:val="auto"/>
        </w:rPr>
        <w:t>29.06.2016</w:t>
      </w:r>
      <w:r w:rsidRPr="003D6C35">
        <w:rPr>
          <w:noProof/>
          <w:color w:val="auto"/>
        </w:rPr>
        <w:t xml:space="preserve"> № 2</w:t>
      </w:r>
      <w:r w:rsidR="003D6C35" w:rsidRPr="003D6C35">
        <w:rPr>
          <w:noProof/>
          <w:color w:val="auto"/>
        </w:rPr>
        <w:t>60</w:t>
      </w:r>
      <w:r w:rsidRPr="003D6C35">
        <w:rPr>
          <w:noProof/>
          <w:color w:val="auto"/>
        </w:rPr>
        <w:t>-па</w:t>
      </w:r>
      <w:r>
        <w:rPr>
          <w:noProof/>
        </w:rPr>
        <w:t>, изменения, изложив его в редакции приложения к настоящему постановлению</w:t>
      </w:r>
      <w:r w:rsidRPr="00DF5A26">
        <w:t>.</w:t>
      </w:r>
    </w:p>
    <w:p w:rsidR="00295919" w:rsidRPr="00B9420D" w:rsidRDefault="00CF58CA" w:rsidP="002A7E87">
      <w:pPr>
        <w:pStyle w:val="ConsPlusNormal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295919" w:rsidRPr="00B9420D">
        <w:rPr>
          <w:color w:val="000000" w:themeColor="text1"/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Разместить</w:t>
      </w:r>
      <w:proofErr w:type="gramEnd"/>
      <w:r w:rsidR="00295919" w:rsidRPr="00B9420D">
        <w:rPr>
          <w:sz w:val="26"/>
          <w:szCs w:val="26"/>
        </w:rPr>
        <w:t xml:space="preserve">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B9420D" w:rsidRPr="00B9420D" w:rsidRDefault="00CF58CA" w:rsidP="00B9420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B9420D" w:rsidRPr="00B9420D">
        <w:rPr>
          <w:color w:val="000000" w:themeColor="text1"/>
          <w:sz w:val="26"/>
          <w:szCs w:val="26"/>
        </w:rPr>
        <w:t>. Настоящее постановление вступает в силу со дня его принятия.</w:t>
      </w:r>
    </w:p>
    <w:p w:rsidR="00B9420D" w:rsidRPr="00B9420D" w:rsidRDefault="00CF58CA" w:rsidP="00B9420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B9420D" w:rsidRPr="00B9420D">
        <w:rPr>
          <w:color w:val="000000" w:themeColor="text1"/>
          <w:sz w:val="26"/>
          <w:szCs w:val="26"/>
        </w:rPr>
        <w:t xml:space="preserve">. </w:t>
      </w:r>
      <w:proofErr w:type="gramStart"/>
      <w:r w:rsidR="00B9420D" w:rsidRPr="00B9420D">
        <w:rPr>
          <w:color w:val="000000" w:themeColor="text1"/>
          <w:sz w:val="26"/>
          <w:szCs w:val="26"/>
        </w:rPr>
        <w:t>Контроль за</w:t>
      </w:r>
      <w:proofErr w:type="gramEnd"/>
      <w:r w:rsidR="00B9420D" w:rsidRPr="00B9420D">
        <w:rPr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295919" w:rsidRPr="00B9420D" w:rsidRDefault="00295919" w:rsidP="00727F65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883A5A" w:rsidRPr="00B9420D" w:rsidRDefault="00883A5A" w:rsidP="000D257F">
      <w:pPr>
        <w:pStyle w:val="ConsPlusNormal"/>
        <w:rPr>
          <w:color w:val="000000" w:themeColor="text1"/>
          <w:sz w:val="26"/>
          <w:szCs w:val="26"/>
        </w:rPr>
      </w:pPr>
      <w:r w:rsidRPr="00B9420D">
        <w:rPr>
          <w:color w:val="000000" w:themeColor="text1"/>
          <w:sz w:val="26"/>
          <w:szCs w:val="26"/>
        </w:rPr>
        <w:t>Г</w:t>
      </w:r>
      <w:r w:rsidR="007617F2" w:rsidRPr="00B9420D">
        <w:rPr>
          <w:color w:val="000000" w:themeColor="text1"/>
          <w:sz w:val="26"/>
          <w:szCs w:val="26"/>
        </w:rPr>
        <w:t>лав</w:t>
      </w:r>
      <w:r w:rsidRPr="00B9420D">
        <w:rPr>
          <w:color w:val="000000" w:themeColor="text1"/>
          <w:sz w:val="26"/>
          <w:szCs w:val="26"/>
        </w:rPr>
        <w:t xml:space="preserve">а Хасанского </w:t>
      </w:r>
    </w:p>
    <w:p w:rsidR="00B9420D" w:rsidRDefault="00883A5A" w:rsidP="00BB2E46">
      <w:pPr>
        <w:pStyle w:val="ConsPlusNormal"/>
        <w:rPr>
          <w:color w:val="000000" w:themeColor="text1"/>
          <w:szCs w:val="24"/>
        </w:rPr>
      </w:pPr>
      <w:r w:rsidRPr="00B9420D">
        <w:rPr>
          <w:color w:val="000000" w:themeColor="text1"/>
          <w:sz w:val="26"/>
          <w:szCs w:val="26"/>
        </w:rPr>
        <w:t xml:space="preserve">муниципального </w:t>
      </w:r>
      <w:r w:rsidR="00F16B65">
        <w:rPr>
          <w:color w:val="000000" w:themeColor="text1"/>
          <w:sz w:val="26"/>
          <w:szCs w:val="26"/>
        </w:rPr>
        <w:t>округа</w:t>
      </w:r>
      <w:r w:rsidRPr="00B9420D">
        <w:rPr>
          <w:color w:val="000000" w:themeColor="text1"/>
          <w:sz w:val="26"/>
          <w:szCs w:val="26"/>
        </w:rPr>
        <w:t xml:space="preserve">                                                                </w:t>
      </w:r>
      <w:r w:rsidR="00B9420D">
        <w:rPr>
          <w:color w:val="000000" w:themeColor="text1"/>
          <w:sz w:val="26"/>
          <w:szCs w:val="26"/>
        </w:rPr>
        <w:t xml:space="preserve">              </w:t>
      </w:r>
      <w:r w:rsidRPr="00B9420D">
        <w:rPr>
          <w:color w:val="000000" w:themeColor="text1"/>
          <w:sz w:val="26"/>
          <w:szCs w:val="26"/>
        </w:rPr>
        <w:t xml:space="preserve"> И.В. Степанов</w:t>
      </w:r>
    </w:p>
    <w:p w:rsidR="00A413A4" w:rsidRPr="00364E10" w:rsidRDefault="00A413A4" w:rsidP="00BB2E46">
      <w:pPr>
        <w:jc w:val="center"/>
        <w:rPr>
          <w:sz w:val="26"/>
          <w:szCs w:val="26"/>
        </w:rPr>
      </w:pPr>
      <w:r>
        <w:lastRenderedPageBreak/>
        <w:t xml:space="preserve">                                                                                    </w:t>
      </w:r>
      <w:r w:rsidR="00BB2E46">
        <w:t xml:space="preserve">                </w:t>
      </w:r>
      <w:r w:rsidRPr="00364E10">
        <w:rPr>
          <w:sz w:val="26"/>
          <w:szCs w:val="26"/>
        </w:rPr>
        <w:t>Приложение</w:t>
      </w:r>
    </w:p>
    <w:p w:rsidR="00A413A4" w:rsidRDefault="00A413A4" w:rsidP="00A413A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 w:rsidRPr="00364E10">
        <w:rPr>
          <w:sz w:val="26"/>
          <w:szCs w:val="26"/>
        </w:rPr>
        <w:t xml:space="preserve">к постановлению </w:t>
      </w:r>
      <w:r w:rsidR="00BB2E46">
        <w:rPr>
          <w:sz w:val="26"/>
          <w:szCs w:val="26"/>
        </w:rPr>
        <w:t xml:space="preserve">              </w:t>
      </w:r>
    </w:p>
    <w:p w:rsidR="00BB2E46" w:rsidRDefault="00BB2E46" w:rsidP="00A413A4">
      <w:pPr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Pr="00364E10">
        <w:rPr>
          <w:sz w:val="26"/>
          <w:szCs w:val="26"/>
        </w:rPr>
        <w:t xml:space="preserve">дминистрации </w:t>
      </w:r>
      <w:r w:rsidR="00A413A4" w:rsidRPr="00364E10">
        <w:rPr>
          <w:sz w:val="26"/>
          <w:szCs w:val="26"/>
        </w:rPr>
        <w:t>Ха</w:t>
      </w:r>
      <w:r w:rsidR="00A413A4">
        <w:rPr>
          <w:sz w:val="26"/>
          <w:szCs w:val="26"/>
        </w:rPr>
        <w:t>сан</w:t>
      </w:r>
      <w:r w:rsidR="00A413A4" w:rsidRPr="00364E10">
        <w:rPr>
          <w:sz w:val="26"/>
          <w:szCs w:val="26"/>
        </w:rPr>
        <w:t>ского</w:t>
      </w:r>
    </w:p>
    <w:p w:rsidR="00A413A4" w:rsidRPr="00364E10" w:rsidRDefault="00A413A4" w:rsidP="00A413A4">
      <w:pPr>
        <w:jc w:val="right"/>
        <w:rPr>
          <w:sz w:val="26"/>
          <w:szCs w:val="26"/>
        </w:rPr>
      </w:pPr>
      <w:r w:rsidRPr="00364E10">
        <w:rPr>
          <w:sz w:val="26"/>
          <w:szCs w:val="26"/>
        </w:rPr>
        <w:t xml:space="preserve"> муниципального округа</w:t>
      </w:r>
    </w:p>
    <w:p w:rsidR="00A413A4" w:rsidRPr="00BB2E46" w:rsidRDefault="00A413A4" w:rsidP="00A413A4">
      <w:pPr>
        <w:jc w:val="center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="00256211">
        <w:rPr>
          <w:sz w:val="26"/>
          <w:szCs w:val="26"/>
        </w:rPr>
        <w:t xml:space="preserve">         </w:t>
      </w:r>
      <w:r w:rsidR="00BB2E46">
        <w:rPr>
          <w:sz w:val="26"/>
          <w:szCs w:val="26"/>
        </w:rPr>
        <w:t xml:space="preserve"> </w:t>
      </w:r>
      <w:r w:rsidR="00256211">
        <w:rPr>
          <w:color w:val="auto"/>
          <w:sz w:val="26"/>
          <w:szCs w:val="26"/>
        </w:rPr>
        <w:t>от  17.06.2024 № 1094-</w:t>
      </w:r>
      <w:r w:rsidRPr="00BB2E46">
        <w:rPr>
          <w:color w:val="auto"/>
          <w:sz w:val="26"/>
          <w:szCs w:val="26"/>
        </w:rPr>
        <w:t>па</w:t>
      </w:r>
    </w:p>
    <w:p w:rsidR="00A413A4" w:rsidRDefault="00A413A4" w:rsidP="00A413A4">
      <w:pPr>
        <w:jc w:val="right"/>
        <w:rPr>
          <w:sz w:val="26"/>
          <w:szCs w:val="26"/>
        </w:rPr>
      </w:pPr>
    </w:p>
    <w:p w:rsidR="00A413A4" w:rsidRPr="00364E10" w:rsidRDefault="00A413A4" w:rsidP="00E515DD">
      <w:pPr>
        <w:autoSpaceDE w:val="0"/>
        <w:autoSpaceDN w:val="0"/>
        <w:adjustRightInd w:val="0"/>
        <w:outlineLvl w:val="0"/>
        <w:rPr>
          <w:color w:val="auto"/>
          <w:sz w:val="26"/>
          <w:szCs w:val="26"/>
          <w:lang w:eastAsia="zh-CN"/>
        </w:rPr>
      </w:pPr>
      <w:r>
        <w:rPr>
          <w:color w:val="auto"/>
          <w:sz w:val="26"/>
          <w:szCs w:val="26"/>
          <w:lang w:eastAsia="zh-CN"/>
        </w:rPr>
        <w:t xml:space="preserve">                                                                                                          </w:t>
      </w:r>
    </w:p>
    <w:p w:rsidR="00A413A4" w:rsidRPr="00364E10" w:rsidRDefault="00A413A4" w:rsidP="00A413A4">
      <w:pPr>
        <w:autoSpaceDE w:val="0"/>
        <w:autoSpaceDN w:val="0"/>
        <w:adjustRightInd w:val="0"/>
        <w:jc w:val="center"/>
        <w:rPr>
          <w:b/>
          <w:bCs/>
          <w:color w:val="auto"/>
          <w:sz w:val="26"/>
          <w:szCs w:val="26"/>
          <w:lang w:eastAsia="zh-CN"/>
        </w:rPr>
      </w:pPr>
      <w:r w:rsidRPr="00364E10">
        <w:rPr>
          <w:b/>
          <w:bCs/>
          <w:color w:val="auto"/>
          <w:sz w:val="26"/>
          <w:szCs w:val="26"/>
          <w:lang w:eastAsia="zh-CN"/>
        </w:rPr>
        <w:t>ПОЛОЖЕНИЕ</w:t>
      </w:r>
    </w:p>
    <w:p w:rsidR="00A413A4" w:rsidRPr="00364E10" w:rsidRDefault="00A413A4" w:rsidP="00A413A4">
      <w:pPr>
        <w:autoSpaceDE w:val="0"/>
        <w:autoSpaceDN w:val="0"/>
        <w:adjustRightInd w:val="0"/>
        <w:jc w:val="center"/>
        <w:rPr>
          <w:b/>
          <w:bCs/>
          <w:color w:val="auto"/>
          <w:sz w:val="26"/>
          <w:szCs w:val="26"/>
          <w:lang w:eastAsia="zh-CN"/>
        </w:rPr>
      </w:pPr>
      <w:r w:rsidRPr="00364E10">
        <w:rPr>
          <w:b/>
          <w:bCs/>
          <w:color w:val="auto"/>
          <w:sz w:val="26"/>
          <w:szCs w:val="26"/>
          <w:lang w:eastAsia="zh-CN"/>
        </w:rPr>
        <w:t>О ЕДИНОЙ ДЕЖУРНО-ДИСПЕТЧЕРСКОЙ СЛУЖБЕ</w:t>
      </w:r>
    </w:p>
    <w:p w:rsidR="00A413A4" w:rsidRPr="00364E10" w:rsidRDefault="00E515DD" w:rsidP="00A413A4">
      <w:pPr>
        <w:autoSpaceDE w:val="0"/>
        <w:autoSpaceDN w:val="0"/>
        <w:adjustRightInd w:val="0"/>
        <w:jc w:val="center"/>
        <w:rPr>
          <w:b/>
          <w:bCs/>
          <w:color w:val="auto"/>
          <w:sz w:val="26"/>
          <w:szCs w:val="26"/>
          <w:lang w:eastAsia="zh-CN"/>
        </w:rPr>
      </w:pPr>
      <w:r>
        <w:rPr>
          <w:b/>
          <w:bCs/>
          <w:color w:val="auto"/>
          <w:sz w:val="26"/>
          <w:szCs w:val="26"/>
          <w:lang w:eastAsia="zh-CN"/>
        </w:rPr>
        <w:t>ХАСАН</w:t>
      </w:r>
      <w:r w:rsidR="00A413A4" w:rsidRPr="00364E10">
        <w:rPr>
          <w:b/>
          <w:bCs/>
          <w:color w:val="auto"/>
          <w:sz w:val="26"/>
          <w:szCs w:val="26"/>
          <w:lang w:eastAsia="zh-CN"/>
        </w:rPr>
        <w:t>СКОГО МУНИЦИПАЛЬНОГО ОКРУГА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outlineLvl w:val="0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6"/>
          <w:szCs w:val="26"/>
          <w:lang w:eastAsia="zh-CN"/>
        </w:rPr>
      </w:pPr>
      <w:r w:rsidRPr="00364E10">
        <w:rPr>
          <w:b/>
          <w:bCs/>
          <w:color w:val="auto"/>
          <w:sz w:val="26"/>
          <w:szCs w:val="26"/>
          <w:lang w:eastAsia="zh-CN"/>
        </w:rPr>
        <w:t>1. Термины, определения и сокращения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1.1. В положен</w:t>
      </w:r>
      <w:proofErr w:type="gramStart"/>
      <w:r w:rsidRPr="00364E10">
        <w:rPr>
          <w:color w:val="auto"/>
          <w:sz w:val="26"/>
          <w:szCs w:val="26"/>
          <w:lang w:eastAsia="zh-CN"/>
        </w:rPr>
        <w:t>ии о е</w:t>
      </w:r>
      <w:proofErr w:type="gramEnd"/>
      <w:r w:rsidRPr="00364E10">
        <w:rPr>
          <w:color w:val="auto"/>
          <w:sz w:val="26"/>
          <w:szCs w:val="26"/>
          <w:lang w:eastAsia="zh-CN"/>
        </w:rPr>
        <w:t>диной дежурно-диспетчерской службе Ха</w:t>
      </w:r>
      <w:r w:rsidR="003A55D9">
        <w:rPr>
          <w:color w:val="auto"/>
          <w:sz w:val="26"/>
          <w:szCs w:val="26"/>
          <w:lang w:eastAsia="zh-CN"/>
        </w:rPr>
        <w:t>сан</w:t>
      </w:r>
      <w:r w:rsidRPr="00364E10">
        <w:rPr>
          <w:color w:val="auto"/>
          <w:sz w:val="26"/>
          <w:szCs w:val="26"/>
          <w:lang w:eastAsia="zh-CN"/>
        </w:rPr>
        <w:t>ского муниципального округа применены следующие сокращения: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ХМО - </w:t>
      </w:r>
      <w:proofErr w:type="spellStart"/>
      <w:r w:rsidRPr="00364E10">
        <w:rPr>
          <w:color w:val="auto"/>
          <w:sz w:val="26"/>
          <w:szCs w:val="26"/>
          <w:lang w:eastAsia="zh-CN"/>
        </w:rPr>
        <w:t>Ха</w:t>
      </w:r>
      <w:r w:rsidR="003A55D9">
        <w:rPr>
          <w:color w:val="auto"/>
          <w:sz w:val="26"/>
          <w:szCs w:val="26"/>
          <w:lang w:eastAsia="zh-CN"/>
        </w:rPr>
        <w:t>сан</w:t>
      </w:r>
      <w:r w:rsidRPr="00364E10">
        <w:rPr>
          <w:color w:val="auto"/>
          <w:sz w:val="26"/>
          <w:szCs w:val="26"/>
          <w:lang w:eastAsia="zh-CN"/>
        </w:rPr>
        <w:t>ский</w:t>
      </w:r>
      <w:proofErr w:type="spellEnd"/>
      <w:r w:rsidRPr="00364E10">
        <w:rPr>
          <w:color w:val="auto"/>
          <w:sz w:val="26"/>
          <w:szCs w:val="26"/>
          <w:lang w:eastAsia="zh-CN"/>
        </w:rPr>
        <w:t xml:space="preserve"> муниципальный округ;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АПК «Безопасный город» - аппаратно-программный комплекс «Безопасный город»;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АРМ - автоматизированное рабочее место;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АТС - автоматическая телефонная станция;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ГЛОНАСС - глобальная навигационная спутниковая система;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ГО - гражданская оборона;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ГУ - Главное управление;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ДДС - дежурно-диспетчерская служба;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ЕДДС - единая дежурно-диспетчерская служба </w:t>
      </w:r>
      <w:r w:rsidR="003A55D9" w:rsidRPr="00364E10">
        <w:rPr>
          <w:color w:val="auto"/>
          <w:sz w:val="26"/>
          <w:szCs w:val="26"/>
          <w:lang w:eastAsia="zh-CN"/>
        </w:rPr>
        <w:t>Ха</w:t>
      </w:r>
      <w:r w:rsidR="003A55D9">
        <w:rPr>
          <w:color w:val="auto"/>
          <w:sz w:val="26"/>
          <w:szCs w:val="26"/>
          <w:lang w:eastAsia="zh-CN"/>
        </w:rPr>
        <w:t>санского</w:t>
      </w:r>
      <w:r w:rsidRPr="00364E10">
        <w:rPr>
          <w:color w:val="auto"/>
          <w:sz w:val="26"/>
          <w:szCs w:val="26"/>
          <w:lang w:eastAsia="zh-CN"/>
        </w:rPr>
        <w:t xml:space="preserve"> муниципального округа;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ИС «Атлас опасностей и рисков» - информационная система «Атлас опасностей и рисков», сегмент АИУС РСЧС;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proofErr w:type="spellStart"/>
      <w:r w:rsidRPr="00364E10">
        <w:rPr>
          <w:color w:val="auto"/>
          <w:sz w:val="26"/>
          <w:szCs w:val="26"/>
          <w:lang w:eastAsia="zh-CN"/>
        </w:rPr>
        <w:t>ИСДМ-Рослесхоз</w:t>
      </w:r>
      <w:proofErr w:type="spellEnd"/>
      <w:r w:rsidRPr="00364E10">
        <w:rPr>
          <w:color w:val="auto"/>
          <w:sz w:val="26"/>
          <w:szCs w:val="26"/>
          <w:lang w:eastAsia="zh-CN"/>
        </w:rPr>
        <w:t xml:space="preserve"> - информационная система дистанционного мониторинга лесных пожаров Федерального агентства лесного хозяйства;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КСА - комплекс средств автоматизации;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КЧС и ОПБ - комиссия по предупреждению и ликвидации чрезвычайных ситуаций и обеспечению пожарной безопасности;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ЛВС - локальная вычислительная сеть;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A413A4" w:rsidRPr="0056109D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МКУ ХОЗУ - </w:t>
      </w:r>
      <w:r w:rsidRPr="0056109D">
        <w:rPr>
          <w:color w:val="auto"/>
          <w:sz w:val="26"/>
          <w:szCs w:val="26"/>
          <w:lang w:eastAsia="zh-CN"/>
        </w:rPr>
        <w:t xml:space="preserve">Муниципальное казенное учреждение «Хозяйственное управление» </w:t>
      </w:r>
      <w:r w:rsidR="0056109D" w:rsidRPr="0056109D">
        <w:rPr>
          <w:color w:val="auto"/>
          <w:sz w:val="26"/>
          <w:szCs w:val="26"/>
          <w:lang w:eastAsia="zh-CN"/>
        </w:rPr>
        <w:t>а</w:t>
      </w:r>
      <w:r w:rsidRPr="0056109D">
        <w:rPr>
          <w:color w:val="auto"/>
          <w:sz w:val="26"/>
          <w:szCs w:val="26"/>
          <w:lang w:eastAsia="zh-CN"/>
        </w:rPr>
        <w:t>дминистрации Ха</w:t>
      </w:r>
      <w:r w:rsidR="000B73BD" w:rsidRPr="0056109D">
        <w:rPr>
          <w:color w:val="auto"/>
          <w:sz w:val="26"/>
          <w:szCs w:val="26"/>
          <w:lang w:eastAsia="zh-CN"/>
        </w:rPr>
        <w:t>сан</w:t>
      </w:r>
      <w:r w:rsidRPr="0056109D">
        <w:rPr>
          <w:color w:val="auto"/>
          <w:sz w:val="26"/>
          <w:szCs w:val="26"/>
          <w:lang w:eastAsia="zh-CN"/>
        </w:rPr>
        <w:t>ского муниципального округа;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МП «Термические точки» - мобильное приложение «Термические точки»;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МФУ - многофункциональное устройство;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ОДС - оперативная дежурная смена;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ОИВС - орган исполнительной власти субъекта Российской Федерации;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ОМСУ - орган местного самоуправления;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lastRenderedPageBreak/>
        <w:t>ОС ГКУ ПК по ПБ, ГОЧС - оперативная служба государственного казенного учреждения Приморского края по пожарной безопасности, делам гражданской обороны, защите населения и территорий от чрезвычайных ситуаций;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ПОО - потенциально опасные объекты;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РСЧС - единая государственная система предупреждения и ликвидации чрезвычайных ситуаций;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Система - 112 - система обеспечения вызова экстренных оперативных служб по единому номеру «112»;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УКВ/КВ - ультракороткие волны/короткие волны;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ФОИВ - федеральный орган исполнительной власти Российской Федерации;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ЦУКС - Центр управления в кризисных ситуациях;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ЭОС - экстренные оперативные службы;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ЧС - чрезвычайная ситуация.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1.2. В положении о ЕДДС определены следующие термины с соответствующими определениями: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гражданская оборона -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proofErr w:type="gramStart"/>
      <w:r w:rsidRPr="00364E10">
        <w:rPr>
          <w:color w:val="auto"/>
          <w:sz w:val="26"/>
          <w:szCs w:val="26"/>
          <w:lang w:eastAsia="zh-CN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</w:t>
      </w:r>
      <w:proofErr w:type="gramStart"/>
      <w:r w:rsidRPr="00364E10">
        <w:rPr>
          <w:color w:val="auto"/>
          <w:sz w:val="26"/>
          <w:szCs w:val="26"/>
          <w:lang w:eastAsia="zh-CN"/>
        </w:rPr>
        <w:t>объектах</w:t>
      </w:r>
      <w:proofErr w:type="gramEnd"/>
      <w:r w:rsidRPr="00364E10">
        <w:rPr>
          <w:color w:val="auto"/>
          <w:sz w:val="26"/>
          <w:szCs w:val="26"/>
          <w:lang w:eastAsia="zh-CN"/>
        </w:rPr>
        <w:t>, и обеспечения пожарной безопасности;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«Личный кабинет ЕДДС» -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МП «Термические точки» -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ранее обнаружение очагов природных пожаров;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сигнал оповещения -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lastRenderedPageBreak/>
        <w:t>экстренные оперативные службы - служба пожарной охраны, полиция, служба скорой медицинской помощи.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6"/>
          <w:szCs w:val="26"/>
          <w:lang w:eastAsia="zh-CN"/>
        </w:rPr>
      </w:pPr>
      <w:r w:rsidRPr="00364E10">
        <w:rPr>
          <w:b/>
          <w:bCs/>
          <w:color w:val="auto"/>
          <w:sz w:val="26"/>
          <w:szCs w:val="26"/>
          <w:lang w:eastAsia="zh-CN"/>
        </w:rPr>
        <w:t>2. Общие положения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2.1. 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2.2. ЕДДС осуществляет обеспечение деятельности ОМСУ в области: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защиты населения и территории ХМО от ЧС;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ХМО от ЧС и ГО;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оповещение и информирования населения о ЧС;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координации деятельности органов повседневного управления РСЧС муниципального уровня.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2.</w:t>
      </w:r>
      <w:r w:rsidR="005C15FF">
        <w:rPr>
          <w:color w:val="auto"/>
          <w:sz w:val="26"/>
          <w:szCs w:val="26"/>
          <w:lang w:eastAsia="zh-CN"/>
        </w:rPr>
        <w:t>3</w:t>
      </w:r>
      <w:r w:rsidRPr="00364E10">
        <w:rPr>
          <w:color w:val="auto"/>
          <w:sz w:val="26"/>
          <w:szCs w:val="26"/>
          <w:lang w:eastAsia="zh-CN"/>
        </w:rPr>
        <w:t>. ЕДДС обеспечивает координацию всех ДДС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2.</w:t>
      </w:r>
      <w:r w:rsidR="005C15FF">
        <w:rPr>
          <w:color w:val="auto"/>
          <w:sz w:val="26"/>
          <w:szCs w:val="26"/>
          <w:lang w:eastAsia="zh-CN"/>
        </w:rPr>
        <w:t>4</w:t>
      </w:r>
      <w:r w:rsidRPr="00364E10">
        <w:rPr>
          <w:color w:val="auto"/>
          <w:sz w:val="26"/>
          <w:szCs w:val="26"/>
          <w:lang w:eastAsia="zh-CN"/>
        </w:rPr>
        <w:t>. 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ХМО и ЕДДС соседних муниципальных образований.</w:t>
      </w:r>
    </w:p>
    <w:p w:rsidR="00A413A4" w:rsidRPr="00364E10" w:rsidRDefault="00A413A4" w:rsidP="00D85565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proofErr w:type="gramStart"/>
      <w:r w:rsidRPr="00364E10">
        <w:rPr>
          <w:color w:val="auto"/>
          <w:sz w:val="26"/>
          <w:szCs w:val="26"/>
          <w:lang w:eastAsia="zh-CN"/>
        </w:rPr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</w:t>
      </w:r>
      <w:proofErr w:type="gramStart"/>
      <w:r w:rsidRPr="00364E10">
        <w:rPr>
          <w:color w:val="auto"/>
          <w:sz w:val="26"/>
          <w:szCs w:val="26"/>
          <w:lang w:eastAsia="zh-CN"/>
        </w:rPr>
        <w:t xml:space="preserve">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</w:t>
      </w:r>
      <w:r>
        <w:rPr>
          <w:color w:val="auto"/>
          <w:sz w:val="26"/>
          <w:szCs w:val="26"/>
          <w:lang w:eastAsia="zh-CN"/>
        </w:rPr>
        <w:t xml:space="preserve"> </w:t>
      </w:r>
      <w:r w:rsidRPr="00364E10">
        <w:rPr>
          <w:color w:val="auto"/>
          <w:sz w:val="26"/>
          <w:szCs w:val="26"/>
          <w:lang w:eastAsia="zh-CN"/>
        </w:rPr>
        <w:t xml:space="preserve">системы </w:t>
      </w:r>
      <w:r>
        <w:rPr>
          <w:color w:val="auto"/>
          <w:sz w:val="26"/>
          <w:szCs w:val="26"/>
          <w:lang w:eastAsia="zh-CN"/>
        </w:rPr>
        <w:t xml:space="preserve"> </w:t>
      </w:r>
      <w:r w:rsidRPr="00364E10">
        <w:rPr>
          <w:color w:val="auto"/>
          <w:sz w:val="26"/>
          <w:szCs w:val="26"/>
          <w:lang w:eastAsia="zh-CN"/>
        </w:rPr>
        <w:t>предупреждения</w:t>
      </w:r>
      <w:r>
        <w:rPr>
          <w:color w:val="auto"/>
          <w:sz w:val="26"/>
          <w:szCs w:val="26"/>
          <w:lang w:eastAsia="zh-CN"/>
        </w:rPr>
        <w:t xml:space="preserve"> </w:t>
      </w:r>
      <w:r w:rsidRPr="00364E10">
        <w:rPr>
          <w:color w:val="auto"/>
          <w:sz w:val="26"/>
          <w:szCs w:val="26"/>
          <w:lang w:eastAsia="zh-CN"/>
        </w:rPr>
        <w:t xml:space="preserve"> и </w:t>
      </w:r>
      <w:r>
        <w:rPr>
          <w:color w:val="auto"/>
          <w:sz w:val="26"/>
          <w:szCs w:val="26"/>
          <w:lang w:eastAsia="zh-CN"/>
        </w:rPr>
        <w:t xml:space="preserve"> </w:t>
      </w:r>
      <w:r w:rsidRPr="00364E10">
        <w:rPr>
          <w:color w:val="auto"/>
          <w:sz w:val="26"/>
          <w:szCs w:val="26"/>
          <w:lang w:eastAsia="zh-CN"/>
        </w:rPr>
        <w:t>ликвидации</w:t>
      </w:r>
      <w:r>
        <w:rPr>
          <w:color w:val="auto"/>
          <w:sz w:val="26"/>
          <w:szCs w:val="26"/>
          <w:lang w:eastAsia="zh-CN"/>
        </w:rPr>
        <w:t xml:space="preserve"> </w:t>
      </w:r>
      <w:r w:rsidRPr="00364E10">
        <w:rPr>
          <w:color w:val="auto"/>
          <w:sz w:val="26"/>
          <w:szCs w:val="26"/>
          <w:lang w:eastAsia="zh-CN"/>
        </w:rPr>
        <w:t xml:space="preserve">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</w:t>
      </w:r>
      <w:proofErr w:type="gramStart"/>
      <w:r w:rsidRPr="00364E10">
        <w:rPr>
          <w:color w:val="auto"/>
          <w:sz w:val="26"/>
          <w:szCs w:val="26"/>
          <w:lang w:eastAsia="zh-CN"/>
        </w:rPr>
        <w:t xml:space="preserve">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</w:t>
      </w:r>
      <w:r w:rsidRPr="00364E10">
        <w:rPr>
          <w:color w:val="auto"/>
          <w:sz w:val="26"/>
          <w:szCs w:val="26"/>
          <w:lang w:eastAsia="zh-CN"/>
        </w:rPr>
        <w:lastRenderedPageBreak/>
        <w:t>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</w:t>
      </w:r>
      <w:proofErr w:type="gramStart"/>
      <w:r w:rsidRPr="00364E10">
        <w:rPr>
          <w:color w:val="auto"/>
          <w:sz w:val="26"/>
          <w:szCs w:val="26"/>
          <w:lang w:eastAsia="zh-CN"/>
        </w:rPr>
        <w:t>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2.</w:t>
      </w:r>
      <w:r w:rsidR="005C15FF">
        <w:rPr>
          <w:color w:val="auto"/>
          <w:sz w:val="26"/>
          <w:szCs w:val="26"/>
          <w:lang w:eastAsia="zh-CN"/>
        </w:rPr>
        <w:t>5</w:t>
      </w:r>
      <w:r w:rsidRPr="00364E10">
        <w:rPr>
          <w:color w:val="auto"/>
          <w:sz w:val="26"/>
          <w:szCs w:val="26"/>
          <w:lang w:eastAsia="zh-CN"/>
        </w:rPr>
        <w:t xml:space="preserve">. </w:t>
      </w:r>
      <w:proofErr w:type="gramStart"/>
      <w:r w:rsidRPr="00364E10">
        <w:rPr>
          <w:color w:val="auto"/>
          <w:sz w:val="26"/>
          <w:szCs w:val="26"/>
          <w:lang w:eastAsia="zh-CN"/>
        </w:rPr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Приморского края, определяющими порядок и объем обмена информацией при взаимодействии с ДДС, в установленном порядке нормативными правовыми актами МЧС России</w:t>
      </w:r>
      <w:proofErr w:type="gramEnd"/>
      <w:r w:rsidRPr="00364E10">
        <w:rPr>
          <w:color w:val="auto"/>
          <w:sz w:val="26"/>
          <w:szCs w:val="26"/>
          <w:lang w:eastAsia="zh-CN"/>
        </w:rPr>
        <w:t>, законодательством Приморского края, настоящим Положением, а также соответствующими муниципальными правовыми актами.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6"/>
          <w:szCs w:val="26"/>
          <w:lang w:eastAsia="zh-CN"/>
        </w:rPr>
      </w:pPr>
      <w:r w:rsidRPr="00364E10">
        <w:rPr>
          <w:b/>
          <w:bCs/>
          <w:color w:val="auto"/>
          <w:sz w:val="26"/>
          <w:szCs w:val="26"/>
          <w:lang w:eastAsia="zh-CN"/>
        </w:rPr>
        <w:t>3. Основные задачи ЕДДС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ЕДДС выполняет следующие основные задачи: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proofErr w:type="gramStart"/>
      <w:r w:rsidRPr="00364E10">
        <w:rPr>
          <w:color w:val="auto"/>
          <w:sz w:val="26"/>
          <w:szCs w:val="26"/>
          <w:lang w:eastAsia="zh-CN"/>
        </w:rPr>
        <w:t>обеспечение координации сил и средств РСЧС и ГО, их совместных действий, расположенных на территории ХМО,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по предупреждению и ликвидации ЧС ХМО, Планом гражданской обороны и защиты населения ХМО;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A413A4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ХМО звена территориальной подсистемы РСЧС;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lastRenderedPageBreak/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обеспечение оповещения и информирования населения о ЧС (происшествии);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взаимодействие в зоне своей ответственности с дежурной службой местного пожарно-спасательного гарнизона для оперативного предупреждения об угрозах возникновения или возникновении ЧС природного и техногенного характера.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6"/>
          <w:szCs w:val="26"/>
          <w:lang w:eastAsia="zh-CN"/>
        </w:rPr>
      </w:pPr>
      <w:r w:rsidRPr="00364E10">
        <w:rPr>
          <w:b/>
          <w:bCs/>
          <w:color w:val="auto"/>
          <w:sz w:val="26"/>
          <w:szCs w:val="26"/>
          <w:lang w:eastAsia="zh-CN"/>
        </w:rPr>
        <w:t>4. Основные функции ЕДДС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На ЕДДС возлагаются следующие основные функции: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прием и передача сигналов оповещения и экстренной информации;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прием, регистрация и документирование всех входящих и исходящих сообщений и вызовов;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сбор от ДДС, действующих на территории ХМО,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обобщение, оценка и контроль данных обстановки, принятых мер по ликвидации ЧС (происшествия), подготовка и корректировка заблаговременно </w:t>
      </w:r>
      <w:r w:rsidRPr="00364E10">
        <w:rPr>
          <w:color w:val="auto"/>
          <w:sz w:val="26"/>
          <w:szCs w:val="26"/>
          <w:lang w:eastAsia="zh-CN"/>
        </w:rPr>
        <w:lastRenderedPageBreak/>
        <w:t>разработанных и согласованных со службами ХМО по ликвидации ЧС (происшествии);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самостоятельное принятие необходимых решений по защите и спасению людей (в рамках своих полномочий);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обеспечение своевременного оповещения и информирования населения о ЧС по решению Главы ХМО (председателя КЧС и ОПБ);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proofErr w:type="gramStart"/>
      <w:r w:rsidRPr="00364E10">
        <w:rPr>
          <w:color w:val="auto"/>
          <w:sz w:val="26"/>
          <w:szCs w:val="26"/>
          <w:lang w:eastAsia="zh-CN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  <w:proofErr w:type="gramEnd"/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фиксация в оперативном режиме информации о возникающих аварийных ситуациях на объектах жилищно-коммунального хозяйства и обеспечение контроля устранения аварийных ситуаций на объектах жилищно-коммунального хозяйства ХМО посредством МКА ЖКХ;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информационное обеспечение КЧС и ОПБ муниципального образования;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proofErr w:type="gramStart"/>
      <w:r w:rsidRPr="00364E10">
        <w:rPr>
          <w:color w:val="auto"/>
          <w:sz w:val="26"/>
          <w:szCs w:val="26"/>
          <w:lang w:eastAsia="zh-CN"/>
        </w:rPr>
        <w:t>накопление и обновление социально-экономических, природно-географических, демографических и других данных о ХМО и органах управления на территории ХМО (в том числе их ДДС), силах и средствах ГО и РСЧС на территории ХМО,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кабинет ЕДДС»;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A413A4" w:rsidRPr="00364E10" w:rsidRDefault="00A413A4" w:rsidP="00C540B3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контроль и принятие мер по обеспечению готовности к </w:t>
      </w:r>
      <w:proofErr w:type="spellStart"/>
      <w:r w:rsidRPr="00364E10">
        <w:rPr>
          <w:color w:val="auto"/>
          <w:sz w:val="26"/>
          <w:szCs w:val="26"/>
          <w:lang w:eastAsia="zh-CN"/>
        </w:rPr>
        <w:t>задействованию</w:t>
      </w:r>
      <w:proofErr w:type="spellEnd"/>
      <w:r w:rsidRPr="00364E10">
        <w:rPr>
          <w:color w:val="auto"/>
          <w:sz w:val="26"/>
          <w:szCs w:val="26"/>
          <w:lang w:eastAsia="zh-CN"/>
        </w:rPr>
        <w:t xml:space="preserve"> муниципальной </w:t>
      </w:r>
      <w:r>
        <w:rPr>
          <w:color w:val="auto"/>
          <w:sz w:val="26"/>
          <w:szCs w:val="26"/>
          <w:lang w:eastAsia="zh-CN"/>
        </w:rPr>
        <w:t xml:space="preserve"> </w:t>
      </w:r>
      <w:r w:rsidRPr="00364E10">
        <w:rPr>
          <w:color w:val="auto"/>
          <w:sz w:val="26"/>
          <w:szCs w:val="26"/>
          <w:lang w:eastAsia="zh-CN"/>
        </w:rPr>
        <w:t xml:space="preserve">автоматизированной </w:t>
      </w:r>
      <w:r>
        <w:rPr>
          <w:color w:val="auto"/>
          <w:sz w:val="26"/>
          <w:szCs w:val="26"/>
          <w:lang w:eastAsia="zh-CN"/>
        </w:rPr>
        <w:t xml:space="preserve"> </w:t>
      </w:r>
      <w:r w:rsidRPr="00364E10">
        <w:rPr>
          <w:color w:val="auto"/>
          <w:sz w:val="26"/>
          <w:szCs w:val="26"/>
          <w:lang w:eastAsia="zh-CN"/>
        </w:rPr>
        <w:t xml:space="preserve">системы централизованного </w:t>
      </w:r>
      <w:r>
        <w:rPr>
          <w:color w:val="auto"/>
          <w:sz w:val="26"/>
          <w:szCs w:val="26"/>
          <w:lang w:eastAsia="zh-CN"/>
        </w:rPr>
        <w:t xml:space="preserve"> </w:t>
      </w:r>
      <w:r w:rsidRPr="00364E10">
        <w:rPr>
          <w:color w:val="auto"/>
          <w:sz w:val="26"/>
          <w:szCs w:val="26"/>
          <w:lang w:eastAsia="zh-CN"/>
        </w:rPr>
        <w:t xml:space="preserve">оповещения </w:t>
      </w:r>
      <w:r w:rsidRPr="00364E10">
        <w:rPr>
          <w:color w:val="auto"/>
          <w:sz w:val="26"/>
          <w:szCs w:val="26"/>
          <w:lang w:eastAsia="zh-CN"/>
        </w:rPr>
        <w:lastRenderedPageBreak/>
        <w:t>населения, а также обеспечение устойчивого и непрерывного функционирования системы управления и средств автоматизации;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представление в ЦУКС ГУ МЧС России по Приморскому краю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Главы ХМО, организаторов мероприятий с массовым пребыванием людей, туристических групп;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6"/>
          <w:szCs w:val="26"/>
          <w:lang w:eastAsia="zh-CN"/>
        </w:rPr>
      </w:pPr>
      <w:r w:rsidRPr="00364E10">
        <w:rPr>
          <w:b/>
          <w:bCs/>
          <w:color w:val="auto"/>
          <w:sz w:val="26"/>
          <w:szCs w:val="26"/>
          <w:lang w:eastAsia="zh-CN"/>
        </w:rPr>
        <w:t>5. Порядок работы ЕДДС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5.1. 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5.2. 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5.3. Перед </w:t>
      </w:r>
      <w:proofErr w:type="spellStart"/>
      <w:r w:rsidRPr="00364E10">
        <w:rPr>
          <w:color w:val="auto"/>
          <w:sz w:val="26"/>
          <w:szCs w:val="26"/>
          <w:lang w:eastAsia="zh-CN"/>
        </w:rPr>
        <w:t>заступлением</w:t>
      </w:r>
      <w:proofErr w:type="spellEnd"/>
      <w:r w:rsidRPr="00364E10">
        <w:rPr>
          <w:color w:val="auto"/>
          <w:sz w:val="26"/>
          <w:szCs w:val="26"/>
          <w:lang w:eastAsia="zh-CN"/>
        </w:rPr>
        <w:t xml:space="preserve"> очередной ОДС на дежурство руководителем ЕДДС или лицом,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proofErr w:type="gramStart"/>
      <w:r w:rsidRPr="00364E10">
        <w:rPr>
          <w:color w:val="auto"/>
          <w:sz w:val="26"/>
          <w:szCs w:val="26"/>
          <w:lang w:eastAsia="zh-CN"/>
        </w:rPr>
        <w:t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  <w:proofErr w:type="gramEnd"/>
    </w:p>
    <w:p w:rsidR="00A413A4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5.4.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5.5. Привлечение специалистов ОДС ЕДДС к решению задач, не связанных с несением оперативного дежурства, не допускается.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lastRenderedPageBreak/>
        <w:t>5.6. 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5.7. 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Приморскому краю.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5.8. Ежемесячно руководителем ЕДДС или лицом, его замещающим проводится анализ функционирования ЕДДС и организации взаимодействия с ДДС, </w:t>
      </w:r>
      <w:proofErr w:type="gramStart"/>
      <w:r w:rsidRPr="00364E10">
        <w:rPr>
          <w:color w:val="auto"/>
          <w:sz w:val="26"/>
          <w:szCs w:val="26"/>
          <w:lang w:eastAsia="zh-CN"/>
        </w:rPr>
        <w:t>действующими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на территории ХМО.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5.9. Анализ функционирования ЕДДС ежегодно рассматривается на заседании КЧС и ОПБ Приморского края.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6"/>
          <w:szCs w:val="26"/>
          <w:lang w:eastAsia="zh-CN"/>
        </w:rPr>
      </w:pPr>
      <w:r w:rsidRPr="00364E10">
        <w:rPr>
          <w:b/>
          <w:bCs/>
          <w:color w:val="auto"/>
          <w:sz w:val="26"/>
          <w:szCs w:val="26"/>
          <w:lang w:eastAsia="zh-CN"/>
        </w:rPr>
        <w:t>6. Режимы функционирования ЕДДС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6.1. ЕДДС функционирует в режимах: повседневной деятельности - при отсутствии угрозы возникновения ЧС, повышенной готовности - при угрозе возникновения ЧС, чрезвычайной ситуации - при возникновении и ликвидации ЧС.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6.2.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осуществляет: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мероприятия по поддержанию в готовности к применению программно-технических средств ЕДДС, сре</w:t>
      </w:r>
      <w:proofErr w:type="gramStart"/>
      <w:r w:rsidRPr="00364E10">
        <w:rPr>
          <w:color w:val="auto"/>
          <w:sz w:val="26"/>
          <w:szCs w:val="26"/>
          <w:lang w:eastAsia="zh-CN"/>
        </w:rPr>
        <w:t>дств св</w:t>
      </w:r>
      <w:proofErr w:type="gramEnd"/>
      <w:r w:rsidRPr="00364E10">
        <w:rPr>
          <w:color w:val="auto"/>
          <w:sz w:val="26"/>
          <w:szCs w:val="26"/>
          <w:lang w:eastAsia="zh-CN"/>
        </w:rPr>
        <w:t>язи и технических средств оповещения муниципальной автоматизированной системы централизованного оповещения ХМО;</w:t>
      </w:r>
    </w:p>
    <w:p w:rsidR="00A413A4" w:rsidRPr="00364E10" w:rsidRDefault="00A413A4" w:rsidP="00090DCE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proofErr w:type="gramStart"/>
      <w:r w:rsidRPr="003577B7">
        <w:rPr>
          <w:color w:val="auto"/>
          <w:sz w:val="26"/>
          <w:szCs w:val="26"/>
          <w:lang w:eastAsia="zh-CN"/>
        </w:rPr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 ХМО, директору МКУ ХОЗУ, в ЭОС</w:t>
      </w:r>
      <w:r w:rsidRPr="00364E10">
        <w:rPr>
          <w:color w:val="auto"/>
          <w:sz w:val="26"/>
          <w:szCs w:val="26"/>
          <w:lang w:eastAsia="zh-CN"/>
        </w:rPr>
        <w:t xml:space="preserve">, которые необходимо направить к месту или задействовать при ликвидации ЧС (происшествий), в ЦУКС ГУ МЧС России по Приморскому краю, </w:t>
      </w:r>
      <w:r>
        <w:rPr>
          <w:color w:val="auto"/>
          <w:sz w:val="26"/>
          <w:szCs w:val="26"/>
          <w:lang w:eastAsia="zh-CN"/>
        </w:rPr>
        <w:t xml:space="preserve"> </w:t>
      </w:r>
      <w:r w:rsidRPr="00364E10">
        <w:rPr>
          <w:color w:val="auto"/>
          <w:sz w:val="26"/>
          <w:szCs w:val="26"/>
          <w:lang w:eastAsia="zh-CN"/>
        </w:rPr>
        <w:t>ОС ГКУ ПК по ПБ, ГОЧС</w:t>
      </w:r>
      <w:r>
        <w:rPr>
          <w:color w:val="auto"/>
          <w:sz w:val="26"/>
          <w:szCs w:val="26"/>
          <w:lang w:eastAsia="zh-CN"/>
        </w:rPr>
        <w:t xml:space="preserve"> </w:t>
      </w:r>
      <w:r w:rsidRPr="00364E10">
        <w:rPr>
          <w:color w:val="auto"/>
          <w:sz w:val="26"/>
          <w:szCs w:val="26"/>
          <w:lang w:eastAsia="zh-CN"/>
        </w:rPr>
        <w:t xml:space="preserve"> и </w:t>
      </w:r>
      <w:r>
        <w:rPr>
          <w:color w:val="auto"/>
          <w:sz w:val="26"/>
          <w:szCs w:val="26"/>
          <w:lang w:eastAsia="zh-CN"/>
        </w:rPr>
        <w:t xml:space="preserve"> </w:t>
      </w:r>
      <w:r w:rsidRPr="00364E10">
        <w:rPr>
          <w:color w:val="auto"/>
          <w:sz w:val="26"/>
          <w:szCs w:val="26"/>
          <w:lang w:eastAsia="zh-CN"/>
        </w:rPr>
        <w:t>в</w:t>
      </w:r>
      <w:r>
        <w:rPr>
          <w:color w:val="auto"/>
          <w:sz w:val="26"/>
          <w:szCs w:val="26"/>
          <w:lang w:eastAsia="zh-CN"/>
        </w:rPr>
        <w:t xml:space="preserve"> </w:t>
      </w:r>
      <w:r w:rsidRPr="00364E10">
        <w:rPr>
          <w:color w:val="auto"/>
          <w:sz w:val="26"/>
          <w:szCs w:val="26"/>
          <w:lang w:eastAsia="zh-CN"/>
        </w:rPr>
        <w:t xml:space="preserve"> организации (подразделения) </w:t>
      </w:r>
      <w:r w:rsidRPr="00364E10">
        <w:rPr>
          <w:color w:val="auto"/>
          <w:sz w:val="26"/>
          <w:szCs w:val="26"/>
          <w:lang w:eastAsia="zh-CN"/>
        </w:rPr>
        <w:lastRenderedPageBreak/>
        <w:t>ОИВС, обеспечивающих деятельность этих органов в области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защиты населения и территорий от ЧС;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по решению Главы ХМО (председателя КЧС и ОПБ) с пункта управления ЕДДС проводит информирование населения о ЧС;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</w:t>
      </w:r>
      <w:proofErr w:type="gramStart"/>
      <w:r w:rsidRPr="00364E10">
        <w:rPr>
          <w:color w:val="auto"/>
          <w:sz w:val="26"/>
          <w:szCs w:val="26"/>
          <w:lang w:eastAsia="zh-CN"/>
        </w:rPr>
        <w:t>от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и АИУС РСЧС;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proofErr w:type="gramStart"/>
      <w:r w:rsidRPr="00364E10">
        <w:rPr>
          <w:color w:val="auto"/>
          <w:sz w:val="26"/>
          <w:szCs w:val="26"/>
          <w:lang w:eastAsia="zh-CN"/>
        </w:rPr>
        <w:t>разработку, корректировку и согласование с ДДС, действующими на территории ХМО, соглашений и регламентов информационного взаимодействия при реагировании на ЧС (происшествия);</w:t>
      </w:r>
      <w:proofErr w:type="gramEnd"/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proofErr w:type="gramStart"/>
      <w:r w:rsidRPr="00364E10">
        <w:rPr>
          <w:color w:val="auto"/>
          <w:sz w:val="26"/>
          <w:szCs w:val="26"/>
          <w:lang w:eastAsia="zh-CN"/>
        </w:rPr>
        <w:t>контроль за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своевременным устранением неисправностей и аварий на системах жизнеобеспечения ХМО;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направление в органы управления </w:t>
      </w:r>
      <w:r w:rsidR="002651E2">
        <w:rPr>
          <w:color w:val="auto"/>
          <w:sz w:val="26"/>
          <w:szCs w:val="26"/>
          <w:lang w:eastAsia="zh-CN"/>
        </w:rPr>
        <w:t>Хасанс</w:t>
      </w:r>
      <w:r w:rsidRPr="00364E10">
        <w:rPr>
          <w:color w:val="auto"/>
          <w:sz w:val="26"/>
          <w:szCs w:val="26"/>
          <w:lang w:eastAsia="zh-CN"/>
        </w:rPr>
        <w:t>кого муниципального звена территориальной подсистемы РСЧС по принадлежности прогнозов, полученных от ЦУКС ГУ МЧС России по Приморскому краю, ОС ГКУ ПК по ПБ, ГОЧС об угрозах возникновения ЧС (происшествий) и моделей развития обстановки по неблагоприятному прогнозу в пределах ХМО.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6.3. ЕДДС взаимодействует с ДДС, </w:t>
      </w:r>
      <w:proofErr w:type="gramStart"/>
      <w:r w:rsidRPr="00364E10">
        <w:rPr>
          <w:color w:val="auto"/>
          <w:sz w:val="26"/>
          <w:szCs w:val="26"/>
          <w:lang w:eastAsia="zh-CN"/>
        </w:rPr>
        <w:t>функционирующими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на территории ХМО,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6.4. Сообщения, идентифицированные как сообщения об угрозе возникновения или возникновении ЧС (происшествия), поступившие в ДДС, согласно соглашениям,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6.5. В режим повышенной готовности ЕДДС, привлекаемые ЭОС и ДДС организаций (объектов) переводятся решением Главы ХМО при угрозе возникновения ЧС. В режиме повышенной готовности ЕДДС дополнительно осуществляет: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A413A4" w:rsidRPr="002651E2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2651E2">
        <w:rPr>
          <w:color w:val="auto"/>
          <w:sz w:val="26"/>
          <w:szCs w:val="26"/>
          <w:lang w:eastAsia="zh-CN"/>
        </w:rPr>
        <w:t>оповещение и персональный вызов должностных лиц КЧС и ОПБ муниципального образования, МКУ ХОЗУ;</w:t>
      </w:r>
    </w:p>
    <w:p w:rsidR="00A413A4" w:rsidRPr="00364E10" w:rsidRDefault="00A413A4" w:rsidP="00C37E66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proofErr w:type="gramStart"/>
      <w:r w:rsidRPr="00C37E66">
        <w:rPr>
          <w:color w:val="auto"/>
          <w:sz w:val="26"/>
          <w:szCs w:val="26"/>
          <w:u w:val="single"/>
          <w:lang w:eastAsia="zh-CN"/>
        </w:rPr>
        <w:lastRenderedPageBreak/>
        <w:t>передачу информации об угрозе возникновения ЧС (происшествия) по подчиненности, в первоочередном порядке председателю КЧС и ОПБ муниципального образования, директору МКУ ХОЗУ</w:t>
      </w:r>
      <w:r w:rsidRPr="00364E10">
        <w:rPr>
          <w:color w:val="auto"/>
          <w:sz w:val="26"/>
          <w:szCs w:val="26"/>
          <w:lang w:eastAsia="zh-CN"/>
        </w:rPr>
        <w:t xml:space="preserve">, в ЭОС, которые необходимо направить к месту или </w:t>
      </w:r>
      <w:r>
        <w:rPr>
          <w:color w:val="auto"/>
          <w:sz w:val="26"/>
          <w:szCs w:val="26"/>
          <w:lang w:eastAsia="zh-CN"/>
        </w:rPr>
        <w:t xml:space="preserve"> </w:t>
      </w:r>
      <w:r w:rsidRPr="00364E10">
        <w:rPr>
          <w:color w:val="auto"/>
          <w:sz w:val="26"/>
          <w:szCs w:val="26"/>
          <w:lang w:eastAsia="zh-CN"/>
        </w:rPr>
        <w:t xml:space="preserve">задействовать </w:t>
      </w:r>
      <w:r>
        <w:rPr>
          <w:color w:val="auto"/>
          <w:sz w:val="26"/>
          <w:szCs w:val="26"/>
          <w:lang w:eastAsia="zh-CN"/>
        </w:rPr>
        <w:t xml:space="preserve"> </w:t>
      </w:r>
      <w:r w:rsidRPr="00364E10">
        <w:rPr>
          <w:color w:val="auto"/>
          <w:sz w:val="26"/>
          <w:szCs w:val="26"/>
          <w:lang w:eastAsia="zh-CN"/>
        </w:rPr>
        <w:t xml:space="preserve">при </w:t>
      </w:r>
      <w:r>
        <w:rPr>
          <w:color w:val="auto"/>
          <w:sz w:val="26"/>
          <w:szCs w:val="26"/>
          <w:lang w:eastAsia="zh-CN"/>
        </w:rPr>
        <w:t xml:space="preserve"> </w:t>
      </w:r>
      <w:r w:rsidRPr="00364E10">
        <w:rPr>
          <w:color w:val="auto"/>
          <w:sz w:val="26"/>
          <w:szCs w:val="26"/>
          <w:lang w:eastAsia="zh-CN"/>
        </w:rPr>
        <w:t xml:space="preserve">ликвидации </w:t>
      </w:r>
      <w:r>
        <w:rPr>
          <w:color w:val="auto"/>
          <w:sz w:val="26"/>
          <w:szCs w:val="26"/>
          <w:lang w:eastAsia="zh-CN"/>
        </w:rPr>
        <w:t xml:space="preserve"> </w:t>
      </w:r>
      <w:r w:rsidRPr="00364E10">
        <w:rPr>
          <w:color w:val="auto"/>
          <w:sz w:val="26"/>
          <w:szCs w:val="26"/>
          <w:lang w:eastAsia="zh-CN"/>
        </w:rPr>
        <w:t>ЧС (происшествия), в ЦУКС ГУ МЧС России по Приморскому краю, ОС ГКУ ПК по ПБ, ГОЧС и в организации (подразделения) ОИВС, обеспечивающих деятельность этих органов в области защиты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населения и территорий от ЧС;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получение и анализ данных наблюдения и </w:t>
      </w:r>
      <w:proofErr w:type="gramStart"/>
      <w:r w:rsidRPr="00364E10">
        <w:rPr>
          <w:color w:val="auto"/>
          <w:sz w:val="26"/>
          <w:szCs w:val="26"/>
          <w:lang w:eastAsia="zh-CN"/>
        </w:rPr>
        <w:t>контроля за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обстановкой на территории ХМО, на ПОО, опасных производственных объектах, а также за состоянием окружающей среды;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ХМО в целях предотвращения ЧС;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обеспечение информирования населения о ЧС;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по решению Главы ХМО (председателя КЧС и ОПБ), с пункта управления ЕДДС проводит оповещение населения о ЧС всеми технически возможными способами;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представление докладов в органы управления в установленном порядке;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направление в ЦУКС ГУ МЧС России по Приморскому краю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6.6. 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Главы ХМО при возникновении ЧС. В этом режиме ЕДДС дополнительно осуществляет выполнение следующих задач: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самостоятельно принимает решения по защите и спасению людей (в рамках своих полномочий);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ХМО;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по решению Главы ХМО (председателя КЧС и ОПБ) с пункта управления ЕДДС проводит оповещение населения о ЧС;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A413A4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proofErr w:type="gramStart"/>
      <w:r w:rsidRPr="00364E10">
        <w:rPr>
          <w:color w:val="auto"/>
          <w:sz w:val="26"/>
          <w:szCs w:val="26"/>
          <w:lang w:eastAsia="zh-CN"/>
        </w:rPr>
        <w:t xml:space="preserve">осуществляет постоянное информационное взаимодействие с руководителем ликвидации ЧС, Главой ХМО (председателем КЧС и ОПБ), ОДС ЦУКС ГУ МЧС </w:t>
      </w:r>
      <w:r w:rsidRPr="00364E10">
        <w:rPr>
          <w:color w:val="auto"/>
          <w:sz w:val="26"/>
          <w:szCs w:val="26"/>
          <w:lang w:eastAsia="zh-CN"/>
        </w:rPr>
        <w:lastRenderedPageBreak/>
        <w:t>России по Приморскому краю, ОС ГКУ ПК по ПБ, ГОЧС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 о ходе реагирования на ЧС и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ведения аварийно-восстановительных работ;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осуществляет контроль проведения аварийно-восстановительных и других неотложных работ;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готовит и представляет в органы управления доклады и донесения о ЧС в установленном порядке;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готовит предложения в решение КЧС и ОПБ ХМО на ликвидацию ЧС;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ведет учет сил и средств территориальной подсистемы РСЧС, действующих на территории ХМО, привлекаемых к ликвидации ЧС.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6.7. При подготовке к ведению и ведении ГО ЕДДС осуществляют: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организацию оповещения руководящего состава ГО ХМО, сил ГО, дежурных служб (руководителей) социально значимых объектов и дежурных (дежурно-диспетчерских) служб организаций, эксплуатирующих гидротехнические сооружения;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обеспечение оповещения населения, находящегося на территории ХМО;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организацию приема от организаций, расположенных на территории ХМО, информации по выполнению мероприятий ГО с доведением ее до органа управления ГО ХМО;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ведение учета сил и средств ГО, привлекаемых к выполнению мероприятий ГО.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6.8. В режимах повышенной готовности и чрезвычайной ситуации информационное взаимодействие между ДДС осуществляется через ЕДДС. </w:t>
      </w:r>
      <w:proofErr w:type="gramStart"/>
      <w:r w:rsidRPr="00364E10">
        <w:rPr>
          <w:color w:val="auto"/>
          <w:sz w:val="26"/>
          <w:szCs w:val="26"/>
          <w:lang w:eastAsia="zh-CN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Поступающая в ЕДДС информация доводится до всех заинтересованных ДДС.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6.9.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ХМО, инструкциями дежурно-диспетчерскому персоналу ЕДДС по действиям в условиях особого периода.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6"/>
          <w:szCs w:val="26"/>
          <w:lang w:eastAsia="zh-CN"/>
        </w:rPr>
      </w:pPr>
      <w:r w:rsidRPr="00364E10">
        <w:rPr>
          <w:b/>
          <w:bCs/>
          <w:color w:val="auto"/>
          <w:sz w:val="26"/>
          <w:szCs w:val="26"/>
          <w:lang w:eastAsia="zh-CN"/>
        </w:rPr>
        <w:t>7. Состав и структура ЕДДС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7.1. ЕДДС включает в себя персонал ЕДДС, технические средства управления, связи и оповещения.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7.2. В состав персонала ЕДДС входят:</w:t>
      </w:r>
    </w:p>
    <w:p w:rsidR="00A413A4" w:rsidRPr="002B1EE1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2B1EE1">
        <w:rPr>
          <w:color w:val="auto"/>
          <w:sz w:val="26"/>
          <w:szCs w:val="26"/>
          <w:lang w:eastAsia="zh-CN"/>
        </w:rPr>
        <w:t>руководство ЕДДС: начальник ЕДДС, заместитель начальника ЕДДС - старший оперативный дежурный;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дежурно-диспетчерский персонал ЕДДС: оперативный дежурный, помощник оперативного дежурного - диспетчер ЕДДС (оператор системы - 112).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Рекомендуемый состав, численность и структура специалистов ЕДДС определен Национальным стандартом Российской Федерации ГОСТ </w:t>
      </w:r>
      <w:proofErr w:type="gramStart"/>
      <w:r w:rsidRPr="00364E10">
        <w:rPr>
          <w:color w:val="auto"/>
          <w:sz w:val="26"/>
          <w:szCs w:val="26"/>
          <w:lang w:eastAsia="zh-CN"/>
        </w:rPr>
        <w:t>Р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22.7.01-2021 </w:t>
      </w:r>
      <w:r w:rsidRPr="00364E10">
        <w:rPr>
          <w:color w:val="auto"/>
          <w:sz w:val="26"/>
          <w:szCs w:val="26"/>
          <w:lang w:eastAsia="zh-CN"/>
        </w:rPr>
        <w:lastRenderedPageBreak/>
        <w:t>«Безопасность в чрезвычайных ситуациях. Единая дежурно-диспетчерская служба. Основные положения».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7.3. Из числа дежурно-диспетчерского персонала ЕДДС формируются ОДС из расчета несения круглосуточного дежурства.</w:t>
      </w:r>
    </w:p>
    <w:p w:rsidR="00A413A4" w:rsidRPr="002B1EE1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7.4. </w:t>
      </w:r>
      <w:r w:rsidRPr="002B1EE1">
        <w:rPr>
          <w:color w:val="auto"/>
          <w:sz w:val="26"/>
          <w:szCs w:val="26"/>
          <w:lang w:eastAsia="zh-CN"/>
        </w:rPr>
        <w:t>Количество помощников оперативного дежурного - диспетчера ЕДДС (оператор системы - 112) в составе ОДС определяется директором МКУ ХОЗУ.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Помощники оперативного дежурного - диспетчера ЕДДС (оператор системы - 112)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 и обработке экстренных вызовов».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7.5.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6"/>
          <w:szCs w:val="26"/>
          <w:lang w:eastAsia="zh-CN"/>
        </w:rPr>
      </w:pPr>
      <w:r w:rsidRPr="00364E10">
        <w:rPr>
          <w:b/>
          <w:bCs/>
          <w:color w:val="auto"/>
          <w:sz w:val="26"/>
          <w:szCs w:val="26"/>
          <w:lang w:eastAsia="zh-CN"/>
        </w:rPr>
        <w:t>8. Комплектование и подготовка кадров ЕДДС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8.1. Комплектование ЕДДС персоналом осуществляется в порядке, установленном ОМСУ.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8.2.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 w:rsidRPr="00364E10">
        <w:rPr>
          <w:color w:val="auto"/>
          <w:sz w:val="26"/>
          <w:szCs w:val="26"/>
          <w:lang w:eastAsia="zh-CN"/>
        </w:rPr>
        <w:t>заступлением</w:t>
      </w:r>
      <w:proofErr w:type="spellEnd"/>
      <w:r w:rsidRPr="00364E10">
        <w:rPr>
          <w:color w:val="auto"/>
          <w:sz w:val="26"/>
          <w:szCs w:val="26"/>
          <w:lang w:eastAsia="zh-CN"/>
        </w:rPr>
        <w:t xml:space="preserve"> дежурно-диспетчерского персонала ЕДДС на дежурство.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8.3. Мероприятия оперативной подготовки осуществляются в ходе проводимых ЦУКС ГУ МЧС России по Приморскому краю тренировок, а также в ходе тренировок с ДДС, действующими на территории ХМО при проведении различных учений и тренировок с органами управления и силами РСЧС.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8.4. На дополнительное профессиональное образование специалисты ЕДДС направляются решением руководителя ЕДДС. </w:t>
      </w:r>
      <w:proofErr w:type="gramStart"/>
      <w:r w:rsidRPr="00364E10">
        <w:rPr>
          <w:color w:val="auto"/>
          <w:sz w:val="26"/>
          <w:szCs w:val="26"/>
          <w:lang w:eastAsia="zh-CN"/>
        </w:rPr>
        <w:t>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учебно-методическом центре по ГО и ЧС Приморского края, на курсах ГО ХМО,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8.5. </w:t>
      </w:r>
      <w:proofErr w:type="gramStart"/>
      <w:r w:rsidRPr="00364E10">
        <w:rPr>
          <w:color w:val="auto"/>
          <w:sz w:val="26"/>
          <w:szCs w:val="26"/>
          <w:lang w:eastAsia="zh-CN"/>
        </w:rPr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  <w:proofErr w:type="gramEnd"/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6"/>
          <w:szCs w:val="26"/>
          <w:lang w:eastAsia="zh-CN"/>
        </w:rPr>
      </w:pPr>
      <w:r w:rsidRPr="00364E10">
        <w:rPr>
          <w:b/>
          <w:bCs/>
          <w:color w:val="auto"/>
          <w:sz w:val="26"/>
          <w:szCs w:val="26"/>
          <w:lang w:eastAsia="zh-CN"/>
        </w:rPr>
        <w:t>9. Требования к руководству</w:t>
      </w:r>
    </w:p>
    <w:p w:rsidR="00A413A4" w:rsidRPr="00364E10" w:rsidRDefault="00A413A4" w:rsidP="00A413A4">
      <w:pPr>
        <w:autoSpaceDE w:val="0"/>
        <w:autoSpaceDN w:val="0"/>
        <w:adjustRightInd w:val="0"/>
        <w:jc w:val="center"/>
        <w:rPr>
          <w:b/>
          <w:bCs/>
          <w:color w:val="auto"/>
          <w:sz w:val="26"/>
          <w:szCs w:val="26"/>
          <w:lang w:eastAsia="zh-CN"/>
        </w:rPr>
      </w:pPr>
      <w:r w:rsidRPr="00364E10">
        <w:rPr>
          <w:b/>
          <w:bCs/>
          <w:color w:val="auto"/>
          <w:sz w:val="26"/>
          <w:szCs w:val="26"/>
          <w:lang w:eastAsia="zh-CN"/>
        </w:rPr>
        <w:t>и дежурно-диспетчерскому персоналу ЕДДС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9.1. Руководство и дежурно-диспетчерский персонал ЕДДС должны знать: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требования нормативных правовых актов в области защиты населения и территорий от ЧС и ГО;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риски возникновения ЧС (происшествий), характерные для ХМО;</w:t>
      </w:r>
    </w:p>
    <w:p w:rsidR="00A413A4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административно-территориальное деление, численность населения, географические, климатические и природные особенности ХМО и Приморского края, а также другую информацию о регионе и ХМО;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состав сил и средств постоянной готовности Ха</w:t>
      </w:r>
      <w:r w:rsidR="00C67618">
        <w:rPr>
          <w:color w:val="auto"/>
          <w:sz w:val="26"/>
          <w:szCs w:val="26"/>
          <w:lang w:eastAsia="zh-CN"/>
        </w:rPr>
        <w:t>сан</w:t>
      </w:r>
      <w:r w:rsidRPr="00364E10">
        <w:rPr>
          <w:color w:val="auto"/>
          <w:sz w:val="26"/>
          <w:szCs w:val="26"/>
          <w:lang w:eastAsia="zh-CN"/>
        </w:rPr>
        <w:t>ского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ХМО;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порядок использования различных информационно-справочных ресурсов и материалов, в том числе паспортов территорий;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Pr="00364E10">
        <w:rPr>
          <w:color w:val="auto"/>
          <w:sz w:val="26"/>
          <w:szCs w:val="26"/>
          <w:lang w:eastAsia="zh-CN"/>
        </w:rPr>
        <w:t>дств св</w:t>
      </w:r>
      <w:proofErr w:type="gramEnd"/>
      <w:r w:rsidRPr="00364E10">
        <w:rPr>
          <w:color w:val="auto"/>
          <w:sz w:val="26"/>
          <w:szCs w:val="26"/>
          <w:lang w:eastAsia="zh-CN"/>
        </w:rPr>
        <w:t>язи и другого оборудования, обеспечивающего функционирование ЕДДС;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общую характеристику соседних муниципальных образований;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функциональные обязанности и должностные инструкции;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алгоритмы действий персонала ЕДДС в различных режимах функционирования;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документы, определяющие действия персонала ЕДДС по сигналам управления и оповещения;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правила и порядок ведения делопроизводства.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9.2. Руководитель (заместитель руководителя) ЕДДС должен обладать навыками: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организовывать выполнение и обеспечивать контроль выполнения поставленных перед ЕДДС задач;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ХМО и службами жизнеобеспечения ХМО;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организовывать проведение занятий, тренировок и учений;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разрабатывать предложения по дальнейшему совершенствованию, развитию и повышению технической оснащенности ЕДДС;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уметь использовать в работе информационные системы.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lastRenderedPageBreak/>
        <w:t>9.3. Требования к руководителю ЕДДС: высшее образование, либо среднее профессиональное образование, стаж работы не менее 3 лет в области обеспечения защиты населения и территорий.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9.4. Дежурно-диспетчерский персонал ЕДДС должен обладать навыками: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проводить анализ и оценку достоверности поступающей информации;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применять в своей работе данные прогнозов развития обстановки;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обеспечивать оперативное руководство и координацию деятельности органов управления и сил ГО и Ха</w:t>
      </w:r>
      <w:r w:rsidR="00C452D8">
        <w:rPr>
          <w:color w:val="auto"/>
          <w:sz w:val="26"/>
          <w:szCs w:val="26"/>
          <w:lang w:eastAsia="zh-CN"/>
        </w:rPr>
        <w:t>сан</w:t>
      </w:r>
      <w:r w:rsidRPr="00364E10">
        <w:rPr>
          <w:color w:val="auto"/>
          <w:sz w:val="26"/>
          <w:szCs w:val="26"/>
          <w:lang w:eastAsia="zh-CN"/>
        </w:rPr>
        <w:t>ского муниципального звена территориальной подсистемы РСЧС;</w:t>
      </w:r>
    </w:p>
    <w:p w:rsidR="00A413A4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осуществлять мониторинг средств массовой информации в сети Интернет;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применять данные информационных систем и расчетных задач;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работать на персональном </w:t>
      </w:r>
      <w:proofErr w:type="gramStart"/>
      <w:r w:rsidRPr="00364E10">
        <w:rPr>
          <w:color w:val="auto"/>
          <w:sz w:val="26"/>
          <w:szCs w:val="26"/>
          <w:lang w:eastAsia="zh-CN"/>
        </w:rPr>
        <w:t>компьютере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уметь пользоваться программными средствами, информационными системами, используемыми в деятельности ЕДДС (в том числе Системой - 112, АИУС РСЧС (ИС «Атлас опасностей и рисков»), МКА ЖКХ, </w:t>
      </w:r>
      <w:proofErr w:type="spellStart"/>
      <w:r w:rsidRPr="00364E10">
        <w:rPr>
          <w:color w:val="auto"/>
          <w:sz w:val="26"/>
          <w:szCs w:val="26"/>
          <w:lang w:eastAsia="zh-CN"/>
        </w:rPr>
        <w:t>ИСДМ-Рослесхоз</w:t>
      </w:r>
      <w:proofErr w:type="spellEnd"/>
      <w:r w:rsidRPr="00364E10">
        <w:rPr>
          <w:color w:val="auto"/>
          <w:sz w:val="26"/>
          <w:szCs w:val="26"/>
          <w:lang w:eastAsia="zh-CN"/>
        </w:rPr>
        <w:t xml:space="preserve"> и др.);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четко говорить по радиостанции и телефону одновременно с работой за компьютером;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ХМО о ЧС, руководителей сил и средств, участвующих в ликвидации ЧС;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запускать аппаратуру информирования и оповещения населения;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использовать различные информационно-справочные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9.5. Дежурно-диспетчерскому персоналу ЕДДС запрещено: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вести телефонные переговоры, не связанные с несением оперативного дежурства;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предоставлять какую-либо информацию средствам массовой информации и посторонним лицам без указания директора МКУ ХОЗУ или лица его замещающего;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допускать в помещения ЕДДС посторонних лиц;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отлучаться с места несения оперативного дежурства без разрешения руководителя ЕДДС;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9.6. Требования к дежурно-диспетчерскому персоналу ЕДДС: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lastRenderedPageBreak/>
        <w:t>наличие высшего или среднего профессионально образования;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умение пользоваться техническими средствами, установленными в зале ОДС ЕДДС;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знание нормативных документов в области защиты населения и территорий;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знание </w:t>
      </w:r>
      <w:proofErr w:type="gramStart"/>
      <w:r w:rsidRPr="00364E10">
        <w:rPr>
          <w:color w:val="auto"/>
          <w:sz w:val="26"/>
          <w:szCs w:val="26"/>
          <w:lang w:eastAsia="zh-CN"/>
        </w:rPr>
        <w:t>правил эксплуатации технических средств оповещения муниципальной автоматизированной системы централизованного оповещения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ХМО, а также структуры, способов и порядка оповещения населения ХМО;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наличие специальной подготовки по установленной программе по направлению деятельности;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6"/>
          <w:szCs w:val="26"/>
          <w:lang w:eastAsia="zh-CN"/>
        </w:rPr>
      </w:pPr>
      <w:r w:rsidRPr="00364E10">
        <w:rPr>
          <w:b/>
          <w:bCs/>
          <w:color w:val="auto"/>
          <w:sz w:val="26"/>
          <w:szCs w:val="26"/>
          <w:lang w:eastAsia="zh-CN"/>
        </w:rPr>
        <w:t>10. Требования к помещениям ЕДДС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E2AC4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E2AC4">
        <w:rPr>
          <w:color w:val="auto"/>
          <w:sz w:val="26"/>
          <w:szCs w:val="26"/>
          <w:lang w:eastAsia="zh-CN"/>
        </w:rPr>
        <w:t xml:space="preserve">10.1. 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gramStart"/>
      <w:r w:rsidRPr="003E2AC4">
        <w:rPr>
          <w:color w:val="auto"/>
          <w:sz w:val="26"/>
          <w:szCs w:val="26"/>
          <w:lang w:eastAsia="zh-CN"/>
        </w:rPr>
        <w:t>Р</w:t>
      </w:r>
      <w:proofErr w:type="gramEnd"/>
      <w:r w:rsidRPr="003E2AC4">
        <w:rPr>
          <w:color w:val="auto"/>
          <w:sz w:val="26"/>
          <w:szCs w:val="26"/>
          <w:lang w:eastAsia="zh-CN"/>
        </w:rPr>
        <w:t xml:space="preserve"> 22.07.01-2021  «Безопасность в чрезвычайных ситуациях.  Единая  дежурно-</w:t>
      </w:r>
    </w:p>
    <w:p w:rsidR="00A413A4" w:rsidRPr="003E2AC4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  <w:r w:rsidRPr="003E2AC4">
        <w:rPr>
          <w:color w:val="auto"/>
          <w:sz w:val="26"/>
          <w:szCs w:val="26"/>
          <w:lang w:eastAsia="zh-CN"/>
        </w:rPr>
        <w:t xml:space="preserve">диспетчерская служба. </w:t>
      </w:r>
      <w:proofErr w:type="gramStart"/>
      <w:r w:rsidRPr="003E2AC4">
        <w:rPr>
          <w:color w:val="auto"/>
          <w:sz w:val="26"/>
          <w:szCs w:val="26"/>
          <w:lang w:eastAsia="zh-CN"/>
        </w:rPr>
        <w:t>Основные положения»).</w:t>
      </w:r>
      <w:proofErr w:type="gramEnd"/>
      <w:r w:rsidRPr="003E2AC4">
        <w:rPr>
          <w:color w:val="auto"/>
          <w:sz w:val="26"/>
          <w:szCs w:val="26"/>
          <w:lang w:eastAsia="zh-CN"/>
        </w:rPr>
        <w:t xml:space="preserve"> ЕДДС размещается в помещениях, предоставляемых ОМСУ.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10.2. Конструктивные решения по установке и монтажу технических сре</w:t>
      </w:r>
      <w:proofErr w:type="gramStart"/>
      <w:r w:rsidRPr="00364E10">
        <w:rPr>
          <w:color w:val="auto"/>
          <w:sz w:val="26"/>
          <w:szCs w:val="26"/>
          <w:lang w:eastAsia="zh-CN"/>
        </w:rPr>
        <w:t>дств в п</w:t>
      </w:r>
      <w:proofErr w:type="gramEnd"/>
      <w:r w:rsidRPr="00364E10">
        <w:rPr>
          <w:color w:val="auto"/>
          <w:sz w:val="26"/>
          <w:szCs w:val="26"/>
          <w:lang w:eastAsia="zh-CN"/>
        </w:rPr>
        <w:t>омещениях ЕДДС выбираются с учетом минимизации влияния внешних воздействий на технические средства с целью достижения работоспособности оборудования ЕДДС в условиях ЧС, в том числе и в военное время.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10.3.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10.3.1. В соответствии с Национальным стандартом Российской Федерации ГОСТ </w:t>
      </w:r>
      <w:proofErr w:type="gramStart"/>
      <w:r w:rsidRPr="00364E10">
        <w:rPr>
          <w:color w:val="auto"/>
          <w:sz w:val="26"/>
          <w:szCs w:val="26"/>
          <w:lang w:eastAsia="zh-CN"/>
        </w:rPr>
        <w:t>Р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22.07.01-2021 «Безопасность в чрезвычайных ситуациях. Единая дежурно-диспетчерская служба. Основные положения»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10.4.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10.5. Зал ОДС ЕДДС должен обеспечивать возможность одновременной работы в едином информационном пространстве ОДС, а также Главы ХМО (председателя КЧС и ОПБ), заместителя председателя КЧС и ОПБ.</w:t>
      </w:r>
    </w:p>
    <w:p w:rsidR="00A413A4" w:rsidRPr="003E2AC4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E2AC4">
        <w:rPr>
          <w:color w:val="auto"/>
          <w:sz w:val="26"/>
          <w:szCs w:val="26"/>
          <w:lang w:eastAsia="zh-CN"/>
        </w:rPr>
        <w:t>10.6. Для предотвращения несанкционированного доступа посторонних лиц в зал ОДС ЕДДС оборудуется автоматическим запорным устройством и средствами видеонаблюдения. Порядок допуска в помещения ЕДДС устанавливается директором МКУ ХОЗУ либо лицом его замещающим, в состав которого входит ЕДДС.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10.7. Для несения круглосуточного дежурства ОДС ЕДДС должна быть предусмотрена отдельная комната для отдыха и приема пищи.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lastRenderedPageBreak/>
        <w:t xml:space="preserve">10.8. </w:t>
      </w:r>
      <w:r w:rsidRPr="003E2AC4">
        <w:rPr>
          <w:color w:val="auto"/>
          <w:sz w:val="26"/>
          <w:szCs w:val="26"/>
          <w:lang w:eastAsia="zh-CN"/>
        </w:rPr>
        <w:t>Каждый сотрудник ЕДДС обязан носить специальную форму во время</w:t>
      </w:r>
      <w:r w:rsidRPr="00364E10">
        <w:rPr>
          <w:color w:val="auto"/>
          <w:sz w:val="26"/>
          <w:szCs w:val="26"/>
          <w:lang w:eastAsia="zh-CN"/>
        </w:rPr>
        <w:t xml:space="preserve"> исполнения служебных обязанностей в соответствии с требованиями Национального стандарта Российской Федерации ГОСТ </w:t>
      </w:r>
      <w:proofErr w:type="gramStart"/>
      <w:r w:rsidRPr="00364E10">
        <w:rPr>
          <w:color w:val="auto"/>
          <w:sz w:val="26"/>
          <w:szCs w:val="26"/>
          <w:lang w:eastAsia="zh-CN"/>
        </w:rPr>
        <w:t>Р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6"/>
          <w:szCs w:val="26"/>
          <w:lang w:eastAsia="zh-CN"/>
        </w:rPr>
      </w:pPr>
      <w:r w:rsidRPr="00364E10">
        <w:rPr>
          <w:b/>
          <w:bCs/>
          <w:color w:val="auto"/>
          <w:sz w:val="26"/>
          <w:szCs w:val="26"/>
          <w:lang w:eastAsia="zh-CN"/>
        </w:rPr>
        <w:t>11. Требования к оборудованию ЕДДС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11.1. В целях обеспечения приема и передачи сигналов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ЕДДС, КСА Системы - 112 (с учетом решений проектно-сметной документации по реализации Системы - 112); систему связи и систему оповещения.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Муниципальная автоматизированная система централизованного оповещения ХМО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</w:t>
      </w:r>
      <w:r>
        <w:rPr>
          <w:color w:val="auto"/>
          <w:sz w:val="26"/>
          <w:szCs w:val="26"/>
          <w:lang w:eastAsia="zh-CN"/>
        </w:rPr>
        <w:t xml:space="preserve">      </w:t>
      </w:r>
      <w:r w:rsidRPr="00364E10">
        <w:rPr>
          <w:color w:val="auto"/>
          <w:sz w:val="26"/>
          <w:szCs w:val="26"/>
          <w:lang w:eastAsia="zh-CN"/>
        </w:rPr>
        <w:t>№ 578/365 (</w:t>
      </w:r>
      <w:proofErr w:type="gramStart"/>
      <w:r w:rsidRPr="00364E10">
        <w:rPr>
          <w:color w:val="auto"/>
          <w:sz w:val="26"/>
          <w:szCs w:val="26"/>
          <w:lang w:eastAsia="zh-CN"/>
        </w:rPr>
        <w:t>зарегистрирован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в Минюсте России 26.10.2020 № 60567).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11.2.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данных, систему видеоконференцсвязи, систему отображения информации, систему мониторинга стационарных объектов и подвижных транспортных средств.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КСА ЕДДС создаются как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11.2.1. Система хранения, обработки и передачи данных должна состоять из следующих элементов: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оборудование ЛВС;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оборудование хранения и обработки данных;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оргтехника.</w:t>
      </w:r>
    </w:p>
    <w:p w:rsidR="00A413A4" w:rsidRPr="003E2AC4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E2AC4">
        <w:rPr>
          <w:color w:val="auto"/>
          <w:sz w:val="26"/>
          <w:szCs w:val="26"/>
          <w:lang w:eastAsia="zh-CN"/>
        </w:rPr>
        <w:t>11.2.1.1.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A413A4" w:rsidRPr="003E2AC4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E2AC4">
        <w:rPr>
          <w:color w:val="auto"/>
          <w:sz w:val="26"/>
          <w:szCs w:val="26"/>
          <w:lang w:eastAsia="zh-CN"/>
        </w:rPr>
        <w:t>Подключение АРМ персонала ЕДДС к информационно-телекоммуникационной инфраструктуре МЧС России должно осуществляться только с применением сертифицированных сре</w:t>
      </w:r>
      <w:proofErr w:type="gramStart"/>
      <w:r w:rsidRPr="003E2AC4">
        <w:rPr>
          <w:color w:val="auto"/>
          <w:sz w:val="26"/>
          <w:szCs w:val="26"/>
          <w:lang w:eastAsia="zh-CN"/>
        </w:rPr>
        <w:t>дств кр</w:t>
      </w:r>
      <w:proofErr w:type="gramEnd"/>
      <w:r w:rsidRPr="003E2AC4">
        <w:rPr>
          <w:color w:val="auto"/>
          <w:sz w:val="26"/>
          <w:szCs w:val="26"/>
          <w:lang w:eastAsia="zh-CN"/>
        </w:rPr>
        <w:t>иптографической защиты информации.</w:t>
      </w:r>
    </w:p>
    <w:p w:rsidR="00A413A4" w:rsidRPr="003E2AC4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E2AC4">
        <w:rPr>
          <w:color w:val="auto"/>
          <w:sz w:val="26"/>
          <w:szCs w:val="26"/>
          <w:lang w:eastAsia="zh-CN"/>
        </w:rPr>
        <w:t>Оборудование ЛВС должно состоять из следующих основных компонентов:</w:t>
      </w:r>
    </w:p>
    <w:p w:rsidR="00A413A4" w:rsidRPr="003E2AC4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E2AC4">
        <w:rPr>
          <w:color w:val="auto"/>
          <w:sz w:val="26"/>
          <w:szCs w:val="26"/>
          <w:lang w:eastAsia="zh-CN"/>
        </w:rPr>
        <w:t xml:space="preserve">первичный </w:t>
      </w:r>
      <w:proofErr w:type="spellStart"/>
      <w:r w:rsidRPr="003E2AC4">
        <w:rPr>
          <w:color w:val="auto"/>
          <w:sz w:val="26"/>
          <w:szCs w:val="26"/>
          <w:lang w:eastAsia="zh-CN"/>
        </w:rPr>
        <w:t>маршрутизатор</w:t>
      </w:r>
      <w:proofErr w:type="spellEnd"/>
      <w:r w:rsidRPr="003E2AC4">
        <w:rPr>
          <w:color w:val="auto"/>
          <w:sz w:val="26"/>
          <w:szCs w:val="26"/>
          <w:lang w:eastAsia="zh-CN"/>
        </w:rPr>
        <w:t xml:space="preserve"> (коммутатор);</w:t>
      </w:r>
    </w:p>
    <w:p w:rsidR="00A413A4" w:rsidRPr="003E2AC4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E2AC4">
        <w:rPr>
          <w:color w:val="auto"/>
          <w:sz w:val="26"/>
          <w:szCs w:val="26"/>
          <w:lang w:eastAsia="zh-CN"/>
        </w:rPr>
        <w:t>коммутаторы для построения иерархической структуры сети.</w:t>
      </w:r>
    </w:p>
    <w:p w:rsidR="00A413A4" w:rsidRPr="003E2AC4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E2AC4">
        <w:rPr>
          <w:color w:val="auto"/>
          <w:sz w:val="26"/>
          <w:szCs w:val="26"/>
          <w:lang w:eastAsia="zh-CN"/>
        </w:rPr>
        <w:lastRenderedPageBreak/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A413A4" w:rsidRPr="003E2AC4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E2AC4">
        <w:rPr>
          <w:color w:val="auto"/>
          <w:sz w:val="26"/>
          <w:szCs w:val="26"/>
          <w:lang w:eastAsia="zh-CN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A413A4" w:rsidRPr="003E2AC4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E2AC4">
        <w:rPr>
          <w:color w:val="auto"/>
          <w:sz w:val="26"/>
          <w:szCs w:val="26"/>
          <w:lang w:eastAsia="zh-CN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11.2.1.2. Оборудование хранения и обработки данных должно включать в себя следующие основные элементы: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сервера повышенной производительности для хранения информации (файлы, базы данных);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АРМ персонала ЕДДС с установленными информационными системами. Сервера должны обеспечивать хранение и обработку </w:t>
      </w:r>
      <w:proofErr w:type="gramStart"/>
      <w:r w:rsidRPr="00364E10">
        <w:rPr>
          <w:color w:val="auto"/>
          <w:sz w:val="26"/>
          <w:szCs w:val="26"/>
          <w:lang w:eastAsia="zh-CN"/>
        </w:rPr>
        <w:t>информации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A413A4" w:rsidRPr="00364E10" w:rsidRDefault="00A413A4" w:rsidP="009A5FDC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11.2.2.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</w:t>
      </w:r>
      <w:r>
        <w:rPr>
          <w:color w:val="auto"/>
          <w:sz w:val="26"/>
          <w:szCs w:val="26"/>
          <w:lang w:eastAsia="zh-CN"/>
        </w:rPr>
        <w:t xml:space="preserve"> </w:t>
      </w:r>
      <w:r w:rsidRPr="00364E10">
        <w:rPr>
          <w:color w:val="auto"/>
          <w:sz w:val="26"/>
          <w:szCs w:val="26"/>
          <w:lang w:eastAsia="zh-CN"/>
        </w:rPr>
        <w:t>органами</w:t>
      </w:r>
      <w:r>
        <w:rPr>
          <w:color w:val="auto"/>
          <w:sz w:val="26"/>
          <w:szCs w:val="26"/>
          <w:lang w:eastAsia="zh-CN"/>
        </w:rPr>
        <w:t xml:space="preserve">  управления. </w:t>
      </w:r>
      <w:r w:rsidRPr="00364E10">
        <w:rPr>
          <w:color w:val="auto"/>
          <w:sz w:val="26"/>
          <w:szCs w:val="26"/>
          <w:lang w:eastAsia="zh-CN"/>
        </w:rPr>
        <w:t xml:space="preserve">Система </w:t>
      </w:r>
      <w:r>
        <w:rPr>
          <w:color w:val="auto"/>
          <w:sz w:val="26"/>
          <w:szCs w:val="26"/>
          <w:lang w:eastAsia="zh-CN"/>
        </w:rPr>
        <w:t xml:space="preserve"> </w:t>
      </w:r>
      <w:r w:rsidRPr="00364E10">
        <w:rPr>
          <w:color w:val="auto"/>
          <w:sz w:val="26"/>
          <w:szCs w:val="26"/>
          <w:lang w:eastAsia="zh-CN"/>
        </w:rPr>
        <w:t xml:space="preserve">видеоконференцсвязи </w:t>
      </w:r>
      <w:r>
        <w:rPr>
          <w:color w:val="auto"/>
          <w:sz w:val="26"/>
          <w:szCs w:val="26"/>
          <w:lang w:eastAsia="zh-CN"/>
        </w:rPr>
        <w:t xml:space="preserve"> </w:t>
      </w:r>
      <w:r w:rsidRPr="00364E10">
        <w:rPr>
          <w:color w:val="auto"/>
          <w:sz w:val="26"/>
          <w:szCs w:val="26"/>
          <w:lang w:eastAsia="zh-CN"/>
        </w:rPr>
        <w:t xml:space="preserve">должна состоять из следующих основных элементов: </w:t>
      </w:r>
      <w:proofErr w:type="spellStart"/>
      <w:r w:rsidRPr="00364E10">
        <w:rPr>
          <w:color w:val="auto"/>
          <w:sz w:val="26"/>
          <w:szCs w:val="26"/>
          <w:lang w:eastAsia="zh-CN"/>
        </w:rPr>
        <w:t>видеокодек</w:t>
      </w:r>
      <w:proofErr w:type="spellEnd"/>
      <w:r w:rsidRPr="00364E10">
        <w:rPr>
          <w:color w:val="auto"/>
          <w:sz w:val="26"/>
          <w:szCs w:val="26"/>
          <w:lang w:eastAsia="zh-CN"/>
        </w:rPr>
        <w:t>; видеокамера; микрофонное оборудование; оборудование звукоусиления.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11.2.2.1. </w:t>
      </w:r>
      <w:proofErr w:type="spellStart"/>
      <w:r w:rsidRPr="00364E10">
        <w:rPr>
          <w:color w:val="auto"/>
          <w:sz w:val="26"/>
          <w:szCs w:val="26"/>
          <w:lang w:eastAsia="zh-CN"/>
        </w:rPr>
        <w:t>Видеокодек</w:t>
      </w:r>
      <w:proofErr w:type="spellEnd"/>
      <w:r w:rsidRPr="00364E10">
        <w:rPr>
          <w:color w:val="auto"/>
          <w:sz w:val="26"/>
          <w:szCs w:val="26"/>
          <w:lang w:eastAsia="zh-CN"/>
        </w:rPr>
        <w:t xml:space="preserve"> может быть </w:t>
      </w:r>
      <w:proofErr w:type="gramStart"/>
      <w:r w:rsidRPr="00364E10">
        <w:rPr>
          <w:color w:val="auto"/>
          <w:sz w:val="26"/>
          <w:szCs w:val="26"/>
          <w:lang w:eastAsia="zh-CN"/>
        </w:rPr>
        <w:t>реализован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как на аппаратной, так и на программной платформе. </w:t>
      </w:r>
      <w:proofErr w:type="spellStart"/>
      <w:r w:rsidRPr="00364E10">
        <w:rPr>
          <w:color w:val="auto"/>
          <w:sz w:val="26"/>
          <w:szCs w:val="26"/>
          <w:lang w:eastAsia="zh-CN"/>
        </w:rPr>
        <w:t>Видеокодек</w:t>
      </w:r>
      <w:proofErr w:type="spellEnd"/>
      <w:r w:rsidRPr="00364E10">
        <w:rPr>
          <w:color w:val="auto"/>
          <w:sz w:val="26"/>
          <w:szCs w:val="26"/>
          <w:lang w:eastAsia="zh-CN"/>
        </w:rPr>
        <w:t xml:space="preserve"> должен обеспечивать: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работу по основным протоколам видеосвязи (H.323, SIP);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выбор скорости соединения;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подключение видеокамер в качестве источника изображения;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подключение микрофонного оборудования в качестве источника звука.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11.2.2.2.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 w:rsidRPr="00364E10">
        <w:rPr>
          <w:color w:val="auto"/>
          <w:sz w:val="26"/>
          <w:szCs w:val="26"/>
          <w:lang w:eastAsia="zh-CN"/>
        </w:rPr>
        <w:t>трансфокации</w:t>
      </w:r>
      <w:proofErr w:type="spellEnd"/>
      <w:r w:rsidRPr="00364E10">
        <w:rPr>
          <w:color w:val="auto"/>
          <w:sz w:val="26"/>
          <w:szCs w:val="26"/>
          <w:lang w:eastAsia="zh-CN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11.2.2.3. Микрофонное оборудование должно обеспечивать: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разборчивость речи всех участников селекторного совещания;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подавление «обратной связи»;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включение/выключение микрофонов участниками совещания;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возможность использования более чем одного микрофона.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11.2.2.4. Оборудование звукоусиления должно обеспечивать транслирование звука от удаленного абонента без искажений.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11.2.2.5. Изображение от удаленного абонента должно передаваться на систему отображения информации ЕДДС.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lastRenderedPageBreak/>
        <w:t>11.2.2.6.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11.2.3. Система отображения информации (</w:t>
      </w:r>
      <w:proofErr w:type="spellStart"/>
      <w:r w:rsidRPr="00364E10">
        <w:rPr>
          <w:color w:val="auto"/>
          <w:sz w:val="26"/>
          <w:szCs w:val="26"/>
          <w:lang w:eastAsia="zh-CN"/>
        </w:rPr>
        <w:t>видеостена</w:t>
      </w:r>
      <w:proofErr w:type="spellEnd"/>
      <w:r w:rsidRPr="00364E10">
        <w:rPr>
          <w:color w:val="auto"/>
          <w:sz w:val="26"/>
          <w:szCs w:val="26"/>
          <w:lang w:eastAsia="zh-CN"/>
        </w:rPr>
        <w:t>) должна обеспечивать вывод информации с АРМ, а также с оборудования видеоконференцсвязи.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Система отображения информации должна состоять из </w:t>
      </w:r>
      <w:proofErr w:type="spellStart"/>
      <w:r w:rsidRPr="00364E10">
        <w:rPr>
          <w:color w:val="auto"/>
          <w:sz w:val="26"/>
          <w:szCs w:val="26"/>
          <w:lang w:eastAsia="zh-CN"/>
        </w:rPr>
        <w:t>видеостены</w:t>
      </w:r>
      <w:proofErr w:type="spellEnd"/>
      <w:r w:rsidRPr="00364E10">
        <w:rPr>
          <w:color w:val="auto"/>
          <w:sz w:val="26"/>
          <w:szCs w:val="26"/>
          <w:lang w:eastAsia="zh-CN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Pr="00364E10">
        <w:rPr>
          <w:color w:val="auto"/>
          <w:sz w:val="26"/>
          <w:szCs w:val="26"/>
          <w:lang w:eastAsia="zh-CN"/>
        </w:rPr>
        <w:t>видеостены</w:t>
      </w:r>
      <w:proofErr w:type="spellEnd"/>
      <w:r w:rsidRPr="00364E10">
        <w:rPr>
          <w:color w:val="auto"/>
          <w:sz w:val="26"/>
          <w:szCs w:val="26"/>
          <w:lang w:eastAsia="zh-CN"/>
        </w:rPr>
        <w:t xml:space="preserve"> должны соответствовать размеру помещения и обеспечивать обзор с любого АРМ в зале ОДС ЕДДС.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Система отображения информации должна иметь возможность разделения </w:t>
      </w:r>
      <w:proofErr w:type="spellStart"/>
      <w:r w:rsidRPr="00364E10">
        <w:rPr>
          <w:color w:val="auto"/>
          <w:sz w:val="26"/>
          <w:szCs w:val="26"/>
          <w:lang w:eastAsia="zh-CN"/>
        </w:rPr>
        <w:t>видеостены</w:t>
      </w:r>
      <w:proofErr w:type="spellEnd"/>
      <w:r w:rsidRPr="00364E10">
        <w:rPr>
          <w:color w:val="auto"/>
          <w:sz w:val="26"/>
          <w:szCs w:val="26"/>
          <w:lang w:eastAsia="zh-CN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364E10">
        <w:rPr>
          <w:color w:val="auto"/>
          <w:sz w:val="26"/>
          <w:szCs w:val="26"/>
          <w:lang w:eastAsia="zh-CN"/>
        </w:rPr>
        <w:t>видеостены</w:t>
      </w:r>
      <w:proofErr w:type="spellEnd"/>
      <w:r w:rsidRPr="00364E10">
        <w:rPr>
          <w:color w:val="auto"/>
          <w:sz w:val="26"/>
          <w:szCs w:val="26"/>
          <w:lang w:eastAsia="zh-CN"/>
        </w:rPr>
        <w:t xml:space="preserve"> и матричный коммутатор видеосигналов.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ХМО.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11.3. Система связи и система оповещения должна включать в себя: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систему телефонной связи, систему радиосвязи, систему оповещения населения и оповещения должностных лиц.</w:t>
      </w:r>
    </w:p>
    <w:p w:rsidR="00A413A4" w:rsidRPr="00364E10" w:rsidRDefault="00A413A4" w:rsidP="00AB0916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11.3.1. Система телефонной связи ЕДДС должна состоять из следующих элементов: телефонные аппараты, система записи телефонных переговоров.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11.3.1.1.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11.3.1.2. Должны быть обеспечены телефонные каналы связи между ЕДДС и ЦУКС ГУ МЧС России по Приморскому краю, ЕДДС соседних муниципальных образований, а также с ДДС, действующими на тер</w:t>
      </w:r>
      <w:r w:rsidR="00006436">
        <w:rPr>
          <w:color w:val="auto"/>
          <w:sz w:val="26"/>
          <w:szCs w:val="26"/>
          <w:lang w:eastAsia="zh-CN"/>
        </w:rPr>
        <w:t>ритории ХМО</w:t>
      </w:r>
      <w:r w:rsidRPr="00364E10">
        <w:rPr>
          <w:color w:val="auto"/>
          <w:sz w:val="26"/>
          <w:szCs w:val="26"/>
          <w:lang w:eastAsia="zh-CN"/>
        </w:rPr>
        <w:t>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Допускается организация телефонной связи путем программирования на консоли кнопок прямого вызова абонента.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Система радиосвязи должна состоять из следующих основных элементов: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proofErr w:type="gramStart"/>
      <w:r w:rsidRPr="00364E10">
        <w:rPr>
          <w:color w:val="auto"/>
          <w:sz w:val="26"/>
          <w:szCs w:val="26"/>
          <w:lang w:eastAsia="zh-CN"/>
        </w:rPr>
        <w:t>УКВ-радиостанция</w:t>
      </w:r>
      <w:proofErr w:type="gramEnd"/>
      <w:r w:rsidRPr="00364E10">
        <w:rPr>
          <w:color w:val="auto"/>
          <w:sz w:val="26"/>
          <w:szCs w:val="26"/>
          <w:lang w:eastAsia="zh-CN"/>
        </w:rPr>
        <w:t>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КВ-радиостанция.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lastRenderedPageBreak/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11.3.3. </w:t>
      </w:r>
      <w:proofErr w:type="gramStart"/>
      <w:r w:rsidRPr="00364E10">
        <w:rPr>
          <w:color w:val="auto"/>
          <w:sz w:val="26"/>
          <w:szCs w:val="26"/>
          <w:lang w:eastAsia="zh-CN"/>
        </w:rP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ХМО, ДДС, населения на территории ХМО,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сеть электрических, электронных сирен и мощных акустических систем;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сеть эфирного радиовещания;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сеть местной телефонной связи;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сети связи операторов связи и ведомственные;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информационно-телекоммуникационная сеть Интернет;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громкоговорящие средства на подвижных объектах, мобильные и носимые средства оповещения.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proofErr w:type="spellStart"/>
      <w:r w:rsidRPr="00364E10">
        <w:rPr>
          <w:color w:val="auto"/>
          <w:sz w:val="26"/>
          <w:szCs w:val="26"/>
          <w:lang w:eastAsia="zh-CN"/>
        </w:rPr>
        <w:t>Задействование</w:t>
      </w:r>
      <w:proofErr w:type="spellEnd"/>
      <w:r w:rsidRPr="00364E10">
        <w:rPr>
          <w:color w:val="auto"/>
          <w:sz w:val="26"/>
          <w:szCs w:val="26"/>
          <w:lang w:eastAsia="zh-CN"/>
        </w:rPr>
        <w:t xml:space="preserve"> средств системы оповещения населения должно осуществляться оперативным дежурным со своего рабочего места по решению Главы ХМО (председателя КЧС и ОПБ) с последующим докладом.</w:t>
      </w:r>
    </w:p>
    <w:p w:rsidR="00A413A4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ХМО.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A413A4" w:rsidRPr="00364E10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proofErr w:type="spellStart"/>
      <w:proofErr w:type="gramStart"/>
      <w:r w:rsidRPr="00364E10">
        <w:rPr>
          <w:color w:val="auto"/>
          <w:sz w:val="26"/>
          <w:szCs w:val="26"/>
          <w:lang w:eastAsia="zh-CN"/>
        </w:rPr>
        <w:t>Задействование</w:t>
      </w:r>
      <w:proofErr w:type="spellEnd"/>
      <w:r w:rsidRPr="00364E10">
        <w:rPr>
          <w:color w:val="auto"/>
          <w:sz w:val="26"/>
          <w:szCs w:val="26"/>
          <w:lang w:eastAsia="zh-CN"/>
        </w:rPr>
        <w:t xml:space="preserve">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России и Министерства цифрового развития, связи и массовых коммуникаций Российской Федерации России от 31.07.2020 № 578/365.</w:t>
      </w:r>
    </w:p>
    <w:p w:rsidR="00A413A4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364E10">
        <w:rPr>
          <w:color w:val="auto"/>
          <w:sz w:val="26"/>
          <w:szCs w:val="26"/>
          <w:lang w:eastAsia="zh-CN"/>
        </w:rPr>
        <w:t xml:space="preserve">11.4. Общие требования к составу объектов, оборудованию, структуре Системы - 112 определены Национальным стандартом Российской Федерации ГОСТ </w:t>
      </w:r>
      <w:proofErr w:type="gramStart"/>
      <w:r w:rsidRPr="00364E10">
        <w:rPr>
          <w:color w:val="auto"/>
          <w:sz w:val="26"/>
          <w:szCs w:val="26"/>
          <w:lang w:eastAsia="zh-CN"/>
        </w:rPr>
        <w:t>Р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006436" w:rsidRPr="00364E10" w:rsidRDefault="00006436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006436" w:rsidRDefault="00A413A4" w:rsidP="00A413A4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6"/>
          <w:szCs w:val="26"/>
          <w:lang w:eastAsia="zh-CN"/>
        </w:rPr>
      </w:pPr>
      <w:r w:rsidRPr="00006436">
        <w:rPr>
          <w:b/>
          <w:bCs/>
          <w:color w:val="auto"/>
          <w:sz w:val="26"/>
          <w:szCs w:val="26"/>
          <w:lang w:eastAsia="zh-CN"/>
        </w:rPr>
        <w:lastRenderedPageBreak/>
        <w:t>12. Финансирование ЕДДС</w:t>
      </w:r>
    </w:p>
    <w:p w:rsidR="00A413A4" w:rsidRPr="00C06489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u w:val="single"/>
          <w:lang w:eastAsia="zh-CN"/>
        </w:rPr>
      </w:pP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12.1. Финансирование создания и деятельности ЕДДС является расходным обязательством органов местного самоуправления и осуществляется из средств бюджета ХМО или иных источников в соответствии с законодательством Российской Федерации, включая бюджет Приморского края.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12.2. Расходы на обеспечение деятельности ЕДДС в год рассчитываются по формуле:</w:t>
      </w:r>
    </w:p>
    <w:p w:rsidR="00A413A4" w:rsidRPr="00006436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Р</w:t>
      </w:r>
      <w:r w:rsidRPr="00006436">
        <w:rPr>
          <w:color w:val="auto"/>
          <w:sz w:val="26"/>
          <w:szCs w:val="26"/>
          <w:vertAlign w:val="subscript"/>
          <w:lang w:eastAsia="zh-CN"/>
        </w:rPr>
        <w:t>ЕДДС</w:t>
      </w:r>
      <w:r w:rsidRPr="00006436">
        <w:rPr>
          <w:color w:val="auto"/>
          <w:sz w:val="26"/>
          <w:szCs w:val="26"/>
          <w:lang w:eastAsia="zh-CN"/>
        </w:rPr>
        <w:t xml:space="preserve"> = (A + B + C + D) </w:t>
      </w:r>
      <w:proofErr w:type="spellStart"/>
      <w:r w:rsidRPr="00006436">
        <w:rPr>
          <w:color w:val="auto"/>
          <w:sz w:val="26"/>
          <w:szCs w:val="26"/>
          <w:lang w:eastAsia="zh-CN"/>
        </w:rPr>
        <w:t>x</w:t>
      </w:r>
      <w:proofErr w:type="spellEnd"/>
      <w:r w:rsidRPr="00006436">
        <w:rPr>
          <w:color w:val="auto"/>
          <w:sz w:val="26"/>
          <w:szCs w:val="26"/>
          <w:lang w:eastAsia="zh-CN"/>
        </w:rPr>
        <w:t xml:space="preserve"> </w:t>
      </w:r>
      <w:proofErr w:type="spellStart"/>
      <w:r w:rsidRPr="00006436">
        <w:rPr>
          <w:color w:val="auto"/>
          <w:sz w:val="26"/>
          <w:szCs w:val="26"/>
          <w:lang w:eastAsia="zh-CN"/>
        </w:rPr>
        <w:t>И</w:t>
      </w:r>
      <w:r w:rsidRPr="00006436">
        <w:rPr>
          <w:color w:val="auto"/>
          <w:sz w:val="26"/>
          <w:szCs w:val="26"/>
          <w:vertAlign w:val="subscript"/>
          <w:lang w:eastAsia="zh-CN"/>
        </w:rPr>
        <w:t>п</w:t>
      </w:r>
      <w:proofErr w:type="spellEnd"/>
      <w:r w:rsidRPr="00006436">
        <w:rPr>
          <w:color w:val="auto"/>
          <w:sz w:val="26"/>
          <w:szCs w:val="26"/>
          <w:lang w:eastAsia="zh-CN"/>
        </w:rPr>
        <w:t xml:space="preserve"> + F </w:t>
      </w:r>
      <w:proofErr w:type="spellStart"/>
      <w:r w:rsidRPr="00006436">
        <w:rPr>
          <w:color w:val="auto"/>
          <w:sz w:val="26"/>
          <w:szCs w:val="26"/>
          <w:lang w:eastAsia="zh-CN"/>
        </w:rPr>
        <w:t>x</w:t>
      </w:r>
      <w:proofErr w:type="spellEnd"/>
      <w:r w:rsidRPr="00006436">
        <w:rPr>
          <w:color w:val="auto"/>
          <w:sz w:val="26"/>
          <w:szCs w:val="26"/>
          <w:lang w:eastAsia="zh-CN"/>
        </w:rPr>
        <w:t xml:space="preserve"> </w:t>
      </w:r>
      <w:proofErr w:type="spellStart"/>
      <w:r w:rsidRPr="00006436">
        <w:rPr>
          <w:color w:val="auto"/>
          <w:sz w:val="26"/>
          <w:szCs w:val="26"/>
          <w:lang w:eastAsia="zh-CN"/>
        </w:rPr>
        <w:t>И</w:t>
      </w:r>
      <w:r w:rsidRPr="00006436">
        <w:rPr>
          <w:color w:val="auto"/>
          <w:sz w:val="26"/>
          <w:szCs w:val="26"/>
          <w:vertAlign w:val="subscript"/>
          <w:lang w:eastAsia="zh-CN"/>
        </w:rPr>
        <w:t>жкх</w:t>
      </w:r>
      <w:proofErr w:type="spellEnd"/>
      <w:r w:rsidRPr="00006436">
        <w:rPr>
          <w:color w:val="auto"/>
          <w:sz w:val="26"/>
          <w:szCs w:val="26"/>
          <w:lang w:eastAsia="zh-CN"/>
        </w:rPr>
        <w:t>, где:</w:t>
      </w:r>
    </w:p>
    <w:p w:rsidR="00A413A4" w:rsidRPr="00006436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A - прогнозируемые расходы бюджета ОМСУ на оплату труда и начисления на выплаты по оплате труда персонала ЕДДС;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B - прогнозируемые расходы бюджета ОМСУ на оплату услуг связи и программного обеспечения;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C -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D - прогнозируемые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proofErr w:type="spellStart"/>
      <w:r w:rsidRPr="00006436">
        <w:rPr>
          <w:color w:val="auto"/>
          <w:sz w:val="26"/>
          <w:szCs w:val="26"/>
          <w:lang w:eastAsia="zh-CN"/>
        </w:rPr>
        <w:t>И</w:t>
      </w:r>
      <w:r w:rsidRPr="00006436">
        <w:rPr>
          <w:color w:val="auto"/>
          <w:sz w:val="26"/>
          <w:szCs w:val="26"/>
          <w:vertAlign w:val="subscript"/>
          <w:lang w:eastAsia="zh-CN"/>
        </w:rPr>
        <w:t>п</w:t>
      </w:r>
      <w:proofErr w:type="spellEnd"/>
      <w:r w:rsidRPr="00006436">
        <w:rPr>
          <w:color w:val="auto"/>
          <w:sz w:val="26"/>
          <w:szCs w:val="26"/>
          <w:lang w:eastAsia="zh-CN"/>
        </w:rPr>
        <w:t xml:space="preserve"> - индекс потребительских цен в среднем за год, установленный на очередной финансовый год;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F - прогнозируемые расходы бюджета ОМСУ на оплату коммунальных услуг, оказываемых ЕДДС;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proofErr w:type="spellStart"/>
      <w:r w:rsidRPr="00006436">
        <w:rPr>
          <w:color w:val="auto"/>
          <w:sz w:val="26"/>
          <w:szCs w:val="26"/>
          <w:lang w:eastAsia="zh-CN"/>
        </w:rPr>
        <w:t>И</w:t>
      </w:r>
      <w:r w:rsidRPr="00006436">
        <w:rPr>
          <w:color w:val="auto"/>
          <w:sz w:val="26"/>
          <w:szCs w:val="26"/>
          <w:vertAlign w:val="subscript"/>
          <w:lang w:eastAsia="zh-CN"/>
        </w:rPr>
        <w:t>жкх</w:t>
      </w:r>
      <w:proofErr w:type="spellEnd"/>
      <w:r w:rsidRPr="00006436">
        <w:rPr>
          <w:color w:val="auto"/>
          <w:sz w:val="26"/>
          <w:szCs w:val="26"/>
          <w:lang w:eastAsia="zh-CN"/>
        </w:rPr>
        <w:t xml:space="preserve"> - индекс потребительских цен на услуги организации Ж</w:t>
      </w:r>
      <w:proofErr w:type="gramStart"/>
      <w:r w:rsidRPr="00006436">
        <w:rPr>
          <w:color w:val="auto"/>
          <w:sz w:val="26"/>
          <w:szCs w:val="26"/>
          <w:lang w:eastAsia="zh-CN"/>
        </w:rPr>
        <w:t>КХ в ср</w:t>
      </w:r>
      <w:proofErr w:type="gramEnd"/>
      <w:r w:rsidRPr="00006436">
        <w:rPr>
          <w:color w:val="auto"/>
          <w:sz w:val="26"/>
          <w:szCs w:val="26"/>
          <w:lang w:eastAsia="zh-CN"/>
        </w:rPr>
        <w:t>еднем за год, установленный на очередной финансовый год.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12.3. При расчете коэффициента «А» рекомендовано учитывать: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выплаты по должностному окладу;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 xml:space="preserve">надбавку за сложность и </w:t>
      </w:r>
      <w:proofErr w:type="gramStart"/>
      <w:r w:rsidRPr="00006436">
        <w:rPr>
          <w:color w:val="auto"/>
          <w:sz w:val="26"/>
          <w:szCs w:val="26"/>
          <w:lang w:eastAsia="zh-CN"/>
        </w:rPr>
        <w:t>напряженность</w:t>
      </w:r>
      <w:proofErr w:type="gramEnd"/>
      <w:r w:rsidRPr="00006436">
        <w:rPr>
          <w:color w:val="auto"/>
          <w:sz w:val="26"/>
          <w:szCs w:val="26"/>
          <w:lang w:eastAsia="zh-CN"/>
        </w:rPr>
        <w:t xml:space="preserve"> и специальный режим работы;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надбавку за выслугу лет;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премии по результатам работы;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оплату труда в нерабочие праздничные дни;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доплату за работу в ночное время.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12.4. При расчете коэффициента «B» рекомендовано учитывать: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оплату услуг интернета;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оплату мобильной связи;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абонентскую плату городских телефонов;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установку антивирусных программ;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сопровождение справочно-правовых систем;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затраты на услуги телеграфной связи;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информационно-техническую поддержку офисного оборудования и программного обеспечения;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затраты на прочие услуги связи.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12.5. При расчете коэффициента «C» рекомендовано учитывать: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затраты на вещевое обеспечение;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lastRenderedPageBreak/>
        <w:t>затраты на приобретение канцелярских товаров и принадлежностей;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затраты на техническое обслуживание помещений;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затраты на приобретение других запасных частей для вычислительной техники;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затраты на приобретение материальных запасов по обеспечению безопасности информации;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затраты на приобретение прочих материальных запасов.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12.6. При расчете коэффициента «D» рекомендовано учитывать: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затраты на приобретение мониторов;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затраты на приобретение системных блоков;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затраты на приобретение носителей информации;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затраты на приобретение оборудования для видеоконференцсвязи;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затраты на приобретение систем кондиционирования;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затраты на приобретение прочих основных средств.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12.7. При расчете коэффициента «F» рекомендовано учитывать: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услуги горячего водоснабжения;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услуги холодного водоснабжения;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услуги водоотведения;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услуги отопления;</w:t>
      </w:r>
    </w:p>
    <w:p w:rsidR="00A413A4" w:rsidRPr="00006436" w:rsidRDefault="00A413A4" w:rsidP="00A413A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006436">
        <w:rPr>
          <w:color w:val="auto"/>
          <w:sz w:val="26"/>
          <w:szCs w:val="26"/>
          <w:lang w:eastAsia="zh-CN"/>
        </w:rPr>
        <w:t>услуги электроснабжения (в части питания компьютерной техники).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364E10" w:rsidRDefault="00A413A4" w:rsidP="00A413A4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6"/>
          <w:szCs w:val="26"/>
          <w:lang w:eastAsia="zh-CN"/>
        </w:rPr>
      </w:pPr>
      <w:r w:rsidRPr="00364E10">
        <w:rPr>
          <w:b/>
          <w:bCs/>
          <w:color w:val="auto"/>
          <w:sz w:val="26"/>
          <w:szCs w:val="26"/>
          <w:lang w:eastAsia="zh-CN"/>
        </w:rPr>
        <w:t>13. Требования к защите информации</w:t>
      </w:r>
    </w:p>
    <w:p w:rsidR="00A413A4" w:rsidRPr="00364E10" w:rsidRDefault="00A413A4" w:rsidP="00A413A4">
      <w:pPr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A413A4" w:rsidRPr="00CE0DFB" w:rsidRDefault="00A413A4" w:rsidP="009141E4">
      <w:pPr>
        <w:autoSpaceDE w:val="0"/>
        <w:autoSpaceDN w:val="0"/>
        <w:adjustRightInd w:val="0"/>
        <w:ind w:firstLine="540"/>
        <w:jc w:val="both"/>
      </w:pPr>
      <w:proofErr w:type="gramStart"/>
      <w:r w:rsidRPr="00364E10">
        <w:rPr>
          <w:color w:val="auto"/>
          <w:sz w:val="26"/>
          <w:szCs w:val="26"/>
          <w:lang w:eastAsia="zh-CN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</w:t>
      </w:r>
      <w:r w:rsidR="009141E4">
        <w:rPr>
          <w:color w:val="auto"/>
          <w:sz w:val="26"/>
          <w:szCs w:val="26"/>
          <w:lang w:eastAsia="zh-CN"/>
        </w:rPr>
        <w:t xml:space="preserve">авляющей государственную тайну, </w:t>
      </w:r>
      <w:r w:rsidRPr="00364E10">
        <w:rPr>
          <w:color w:val="auto"/>
          <w:sz w:val="26"/>
          <w:szCs w:val="26"/>
          <w:lang w:eastAsia="zh-CN"/>
        </w:rPr>
        <w:t>содержащейся</w:t>
      </w:r>
      <w:proofErr w:type="gramEnd"/>
      <w:r w:rsidRPr="00364E10">
        <w:rPr>
          <w:color w:val="auto"/>
          <w:sz w:val="26"/>
          <w:szCs w:val="26"/>
          <w:lang w:eastAsia="zh-CN"/>
        </w:rPr>
        <w:t xml:space="preserve"> в государственных информационных системах» (</w:t>
      </w:r>
      <w:proofErr w:type="gramStart"/>
      <w:r w:rsidRPr="00364E10">
        <w:rPr>
          <w:color w:val="auto"/>
          <w:sz w:val="26"/>
          <w:szCs w:val="26"/>
          <w:lang w:eastAsia="zh-CN"/>
        </w:rPr>
        <w:t>зарегистриро</w:t>
      </w:r>
      <w:r w:rsidR="009141E4">
        <w:rPr>
          <w:color w:val="auto"/>
          <w:sz w:val="26"/>
          <w:szCs w:val="26"/>
          <w:lang w:eastAsia="zh-CN"/>
        </w:rPr>
        <w:t>ван</w:t>
      </w:r>
      <w:proofErr w:type="gramEnd"/>
      <w:r w:rsidR="009141E4">
        <w:rPr>
          <w:color w:val="auto"/>
          <w:sz w:val="26"/>
          <w:szCs w:val="26"/>
          <w:lang w:eastAsia="zh-CN"/>
        </w:rPr>
        <w:t xml:space="preserve"> в Минюсте России 31.05.2013 № </w:t>
      </w:r>
      <w:r w:rsidRPr="00364E10">
        <w:rPr>
          <w:color w:val="auto"/>
          <w:sz w:val="26"/>
          <w:szCs w:val="26"/>
          <w:lang w:eastAsia="zh-CN"/>
        </w:rPr>
        <w:t>28608).</w:t>
      </w:r>
      <w:r>
        <w:rPr>
          <w:color w:val="auto"/>
          <w:sz w:val="26"/>
          <w:szCs w:val="26"/>
          <w:lang w:eastAsia="zh-CN"/>
        </w:rPr>
        <w:t xml:space="preserve">                                                __________</w:t>
      </w:r>
    </w:p>
    <w:p w:rsidR="00B7025E" w:rsidRDefault="00B7025E" w:rsidP="00A413A4">
      <w:pPr>
        <w:pStyle w:val="ConsPlusNormal"/>
        <w:spacing w:line="276" w:lineRule="auto"/>
        <w:ind w:firstLine="567"/>
        <w:jc w:val="center"/>
        <w:outlineLvl w:val="0"/>
        <w:rPr>
          <w:b/>
          <w:szCs w:val="24"/>
        </w:rPr>
      </w:pPr>
    </w:p>
    <w:p w:rsidR="005D3ABB" w:rsidRDefault="005D3ABB" w:rsidP="00A413A4">
      <w:pPr>
        <w:pStyle w:val="ConsPlusNormal"/>
        <w:spacing w:line="276" w:lineRule="auto"/>
        <w:ind w:firstLine="567"/>
        <w:jc w:val="center"/>
        <w:outlineLvl w:val="0"/>
        <w:rPr>
          <w:b/>
          <w:szCs w:val="24"/>
        </w:rPr>
      </w:pPr>
    </w:p>
    <w:p w:rsidR="005D3ABB" w:rsidRDefault="005D3ABB" w:rsidP="00A413A4">
      <w:pPr>
        <w:pStyle w:val="ConsPlusNormal"/>
        <w:spacing w:line="276" w:lineRule="auto"/>
        <w:ind w:firstLine="567"/>
        <w:jc w:val="center"/>
        <w:outlineLvl w:val="0"/>
        <w:rPr>
          <w:b/>
          <w:szCs w:val="24"/>
        </w:rPr>
      </w:pPr>
    </w:p>
    <w:p w:rsidR="005D3ABB" w:rsidRDefault="005D3ABB" w:rsidP="00A413A4">
      <w:pPr>
        <w:pStyle w:val="ConsPlusNormal"/>
        <w:spacing w:line="276" w:lineRule="auto"/>
        <w:ind w:firstLine="567"/>
        <w:jc w:val="center"/>
        <w:outlineLvl w:val="0"/>
        <w:rPr>
          <w:b/>
          <w:szCs w:val="24"/>
        </w:rPr>
      </w:pPr>
    </w:p>
    <w:p w:rsidR="005D3ABB" w:rsidRDefault="005D3ABB" w:rsidP="00A413A4">
      <w:pPr>
        <w:pStyle w:val="ConsPlusNormal"/>
        <w:spacing w:line="276" w:lineRule="auto"/>
        <w:ind w:firstLine="567"/>
        <w:jc w:val="center"/>
        <w:outlineLvl w:val="0"/>
        <w:rPr>
          <w:b/>
          <w:szCs w:val="24"/>
        </w:rPr>
      </w:pPr>
    </w:p>
    <w:p w:rsidR="005D3ABB" w:rsidRDefault="005D3ABB" w:rsidP="00A413A4">
      <w:pPr>
        <w:pStyle w:val="ConsPlusNormal"/>
        <w:spacing w:line="276" w:lineRule="auto"/>
        <w:ind w:firstLine="567"/>
        <w:jc w:val="center"/>
        <w:outlineLvl w:val="0"/>
        <w:rPr>
          <w:b/>
          <w:szCs w:val="24"/>
        </w:rPr>
      </w:pPr>
    </w:p>
    <w:p w:rsidR="005D3ABB" w:rsidRDefault="005D3ABB" w:rsidP="00A413A4">
      <w:pPr>
        <w:pStyle w:val="ConsPlusNormal"/>
        <w:spacing w:line="276" w:lineRule="auto"/>
        <w:ind w:firstLine="567"/>
        <w:jc w:val="center"/>
        <w:outlineLvl w:val="0"/>
        <w:rPr>
          <w:b/>
          <w:szCs w:val="24"/>
        </w:rPr>
      </w:pPr>
    </w:p>
    <w:p w:rsidR="005D3ABB" w:rsidRDefault="005D3ABB" w:rsidP="00A413A4">
      <w:pPr>
        <w:pStyle w:val="ConsPlusNormal"/>
        <w:spacing w:line="276" w:lineRule="auto"/>
        <w:ind w:firstLine="567"/>
        <w:jc w:val="center"/>
        <w:outlineLvl w:val="0"/>
        <w:rPr>
          <w:b/>
          <w:szCs w:val="24"/>
        </w:rPr>
      </w:pPr>
    </w:p>
    <w:sectPr w:rsidR="005D3ABB" w:rsidSect="000D257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E36"/>
    <w:multiLevelType w:val="multilevel"/>
    <w:tmpl w:val="0D109C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2280"/>
        </w:tabs>
        <w:ind w:left="22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>
    <w:nsid w:val="11924EF7"/>
    <w:multiLevelType w:val="hybridMultilevel"/>
    <w:tmpl w:val="FD4CE0D2"/>
    <w:lvl w:ilvl="0" w:tplc="541C358C">
      <w:start w:val="1"/>
      <w:numFmt w:val="decimal"/>
      <w:lvlText w:val="%1.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2">
    <w:nsid w:val="2EEF4072"/>
    <w:multiLevelType w:val="hybridMultilevel"/>
    <w:tmpl w:val="A5E4CD7A"/>
    <w:lvl w:ilvl="0" w:tplc="51F0BBCA">
      <w:start w:val="1"/>
      <w:numFmt w:val="decimal"/>
      <w:lvlText w:val="%1."/>
      <w:lvlJc w:val="left"/>
      <w:pPr>
        <w:ind w:left="1730" w:hanging="102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DE545A0"/>
    <w:multiLevelType w:val="hybridMultilevel"/>
    <w:tmpl w:val="549EA312"/>
    <w:lvl w:ilvl="0" w:tplc="88A475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D3096"/>
    <w:multiLevelType w:val="hybridMultilevel"/>
    <w:tmpl w:val="C868D23E"/>
    <w:lvl w:ilvl="0" w:tplc="E7100BD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E4354F"/>
    <w:multiLevelType w:val="hybridMultilevel"/>
    <w:tmpl w:val="1C289F8A"/>
    <w:lvl w:ilvl="0" w:tplc="BBF8A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17F2"/>
    <w:rsid w:val="00006436"/>
    <w:rsid w:val="00050046"/>
    <w:rsid w:val="00090DCE"/>
    <w:rsid w:val="000A7DC3"/>
    <w:rsid w:val="000B73BD"/>
    <w:rsid w:val="000D257F"/>
    <w:rsid w:val="00102996"/>
    <w:rsid w:val="00110DC5"/>
    <w:rsid w:val="001848F3"/>
    <w:rsid w:val="001A130A"/>
    <w:rsid w:val="00256211"/>
    <w:rsid w:val="002651E2"/>
    <w:rsid w:val="002945E4"/>
    <w:rsid w:val="00295919"/>
    <w:rsid w:val="002A7E87"/>
    <w:rsid w:val="002B1EE1"/>
    <w:rsid w:val="002B25A6"/>
    <w:rsid w:val="002D3B4F"/>
    <w:rsid w:val="003577B7"/>
    <w:rsid w:val="0036700D"/>
    <w:rsid w:val="0038203B"/>
    <w:rsid w:val="003A3EC5"/>
    <w:rsid w:val="003A3F9F"/>
    <w:rsid w:val="003A55D9"/>
    <w:rsid w:val="003A765A"/>
    <w:rsid w:val="003B691F"/>
    <w:rsid w:val="003D6C35"/>
    <w:rsid w:val="003E194B"/>
    <w:rsid w:val="003E2AC4"/>
    <w:rsid w:val="00426A45"/>
    <w:rsid w:val="00455F33"/>
    <w:rsid w:val="004662D2"/>
    <w:rsid w:val="00481C01"/>
    <w:rsid w:val="00493A59"/>
    <w:rsid w:val="0050386B"/>
    <w:rsid w:val="00507AB8"/>
    <w:rsid w:val="005328C3"/>
    <w:rsid w:val="00532B3C"/>
    <w:rsid w:val="0056109D"/>
    <w:rsid w:val="00591725"/>
    <w:rsid w:val="00594106"/>
    <w:rsid w:val="005B59C7"/>
    <w:rsid w:val="005C15FF"/>
    <w:rsid w:val="005D0325"/>
    <w:rsid w:val="005D3ABB"/>
    <w:rsid w:val="00615D04"/>
    <w:rsid w:val="006663BB"/>
    <w:rsid w:val="00697B8E"/>
    <w:rsid w:val="006D1BD7"/>
    <w:rsid w:val="006F6568"/>
    <w:rsid w:val="00727F65"/>
    <w:rsid w:val="0073025B"/>
    <w:rsid w:val="00741167"/>
    <w:rsid w:val="007617F2"/>
    <w:rsid w:val="0076480F"/>
    <w:rsid w:val="007957B7"/>
    <w:rsid w:val="007C0152"/>
    <w:rsid w:val="007D26D0"/>
    <w:rsid w:val="007D4BFB"/>
    <w:rsid w:val="00812F1E"/>
    <w:rsid w:val="00864BEE"/>
    <w:rsid w:val="00872F0A"/>
    <w:rsid w:val="00883A5A"/>
    <w:rsid w:val="008B5C02"/>
    <w:rsid w:val="009141E4"/>
    <w:rsid w:val="00916E5D"/>
    <w:rsid w:val="00923709"/>
    <w:rsid w:val="0095111F"/>
    <w:rsid w:val="009511B0"/>
    <w:rsid w:val="00956B3F"/>
    <w:rsid w:val="00967E7A"/>
    <w:rsid w:val="009A5FDC"/>
    <w:rsid w:val="009B691F"/>
    <w:rsid w:val="009F25A6"/>
    <w:rsid w:val="00A21E20"/>
    <w:rsid w:val="00A3449E"/>
    <w:rsid w:val="00A349B9"/>
    <w:rsid w:val="00A413A4"/>
    <w:rsid w:val="00A8671C"/>
    <w:rsid w:val="00AB0916"/>
    <w:rsid w:val="00AD1910"/>
    <w:rsid w:val="00AE3EA8"/>
    <w:rsid w:val="00AE4EC1"/>
    <w:rsid w:val="00B3235F"/>
    <w:rsid w:val="00B45F14"/>
    <w:rsid w:val="00B55D5C"/>
    <w:rsid w:val="00B7025E"/>
    <w:rsid w:val="00B9420D"/>
    <w:rsid w:val="00B94DE1"/>
    <w:rsid w:val="00BB2E46"/>
    <w:rsid w:val="00C06489"/>
    <w:rsid w:val="00C16EED"/>
    <w:rsid w:val="00C37E66"/>
    <w:rsid w:val="00C452D8"/>
    <w:rsid w:val="00C540B3"/>
    <w:rsid w:val="00C67618"/>
    <w:rsid w:val="00C679F8"/>
    <w:rsid w:val="00C8158D"/>
    <w:rsid w:val="00CA4760"/>
    <w:rsid w:val="00CB31A9"/>
    <w:rsid w:val="00CE7FEB"/>
    <w:rsid w:val="00CF2D0E"/>
    <w:rsid w:val="00CF58CA"/>
    <w:rsid w:val="00D24E57"/>
    <w:rsid w:val="00D56F70"/>
    <w:rsid w:val="00D75B85"/>
    <w:rsid w:val="00D85565"/>
    <w:rsid w:val="00E0716C"/>
    <w:rsid w:val="00E174F3"/>
    <w:rsid w:val="00E43B8C"/>
    <w:rsid w:val="00E515DD"/>
    <w:rsid w:val="00E54E14"/>
    <w:rsid w:val="00E84911"/>
    <w:rsid w:val="00ED0531"/>
    <w:rsid w:val="00F00FF6"/>
    <w:rsid w:val="00F07116"/>
    <w:rsid w:val="00F16B65"/>
    <w:rsid w:val="00F177C1"/>
    <w:rsid w:val="00F75287"/>
    <w:rsid w:val="00F80196"/>
    <w:rsid w:val="00FF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5A"/>
    <w:pPr>
      <w:spacing w:after="0" w:line="240" w:lineRule="auto"/>
    </w:pPr>
    <w:rPr>
      <w:rFonts w:ascii="Times New Roman" w:eastAsia="Times New Roman" w:hAnsi="Times New Roman" w:cs="Times New Roman"/>
      <w:color w:val="000000"/>
      <w:position w:val="2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3A4"/>
    <w:pPr>
      <w:keepNext/>
      <w:jc w:val="center"/>
      <w:outlineLvl w:val="0"/>
    </w:pPr>
    <w:rPr>
      <w:color w:val="auto"/>
      <w:position w:val="0"/>
    </w:rPr>
  </w:style>
  <w:style w:type="paragraph" w:styleId="2">
    <w:name w:val="heading 2"/>
    <w:basedOn w:val="a"/>
    <w:next w:val="a"/>
    <w:link w:val="20"/>
    <w:unhideWhenUsed/>
    <w:qFormat/>
    <w:rsid w:val="00A413A4"/>
    <w:pPr>
      <w:keepNext/>
      <w:keepLines/>
      <w:spacing w:before="200" w:line="276" w:lineRule="auto"/>
      <w:jc w:val="both"/>
      <w:outlineLvl w:val="1"/>
    </w:pPr>
    <w:rPr>
      <w:bCs/>
      <w:color w:val="auto"/>
      <w:position w:val="0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A413A4"/>
    <w:pPr>
      <w:keepNext/>
      <w:jc w:val="center"/>
      <w:outlineLvl w:val="2"/>
    </w:pPr>
    <w:rPr>
      <w:b/>
      <w:color w:val="auto"/>
      <w:position w:val="0"/>
      <w:sz w:val="32"/>
    </w:rPr>
  </w:style>
  <w:style w:type="paragraph" w:styleId="4">
    <w:name w:val="heading 4"/>
    <w:basedOn w:val="a"/>
    <w:next w:val="a"/>
    <w:link w:val="40"/>
    <w:qFormat/>
    <w:rsid w:val="00A413A4"/>
    <w:pPr>
      <w:keepNext/>
      <w:spacing w:before="240" w:after="60"/>
      <w:outlineLvl w:val="3"/>
    </w:pPr>
    <w:rPr>
      <w:b/>
      <w:bCs/>
      <w:spacing w:val="-4"/>
      <w:position w:val="0"/>
      <w:szCs w:val="28"/>
    </w:rPr>
  </w:style>
  <w:style w:type="paragraph" w:styleId="5">
    <w:name w:val="heading 5"/>
    <w:basedOn w:val="a"/>
    <w:next w:val="a"/>
    <w:link w:val="50"/>
    <w:qFormat/>
    <w:rsid w:val="00A413A4"/>
    <w:pPr>
      <w:spacing w:before="240" w:after="60"/>
      <w:outlineLvl w:val="4"/>
    </w:pPr>
    <w:rPr>
      <w:rFonts w:ascii="Arial" w:hAnsi="Arial" w:cs="Arial"/>
      <w:b/>
      <w:bCs/>
      <w:i/>
      <w:iCs/>
      <w:spacing w:val="-4"/>
      <w:positio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D3A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B59C7"/>
    <w:rPr>
      <w:i/>
      <w:iCs/>
    </w:rPr>
  </w:style>
  <w:style w:type="paragraph" w:styleId="a4">
    <w:name w:val="List Paragraph"/>
    <w:basedOn w:val="a"/>
    <w:uiPriority w:val="34"/>
    <w:qFormat/>
    <w:rsid w:val="005B59C7"/>
    <w:pPr>
      <w:ind w:left="720" w:firstLine="851"/>
      <w:contextualSpacing/>
      <w:jc w:val="both"/>
    </w:pPr>
    <w:rPr>
      <w:color w:val="auto"/>
      <w:position w:val="0"/>
      <w:sz w:val="24"/>
      <w:szCs w:val="24"/>
      <w:shd w:val="clear" w:color="auto" w:fill="F2F2F2"/>
    </w:rPr>
  </w:style>
  <w:style w:type="paragraph" w:customStyle="1" w:styleId="ConsPlusNormal">
    <w:name w:val="ConsPlusNormal"/>
    <w:link w:val="ConsPlusNormal0"/>
    <w:rsid w:val="00761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61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617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No Spacing"/>
    <w:uiPriority w:val="1"/>
    <w:qFormat/>
    <w:rsid w:val="00883A5A"/>
    <w:pPr>
      <w:spacing w:after="0" w:line="240" w:lineRule="auto"/>
    </w:pPr>
    <w:rPr>
      <w:rFonts w:ascii="Times New Roman" w:eastAsia="Times New Roman" w:hAnsi="Times New Roman" w:cs="Times New Roman"/>
      <w:color w:val="000000"/>
      <w:position w:val="2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B7025E"/>
    <w:pPr>
      <w:jc w:val="center"/>
    </w:pPr>
    <w:rPr>
      <w:rFonts w:ascii="Courier New" w:hAnsi="Courier New"/>
      <w:b/>
      <w:color w:val="auto"/>
      <w:position w:val="0"/>
      <w:sz w:val="24"/>
    </w:rPr>
  </w:style>
  <w:style w:type="character" w:customStyle="1" w:styleId="a7">
    <w:name w:val="Название Знак"/>
    <w:basedOn w:val="a0"/>
    <w:link w:val="a6"/>
    <w:rsid w:val="00B7025E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7025E"/>
    <w:pPr>
      <w:jc w:val="both"/>
    </w:pPr>
    <w:rPr>
      <w:color w:val="auto"/>
      <w:position w:val="0"/>
      <w:sz w:val="26"/>
    </w:rPr>
  </w:style>
  <w:style w:type="character" w:customStyle="1" w:styleId="a9">
    <w:name w:val="Основной текст Знак"/>
    <w:basedOn w:val="a0"/>
    <w:link w:val="a8"/>
    <w:rsid w:val="00B7025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02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7025E"/>
    <w:rPr>
      <w:rFonts w:ascii="Tahoma" w:eastAsia="Times New Roman" w:hAnsi="Tahoma" w:cs="Tahoma"/>
      <w:color w:val="000000"/>
      <w:position w:val="2"/>
      <w:sz w:val="16"/>
      <w:szCs w:val="16"/>
      <w:lang w:eastAsia="ru-RU"/>
    </w:rPr>
  </w:style>
  <w:style w:type="table" w:styleId="ac">
    <w:name w:val="Table Grid"/>
    <w:basedOn w:val="a1"/>
    <w:rsid w:val="00B7025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7025E"/>
  </w:style>
  <w:style w:type="paragraph" w:styleId="ad">
    <w:name w:val="header"/>
    <w:basedOn w:val="a"/>
    <w:link w:val="ae"/>
    <w:uiPriority w:val="99"/>
    <w:rsid w:val="00B7025E"/>
    <w:pPr>
      <w:tabs>
        <w:tab w:val="center" w:pos="4677"/>
        <w:tab w:val="right" w:pos="9355"/>
      </w:tabs>
    </w:pPr>
    <w:rPr>
      <w:rFonts w:ascii="Calibri" w:eastAsia="Calibri" w:hAnsi="Calibri"/>
      <w:color w:val="auto"/>
      <w:position w:val="0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7025E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rsid w:val="00B7025E"/>
    <w:pPr>
      <w:tabs>
        <w:tab w:val="center" w:pos="4677"/>
        <w:tab w:val="right" w:pos="9355"/>
      </w:tabs>
    </w:pPr>
    <w:rPr>
      <w:rFonts w:ascii="Calibri" w:eastAsia="Calibri" w:hAnsi="Calibri"/>
      <w:color w:val="auto"/>
      <w:position w:val="0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7025E"/>
    <w:rPr>
      <w:rFonts w:ascii="Calibri" w:eastAsia="Calibri" w:hAnsi="Calibri" w:cs="Times New Roman"/>
    </w:rPr>
  </w:style>
  <w:style w:type="paragraph" w:customStyle="1" w:styleId="Default">
    <w:name w:val="Default"/>
    <w:rsid w:val="00B7025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99"/>
    <w:rsid w:val="00B7025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B7025E"/>
    <w:pPr>
      <w:jc w:val="both"/>
    </w:pPr>
    <w:rPr>
      <w:color w:val="auto"/>
      <w:position w:val="0"/>
      <w:sz w:val="24"/>
      <w:szCs w:val="24"/>
    </w:rPr>
  </w:style>
  <w:style w:type="character" w:styleId="af1">
    <w:name w:val="Hyperlink"/>
    <w:basedOn w:val="a0"/>
    <w:uiPriority w:val="99"/>
    <w:unhideWhenUsed/>
    <w:rsid w:val="00B7025E"/>
    <w:rPr>
      <w:color w:val="0000FF" w:themeColor="hyperlink"/>
      <w:u w:val="single"/>
    </w:rPr>
  </w:style>
  <w:style w:type="paragraph" w:styleId="af2">
    <w:name w:val="caption"/>
    <w:basedOn w:val="a"/>
    <w:next w:val="a"/>
    <w:qFormat/>
    <w:rsid w:val="002A7E87"/>
    <w:pPr>
      <w:jc w:val="center"/>
    </w:pPr>
    <w:rPr>
      <w:b/>
      <w:color w:val="auto"/>
      <w:position w:val="0"/>
    </w:rPr>
  </w:style>
  <w:style w:type="character" w:customStyle="1" w:styleId="10">
    <w:name w:val="Заголовок 1 Знак"/>
    <w:basedOn w:val="a0"/>
    <w:link w:val="1"/>
    <w:rsid w:val="00A413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13A4"/>
    <w:rPr>
      <w:rFonts w:ascii="Times New Roman" w:eastAsia="Times New Roman" w:hAnsi="Times New Roman" w:cs="Times New Roman"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A413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13A4"/>
    <w:rPr>
      <w:rFonts w:ascii="Times New Roman" w:eastAsia="Times New Roman" w:hAnsi="Times New Roman" w:cs="Times New Roman"/>
      <w:b/>
      <w:bCs/>
      <w:color w:val="000000"/>
      <w:spacing w:val="-4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13A4"/>
    <w:rPr>
      <w:rFonts w:ascii="Arial" w:eastAsia="Times New Roman" w:hAnsi="Arial" w:cs="Arial"/>
      <w:b/>
      <w:bCs/>
      <w:i/>
      <w:iCs/>
      <w:color w:val="000000"/>
      <w:spacing w:val="-4"/>
      <w:sz w:val="26"/>
      <w:szCs w:val="26"/>
      <w:lang w:eastAsia="ru-RU"/>
    </w:rPr>
  </w:style>
  <w:style w:type="paragraph" w:customStyle="1" w:styleId="ConsTitle">
    <w:name w:val="ConsTitle"/>
    <w:rsid w:val="00A41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rsid w:val="00A413A4"/>
    <w:pPr>
      <w:ind w:firstLine="851"/>
      <w:jc w:val="both"/>
    </w:pPr>
    <w:rPr>
      <w:color w:val="auto"/>
      <w:position w:val="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41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A413A4"/>
    <w:pPr>
      <w:tabs>
        <w:tab w:val="left" w:pos="180"/>
      </w:tabs>
      <w:ind w:firstLine="708"/>
      <w:jc w:val="both"/>
    </w:pPr>
    <w:rPr>
      <w:color w:val="auto"/>
      <w:position w:val="0"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A413A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413A4"/>
    <w:pPr>
      <w:ind w:firstLine="708"/>
      <w:jc w:val="both"/>
    </w:pPr>
    <w:rPr>
      <w:color w:val="auto"/>
      <w:position w:val="0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13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page number"/>
    <w:basedOn w:val="a0"/>
    <w:rsid w:val="00A413A4"/>
  </w:style>
  <w:style w:type="paragraph" w:styleId="23">
    <w:name w:val="Body Text 2"/>
    <w:basedOn w:val="a"/>
    <w:link w:val="24"/>
    <w:rsid w:val="00A413A4"/>
    <w:pPr>
      <w:spacing w:after="120" w:line="480" w:lineRule="auto"/>
    </w:pPr>
    <w:rPr>
      <w:rFonts w:ascii="Arial" w:hAnsi="Arial" w:cs="Arial"/>
      <w:spacing w:val="-4"/>
      <w:position w:val="0"/>
      <w:szCs w:val="28"/>
    </w:rPr>
  </w:style>
  <w:style w:type="character" w:customStyle="1" w:styleId="24">
    <w:name w:val="Основной текст 2 Знак"/>
    <w:basedOn w:val="a0"/>
    <w:link w:val="23"/>
    <w:rsid w:val="00A413A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f6">
    <w:name w:val="Normal (Web)"/>
    <w:aliases w:val="Обычный (Web)1"/>
    <w:basedOn w:val="a"/>
    <w:qFormat/>
    <w:rsid w:val="00A413A4"/>
    <w:pPr>
      <w:spacing w:after="72"/>
    </w:pPr>
    <w:rPr>
      <w:color w:val="auto"/>
      <w:position w:val="0"/>
      <w:sz w:val="24"/>
      <w:szCs w:val="24"/>
    </w:rPr>
  </w:style>
  <w:style w:type="paragraph" w:customStyle="1" w:styleId="af7">
    <w:name w:val="Таблицы (моноширинный)"/>
    <w:basedOn w:val="a"/>
    <w:next w:val="a"/>
    <w:rsid w:val="00A413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position w:val="0"/>
      <w:sz w:val="20"/>
    </w:rPr>
  </w:style>
  <w:style w:type="paragraph" w:customStyle="1" w:styleId="af8">
    <w:name w:val="Прижатый влево"/>
    <w:basedOn w:val="a"/>
    <w:next w:val="a"/>
    <w:rsid w:val="00A413A4"/>
    <w:pPr>
      <w:widowControl w:val="0"/>
      <w:autoSpaceDE w:val="0"/>
      <w:autoSpaceDN w:val="0"/>
      <w:adjustRightInd w:val="0"/>
    </w:pPr>
    <w:rPr>
      <w:rFonts w:ascii="Arial" w:hAnsi="Arial"/>
      <w:color w:val="auto"/>
      <w:position w:val="0"/>
      <w:sz w:val="20"/>
    </w:rPr>
  </w:style>
  <w:style w:type="table" w:styleId="13">
    <w:name w:val="Table Grid 1"/>
    <w:basedOn w:val="a1"/>
    <w:rsid w:val="00A41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A413A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9">
    <w:name w:val="Знак"/>
    <w:basedOn w:val="a"/>
    <w:rsid w:val="00A413A4"/>
    <w:pPr>
      <w:spacing w:before="100" w:beforeAutospacing="1" w:after="100" w:afterAutospacing="1"/>
    </w:pPr>
    <w:rPr>
      <w:rFonts w:ascii="Tahoma" w:hAnsi="Tahoma"/>
      <w:color w:val="auto"/>
      <w:position w:val="0"/>
      <w:sz w:val="20"/>
      <w:lang w:val="en-US" w:eastAsia="en-US"/>
    </w:rPr>
  </w:style>
  <w:style w:type="character" w:customStyle="1" w:styleId="WW8Num4z0">
    <w:name w:val="WW8Num4z0"/>
    <w:rsid w:val="00A413A4"/>
    <w:rPr>
      <w:rFonts w:ascii="Symbol" w:hAnsi="Symbol" w:cs="OpenSymbol"/>
    </w:rPr>
  </w:style>
  <w:style w:type="paragraph" w:customStyle="1" w:styleId="14">
    <w:name w:val="Абзац списка1"/>
    <w:basedOn w:val="a"/>
    <w:rsid w:val="00A413A4"/>
    <w:pPr>
      <w:suppressAutoHyphens/>
      <w:spacing w:line="100" w:lineRule="atLeast"/>
    </w:pPr>
    <w:rPr>
      <w:color w:val="auto"/>
      <w:kern w:val="1"/>
      <w:position w:val="0"/>
      <w:sz w:val="20"/>
      <w:lang w:eastAsia="ar-SA"/>
    </w:rPr>
  </w:style>
  <w:style w:type="character" w:customStyle="1" w:styleId="WW8Num2z0">
    <w:name w:val="WW8Num2z0"/>
    <w:rsid w:val="00A413A4"/>
    <w:rPr>
      <w:rFonts w:eastAsia="Times New Roman CYR" w:cs="Times New Roman CYR"/>
    </w:rPr>
  </w:style>
  <w:style w:type="character" w:customStyle="1" w:styleId="WW8Num3z0">
    <w:name w:val="WW8Num3z0"/>
    <w:rsid w:val="00A413A4"/>
    <w:rPr>
      <w:rFonts w:ascii="Symbol" w:hAnsi="Symbol"/>
      <w:sz w:val="20"/>
    </w:rPr>
  </w:style>
  <w:style w:type="character" w:customStyle="1" w:styleId="WW8Num5z0">
    <w:name w:val="WW8Num5z0"/>
    <w:rsid w:val="00A413A4"/>
    <w:rPr>
      <w:rFonts w:eastAsia="Times New Roman CYR" w:cs="Times New Roman CYR"/>
    </w:rPr>
  </w:style>
  <w:style w:type="character" w:customStyle="1" w:styleId="WW8Num6z0">
    <w:name w:val="WW8Num6z0"/>
    <w:rsid w:val="00A413A4"/>
    <w:rPr>
      <w:rFonts w:eastAsia="Times New Roman CYR" w:cs="Times New Roman CYR"/>
    </w:rPr>
  </w:style>
  <w:style w:type="character" w:customStyle="1" w:styleId="WW8Num7z0">
    <w:name w:val="WW8Num7z0"/>
    <w:rsid w:val="00A413A4"/>
    <w:rPr>
      <w:rFonts w:eastAsia="Times New Roman CYR" w:cs="Times New Roman CYR"/>
    </w:rPr>
  </w:style>
  <w:style w:type="character" w:customStyle="1" w:styleId="WW8Num8z0">
    <w:name w:val="WW8Num8z0"/>
    <w:rsid w:val="00A413A4"/>
    <w:rPr>
      <w:rFonts w:eastAsia="Times New Roman CYR" w:cs="Times New Roman CYR"/>
    </w:rPr>
  </w:style>
  <w:style w:type="character" w:customStyle="1" w:styleId="WW8Num9z0">
    <w:name w:val="WW8Num9z0"/>
    <w:rsid w:val="00A413A4"/>
    <w:rPr>
      <w:rFonts w:eastAsia="Times New Roman CYR" w:cs="Times New Roman CYR"/>
    </w:rPr>
  </w:style>
  <w:style w:type="character" w:customStyle="1" w:styleId="WW8Num10z0">
    <w:name w:val="WW8Num10z0"/>
    <w:rsid w:val="00A413A4"/>
    <w:rPr>
      <w:rFonts w:eastAsia="Times New Roman CYR" w:cs="Times New Roman CYR"/>
      <w:b/>
      <w:bCs/>
    </w:rPr>
  </w:style>
  <w:style w:type="character" w:customStyle="1" w:styleId="WW8Num11z0">
    <w:name w:val="WW8Num11z0"/>
    <w:rsid w:val="00A413A4"/>
    <w:rPr>
      <w:rFonts w:eastAsia="Times New Roman CYR" w:cs="Times New Roman CYR"/>
    </w:rPr>
  </w:style>
  <w:style w:type="character" w:customStyle="1" w:styleId="WW8Num12z0">
    <w:name w:val="WW8Num12z0"/>
    <w:rsid w:val="00A413A4"/>
    <w:rPr>
      <w:rFonts w:eastAsia="Times New Roman CYR" w:cs="Times New Roman CYR"/>
    </w:rPr>
  </w:style>
  <w:style w:type="character" w:customStyle="1" w:styleId="WW8Num13z0">
    <w:name w:val="WW8Num13z0"/>
    <w:rsid w:val="00A413A4"/>
    <w:rPr>
      <w:rFonts w:eastAsia="Times New Roman CYR" w:cs="Times New Roman CYR"/>
    </w:rPr>
  </w:style>
  <w:style w:type="character" w:customStyle="1" w:styleId="WW8Num14z0">
    <w:name w:val="WW8Num14z0"/>
    <w:rsid w:val="00A413A4"/>
    <w:rPr>
      <w:rFonts w:eastAsia="Times New Roman CYR" w:cs="Times New Roman CYR"/>
    </w:rPr>
  </w:style>
  <w:style w:type="character" w:customStyle="1" w:styleId="Absatz-Standardschriftart">
    <w:name w:val="Absatz-Standardschriftart"/>
    <w:rsid w:val="00A413A4"/>
  </w:style>
  <w:style w:type="character" w:customStyle="1" w:styleId="WW-Absatz-Standardschriftart">
    <w:name w:val="WW-Absatz-Standardschriftart"/>
    <w:rsid w:val="00A413A4"/>
  </w:style>
  <w:style w:type="character" w:customStyle="1" w:styleId="WW-Absatz-Standardschriftart1">
    <w:name w:val="WW-Absatz-Standardschriftart1"/>
    <w:rsid w:val="00A413A4"/>
  </w:style>
  <w:style w:type="character" w:customStyle="1" w:styleId="WW-Absatz-Standardschriftart11">
    <w:name w:val="WW-Absatz-Standardschriftart11"/>
    <w:rsid w:val="00A413A4"/>
  </w:style>
  <w:style w:type="character" w:customStyle="1" w:styleId="WW-Absatz-Standardschriftart111">
    <w:name w:val="WW-Absatz-Standardschriftart111"/>
    <w:rsid w:val="00A413A4"/>
  </w:style>
  <w:style w:type="character" w:customStyle="1" w:styleId="WW8Num3z1">
    <w:name w:val="WW8Num3z1"/>
    <w:rsid w:val="00A413A4"/>
    <w:rPr>
      <w:rFonts w:ascii="Courier New" w:hAnsi="Courier New"/>
      <w:sz w:val="20"/>
    </w:rPr>
  </w:style>
  <w:style w:type="character" w:customStyle="1" w:styleId="WW8Num3z2">
    <w:name w:val="WW8Num3z2"/>
    <w:rsid w:val="00A413A4"/>
    <w:rPr>
      <w:rFonts w:ascii="Wingdings" w:hAnsi="Wingdings"/>
      <w:sz w:val="20"/>
    </w:rPr>
  </w:style>
  <w:style w:type="character" w:customStyle="1" w:styleId="WW8Num15z0">
    <w:name w:val="WW8Num15z0"/>
    <w:rsid w:val="00A413A4"/>
    <w:rPr>
      <w:rFonts w:eastAsia="Times New Roman CYR" w:cs="Times New Roman CYR"/>
    </w:rPr>
  </w:style>
  <w:style w:type="character" w:customStyle="1" w:styleId="WW8Num16z0">
    <w:name w:val="WW8Num16z0"/>
    <w:rsid w:val="00A413A4"/>
    <w:rPr>
      <w:rFonts w:eastAsia="Times New Roman CYR" w:cs="Times New Roman CYR"/>
    </w:rPr>
  </w:style>
  <w:style w:type="character" w:customStyle="1" w:styleId="WW8Num17z0">
    <w:name w:val="WW8Num17z0"/>
    <w:rsid w:val="00A413A4"/>
    <w:rPr>
      <w:rFonts w:eastAsia="Times New Roman CYR" w:cs="Times New Roman CYR"/>
    </w:rPr>
  </w:style>
  <w:style w:type="character" w:customStyle="1" w:styleId="WW8Num18z0">
    <w:name w:val="WW8Num18z0"/>
    <w:rsid w:val="00A413A4"/>
    <w:rPr>
      <w:rFonts w:eastAsia="Times New Roman CYR" w:cs="Times New Roman CYR"/>
    </w:rPr>
  </w:style>
  <w:style w:type="character" w:customStyle="1" w:styleId="WW-Absatz-Standardschriftart1111">
    <w:name w:val="WW-Absatz-Standardschriftart1111"/>
    <w:rsid w:val="00A413A4"/>
  </w:style>
  <w:style w:type="character" w:customStyle="1" w:styleId="15">
    <w:name w:val="Основной шрифт абзаца1"/>
    <w:rsid w:val="00A413A4"/>
  </w:style>
  <w:style w:type="character" w:customStyle="1" w:styleId="16">
    <w:name w:val="Просмотренная гиперссылка1"/>
    <w:basedOn w:val="15"/>
    <w:rsid w:val="00A413A4"/>
  </w:style>
  <w:style w:type="character" w:customStyle="1" w:styleId="RTFNum21">
    <w:name w:val="RTF_Num 2 1"/>
    <w:rsid w:val="00A413A4"/>
  </w:style>
  <w:style w:type="character" w:customStyle="1" w:styleId="RTFNum22">
    <w:name w:val="RTF_Num 2 2"/>
    <w:rsid w:val="00A413A4"/>
  </w:style>
  <w:style w:type="character" w:customStyle="1" w:styleId="RTFNum23">
    <w:name w:val="RTF_Num 2 3"/>
    <w:rsid w:val="00A413A4"/>
  </w:style>
  <w:style w:type="character" w:customStyle="1" w:styleId="RTFNum24">
    <w:name w:val="RTF_Num 2 4"/>
    <w:rsid w:val="00A413A4"/>
  </w:style>
  <w:style w:type="character" w:customStyle="1" w:styleId="RTFNum25">
    <w:name w:val="RTF_Num 2 5"/>
    <w:rsid w:val="00A413A4"/>
  </w:style>
  <w:style w:type="character" w:customStyle="1" w:styleId="RTFNum26">
    <w:name w:val="RTF_Num 2 6"/>
    <w:rsid w:val="00A413A4"/>
  </w:style>
  <w:style w:type="character" w:customStyle="1" w:styleId="RTFNum27">
    <w:name w:val="RTF_Num 2 7"/>
    <w:rsid w:val="00A413A4"/>
  </w:style>
  <w:style w:type="character" w:customStyle="1" w:styleId="RTFNum28">
    <w:name w:val="RTF_Num 2 8"/>
    <w:rsid w:val="00A413A4"/>
  </w:style>
  <w:style w:type="character" w:customStyle="1" w:styleId="RTFNum29">
    <w:name w:val="RTF_Num 2 9"/>
    <w:rsid w:val="00A413A4"/>
  </w:style>
  <w:style w:type="character" w:customStyle="1" w:styleId="RTFNum31">
    <w:name w:val="RTF_Num 3 1"/>
    <w:rsid w:val="00A413A4"/>
  </w:style>
  <w:style w:type="character" w:customStyle="1" w:styleId="RTFNum41">
    <w:name w:val="RTF_Num 4 1"/>
    <w:rsid w:val="00A413A4"/>
  </w:style>
  <w:style w:type="character" w:customStyle="1" w:styleId="RTFNum51">
    <w:name w:val="RTF_Num 5 1"/>
    <w:rsid w:val="00A413A4"/>
  </w:style>
  <w:style w:type="character" w:customStyle="1" w:styleId="RTFNum61">
    <w:name w:val="RTF_Num 6 1"/>
    <w:rsid w:val="00A413A4"/>
  </w:style>
  <w:style w:type="character" w:customStyle="1" w:styleId="RTFNum71">
    <w:name w:val="RTF_Num 7 1"/>
    <w:rsid w:val="00A413A4"/>
  </w:style>
  <w:style w:type="character" w:customStyle="1" w:styleId="RTFNum72">
    <w:name w:val="RTF_Num 7 2"/>
    <w:rsid w:val="00A413A4"/>
  </w:style>
  <w:style w:type="character" w:customStyle="1" w:styleId="RTFNum73">
    <w:name w:val="RTF_Num 7 3"/>
    <w:rsid w:val="00A413A4"/>
  </w:style>
  <w:style w:type="character" w:customStyle="1" w:styleId="RTFNum74">
    <w:name w:val="RTF_Num 7 4"/>
    <w:rsid w:val="00A413A4"/>
  </w:style>
  <w:style w:type="character" w:customStyle="1" w:styleId="RTFNum75">
    <w:name w:val="RTF_Num 7 5"/>
    <w:rsid w:val="00A413A4"/>
  </w:style>
  <w:style w:type="character" w:customStyle="1" w:styleId="RTFNum76">
    <w:name w:val="RTF_Num 7 6"/>
    <w:rsid w:val="00A413A4"/>
  </w:style>
  <w:style w:type="character" w:customStyle="1" w:styleId="RTFNum77">
    <w:name w:val="RTF_Num 7 7"/>
    <w:rsid w:val="00A413A4"/>
  </w:style>
  <w:style w:type="character" w:customStyle="1" w:styleId="RTFNum78">
    <w:name w:val="RTF_Num 7 8"/>
    <w:rsid w:val="00A413A4"/>
  </w:style>
  <w:style w:type="character" w:customStyle="1" w:styleId="RTFNum79">
    <w:name w:val="RTF_Num 7 9"/>
    <w:rsid w:val="00A413A4"/>
  </w:style>
  <w:style w:type="character" w:customStyle="1" w:styleId="RTFNum81">
    <w:name w:val="RTF_Num 8 1"/>
    <w:rsid w:val="00A413A4"/>
  </w:style>
  <w:style w:type="character" w:customStyle="1" w:styleId="RTFNum91">
    <w:name w:val="RTF_Num 9 1"/>
    <w:rsid w:val="00A413A4"/>
  </w:style>
  <w:style w:type="character" w:customStyle="1" w:styleId="RTFNum101">
    <w:name w:val="RTF_Num 10 1"/>
    <w:rsid w:val="00A413A4"/>
  </w:style>
  <w:style w:type="character" w:customStyle="1" w:styleId="RTFNum111">
    <w:name w:val="RTF_Num 11 1"/>
    <w:rsid w:val="00A413A4"/>
  </w:style>
  <w:style w:type="character" w:customStyle="1" w:styleId="RTFNum121">
    <w:name w:val="RTF_Num 12 1"/>
    <w:rsid w:val="00A413A4"/>
  </w:style>
  <w:style w:type="character" w:customStyle="1" w:styleId="110">
    <w:name w:val="Основной шрифт абзаца11"/>
    <w:rsid w:val="00A413A4"/>
  </w:style>
  <w:style w:type="character" w:customStyle="1" w:styleId="afa">
    <w:name w:val="Âåðõíèé êîëîíòèòóë Çíàê"/>
    <w:basedOn w:val="110"/>
    <w:rsid w:val="00A413A4"/>
  </w:style>
  <w:style w:type="character" w:customStyle="1" w:styleId="17">
    <w:name w:val="Номер страницы1"/>
    <w:basedOn w:val="110"/>
    <w:rsid w:val="00A413A4"/>
  </w:style>
  <w:style w:type="character" w:customStyle="1" w:styleId="afb">
    <w:name w:val="Íèæíèé êîëîíòèòóë Çíàê"/>
    <w:basedOn w:val="110"/>
    <w:rsid w:val="00A413A4"/>
  </w:style>
  <w:style w:type="character" w:customStyle="1" w:styleId="ListLabel1">
    <w:name w:val="ListLabel 1"/>
    <w:rsid w:val="00A413A4"/>
    <w:rPr>
      <w:sz w:val="20"/>
    </w:rPr>
  </w:style>
  <w:style w:type="character" w:customStyle="1" w:styleId="ListLabel2">
    <w:name w:val="ListLabel 2"/>
    <w:rsid w:val="00A413A4"/>
    <w:rPr>
      <w:rFonts w:eastAsia="Times New Roman CYR" w:cs="Times New Roman CYR"/>
    </w:rPr>
  </w:style>
  <w:style w:type="character" w:customStyle="1" w:styleId="ListLabel3">
    <w:name w:val="ListLabel 3"/>
    <w:rsid w:val="00A413A4"/>
    <w:rPr>
      <w:rFonts w:eastAsia="Times New Roman CYR" w:cs="Times New Roman CYR"/>
      <w:b/>
      <w:bCs/>
    </w:rPr>
  </w:style>
  <w:style w:type="character" w:customStyle="1" w:styleId="afc">
    <w:name w:val="Символ нумерации"/>
    <w:rsid w:val="00A413A4"/>
  </w:style>
  <w:style w:type="character" w:customStyle="1" w:styleId="afd">
    <w:name w:val="Маркеры списка"/>
    <w:rsid w:val="00A413A4"/>
    <w:rPr>
      <w:rFonts w:ascii="OpenSymbol" w:eastAsia="OpenSymbol" w:hAnsi="OpenSymbol" w:cs="OpenSymbol"/>
    </w:rPr>
  </w:style>
  <w:style w:type="paragraph" w:customStyle="1" w:styleId="afe">
    <w:basedOn w:val="a"/>
    <w:next w:val="a8"/>
    <w:rsid w:val="00A413A4"/>
    <w:pPr>
      <w:keepNext/>
      <w:suppressAutoHyphens/>
      <w:spacing w:before="240" w:after="120" w:line="100" w:lineRule="atLeast"/>
    </w:pPr>
    <w:rPr>
      <w:rFonts w:ascii="Arial" w:eastAsia="MS Mincho" w:hAnsi="Arial" w:cs="Tahoma"/>
      <w:color w:val="auto"/>
      <w:kern w:val="1"/>
      <w:position w:val="0"/>
      <w:szCs w:val="28"/>
      <w:lang w:bidi="ru-RU"/>
    </w:rPr>
  </w:style>
  <w:style w:type="paragraph" w:styleId="aff">
    <w:name w:val="List"/>
    <w:basedOn w:val="a8"/>
    <w:rsid w:val="00A413A4"/>
    <w:pPr>
      <w:suppressAutoHyphens/>
      <w:spacing w:after="120" w:line="100" w:lineRule="atLeast"/>
      <w:jc w:val="left"/>
    </w:pPr>
    <w:rPr>
      <w:rFonts w:cs="Tahoma"/>
      <w:kern w:val="1"/>
      <w:sz w:val="24"/>
      <w:szCs w:val="24"/>
      <w:lang w:bidi="ru-RU"/>
    </w:rPr>
  </w:style>
  <w:style w:type="paragraph" w:customStyle="1" w:styleId="25">
    <w:name w:val="Название2"/>
    <w:basedOn w:val="a"/>
    <w:rsid w:val="00A413A4"/>
    <w:pPr>
      <w:suppressLineNumbers/>
      <w:suppressAutoHyphens/>
      <w:spacing w:before="120" w:after="120" w:line="100" w:lineRule="atLeast"/>
    </w:pPr>
    <w:rPr>
      <w:i/>
      <w:iCs/>
      <w:color w:val="auto"/>
      <w:kern w:val="1"/>
      <w:position w:val="0"/>
      <w:sz w:val="24"/>
      <w:szCs w:val="24"/>
      <w:lang w:eastAsia="ar-SA"/>
    </w:rPr>
  </w:style>
  <w:style w:type="paragraph" w:customStyle="1" w:styleId="26">
    <w:name w:val="Указатель2"/>
    <w:basedOn w:val="a"/>
    <w:rsid w:val="00A413A4"/>
    <w:pPr>
      <w:suppressLineNumbers/>
      <w:suppressAutoHyphens/>
      <w:spacing w:line="100" w:lineRule="atLeast"/>
    </w:pPr>
    <w:rPr>
      <w:color w:val="auto"/>
      <w:kern w:val="1"/>
      <w:position w:val="0"/>
      <w:sz w:val="20"/>
      <w:lang w:eastAsia="ar-SA"/>
    </w:rPr>
  </w:style>
  <w:style w:type="paragraph" w:styleId="aff0">
    <w:name w:val="Subtitle"/>
    <w:basedOn w:val="a6"/>
    <w:next w:val="a8"/>
    <w:link w:val="aff1"/>
    <w:qFormat/>
    <w:rsid w:val="00A413A4"/>
    <w:pPr>
      <w:keepNext/>
      <w:suppressAutoHyphens/>
      <w:spacing w:before="240" w:after="120" w:line="100" w:lineRule="atLeast"/>
    </w:pPr>
    <w:rPr>
      <w:rFonts w:ascii="Arial" w:eastAsia="MS Mincho" w:hAnsi="Arial" w:cs="Tahoma"/>
      <w:b w:val="0"/>
      <w:i/>
      <w:iCs/>
      <w:kern w:val="1"/>
      <w:sz w:val="28"/>
      <w:szCs w:val="28"/>
      <w:lang w:bidi="ru-RU"/>
    </w:rPr>
  </w:style>
  <w:style w:type="character" w:customStyle="1" w:styleId="aff1">
    <w:name w:val="Подзаголовок Знак"/>
    <w:basedOn w:val="a0"/>
    <w:link w:val="aff0"/>
    <w:rsid w:val="00A413A4"/>
    <w:rPr>
      <w:rFonts w:ascii="Arial" w:eastAsia="MS Mincho" w:hAnsi="Arial" w:cs="Tahoma"/>
      <w:i/>
      <w:iCs/>
      <w:kern w:val="1"/>
      <w:sz w:val="28"/>
      <w:szCs w:val="28"/>
      <w:lang w:eastAsia="ru-RU" w:bidi="ru-RU"/>
    </w:rPr>
  </w:style>
  <w:style w:type="paragraph" w:customStyle="1" w:styleId="33">
    <w:name w:val="Стиль3"/>
    <w:rsid w:val="00A413A4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210">
    <w:name w:val="Основной текст с отступом 21"/>
    <w:basedOn w:val="a"/>
    <w:rsid w:val="00A413A4"/>
    <w:pPr>
      <w:suppressAutoHyphens/>
      <w:spacing w:line="100" w:lineRule="atLeast"/>
    </w:pPr>
    <w:rPr>
      <w:color w:val="auto"/>
      <w:kern w:val="1"/>
      <w:position w:val="0"/>
      <w:sz w:val="20"/>
      <w:lang w:eastAsia="ar-SA"/>
    </w:rPr>
  </w:style>
  <w:style w:type="paragraph" w:customStyle="1" w:styleId="18">
    <w:name w:val="Обычный (веб)1"/>
    <w:basedOn w:val="a"/>
    <w:rsid w:val="00A413A4"/>
    <w:pPr>
      <w:suppressAutoHyphens/>
      <w:spacing w:line="100" w:lineRule="atLeast"/>
    </w:pPr>
    <w:rPr>
      <w:color w:val="auto"/>
      <w:kern w:val="1"/>
      <w:position w:val="0"/>
      <w:sz w:val="20"/>
      <w:lang w:eastAsia="ar-SA"/>
    </w:rPr>
  </w:style>
  <w:style w:type="paragraph" w:customStyle="1" w:styleId="ConsPlusNonformat">
    <w:name w:val="ConsPlusNonformat"/>
    <w:rsid w:val="00A413A4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Nonformat">
    <w:name w:val="ConsNonformat"/>
    <w:rsid w:val="00A413A4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19">
    <w:name w:val="Название1"/>
    <w:basedOn w:val="a"/>
    <w:rsid w:val="00A413A4"/>
    <w:pPr>
      <w:suppressAutoHyphens/>
      <w:spacing w:line="100" w:lineRule="atLeast"/>
    </w:pPr>
    <w:rPr>
      <w:color w:val="auto"/>
      <w:kern w:val="1"/>
      <w:position w:val="0"/>
      <w:sz w:val="20"/>
      <w:lang w:eastAsia="ar-SA"/>
    </w:rPr>
  </w:style>
  <w:style w:type="paragraph" w:customStyle="1" w:styleId="1a">
    <w:name w:val="Указатель1"/>
    <w:basedOn w:val="a"/>
    <w:rsid w:val="00A413A4"/>
    <w:pPr>
      <w:suppressAutoHyphens/>
      <w:spacing w:line="100" w:lineRule="atLeast"/>
    </w:pPr>
    <w:rPr>
      <w:color w:val="auto"/>
      <w:kern w:val="1"/>
      <w:position w:val="0"/>
      <w:sz w:val="20"/>
      <w:lang w:eastAsia="ar-SA"/>
    </w:rPr>
  </w:style>
  <w:style w:type="paragraph" w:customStyle="1" w:styleId="111">
    <w:name w:val="Обычный (веб)11"/>
    <w:basedOn w:val="a"/>
    <w:rsid w:val="00A413A4"/>
    <w:pPr>
      <w:suppressAutoHyphens/>
      <w:spacing w:line="100" w:lineRule="atLeast"/>
    </w:pPr>
    <w:rPr>
      <w:color w:val="auto"/>
      <w:kern w:val="1"/>
      <w:position w:val="0"/>
      <w:sz w:val="20"/>
      <w:lang w:eastAsia="ar-SA"/>
    </w:rPr>
  </w:style>
  <w:style w:type="paragraph" w:customStyle="1" w:styleId="1b">
    <w:name w:val="Текст выноски1"/>
    <w:basedOn w:val="a"/>
    <w:rsid w:val="00A413A4"/>
    <w:pPr>
      <w:suppressAutoHyphens/>
      <w:spacing w:line="100" w:lineRule="atLeast"/>
    </w:pPr>
    <w:rPr>
      <w:color w:val="auto"/>
      <w:kern w:val="1"/>
      <w:position w:val="0"/>
      <w:sz w:val="20"/>
      <w:lang w:eastAsia="ar-SA"/>
    </w:rPr>
  </w:style>
  <w:style w:type="paragraph" w:customStyle="1" w:styleId="1c">
    <w:name w:val="Верхний колонтитул1"/>
    <w:basedOn w:val="a"/>
    <w:rsid w:val="00A413A4"/>
    <w:pPr>
      <w:suppressAutoHyphens/>
      <w:spacing w:line="100" w:lineRule="atLeast"/>
    </w:pPr>
    <w:rPr>
      <w:color w:val="auto"/>
      <w:kern w:val="1"/>
      <w:position w:val="0"/>
      <w:sz w:val="20"/>
      <w:lang w:eastAsia="ar-SA"/>
    </w:rPr>
  </w:style>
  <w:style w:type="paragraph" w:customStyle="1" w:styleId="1d">
    <w:name w:val="Нижний колонтитул1"/>
    <w:basedOn w:val="a"/>
    <w:rsid w:val="00A413A4"/>
    <w:pPr>
      <w:suppressAutoHyphens/>
      <w:spacing w:line="100" w:lineRule="atLeast"/>
    </w:pPr>
    <w:rPr>
      <w:color w:val="auto"/>
      <w:kern w:val="1"/>
      <w:position w:val="0"/>
      <w:sz w:val="20"/>
      <w:lang w:eastAsia="ar-SA"/>
    </w:rPr>
  </w:style>
  <w:style w:type="paragraph" w:customStyle="1" w:styleId="aff2">
    <w:name w:val="Содержимое таблицы"/>
    <w:basedOn w:val="a"/>
    <w:rsid w:val="00A413A4"/>
    <w:pPr>
      <w:suppressLineNumbers/>
      <w:suppressAutoHyphens/>
      <w:spacing w:line="100" w:lineRule="atLeast"/>
    </w:pPr>
    <w:rPr>
      <w:color w:val="auto"/>
      <w:kern w:val="1"/>
      <w:position w:val="0"/>
      <w:sz w:val="24"/>
      <w:szCs w:val="24"/>
      <w:lang w:bidi="ru-RU"/>
    </w:rPr>
  </w:style>
  <w:style w:type="paragraph" w:customStyle="1" w:styleId="aff3">
    <w:name w:val="Заголовок таблицы"/>
    <w:basedOn w:val="aff2"/>
    <w:rsid w:val="00A413A4"/>
    <w:pPr>
      <w:jc w:val="center"/>
    </w:pPr>
    <w:rPr>
      <w:b/>
      <w:bCs/>
    </w:rPr>
  </w:style>
  <w:style w:type="paragraph" w:customStyle="1" w:styleId="211">
    <w:name w:val="Основной текст 21"/>
    <w:basedOn w:val="a"/>
    <w:rsid w:val="00A413A4"/>
    <w:pPr>
      <w:suppressAutoHyphens/>
      <w:spacing w:line="100" w:lineRule="atLeast"/>
      <w:ind w:firstLine="709"/>
      <w:jc w:val="both"/>
    </w:pPr>
    <w:rPr>
      <w:color w:val="auto"/>
      <w:kern w:val="1"/>
      <w:position w:val="0"/>
      <w:sz w:val="24"/>
      <w:szCs w:val="24"/>
      <w:lang w:eastAsia="ar-SA"/>
    </w:rPr>
  </w:style>
  <w:style w:type="paragraph" w:styleId="aff4">
    <w:name w:val="Plain Text"/>
    <w:basedOn w:val="a"/>
    <w:link w:val="aff5"/>
    <w:rsid w:val="00A413A4"/>
    <w:rPr>
      <w:rFonts w:ascii="Courier New" w:hAnsi="Courier New"/>
      <w:color w:val="auto"/>
      <w:position w:val="0"/>
      <w:sz w:val="20"/>
    </w:rPr>
  </w:style>
  <w:style w:type="character" w:customStyle="1" w:styleId="aff5">
    <w:name w:val="Текст Знак"/>
    <w:basedOn w:val="a0"/>
    <w:link w:val="aff4"/>
    <w:rsid w:val="00A413A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Placeholder Text"/>
    <w:uiPriority w:val="99"/>
    <w:semiHidden/>
    <w:rsid w:val="00A413A4"/>
    <w:rPr>
      <w:color w:val="808080"/>
    </w:rPr>
  </w:style>
  <w:style w:type="character" w:customStyle="1" w:styleId="rvts7">
    <w:name w:val="rvts7"/>
    <w:uiPriority w:val="99"/>
    <w:rsid w:val="00A413A4"/>
    <w:rPr>
      <w:rFonts w:ascii="Times New Roman" w:hAnsi="Times New Roman" w:cs="Times New Roman" w:hint="default"/>
    </w:rPr>
  </w:style>
  <w:style w:type="character" w:customStyle="1" w:styleId="51">
    <w:name w:val="Основной текст (5)"/>
    <w:link w:val="510"/>
    <w:uiPriority w:val="99"/>
    <w:rsid w:val="00A413A4"/>
    <w:rPr>
      <w:b/>
      <w:bCs/>
      <w:sz w:val="26"/>
      <w:szCs w:val="26"/>
      <w:shd w:val="clear" w:color="auto" w:fill="FFFFFF"/>
    </w:rPr>
  </w:style>
  <w:style w:type="character" w:customStyle="1" w:styleId="52">
    <w:name w:val="Основной текст (5) + Не полужирный"/>
    <w:uiPriority w:val="99"/>
    <w:rsid w:val="00A413A4"/>
    <w:rPr>
      <w:rFonts w:ascii="Times New Roman" w:hAnsi="Times New Roman" w:cs="Times New Roman"/>
      <w:b w:val="0"/>
      <w:bCs w:val="0"/>
      <w:sz w:val="26"/>
      <w:szCs w:val="26"/>
    </w:rPr>
  </w:style>
  <w:style w:type="paragraph" w:customStyle="1" w:styleId="510">
    <w:name w:val="Основной текст (5)1"/>
    <w:basedOn w:val="a"/>
    <w:link w:val="51"/>
    <w:uiPriority w:val="99"/>
    <w:rsid w:val="00A413A4"/>
    <w:pPr>
      <w:shd w:val="clear" w:color="auto" w:fill="FFFFFF"/>
      <w:spacing w:before="420" w:after="720" w:line="322" w:lineRule="exact"/>
      <w:jc w:val="both"/>
    </w:pPr>
    <w:rPr>
      <w:rFonts w:asciiTheme="minorHAnsi" w:eastAsiaTheme="minorHAnsi" w:hAnsiTheme="minorHAnsi" w:cstheme="minorBidi"/>
      <w:b/>
      <w:bCs/>
      <w:color w:val="auto"/>
      <w:position w:val="0"/>
      <w:sz w:val="26"/>
      <w:szCs w:val="26"/>
      <w:lang w:eastAsia="en-US"/>
    </w:rPr>
  </w:style>
  <w:style w:type="character" w:customStyle="1" w:styleId="27">
    <w:name w:val="Основной текст (2)_"/>
    <w:link w:val="28"/>
    <w:rsid w:val="00A413A4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A413A4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413A4"/>
    <w:pPr>
      <w:widowControl w:val="0"/>
      <w:shd w:val="clear" w:color="auto" w:fill="FFFFFF"/>
      <w:spacing w:before="420" w:after="1680" w:line="0" w:lineRule="atLeast"/>
    </w:pPr>
    <w:rPr>
      <w:rFonts w:asciiTheme="minorHAnsi" w:eastAsiaTheme="minorHAnsi" w:hAnsiTheme="minorHAnsi" w:cstheme="minorBidi"/>
      <w:color w:val="auto"/>
      <w:position w:val="0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A413A4"/>
    <w:pPr>
      <w:widowControl w:val="0"/>
      <w:shd w:val="clear" w:color="auto" w:fill="FFFFFF"/>
      <w:spacing w:before="1680" w:after="420" w:line="317" w:lineRule="exact"/>
      <w:jc w:val="center"/>
    </w:pPr>
    <w:rPr>
      <w:rFonts w:asciiTheme="minorHAnsi" w:eastAsiaTheme="minorHAnsi" w:hAnsiTheme="minorHAnsi" w:cstheme="minorBidi"/>
      <w:b/>
      <w:bCs/>
      <w:color w:val="auto"/>
      <w:position w:val="0"/>
      <w:szCs w:val="28"/>
      <w:lang w:eastAsia="en-US"/>
    </w:rPr>
  </w:style>
  <w:style w:type="character" w:customStyle="1" w:styleId="61">
    <w:name w:val="Основной текст (6)_"/>
    <w:link w:val="62"/>
    <w:rsid w:val="00A413A4"/>
    <w:rPr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413A4"/>
    <w:pPr>
      <w:widowControl w:val="0"/>
      <w:shd w:val="clear" w:color="auto" w:fill="FFFFFF"/>
      <w:spacing w:before="1620" w:line="274" w:lineRule="exact"/>
    </w:pPr>
    <w:rPr>
      <w:rFonts w:asciiTheme="minorHAnsi" w:eastAsiaTheme="minorHAnsi" w:hAnsiTheme="minorHAnsi" w:cstheme="minorBidi"/>
      <w:b/>
      <w:bCs/>
      <w:color w:val="auto"/>
      <w:position w:val="0"/>
      <w:sz w:val="22"/>
      <w:szCs w:val="22"/>
      <w:lang w:eastAsia="en-US"/>
    </w:rPr>
  </w:style>
  <w:style w:type="character" w:customStyle="1" w:styleId="1e">
    <w:name w:val="Заголовок №1_"/>
    <w:link w:val="1f"/>
    <w:rsid w:val="00A413A4"/>
    <w:rPr>
      <w:b/>
      <w:bCs/>
      <w:sz w:val="28"/>
      <w:szCs w:val="28"/>
      <w:shd w:val="clear" w:color="auto" w:fill="FFFFFF"/>
    </w:rPr>
  </w:style>
  <w:style w:type="paragraph" w:customStyle="1" w:styleId="1f">
    <w:name w:val="Заголовок №1"/>
    <w:basedOn w:val="a"/>
    <w:link w:val="1e"/>
    <w:rsid w:val="00A413A4"/>
    <w:pPr>
      <w:widowControl w:val="0"/>
      <w:shd w:val="clear" w:color="auto" w:fill="FFFFFF"/>
      <w:spacing w:before="180" w:after="300" w:line="341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position w:val="0"/>
      <w:szCs w:val="28"/>
      <w:lang w:eastAsia="en-US"/>
    </w:rPr>
  </w:style>
  <w:style w:type="character" w:customStyle="1" w:styleId="29">
    <w:name w:val="Колонтитул (2)_"/>
    <w:link w:val="2a"/>
    <w:rsid w:val="00A413A4"/>
    <w:rPr>
      <w:b/>
      <w:bCs/>
      <w:sz w:val="26"/>
      <w:szCs w:val="26"/>
      <w:shd w:val="clear" w:color="auto" w:fill="FFFFFF"/>
    </w:rPr>
  </w:style>
  <w:style w:type="paragraph" w:customStyle="1" w:styleId="2a">
    <w:name w:val="Колонтитул (2)"/>
    <w:basedOn w:val="a"/>
    <w:link w:val="29"/>
    <w:rsid w:val="00A413A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color w:val="auto"/>
      <w:position w:val="0"/>
      <w:sz w:val="26"/>
      <w:szCs w:val="26"/>
      <w:lang w:eastAsia="en-US"/>
    </w:rPr>
  </w:style>
  <w:style w:type="character" w:customStyle="1" w:styleId="8">
    <w:name w:val="Основной текст (8)_"/>
    <w:link w:val="80"/>
    <w:rsid w:val="00A413A4"/>
    <w:rPr>
      <w:shd w:val="clear" w:color="auto" w:fill="FFFFFF"/>
    </w:rPr>
  </w:style>
  <w:style w:type="character" w:customStyle="1" w:styleId="aff7">
    <w:name w:val="Колонтитул_"/>
    <w:link w:val="aff8"/>
    <w:rsid w:val="00A413A4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413A4"/>
    <w:pPr>
      <w:widowControl w:val="0"/>
      <w:shd w:val="clear" w:color="auto" w:fill="FFFFFF"/>
      <w:spacing w:before="240" w:line="269" w:lineRule="exact"/>
    </w:pPr>
    <w:rPr>
      <w:rFonts w:asciiTheme="minorHAnsi" w:eastAsiaTheme="minorHAnsi" w:hAnsiTheme="minorHAnsi" w:cstheme="minorBidi"/>
      <w:color w:val="auto"/>
      <w:position w:val="0"/>
      <w:sz w:val="22"/>
      <w:szCs w:val="22"/>
      <w:lang w:eastAsia="en-US"/>
    </w:rPr>
  </w:style>
  <w:style w:type="paragraph" w:customStyle="1" w:styleId="aff8">
    <w:name w:val="Колонтитул"/>
    <w:basedOn w:val="a"/>
    <w:link w:val="aff7"/>
    <w:rsid w:val="00A413A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color w:val="auto"/>
      <w:position w:val="0"/>
      <w:sz w:val="22"/>
      <w:szCs w:val="22"/>
      <w:lang w:eastAsia="en-US"/>
    </w:rPr>
  </w:style>
  <w:style w:type="character" w:customStyle="1" w:styleId="2b">
    <w:name w:val="Основной текст (2) + Полужирный"/>
    <w:rsid w:val="00A41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A413A4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413A4"/>
    <w:pPr>
      <w:widowControl w:val="0"/>
      <w:shd w:val="clear" w:color="auto" w:fill="FFFFFF"/>
      <w:spacing w:before="780" w:line="0" w:lineRule="atLeast"/>
      <w:jc w:val="both"/>
    </w:pPr>
    <w:rPr>
      <w:rFonts w:asciiTheme="minorHAnsi" w:eastAsiaTheme="minorHAnsi" w:hAnsiTheme="minorHAnsi" w:cstheme="minorBidi"/>
      <w:i/>
      <w:iCs/>
      <w:color w:val="auto"/>
      <w:position w:val="0"/>
      <w:sz w:val="19"/>
      <w:szCs w:val="19"/>
      <w:lang w:eastAsia="en-US"/>
    </w:rPr>
  </w:style>
  <w:style w:type="paragraph" w:styleId="aff9">
    <w:name w:val="footnote text"/>
    <w:basedOn w:val="a"/>
    <w:link w:val="affa"/>
    <w:uiPriority w:val="99"/>
    <w:rsid w:val="00A413A4"/>
    <w:pPr>
      <w:autoSpaceDE w:val="0"/>
      <w:autoSpaceDN w:val="0"/>
    </w:pPr>
    <w:rPr>
      <w:color w:val="auto"/>
      <w:position w:val="0"/>
      <w:sz w:val="20"/>
    </w:rPr>
  </w:style>
  <w:style w:type="character" w:customStyle="1" w:styleId="affa">
    <w:name w:val="Текст сноски Знак"/>
    <w:basedOn w:val="a0"/>
    <w:link w:val="aff9"/>
    <w:uiPriority w:val="99"/>
    <w:rsid w:val="00A41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uiPriority w:val="99"/>
    <w:rsid w:val="00A413A4"/>
    <w:rPr>
      <w:vertAlign w:val="superscript"/>
    </w:rPr>
  </w:style>
  <w:style w:type="paragraph" w:customStyle="1" w:styleId="ConsPlusCell">
    <w:name w:val="ConsPlusCell"/>
    <w:uiPriority w:val="34"/>
    <w:qFormat/>
    <w:rsid w:val="00A41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13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0">
    <w:name w:val="Стиль 14 пт"/>
    <w:rsid w:val="00A413A4"/>
    <w:rPr>
      <w:rFonts w:ascii="Times New Roman" w:hAnsi="Times New Roman"/>
      <w:sz w:val="24"/>
      <w:lang w:val="en-US" w:eastAsia="ar-SA" w:bidi="ar-SA"/>
    </w:rPr>
  </w:style>
  <w:style w:type="paragraph" w:customStyle="1" w:styleId="affc">
    <w:name w:val="Знак Знак Знак Знак Знак Знак Знак"/>
    <w:basedOn w:val="a"/>
    <w:rsid w:val="00A413A4"/>
    <w:pPr>
      <w:spacing w:after="160" w:line="240" w:lineRule="exact"/>
      <w:ind w:firstLine="567"/>
      <w:jc w:val="right"/>
    </w:pPr>
    <w:rPr>
      <w:rFonts w:ascii="Arial" w:hAnsi="Arial"/>
      <w:color w:val="auto"/>
      <w:position w:val="0"/>
      <w:sz w:val="24"/>
      <w:szCs w:val="24"/>
      <w:lang w:val="en-GB" w:eastAsia="en-US"/>
    </w:rPr>
  </w:style>
  <w:style w:type="character" w:customStyle="1" w:styleId="affd">
    <w:name w:val="Гипертекстовая ссылка"/>
    <w:rsid w:val="00A413A4"/>
    <w:rPr>
      <w:rFonts w:cs="Times New Roman"/>
      <w:color w:val="106BBE"/>
    </w:rPr>
  </w:style>
  <w:style w:type="character" w:styleId="affe">
    <w:name w:val="annotation reference"/>
    <w:rsid w:val="00A413A4"/>
    <w:rPr>
      <w:rFonts w:cs="Times New Roman"/>
      <w:sz w:val="16"/>
      <w:szCs w:val="16"/>
    </w:rPr>
  </w:style>
  <w:style w:type="paragraph" w:styleId="afff">
    <w:name w:val="annotation text"/>
    <w:basedOn w:val="a"/>
    <w:link w:val="afff0"/>
    <w:rsid w:val="00A413A4"/>
    <w:pPr>
      <w:spacing w:after="200"/>
    </w:pPr>
    <w:rPr>
      <w:rFonts w:ascii="Calibri" w:eastAsia="Calibri" w:hAnsi="Calibri"/>
      <w:color w:val="auto"/>
      <w:position w:val="0"/>
      <w:sz w:val="20"/>
      <w:lang w:eastAsia="en-US"/>
    </w:rPr>
  </w:style>
  <w:style w:type="character" w:customStyle="1" w:styleId="afff0">
    <w:name w:val="Текст примечания Знак"/>
    <w:basedOn w:val="a0"/>
    <w:link w:val="afff"/>
    <w:rsid w:val="00A413A4"/>
    <w:rPr>
      <w:rFonts w:ascii="Calibri" w:eastAsia="Calibri" w:hAnsi="Calibri" w:cs="Times New Roman"/>
      <w:sz w:val="20"/>
      <w:szCs w:val="20"/>
    </w:rPr>
  </w:style>
  <w:style w:type="paragraph" w:styleId="afff1">
    <w:name w:val="annotation subject"/>
    <w:basedOn w:val="afff"/>
    <w:next w:val="afff"/>
    <w:link w:val="afff2"/>
    <w:uiPriority w:val="99"/>
    <w:semiHidden/>
    <w:rsid w:val="00A413A4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A413A4"/>
    <w:rPr>
      <w:b/>
      <w:bCs/>
    </w:rPr>
  </w:style>
  <w:style w:type="character" w:customStyle="1" w:styleId="FontStyle83">
    <w:name w:val="Font Style83"/>
    <w:rsid w:val="00A413A4"/>
    <w:rPr>
      <w:rFonts w:ascii="Times New Roman" w:hAnsi="Times New Roman"/>
      <w:sz w:val="28"/>
    </w:rPr>
  </w:style>
  <w:style w:type="character" w:customStyle="1" w:styleId="FontStyle84">
    <w:name w:val="Font Style84"/>
    <w:rsid w:val="00A413A4"/>
    <w:rPr>
      <w:rFonts w:ascii="Times New Roman" w:hAnsi="Times New Roman"/>
      <w:b/>
      <w:sz w:val="28"/>
    </w:rPr>
  </w:style>
  <w:style w:type="paragraph" w:styleId="afff3">
    <w:name w:val="Revision"/>
    <w:hidden/>
    <w:uiPriority w:val="99"/>
    <w:semiHidden/>
    <w:rsid w:val="00A413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f4">
    <w:name w:val="a"/>
    <w:basedOn w:val="a"/>
    <w:uiPriority w:val="99"/>
    <w:rsid w:val="00A413A4"/>
    <w:pPr>
      <w:spacing w:before="100" w:beforeAutospacing="1" w:after="100" w:afterAutospacing="1"/>
    </w:pPr>
    <w:rPr>
      <w:color w:val="auto"/>
      <w:position w:val="0"/>
      <w:sz w:val="24"/>
      <w:szCs w:val="24"/>
    </w:rPr>
  </w:style>
  <w:style w:type="paragraph" w:customStyle="1" w:styleId="1f0">
    <w:name w:val="1"/>
    <w:basedOn w:val="a"/>
    <w:uiPriority w:val="99"/>
    <w:rsid w:val="00A413A4"/>
    <w:pPr>
      <w:spacing w:before="100" w:beforeAutospacing="1" w:after="100" w:afterAutospacing="1"/>
    </w:pPr>
    <w:rPr>
      <w:color w:val="auto"/>
      <w:position w:val="0"/>
      <w:sz w:val="24"/>
      <w:szCs w:val="24"/>
    </w:rPr>
  </w:style>
  <w:style w:type="character" w:customStyle="1" w:styleId="ng-scope">
    <w:name w:val="ng-scope"/>
    <w:uiPriority w:val="99"/>
    <w:rsid w:val="00A413A4"/>
    <w:rPr>
      <w:rFonts w:cs="Times New Roman"/>
    </w:rPr>
  </w:style>
  <w:style w:type="paragraph" w:customStyle="1" w:styleId="consplusdoclist">
    <w:name w:val="consplusdoclist"/>
    <w:basedOn w:val="a"/>
    <w:uiPriority w:val="99"/>
    <w:rsid w:val="00A413A4"/>
    <w:pPr>
      <w:spacing w:before="100" w:beforeAutospacing="1" w:after="100" w:afterAutospacing="1"/>
    </w:pPr>
    <w:rPr>
      <w:color w:val="auto"/>
      <w:position w:val="0"/>
      <w:sz w:val="24"/>
      <w:szCs w:val="24"/>
    </w:rPr>
  </w:style>
  <w:style w:type="paragraph" w:customStyle="1" w:styleId="consplusnormal1">
    <w:name w:val="consplusnormal"/>
    <w:basedOn w:val="a"/>
    <w:uiPriority w:val="99"/>
    <w:rsid w:val="00A413A4"/>
    <w:pPr>
      <w:spacing w:before="100" w:beforeAutospacing="1" w:after="100" w:afterAutospacing="1"/>
    </w:pPr>
    <w:rPr>
      <w:color w:val="auto"/>
      <w:position w:val="0"/>
      <w:sz w:val="24"/>
      <w:szCs w:val="24"/>
    </w:rPr>
  </w:style>
  <w:style w:type="paragraph" w:customStyle="1" w:styleId="ConsPlusJurTerm">
    <w:name w:val="ConsPlusJurTerm"/>
    <w:rsid w:val="00A413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f5">
    <w:name w:val="FollowedHyperlink"/>
    <w:uiPriority w:val="99"/>
    <w:semiHidden/>
    <w:rsid w:val="00A413A4"/>
    <w:rPr>
      <w:rFonts w:cs="Times New Roman"/>
      <w:color w:val="800080"/>
      <w:u w:val="single"/>
    </w:rPr>
  </w:style>
  <w:style w:type="paragraph" w:styleId="afff6">
    <w:name w:val="endnote text"/>
    <w:basedOn w:val="a"/>
    <w:link w:val="afff7"/>
    <w:uiPriority w:val="99"/>
    <w:semiHidden/>
    <w:unhideWhenUsed/>
    <w:rsid w:val="00A413A4"/>
    <w:rPr>
      <w:rFonts w:ascii="Calibri" w:eastAsia="Calibri" w:hAnsi="Calibri"/>
      <w:color w:val="auto"/>
      <w:position w:val="0"/>
      <w:sz w:val="20"/>
      <w:lang w:eastAsia="en-US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A413A4"/>
    <w:rPr>
      <w:rFonts w:ascii="Calibri" w:eastAsia="Calibri" w:hAnsi="Calibri" w:cs="Times New Roman"/>
      <w:sz w:val="20"/>
      <w:szCs w:val="20"/>
    </w:rPr>
  </w:style>
  <w:style w:type="character" w:styleId="afff8">
    <w:name w:val="endnote reference"/>
    <w:uiPriority w:val="99"/>
    <w:semiHidden/>
    <w:unhideWhenUsed/>
    <w:rsid w:val="00A413A4"/>
    <w:rPr>
      <w:vertAlign w:val="superscript"/>
    </w:rPr>
  </w:style>
  <w:style w:type="table" w:customStyle="1" w:styleId="112">
    <w:name w:val="Сетка таблицы11"/>
    <w:basedOn w:val="a1"/>
    <w:next w:val="ac"/>
    <w:uiPriority w:val="59"/>
    <w:rsid w:val="00A413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413A4"/>
  </w:style>
  <w:style w:type="character" w:customStyle="1" w:styleId="blk">
    <w:name w:val="blk"/>
    <w:rsid w:val="00A413A4"/>
  </w:style>
  <w:style w:type="table" w:customStyle="1" w:styleId="2c">
    <w:name w:val="Сетка таблицы2"/>
    <w:basedOn w:val="a1"/>
    <w:next w:val="ac"/>
    <w:uiPriority w:val="59"/>
    <w:rsid w:val="00A413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A413A4"/>
  </w:style>
  <w:style w:type="table" w:customStyle="1" w:styleId="34">
    <w:name w:val="Сетка таблицы3"/>
    <w:basedOn w:val="a1"/>
    <w:next w:val="ac"/>
    <w:uiPriority w:val="59"/>
    <w:rsid w:val="00A413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rsid w:val="00A413A4"/>
  </w:style>
  <w:style w:type="paragraph" w:customStyle="1" w:styleId="headertext">
    <w:name w:val="headertext"/>
    <w:basedOn w:val="a"/>
    <w:rsid w:val="00A413A4"/>
    <w:pPr>
      <w:spacing w:before="100" w:beforeAutospacing="1" w:after="100" w:afterAutospacing="1"/>
    </w:pPr>
    <w:rPr>
      <w:color w:val="auto"/>
      <w:position w:val="0"/>
      <w:sz w:val="24"/>
      <w:szCs w:val="24"/>
    </w:rPr>
  </w:style>
  <w:style w:type="paragraph" w:customStyle="1" w:styleId="formattext">
    <w:name w:val="formattext"/>
    <w:basedOn w:val="a"/>
    <w:rsid w:val="00A413A4"/>
    <w:pPr>
      <w:spacing w:before="100" w:beforeAutospacing="1" w:after="100" w:afterAutospacing="1"/>
    </w:pPr>
    <w:rPr>
      <w:color w:val="auto"/>
      <w:position w:val="0"/>
      <w:sz w:val="24"/>
      <w:szCs w:val="24"/>
    </w:rPr>
  </w:style>
  <w:style w:type="numbering" w:customStyle="1" w:styleId="2d">
    <w:name w:val="Нет списка2"/>
    <w:next w:val="a2"/>
    <w:uiPriority w:val="99"/>
    <w:semiHidden/>
    <w:unhideWhenUsed/>
    <w:rsid w:val="00A413A4"/>
  </w:style>
  <w:style w:type="table" w:customStyle="1" w:styleId="43">
    <w:name w:val="Сетка таблицы4"/>
    <w:basedOn w:val="a1"/>
    <w:next w:val="ac"/>
    <w:uiPriority w:val="59"/>
    <w:rsid w:val="00A413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A413A4"/>
  </w:style>
  <w:style w:type="table" w:customStyle="1" w:styleId="53">
    <w:name w:val="Сетка таблицы5"/>
    <w:basedOn w:val="a1"/>
    <w:next w:val="ac"/>
    <w:uiPriority w:val="59"/>
    <w:rsid w:val="00A413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99"/>
    <w:rsid w:val="00A413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5D3ABB"/>
    <w:rPr>
      <w:rFonts w:asciiTheme="majorHAnsi" w:eastAsiaTheme="majorEastAsia" w:hAnsiTheme="majorHAnsi" w:cstheme="majorBidi"/>
      <w:i/>
      <w:iCs/>
      <w:color w:val="243F60" w:themeColor="accent1" w:themeShade="7F"/>
      <w:position w:val="2"/>
      <w:sz w:val="28"/>
      <w:szCs w:val="20"/>
      <w:lang w:eastAsia="ru-RU"/>
    </w:rPr>
  </w:style>
  <w:style w:type="character" w:customStyle="1" w:styleId="FontStyle23">
    <w:name w:val="Font Style23"/>
    <w:uiPriority w:val="99"/>
    <w:rsid w:val="005D3A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5D3ABB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color w:val="auto"/>
      <w:positio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8770</Words>
  <Characters>49995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5</cp:revision>
  <cp:lastPrinted>2024-06-17T04:21:00Z</cp:lastPrinted>
  <dcterms:created xsi:type="dcterms:W3CDTF">2024-06-17T04:06:00Z</dcterms:created>
  <dcterms:modified xsi:type="dcterms:W3CDTF">2024-06-18T23:53:00Z</dcterms:modified>
</cp:coreProperties>
</file>