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3127E8">
      <w:pPr>
        <w:spacing w:line="276" w:lineRule="auto"/>
        <w:ind w:hanging="284"/>
      </w:pPr>
      <w:r>
        <w:rPr>
          <w:bCs/>
          <w:noProof/>
        </w:rPr>
        <w:t xml:space="preserve">                                                                 </w:t>
      </w:r>
      <w:r w:rsidR="00567EDC">
        <w:rPr>
          <w:bCs/>
          <w:noProof/>
        </w:rPr>
        <w:drawing>
          <wp:inline distT="0" distB="0" distL="0" distR="0" wp14:anchorId="2487342B" wp14:editId="71E923EB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275974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 xml:space="preserve"> 16.07.2024</w:t>
      </w:r>
      <w:r w:rsidR="002A1722" w:rsidRPr="00AF4070">
        <w:rPr>
          <w:sz w:val="26"/>
          <w:szCs w:val="26"/>
          <w:u w:val="single"/>
        </w:rPr>
        <w:t>г.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47096B">
        <w:t xml:space="preserve">    </w:t>
      </w:r>
      <w:r w:rsidR="00FE5EB2">
        <w:t xml:space="preserve"> </w:t>
      </w:r>
      <w:r w:rsidR="00B52E6B">
        <w:t xml:space="preserve">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1290</w:t>
      </w:r>
      <w:r w:rsidR="003E2863">
        <w:rPr>
          <w:sz w:val="26"/>
          <w:szCs w:val="26"/>
          <w:u w:val="single"/>
        </w:rPr>
        <w:t xml:space="preserve">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A506B7" w:rsidRDefault="00370593" w:rsidP="007C5911">
      <w:pPr>
        <w:tabs>
          <w:tab w:val="left" w:pos="9072"/>
        </w:tabs>
        <w:ind w:left="-567" w:right="5103" w:hanging="1"/>
        <w:jc w:val="both"/>
        <w:rPr>
          <w:rStyle w:val="aa"/>
          <w:b w:val="0"/>
          <w:sz w:val="26"/>
          <w:szCs w:val="26"/>
        </w:rPr>
      </w:pPr>
      <w:r w:rsidRPr="00A506B7">
        <w:rPr>
          <w:rStyle w:val="aa"/>
          <w:b w:val="0"/>
          <w:sz w:val="26"/>
          <w:szCs w:val="26"/>
        </w:rPr>
        <w:t>О</w:t>
      </w:r>
      <w:r w:rsidR="004E4D22" w:rsidRPr="00A506B7">
        <w:rPr>
          <w:rStyle w:val="aa"/>
          <w:b w:val="0"/>
          <w:sz w:val="26"/>
          <w:szCs w:val="26"/>
        </w:rPr>
        <w:t xml:space="preserve"> </w:t>
      </w:r>
      <w:r w:rsidR="000C3E4A" w:rsidRPr="00A506B7">
        <w:rPr>
          <w:rStyle w:val="aa"/>
          <w:b w:val="0"/>
          <w:sz w:val="26"/>
          <w:szCs w:val="26"/>
        </w:rPr>
        <w:t>проведении</w:t>
      </w:r>
      <w:r w:rsidR="00312AA4" w:rsidRPr="00A506B7">
        <w:rPr>
          <w:rStyle w:val="aa"/>
          <w:b w:val="0"/>
          <w:sz w:val="26"/>
          <w:szCs w:val="26"/>
        </w:rPr>
        <w:t xml:space="preserve"> </w:t>
      </w:r>
      <w:r w:rsidR="00946914" w:rsidRPr="00A506B7">
        <w:rPr>
          <w:rStyle w:val="aa"/>
          <w:b w:val="0"/>
          <w:sz w:val="26"/>
          <w:szCs w:val="26"/>
        </w:rPr>
        <w:t>турнира</w:t>
      </w:r>
      <w:r w:rsidR="004E4D22" w:rsidRPr="00A506B7">
        <w:rPr>
          <w:rStyle w:val="aa"/>
          <w:b w:val="0"/>
          <w:sz w:val="26"/>
          <w:szCs w:val="26"/>
        </w:rPr>
        <w:t xml:space="preserve"> </w:t>
      </w:r>
      <w:r w:rsidR="00406C20">
        <w:rPr>
          <w:rStyle w:val="aa"/>
          <w:b w:val="0"/>
          <w:sz w:val="26"/>
          <w:szCs w:val="26"/>
        </w:rPr>
        <w:t xml:space="preserve">по </w:t>
      </w:r>
      <w:r w:rsidR="00001E40" w:rsidRPr="00A506B7">
        <w:rPr>
          <w:rStyle w:val="aa"/>
          <w:b w:val="0"/>
          <w:sz w:val="26"/>
          <w:szCs w:val="26"/>
        </w:rPr>
        <w:t>футболу</w:t>
      </w:r>
    </w:p>
    <w:p w:rsidR="000365DD" w:rsidRPr="00A506B7" w:rsidRDefault="00406C20" w:rsidP="00C72A6D">
      <w:pPr>
        <w:tabs>
          <w:tab w:val="left" w:pos="9072"/>
        </w:tabs>
        <w:ind w:left="-567" w:right="5103" w:hanging="1"/>
        <w:jc w:val="both"/>
        <w:rPr>
          <w:rStyle w:val="aa"/>
          <w:b w:val="0"/>
          <w:sz w:val="26"/>
          <w:szCs w:val="26"/>
        </w:rPr>
      </w:pPr>
      <w:r>
        <w:rPr>
          <w:rStyle w:val="aa"/>
          <w:b w:val="0"/>
          <w:sz w:val="26"/>
          <w:szCs w:val="26"/>
        </w:rPr>
        <w:t>«В честь празднования 86-ой годовщины боев у озера Хасан</w:t>
      </w:r>
      <w:r w:rsidR="000365DD" w:rsidRPr="00A506B7">
        <w:rPr>
          <w:rStyle w:val="aa"/>
          <w:b w:val="0"/>
          <w:sz w:val="26"/>
          <w:szCs w:val="26"/>
        </w:rPr>
        <w:t>»</w:t>
      </w:r>
      <w:r w:rsidR="00C72A6D" w:rsidRPr="00A506B7">
        <w:rPr>
          <w:rStyle w:val="aa"/>
          <w:b w:val="0"/>
          <w:sz w:val="26"/>
          <w:szCs w:val="26"/>
        </w:rPr>
        <w:t xml:space="preserve"> </w:t>
      </w:r>
    </w:p>
    <w:p w:rsidR="00EF2CB1" w:rsidRDefault="00EF2CB1" w:rsidP="00EF2CB1">
      <w:pPr>
        <w:tabs>
          <w:tab w:val="left" w:pos="9072"/>
        </w:tabs>
        <w:ind w:left="-567" w:right="5103" w:hanging="1"/>
        <w:jc w:val="both"/>
        <w:rPr>
          <w:sz w:val="26"/>
          <w:szCs w:val="26"/>
        </w:rPr>
      </w:pPr>
    </w:p>
    <w:p w:rsidR="00454862" w:rsidRPr="00A506B7" w:rsidRDefault="00454862" w:rsidP="00EF2CB1">
      <w:pPr>
        <w:tabs>
          <w:tab w:val="left" w:pos="9072"/>
        </w:tabs>
        <w:ind w:left="-567" w:right="5103" w:hanging="1"/>
        <w:jc w:val="both"/>
        <w:rPr>
          <w:sz w:val="26"/>
          <w:szCs w:val="26"/>
        </w:rPr>
      </w:pPr>
    </w:p>
    <w:p w:rsidR="00751CA9" w:rsidRPr="00A506B7" w:rsidRDefault="007C5911" w:rsidP="00406C20">
      <w:pPr>
        <w:spacing w:line="276" w:lineRule="auto"/>
        <w:ind w:left="-567" w:firstLine="709"/>
        <w:jc w:val="both"/>
        <w:rPr>
          <w:sz w:val="26"/>
          <w:szCs w:val="26"/>
        </w:rPr>
      </w:pPr>
      <w:r w:rsidRPr="00A506B7">
        <w:rPr>
          <w:sz w:val="26"/>
          <w:szCs w:val="26"/>
        </w:rPr>
        <w:t>В соответствии с Федеральн</w:t>
      </w:r>
      <w:r w:rsidR="00A17594" w:rsidRPr="00A506B7">
        <w:rPr>
          <w:sz w:val="26"/>
          <w:szCs w:val="26"/>
        </w:rPr>
        <w:t xml:space="preserve">ом законом от 06 октября 2003 года </w:t>
      </w:r>
      <w:r w:rsidR="0047096B">
        <w:rPr>
          <w:sz w:val="26"/>
          <w:szCs w:val="26"/>
        </w:rPr>
        <w:t xml:space="preserve"> № 131-ФЗ </w:t>
      </w:r>
      <w:r w:rsidRPr="00A506B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Законом Приморского края от 22 апреля 2022 года № 80-КЗ «О </w:t>
      </w:r>
      <w:proofErr w:type="spellStart"/>
      <w:r w:rsidRPr="00A506B7">
        <w:rPr>
          <w:sz w:val="26"/>
          <w:szCs w:val="26"/>
        </w:rPr>
        <w:t>Хасанском</w:t>
      </w:r>
      <w:proofErr w:type="spellEnd"/>
      <w:r w:rsidRPr="00A506B7">
        <w:rPr>
          <w:sz w:val="26"/>
          <w:szCs w:val="26"/>
        </w:rPr>
        <w:t xml:space="preserve"> муниципальном округе Приморского края», Нормативным правовым актом Думы Хасанского муниципально</w:t>
      </w:r>
      <w:r w:rsidR="00923A43">
        <w:rPr>
          <w:sz w:val="26"/>
          <w:szCs w:val="26"/>
        </w:rPr>
        <w:t xml:space="preserve">го округа Приморского края </w:t>
      </w:r>
      <w:r w:rsidRPr="00A506B7">
        <w:rPr>
          <w:sz w:val="26"/>
          <w:szCs w:val="26"/>
        </w:rPr>
        <w:t xml:space="preserve">от 13 октября 2022 года № 2-НПА «О правопреемстве органов местного самоуправления вновь образованного муниципального образования </w:t>
      </w:r>
      <w:proofErr w:type="spellStart"/>
      <w:r w:rsidRPr="00A506B7">
        <w:rPr>
          <w:sz w:val="26"/>
          <w:szCs w:val="26"/>
        </w:rPr>
        <w:t>Хасанский</w:t>
      </w:r>
      <w:proofErr w:type="spellEnd"/>
      <w:r w:rsidRPr="00A506B7">
        <w:rPr>
          <w:sz w:val="26"/>
          <w:szCs w:val="26"/>
        </w:rPr>
        <w:t xml:space="preserve"> муниципальный округ», Уставом Хасанского муниципального округа, календарным планом официальных и спортивных мероприятий Хасанско</w:t>
      </w:r>
      <w:r w:rsidR="000365DD" w:rsidRPr="00A506B7">
        <w:rPr>
          <w:sz w:val="26"/>
          <w:szCs w:val="26"/>
        </w:rPr>
        <w:t>го муниципального округа на 2024</w:t>
      </w:r>
      <w:r w:rsidRPr="00A506B7">
        <w:rPr>
          <w:sz w:val="26"/>
          <w:szCs w:val="26"/>
        </w:rPr>
        <w:t xml:space="preserve"> год, утвержденным постановлением администрации Х</w:t>
      </w:r>
      <w:r w:rsidR="00454862">
        <w:rPr>
          <w:sz w:val="26"/>
          <w:szCs w:val="26"/>
        </w:rPr>
        <w:t>асанского муниципального округа</w:t>
      </w:r>
      <w:r w:rsidR="00A17594" w:rsidRPr="00A506B7">
        <w:rPr>
          <w:sz w:val="26"/>
          <w:szCs w:val="26"/>
        </w:rPr>
        <w:t xml:space="preserve"> </w:t>
      </w:r>
      <w:r w:rsidR="000365DD" w:rsidRPr="00A506B7">
        <w:rPr>
          <w:sz w:val="26"/>
          <w:szCs w:val="26"/>
        </w:rPr>
        <w:t>от 23</w:t>
      </w:r>
      <w:r w:rsidRPr="00A506B7">
        <w:rPr>
          <w:sz w:val="26"/>
          <w:szCs w:val="26"/>
        </w:rPr>
        <w:t xml:space="preserve"> </w:t>
      </w:r>
      <w:r w:rsidR="000365DD" w:rsidRPr="00A506B7">
        <w:rPr>
          <w:sz w:val="26"/>
          <w:szCs w:val="26"/>
        </w:rPr>
        <w:t>января 2024 года № 63</w:t>
      </w:r>
      <w:r w:rsidRPr="00A506B7">
        <w:rPr>
          <w:sz w:val="26"/>
          <w:szCs w:val="26"/>
        </w:rPr>
        <w:t xml:space="preserve">-па, администрация </w:t>
      </w:r>
      <w:proofErr w:type="spellStart"/>
      <w:r w:rsidRPr="00A506B7">
        <w:rPr>
          <w:sz w:val="26"/>
          <w:szCs w:val="26"/>
        </w:rPr>
        <w:t>Хасанского</w:t>
      </w:r>
      <w:proofErr w:type="spellEnd"/>
      <w:r w:rsidRPr="00A506B7">
        <w:rPr>
          <w:sz w:val="26"/>
          <w:szCs w:val="26"/>
        </w:rPr>
        <w:t xml:space="preserve"> муниципального округа</w:t>
      </w:r>
    </w:p>
    <w:p w:rsidR="007C5911" w:rsidRPr="00A506B7" w:rsidRDefault="007C5911" w:rsidP="007C5911">
      <w:pPr>
        <w:spacing w:line="276" w:lineRule="auto"/>
        <w:ind w:left="-284"/>
        <w:jc w:val="both"/>
        <w:rPr>
          <w:sz w:val="26"/>
          <w:szCs w:val="26"/>
        </w:rPr>
      </w:pPr>
    </w:p>
    <w:p w:rsidR="00E440CA" w:rsidRPr="00A506B7" w:rsidRDefault="005466DC" w:rsidP="003127E8">
      <w:pPr>
        <w:spacing w:line="276" w:lineRule="auto"/>
        <w:ind w:left="-284" w:hanging="284"/>
        <w:jc w:val="both"/>
        <w:rPr>
          <w:sz w:val="26"/>
          <w:szCs w:val="26"/>
        </w:rPr>
      </w:pPr>
      <w:r w:rsidRPr="00A506B7">
        <w:rPr>
          <w:sz w:val="26"/>
          <w:szCs w:val="26"/>
        </w:rPr>
        <w:t>ПОСТАНОВЛЯЕТ</w:t>
      </w:r>
      <w:r w:rsidR="00E440CA" w:rsidRPr="00A506B7">
        <w:rPr>
          <w:sz w:val="26"/>
          <w:szCs w:val="26"/>
        </w:rPr>
        <w:t>:</w:t>
      </w:r>
    </w:p>
    <w:p w:rsidR="004906E8" w:rsidRPr="00A506B7" w:rsidRDefault="004906E8" w:rsidP="003127E8">
      <w:pPr>
        <w:spacing w:line="276" w:lineRule="auto"/>
        <w:ind w:left="-284" w:hanging="284"/>
        <w:jc w:val="both"/>
        <w:rPr>
          <w:sz w:val="26"/>
          <w:szCs w:val="26"/>
        </w:rPr>
      </w:pPr>
    </w:p>
    <w:p w:rsidR="005A3CF9" w:rsidRPr="00A506B7" w:rsidRDefault="00CF26C1" w:rsidP="00EC36D5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709"/>
        <w:jc w:val="both"/>
        <w:rPr>
          <w:sz w:val="26"/>
          <w:szCs w:val="26"/>
        </w:rPr>
      </w:pPr>
      <w:r w:rsidRPr="00A506B7">
        <w:rPr>
          <w:sz w:val="26"/>
          <w:szCs w:val="26"/>
        </w:rPr>
        <w:t>П</w:t>
      </w:r>
      <w:r w:rsidR="005A3CF9" w:rsidRPr="00A506B7">
        <w:rPr>
          <w:sz w:val="26"/>
          <w:szCs w:val="26"/>
        </w:rPr>
        <w:t>ровести</w:t>
      </w:r>
      <w:r w:rsidR="002E36E5" w:rsidRPr="00A506B7">
        <w:rPr>
          <w:sz w:val="26"/>
          <w:szCs w:val="26"/>
        </w:rPr>
        <w:t xml:space="preserve"> </w:t>
      </w:r>
      <w:r w:rsidR="00923A43">
        <w:rPr>
          <w:sz w:val="26"/>
          <w:szCs w:val="26"/>
        </w:rPr>
        <w:t>7 августа</w:t>
      </w:r>
      <w:r w:rsidR="00751CA9" w:rsidRPr="00A506B7">
        <w:rPr>
          <w:sz w:val="26"/>
          <w:szCs w:val="26"/>
        </w:rPr>
        <w:t xml:space="preserve"> </w:t>
      </w:r>
      <w:r w:rsidR="00A10B0E" w:rsidRPr="00A506B7">
        <w:rPr>
          <w:sz w:val="26"/>
          <w:szCs w:val="26"/>
        </w:rPr>
        <w:t>2024</w:t>
      </w:r>
      <w:r w:rsidR="002E36E5" w:rsidRPr="00A506B7">
        <w:rPr>
          <w:sz w:val="26"/>
          <w:szCs w:val="26"/>
        </w:rPr>
        <w:t xml:space="preserve"> года</w:t>
      </w:r>
      <w:r w:rsidR="001225AD" w:rsidRPr="00A506B7">
        <w:rPr>
          <w:sz w:val="26"/>
          <w:szCs w:val="26"/>
        </w:rPr>
        <w:t xml:space="preserve"> </w:t>
      </w:r>
      <w:r w:rsidR="00946914" w:rsidRPr="00A506B7">
        <w:rPr>
          <w:bCs/>
          <w:sz w:val="26"/>
          <w:szCs w:val="26"/>
        </w:rPr>
        <w:t>турнир</w:t>
      </w:r>
      <w:r w:rsidR="00923A43">
        <w:rPr>
          <w:bCs/>
          <w:sz w:val="26"/>
          <w:szCs w:val="26"/>
        </w:rPr>
        <w:t xml:space="preserve"> по </w:t>
      </w:r>
      <w:r w:rsidR="00A10B0E" w:rsidRPr="00A506B7">
        <w:rPr>
          <w:bCs/>
          <w:sz w:val="26"/>
          <w:szCs w:val="26"/>
        </w:rPr>
        <w:t>футболу «</w:t>
      </w:r>
      <w:r w:rsidR="00923A43" w:rsidRPr="00923A43">
        <w:rPr>
          <w:bCs/>
          <w:sz w:val="26"/>
          <w:szCs w:val="26"/>
        </w:rPr>
        <w:t>В честь празднования 86-ой годовщины боев у озера Хасан</w:t>
      </w:r>
      <w:r w:rsidR="00A10B0E" w:rsidRPr="00A506B7">
        <w:rPr>
          <w:bCs/>
          <w:sz w:val="26"/>
          <w:szCs w:val="26"/>
        </w:rPr>
        <w:t>»</w:t>
      </w:r>
      <w:r w:rsidR="00946914" w:rsidRPr="00A506B7">
        <w:rPr>
          <w:bCs/>
          <w:sz w:val="26"/>
          <w:szCs w:val="26"/>
        </w:rPr>
        <w:t xml:space="preserve">, среди </w:t>
      </w:r>
      <w:r w:rsidR="00923A43">
        <w:rPr>
          <w:bCs/>
          <w:sz w:val="26"/>
          <w:szCs w:val="26"/>
        </w:rPr>
        <w:t>к</w:t>
      </w:r>
      <w:r w:rsidR="00946914" w:rsidRPr="00A506B7">
        <w:rPr>
          <w:bCs/>
          <w:sz w:val="26"/>
          <w:szCs w:val="26"/>
        </w:rPr>
        <w:t xml:space="preserve">оманд </w:t>
      </w:r>
      <w:proofErr w:type="spellStart"/>
      <w:r w:rsidR="00946914" w:rsidRPr="00A506B7">
        <w:rPr>
          <w:bCs/>
          <w:sz w:val="26"/>
          <w:szCs w:val="26"/>
        </w:rPr>
        <w:t>Хасанского</w:t>
      </w:r>
      <w:proofErr w:type="spellEnd"/>
      <w:r w:rsidR="00946914" w:rsidRPr="00A506B7">
        <w:rPr>
          <w:bCs/>
          <w:sz w:val="26"/>
          <w:szCs w:val="26"/>
        </w:rPr>
        <w:t xml:space="preserve"> муниципального округа</w:t>
      </w:r>
      <w:r w:rsidR="00A10B0E" w:rsidRPr="00A506B7">
        <w:rPr>
          <w:sz w:val="26"/>
          <w:szCs w:val="26"/>
        </w:rPr>
        <w:t xml:space="preserve"> </w:t>
      </w:r>
      <w:r w:rsidR="000219E6" w:rsidRPr="00A506B7">
        <w:rPr>
          <w:sz w:val="26"/>
          <w:szCs w:val="26"/>
        </w:rPr>
        <w:t>(д</w:t>
      </w:r>
      <w:r w:rsidR="00661D9B" w:rsidRPr="00A506B7">
        <w:rPr>
          <w:sz w:val="26"/>
          <w:szCs w:val="26"/>
        </w:rPr>
        <w:t>алее</w:t>
      </w:r>
      <w:r w:rsidR="000219E6" w:rsidRPr="00A506B7">
        <w:rPr>
          <w:sz w:val="26"/>
          <w:szCs w:val="26"/>
        </w:rPr>
        <w:t xml:space="preserve"> </w:t>
      </w:r>
      <w:r w:rsidR="00661D9B" w:rsidRPr="00A506B7">
        <w:rPr>
          <w:sz w:val="26"/>
          <w:szCs w:val="26"/>
        </w:rPr>
        <w:t>-</w:t>
      </w:r>
      <w:r w:rsidR="000219E6" w:rsidRPr="00A506B7">
        <w:rPr>
          <w:sz w:val="26"/>
          <w:szCs w:val="26"/>
        </w:rPr>
        <w:t xml:space="preserve"> </w:t>
      </w:r>
      <w:r w:rsidR="001225AD" w:rsidRPr="00A506B7">
        <w:rPr>
          <w:sz w:val="26"/>
          <w:szCs w:val="26"/>
        </w:rPr>
        <w:t>Соревнования</w:t>
      </w:r>
      <w:r w:rsidR="00661D9B" w:rsidRPr="00A506B7">
        <w:rPr>
          <w:sz w:val="26"/>
          <w:szCs w:val="26"/>
        </w:rPr>
        <w:t>)</w:t>
      </w:r>
      <w:r w:rsidR="000219E6" w:rsidRPr="00A506B7">
        <w:rPr>
          <w:sz w:val="26"/>
          <w:szCs w:val="26"/>
        </w:rPr>
        <w:t>.</w:t>
      </w:r>
    </w:p>
    <w:p w:rsidR="00661D9B" w:rsidRPr="00A506B7" w:rsidRDefault="00661D9B" w:rsidP="00EC36D5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709"/>
        <w:jc w:val="both"/>
        <w:rPr>
          <w:sz w:val="26"/>
          <w:szCs w:val="26"/>
        </w:rPr>
      </w:pPr>
      <w:r w:rsidRPr="00A506B7">
        <w:rPr>
          <w:sz w:val="26"/>
          <w:szCs w:val="26"/>
        </w:rPr>
        <w:t xml:space="preserve">Утвердить положение по проведению </w:t>
      </w:r>
      <w:r w:rsidR="001225AD" w:rsidRPr="00A506B7">
        <w:rPr>
          <w:sz w:val="26"/>
          <w:szCs w:val="26"/>
        </w:rPr>
        <w:t>Соревнований</w:t>
      </w:r>
      <w:r w:rsidR="004E4D22" w:rsidRPr="00A506B7">
        <w:rPr>
          <w:sz w:val="26"/>
          <w:szCs w:val="26"/>
        </w:rPr>
        <w:t>, согласно приложению</w:t>
      </w:r>
      <w:r w:rsidRPr="00A506B7">
        <w:rPr>
          <w:sz w:val="26"/>
          <w:szCs w:val="26"/>
        </w:rPr>
        <w:t xml:space="preserve">  </w:t>
      </w:r>
      <w:r w:rsidR="00B55AFB" w:rsidRPr="00A506B7">
        <w:rPr>
          <w:sz w:val="26"/>
          <w:szCs w:val="26"/>
        </w:rPr>
        <w:t xml:space="preserve"> </w:t>
      </w:r>
      <w:r w:rsidR="001225AD" w:rsidRPr="00A506B7">
        <w:rPr>
          <w:sz w:val="26"/>
          <w:szCs w:val="26"/>
        </w:rPr>
        <w:t xml:space="preserve"> </w:t>
      </w:r>
      <w:r w:rsidR="00A17594" w:rsidRPr="00A506B7">
        <w:rPr>
          <w:sz w:val="26"/>
          <w:szCs w:val="26"/>
        </w:rPr>
        <w:t xml:space="preserve">         </w:t>
      </w:r>
      <w:r w:rsidR="001225AD" w:rsidRPr="00A506B7">
        <w:rPr>
          <w:sz w:val="26"/>
          <w:szCs w:val="26"/>
        </w:rPr>
        <w:t xml:space="preserve"> </w:t>
      </w:r>
      <w:r w:rsidRPr="00A506B7">
        <w:rPr>
          <w:sz w:val="26"/>
          <w:szCs w:val="26"/>
        </w:rPr>
        <w:t xml:space="preserve">к настоящему постановлению. </w:t>
      </w:r>
    </w:p>
    <w:p w:rsidR="00FC233D" w:rsidRDefault="007C5911" w:rsidP="00923A43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709"/>
        <w:jc w:val="both"/>
        <w:rPr>
          <w:sz w:val="26"/>
          <w:szCs w:val="26"/>
        </w:rPr>
      </w:pPr>
      <w:r w:rsidRPr="00FC233D">
        <w:rPr>
          <w:sz w:val="26"/>
          <w:szCs w:val="26"/>
        </w:rPr>
        <w:t>Управлению</w:t>
      </w:r>
      <w:r w:rsidR="001225AD" w:rsidRPr="00FC233D">
        <w:rPr>
          <w:sz w:val="26"/>
          <w:szCs w:val="26"/>
        </w:rPr>
        <w:t xml:space="preserve"> культуры, спорта молодёжной </w:t>
      </w:r>
      <w:r w:rsidRPr="00FC233D">
        <w:rPr>
          <w:sz w:val="26"/>
          <w:szCs w:val="26"/>
        </w:rPr>
        <w:t xml:space="preserve">и социальной </w:t>
      </w:r>
      <w:r w:rsidR="001225AD" w:rsidRPr="00FC233D">
        <w:rPr>
          <w:sz w:val="26"/>
          <w:szCs w:val="26"/>
        </w:rPr>
        <w:t xml:space="preserve">политики администрации </w:t>
      </w:r>
      <w:proofErr w:type="spellStart"/>
      <w:r w:rsidR="001225AD" w:rsidRPr="00FC233D">
        <w:rPr>
          <w:sz w:val="26"/>
          <w:szCs w:val="26"/>
        </w:rPr>
        <w:t>Хасанского</w:t>
      </w:r>
      <w:proofErr w:type="spellEnd"/>
      <w:r w:rsidR="001225AD" w:rsidRPr="00FC233D">
        <w:rPr>
          <w:sz w:val="26"/>
          <w:szCs w:val="26"/>
        </w:rPr>
        <w:t xml:space="preserve"> муниципального </w:t>
      </w:r>
      <w:r w:rsidRPr="00FC233D">
        <w:rPr>
          <w:sz w:val="26"/>
          <w:szCs w:val="26"/>
        </w:rPr>
        <w:t>округа</w:t>
      </w:r>
      <w:r w:rsidR="00FC233D" w:rsidRPr="00FC233D">
        <w:rPr>
          <w:sz w:val="26"/>
          <w:szCs w:val="26"/>
        </w:rPr>
        <w:t xml:space="preserve"> (М.П. </w:t>
      </w:r>
      <w:proofErr w:type="spellStart"/>
      <w:r w:rsidR="00FC233D" w:rsidRPr="00FC233D">
        <w:rPr>
          <w:sz w:val="26"/>
          <w:szCs w:val="26"/>
        </w:rPr>
        <w:t>Горникова</w:t>
      </w:r>
      <w:proofErr w:type="spellEnd"/>
      <w:r w:rsidR="001225AD" w:rsidRPr="00FC233D">
        <w:rPr>
          <w:sz w:val="26"/>
          <w:szCs w:val="26"/>
        </w:rPr>
        <w:t xml:space="preserve">) </w:t>
      </w:r>
      <w:r w:rsidR="00FC233D" w:rsidRPr="00FC233D">
        <w:rPr>
          <w:sz w:val="26"/>
          <w:szCs w:val="26"/>
        </w:rPr>
        <w:t>организовать и провести Соревнования.</w:t>
      </w:r>
    </w:p>
    <w:p w:rsidR="00081B9C" w:rsidRPr="00FC233D" w:rsidRDefault="00081B9C" w:rsidP="00FC233D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851"/>
        <w:jc w:val="both"/>
        <w:rPr>
          <w:sz w:val="26"/>
          <w:szCs w:val="26"/>
        </w:rPr>
      </w:pPr>
      <w:r w:rsidRPr="00FC233D">
        <w:rPr>
          <w:sz w:val="26"/>
          <w:szCs w:val="26"/>
        </w:rPr>
        <w:lastRenderedPageBreak/>
        <w:t xml:space="preserve">Начальнику </w:t>
      </w:r>
      <w:r w:rsidR="004E4D22" w:rsidRPr="00FC233D">
        <w:rPr>
          <w:sz w:val="26"/>
          <w:szCs w:val="26"/>
        </w:rPr>
        <w:t xml:space="preserve">отдела </w:t>
      </w:r>
      <w:r w:rsidR="004E4D22" w:rsidRPr="00FC233D">
        <w:rPr>
          <w:bCs/>
          <w:sz w:val="26"/>
          <w:szCs w:val="26"/>
        </w:rPr>
        <w:t xml:space="preserve">информационной политики, информатизации </w:t>
      </w:r>
      <w:r w:rsidR="00A17594" w:rsidRPr="00FC233D">
        <w:rPr>
          <w:bCs/>
          <w:sz w:val="26"/>
          <w:szCs w:val="26"/>
        </w:rPr>
        <w:t xml:space="preserve">                           </w:t>
      </w:r>
      <w:r w:rsidR="004E4D22" w:rsidRPr="00FC233D">
        <w:rPr>
          <w:bCs/>
          <w:sz w:val="26"/>
          <w:szCs w:val="26"/>
        </w:rPr>
        <w:t>и информационной безопасности</w:t>
      </w:r>
      <w:r w:rsidR="004E4D22" w:rsidRPr="00FC233D">
        <w:rPr>
          <w:sz w:val="26"/>
          <w:szCs w:val="26"/>
        </w:rPr>
        <w:t xml:space="preserve"> </w:t>
      </w:r>
      <w:r w:rsidRPr="00FC233D">
        <w:rPr>
          <w:sz w:val="26"/>
          <w:szCs w:val="26"/>
        </w:rPr>
        <w:t>администрации Хасанского муницип</w:t>
      </w:r>
      <w:r w:rsidR="00BC1331" w:rsidRPr="00FC233D">
        <w:rPr>
          <w:sz w:val="26"/>
          <w:szCs w:val="26"/>
        </w:rPr>
        <w:t xml:space="preserve">ального </w:t>
      </w:r>
      <w:r w:rsidR="007C5911" w:rsidRPr="00FC233D">
        <w:rPr>
          <w:sz w:val="26"/>
          <w:szCs w:val="26"/>
        </w:rPr>
        <w:t>округа</w:t>
      </w:r>
      <w:r w:rsidR="00BC1331" w:rsidRPr="00FC233D">
        <w:rPr>
          <w:sz w:val="26"/>
          <w:szCs w:val="26"/>
        </w:rPr>
        <w:t xml:space="preserve"> </w:t>
      </w:r>
      <w:r w:rsidR="004E4D22" w:rsidRPr="00FC233D">
        <w:rPr>
          <w:sz w:val="26"/>
          <w:szCs w:val="26"/>
        </w:rPr>
        <w:t xml:space="preserve">       </w:t>
      </w:r>
      <w:proofErr w:type="gramStart"/>
      <w:r w:rsidR="004E4D22" w:rsidRPr="00FC233D">
        <w:rPr>
          <w:sz w:val="26"/>
          <w:szCs w:val="26"/>
        </w:rPr>
        <w:t xml:space="preserve">   </w:t>
      </w:r>
      <w:r w:rsidR="00BC1331" w:rsidRPr="00FC233D">
        <w:rPr>
          <w:sz w:val="26"/>
          <w:szCs w:val="26"/>
        </w:rPr>
        <w:t>(</w:t>
      </w:r>
      <w:proofErr w:type="gramEnd"/>
      <w:r w:rsidR="00BC1331" w:rsidRPr="00FC233D">
        <w:rPr>
          <w:sz w:val="26"/>
          <w:szCs w:val="26"/>
        </w:rPr>
        <w:t>М.А. Захаренко) р</w:t>
      </w:r>
      <w:r w:rsidR="00881AC5" w:rsidRPr="00FC233D">
        <w:rPr>
          <w:sz w:val="26"/>
          <w:szCs w:val="26"/>
        </w:rPr>
        <w:t>азместить настоящее постановление</w:t>
      </w:r>
      <w:r w:rsidRPr="00FC233D">
        <w:rPr>
          <w:sz w:val="26"/>
          <w:szCs w:val="26"/>
        </w:rPr>
        <w:t xml:space="preserve"> на </w:t>
      </w:r>
      <w:r w:rsidR="00E861E6" w:rsidRPr="00FC233D">
        <w:rPr>
          <w:sz w:val="26"/>
          <w:szCs w:val="26"/>
        </w:rPr>
        <w:t xml:space="preserve">официальном сайте администрации </w:t>
      </w:r>
      <w:r w:rsidRPr="00FC233D">
        <w:rPr>
          <w:sz w:val="26"/>
          <w:szCs w:val="26"/>
        </w:rPr>
        <w:t xml:space="preserve">Хасанского муниципального </w:t>
      </w:r>
      <w:r w:rsidR="007C5911" w:rsidRPr="00FC233D">
        <w:rPr>
          <w:sz w:val="26"/>
          <w:szCs w:val="26"/>
        </w:rPr>
        <w:t>округа</w:t>
      </w:r>
      <w:r w:rsidRPr="00FC233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8E51B7" w:rsidRPr="00A506B7" w:rsidRDefault="002934E0" w:rsidP="00FC233D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709"/>
        <w:rPr>
          <w:sz w:val="26"/>
          <w:szCs w:val="26"/>
        </w:rPr>
      </w:pPr>
      <w:r w:rsidRPr="00A506B7">
        <w:rPr>
          <w:sz w:val="26"/>
          <w:szCs w:val="26"/>
        </w:rPr>
        <w:t xml:space="preserve"> </w:t>
      </w:r>
      <w:r w:rsidR="002E48FD">
        <w:rPr>
          <w:sz w:val="26"/>
          <w:szCs w:val="26"/>
        </w:rPr>
        <w:t xml:space="preserve">Контроль за исполнением </w:t>
      </w:r>
      <w:r w:rsidR="008E51B7" w:rsidRPr="00A506B7">
        <w:rPr>
          <w:sz w:val="26"/>
          <w:szCs w:val="26"/>
        </w:rPr>
        <w:t xml:space="preserve">настоящего постановления возложить на </w:t>
      </w:r>
      <w:r w:rsidR="00324F6E">
        <w:rPr>
          <w:sz w:val="26"/>
          <w:szCs w:val="26"/>
        </w:rPr>
        <w:t xml:space="preserve">первого </w:t>
      </w:r>
      <w:r w:rsidR="008E51B7" w:rsidRPr="00A506B7">
        <w:rPr>
          <w:sz w:val="26"/>
          <w:szCs w:val="26"/>
        </w:rPr>
        <w:t xml:space="preserve">заместителя главы администрации </w:t>
      </w:r>
      <w:proofErr w:type="spellStart"/>
      <w:r w:rsidR="008E51B7" w:rsidRPr="00A506B7">
        <w:rPr>
          <w:sz w:val="26"/>
          <w:szCs w:val="26"/>
        </w:rPr>
        <w:t>Хасанского</w:t>
      </w:r>
      <w:proofErr w:type="spellEnd"/>
      <w:r w:rsidR="008E51B7" w:rsidRPr="00A506B7">
        <w:rPr>
          <w:sz w:val="26"/>
          <w:szCs w:val="26"/>
        </w:rPr>
        <w:t xml:space="preserve"> муниципального округа И.В. </w:t>
      </w:r>
      <w:proofErr w:type="spellStart"/>
      <w:r w:rsidR="008E51B7" w:rsidRPr="00A506B7">
        <w:rPr>
          <w:sz w:val="26"/>
          <w:szCs w:val="26"/>
        </w:rPr>
        <w:t>Старцеву</w:t>
      </w:r>
      <w:proofErr w:type="spellEnd"/>
      <w:r w:rsidR="008E51B7" w:rsidRPr="00A506B7">
        <w:rPr>
          <w:sz w:val="26"/>
          <w:szCs w:val="26"/>
        </w:rPr>
        <w:t>.</w:t>
      </w:r>
    </w:p>
    <w:p w:rsidR="00ED57C4" w:rsidRPr="00A506B7" w:rsidRDefault="00ED57C4" w:rsidP="00A506B7">
      <w:pPr>
        <w:pStyle w:val="a4"/>
        <w:tabs>
          <w:tab w:val="left" w:pos="567"/>
          <w:tab w:val="left" w:pos="993"/>
          <w:tab w:val="left" w:pos="1418"/>
        </w:tabs>
        <w:spacing w:line="276" w:lineRule="auto"/>
        <w:ind w:left="360"/>
        <w:jc w:val="both"/>
        <w:rPr>
          <w:sz w:val="26"/>
          <w:szCs w:val="26"/>
        </w:rPr>
      </w:pPr>
    </w:p>
    <w:p w:rsidR="00081B9C" w:rsidRPr="00A506B7" w:rsidRDefault="00081B9C" w:rsidP="003127E8">
      <w:pPr>
        <w:spacing w:line="276" w:lineRule="auto"/>
        <w:ind w:firstLine="568"/>
        <w:rPr>
          <w:sz w:val="26"/>
          <w:szCs w:val="26"/>
        </w:rPr>
      </w:pPr>
    </w:p>
    <w:p w:rsidR="00D577F9" w:rsidRPr="00A506B7" w:rsidRDefault="001842F5" w:rsidP="007D7016">
      <w:pPr>
        <w:tabs>
          <w:tab w:val="left" w:pos="1134"/>
          <w:tab w:val="left" w:pos="1418"/>
        </w:tabs>
        <w:spacing w:line="276" w:lineRule="auto"/>
        <w:ind w:left="-567"/>
        <w:rPr>
          <w:sz w:val="26"/>
          <w:szCs w:val="26"/>
        </w:rPr>
      </w:pPr>
      <w:r w:rsidRPr="00A506B7">
        <w:rPr>
          <w:sz w:val="26"/>
          <w:szCs w:val="26"/>
        </w:rPr>
        <w:t>Глава</w:t>
      </w:r>
      <w:r w:rsidR="00575AB4" w:rsidRPr="00A506B7">
        <w:rPr>
          <w:sz w:val="26"/>
          <w:szCs w:val="26"/>
        </w:rPr>
        <w:t xml:space="preserve"> </w:t>
      </w:r>
      <w:r w:rsidR="001F6CAB" w:rsidRPr="00A506B7">
        <w:rPr>
          <w:sz w:val="26"/>
          <w:szCs w:val="26"/>
        </w:rPr>
        <w:t>Ха</w:t>
      </w:r>
      <w:r w:rsidR="00826A04" w:rsidRPr="00A506B7">
        <w:rPr>
          <w:sz w:val="26"/>
          <w:szCs w:val="26"/>
        </w:rPr>
        <w:t xml:space="preserve">санского </w:t>
      </w:r>
    </w:p>
    <w:p w:rsidR="001F6CAB" w:rsidRPr="00A506B7" w:rsidRDefault="00681970" w:rsidP="007D7016">
      <w:pPr>
        <w:spacing w:line="276" w:lineRule="auto"/>
        <w:ind w:left="-567"/>
        <w:rPr>
          <w:sz w:val="26"/>
          <w:szCs w:val="26"/>
        </w:rPr>
      </w:pPr>
      <w:r w:rsidRPr="00A506B7">
        <w:rPr>
          <w:sz w:val="26"/>
          <w:szCs w:val="26"/>
        </w:rPr>
        <w:t xml:space="preserve">муниципального </w:t>
      </w:r>
      <w:r w:rsidR="007C5911" w:rsidRPr="00A506B7">
        <w:rPr>
          <w:sz w:val="26"/>
          <w:szCs w:val="26"/>
        </w:rPr>
        <w:t>округа</w:t>
      </w:r>
      <w:r w:rsidR="00575AB4" w:rsidRPr="00A506B7">
        <w:rPr>
          <w:sz w:val="26"/>
          <w:szCs w:val="26"/>
        </w:rPr>
        <w:t xml:space="preserve">                                            </w:t>
      </w:r>
      <w:r w:rsidR="004B77BB" w:rsidRPr="00A506B7">
        <w:rPr>
          <w:sz w:val="26"/>
          <w:szCs w:val="26"/>
        </w:rPr>
        <w:t xml:space="preserve">     </w:t>
      </w:r>
      <w:r w:rsidR="003127E8" w:rsidRPr="00A506B7">
        <w:rPr>
          <w:sz w:val="26"/>
          <w:szCs w:val="26"/>
        </w:rPr>
        <w:t xml:space="preserve">          </w:t>
      </w:r>
      <w:r w:rsidR="002934E0" w:rsidRPr="00A506B7">
        <w:rPr>
          <w:sz w:val="26"/>
          <w:szCs w:val="26"/>
        </w:rPr>
        <w:t xml:space="preserve">               </w:t>
      </w:r>
      <w:r w:rsidR="003127E8" w:rsidRPr="00A506B7">
        <w:rPr>
          <w:sz w:val="26"/>
          <w:szCs w:val="26"/>
        </w:rPr>
        <w:t xml:space="preserve"> </w:t>
      </w:r>
      <w:r w:rsidR="007C5911" w:rsidRPr="00A506B7">
        <w:rPr>
          <w:sz w:val="26"/>
          <w:szCs w:val="26"/>
        </w:rPr>
        <w:t xml:space="preserve">  </w:t>
      </w:r>
      <w:r w:rsidR="00431294" w:rsidRPr="00A506B7">
        <w:rPr>
          <w:sz w:val="26"/>
          <w:szCs w:val="26"/>
        </w:rPr>
        <w:t xml:space="preserve">       </w:t>
      </w:r>
      <w:r w:rsidR="001842F5" w:rsidRPr="00A506B7">
        <w:rPr>
          <w:sz w:val="26"/>
          <w:szCs w:val="26"/>
        </w:rPr>
        <w:t>И.В. Степанов</w:t>
      </w: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A506B7" w:rsidRDefault="007C5911" w:rsidP="007D7016">
      <w:pPr>
        <w:spacing w:line="276" w:lineRule="auto"/>
        <w:ind w:left="-567"/>
        <w:rPr>
          <w:sz w:val="26"/>
          <w:szCs w:val="26"/>
        </w:rPr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Default="007C5911" w:rsidP="007D7016">
      <w:pPr>
        <w:spacing w:line="276" w:lineRule="auto"/>
        <w:ind w:left="-567"/>
      </w:pPr>
    </w:p>
    <w:p w:rsidR="009F0D83" w:rsidRDefault="009F0D83" w:rsidP="007D7016">
      <w:pPr>
        <w:spacing w:line="276" w:lineRule="auto"/>
        <w:ind w:left="-567"/>
      </w:pPr>
    </w:p>
    <w:p w:rsidR="009F0D83" w:rsidRDefault="009F0D83" w:rsidP="007D7016">
      <w:pPr>
        <w:spacing w:line="276" w:lineRule="auto"/>
        <w:ind w:left="-567"/>
      </w:pPr>
    </w:p>
    <w:p w:rsidR="009F0D83" w:rsidRDefault="009F0D83" w:rsidP="007D7016">
      <w:pPr>
        <w:spacing w:line="276" w:lineRule="auto"/>
        <w:ind w:left="-567"/>
      </w:pPr>
    </w:p>
    <w:p w:rsidR="009F0D83" w:rsidRDefault="009F0D83" w:rsidP="007D7016">
      <w:pPr>
        <w:spacing w:line="276" w:lineRule="auto"/>
        <w:ind w:left="-567"/>
      </w:pPr>
    </w:p>
    <w:p w:rsidR="009F0D83" w:rsidRDefault="009F0D83" w:rsidP="007D7016">
      <w:pPr>
        <w:spacing w:line="276" w:lineRule="auto"/>
        <w:ind w:left="-567"/>
      </w:pPr>
    </w:p>
    <w:p w:rsidR="009F0D83" w:rsidRDefault="009F0D83" w:rsidP="007D7016">
      <w:pPr>
        <w:spacing w:line="276" w:lineRule="auto"/>
        <w:ind w:left="-567"/>
      </w:pPr>
    </w:p>
    <w:p w:rsidR="009F0D83" w:rsidRPr="009F0D83" w:rsidRDefault="009F0D83" w:rsidP="009F0D83">
      <w:pPr>
        <w:spacing w:after="200" w:line="276" w:lineRule="auto"/>
        <w:ind w:right="72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</w:t>
      </w:r>
      <w:bookmarkStart w:id="0" w:name="_GoBack"/>
      <w:bookmarkEnd w:id="0"/>
      <w:r w:rsidRPr="009F0D83">
        <w:rPr>
          <w:b/>
          <w:color w:val="000000"/>
        </w:rPr>
        <w:t>Утверждено:</w:t>
      </w:r>
    </w:p>
    <w:p w:rsidR="009F0D83" w:rsidRPr="009F0D83" w:rsidRDefault="009F0D83" w:rsidP="009F0D83">
      <w:pPr>
        <w:ind w:right="72"/>
        <w:jc w:val="center"/>
        <w:rPr>
          <w:color w:val="000000"/>
        </w:rPr>
      </w:pPr>
      <w:r w:rsidRPr="009F0D83">
        <w:rPr>
          <w:color w:val="000000"/>
        </w:rPr>
        <w:t xml:space="preserve">                                                                        постановлением администрации </w:t>
      </w:r>
    </w:p>
    <w:p w:rsidR="009F0D83" w:rsidRPr="009F0D83" w:rsidRDefault="009F0D83" w:rsidP="009F0D83">
      <w:pPr>
        <w:ind w:right="72"/>
        <w:jc w:val="center"/>
        <w:rPr>
          <w:color w:val="000000"/>
        </w:rPr>
      </w:pPr>
      <w:r w:rsidRPr="009F0D83">
        <w:rPr>
          <w:color w:val="000000"/>
        </w:rPr>
        <w:t xml:space="preserve">                                                                             </w:t>
      </w:r>
      <w:proofErr w:type="spellStart"/>
      <w:r w:rsidRPr="009F0D83">
        <w:rPr>
          <w:color w:val="000000"/>
        </w:rPr>
        <w:t>Хасанского</w:t>
      </w:r>
      <w:proofErr w:type="spellEnd"/>
      <w:r w:rsidRPr="009F0D83">
        <w:rPr>
          <w:color w:val="000000"/>
        </w:rPr>
        <w:t xml:space="preserve"> муниципального округа</w:t>
      </w:r>
    </w:p>
    <w:p w:rsidR="009F0D83" w:rsidRPr="009F0D83" w:rsidRDefault="009F0D83" w:rsidP="009F0D83">
      <w:pPr>
        <w:ind w:right="72"/>
        <w:jc w:val="center"/>
        <w:rPr>
          <w:color w:val="000000"/>
        </w:rPr>
      </w:pPr>
      <w:r w:rsidRPr="009F0D83">
        <w:rPr>
          <w:bCs/>
          <w:color w:val="000000"/>
        </w:rPr>
        <w:t xml:space="preserve">                                                                                     от </w:t>
      </w:r>
      <w:proofErr w:type="gramStart"/>
      <w:r w:rsidRPr="009F0D83">
        <w:rPr>
          <w:bCs/>
          <w:color w:val="000000"/>
        </w:rPr>
        <w:t>«</w:t>
      </w:r>
      <w:r w:rsidRPr="009F0D83">
        <w:rPr>
          <w:bCs/>
          <w:color w:val="000000"/>
          <w:u w:val="single"/>
        </w:rPr>
        <w:t xml:space="preserve">  </w:t>
      </w:r>
      <w:proofErr w:type="gramEnd"/>
      <w:r w:rsidRPr="009F0D83">
        <w:rPr>
          <w:bCs/>
          <w:color w:val="000000"/>
          <w:u w:val="single"/>
        </w:rPr>
        <w:t xml:space="preserve"> </w:t>
      </w:r>
      <w:r w:rsidRPr="009F0D83">
        <w:rPr>
          <w:bCs/>
          <w:color w:val="000000"/>
        </w:rPr>
        <w:t xml:space="preserve">»  </w:t>
      </w:r>
      <w:r w:rsidRPr="009F0D83">
        <w:rPr>
          <w:bCs/>
          <w:color w:val="000000"/>
          <w:u w:val="single"/>
        </w:rPr>
        <w:t xml:space="preserve">             </w:t>
      </w:r>
      <w:r w:rsidRPr="009F0D83">
        <w:rPr>
          <w:bCs/>
          <w:color w:val="000000"/>
        </w:rPr>
        <w:t xml:space="preserve">2024г.    № </w:t>
      </w:r>
      <w:r w:rsidRPr="009F0D83">
        <w:rPr>
          <w:bCs/>
          <w:color w:val="000000"/>
          <w:u w:val="single"/>
        </w:rPr>
        <w:t xml:space="preserve">        - па</w:t>
      </w:r>
    </w:p>
    <w:p w:rsidR="009F0D83" w:rsidRPr="009F0D83" w:rsidRDefault="009F0D83" w:rsidP="009F0D83">
      <w:pPr>
        <w:tabs>
          <w:tab w:val="left" w:pos="5909"/>
          <w:tab w:val="left" w:pos="62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F0D83">
        <w:rPr>
          <w:rFonts w:eastAsia="Calibri"/>
          <w:lang w:eastAsia="en-US"/>
        </w:rPr>
        <w:t xml:space="preserve">                          </w:t>
      </w:r>
      <w:r w:rsidRPr="009F0D83">
        <w:rPr>
          <w:rFonts w:eastAsia="Calibri"/>
          <w:b/>
          <w:lang w:eastAsia="en-US"/>
        </w:rPr>
        <w:t xml:space="preserve">                                                </w:t>
      </w:r>
    </w:p>
    <w:p w:rsidR="009F0D83" w:rsidRPr="009F0D83" w:rsidRDefault="009F0D83" w:rsidP="009F0D83">
      <w:pPr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ПОЛОЖЕНИЕ</w:t>
      </w:r>
    </w:p>
    <w:p w:rsidR="009F0D83" w:rsidRPr="009F0D83" w:rsidRDefault="009F0D83" w:rsidP="009F0D83">
      <w:pPr>
        <w:jc w:val="center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о проведении турнира по футболу «В честь празднования 86-ой годовщины боев у озера Хасан».</w:t>
      </w:r>
    </w:p>
    <w:p w:rsidR="009F0D83" w:rsidRPr="009F0D83" w:rsidRDefault="009F0D83" w:rsidP="009F0D83">
      <w:pPr>
        <w:jc w:val="center"/>
        <w:rPr>
          <w:rFonts w:eastAsia="Calibri"/>
          <w:lang w:eastAsia="en-US"/>
        </w:rPr>
      </w:pPr>
    </w:p>
    <w:p w:rsidR="009F0D83" w:rsidRPr="009F0D83" w:rsidRDefault="009F0D83" w:rsidP="009F0D83">
      <w:pPr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1. Общие положения.</w:t>
      </w:r>
    </w:p>
    <w:p w:rsidR="009F0D83" w:rsidRPr="009F0D83" w:rsidRDefault="009F0D83" w:rsidP="009F0D83">
      <w:pPr>
        <w:ind w:firstLine="709"/>
        <w:rPr>
          <w:bCs/>
        </w:rPr>
      </w:pPr>
      <w:r w:rsidRPr="009F0D83">
        <w:rPr>
          <w:bCs/>
        </w:rPr>
        <w:t xml:space="preserve">1.1. Положение о проведении </w:t>
      </w:r>
      <w:r w:rsidRPr="009F0D83">
        <w:rPr>
          <w:rFonts w:eastAsia="Calibri"/>
          <w:lang w:eastAsia="en-US"/>
        </w:rPr>
        <w:t xml:space="preserve">турнира по футболу «В честь празднования 86-ой годовщины боев у озера Хасан», среди команд </w:t>
      </w:r>
      <w:proofErr w:type="spellStart"/>
      <w:r w:rsidRPr="009F0D83">
        <w:rPr>
          <w:rFonts w:eastAsia="Calibri"/>
          <w:lang w:eastAsia="en-US"/>
        </w:rPr>
        <w:t>Хасанского</w:t>
      </w:r>
      <w:proofErr w:type="spellEnd"/>
      <w:r w:rsidRPr="009F0D83">
        <w:rPr>
          <w:rFonts w:eastAsia="Calibri"/>
          <w:lang w:eastAsia="en-US"/>
        </w:rPr>
        <w:t xml:space="preserve"> муниципального округа</w:t>
      </w:r>
      <w:r w:rsidRPr="009F0D83">
        <w:rPr>
          <w:bCs/>
        </w:rPr>
        <w:t xml:space="preserve"> (далее – Положение) определяет цели, задачи, сроки и порядок проведения </w:t>
      </w:r>
      <w:r w:rsidRPr="009F0D83">
        <w:rPr>
          <w:rFonts w:eastAsia="Calibri"/>
          <w:lang w:eastAsia="en-US"/>
        </w:rPr>
        <w:t xml:space="preserve">турнира по футболу «В честь празднования 86-ой годовщины боев у озера Хасан», среди команд </w:t>
      </w:r>
      <w:proofErr w:type="spellStart"/>
      <w:r w:rsidRPr="009F0D83">
        <w:rPr>
          <w:rFonts w:eastAsia="Calibri"/>
          <w:lang w:eastAsia="en-US"/>
        </w:rPr>
        <w:t>Хасанского</w:t>
      </w:r>
      <w:proofErr w:type="spellEnd"/>
      <w:r w:rsidRPr="009F0D83">
        <w:rPr>
          <w:rFonts w:eastAsia="Calibri"/>
          <w:lang w:eastAsia="en-US"/>
        </w:rPr>
        <w:t xml:space="preserve"> муниципального округа</w:t>
      </w:r>
      <w:r w:rsidRPr="009F0D83">
        <w:rPr>
          <w:rFonts w:eastAsia="Calibri"/>
          <w:bCs/>
          <w:lang w:eastAsia="en-US"/>
        </w:rPr>
        <w:t xml:space="preserve"> </w:t>
      </w:r>
      <w:r w:rsidRPr="009F0D83">
        <w:rPr>
          <w:bCs/>
        </w:rPr>
        <w:t>(далее – Турнир).</w:t>
      </w:r>
    </w:p>
    <w:p w:rsidR="009F0D83" w:rsidRPr="009F0D83" w:rsidRDefault="009F0D83" w:rsidP="009F0D83">
      <w:pPr>
        <w:ind w:firstLine="709"/>
      </w:pPr>
      <w:r w:rsidRPr="009F0D83">
        <w:rPr>
          <w:bCs/>
        </w:rPr>
        <w:t>1.</w:t>
      </w:r>
      <w:r w:rsidRPr="009F0D83">
        <w:t xml:space="preserve">2. Организатором Турнира является </w:t>
      </w:r>
      <w:r w:rsidRPr="009F0D83">
        <w:rPr>
          <w:color w:val="000000"/>
        </w:rPr>
        <w:t xml:space="preserve">администрация </w:t>
      </w:r>
      <w:proofErr w:type="spellStart"/>
      <w:r w:rsidRPr="009F0D83">
        <w:rPr>
          <w:color w:val="000000"/>
        </w:rPr>
        <w:t>Хасанского</w:t>
      </w:r>
      <w:proofErr w:type="spellEnd"/>
      <w:r w:rsidRPr="009F0D83">
        <w:rPr>
          <w:color w:val="000000"/>
        </w:rPr>
        <w:t xml:space="preserve"> муниципального округа </w:t>
      </w:r>
      <w:r w:rsidRPr="009F0D83">
        <w:rPr>
          <w:bCs/>
        </w:rPr>
        <w:t xml:space="preserve">(далее – Организатор). </w:t>
      </w:r>
      <w:r w:rsidRPr="009F0D83">
        <w:rPr>
          <w:rFonts w:eastAsia="Calibri"/>
          <w:lang w:eastAsia="en-US"/>
        </w:rPr>
        <w:t xml:space="preserve">Непосредственное проведение Турнира, осуществляет </w:t>
      </w:r>
      <w:r w:rsidRPr="009F0D83">
        <w:t xml:space="preserve">администрацией </w:t>
      </w:r>
      <w:proofErr w:type="spellStart"/>
      <w:r w:rsidRPr="009F0D83">
        <w:t>Хасанкого</w:t>
      </w:r>
      <w:proofErr w:type="spellEnd"/>
      <w:r w:rsidRPr="009F0D83">
        <w:t xml:space="preserve"> муниципального округа, (далее – Организатор). 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1.3. Основными задачами данного турнира по футболу являются:</w:t>
      </w:r>
    </w:p>
    <w:p w:rsidR="009F0D83" w:rsidRPr="009F0D83" w:rsidRDefault="009F0D83" w:rsidP="009F0D83">
      <w:pPr>
        <w:jc w:val="both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- пропаганда здорового образа жизни, формирование позитивных жизненных установок;</w:t>
      </w:r>
    </w:p>
    <w:p w:rsidR="009F0D83" w:rsidRPr="009F0D83" w:rsidRDefault="009F0D83" w:rsidP="009F0D83">
      <w:pPr>
        <w:jc w:val="both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- привлечение систематическим занятиям физической культурой и спортом;</w:t>
      </w:r>
    </w:p>
    <w:p w:rsidR="009F0D83" w:rsidRPr="009F0D83" w:rsidRDefault="009F0D83" w:rsidP="009F0D83">
      <w:pPr>
        <w:jc w:val="both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- создание условий для дальнейшего развития и популяризации футбола в </w:t>
      </w:r>
      <w:proofErr w:type="spellStart"/>
      <w:r w:rsidRPr="009F0D83">
        <w:rPr>
          <w:rFonts w:eastAsia="Calibri"/>
          <w:lang w:eastAsia="en-US"/>
        </w:rPr>
        <w:t>Хасанском</w:t>
      </w:r>
      <w:proofErr w:type="spellEnd"/>
      <w:r w:rsidRPr="009F0D83">
        <w:rPr>
          <w:rFonts w:eastAsia="Calibri"/>
          <w:lang w:eastAsia="en-US"/>
        </w:rPr>
        <w:t xml:space="preserve"> муниципальном округе.</w:t>
      </w:r>
    </w:p>
    <w:p w:rsidR="009F0D83" w:rsidRPr="009F0D83" w:rsidRDefault="009F0D83" w:rsidP="009F0D83">
      <w:pPr>
        <w:ind w:firstLine="709"/>
      </w:pPr>
      <w:r w:rsidRPr="009F0D83">
        <w:t>1.4. Целью проведения Турнира является:</w:t>
      </w:r>
    </w:p>
    <w:p w:rsidR="009F0D83" w:rsidRPr="009F0D83" w:rsidRDefault="009F0D83" w:rsidP="009F0D83">
      <w:r w:rsidRPr="009F0D83">
        <w:t>- выявление сильнейшего коллектива;</w:t>
      </w:r>
    </w:p>
    <w:p w:rsidR="009F0D83" w:rsidRPr="009F0D83" w:rsidRDefault="009F0D83" w:rsidP="009F0D83">
      <w:r w:rsidRPr="009F0D83">
        <w:t>- определение лучших игроков.</w:t>
      </w:r>
    </w:p>
    <w:p w:rsidR="009F0D83" w:rsidRPr="009F0D83" w:rsidRDefault="009F0D83" w:rsidP="009F0D83">
      <w:pPr>
        <w:jc w:val="both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 </w:t>
      </w:r>
    </w:p>
    <w:p w:rsidR="009F0D83" w:rsidRPr="009F0D83" w:rsidRDefault="009F0D83" w:rsidP="009F0D83">
      <w:pPr>
        <w:numPr>
          <w:ilvl w:val="0"/>
          <w:numId w:val="27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Место и сроки проведения.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2.1 Турнир проводятся 07 августа 2024г, на стадионе в </w:t>
      </w:r>
      <w:proofErr w:type="spellStart"/>
      <w:r w:rsidRPr="009F0D83">
        <w:rPr>
          <w:rFonts w:eastAsia="Calibri"/>
          <w:lang w:eastAsia="en-US"/>
        </w:rPr>
        <w:t>п.Хасан</w:t>
      </w:r>
      <w:proofErr w:type="spellEnd"/>
      <w:r w:rsidRPr="009F0D83">
        <w:rPr>
          <w:rFonts w:eastAsia="Calibri"/>
          <w:lang w:eastAsia="en-US"/>
        </w:rPr>
        <w:t xml:space="preserve">. Начало в 10:00. </w:t>
      </w:r>
    </w:p>
    <w:p w:rsidR="009F0D83" w:rsidRPr="009F0D83" w:rsidRDefault="009F0D83" w:rsidP="009F0D83">
      <w:pPr>
        <w:rPr>
          <w:rFonts w:eastAsia="Calibri"/>
          <w:lang w:eastAsia="en-US"/>
        </w:rPr>
      </w:pPr>
    </w:p>
    <w:p w:rsidR="009F0D83" w:rsidRPr="009F0D83" w:rsidRDefault="009F0D83" w:rsidP="009F0D83">
      <w:pPr>
        <w:numPr>
          <w:ilvl w:val="0"/>
          <w:numId w:val="27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Требования к участникам и условия их допуска.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3.1. К участию в Турнире допускаются мужские команды.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3.2. Обязательным критерием допуска, является заявка команды на участие в Турнире, заверенная медицинским учреждением и подписанная представителем (капитаном) команды. Заявка подается непосредственно в день проведения Турнира, не позднее, чем за один час до начала его проведения.  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3.3. Состав команды – 10 человек (восемь полевых игроков плюс два вратаря). Игровая форма вратарей должна отличаться по цвету от единой формы полевых игроков.</w:t>
      </w:r>
    </w:p>
    <w:p w:rsidR="009F0D83" w:rsidRPr="009F0D83" w:rsidRDefault="009F0D83" w:rsidP="009F0D83">
      <w:pPr>
        <w:jc w:val="both"/>
      </w:pPr>
      <w:r w:rsidRPr="009F0D83">
        <w:t>Примечание: полевой игрок, отличающийся цветом формы от игроков своей команды, к игре не допускается.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3.4. Возрастные группы участников Турнира: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-мужчины 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3.5. Игрок одной команды не может быть заявлен в состав другой команды (в случае выявления данного факта, на вторую команду, в заявке которой оказался один и тот же игрок, накладывается дисциплинарная санкция в виде дисквалификации команды, то есть, отстранение от дальнейшего участие в Турнире). При этом, в уже сыгранных матчах, данной команде засчитывается техническое поражение со счетом 0:3;</w:t>
      </w:r>
    </w:p>
    <w:p w:rsidR="009F0D83" w:rsidRPr="009F0D83" w:rsidRDefault="009F0D83" w:rsidP="009F0D83">
      <w:pPr>
        <w:ind w:firstLine="709"/>
      </w:pPr>
      <w:r w:rsidRPr="009F0D83">
        <w:rPr>
          <w:rFonts w:eastAsia="Calibri"/>
          <w:lang w:eastAsia="en-US"/>
        </w:rPr>
        <w:t xml:space="preserve">3.6. </w:t>
      </w:r>
      <w:r w:rsidRPr="009F0D83">
        <w:t xml:space="preserve">Игроки одной команды должны иметь футболки (манишки) одного цвета. Игровая форма вратаря отличается от формы полевых игроков. Игроки имеют право </w:t>
      </w:r>
      <w:r w:rsidRPr="009F0D83">
        <w:lastRenderedPageBreak/>
        <w:t>играть только в спортивной обуви, не представляющей опасности для соперников и соответствующей игровому покрытию площадки.</w:t>
      </w:r>
    </w:p>
    <w:p w:rsidR="009F0D83" w:rsidRPr="009F0D83" w:rsidRDefault="009F0D83" w:rsidP="009F0D83">
      <w:pPr>
        <w:numPr>
          <w:ilvl w:val="0"/>
          <w:numId w:val="27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Программа и условия проведения Турнира.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4.1 Началу Турнира предшествует проведение жеребьёвки команд-участниц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согласование регламента проведения Турнира главной судейской коллегии совместно с капитанами или представителями команд. Также с учетом местных особенностей, оговариваются и правила по виду спорта «мини-футбол»;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4.2 Турнир начинается с церемонии поднятия государственного флага под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 государственный гимн Российской Федерации;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4.3. Игры состоят из двух таймов, не более, чем по 15 минут (за исключение финальных встреч в каждой возрастной группе), с перерывом не более 3-минут.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  </w:t>
      </w:r>
    </w:p>
    <w:p w:rsidR="009F0D83" w:rsidRPr="009F0D83" w:rsidRDefault="009F0D83" w:rsidP="009F0D83">
      <w:pPr>
        <w:numPr>
          <w:ilvl w:val="0"/>
          <w:numId w:val="27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Условия подведения итогов Турнира.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5.1 За победу команде начисляется 3 очка, за ничью – 1 очко, за поражение – 0 очков.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5.2. В случае равенства очков у двух и более команд на групповом этапе, места распределяются по дополнительным показателям, в следующей последовательности: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- результат личной встречи;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- разница мячей в целом, за данный групповой этап;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- общее количество забитых мячей;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- жребием. </w:t>
      </w:r>
    </w:p>
    <w:p w:rsidR="009F0D83" w:rsidRPr="009F0D83" w:rsidRDefault="009F0D83" w:rsidP="009F0D83">
      <w:pPr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6. Награждение.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6.1. Победители и призеры Турнира награждаются памятными медалями и грамотами соответствующих степеней. Команды-призеры награждаются памятными кубками и дипломами соответствующих степеней;</w:t>
      </w:r>
    </w:p>
    <w:p w:rsidR="009F0D83" w:rsidRPr="009F0D83" w:rsidRDefault="009F0D83" w:rsidP="009F0D83">
      <w:pPr>
        <w:ind w:firstLine="709"/>
        <w:jc w:val="both"/>
      </w:pPr>
      <w:r w:rsidRPr="009F0D83">
        <w:rPr>
          <w:rFonts w:eastAsia="Calibri"/>
          <w:lang w:eastAsia="en-US"/>
        </w:rPr>
        <w:t xml:space="preserve">6.2. </w:t>
      </w:r>
      <w:r w:rsidRPr="009F0D83">
        <w:t xml:space="preserve">Дополнительно, учреждены личные призы (статуэтки) Турнира, которыми награждаются лучшие в следующих номинациях - «Лучший вратарь» и «Лучший бомбардир»;  </w:t>
      </w:r>
    </w:p>
    <w:p w:rsidR="009F0D83" w:rsidRPr="009F0D83" w:rsidRDefault="009F0D83" w:rsidP="009F0D83">
      <w:pPr>
        <w:ind w:firstLine="709"/>
        <w:jc w:val="both"/>
        <w:rPr>
          <w:rFonts w:eastAsia="Calibri"/>
          <w:lang w:eastAsia="en-US"/>
        </w:rPr>
      </w:pPr>
      <w:r w:rsidRPr="009F0D83">
        <w:t xml:space="preserve">6.3. Награждение будет проходить сразу после окончания Турнира (после подготовки наградной атрибутики). </w:t>
      </w:r>
    </w:p>
    <w:p w:rsidR="009F0D83" w:rsidRPr="009F0D83" w:rsidRDefault="009F0D83" w:rsidP="009F0D83">
      <w:pPr>
        <w:rPr>
          <w:rFonts w:eastAsia="Calibri"/>
          <w:lang w:eastAsia="en-US"/>
        </w:rPr>
      </w:pPr>
    </w:p>
    <w:p w:rsidR="009F0D83" w:rsidRPr="009F0D83" w:rsidRDefault="009F0D83" w:rsidP="009F0D83">
      <w:pPr>
        <w:numPr>
          <w:ilvl w:val="0"/>
          <w:numId w:val="28"/>
        </w:numPr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Финансовые условия.</w:t>
      </w:r>
    </w:p>
    <w:p w:rsidR="009F0D83" w:rsidRPr="009F0D83" w:rsidRDefault="009F0D83" w:rsidP="009F0D83">
      <w:pPr>
        <w:ind w:firstLine="709"/>
        <w:rPr>
          <w:rFonts w:eastAsia="Calibri"/>
          <w:iCs/>
          <w:color w:val="000000"/>
          <w:spacing w:val="-7"/>
          <w:lang w:eastAsia="en-US"/>
        </w:rPr>
      </w:pPr>
      <w:r w:rsidRPr="009F0D83">
        <w:rPr>
          <w:rFonts w:eastAsia="Calibri"/>
          <w:iCs/>
          <w:color w:val="000000"/>
          <w:spacing w:val="-7"/>
          <w:lang w:eastAsia="en-US"/>
        </w:rPr>
        <w:t xml:space="preserve">7.1. Расходы по организации и проведению Турнира осуществляются за счет </w:t>
      </w:r>
    </w:p>
    <w:p w:rsidR="009F0D83" w:rsidRPr="009F0D83" w:rsidRDefault="009F0D83" w:rsidP="009F0D83">
      <w:pPr>
        <w:rPr>
          <w:rFonts w:eastAsia="Calibri"/>
          <w:iCs/>
          <w:color w:val="000000"/>
          <w:spacing w:val="-7"/>
          <w:lang w:eastAsia="en-US"/>
        </w:rPr>
      </w:pPr>
      <w:r w:rsidRPr="009F0D83">
        <w:rPr>
          <w:rFonts w:eastAsia="Calibri"/>
          <w:iCs/>
          <w:color w:val="000000"/>
          <w:spacing w:val="-7"/>
          <w:lang w:eastAsia="en-US"/>
        </w:rPr>
        <w:t>муниципального образования, предусмотренного на реализацию календарного плана</w:t>
      </w:r>
    </w:p>
    <w:p w:rsidR="009F0D83" w:rsidRPr="009F0D83" w:rsidRDefault="009F0D83" w:rsidP="009F0D83">
      <w:pPr>
        <w:rPr>
          <w:rFonts w:eastAsia="Calibri"/>
          <w:iCs/>
          <w:color w:val="000000"/>
          <w:spacing w:val="-7"/>
          <w:lang w:eastAsia="en-US"/>
        </w:rPr>
      </w:pPr>
      <w:r w:rsidRPr="009F0D83">
        <w:rPr>
          <w:rFonts w:eastAsia="Calibri"/>
          <w:iCs/>
          <w:color w:val="000000"/>
          <w:spacing w:val="-7"/>
          <w:lang w:eastAsia="en-US"/>
        </w:rPr>
        <w:t>официальных физкультурных и спортивных мероприятий на 2024 год;</w:t>
      </w:r>
    </w:p>
    <w:p w:rsidR="009F0D83" w:rsidRPr="009F0D83" w:rsidRDefault="009F0D83" w:rsidP="009F0D83">
      <w:pPr>
        <w:ind w:firstLine="709"/>
        <w:rPr>
          <w:rFonts w:eastAsia="Calibri"/>
          <w:iCs/>
          <w:color w:val="000000"/>
          <w:spacing w:val="-7"/>
          <w:lang w:eastAsia="en-US"/>
        </w:rPr>
      </w:pPr>
      <w:r w:rsidRPr="009F0D83">
        <w:rPr>
          <w:rFonts w:eastAsia="Calibri"/>
          <w:iCs/>
          <w:color w:val="000000"/>
          <w:spacing w:val="-7"/>
          <w:lang w:eastAsia="en-US"/>
        </w:rPr>
        <w:t>7.2. Расходы по командированию команд участников Турнира (проезд в места проведения и обратно, суточные в пути, страхование участников) обеспечивают командирующие организации.</w:t>
      </w:r>
    </w:p>
    <w:p w:rsidR="009F0D83" w:rsidRPr="009F0D83" w:rsidRDefault="009F0D83" w:rsidP="009F0D83">
      <w:pPr>
        <w:ind w:firstLine="709"/>
        <w:rPr>
          <w:rFonts w:eastAsia="Calibri"/>
          <w:iCs/>
          <w:color w:val="000000"/>
          <w:spacing w:val="-7"/>
          <w:lang w:eastAsia="en-US"/>
        </w:rPr>
      </w:pPr>
    </w:p>
    <w:p w:rsidR="009F0D83" w:rsidRPr="009F0D83" w:rsidRDefault="009F0D83" w:rsidP="009F0D83">
      <w:pPr>
        <w:tabs>
          <w:tab w:val="left" w:pos="426"/>
        </w:tabs>
        <w:jc w:val="center"/>
        <w:rPr>
          <w:rFonts w:eastAsia="Calibri"/>
          <w:b/>
          <w:iCs/>
          <w:color w:val="000000"/>
          <w:lang w:eastAsia="en-US"/>
        </w:rPr>
      </w:pPr>
      <w:r w:rsidRPr="009F0D83">
        <w:rPr>
          <w:rFonts w:eastAsia="Calibri"/>
          <w:b/>
          <w:iCs/>
          <w:color w:val="000000"/>
          <w:lang w:eastAsia="en-US"/>
        </w:rPr>
        <w:t>8. Обеспечение безопасности участников и зрителей.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8.1. Обеспечение общественного порядка и безопасности при проведении Турнира,</w:t>
      </w:r>
    </w:p>
    <w:p w:rsidR="009F0D83" w:rsidRPr="009F0D83" w:rsidRDefault="009F0D83" w:rsidP="009F0D83">
      <w:pPr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 xml:space="preserve"> осуществляется их организаторами и органами местного самоуправления, в соответствии   с требованиями федерального законодательства РФ в сфере обеспечения безопасности;</w:t>
      </w:r>
    </w:p>
    <w:p w:rsidR="009F0D83" w:rsidRPr="009F0D83" w:rsidRDefault="009F0D83" w:rsidP="009F0D83">
      <w:pPr>
        <w:ind w:firstLine="709"/>
        <w:rPr>
          <w:rFonts w:eastAsia="Calibri"/>
          <w:lang w:eastAsia="en-US"/>
        </w:rPr>
      </w:pPr>
      <w:r w:rsidRPr="009F0D83">
        <w:rPr>
          <w:rFonts w:eastAsia="Calibri"/>
          <w:lang w:eastAsia="en-US"/>
        </w:rPr>
        <w:t>8.2. Оказание скорой медицинской помощи осуществляется в соответствии с Приказом Минздрава России от 23 октября 2020 года N 1144н «Об утверждении порядка организации оказания медицинской помощи лицам, занимающимся физической культурой и спортом».</w:t>
      </w:r>
    </w:p>
    <w:p w:rsidR="009F0D83" w:rsidRPr="009F0D83" w:rsidRDefault="009F0D83" w:rsidP="009F0D83">
      <w:pPr>
        <w:rPr>
          <w:rFonts w:eastAsia="Calibri"/>
          <w:lang w:eastAsia="en-US"/>
        </w:rPr>
      </w:pPr>
    </w:p>
    <w:p w:rsidR="009F0D83" w:rsidRPr="009F0D83" w:rsidRDefault="009F0D83" w:rsidP="009F0D83">
      <w:pPr>
        <w:tabs>
          <w:tab w:val="left" w:pos="567"/>
        </w:tabs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9. Страхование участников Турнира.</w:t>
      </w:r>
    </w:p>
    <w:p w:rsidR="009F0D83" w:rsidRPr="009F0D83" w:rsidRDefault="009F0D83" w:rsidP="009F0D83">
      <w:pPr>
        <w:tabs>
          <w:tab w:val="left" w:pos="993"/>
        </w:tabs>
        <w:ind w:firstLine="709"/>
        <w:rPr>
          <w:rFonts w:eastAsia="Calibri"/>
          <w:color w:val="000000"/>
          <w:lang w:eastAsia="en-US"/>
        </w:rPr>
      </w:pPr>
      <w:r w:rsidRPr="009F0D83">
        <w:rPr>
          <w:rFonts w:eastAsia="Calibri"/>
          <w:color w:val="000000"/>
          <w:lang w:eastAsia="en-US"/>
        </w:rPr>
        <w:t>9.1. Участие в Турнире, рекомендовано, при обязательном наличии оригинала</w:t>
      </w:r>
    </w:p>
    <w:p w:rsidR="009F0D83" w:rsidRPr="009F0D83" w:rsidRDefault="009F0D83" w:rsidP="009F0D83">
      <w:pPr>
        <w:tabs>
          <w:tab w:val="left" w:pos="993"/>
        </w:tabs>
        <w:rPr>
          <w:rFonts w:eastAsia="Calibri"/>
          <w:color w:val="000000"/>
          <w:lang w:eastAsia="en-US"/>
        </w:rPr>
      </w:pPr>
      <w:r w:rsidRPr="009F0D83">
        <w:rPr>
          <w:rFonts w:eastAsia="Calibri"/>
          <w:color w:val="000000"/>
          <w:lang w:eastAsia="en-US"/>
        </w:rPr>
        <w:lastRenderedPageBreak/>
        <w:t xml:space="preserve"> полиса страхования жизни и здоровья от несчастных случаев (либо соответствующего</w:t>
      </w:r>
    </w:p>
    <w:p w:rsidR="009F0D83" w:rsidRPr="009F0D83" w:rsidRDefault="009F0D83" w:rsidP="009F0D83">
      <w:pPr>
        <w:tabs>
          <w:tab w:val="left" w:pos="993"/>
        </w:tabs>
        <w:rPr>
          <w:rFonts w:eastAsia="Calibri"/>
          <w:color w:val="000000"/>
          <w:lang w:eastAsia="en-US"/>
        </w:rPr>
      </w:pPr>
      <w:r w:rsidRPr="009F0D83">
        <w:rPr>
          <w:rFonts w:eastAsia="Calibri"/>
          <w:color w:val="000000"/>
          <w:lang w:eastAsia="en-US"/>
        </w:rPr>
        <w:t xml:space="preserve"> </w:t>
      </w:r>
      <w:r w:rsidRPr="009F0D83">
        <w:rPr>
          <w:rFonts w:eastAsia="Calibri"/>
          <w:lang w:eastAsia="en-US"/>
        </w:rPr>
        <w:t xml:space="preserve">электронного </w:t>
      </w:r>
      <w:r w:rsidRPr="009F0D83">
        <w:rPr>
          <w:rFonts w:eastAsia="Calibri"/>
          <w:color w:val="000000"/>
          <w:lang w:eastAsia="en-US"/>
        </w:rPr>
        <w:t>полиса) и/или оригинала договора о групповом страховании жизни и здоровья от несчастных случаев.</w:t>
      </w:r>
    </w:p>
    <w:p w:rsidR="009F0D83" w:rsidRPr="009F0D83" w:rsidRDefault="009F0D83" w:rsidP="009F0D83">
      <w:pPr>
        <w:tabs>
          <w:tab w:val="left" w:pos="993"/>
        </w:tabs>
        <w:rPr>
          <w:rFonts w:eastAsia="Calibri"/>
          <w:color w:val="000000"/>
          <w:lang w:eastAsia="en-US"/>
        </w:rPr>
      </w:pPr>
    </w:p>
    <w:p w:rsidR="009F0D83" w:rsidRPr="009F0D83" w:rsidRDefault="009F0D83" w:rsidP="009F0D83">
      <w:pPr>
        <w:numPr>
          <w:ilvl w:val="0"/>
          <w:numId w:val="29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Реквизиты организаторов Турнира.</w:t>
      </w:r>
    </w:p>
    <w:p w:rsidR="009F0D83" w:rsidRPr="009F0D83" w:rsidRDefault="009F0D83" w:rsidP="009F0D83">
      <w:pPr>
        <w:ind w:firstLine="709"/>
        <w:jc w:val="both"/>
        <w:rPr>
          <w:rFonts w:eastAsia="Calibri"/>
          <w:color w:val="000000"/>
          <w:lang w:eastAsia="en-US"/>
        </w:rPr>
      </w:pPr>
      <w:r w:rsidRPr="009F0D83">
        <w:rPr>
          <w:rFonts w:eastAsia="Calibri"/>
          <w:color w:val="000000"/>
          <w:lang w:eastAsia="en-US"/>
        </w:rPr>
        <w:t xml:space="preserve">10.1 Главный специалист I разряда </w:t>
      </w:r>
      <w:r w:rsidRPr="009F0D83">
        <w:rPr>
          <w:rFonts w:eastAsia="Calibri"/>
          <w:lang w:eastAsia="en-US"/>
        </w:rPr>
        <w:t xml:space="preserve">администрации </w:t>
      </w:r>
      <w:proofErr w:type="spellStart"/>
      <w:r w:rsidRPr="009F0D83">
        <w:rPr>
          <w:rFonts w:eastAsia="Calibri"/>
          <w:lang w:eastAsia="en-US"/>
        </w:rPr>
        <w:t>Хасанского</w:t>
      </w:r>
      <w:proofErr w:type="spellEnd"/>
      <w:r w:rsidRPr="009F0D83">
        <w:rPr>
          <w:rFonts w:eastAsia="Calibri"/>
          <w:lang w:eastAsia="en-US"/>
        </w:rPr>
        <w:t xml:space="preserve"> муниципального округа </w:t>
      </w:r>
      <w:r w:rsidRPr="009F0D83">
        <w:rPr>
          <w:rFonts w:eastAsia="Calibri"/>
          <w:bCs/>
          <w:lang w:eastAsia="en-US"/>
        </w:rPr>
        <w:t>Ходнева Татьяна Сергеевна</w:t>
      </w:r>
      <w:r w:rsidRPr="009F0D83">
        <w:rPr>
          <w:rFonts w:eastAsia="Calibri"/>
          <w:lang w:eastAsia="en-US"/>
        </w:rPr>
        <w:t> </w:t>
      </w:r>
      <w:r w:rsidRPr="009F0D83">
        <w:rPr>
          <w:rFonts w:eastAsia="Calibri"/>
          <w:color w:val="000000"/>
          <w:lang w:eastAsia="en-US"/>
        </w:rPr>
        <w:t xml:space="preserve">- направление "Физическая культура и спорт", кабинет 201 администрации </w:t>
      </w:r>
      <w:proofErr w:type="spellStart"/>
      <w:r w:rsidRPr="009F0D83">
        <w:rPr>
          <w:rFonts w:eastAsia="Calibri"/>
          <w:color w:val="000000"/>
          <w:lang w:eastAsia="en-US"/>
        </w:rPr>
        <w:t>Хасанского</w:t>
      </w:r>
      <w:proofErr w:type="spellEnd"/>
      <w:r w:rsidRPr="009F0D83">
        <w:rPr>
          <w:rFonts w:eastAsia="Calibri"/>
          <w:color w:val="000000"/>
          <w:lang w:eastAsia="en-US"/>
        </w:rPr>
        <w:t xml:space="preserve"> муниципального округа, телефон/факс: 8 (42331) 46482.</w:t>
      </w:r>
    </w:p>
    <w:p w:rsidR="009F0D83" w:rsidRPr="009F0D83" w:rsidRDefault="009F0D83" w:rsidP="009F0D83">
      <w:pPr>
        <w:tabs>
          <w:tab w:val="left" w:pos="426"/>
        </w:tabs>
        <w:rPr>
          <w:rFonts w:eastAsia="Calibri"/>
          <w:lang w:eastAsia="en-US"/>
        </w:rPr>
      </w:pPr>
    </w:p>
    <w:p w:rsidR="009F0D83" w:rsidRPr="009F0D83" w:rsidRDefault="009F0D83" w:rsidP="009F0D83">
      <w:pPr>
        <w:tabs>
          <w:tab w:val="left" w:pos="3690"/>
        </w:tabs>
        <w:rPr>
          <w:rFonts w:eastAsia="Calibri"/>
          <w:lang w:eastAsia="en-US"/>
        </w:rPr>
      </w:pPr>
    </w:p>
    <w:p w:rsidR="009F0D83" w:rsidRPr="009F0D83" w:rsidRDefault="009F0D83" w:rsidP="009F0D83">
      <w:pPr>
        <w:jc w:val="center"/>
        <w:rPr>
          <w:rFonts w:eastAsia="Calibri"/>
          <w:b/>
          <w:lang w:eastAsia="en-US"/>
        </w:rPr>
      </w:pPr>
      <w:r w:rsidRPr="009F0D83">
        <w:rPr>
          <w:rFonts w:eastAsia="Calibri"/>
          <w:b/>
          <w:lang w:eastAsia="en-US"/>
        </w:rPr>
        <w:t>Данное Положение является официальным вызовом на соревнования.</w:t>
      </w:r>
    </w:p>
    <w:p w:rsidR="009F0D83" w:rsidRPr="009F0D83" w:rsidRDefault="009F0D83" w:rsidP="009F0D83">
      <w:pPr>
        <w:rPr>
          <w:rFonts w:eastAsia="Calibri"/>
          <w:b/>
          <w:lang w:eastAsia="en-US"/>
        </w:rPr>
      </w:pPr>
    </w:p>
    <w:p w:rsidR="009F0D83" w:rsidRPr="009F0D83" w:rsidRDefault="009F0D83" w:rsidP="009F0D83">
      <w:pPr>
        <w:rPr>
          <w:rFonts w:eastAsia="Calibri"/>
          <w:lang w:eastAsia="en-US"/>
        </w:rPr>
      </w:pPr>
    </w:p>
    <w:p w:rsidR="009F0D83" w:rsidRPr="009F0D83" w:rsidRDefault="009F0D83" w:rsidP="009F0D83">
      <w:pPr>
        <w:rPr>
          <w:rFonts w:eastAsia="Calibri"/>
          <w:lang w:eastAsia="en-US"/>
        </w:rPr>
      </w:pPr>
    </w:p>
    <w:p w:rsidR="009F0D83" w:rsidRDefault="009F0D83" w:rsidP="007D7016">
      <w:pPr>
        <w:spacing w:line="276" w:lineRule="auto"/>
        <w:ind w:left="-567"/>
      </w:pPr>
    </w:p>
    <w:p w:rsidR="009F0D83" w:rsidRPr="00B55AFB" w:rsidRDefault="009F0D83" w:rsidP="007D7016">
      <w:pPr>
        <w:spacing w:line="276" w:lineRule="auto"/>
        <w:ind w:left="-567"/>
      </w:pPr>
    </w:p>
    <w:sectPr w:rsidR="009F0D83" w:rsidRPr="00B55AFB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3E5F06"/>
    <w:multiLevelType w:val="multilevel"/>
    <w:tmpl w:val="B5FC0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C710A24"/>
    <w:multiLevelType w:val="multilevel"/>
    <w:tmpl w:val="950A100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D6625"/>
    <w:multiLevelType w:val="multilevel"/>
    <w:tmpl w:val="071E8C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2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2"/>
  </w:num>
  <w:num w:numId="15">
    <w:abstractNumId w:val="5"/>
  </w:num>
  <w:num w:numId="16">
    <w:abstractNumId w:val="20"/>
  </w:num>
  <w:num w:numId="17">
    <w:abstractNumId w:val="14"/>
  </w:num>
  <w:num w:numId="18">
    <w:abstractNumId w:val="25"/>
  </w:num>
  <w:num w:numId="19">
    <w:abstractNumId w:val="23"/>
  </w:num>
  <w:num w:numId="20">
    <w:abstractNumId w:val="15"/>
  </w:num>
  <w:num w:numId="21">
    <w:abstractNumId w:val="21"/>
  </w:num>
  <w:num w:numId="22">
    <w:abstractNumId w:val="1"/>
  </w:num>
  <w:num w:numId="23">
    <w:abstractNumId w:val="24"/>
  </w:num>
  <w:num w:numId="24">
    <w:abstractNumId w:val="16"/>
  </w:num>
  <w:num w:numId="25">
    <w:abstractNumId w:val="4"/>
  </w:num>
  <w:num w:numId="26">
    <w:abstractNumId w:val="22"/>
  </w:num>
  <w:num w:numId="27">
    <w:abstractNumId w:val="6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31C10"/>
    <w:rsid w:val="000365DD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5974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8FD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4F6E"/>
    <w:rsid w:val="00327D55"/>
    <w:rsid w:val="003350CF"/>
    <w:rsid w:val="00341E3C"/>
    <w:rsid w:val="00343680"/>
    <w:rsid w:val="003459E4"/>
    <w:rsid w:val="003515E8"/>
    <w:rsid w:val="00354460"/>
    <w:rsid w:val="003619E7"/>
    <w:rsid w:val="003660F5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2A94"/>
    <w:rsid w:val="003D32A2"/>
    <w:rsid w:val="003D6B2C"/>
    <w:rsid w:val="003E03C0"/>
    <w:rsid w:val="003E2863"/>
    <w:rsid w:val="003F7E39"/>
    <w:rsid w:val="00406B5A"/>
    <w:rsid w:val="00406C20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4862"/>
    <w:rsid w:val="00455840"/>
    <w:rsid w:val="00460B5F"/>
    <w:rsid w:val="0046355B"/>
    <w:rsid w:val="004647D4"/>
    <w:rsid w:val="00466870"/>
    <w:rsid w:val="00467F1D"/>
    <w:rsid w:val="0047096B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14D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9217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E51B7"/>
    <w:rsid w:val="008F1DC4"/>
    <w:rsid w:val="008F30FA"/>
    <w:rsid w:val="008F57F6"/>
    <w:rsid w:val="008F750F"/>
    <w:rsid w:val="00903D3D"/>
    <w:rsid w:val="00907203"/>
    <w:rsid w:val="00912032"/>
    <w:rsid w:val="00915423"/>
    <w:rsid w:val="00923A43"/>
    <w:rsid w:val="00927019"/>
    <w:rsid w:val="009314DC"/>
    <w:rsid w:val="00931FDF"/>
    <w:rsid w:val="00945752"/>
    <w:rsid w:val="00946914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B4F4E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0D83"/>
    <w:rsid w:val="009F5E95"/>
    <w:rsid w:val="00A03748"/>
    <w:rsid w:val="00A10B0E"/>
    <w:rsid w:val="00A14A15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06B7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2240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2A6D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2FB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1CA0"/>
    <w:rsid w:val="00EB3FE0"/>
    <w:rsid w:val="00EB740B"/>
    <w:rsid w:val="00EC2110"/>
    <w:rsid w:val="00EC36D5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1267A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233D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40F86"/>
  <w15:docId w15:val="{6BCCCD78-ABE6-475E-A776-F6A1DDFD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6851-14EB-46F0-98E0-47FDB7E2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33</cp:revision>
  <cp:lastPrinted>2024-04-10T04:40:00Z</cp:lastPrinted>
  <dcterms:created xsi:type="dcterms:W3CDTF">2023-02-07T06:51:00Z</dcterms:created>
  <dcterms:modified xsi:type="dcterms:W3CDTF">2024-07-17T00:45:00Z</dcterms:modified>
</cp:coreProperties>
</file>