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E57" w:rsidRDefault="0055370A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8</w:t>
      </w:r>
      <w:r w:rsidR="00971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A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постановлению администрации Хасанского муниципального округа </w:t>
      </w:r>
    </w:p>
    <w:p w:rsidR="00DE6A1C" w:rsidRDefault="002006F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62453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30.09.2024</w:t>
      </w:r>
      <w:r w:rsidRPr="00200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62453">
        <w:rPr>
          <w:rFonts w:ascii="Times New Roman" w:eastAsia="Times New Roman" w:hAnsi="Times New Roman" w:cs="Times New Roman"/>
          <w:sz w:val="26"/>
          <w:szCs w:val="26"/>
          <w:lang w:eastAsia="ru-RU"/>
        </w:rPr>
        <w:t>1775-па</w:t>
      </w:r>
      <w:bookmarkStart w:id="0" w:name="_GoBack"/>
      <w:bookmarkEnd w:id="0"/>
    </w:p>
    <w:p w:rsidR="002006F2" w:rsidRDefault="002006F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2CC2" w:rsidRPr="003658D0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10</w:t>
      </w: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муниципальной программе «Развитие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Хасанског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муниципального округа» </w:t>
      </w: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утвержденной постановлением администрации Хасанского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</w:p>
    <w:p w:rsidR="004D2CC2" w:rsidRDefault="004D2CC2" w:rsidP="004D2CC2">
      <w:pPr>
        <w:pStyle w:val="ConsPlusNormal"/>
        <w:ind w:left="5103" w:firstLine="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02.09.2022 г.  № 583-па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7140B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>ПОДПРОГРАММЫ «</w:t>
      </w:r>
      <w:r>
        <w:rPr>
          <w:rFonts w:ascii="Times New Roman" w:hAnsi="Times New Roman" w:cs="Times New Roman"/>
          <w:b/>
          <w:sz w:val="26"/>
          <w:szCs w:val="26"/>
        </w:rPr>
        <w:t>РЕАЛИЗАЦИЯ НАЦИОНАЛЬНЫХ ПРОЕКТОВ «ДЕМОГРАФИЯ» И «ОБРАЗОВАНИЕ»</w:t>
      </w:r>
      <w:r w:rsidRPr="0062340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 xml:space="preserve">ХАСАНСКОГО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  <w:r w:rsidRPr="003658D0">
        <w:rPr>
          <w:rFonts w:ascii="Times New Roman" w:hAnsi="Times New Roman" w:cs="Times New Roman"/>
          <w:b/>
          <w:sz w:val="26"/>
          <w:szCs w:val="26"/>
        </w:rPr>
        <w:t>»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 xml:space="preserve">"РАЗВИТИЕ ОБРАЗОВАНИЯ ХАСАНСКОГО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  <w:r w:rsidRPr="003658D0">
        <w:rPr>
          <w:rFonts w:ascii="Times New Roman" w:hAnsi="Times New Roman" w:cs="Times New Roman"/>
          <w:b/>
          <w:sz w:val="26"/>
          <w:szCs w:val="26"/>
        </w:rPr>
        <w:t>"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796"/>
      </w:tblGrid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3658D0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8D0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«Управление образования Хасанского муниципального района»</w:t>
            </w:r>
          </w:p>
        </w:tc>
      </w:tr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3658D0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8D0">
              <w:rPr>
                <w:rFonts w:ascii="Times New Roman" w:hAnsi="Times New Roman" w:cs="Times New Roman"/>
                <w:sz w:val="26"/>
                <w:szCs w:val="26"/>
              </w:rPr>
              <w:t>Администрация Хасанского муниципального района,</w:t>
            </w:r>
          </w:p>
          <w:p w:rsidR="004D2CC2" w:rsidRPr="003658D0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 Хасанского муниципального района</w:t>
            </w:r>
          </w:p>
        </w:tc>
      </w:tr>
      <w:tr w:rsidR="004D2CC2" w:rsidRPr="003658D0" w:rsidTr="00EA6F07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2247B">
              <w:rPr>
                <w:sz w:val="26"/>
                <w:szCs w:val="26"/>
              </w:rPr>
              <w:t>создание благоприятных условий воспитания и социализации детей, выявления и развития одаренных и талантливых детей в различных обла</w:t>
            </w:r>
            <w:r>
              <w:rPr>
                <w:sz w:val="26"/>
                <w:szCs w:val="26"/>
              </w:rPr>
              <w:t>стях образования</w:t>
            </w:r>
          </w:p>
          <w:p w:rsidR="004D2CC2" w:rsidRPr="00C2247B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</w:p>
        </w:tc>
      </w:tr>
      <w:tr w:rsidR="004D2CC2" w:rsidRPr="003658D0" w:rsidTr="00EA6F07">
        <w:trPr>
          <w:trHeight w:val="10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24F15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426C4F" w:rsidRDefault="004D2CC2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>- удовлетворение потребностей населения в получении доступного и качественного образования для детей и молодежи;</w:t>
            </w:r>
          </w:p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C0F0D">
              <w:rPr>
                <w:sz w:val="26"/>
                <w:szCs w:val="26"/>
              </w:rPr>
              <w:t>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</w:t>
            </w:r>
            <w:r>
              <w:rPr>
                <w:sz w:val="26"/>
                <w:szCs w:val="26"/>
              </w:rPr>
              <w:t>ополнительным образованием до 75</w:t>
            </w:r>
            <w:r w:rsidRPr="000C0F0D">
              <w:rPr>
                <w:sz w:val="26"/>
                <w:szCs w:val="26"/>
              </w:rPr>
              <w:t>% от общего числа детей, обновления содержания и методов дополнител</w:t>
            </w:r>
            <w:r>
              <w:rPr>
                <w:sz w:val="26"/>
                <w:szCs w:val="26"/>
              </w:rPr>
              <w:t>ьного образования детей;</w:t>
            </w:r>
          </w:p>
          <w:p w:rsidR="004D2CC2" w:rsidRPr="000C0F0D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</w:p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C0F0D">
              <w:rPr>
                <w:sz w:val="26"/>
                <w:szCs w:val="26"/>
              </w:rPr>
              <w:t>создание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кадров;</w:t>
            </w:r>
          </w:p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jc w:val="both"/>
              <w:rPr>
                <w:sz w:val="26"/>
                <w:szCs w:val="26"/>
              </w:rPr>
            </w:pPr>
          </w:p>
          <w:p w:rsidR="004D2CC2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анятий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физкультурой и спортом; </w:t>
            </w:r>
          </w:p>
          <w:p w:rsidR="004D2CC2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170DD">
              <w:rPr>
                <w:rFonts w:ascii="Times New Roman" w:hAnsi="Times New Roman"/>
                <w:sz w:val="26"/>
                <w:szCs w:val="26"/>
              </w:rPr>
              <w:t xml:space="preserve"> обновление состава педагогических кадров, создание механизмов мотивации педагогов к повышению качества работы и непрерывн</w:t>
            </w:r>
            <w:r>
              <w:rPr>
                <w:rFonts w:ascii="Times New Roman" w:hAnsi="Times New Roman"/>
                <w:sz w:val="26"/>
                <w:szCs w:val="26"/>
              </w:rPr>
              <w:t>ому профессиональному развитию;</w:t>
            </w:r>
          </w:p>
          <w:p w:rsidR="004D2CC2" w:rsidRPr="00963E1E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Pr="0021042F" w:rsidRDefault="004D2CC2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42F">
              <w:rPr>
                <w:rFonts w:ascii="Times New Roman" w:hAnsi="Times New Roman" w:cs="Times New Roman"/>
                <w:sz w:val="26"/>
                <w:szCs w:val="26"/>
              </w:rPr>
              <w:t>-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      </w:r>
          </w:p>
        </w:tc>
      </w:tr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Показатели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подпрограммы, характеризующие цели и задачи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Default="004D2CC2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мероприяти</w:t>
            </w:r>
            <w:r w:rsidR="00B773AB">
              <w:rPr>
                <w:rFonts w:ascii="Times New Roman" w:hAnsi="Times New Roman" w:cs="Times New Roman"/>
                <w:sz w:val="26"/>
                <w:szCs w:val="26"/>
              </w:rPr>
              <w:t>й Муниципальной программы к 2027</w:t>
            </w: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 xml:space="preserve"> году ожидается:</w:t>
            </w:r>
          </w:p>
          <w:p w:rsidR="004D2CC2" w:rsidRDefault="004D2CC2" w:rsidP="00EA6F07">
            <w:pPr>
              <w:pStyle w:val="a3"/>
              <w:tabs>
                <w:tab w:val="left" w:pos="79"/>
              </w:tabs>
              <w:spacing w:after="0"/>
              <w:ind w:left="-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2B60">
              <w:rPr>
                <w:rFonts w:ascii="Times New Roman" w:hAnsi="Times New Roman" w:cs="Times New Roman"/>
                <w:sz w:val="26"/>
                <w:szCs w:val="26"/>
              </w:rPr>
              <w:t>- увеличение доли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к 2024 году 20%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pStyle w:val="a3"/>
              <w:tabs>
                <w:tab w:val="left" w:pos="79"/>
              </w:tabs>
              <w:spacing w:after="0"/>
              <w:ind w:left="-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Default="004D2CC2" w:rsidP="00EA6F0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2B60">
              <w:rPr>
                <w:rFonts w:ascii="Times New Roman" w:hAnsi="Times New Roman" w:cs="Times New Roman"/>
                <w:sz w:val="26"/>
                <w:szCs w:val="26"/>
              </w:rPr>
              <w:t>- увеличение доли педагогических работников, использующих сервисы федеральной информационно-сервисной платформы цифровой образовательной среды к 2024 году – 40%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Default="004D2CC2" w:rsidP="00EA6F0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увеличение доли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к 2024 году 30%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160A73" w:rsidRDefault="004D2CC2" w:rsidP="00EA6F0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</w:p>
          <w:p w:rsidR="004D2CC2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proofErr w:type="gram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увеличение доли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к 2024 году 37 %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  <w:proofErr w:type="gramEnd"/>
          </w:p>
          <w:p w:rsidR="004D2CC2" w:rsidRPr="003D2B60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</w:p>
          <w:p w:rsidR="004D2CC2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увеличение охвата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Кванториум</w:t>
            </w:r>
            <w:proofErr w:type="spellEnd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» и центров «</w:t>
            </w:r>
            <w:proofErr w:type="gram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I</w:t>
            </w:r>
            <w:proofErr w:type="gramEnd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Т-куб» к 2024 году 4,97%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</w:p>
          <w:p w:rsidR="004D2CC2" w:rsidRPr="003D2B60" w:rsidRDefault="004D2CC2" w:rsidP="00EA6F07">
            <w:pPr>
              <w:pStyle w:val="a3"/>
              <w:tabs>
                <w:tab w:val="left" w:pos="0"/>
                <w:tab w:val="left" w:pos="483"/>
              </w:tabs>
              <w:suppressAutoHyphens/>
              <w:spacing w:line="228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- доведение общеобразовательных </w:t>
            </w:r>
            <w:proofErr w:type="gram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организациях</w:t>
            </w:r>
            <w:proofErr w:type="gramEnd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к 2024 году до 8 единиц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pStyle w:val="a3"/>
              <w:tabs>
                <w:tab w:val="left" w:pos="0"/>
                <w:tab w:val="left" w:pos="483"/>
              </w:tabs>
              <w:suppressAutoHyphens/>
              <w:spacing w:line="228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6"/>
                <w:szCs w:val="26"/>
              </w:rPr>
            </w:pPr>
          </w:p>
          <w:p w:rsidR="004D2CC2" w:rsidRPr="003D2B60" w:rsidRDefault="004D2CC2" w:rsidP="00EA6F07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доведение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к 2025 году до 100%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pStyle w:val="formattext"/>
              <w:spacing w:after="240" w:afterAutospacing="0"/>
              <w:jc w:val="both"/>
              <w:rPr>
                <w:sz w:val="26"/>
                <w:szCs w:val="26"/>
              </w:rPr>
            </w:pPr>
            <w:r w:rsidRPr="003D2B60">
              <w:rPr>
                <w:sz w:val="26"/>
                <w:szCs w:val="26"/>
              </w:rPr>
              <w:lastRenderedPageBreak/>
              <w:t>- увеличение количества педагогических работников муниципальных образовательных организаций, получивших меры социальной поддержки к 2025 году до 20 человек (нарастающим итогом);</w:t>
            </w:r>
          </w:p>
          <w:p w:rsidR="004D2CC2" w:rsidRPr="00426C4F" w:rsidRDefault="004D2CC2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2B60">
              <w:rPr>
                <w:rFonts w:ascii="Times New Roman" w:hAnsi="Times New Roman" w:cs="Times New Roman"/>
                <w:sz w:val="26"/>
                <w:szCs w:val="26"/>
              </w:rPr>
              <w:t>- увеличение доли педагогов, имеющих высшую и первую квалификационные категории к 2025 году до 52%</w:t>
            </w:r>
          </w:p>
        </w:tc>
      </w:tr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426C4F" w:rsidRDefault="004D2CC2" w:rsidP="00B773A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реализуется с 2023 по 202</w:t>
            </w:r>
            <w:r w:rsidR="00B773A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4D2CC2" w:rsidRPr="003658D0" w:rsidTr="00EA6F07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Объем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 местного бюджета 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финансирование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общий объем бюджетных ассигнований –</w:t>
            </w:r>
            <w:r w:rsidR="00F46F8C">
              <w:rPr>
                <w:rFonts w:ascii="Times New Roman" w:hAnsi="Times New Roman" w:cs="Times New Roman"/>
                <w:sz w:val="26"/>
                <w:szCs w:val="26"/>
              </w:rPr>
              <w:t>24093,18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073353">
              <w:rPr>
                <w:rFonts w:ascii="Times New Roman" w:hAnsi="Times New Roman" w:cs="Times New Roman"/>
                <w:sz w:val="26"/>
                <w:szCs w:val="26"/>
              </w:rPr>
              <w:t>2914,99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F46F8C">
              <w:rPr>
                <w:rFonts w:ascii="Times New Roman" w:hAnsi="Times New Roman" w:cs="Times New Roman"/>
                <w:sz w:val="26"/>
                <w:szCs w:val="26"/>
              </w:rPr>
              <w:t>7148,19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 w:rsidR="00147C3D">
              <w:rPr>
                <w:rFonts w:ascii="Times New Roman" w:hAnsi="Times New Roman" w:cs="Times New Roman"/>
                <w:sz w:val="26"/>
                <w:szCs w:val="26"/>
              </w:rPr>
              <w:t>5572,86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6A1C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</w:t>
            </w:r>
            <w:r w:rsidR="003876C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47C3D">
              <w:rPr>
                <w:rFonts w:ascii="Times New Roman" w:hAnsi="Times New Roman" w:cs="Times New Roman"/>
                <w:sz w:val="26"/>
                <w:szCs w:val="26"/>
              </w:rPr>
              <w:t>4228,57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F46F8C" w:rsidRPr="00695CE4" w:rsidRDefault="00F46F8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 -  4228,57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источникам: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- средства бюджета Хасанского муниципального района: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483B31">
              <w:rPr>
                <w:rFonts w:ascii="Times New Roman" w:hAnsi="Times New Roman" w:cs="Times New Roman"/>
                <w:sz w:val="26"/>
                <w:szCs w:val="26"/>
              </w:rPr>
              <w:t>752,77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  <w:p w:rsidR="00DE6A1C" w:rsidRPr="00695CE4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 – 0,00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-прогнозная оценка средств, привлекаемых на реализацию муниципальной программы: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краевого бюджета: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073353">
              <w:rPr>
                <w:rFonts w:ascii="Times New Roman" w:hAnsi="Times New Roman" w:cs="Times New Roman"/>
                <w:sz w:val="26"/>
                <w:szCs w:val="26"/>
              </w:rPr>
              <w:t>2331,90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F46F8C">
              <w:rPr>
                <w:rFonts w:ascii="Times New Roman" w:hAnsi="Times New Roman" w:cs="Times New Roman"/>
                <w:sz w:val="26"/>
                <w:szCs w:val="26"/>
              </w:rPr>
              <w:t>2225,11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 w:rsidR="00147C3D">
              <w:rPr>
                <w:rFonts w:ascii="Times New Roman" w:hAnsi="Times New Roman" w:cs="Times New Roman"/>
                <w:sz w:val="26"/>
                <w:szCs w:val="26"/>
              </w:rPr>
              <w:t>2257,66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6A1C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147C3D">
              <w:rPr>
                <w:rFonts w:ascii="Times New Roman" w:hAnsi="Times New Roman" w:cs="Times New Roman"/>
                <w:sz w:val="26"/>
                <w:szCs w:val="26"/>
              </w:rPr>
              <w:t>84,57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F46F8C" w:rsidRPr="00695CE4" w:rsidRDefault="00F46F8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 – 84,57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федерального бюджета: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147C3D">
              <w:rPr>
                <w:rFonts w:ascii="Times New Roman" w:hAnsi="Times New Roman" w:cs="Times New Roman"/>
                <w:sz w:val="26"/>
                <w:szCs w:val="26"/>
              </w:rPr>
              <w:t>583,09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F46F8C">
              <w:rPr>
                <w:rFonts w:ascii="Times New Roman" w:hAnsi="Times New Roman" w:cs="Times New Roman"/>
                <w:sz w:val="26"/>
                <w:szCs w:val="26"/>
              </w:rPr>
              <w:t>4170,31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 w:rsidR="00147C3D">
              <w:rPr>
                <w:rFonts w:ascii="Times New Roman" w:hAnsi="Times New Roman" w:cs="Times New Roman"/>
                <w:sz w:val="26"/>
                <w:szCs w:val="26"/>
              </w:rPr>
              <w:t>3315,20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6A1C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147C3D">
              <w:rPr>
                <w:rFonts w:ascii="Times New Roman" w:hAnsi="Times New Roman" w:cs="Times New Roman"/>
                <w:sz w:val="26"/>
                <w:szCs w:val="26"/>
              </w:rPr>
              <w:t>4144,00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F46F8C" w:rsidRPr="00695CE4" w:rsidRDefault="00F46F8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 -  4144,00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внебюджетных источников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-0,00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  <w:p w:rsidR="00DE6A1C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 xml:space="preserve">0,00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F46F8C" w:rsidRPr="00695CE4" w:rsidRDefault="00F46F8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 -  0,00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D2CC2" w:rsidRPr="00695CE4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Pr="00695CE4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Pr="00695CE4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Pr="00C2247B" w:rsidRDefault="004D2CC2" w:rsidP="004D2CC2">
      <w:pPr>
        <w:tabs>
          <w:tab w:val="left" w:pos="2895"/>
        </w:tabs>
      </w:pPr>
    </w:p>
    <w:p w:rsidR="00D24E25" w:rsidRDefault="0027554B"/>
    <w:sectPr w:rsidR="00D24E25" w:rsidSect="00C4051D">
      <w:footerReference w:type="default" r:id="rId7"/>
      <w:pgSz w:w="11910" w:h="16840"/>
      <w:pgMar w:top="709" w:right="740" w:bottom="280" w:left="130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54B" w:rsidRDefault="0027554B">
      <w:pPr>
        <w:spacing w:after="0" w:line="240" w:lineRule="auto"/>
      </w:pPr>
      <w:r>
        <w:separator/>
      </w:r>
    </w:p>
  </w:endnote>
  <w:endnote w:type="continuationSeparator" w:id="0">
    <w:p w:rsidR="0027554B" w:rsidRDefault="0027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B86" w:rsidRDefault="0027554B" w:rsidP="00AC1A16">
    <w:pPr>
      <w:pStyle w:val="a5"/>
    </w:pPr>
  </w:p>
  <w:p w:rsidR="00831B86" w:rsidRPr="00EC3E18" w:rsidRDefault="0027554B" w:rsidP="00AC1A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54B" w:rsidRDefault="0027554B">
      <w:pPr>
        <w:spacing w:after="0" w:line="240" w:lineRule="auto"/>
      </w:pPr>
      <w:r>
        <w:separator/>
      </w:r>
    </w:p>
  </w:footnote>
  <w:footnote w:type="continuationSeparator" w:id="0">
    <w:p w:rsidR="0027554B" w:rsidRDefault="00275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B4"/>
    <w:rsid w:val="00071607"/>
    <w:rsid w:val="00073353"/>
    <w:rsid w:val="00087F6D"/>
    <w:rsid w:val="000D6C08"/>
    <w:rsid w:val="00147C3D"/>
    <w:rsid w:val="002006F2"/>
    <w:rsid w:val="002442DF"/>
    <w:rsid w:val="00245DE4"/>
    <w:rsid w:val="0027554B"/>
    <w:rsid w:val="003876C4"/>
    <w:rsid w:val="003A0816"/>
    <w:rsid w:val="0040050B"/>
    <w:rsid w:val="004574A7"/>
    <w:rsid w:val="00483B31"/>
    <w:rsid w:val="004D2CC2"/>
    <w:rsid w:val="0055370A"/>
    <w:rsid w:val="005F162D"/>
    <w:rsid w:val="00601A74"/>
    <w:rsid w:val="006F6151"/>
    <w:rsid w:val="00891144"/>
    <w:rsid w:val="008956D8"/>
    <w:rsid w:val="00920CB6"/>
    <w:rsid w:val="00962453"/>
    <w:rsid w:val="00966C16"/>
    <w:rsid w:val="00970887"/>
    <w:rsid w:val="0097140B"/>
    <w:rsid w:val="00A267B2"/>
    <w:rsid w:val="00B773AB"/>
    <w:rsid w:val="00B95BBC"/>
    <w:rsid w:val="00BD6993"/>
    <w:rsid w:val="00C04F58"/>
    <w:rsid w:val="00CB7EEA"/>
    <w:rsid w:val="00DE6A1C"/>
    <w:rsid w:val="00DF7E57"/>
    <w:rsid w:val="00E36A59"/>
    <w:rsid w:val="00E60D29"/>
    <w:rsid w:val="00F46F8C"/>
    <w:rsid w:val="00F559B4"/>
    <w:rsid w:val="00F956A3"/>
    <w:rsid w:val="00FA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D2CC2"/>
    <w:pPr>
      <w:ind w:left="720"/>
      <w:contextualSpacing/>
    </w:pPr>
  </w:style>
  <w:style w:type="paragraph" w:customStyle="1" w:styleId="a4">
    <w:name w:val="Обычный (паспорт)"/>
    <w:basedOn w:val="a"/>
    <w:rsid w:val="004D2C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D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2CC2"/>
  </w:style>
  <w:style w:type="paragraph" w:customStyle="1" w:styleId="formattext">
    <w:name w:val="formattext"/>
    <w:basedOn w:val="a"/>
    <w:rsid w:val="004D2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7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7E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D2CC2"/>
    <w:pPr>
      <w:ind w:left="720"/>
      <w:contextualSpacing/>
    </w:pPr>
  </w:style>
  <w:style w:type="paragraph" w:customStyle="1" w:styleId="a4">
    <w:name w:val="Обычный (паспорт)"/>
    <w:basedOn w:val="a"/>
    <w:rsid w:val="004D2C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D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2CC2"/>
  </w:style>
  <w:style w:type="paragraph" w:customStyle="1" w:styleId="formattext">
    <w:name w:val="formattext"/>
    <w:basedOn w:val="a"/>
    <w:rsid w:val="004D2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7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7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30</cp:revision>
  <cp:lastPrinted>2024-09-30T01:24:00Z</cp:lastPrinted>
  <dcterms:created xsi:type="dcterms:W3CDTF">2022-09-26T22:32:00Z</dcterms:created>
  <dcterms:modified xsi:type="dcterms:W3CDTF">2024-10-09T07:07:00Z</dcterms:modified>
</cp:coreProperties>
</file>