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353E" w14:textId="77777777" w:rsidR="00C8665F" w:rsidRDefault="00C8665F" w:rsidP="00E63AE3">
      <w:pPr>
        <w:jc w:val="center"/>
      </w:pPr>
      <w:r>
        <w:t xml:space="preserve">                                </w:t>
      </w:r>
      <w:r w:rsidR="00675178">
        <w:t xml:space="preserve">                                                                  </w:t>
      </w:r>
      <w:r>
        <w:t xml:space="preserve">                                                           </w:t>
      </w:r>
    </w:p>
    <w:p w14:paraId="473F30C3" w14:textId="77777777" w:rsidR="00E63AE3" w:rsidRDefault="00E63AE3" w:rsidP="00E63AE3">
      <w:pPr>
        <w:jc w:val="center"/>
      </w:pPr>
      <w:r>
        <w:rPr>
          <w:bCs/>
          <w:noProof/>
        </w:rPr>
        <w:drawing>
          <wp:inline distT="0" distB="0" distL="0" distR="0" wp14:anchorId="293539A1" wp14:editId="79F08DE8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3E8D3E" w14:textId="77777777" w:rsidR="00E63AE3" w:rsidRPr="00CC41AD" w:rsidRDefault="00E63AE3" w:rsidP="00E63AE3">
      <w:pPr>
        <w:jc w:val="center"/>
      </w:pPr>
    </w:p>
    <w:p w14:paraId="20BD781D" w14:textId="77777777" w:rsidR="00E63AE3" w:rsidRDefault="00E63AE3" w:rsidP="00E63AE3">
      <w:pPr>
        <w:jc w:val="center"/>
      </w:pPr>
      <w:r>
        <w:t>АДМИНИСТРАЦИЯ</w:t>
      </w:r>
    </w:p>
    <w:p w14:paraId="1FB5BC4A" w14:textId="77777777" w:rsidR="00E63AE3" w:rsidRDefault="00E63AE3" w:rsidP="00E63AE3">
      <w:pPr>
        <w:jc w:val="center"/>
      </w:pPr>
      <w:r>
        <w:t xml:space="preserve">ХАСАНСКОГО МУНИЦИПАЛЬНОГО </w:t>
      </w:r>
      <w:r w:rsidR="00C479CE">
        <w:t>ОКРУГА</w:t>
      </w:r>
    </w:p>
    <w:p w14:paraId="1A052EDD" w14:textId="77777777" w:rsidR="00C479CE" w:rsidRDefault="00C479CE" w:rsidP="00E63AE3">
      <w:pPr>
        <w:jc w:val="center"/>
      </w:pPr>
      <w:r>
        <w:t>ПРИМОРСКОГО КРАЯ</w:t>
      </w:r>
    </w:p>
    <w:p w14:paraId="53E38ECE" w14:textId="77777777" w:rsidR="00E63AE3" w:rsidRDefault="00E63AE3" w:rsidP="00E63AE3">
      <w:pPr>
        <w:jc w:val="center"/>
      </w:pPr>
    </w:p>
    <w:p w14:paraId="5BEA495B" w14:textId="7D00955D" w:rsidR="000873FC" w:rsidRDefault="001E06C9" w:rsidP="00E63AE3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РАСПОРЯЖЕНИЕ</w:t>
      </w:r>
      <w:r w:rsidR="0021471E">
        <w:rPr>
          <w:rFonts w:ascii="Arial" w:hAnsi="Arial"/>
          <w:sz w:val="32"/>
        </w:rPr>
        <w:t xml:space="preserve"> </w:t>
      </w:r>
      <w:r w:rsidR="00AF0802">
        <w:rPr>
          <w:rFonts w:ascii="Arial" w:hAnsi="Arial"/>
          <w:sz w:val="32"/>
        </w:rPr>
        <w:t xml:space="preserve"> </w:t>
      </w:r>
    </w:p>
    <w:p w14:paraId="460CFDB4" w14:textId="77777777" w:rsidR="00E63AE3" w:rsidRDefault="00E63AE3" w:rsidP="00E63AE3">
      <w:pPr>
        <w:jc w:val="center"/>
      </w:pPr>
      <w:r>
        <w:t>пгт Славянка</w:t>
      </w:r>
    </w:p>
    <w:p w14:paraId="7B6DAD77" w14:textId="77777777" w:rsidR="004521B5" w:rsidRPr="00863A7C" w:rsidRDefault="004521B5" w:rsidP="004521B5">
      <w:pPr>
        <w:jc w:val="center"/>
      </w:pPr>
    </w:p>
    <w:p w14:paraId="39A4AE95" w14:textId="77777777" w:rsidR="004521B5" w:rsidRDefault="004521B5" w:rsidP="004521B5">
      <w:pPr>
        <w:rPr>
          <w:sz w:val="28"/>
          <w:szCs w:val="28"/>
        </w:rPr>
      </w:pPr>
    </w:p>
    <w:p w14:paraId="7DCA69CF" w14:textId="12AB26DA" w:rsidR="004521B5" w:rsidRPr="000C52A0" w:rsidRDefault="00C67F8D" w:rsidP="004521B5">
      <w:r>
        <w:rPr>
          <w:u w:val="single"/>
        </w:rPr>
        <w:t>15.03.2024г.</w:t>
      </w:r>
      <w:r w:rsidR="004521B5" w:rsidRPr="000C52A0">
        <w:t xml:space="preserve">                            </w:t>
      </w:r>
      <w:r w:rsidR="00865BC1" w:rsidRPr="000C52A0">
        <w:t xml:space="preserve">        </w:t>
      </w:r>
      <w:r w:rsidR="004521B5" w:rsidRPr="000C52A0">
        <w:t xml:space="preserve">                                             </w:t>
      </w:r>
      <w:r w:rsidR="00C479CE" w:rsidRPr="000C52A0">
        <w:t xml:space="preserve">                  </w:t>
      </w:r>
      <w:r w:rsidR="000873FC">
        <w:t xml:space="preserve">                 </w:t>
      </w:r>
      <w:r w:rsidR="000873FC" w:rsidRPr="00C67F8D">
        <w:t xml:space="preserve"> </w:t>
      </w:r>
      <w:proofErr w:type="gramStart"/>
      <w:r w:rsidRPr="00C67F8D">
        <w:t>№</w:t>
      </w:r>
      <w:r>
        <w:rPr>
          <w:u w:val="single"/>
        </w:rPr>
        <w:t xml:space="preserve">  105</w:t>
      </w:r>
      <w:proofErr w:type="gramEnd"/>
      <w:r>
        <w:rPr>
          <w:u w:val="single"/>
        </w:rPr>
        <w:t>-ра</w:t>
      </w:r>
    </w:p>
    <w:p w14:paraId="594A28AD" w14:textId="77777777" w:rsidR="004521B5" w:rsidRDefault="004521B5" w:rsidP="004521B5">
      <w:pPr>
        <w:jc w:val="both"/>
        <w:rPr>
          <w:sz w:val="26"/>
          <w:szCs w:val="26"/>
        </w:rPr>
      </w:pPr>
    </w:p>
    <w:p w14:paraId="0D076611" w14:textId="77777777" w:rsidR="00C4439C" w:rsidRDefault="00C479CE" w:rsidP="00F129F7">
      <w:pPr>
        <w:spacing w:line="276" w:lineRule="auto"/>
        <w:jc w:val="both"/>
        <w:sectPr w:rsidR="00C4439C" w:rsidSect="0034158E">
          <w:pgSz w:w="11906" w:h="16838"/>
          <w:pgMar w:top="568" w:right="424" w:bottom="426" w:left="1701" w:header="708" w:footer="708" w:gutter="0"/>
          <w:cols w:space="708"/>
          <w:docGrid w:linePitch="360"/>
        </w:sectPr>
      </w:pPr>
      <w:r>
        <w:t xml:space="preserve"> </w:t>
      </w:r>
    </w:p>
    <w:p w14:paraId="6FE35F42" w14:textId="3A341E37" w:rsidR="00D44FC3" w:rsidRDefault="008537A5" w:rsidP="00D44FC3">
      <w:pPr>
        <w:jc w:val="both"/>
      </w:pPr>
      <w:r>
        <w:t>О внесении изменений в распоряжение администрации Хасанского муниципального округа от 28.08.2023 года №399-ра «</w:t>
      </w:r>
      <w:r w:rsidR="0016619C">
        <w:t xml:space="preserve">О создании </w:t>
      </w:r>
      <w:r w:rsidR="00FB0B46">
        <w:t xml:space="preserve">межведомственной </w:t>
      </w:r>
      <w:r w:rsidR="0016619C">
        <w:t>рабочей группы по</w:t>
      </w:r>
      <w:r w:rsidR="0025583B">
        <w:t xml:space="preserve"> обследованию </w:t>
      </w:r>
      <w:r w:rsidR="0016619C">
        <w:t>объектов социальной, транспортной, инженерной инфраструктур</w:t>
      </w:r>
      <w:r w:rsidR="00D44FC3">
        <w:t xml:space="preserve"> на предмет требований доступности для инвалидов и маломобильных групп населения</w:t>
      </w:r>
      <w:r w:rsidR="00D44FC3" w:rsidRPr="00D44FC3">
        <w:t xml:space="preserve"> на территории Хасанского муниципального округа</w:t>
      </w:r>
      <w:r>
        <w:t>»</w:t>
      </w:r>
    </w:p>
    <w:p w14:paraId="6F4444F4" w14:textId="77777777" w:rsidR="008537A5" w:rsidRPr="00D44FC3" w:rsidRDefault="008537A5" w:rsidP="00D44FC3">
      <w:pPr>
        <w:jc w:val="both"/>
      </w:pPr>
    </w:p>
    <w:p w14:paraId="00CA52F4" w14:textId="77777777" w:rsidR="0016619C" w:rsidRDefault="0016619C" w:rsidP="0016619C">
      <w:pPr>
        <w:spacing w:line="276" w:lineRule="auto"/>
        <w:jc w:val="both"/>
      </w:pPr>
    </w:p>
    <w:p w14:paraId="6CDD0460" w14:textId="77777777" w:rsidR="00D44FC3" w:rsidRDefault="00D44FC3" w:rsidP="0016619C">
      <w:pPr>
        <w:spacing w:line="276" w:lineRule="auto"/>
        <w:jc w:val="both"/>
      </w:pPr>
    </w:p>
    <w:p w14:paraId="75FDB761" w14:textId="77777777" w:rsidR="00D44FC3" w:rsidRDefault="00D44FC3" w:rsidP="0016619C">
      <w:pPr>
        <w:spacing w:line="276" w:lineRule="auto"/>
        <w:jc w:val="both"/>
      </w:pPr>
    </w:p>
    <w:p w14:paraId="21710E2F" w14:textId="77777777" w:rsidR="00D44FC3" w:rsidRDefault="00D44FC3" w:rsidP="0016619C">
      <w:pPr>
        <w:spacing w:line="276" w:lineRule="auto"/>
        <w:jc w:val="both"/>
      </w:pPr>
    </w:p>
    <w:p w14:paraId="0939E3FD" w14:textId="77777777" w:rsidR="00D44FC3" w:rsidRDefault="00D44FC3" w:rsidP="0016619C">
      <w:pPr>
        <w:spacing w:line="276" w:lineRule="auto"/>
        <w:jc w:val="both"/>
      </w:pPr>
    </w:p>
    <w:p w14:paraId="0CEC1C42" w14:textId="77777777" w:rsidR="00D44FC3" w:rsidRDefault="00D44FC3" w:rsidP="0016619C">
      <w:pPr>
        <w:spacing w:line="276" w:lineRule="auto"/>
        <w:jc w:val="both"/>
      </w:pPr>
    </w:p>
    <w:p w14:paraId="5904BE0E" w14:textId="77777777" w:rsidR="00D44FC3" w:rsidRDefault="00D44FC3" w:rsidP="0016619C">
      <w:pPr>
        <w:spacing w:line="276" w:lineRule="auto"/>
        <w:jc w:val="both"/>
      </w:pPr>
    </w:p>
    <w:p w14:paraId="25FC1420" w14:textId="77777777" w:rsidR="00D44FC3" w:rsidRDefault="00D44FC3" w:rsidP="0016619C">
      <w:pPr>
        <w:spacing w:line="276" w:lineRule="auto"/>
        <w:jc w:val="both"/>
      </w:pPr>
    </w:p>
    <w:p w14:paraId="529CDED3" w14:textId="77777777" w:rsidR="00D44FC3" w:rsidRDefault="00D44FC3" w:rsidP="0016619C">
      <w:pPr>
        <w:spacing w:line="276" w:lineRule="auto"/>
        <w:jc w:val="both"/>
      </w:pPr>
    </w:p>
    <w:p w14:paraId="671D1E44" w14:textId="77777777" w:rsidR="0025583B" w:rsidRDefault="0025583B" w:rsidP="00F129F7">
      <w:pPr>
        <w:spacing w:line="276" w:lineRule="auto"/>
        <w:jc w:val="both"/>
        <w:sectPr w:rsidR="0025583B" w:rsidSect="0034158E">
          <w:type w:val="continuous"/>
          <w:pgSz w:w="11906" w:h="16838"/>
          <w:pgMar w:top="851" w:right="424" w:bottom="142" w:left="1701" w:header="708" w:footer="708" w:gutter="0"/>
          <w:cols w:num="2" w:space="708"/>
          <w:docGrid w:linePitch="360"/>
        </w:sectPr>
      </w:pPr>
    </w:p>
    <w:p w14:paraId="631EF9D5" w14:textId="2D3AB6E0" w:rsidR="00D44FC3" w:rsidRDefault="00200673" w:rsidP="0025583B">
      <w:pPr>
        <w:spacing w:line="276" w:lineRule="auto"/>
        <w:ind w:firstLine="567"/>
        <w:jc w:val="both"/>
      </w:pPr>
      <w:r w:rsidRPr="00F129F7">
        <w:t xml:space="preserve">В </w:t>
      </w:r>
      <w:r w:rsidR="00967D37">
        <w:t>соответствии с  Федеральным законом</w:t>
      </w:r>
      <w:r w:rsidR="00CF1A25">
        <w:t xml:space="preserve"> от 24.11.1995 № 181-ФЗ </w:t>
      </w:r>
      <w:r w:rsidR="00967D37">
        <w:t xml:space="preserve"> </w:t>
      </w:r>
      <w:r w:rsidR="00CF1A25">
        <w:t xml:space="preserve">«О социальной защите инвалидов в Российской Федерации», </w:t>
      </w:r>
      <w:r w:rsidR="00FB0B46">
        <w:t>З</w:t>
      </w:r>
      <w:r w:rsidR="00967D37">
        <w:t xml:space="preserve">аконом Приморского края от 05.05.2014 </w:t>
      </w:r>
      <w:r w:rsidR="00332DFF">
        <w:t xml:space="preserve">        </w:t>
      </w:r>
      <w:r w:rsidR="00967D37">
        <w:t>№ 4</w:t>
      </w:r>
      <w:r w:rsidR="00FB0B46">
        <w:t>0</w:t>
      </w:r>
      <w:r w:rsidR="00967D37">
        <w:t>1-КЗ «Об обеспечении беспрепятственного доступа инвалидов и других маломобильных групп населения к</w:t>
      </w:r>
      <w:r w:rsidR="00967D37" w:rsidRPr="00967D37">
        <w:t xml:space="preserve"> </w:t>
      </w:r>
      <w:r w:rsidR="00967D37">
        <w:t>объектам</w:t>
      </w:r>
      <w:r w:rsidR="00967D37" w:rsidRPr="00967D37">
        <w:t xml:space="preserve"> социальной, транспортной, инженерной инфраструктур</w:t>
      </w:r>
      <w:r w:rsidR="00967D37">
        <w:t xml:space="preserve"> в Приморском крае»,  приказом</w:t>
      </w:r>
      <w:r w:rsidR="00D44FC3">
        <w:t xml:space="preserve"> Министерства труда и социальной защиты Российской Федерации от 25.12.2012 № 627 «Об утверждении методики, позволяющей объективизировать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специфики», </w:t>
      </w:r>
      <w:r w:rsidR="008E5A2F">
        <w:t xml:space="preserve">руководствуясь </w:t>
      </w:r>
      <w:r w:rsidR="00967D37">
        <w:t>Уставом</w:t>
      </w:r>
      <w:r w:rsidR="00CF1A25">
        <w:t xml:space="preserve"> Хасанского муниципального округа</w:t>
      </w:r>
    </w:p>
    <w:p w14:paraId="36634622" w14:textId="77777777" w:rsidR="005C30D2" w:rsidRDefault="005C30D2" w:rsidP="0021471E">
      <w:pPr>
        <w:spacing w:line="276" w:lineRule="auto"/>
        <w:jc w:val="both"/>
      </w:pPr>
    </w:p>
    <w:p w14:paraId="19865375" w14:textId="62C74036" w:rsidR="004521B5" w:rsidRDefault="00967D37" w:rsidP="00D44FC3">
      <w:pPr>
        <w:spacing w:line="276" w:lineRule="auto"/>
        <w:ind w:firstLine="567"/>
        <w:jc w:val="both"/>
      </w:pPr>
      <w:r>
        <w:t xml:space="preserve">1. </w:t>
      </w:r>
      <w:r w:rsidR="008537A5">
        <w:t xml:space="preserve">Внести </w:t>
      </w:r>
      <w:r w:rsidR="001966B8">
        <w:t xml:space="preserve">следующие </w:t>
      </w:r>
      <w:r w:rsidR="008537A5">
        <w:t>изменения в распоряжение администрации Хасанского муниципального округа от 28.08.2023 года №399-ра «О создании межведомственной рабочей группы по обследованию объектов социальной, транспортной, инженерной инфраструктур на предмет требований доступности для инвалидов и маломобильных групп населения на территории Хасанского муниципального округа» (далее Распоряжение):</w:t>
      </w:r>
    </w:p>
    <w:p w14:paraId="28457368" w14:textId="5CD44058" w:rsidR="008537A5" w:rsidRDefault="008E5A2F" w:rsidP="00D44FC3">
      <w:pPr>
        <w:spacing w:line="276" w:lineRule="auto"/>
        <w:ind w:firstLine="567"/>
        <w:jc w:val="both"/>
      </w:pPr>
      <w:r>
        <w:t>Приложение № 2 к распоряжению «С</w:t>
      </w:r>
      <w:r w:rsidR="00327243">
        <w:t>остав межведомственной рабочей группы по обследованию объектов социальной, транспортной, инженерной инфраструктур на предмет требований доступности для инвалидов и маломобильных групп населения на территории Хасанского муниципального округа</w:t>
      </w:r>
      <w:r>
        <w:t>»</w:t>
      </w:r>
      <w:r w:rsidR="0066262B">
        <w:t>, изложи</w:t>
      </w:r>
      <w:r>
        <w:t>ть</w:t>
      </w:r>
      <w:r w:rsidR="0066262B">
        <w:t xml:space="preserve"> в новой редакции согласно приложению к настоящему распоряжению.</w:t>
      </w:r>
      <w:r w:rsidR="00327243">
        <w:t xml:space="preserve"> </w:t>
      </w:r>
    </w:p>
    <w:p w14:paraId="27AE4CCE" w14:textId="53EE73F4" w:rsidR="0066262B" w:rsidRDefault="0066262B" w:rsidP="00D44FC3">
      <w:pPr>
        <w:spacing w:line="276" w:lineRule="auto"/>
        <w:ind w:firstLine="567"/>
        <w:jc w:val="both"/>
      </w:pPr>
      <w:r>
        <w:t>2. Разместить настоящее распоряжение на официальном сайте администрации Хасанского муниципального округа в информационно-</w:t>
      </w:r>
      <w:proofErr w:type="gramStart"/>
      <w:r>
        <w:t>телекоммуникационной  сети</w:t>
      </w:r>
      <w:proofErr w:type="gramEnd"/>
      <w:r>
        <w:t xml:space="preserve"> «Интернет». </w:t>
      </w:r>
    </w:p>
    <w:p w14:paraId="6BCC9045" w14:textId="12A5AE10" w:rsidR="007F50E3" w:rsidRDefault="0066262B" w:rsidP="0025583B">
      <w:pPr>
        <w:spacing w:line="276" w:lineRule="auto"/>
        <w:ind w:firstLine="567"/>
        <w:jc w:val="both"/>
      </w:pPr>
      <w:r>
        <w:t>3</w:t>
      </w:r>
      <w:r w:rsidR="007F50E3">
        <w:t xml:space="preserve">. Настоящее </w:t>
      </w:r>
      <w:r w:rsidR="0021471E">
        <w:t>распоряжение</w:t>
      </w:r>
      <w:r w:rsidR="007F50E3">
        <w:t xml:space="preserve"> вступает в силу со дня </w:t>
      </w:r>
      <w:r w:rsidR="00332DFF">
        <w:t xml:space="preserve">его </w:t>
      </w:r>
      <w:r w:rsidR="0025583B">
        <w:t>принятия</w:t>
      </w:r>
      <w:r w:rsidR="007F50E3">
        <w:t>.</w:t>
      </w:r>
    </w:p>
    <w:p w14:paraId="21C7A2C6" w14:textId="77777777" w:rsidR="001479F6" w:rsidRDefault="001479F6" w:rsidP="00D44FC3">
      <w:pPr>
        <w:spacing w:line="276" w:lineRule="auto"/>
        <w:ind w:firstLine="567"/>
        <w:jc w:val="both"/>
      </w:pPr>
      <w:r>
        <w:lastRenderedPageBreak/>
        <w:t xml:space="preserve">4. Контроль за исполнением настоящего </w:t>
      </w:r>
      <w:proofErr w:type="gramStart"/>
      <w:r w:rsidR="0021471E">
        <w:t xml:space="preserve">распоряжения </w:t>
      </w:r>
      <w:r>
        <w:t xml:space="preserve"> возложить</w:t>
      </w:r>
      <w:proofErr w:type="gramEnd"/>
      <w:r>
        <w:t xml:space="preserve"> на заместителя главы администрации Хасанского муниципального округа И.В. Старцеву</w:t>
      </w:r>
      <w:r w:rsidR="005C30D2">
        <w:t>.</w:t>
      </w:r>
    </w:p>
    <w:p w14:paraId="02BC5B94" w14:textId="77777777" w:rsidR="00132132" w:rsidRDefault="00132132" w:rsidP="00C8665F">
      <w:pPr>
        <w:spacing w:line="276" w:lineRule="auto"/>
        <w:jc w:val="both"/>
      </w:pPr>
    </w:p>
    <w:p w14:paraId="0F11E17C" w14:textId="77777777" w:rsidR="00132132" w:rsidRDefault="00132132" w:rsidP="00C8665F">
      <w:pPr>
        <w:spacing w:line="276" w:lineRule="auto"/>
        <w:jc w:val="both"/>
      </w:pPr>
    </w:p>
    <w:p w14:paraId="3C0405AD" w14:textId="77777777" w:rsidR="00C8665F" w:rsidRPr="006705C5" w:rsidRDefault="00E66512" w:rsidP="00C8665F">
      <w:pPr>
        <w:spacing w:line="276" w:lineRule="auto"/>
        <w:jc w:val="both"/>
      </w:pPr>
      <w:r>
        <w:t>Г</w:t>
      </w:r>
      <w:r w:rsidR="00C8665F" w:rsidRPr="006705C5">
        <w:t>лав</w:t>
      </w:r>
      <w:r>
        <w:t>а</w:t>
      </w:r>
      <w:r w:rsidR="00BA1090">
        <w:t xml:space="preserve"> </w:t>
      </w:r>
      <w:r w:rsidR="00C8665F" w:rsidRPr="006705C5">
        <w:t xml:space="preserve"> </w:t>
      </w:r>
      <w:r w:rsidR="00BA1090" w:rsidRPr="00BA1090">
        <w:t>Хасанского</w:t>
      </w:r>
    </w:p>
    <w:p w14:paraId="015A8E1A" w14:textId="77777777" w:rsidR="007777BB" w:rsidRDefault="00BA1090" w:rsidP="00C8665F">
      <w:pPr>
        <w:spacing w:line="276" w:lineRule="auto"/>
        <w:jc w:val="both"/>
      </w:pPr>
      <w:r>
        <w:t>м</w:t>
      </w:r>
      <w:r w:rsidR="00C8665F" w:rsidRPr="006705C5">
        <w:t>униципального</w:t>
      </w:r>
      <w:r>
        <w:t xml:space="preserve"> </w:t>
      </w:r>
      <w:r w:rsidR="00C8665F" w:rsidRPr="006705C5">
        <w:t xml:space="preserve">  </w:t>
      </w:r>
      <w:r w:rsidRPr="00BA1090">
        <w:t>округа</w:t>
      </w:r>
      <w:r w:rsidR="0025583B">
        <w:t xml:space="preserve">                                                                                           </w:t>
      </w:r>
      <w:r w:rsidR="0025583B" w:rsidRPr="0025583B">
        <w:t>И.В. Степанов</w:t>
      </w:r>
    </w:p>
    <w:p w14:paraId="0A0A1D2B" w14:textId="77777777" w:rsidR="0025583B" w:rsidRDefault="007777BB" w:rsidP="0025583B">
      <w:pPr>
        <w:spacing w:line="276" w:lineRule="auto"/>
        <w:jc w:val="both"/>
      </w:pPr>
      <w:r w:rsidRPr="007777BB">
        <w:t xml:space="preserve"> </w:t>
      </w:r>
      <w:r w:rsidR="00C8665F" w:rsidRPr="006705C5">
        <w:t xml:space="preserve">                                                                         </w:t>
      </w:r>
      <w:r w:rsidR="00C479CE">
        <w:t xml:space="preserve">        </w:t>
      </w:r>
      <w:r>
        <w:t xml:space="preserve">                                    </w:t>
      </w:r>
    </w:p>
    <w:p w14:paraId="74CA1C12" w14:textId="77777777" w:rsidR="0066262B" w:rsidRDefault="0025583B" w:rsidP="0025583B">
      <w:pPr>
        <w:spacing w:line="276" w:lineRule="auto"/>
        <w:jc w:val="both"/>
      </w:pPr>
      <w:r>
        <w:t xml:space="preserve">                                                                                  </w:t>
      </w:r>
      <w:r w:rsidR="0067427B">
        <w:t xml:space="preserve">  </w:t>
      </w:r>
    </w:p>
    <w:p w14:paraId="0E52170E" w14:textId="77777777" w:rsidR="0066262B" w:rsidRDefault="0066262B" w:rsidP="0025583B">
      <w:pPr>
        <w:spacing w:line="276" w:lineRule="auto"/>
        <w:jc w:val="both"/>
      </w:pPr>
    </w:p>
    <w:p w14:paraId="2408B32F" w14:textId="77777777" w:rsidR="0066262B" w:rsidRDefault="0066262B" w:rsidP="0025583B">
      <w:pPr>
        <w:spacing w:line="276" w:lineRule="auto"/>
        <w:jc w:val="both"/>
      </w:pPr>
    </w:p>
    <w:p w14:paraId="282F0DD7" w14:textId="77777777" w:rsidR="0066262B" w:rsidRDefault="0066262B" w:rsidP="0025583B">
      <w:pPr>
        <w:spacing w:line="276" w:lineRule="auto"/>
        <w:jc w:val="both"/>
      </w:pPr>
    </w:p>
    <w:p w14:paraId="225F341D" w14:textId="77777777" w:rsidR="0066262B" w:rsidRDefault="0066262B" w:rsidP="0025583B">
      <w:pPr>
        <w:spacing w:line="276" w:lineRule="auto"/>
        <w:jc w:val="both"/>
      </w:pPr>
    </w:p>
    <w:p w14:paraId="0BABA36F" w14:textId="77777777" w:rsidR="0066262B" w:rsidRDefault="0066262B" w:rsidP="0025583B">
      <w:pPr>
        <w:spacing w:line="276" w:lineRule="auto"/>
        <w:jc w:val="both"/>
      </w:pPr>
    </w:p>
    <w:p w14:paraId="50F53ED4" w14:textId="77777777" w:rsidR="0066262B" w:rsidRDefault="0066262B" w:rsidP="0025583B">
      <w:pPr>
        <w:spacing w:line="276" w:lineRule="auto"/>
        <w:jc w:val="both"/>
      </w:pPr>
    </w:p>
    <w:p w14:paraId="7D13613E" w14:textId="77777777" w:rsidR="0066262B" w:rsidRDefault="0066262B" w:rsidP="0025583B">
      <w:pPr>
        <w:spacing w:line="276" w:lineRule="auto"/>
        <w:jc w:val="both"/>
      </w:pPr>
    </w:p>
    <w:p w14:paraId="217F4E6D" w14:textId="77777777" w:rsidR="0066262B" w:rsidRDefault="0066262B" w:rsidP="0025583B">
      <w:pPr>
        <w:spacing w:line="276" w:lineRule="auto"/>
        <w:jc w:val="both"/>
      </w:pPr>
    </w:p>
    <w:p w14:paraId="40B29F9B" w14:textId="77777777" w:rsidR="0066262B" w:rsidRDefault="0066262B" w:rsidP="0025583B">
      <w:pPr>
        <w:spacing w:line="276" w:lineRule="auto"/>
        <w:jc w:val="both"/>
      </w:pPr>
    </w:p>
    <w:p w14:paraId="2100C4DF" w14:textId="77777777" w:rsidR="0066262B" w:rsidRDefault="0066262B" w:rsidP="0025583B">
      <w:pPr>
        <w:spacing w:line="276" w:lineRule="auto"/>
        <w:jc w:val="both"/>
      </w:pPr>
    </w:p>
    <w:p w14:paraId="0DC4277E" w14:textId="77777777" w:rsidR="0066262B" w:rsidRDefault="0066262B" w:rsidP="0025583B">
      <w:pPr>
        <w:spacing w:line="276" w:lineRule="auto"/>
        <w:jc w:val="both"/>
      </w:pPr>
    </w:p>
    <w:p w14:paraId="611BCAA8" w14:textId="77777777" w:rsidR="0066262B" w:rsidRDefault="0066262B" w:rsidP="0025583B">
      <w:pPr>
        <w:spacing w:line="276" w:lineRule="auto"/>
        <w:jc w:val="both"/>
      </w:pPr>
    </w:p>
    <w:p w14:paraId="1ABB4C4D" w14:textId="77777777" w:rsidR="0066262B" w:rsidRDefault="0066262B" w:rsidP="0025583B">
      <w:pPr>
        <w:spacing w:line="276" w:lineRule="auto"/>
        <w:jc w:val="both"/>
      </w:pPr>
    </w:p>
    <w:p w14:paraId="05052F5E" w14:textId="77777777" w:rsidR="0066262B" w:rsidRDefault="0066262B" w:rsidP="0025583B">
      <w:pPr>
        <w:spacing w:line="276" w:lineRule="auto"/>
        <w:jc w:val="both"/>
      </w:pPr>
    </w:p>
    <w:p w14:paraId="459FBF18" w14:textId="77777777" w:rsidR="0066262B" w:rsidRDefault="0066262B" w:rsidP="0025583B">
      <w:pPr>
        <w:spacing w:line="276" w:lineRule="auto"/>
        <w:jc w:val="both"/>
      </w:pPr>
    </w:p>
    <w:p w14:paraId="7F2C6173" w14:textId="77777777" w:rsidR="0066262B" w:rsidRDefault="0066262B" w:rsidP="0025583B">
      <w:pPr>
        <w:spacing w:line="276" w:lineRule="auto"/>
        <w:jc w:val="both"/>
      </w:pPr>
    </w:p>
    <w:p w14:paraId="6EF7A068" w14:textId="77777777" w:rsidR="0066262B" w:rsidRDefault="0066262B" w:rsidP="0025583B">
      <w:pPr>
        <w:spacing w:line="276" w:lineRule="auto"/>
        <w:jc w:val="both"/>
      </w:pPr>
    </w:p>
    <w:p w14:paraId="03847EC7" w14:textId="77777777" w:rsidR="0066262B" w:rsidRDefault="0066262B" w:rsidP="0025583B">
      <w:pPr>
        <w:spacing w:line="276" w:lineRule="auto"/>
        <w:jc w:val="both"/>
      </w:pPr>
    </w:p>
    <w:p w14:paraId="6153201F" w14:textId="77777777" w:rsidR="0066262B" w:rsidRDefault="0066262B" w:rsidP="0025583B">
      <w:pPr>
        <w:spacing w:line="276" w:lineRule="auto"/>
        <w:jc w:val="both"/>
      </w:pPr>
    </w:p>
    <w:p w14:paraId="35B9311F" w14:textId="77777777" w:rsidR="0066262B" w:rsidRDefault="0066262B" w:rsidP="0025583B">
      <w:pPr>
        <w:spacing w:line="276" w:lineRule="auto"/>
        <w:jc w:val="both"/>
      </w:pPr>
    </w:p>
    <w:p w14:paraId="7F7B7762" w14:textId="77777777" w:rsidR="0066262B" w:rsidRDefault="0066262B" w:rsidP="0025583B">
      <w:pPr>
        <w:spacing w:line="276" w:lineRule="auto"/>
        <w:jc w:val="both"/>
      </w:pPr>
    </w:p>
    <w:p w14:paraId="1550B16B" w14:textId="77777777" w:rsidR="0066262B" w:rsidRDefault="0066262B" w:rsidP="0025583B">
      <w:pPr>
        <w:spacing w:line="276" w:lineRule="auto"/>
        <w:jc w:val="both"/>
      </w:pPr>
    </w:p>
    <w:p w14:paraId="1A48E12A" w14:textId="77777777" w:rsidR="0066262B" w:rsidRDefault="0066262B" w:rsidP="0025583B">
      <w:pPr>
        <w:spacing w:line="276" w:lineRule="auto"/>
        <w:jc w:val="both"/>
      </w:pPr>
    </w:p>
    <w:p w14:paraId="16632714" w14:textId="77777777" w:rsidR="0066262B" w:rsidRDefault="0066262B" w:rsidP="0025583B">
      <w:pPr>
        <w:spacing w:line="276" w:lineRule="auto"/>
        <w:jc w:val="both"/>
      </w:pPr>
    </w:p>
    <w:p w14:paraId="27E4718E" w14:textId="77777777" w:rsidR="0066262B" w:rsidRDefault="0066262B" w:rsidP="0025583B">
      <w:pPr>
        <w:spacing w:line="276" w:lineRule="auto"/>
        <w:jc w:val="both"/>
      </w:pPr>
    </w:p>
    <w:p w14:paraId="4E167595" w14:textId="77777777" w:rsidR="0066262B" w:rsidRDefault="0066262B" w:rsidP="0025583B">
      <w:pPr>
        <w:spacing w:line="276" w:lineRule="auto"/>
        <w:jc w:val="both"/>
      </w:pPr>
    </w:p>
    <w:p w14:paraId="5FB87C9C" w14:textId="77777777" w:rsidR="0066262B" w:rsidRDefault="0066262B" w:rsidP="0025583B">
      <w:pPr>
        <w:spacing w:line="276" w:lineRule="auto"/>
        <w:jc w:val="both"/>
      </w:pPr>
    </w:p>
    <w:p w14:paraId="3B0DD5F0" w14:textId="77777777" w:rsidR="0066262B" w:rsidRDefault="0066262B" w:rsidP="0025583B">
      <w:pPr>
        <w:spacing w:line="276" w:lineRule="auto"/>
        <w:jc w:val="both"/>
      </w:pPr>
    </w:p>
    <w:p w14:paraId="39EFE816" w14:textId="77777777" w:rsidR="0066262B" w:rsidRDefault="0066262B" w:rsidP="0025583B">
      <w:pPr>
        <w:spacing w:line="276" w:lineRule="auto"/>
        <w:jc w:val="both"/>
      </w:pPr>
    </w:p>
    <w:p w14:paraId="087DFDF1" w14:textId="77777777" w:rsidR="0066262B" w:rsidRDefault="0066262B" w:rsidP="0025583B">
      <w:pPr>
        <w:spacing w:line="276" w:lineRule="auto"/>
        <w:jc w:val="both"/>
      </w:pPr>
    </w:p>
    <w:p w14:paraId="2FA0AC65" w14:textId="77777777" w:rsidR="0066262B" w:rsidRDefault="0066262B" w:rsidP="0025583B">
      <w:pPr>
        <w:spacing w:line="276" w:lineRule="auto"/>
        <w:jc w:val="both"/>
      </w:pPr>
    </w:p>
    <w:p w14:paraId="6F6D1DE7" w14:textId="77777777" w:rsidR="0066262B" w:rsidRDefault="0066262B" w:rsidP="0025583B">
      <w:pPr>
        <w:spacing w:line="276" w:lineRule="auto"/>
        <w:jc w:val="both"/>
      </w:pPr>
    </w:p>
    <w:p w14:paraId="3654B692" w14:textId="77777777" w:rsidR="0066262B" w:rsidRDefault="0066262B" w:rsidP="0025583B">
      <w:pPr>
        <w:spacing w:line="276" w:lineRule="auto"/>
        <w:jc w:val="both"/>
      </w:pPr>
    </w:p>
    <w:p w14:paraId="199CB4AF" w14:textId="77777777" w:rsidR="0066262B" w:rsidRDefault="0066262B" w:rsidP="0025583B">
      <w:pPr>
        <w:spacing w:line="276" w:lineRule="auto"/>
        <w:jc w:val="both"/>
      </w:pPr>
    </w:p>
    <w:p w14:paraId="584871A7" w14:textId="77777777" w:rsidR="0066262B" w:rsidRDefault="0066262B" w:rsidP="0025583B">
      <w:pPr>
        <w:spacing w:line="276" w:lineRule="auto"/>
        <w:jc w:val="both"/>
      </w:pPr>
    </w:p>
    <w:p w14:paraId="339B5873" w14:textId="77777777" w:rsidR="0066262B" w:rsidRDefault="0066262B" w:rsidP="0025583B">
      <w:pPr>
        <w:spacing w:line="276" w:lineRule="auto"/>
        <w:jc w:val="both"/>
      </w:pPr>
    </w:p>
    <w:p w14:paraId="4817C3F8" w14:textId="77777777" w:rsidR="0066262B" w:rsidRDefault="0066262B" w:rsidP="0025583B">
      <w:pPr>
        <w:spacing w:line="276" w:lineRule="auto"/>
        <w:jc w:val="both"/>
      </w:pPr>
    </w:p>
    <w:p w14:paraId="0AAF1D09" w14:textId="77777777" w:rsidR="0066262B" w:rsidRDefault="0066262B" w:rsidP="0025583B">
      <w:pPr>
        <w:spacing w:line="276" w:lineRule="auto"/>
        <w:jc w:val="both"/>
      </w:pPr>
    </w:p>
    <w:p w14:paraId="54658CE2" w14:textId="77777777" w:rsidR="0066262B" w:rsidRDefault="0066262B" w:rsidP="0025583B">
      <w:pPr>
        <w:spacing w:line="276" w:lineRule="auto"/>
        <w:jc w:val="both"/>
      </w:pPr>
    </w:p>
    <w:p w14:paraId="1E69A82F" w14:textId="77777777" w:rsidR="0066262B" w:rsidRDefault="0066262B" w:rsidP="0025583B">
      <w:pPr>
        <w:spacing w:line="276" w:lineRule="auto"/>
        <w:jc w:val="both"/>
      </w:pPr>
    </w:p>
    <w:p w14:paraId="1DC8EF7F" w14:textId="77777777" w:rsidR="0066262B" w:rsidRDefault="0066262B" w:rsidP="0025583B">
      <w:pPr>
        <w:spacing w:line="276" w:lineRule="auto"/>
        <w:jc w:val="both"/>
      </w:pPr>
    </w:p>
    <w:p w14:paraId="375EF1D0" w14:textId="77777777" w:rsidR="0066262B" w:rsidRDefault="0066262B" w:rsidP="0025583B">
      <w:pPr>
        <w:spacing w:line="276" w:lineRule="auto"/>
        <w:jc w:val="both"/>
      </w:pPr>
    </w:p>
    <w:p w14:paraId="60D227CC" w14:textId="77777777" w:rsidR="0066262B" w:rsidRDefault="0066262B" w:rsidP="0025583B">
      <w:pPr>
        <w:spacing w:line="276" w:lineRule="auto"/>
        <w:jc w:val="both"/>
      </w:pPr>
    </w:p>
    <w:p w14:paraId="35730299" w14:textId="77777777" w:rsidR="0066262B" w:rsidRDefault="0066262B" w:rsidP="0025583B">
      <w:pPr>
        <w:spacing w:line="276" w:lineRule="auto"/>
        <w:jc w:val="both"/>
      </w:pPr>
    </w:p>
    <w:p w14:paraId="3FF1EF1C" w14:textId="35497085" w:rsidR="008D6FE0" w:rsidRDefault="0066262B" w:rsidP="00C67F8D">
      <w:pPr>
        <w:spacing w:line="276" w:lineRule="auto"/>
        <w:jc w:val="both"/>
      </w:pPr>
      <w:r>
        <w:t xml:space="preserve">                                                                         </w:t>
      </w:r>
      <w:r w:rsidR="00C67F8D">
        <w:t xml:space="preserve">                        </w:t>
      </w:r>
      <w:r w:rsidR="00F93C2E">
        <w:t xml:space="preserve"> </w:t>
      </w:r>
      <w:r w:rsidR="008D6FE0">
        <w:t>Приложение</w:t>
      </w:r>
    </w:p>
    <w:p w14:paraId="3F6EE89A" w14:textId="38F9DD90" w:rsidR="008D6FE0" w:rsidRDefault="008D6FE0" w:rsidP="008D6FE0">
      <w:pPr>
        <w:spacing w:line="276" w:lineRule="auto"/>
        <w:jc w:val="both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к распоряжению администрации  </w:t>
      </w:r>
    </w:p>
    <w:p w14:paraId="1CDE3736" w14:textId="52F88096" w:rsidR="008D6FE0" w:rsidRDefault="008D6FE0" w:rsidP="008D6FE0">
      <w:pPr>
        <w:spacing w:line="276" w:lineRule="auto"/>
        <w:jc w:val="both"/>
      </w:pPr>
      <w:r>
        <w:t xml:space="preserve">                                                                                                  Хасанского муниципального округа</w:t>
      </w:r>
    </w:p>
    <w:p w14:paraId="13F8CF3D" w14:textId="44E584F8" w:rsidR="008D6FE0" w:rsidRDefault="008D6FE0" w:rsidP="008D6FE0">
      <w:pPr>
        <w:spacing w:line="276" w:lineRule="auto"/>
        <w:jc w:val="both"/>
      </w:pPr>
      <w:r>
        <w:t xml:space="preserve">                                                                                                  </w:t>
      </w:r>
      <w:r w:rsidR="00C67F8D">
        <w:t>о</w:t>
      </w:r>
      <w:r>
        <w:t>т</w:t>
      </w:r>
      <w:r w:rsidR="00C67F8D">
        <w:t xml:space="preserve"> </w:t>
      </w:r>
      <w:r w:rsidR="00C67F8D" w:rsidRPr="00C67F8D">
        <w:rPr>
          <w:u w:val="single"/>
        </w:rPr>
        <w:t>15.03.2024г.</w:t>
      </w:r>
      <w:r>
        <w:t xml:space="preserve">  № </w:t>
      </w:r>
      <w:r w:rsidR="00C67F8D">
        <w:rPr>
          <w:u w:val="single"/>
        </w:rPr>
        <w:t>105-ра</w:t>
      </w:r>
    </w:p>
    <w:p w14:paraId="05ADF3C7" w14:textId="38895217" w:rsidR="0025583B" w:rsidRDefault="008D6FE0" w:rsidP="00B10310">
      <w:pPr>
        <w:spacing w:line="276" w:lineRule="auto"/>
        <w:jc w:val="center"/>
      </w:pPr>
      <w:r>
        <w:t xml:space="preserve">               </w:t>
      </w:r>
      <w:r w:rsidR="0025583B">
        <w:t xml:space="preserve">                                              </w:t>
      </w:r>
    </w:p>
    <w:p w14:paraId="3FCE85D8" w14:textId="764FF4D1" w:rsidR="007F1848" w:rsidRDefault="0025583B" w:rsidP="008D6FE0">
      <w:pPr>
        <w:spacing w:line="276" w:lineRule="auto"/>
        <w:jc w:val="center"/>
      </w:pPr>
      <w:r>
        <w:t xml:space="preserve">                                               </w:t>
      </w:r>
      <w:r w:rsidR="008D6FE0">
        <w:t xml:space="preserve">                   </w:t>
      </w:r>
      <w:r w:rsidR="00B10310">
        <w:t>Приложение № 2</w:t>
      </w:r>
    </w:p>
    <w:p w14:paraId="70F196DE" w14:textId="77777777" w:rsidR="00B10310" w:rsidRDefault="00B10310" w:rsidP="00B10310">
      <w:pPr>
        <w:spacing w:line="276" w:lineRule="auto"/>
        <w:jc w:val="center"/>
      </w:pPr>
      <w:r>
        <w:t xml:space="preserve">                                                               </w:t>
      </w:r>
      <w:r w:rsidR="0021471E">
        <w:t xml:space="preserve">                             </w:t>
      </w:r>
      <w:r>
        <w:t xml:space="preserve">к </w:t>
      </w:r>
      <w:r w:rsidR="0021471E">
        <w:t>распоряжению</w:t>
      </w:r>
      <w:r>
        <w:t xml:space="preserve"> администрации</w:t>
      </w:r>
    </w:p>
    <w:p w14:paraId="7F35B5F6" w14:textId="77777777" w:rsidR="00B10310" w:rsidRDefault="00B10310" w:rsidP="00B10310">
      <w:pPr>
        <w:spacing w:line="276" w:lineRule="auto"/>
        <w:jc w:val="center"/>
      </w:pPr>
      <w:r>
        <w:t xml:space="preserve">                                                                    </w:t>
      </w:r>
      <w:r w:rsidR="001D02BC">
        <w:t xml:space="preserve">                              </w:t>
      </w:r>
      <w:r>
        <w:t>Хасанского муниципального округа</w:t>
      </w:r>
    </w:p>
    <w:p w14:paraId="4A928D30" w14:textId="746FE6FD" w:rsidR="00B10310" w:rsidRDefault="00B10310" w:rsidP="00B10310">
      <w:pPr>
        <w:spacing w:line="276" w:lineRule="auto"/>
        <w:jc w:val="center"/>
      </w:pPr>
      <w:r>
        <w:t xml:space="preserve">                                                                </w:t>
      </w:r>
      <w:r w:rsidR="001D02BC">
        <w:t xml:space="preserve">              </w:t>
      </w:r>
      <w:r w:rsidR="008D6FE0">
        <w:t xml:space="preserve"> </w:t>
      </w:r>
      <w:r>
        <w:t xml:space="preserve">от </w:t>
      </w:r>
      <w:r w:rsidR="000873FC" w:rsidRPr="000873FC">
        <w:rPr>
          <w:u w:val="single"/>
        </w:rPr>
        <w:t>28.08.2023 г.</w:t>
      </w:r>
      <w:r>
        <w:t xml:space="preserve"> № </w:t>
      </w:r>
      <w:r w:rsidR="000873FC" w:rsidRPr="000873FC">
        <w:rPr>
          <w:u w:val="single"/>
        </w:rPr>
        <w:t>399-ра</w:t>
      </w:r>
    </w:p>
    <w:p w14:paraId="733F36C9" w14:textId="77777777" w:rsidR="007F1848" w:rsidRDefault="007F1848" w:rsidP="0082586D">
      <w:pPr>
        <w:spacing w:line="276" w:lineRule="auto"/>
        <w:jc w:val="center"/>
      </w:pPr>
    </w:p>
    <w:p w14:paraId="5B25C0BE" w14:textId="77777777" w:rsidR="007F1848" w:rsidRDefault="007F1848" w:rsidP="0082586D">
      <w:pPr>
        <w:spacing w:line="276" w:lineRule="auto"/>
        <w:jc w:val="center"/>
      </w:pPr>
    </w:p>
    <w:p w14:paraId="52601F73" w14:textId="77777777" w:rsidR="007F1848" w:rsidRPr="0001137D" w:rsidRDefault="007F1848" w:rsidP="0082586D">
      <w:pPr>
        <w:spacing w:line="276" w:lineRule="auto"/>
        <w:jc w:val="center"/>
        <w:rPr>
          <w:b/>
        </w:rPr>
      </w:pPr>
    </w:p>
    <w:p w14:paraId="4CA3643B" w14:textId="77777777" w:rsidR="0001137D" w:rsidRPr="0001137D" w:rsidRDefault="0001137D" w:rsidP="0082586D">
      <w:pPr>
        <w:spacing w:line="276" w:lineRule="auto"/>
        <w:jc w:val="center"/>
        <w:rPr>
          <w:b/>
        </w:rPr>
      </w:pPr>
      <w:r w:rsidRPr="0001137D">
        <w:rPr>
          <w:b/>
        </w:rPr>
        <w:t>СОСТАВ</w:t>
      </w:r>
    </w:p>
    <w:p w14:paraId="33490307" w14:textId="77777777" w:rsidR="0001137D" w:rsidRDefault="0025583B" w:rsidP="0082586D">
      <w:pPr>
        <w:spacing w:line="276" w:lineRule="auto"/>
        <w:jc w:val="center"/>
        <w:rPr>
          <w:b/>
        </w:rPr>
      </w:pPr>
      <w:r>
        <w:rPr>
          <w:b/>
        </w:rPr>
        <w:t xml:space="preserve">межведомственной </w:t>
      </w:r>
      <w:r w:rsidR="0001137D" w:rsidRPr="0001137D">
        <w:rPr>
          <w:b/>
        </w:rPr>
        <w:t>рабочей группы по</w:t>
      </w:r>
      <w:r>
        <w:rPr>
          <w:b/>
        </w:rPr>
        <w:t xml:space="preserve"> обследованию </w:t>
      </w:r>
      <w:r w:rsidR="0001137D" w:rsidRPr="0001137D">
        <w:rPr>
          <w:b/>
        </w:rPr>
        <w:t>объектов социальной, транспо</w:t>
      </w:r>
      <w:r w:rsidR="0021471E">
        <w:rPr>
          <w:b/>
        </w:rPr>
        <w:t>ртной,</w:t>
      </w:r>
      <w:r>
        <w:rPr>
          <w:b/>
        </w:rPr>
        <w:t xml:space="preserve"> </w:t>
      </w:r>
      <w:r w:rsidR="0021471E">
        <w:rPr>
          <w:b/>
        </w:rPr>
        <w:t>инженерной инфраструктур</w:t>
      </w:r>
      <w:r w:rsidR="0001137D" w:rsidRPr="0001137D">
        <w:rPr>
          <w:b/>
        </w:rPr>
        <w:t xml:space="preserve"> на предмет требований доступности для инвалидов и маломобильных групп населения на территории Хасанского муниципального округа</w:t>
      </w:r>
    </w:p>
    <w:p w14:paraId="1305E3FC" w14:textId="77777777" w:rsidR="007F371E" w:rsidRDefault="007F371E" w:rsidP="00F21735">
      <w:pPr>
        <w:spacing w:line="276" w:lineRule="auto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9"/>
        <w:gridCol w:w="3775"/>
        <w:gridCol w:w="5410"/>
      </w:tblGrid>
      <w:tr w:rsidR="007772B9" w14:paraId="576D679D" w14:textId="77777777" w:rsidTr="00AF0802">
        <w:tc>
          <w:tcPr>
            <w:tcW w:w="669" w:type="dxa"/>
          </w:tcPr>
          <w:p w14:paraId="6407F61D" w14:textId="77777777" w:rsidR="007772B9" w:rsidRDefault="007772B9" w:rsidP="007772B9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3775" w:type="dxa"/>
          </w:tcPr>
          <w:p w14:paraId="20799FE3" w14:textId="77777777" w:rsidR="007772B9" w:rsidRDefault="007772B9" w:rsidP="007772B9">
            <w:pPr>
              <w:spacing w:line="276" w:lineRule="auto"/>
              <w:jc w:val="center"/>
            </w:pPr>
            <w:r>
              <w:t>ФИО</w:t>
            </w:r>
          </w:p>
        </w:tc>
        <w:tc>
          <w:tcPr>
            <w:tcW w:w="5410" w:type="dxa"/>
          </w:tcPr>
          <w:p w14:paraId="74F789C6" w14:textId="77777777" w:rsidR="007772B9" w:rsidRDefault="007772B9" w:rsidP="007772B9">
            <w:pPr>
              <w:spacing w:line="276" w:lineRule="auto"/>
              <w:jc w:val="center"/>
            </w:pPr>
            <w:r>
              <w:t>Должность</w:t>
            </w:r>
          </w:p>
        </w:tc>
      </w:tr>
      <w:tr w:rsidR="007772B9" w14:paraId="24A78198" w14:textId="77777777" w:rsidTr="00AF0802">
        <w:tc>
          <w:tcPr>
            <w:tcW w:w="669" w:type="dxa"/>
          </w:tcPr>
          <w:p w14:paraId="1B2CE773" w14:textId="77777777" w:rsidR="007772B9" w:rsidRDefault="007772B9" w:rsidP="00F21735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3775" w:type="dxa"/>
          </w:tcPr>
          <w:p w14:paraId="24B7F275" w14:textId="77777777" w:rsidR="007772B9" w:rsidRDefault="007772B9" w:rsidP="00F21735">
            <w:pPr>
              <w:spacing w:line="276" w:lineRule="auto"/>
              <w:jc w:val="both"/>
            </w:pPr>
            <w:r>
              <w:t>Старцева Ирина Владимировна</w:t>
            </w:r>
          </w:p>
        </w:tc>
        <w:tc>
          <w:tcPr>
            <w:tcW w:w="5410" w:type="dxa"/>
          </w:tcPr>
          <w:p w14:paraId="3FDD3783" w14:textId="77777777" w:rsidR="007772B9" w:rsidRDefault="007772B9" w:rsidP="00F21735">
            <w:pPr>
              <w:spacing w:line="276" w:lineRule="auto"/>
              <w:jc w:val="both"/>
            </w:pPr>
            <w:r>
              <w:t>Заместитель главы администрации Хасанского муниципального округа, председатель рабочей группы</w:t>
            </w:r>
          </w:p>
        </w:tc>
      </w:tr>
      <w:tr w:rsidR="007772B9" w14:paraId="1E0F9A8F" w14:textId="77777777" w:rsidTr="00AF0802">
        <w:tc>
          <w:tcPr>
            <w:tcW w:w="669" w:type="dxa"/>
          </w:tcPr>
          <w:p w14:paraId="4923785D" w14:textId="77777777" w:rsidR="007772B9" w:rsidRDefault="007772B9" w:rsidP="00F21735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3775" w:type="dxa"/>
          </w:tcPr>
          <w:p w14:paraId="70CD60F2" w14:textId="77777777" w:rsidR="007772B9" w:rsidRDefault="007772B9" w:rsidP="00F21735">
            <w:pPr>
              <w:spacing w:line="276" w:lineRule="auto"/>
              <w:jc w:val="both"/>
            </w:pPr>
            <w:proofErr w:type="spellStart"/>
            <w:r>
              <w:t>Горникова</w:t>
            </w:r>
            <w:proofErr w:type="spellEnd"/>
            <w:r>
              <w:t xml:space="preserve"> Марина Петровна</w:t>
            </w:r>
          </w:p>
        </w:tc>
        <w:tc>
          <w:tcPr>
            <w:tcW w:w="5410" w:type="dxa"/>
          </w:tcPr>
          <w:p w14:paraId="120D29F7" w14:textId="77777777" w:rsidR="007772B9" w:rsidRDefault="007772B9" w:rsidP="00F21735">
            <w:pPr>
              <w:spacing w:line="276" w:lineRule="auto"/>
              <w:jc w:val="both"/>
            </w:pPr>
            <w:r>
              <w:t>Начальник управления культуры, спорта, молодежной и социальной политики администрации Хасанского муниципального округа, заместитель председателя рабочей группы</w:t>
            </w:r>
          </w:p>
        </w:tc>
      </w:tr>
      <w:tr w:rsidR="007772B9" w14:paraId="7A39A6D9" w14:textId="77777777" w:rsidTr="00AF0802">
        <w:tc>
          <w:tcPr>
            <w:tcW w:w="669" w:type="dxa"/>
          </w:tcPr>
          <w:p w14:paraId="57A931C5" w14:textId="77777777" w:rsidR="007772B9" w:rsidRDefault="007772B9" w:rsidP="00F21735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3775" w:type="dxa"/>
          </w:tcPr>
          <w:p w14:paraId="10E739E5" w14:textId="77777777" w:rsidR="007772B9" w:rsidRDefault="007772B9" w:rsidP="00F21735">
            <w:pPr>
              <w:spacing w:line="276" w:lineRule="auto"/>
              <w:jc w:val="both"/>
            </w:pPr>
            <w:r>
              <w:t>Сивак Ольга Петровна</w:t>
            </w:r>
          </w:p>
        </w:tc>
        <w:tc>
          <w:tcPr>
            <w:tcW w:w="5410" w:type="dxa"/>
          </w:tcPr>
          <w:p w14:paraId="11A4CC2D" w14:textId="77777777" w:rsidR="007772B9" w:rsidRDefault="007772B9" w:rsidP="00F21735">
            <w:pPr>
              <w:spacing w:line="276" w:lineRule="auto"/>
              <w:jc w:val="both"/>
            </w:pPr>
            <w:r>
              <w:t>Ведущий специалист 1 разряда управления культуры, спорта, молодежной и социальной политики администрации Хасанского муниципального округа, секретарь рабочей группы</w:t>
            </w:r>
          </w:p>
        </w:tc>
      </w:tr>
      <w:tr w:rsidR="007772B9" w14:paraId="1A04D607" w14:textId="77777777" w:rsidTr="00AF0802">
        <w:tc>
          <w:tcPr>
            <w:tcW w:w="9854" w:type="dxa"/>
            <w:gridSpan w:val="3"/>
          </w:tcPr>
          <w:p w14:paraId="10C2BE22" w14:textId="57459B1E" w:rsidR="007772B9" w:rsidRDefault="007772B9" w:rsidP="00F21735">
            <w:pPr>
              <w:spacing w:line="276" w:lineRule="auto"/>
              <w:jc w:val="both"/>
            </w:pPr>
            <w:r>
              <w:t xml:space="preserve">Члены </w:t>
            </w:r>
            <w:r w:rsidR="00AF0802">
              <w:t xml:space="preserve">межведомственной </w:t>
            </w:r>
            <w:r>
              <w:t>рабочей группы</w:t>
            </w:r>
          </w:p>
        </w:tc>
      </w:tr>
      <w:tr w:rsidR="00AF0802" w14:paraId="082F1BB0" w14:textId="77777777" w:rsidTr="00AF0802">
        <w:tc>
          <w:tcPr>
            <w:tcW w:w="669" w:type="dxa"/>
          </w:tcPr>
          <w:p w14:paraId="616416E6" w14:textId="6703157D" w:rsidR="00AF0802" w:rsidRDefault="00AF0802" w:rsidP="00F21735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3775" w:type="dxa"/>
          </w:tcPr>
          <w:p w14:paraId="57CF602D" w14:textId="1D34FBB6" w:rsidR="00AF0802" w:rsidRDefault="00AF0802" w:rsidP="00F21735">
            <w:pPr>
              <w:spacing w:line="276" w:lineRule="auto"/>
              <w:jc w:val="both"/>
            </w:pPr>
            <w:proofErr w:type="spellStart"/>
            <w:r>
              <w:t>Акилбекова</w:t>
            </w:r>
            <w:proofErr w:type="spellEnd"/>
            <w:r>
              <w:t xml:space="preserve"> </w:t>
            </w:r>
            <w:proofErr w:type="spellStart"/>
            <w:r>
              <w:t>Бибигайша</w:t>
            </w:r>
            <w:proofErr w:type="spellEnd"/>
            <w:r>
              <w:t xml:space="preserve"> </w:t>
            </w:r>
            <w:proofErr w:type="spellStart"/>
            <w:r>
              <w:t>Муминовна</w:t>
            </w:r>
            <w:proofErr w:type="spellEnd"/>
          </w:p>
        </w:tc>
        <w:tc>
          <w:tcPr>
            <w:tcW w:w="5410" w:type="dxa"/>
          </w:tcPr>
          <w:p w14:paraId="49A98A65" w14:textId="77E5FB7B" w:rsidR="00AF0802" w:rsidRDefault="00AF0802" w:rsidP="00F21735">
            <w:pPr>
              <w:spacing w:line="276" w:lineRule="auto"/>
              <w:jc w:val="both"/>
            </w:pPr>
            <w:r>
              <w:t>Председатель совета Ветеранов пгт. Славянка</w:t>
            </w:r>
          </w:p>
        </w:tc>
      </w:tr>
      <w:tr w:rsidR="00AF0802" w14:paraId="747D0B93" w14:textId="77777777" w:rsidTr="00AF0802">
        <w:tc>
          <w:tcPr>
            <w:tcW w:w="669" w:type="dxa"/>
          </w:tcPr>
          <w:p w14:paraId="4B98ACD7" w14:textId="7C5C51D2" w:rsidR="00AF0802" w:rsidRDefault="00AF0802" w:rsidP="00F21735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3775" w:type="dxa"/>
          </w:tcPr>
          <w:p w14:paraId="3B2B9D3B" w14:textId="3EE56708" w:rsidR="00AF0802" w:rsidRDefault="00AF0802" w:rsidP="00F21735">
            <w:pPr>
              <w:spacing w:line="276" w:lineRule="auto"/>
              <w:jc w:val="both"/>
            </w:pPr>
            <w:r>
              <w:t>Игнатьева Наталья Валентиновна</w:t>
            </w:r>
          </w:p>
        </w:tc>
        <w:tc>
          <w:tcPr>
            <w:tcW w:w="5410" w:type="dxa"/>
          </w:tcPr>
          <w:p w14:paraId="133BB435" w14:textId="78A8A894" w:rsidR="00AF0802" w:rsidRDefault="00AF0802" w:rsidP="00F21735">
            <w:pPr>
              <w:spacing w:line="276" w:lineRule="auto"/>
              <w:jc w:val="both"/>
            </w:pPr>
            <w:r>
              <w:t>Председатель Хасанского районного общества инвалидов</w:t>
            </w:r>
          </w:p>
        </w:tc>
      </w:tr>
      <w:tr w:rsidR="00AF0802" w14:paraId="288F64EF" w14:textId="77777777" w:rsidTr="00AF0802">
        <w:tc>
          <w:tcPr>
            <w:tcW w:w="669" w:type="dxa"/>
          </w:tcPr>
          <w:p w14:paraId="1D002599" w14:textId="7CBBD754" w:rsidR="00AF0802" w:rsidRDefault="00AF0802" w:rsidP="00F21735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3775" w:type="dxa"/>
          </w:tcPr>
          <w:p w14:paraId="29AF0FD0" w14:textId="1EE8D9B3" w:rsidR="00AF0802" w:rsidRDefault="00AF0802" w:rsidP="00F21735">
            <w:pPr>
              <w:spacing w:line="276" w:lineRule="auto"/>
              <w:jc w:val="both"/>
            </w:pPr>
            <w:proofErr w:type="spellStart"/>
            <w:r>
              <w:t>Меновщикова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5410" w:type="dxa"/>
          </w:tcPr>
          <w:p w14:paraId="3BFE5F00" w14:textId="1D285239" w:rsidR="00AF0802" w:rsidRDefault="00AF0802" w:rsidP="00F21735">
            <w:pPr>
              <w:spacing w:line="276" w:lineRule="auto"/>
              <w:jc w:val="both"/>
            </w:pPr>
            <w:r>
              <w:t>Руководитель КГКУ «Центр социальной поддержки населения Приморского края» по Хасанскому муниципальному округу (по согласованию)</w:t>
            </w:r>
          </w:p>
        </w:tc>
      </w:tr>
      <w:tr w:rsidR="00AF0802" w14:paraId="1BB86DC1" w14:textId="77777777" w:rsidTr="00AF0802">
        <w:tc>
          <w:tcPr>
            <w:tcW w:w="669" w:type="dxa"/>
          </w:tcPr>
          <w:p w14:paraId="41843D09" w14:textId="4D409D0A" w:rsidR="00AF0802" w:rsidRDefault="00AF0802" w:rsidP="00F21735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3775" w:type="dxa"/>
          </w:tcPr>
          <w:p w14:paraId="092660FC" w14:textId="3115D6A3" w:rsidR="00AF0802" w:rsidRDefault="00AF0802" w:rsidP="00F21735">
            <w:pPr>
              <w:spacing w:line="276" w:lineRule="auto"/>
              <w:jc w:val="both"/>
            </w:pPr>
            <w:r>
              <w:t>Мельникова Анастасия Алексеевна</w:t>
            </w:r>
          </w:p>
        </w:tc>
        <w:tc>
          <w:tcPr>
            <w:tcW w:w="5410" w:type="dxa"/>
          </w:tcPr>
          <w:p w14:paraId="20634771" w14:textId="5D9E662D" w:rsidR="00AF0802" w:rsidRDefault="00AF0802" w:rsidP="00F21735">
            <w:pPr>
              <w:spacing w:line="276" w:lineRule="auto"/>
              <w:jc w:val="both"/>
            </w:pPr>
            <w:r>
              <w:t>Главный специалист 1 разряда управления жизнеобеспечения администрации Хасанского муниципального округа</w:t>
            </w:r>
          </w:p>
        </w:tc>
      </w:tr>
      <w:tr w:rsidR="004E1244" w14:paraId="4F23DF6E" w14:textId="77777777" w:rsidTr="00AF0802">
        <w:tc>
          <w:tcPr>
            <w:tcW w:w="669" w:type="dxa"/>
          </w:tcPr>
          <w:p w14:paraId="46608908" w14:textId="42D55549" w:rsidR="004E1244" w:rsidRDefault="00AF0802" w:rsidP="00F21735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3775" w:type="dxa"/>
          </w:tcPr>
          <w:p w14:paraId="0075CE9A" w14:textId="7604AE74" w:rsidR="004E1244" w:rsidRDefault="0079670E" w:rsidP="00F21735">
            <w:pPr>
              <w:spacing w:line="276" w:lineRule="auto"/>
              <w:jc w:val="both"/>
            </w:pPr>
            <w:r>
              <w:t>Павленко Татьяна Александровна</w:t>
            </w:r>
          </w:p>
        </w:tc>
        <w:tc>
          <w:tcPr>
            <w:tcW w:w="5410" w:type="dxa"/>
          </w:tcPr>
          <w:p w14:paraId="4283A37E" w14:textId="6A8A8C46" w:rsidR="004E1244" w:rsidRDefault="004E1244" w:rsidP="00F21735">
            <w:pPr>
              <w:spacing w:line="276" w:lineRule="auto"/>
              <w:jc w:val="both"/>
            </w:pPr>
            <w:r>
              <w:t>Нач</w:t>
            </w:r>
            <w:r w:rsidR="0079670E">
              <w:t>альник КГАУСО «</w:t>
            </w:r>
            <w:r w:rsidR="00AF0802">
              <w:t>П</w:t>
            </w:r>
            <w:r w:rsidR="0079670E">
              <w:t>риморский центр социального обслуживания» по Хасанскому муниципальному округу</w:t>
            </w:r>
          </w:p>
        </w:tc>
      </w:tr>
      <w:tr w:rsidR="00337284" w14:paraId="652F1C6F" w14:textId="77777777" w:rsidTr="00AF0802">
        <w:tc>
          <w:tcPr>
            <w:tcW w:w="669" w:type="dxa"/>
          </w:tcPr>
          <w:p w14:paraId="2E3F6F48" w14:textId="0D35A465" w:rsidR="00337284" w:rsidRDefault="00AF0802" w:rsidP="00F21735">
            <w:pPr>
              <w:spacing w:line="276" w:lineRule="auto"/>
              <w:jc w:val="both"/>
            </w:pPr>
            <w:proofErr w:type="gramStart"/>
            <w:r>
              <w:t>6</w:t>
            </w:r>
            <w:r w:rsidR="00337284">
              <w:t xml:space="preserve"> </w:t>
            </w:r>
            <w:r>
              <w:t>.</w:t>
            </w:r>
            <w:proofErr w:type="gramEnd"/>
          </w:p>
        </w:tc>
        <w:tc>
          <w:tcPr>
            <w:tcW w:w="3775" w:type="dxa"/>
          </w:tcPr>
          <w:p w14:paraId="529CDB59" w14:textId="77777777" w:rsidR="00337284" w:rsidRDefault="008A77D0" w:rsidP="00F21735">
            <w:pPr>
              <w:spacing w:line="276" w:lineRule="auto"/>
              <w:jc w:val="both"/>
            </w:pPr>
            <w:r>
              <w:t>Яровая Татьяна Викторовна</w:t>
            </w:r>
          </w:p>
        </w:tc>
        <w:tc>
          <w:tcPr>
            <w:tcW w:w="5410" w:type="dxa"/>
          </w:tcPr>
          <w:p w14:paraId="6697B607" w14:textId="77777777" w:rsidR="00337284" w:rsidRDefault="008A77D0" w:rsidP="00F21735">
            <w:pPr>
              <w:spacing w:line="276" w:lineRule="auto"/>
              <w:jc w:val="both"/>
            </w:pPr>
            <w:r>
              <w:t>Начальник управления архитектуры и градостроительства администрации Хасанского муниципального округа</w:t>
            </w:r>
          </w:p>
        </w:tc>
      </w:tr>
    </w:tbl>
    <w:p w14:paraId="0B65500B" w14:textId="77777777" w:rsidR="008B68E7" w:rsidRDefault="008B68E7" w:rsidP="00F21735">
      <w:pPr>
        <w:spacing w:line="276" w:lineRule="auto"/>
        <w:jc w:val="both"/>
      </w:pPr>
    </w:p>
    <w:p w14:paraId="48BC7828" w14:textId="77777777" w:rsidR="008B68E7" w:rsidRDefault="008B68E7" w:rsidP="00F21735">
      <w:pPr>
        <w:spacing w:line="276" w:lineRule="auto"/>
        <w:jc w:val="both"/>
      </w:pPr>
    </w:p>
    <w:p w14:paraId="015A7F49" w14:textId="77777777" w:rsidR="008A77D0" w:rsidRDefault="008A77D0" w:rsidP="002F0ACF">
      <w:pPr>
        <w:spacing w:line="276" w:lineRule="auto"/>
        <w:jc w:val="both"/>
      </w:pPr>
    </w:p>
    <w:p w14:paraId="07D1C474" w14:textId="77777777" w:rsidR="001D02BC" w:rsidRDefault="001D02BC" w:rsidP="002F0ACF">
      <w:pPr>
        <w:spacing w:line="276" w:lineRule="auto"/>
        <w:jc w:val="both"/>
      </w:pPr>
    </w:p>
    <w:p w14:paraId="156A3AB6" w14:textId="77777777" w:rsidR="001D02BC" w:rsidRDefault="001D02BC" w:rsidP="002F0ACF">
      <w:pPr>
        <w:spacing w:line="276" w:lineRule="auto"/>
        <w:jc w:val="both"/>
      </w:pPr>
    </w:p>
    <w:p w14:paraId="275B094F" w14:textId="77777777" w:rsidR="00D94EB0" w:rsidRDefault="00D94EB0" w:rsidP="002F0ACF">
      <w:pPr>
        <w:spacing w:line="276" w:lineRule="auto"/>
        <w:jc w:val="both"/>
      </w:pPr>
    </w:p>
    <w:p w14:paraId="54E42ECD" w14:textId="386230E8" w:rsidR="00286CD4" w:rsidRDefault="00286CD4" w:rsidP="00C67F8D">
      <w:pPr>
        <w:spacing w:line="276" w:lineRule="auto"/>
        <w:jc w:val="both"/>
      </w:pPr>
    </w:p>
    <w:sectPr w:rsidR="00286CD4" w:rsidSect="0034158E">
      <w:type w:val="continuous"/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16CB3"/>
    <w:multiLevelType w:val="multilevel"/>
    <w:tmpl w:val="C5060D5A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 w16cid:durableId="106143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1B5"/>
    <w:rsid w:val="0001137D"/>
    <w:rsid w:val="00016245"/>
    <w:rsid w:val="00016A61"/>
    <w:rsid w:val="00047305"/>
    <w:rsid w:val="00055041"/>
    <w:rsid w:val="00057654"/>
    <w:rsid w:val="00061FEB"/>
    <w:rsid w:val="00063121"/>
    <w:rsid w:val="0007075B"/>
    <w:rsid w:val="00070997"/>
    <w:rsid w:val="00082123"/>
    <w:rsid w:val="000848BC"/>
    <w:rsid w:val="000873FC"/>
    <w:rsid w:val="0009219B"/>
    <w:rsid w:val="00095EC8"/>
    <w:rsid w:val="000A1A77"/>
    <w:rsid w:val="000A31AC"/>
    <w:rsid w:val="000A7C1E"/>
    <w:rsid w:val="000B118F"/>
    <w:rsid w:val="000B514A"/>
    <w:rsid w:val="000C52A0"/>
    <w:rsid w:val="000C7637"/>
    <w:rsid w:val="000F5D06"/>
    <w:rsid w:val="001007D6"/>
    <w:rsid w:val="00115424"/>
    <w:rsid w:val="00117F17"/>
    <w:rsid w:val="00132132"/>
    <w:rsid w:val="001479F6"/>
    <w:rsid w:val="00151659"/>
    <w:rsid w:val="001545EC"/>
    <w:rsid w:val="0016619C"/>
    <w:rsid w:val="0016628B"/>
    <w:rsid w:val="00181890"/>
    <w:rsid w:val="0018314C"/>
    <w:rsid w:val="001966B8"/>
    <w:rsid w:val="001A2FB4"/>
    <w:rsid w:val="001B3771"/>
    <w:rsid w:val="001D02BC"/>
    <w:rsid w:val="001E06C9"/>
    <w:rsid w:val="001E17BE"/>
    <w:rsid w:val="001E2D9E"/>
    <w:rsid w:val="001E50E4"/>
    <w:rsid w:val="001E70FA"/>
    <w:rsid w:val="001E7A61"/>
    <w:rsid w:val="001F11D0"/>
    <w:rsid w:val="001F1350"/>
    <w:rsid w:val="00200673"/>
    <w:rsid w:val="0021471E"/>
    <w:rsid w:val="0022637E"/>
    <w:rsid w:val="002274FC"/>
    <w:rsid w:val="00235F92"/>
    <w:rsid w:val="0023735A"/>
    <w:rsid w:val="00254F8F"/>
    <w:rsid w:val="0025583B"/>
    <w:rsid w:val="002748E9"/>
    <w:rsid w:val="00285719"/>
    <w:rsid w:val="00286CD4"/>
    <w:rsid w:val="002A6FFF"/>
    <w:rsid w:val="002A7C13"/>
    <w:rsid w:val="002C1497"/>
    <w:rsid w:val="002D0A5A"/>
    <w:rsid w:val="002D28F8"/>
    <w:rsid w:val="002D6142"/>
    <w:rsid w:val="002E43D0"/>
    <w:rsid w:val="002F0ACF"/>
    <w:rsid w:val="00327243"/>
    <w:rsid w:val="00332DFF"/>
    <w:rsid w:val="003353F2"/>
    <w:rsid w:val="00337284"/>
    <w:rsid w:val="0034158E"/>
    <w:rsid w:val="00371B34"/>
    <w:rsid w:val="003B5EA0"/>
    <w:rsid w:val="003D1C0F"/>
    <w:rsid w:val="003F0544"/>
    <w:rsid w:val="003F1E87"/>
    <w:rsid w:val="004072C6"/>
    <w:rsid w:val="00437E1D"/>
    <w:rsid w:val="00450335"/>
    <w:rsid w:val="004521B5"/>
    <w:rsid w:val="00460EB2"/>
    <w:rsid w:val="004D0894"/>
    <w:rsid w:val="004E1244"/>
    <w:rsid w:val="004E2B25"/>
    <w:rsid w:val="004F0AB4"/>
    <w:rsid w:val="0050313A"/>
    <w:rsid w:val="00515A1E"/>
    <w:rsid w:val="005205BB"/>
    <w:rsid w:val="005224C6"/>
    <w:rsid w:val="0053104D"/>
    <w:rsid w:val="005547FB"/>
    <w:rsid w:val="00562F8F"/>
    <w:rsid w:val="005721FE"/>
    <w:rsid w:val="0058674C"/>
    <w:rsid w:val="00597EF3"/>
    <w:rsid w:val="005C30D2"/>
    <w:rsid w:val="005D02E7"/>
    <w:rsid w:val="005D0332"/>
    <w:rsid w:val="005E718F"/>
    <w:rsid w:val="005F036B"/>
    <w:rsid w:val="0060318D"/>
    <w:rsid w:val="006154DE"/>
    <w:rsid w:val="0064042C"/>
    <w:rsid w:val="00641F19"/>
    <w:rsid w:val="00645E8A"/>
    <w:rsid w:val="00657E84"/>
    <w:rsid w:val="0066262B"/>
    <w:rsid w:val="00670008"/>
    <w:rsid w:val="00670118"/>
    <w:rsid w:val="0067427B"/>
    <w:rsid w:val="00675178"/>
    <w:rsid w:val="006770A2"/>
    <w:rsid w:val="00682B6C"/>
    <w:rsid w:val="006846DC"/>
    <w:rsid w:val="00686231"/>
    <w:rsid w:val="0068797C"/>
    <w:rsid w:val="00690E61"/>
    <w:rsid w:val="00694CF3"/>
    <w:rsid w:val="006A56E5"/>
    <w:rsid w:val="006B0D3C"/>
    <w:rsid w:val="006B13C3"/>
    <w:rsid w:val="006B2776"/>
    <w:rsid w:val="006B7091"/>
    <w:rsid w:val="006D3760"/>
    <w:rsid w:val="00707F02"/>
    <w:rsid w:val="00745CBD"/>
    <w:rsid w:val="00755750"/>
    <w:rsid w:val="007615FC"/>
    <w:rsid w:val="007772B9"/>
    <w:rsid w:val="007777BB"/>
    <w:rsid w:val="00782D95"/>
    <w:rsid w:val="007843C3"/>
    <w:rsid w:val="0079193E"/>
    <w:rsid w:val="0079670E"/>
    <w:rsid w:val="007B7097"/>
    <w:rsid w:val="007D1811"/>
    <w:rsid w:val="007E2059"/>
    <w:rsid w:val="007F0947"/>
    <w:rsid w:val="007F1848"/>
    <w:rsid w:val="007F25F0"/>
    <w:rsid w:val="007F371E"/>
    <w:rsid w:val="007F50E3"/>
    <w:rsid w:val="00801714"/>
    <w:rsid w:val="00805B1A"/>
    <w:rsid w:val="008157D1"/>
    <w:rsid w:val="0082586D"/>
    <w:rsid w:val="00826C4D"/>
    <w:rsid w:val="008512B6"/>
    <w:rsid w:val="008537A5"/>
    <w:rsid w:val="0086027E"/>
    <w:rsid w:val="00865BC1"/>
    <w:rsid w:val="008A04CD"/>
    <w:rsid w:val="008A396B"/>
    <w:rsid w:val="008A77D0"/>
    <w:rsid w:val="008B0A2F"/>
    <w:rsid w:val="008B5629"/>
    <w:rsid w:val="008B644C"/>
    <w:rsid w:val="008B68E7"/>
    <w:rsid w:val="008C5EC1"/>
    <w:rsid w:val="008D1630"/>
    <w:rsid w:val="008D3A7D"/>
    <w:rsid w:val="008D6FE0"/>
    <w:rsid w:val="008E5A2F"/>
    <w:rsid w:val="008E6B11"/>
    <w:rsid w:val="008E7E37"/>
    <w:rsid w:val="009130F0"/>
    <w:rsid w:val="00920AF8"/>
    <w:rsid w:val="009216DF"/>
    <w:rsid w:val="00935DE5"/>
    <w:rsid w:val="00962B11"/>
    <w:rsid w:val="00967D37"/>
    <w:rsid w:val="0097589C"/>
    <w:rsid w:val="0097648F"/>
    <w:rsid w:val="009847AE"/>
    <w:rsid w:val="00984C8C"/>
    <w:rsid w:val="00993415"/>
    <w:rsid w:val="009945A2"/>
    <w:rsid w:val="009D48E1"/>
    <w:rsid w:val="009E0956"/>
    <w:rsid w:val="009E1C54"/>
    <w:rsid w:val="009F70E2"/>
    <w:rsid w:val="00A04D5B"/>
    <w:rsid w:val="00A12A6D"/>
    <w:rsid w:val="00A31BD5"/>
    <w:rsid w:val="00A51CD3"/>
    <w:rsid w:val="00A62E42"/>
    <w:rsid w:val="00A66350"/>
    <w:rsid w:val="00A74015"/>
    <w:rsid w:val="00A8055D"/>
    <w:rsid w:val="00AA0396"/>
    <w:rsid w:val="00AA758C"/>
    <w:rsid w:val="00AB108F"/>
    <w:rsid w:val="00AB6266"/>
    <w:rsid w:val="00AF0802"/>
    <w:rsid w:val="00B07B2E"/>
    <w:rsid w:val="00B10310"/>
    <w:rsid w:val="00B179F7"/>
    <w:rsid w:val="00B32281"/>
    <w:rsid w:val="00B43A33"/>
    <w:rsid w:val="00B77D77"/>
    <w:rsid w:val="00B86852"/>
    <w:rsid w:val="00BA1090"/>
    <w:rsid w:val="00BA72AC"/>
    <w:rsid w:val="00BC02A0"/>
    <w:rsid w:val="00BD409C"/>
    <w:rsid w:val="00C16A13"/>
    <w:rsid w:val="00C25A73"/>
    <w:rsid w:val="00C27E55"/>
    <w:rsid w:val="00C358CC"/>
    <w:rsid w:val="00C36698"/>
    <w:rsid w:val="00C36EC4"/>
    <w:rsid w:val="00C4439C"/>
    <w:rsid w:val="00C479CE"/>
    <w:rsid w:val="00C52A27"/>
    <w:rsid w:val="00C67F8D"/>
    <w:rsid w:val="00C73A1A"/>
    <w:rsid w:val="00C75929"/>
    <w:rsid w:val="00C75F70"/>
    <w:rsid w:val="00C8665F"/>
    <w:rsid w:val="00C90F6C"/>
    <w:rsid w:val="00CB0DF1"/>
    <w:rsid w:val="00CD298E"/>
    <w:rsid w:val="00CE2AA4"/>
    <w:rsid w:val="00CE5873"/>
    <w:rsid w:val="00CF1A25"/>
    <w:rsid w:val="00D11090"/>
    <w:rsid w:val="00D2205B"/>
    <w:rsid w:val="00D27C8A"/>
    <w:rsid w:val="00D40D36"/>
    <w:rsid w:val="00D44FC3"/>
    <w:rsid w:val="00D463C5"/>
    <w:rsid w:val="00D50F13"/>
    <w:rsid w:val="00D57450"/>
    <w:rsid w:val="00D62672"/>
    <w:rsid w:val="00D82291"/>
    <w:rsid w:val="00D91EA0"/>
    <w:rsid w:val="00D94EB0"/>
    <w:rsid w:val="00DA1A71"/>
    <w:rsid w:val="00DB0807"/>
    <w:rsid w:val="00DE1E1C"/>
    <w:rsid w:val="00DE299C"/>
    <w:rsid w:val="00DF454E"/>
    <w:rsid w:val="00DF5A07"/>
    <w:rsid w:val="00DF5F2F"/>
    <w:rsid w:val="00E16E47"/>
    <w:rsid w:val="00E342FE"/>
    <w:rsid w:val="00E35707"/>
    <w:rsid w:val="00E52622"/>
    <w:rsid w:val="00E53CC4"/>
    <w:rsid w:val="00E63AE3"/>
    <w:rsid w:val="00E66512"/>
    <w:rsid w:val="00E75D3E"/>
    <w:rsid w:val="00E807E1"/>
    <w:rsid w:val="00E823F7"/>
    <w:rsid w:val="00E90B9A"/>
    <w:rsid w:val="00E94405"/>
    <w:rsid w:val="00EA2207"/>
    <w:rsid w:val="00EC22AE"/>
    <w:rsid w:val="00F03A71"/>
    <w:rsid w:val="00F04F1B"/>
    <w:rsid w:val="00F129F7"/>
    <w:rsid w:val="00F21735"/>
    <w:rsid w:val="00F353AA"/>
    <w:rsid w:val="00F43C88"/>
    <w:rsid w:val="00F54DDA"/>
    <w:rsid w:val="00F564EC"/>
    <w:rsid w:val="00F648ED"/>
    <w:rsid w:val="00F71C39"/>
    <w:rsid w:val="00F80CD0"/>
    <w:rsid w:val="00F93C2E"/>
    <w:rsid w:val="00FB0B46"/>
    <w:rsid w:val="00FC4867"/>
    <w:rsid w:val="00FD33EC"/>
    <w:rsid w:val="00FD49AF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8DCE"/>
  <w15:docId w15:val="{C6524824-1AE4-4A47-8BA4-6E3AF3E3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5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F23F-5DA9-41D5-9D6A-4046C6BE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SOP</cp:lastModifiedBy>
  <cp:revision>125</cp:revision>
  <cp:lastPrinted>2024-03-14T01:35:00Z</cp:lastPrinted>
  <dcterms:created xsi:type="dcterms:W3CDTF">2017-03-30T02:54:00Z</dcterms:created>
  <dcterms:modified xsi:type="dcterms:W3CDTF">2024-03-21T05:04:00Z</dcterms:modified>
</cp:coreProperties>
</file>