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4B97" w14:textId="7AC8395E" w:rsidR="00F1022A" w:rsidRPr="00C94825" w:rsidRDefault="001A442D" w:rsidP="00C94825">
      <w:pPr>
        <w:jc w:val="center"/>
      </w:pPr>
      <w:r w:rsidRPr="00C94825">
        <w:rPr>
          <w:noProof/>
        </w:rPr>
        <w:drawing>
          <wp:inline distT="0" distB="0" distL="0" distR="0" wp14:anchorId="73849F5C" wp14:editId="7C844E99">
            <wp:extent cx="5905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r w:rsidR="000A1E4C" w:rsidRPr="00C94825">
        <w:t xml:space="preserve"> </w:t>
      </w:r>
    </w:p>
    <w:p w14:paraId="78A1BFFC" w14:textId="77777777" w:rsidR="00C4042C" w:rsidRPr="00C94825" w:rsidRDefault="00C4042C" w:rsidP="00C94825">
      <w:pPr>
        <w:jc w:val="center"/>
      </w:pPr>
      <w:r w:rsidRPr="00C94825">
        <w:t>АДМИНИСТРАЦИЯ</w:t>
      </w:r>
    </w:p>
    <w:p w14:paraId="704F2878" w14:textId="6973F061" w:rsidR="00C4042C" w:rsidRPr="00C94825" w:rsidRDefault="00C4042C" w:rsidP="00C94825">
      <w:pPr>
        <w:jc w:val="center"/>
      </w:pPr>
      <w:r w:rsidRPr="00C94825">
        <w:t xml:space="preserve">ХАСАНСКОГО МУНИЦИПАЛЬНОГО </w:t>
      </w:r>
      <w:r w:rsidR="00AC384F" w:rsidRPr="00C94825">
        <w:t>ОКРУГА</w:t>
      </w:r>
    </w:p>
    <w:p w14:paraId="7EC5D48E" w14:textId="345050DD" w:rsidR="00AC384F" w:rsidRPr="00C94825" w:rsidRDefault="00AC384F" w:rsidP="00C94825">
      <w:pPr>
        <w:jc w:val="center"/>
      </w:pPr>
      <w:r w:rsidRPr="00C94825">
        <w:t>ПРИМОРСКОГО КРАЯ</w:t>
      </w:r>
    </w:p>
    <w:p w14:paraId="27D08299" w14:textId="77777777" w:rsidR="00320652" w:rsidRPr="00C94825" w:rsidRDefault="00320652" w:rsidP="00C94825">
      <w:pPr>
        <w:jc w:val="center"/>
      </w:pPr>
    </w:p>
    <w:p w14:paraId="052EFCEE" w14:textId="77777777" w:rsidR="00C4042C" w:rsidRPr="00C94825" w:rsidRDefault="00C4042C" w:rsidP="00C94825">
      <w:pPr>
        <w:jc w:val="center"/>
      </w:pPr>
      <w:r w:rsidRPr="00C94825">
        <w:t>ПОСТАНОВЛЕНИЕ</w:t>
      </w:r>
      <w:r w:rsidR="00091ADF" w:rsidRPr="00C94825">
        <w:t xml:space="preserve"> </w:t>
      </w:r>
      <w:r w:rsidR="009C0182" w:rsidRPr="00C94825">
        <w:t xml:space="preserve"> </w:t>
      </w:r>
    </w:p>
    <w:p w14:paraId="76A9E5AA" w14:textId="77777777" w:rsidR="00320652" w:rsidRPr="00C94825" w:rsidRDefault="00C4042C" w:rsidP="00C94825">
      <w:pPr>
        <w:jc w:val="center"/>
      </w:pPr>
      <w:r w:rsidRPr="00C94825">
        <w:t>п</w:t>
      </w:r>
      <w:r w:rsidR="00CC41AD" w:rsidRPr="00C94825">
        <w:t>гт</w:t>
      </w:r>
      <w:r w:rsidRPr="00C94825">
        <w:t xml:space="preserve"> Славянка</w:t>
      </w:r>
    </w:p>
    <w:p w14:paraId="6EDC953A" w14:textId="77777777" w:rsidR="00D95AAE" w:rsidRPr="00C94825" w:rsidRDefault="00D95AAE" w:rsidP="00C94825">
      <w:pPr>
        <w:jc w:val="center"/>
      </w:pPr>
    </w:p>
    <w:p w14:paraId="1F55D69F" w14:textId="13E56819" w:rsidR="00320652" w:rsidRPr="00C94825" w:rsidRDefault="00392537" w:rsidP="00C94825">
      <w:r>
        <w:t>30.08.2024</w:t>
      </w:r>
      <w:r>
        <w:tab/>
      </w:r>
      <w:r>
        <w:tab/>
      </w:r>
      <w:r w:rsidR="00650FBC" w:rsidRPr="00C94825">
        <w:tab/>
      </w:r>
      <w:r w:rsidR="00650FBC" w:rsidRPr="00C94825">
        <w:tab/>
      </w:r>
      <w:r w:rsidR="00650FBC" w:rsidRPr="00C94825">
        <w:tab/>
      </w:r>
      <w:r w:rsidR="00650FBC" w:rsidRPr="00C94825">
        <w:tab/>
      </w:r>
      <w:r w:rsidR="00650FBC" w:rsidRPr="00C94825">
        <w:tab/>
      </w:r>
      <w:r w:rsidR="00650FBC" w:rsidRPr="00C94825">
        <w:tab/>
      </w:r>
      <w:r w:rsidR="00C94825">
        <w:t xml:space="preserve">    </w:t>
      </w:r>
      <w:r w:rsidR="00D0758A">
        <w:tab/>
        <w:t xml:space="preserve">   </w:t>
      </w:r>
      <w:r w:rsidR="00C94825">
        <w:t xml:space="preserve"> </w:t>
      </w:r>
      <w:r>
        <w:tab/>
        <w:t xml:space="preserve">        </w:t>
      </w:r>
      <w:r w:rsidR="00320652" w:rsidRPr="00C94825">
        <w:t xml:space="preserve">№ </w:t>
      </w:r>
      <w:r>
        <w:t>1589</w:t>
      </w:r>
      <w:r w:rsidR="001801E8" w:rsidRPr="00C94825">
        <w:t xml:space="preserve"> </w:t>
      </w:r>
      <w:r w:rsidR="00D95AAE" w:rsidRPr="00C94825">
        <w:t>-</w:t>
      </w:r>
      <w:r w:rsidR="001801E8" w:rsidRPr="00C94825">
        <w:t xml:space="preserve"> </w:t>
      </w:r>
      <w:r w:rsidR="00D95AAE" w:rsidRPr="00C94825">
        <w:t>па</w:t>
      </w:r>
    </w:p>
    <w:p w14:paraId="3B1751AD" w14:textId="77777777" w:rsidR="00EA5A5C" w:rsidRDefault="00EA5A5C" w:rsidP="00C94825"/>
    <w:p w14:paraId="75B673FC" w14:textId="77777777" w:rsidR="00C94825" w:rsidRDefault="00C94825" w:rsidP="00C94825"/>
    <w:p w14:paraId="7268D16C" w14:textId="77777777" w:rsidR="00C94825" w:rsidRPr="00C94825" w:rsidRDefault="00C94825" w:rsidP="00C94825"/>
    <w:p w14:paraId="059B07C1" w14:textId="18BBAAAA" w:rsidR="00673C9F" w:rsidRPr="00C94825" w:rsidRDefault="00AC384F" w:rsidP="00C94825">
      <w:pPr>
        <w:ind w:right="4552"/>
      </w:pPr>
      <w:r w:rsidRPr="00C94825">
        <w:t xml:space="preserve">О внесении изменений в постановление администрации Хасанского муниципального </w:t>
      </w:r>
      <w:r w:rsidR="00320A60">
        <w:t>района</w:t>
      </w:r>
      <w:r w:rsidR="00320A60" w:rsidRPr="00320A60">
        <w:t xml:space="preserve"> </w:t>
      </w:r>
      <w:r w:rsidR="00320A60">
        <w:t xml:space="preserve">от 23.08.2022 № 559-па </w:t>
      </w:r>
      <w:r w:rsidRPr="00C94825">
        <w:t>«</w:t>
      </w:r>
      <w:r w:rsidR="00673C9F" w:rsidRPr="00C94825">
        <w:t xml:space="preserve">Об утверждении муниципальной программы </w:t>
      </w:r>
      <w:r w:rsidR="00F83335" w:rsidRPr="00C94825">
        <w:t xml:space="preserve">Хасанского муниципального </w:t>
      </w:r>
      <w:r w:rsidR="009C0182" w:rsidRPr="00C94825">
        <w:t>округа</w:t>
      </w:r>
      <w:r w:rsidR="00810F95" w:rsidRPr="00C94825">
        <w:t xml:space="preserve"> </w:t>
      </w:r>
      <w:r w:rsidR="00673C9F" w:rsidRPr="00C94825">
        <w:t xml:space="preserve">«Противодействие коррупции в </w:t>
      </w:r>
      <w:proofErr w:type="gramStart"/>
      <w:r w:rsidR="00673C9F" w:rsidRPr="00C94825">
        <w:t xml:space="preserve">Хасанском </w:t>
      </w:r>
      <w:r w:rsidR="00810F95" w:rsidRPr="00C94825">
        <w:t xml:space="preserve"> </w:t>
      </w:r>
      <w:r w:rsidR="00673C9F" w:rsidRPr="00C94825">
        <w:t>муниципальном</w:t>
      </w:r>
      <w:proofErr w:type="gramEnd"/>
      <w:r w:rsidR="00673C9F" w:rsidRPr="00C94825">
        <w:t xml:space="preserve"> </w:t>
      </w:r>
      <w:r w:rsidR="009C0182" w:rsidRPr="00C94825">
        <w:t>округе</w:t>
      </w:r>
      <w:r w:rsidR="00673C9F" w:rsidRPr="00C94825">
        <w:t xml:space="preserve">» </w:t>
      </w:r>
      <w:r w:rsidR="00810F95" w:rsidRPr="00C94825">
        <w:t xml:space="preserve"> </w:t>
      </w:r>
    </w:p>
    <w:p w14:paraId="27853CF3" w14:textId="77777777" w:rsidR="00673C9F" w:rsidRDefault="00673C9F" w:rsidP="00C94825"/>
    <w:p w14:paraId="20909FB6" w14:textId="77777777" w:rsidR="00C94825" w:rsidRPr="00C94825" w:rsidRDefault="00C94825" w:rsidP="00C94825"/>
    <w:p w14:paraId="51135DB6" w14:textId="38619EF9" w:rsidR="00AC384F" w:rsidRPr="00C94825" w:rsidRDefault="00AC384F" w:rsidP="00C94825">
      <w:pPr>
        <w:widowControl w:val="0"/>
        <w:autoSpaceDE w:val="0"/>
        <w:autoSpaceDN w:val="0"/>
        <w:ind w:firstLine="709"/>
        <w:jc w:val="both"/>
      </w:pPr>
      <w:r w:rsidRPr="00C94825">
        <w:t>Руководствуясь Уставом Хасанского муниципального округа, постановлением администрации Хасанского муниципального района от 26.12.2022 № 1068-па «Об утверждении Порядка разработки, реализации и оценки эффективности муниципальных программ Хасанского муниципального округа», распоряжением администрации Хасанского муниципального округа от 19.06.2024 № 288-ра «</w:t>
      </w:r>
      <w:bookmarkStart w:id="0" w:name="_Hlk74730144"/>
      <w:r w:rsidRPr="00C94825">
        <w:t>Об утверждении Перечня муниципальных программ Хасанского муниципального округа на 2025 год</w:t>
      </w:r>
      <w:bookmarkEnd w:id="0"/>
      <w:r w:rsidRPr="00C94825">
        <w:t xml:space="preserve">», администрация Хасанского муниципального округа </w:t>
      </w:r>
    </w:p>
    <w:p w14:paraId="18FC19A2" w14:textId="77777777" w:rsidR="00C94825" w:rsidRPr="00C94825" w:rsidRDefault="00C94825" w:rsidP="00C94825">
      <w:pPr>
        <w:jc w:val="both"/>
      </w:pPr>
    </w:p>
    <w:p w14:paraId="4580A210" w14:textId="77777777" w:rsidR="00AC384F" w:rsidRPr="00C94825" w:rsidRDefault="00AC384F" w:rsidP="00C94825">
      <w:pPr>
        <w:jc w:val="both"/>
      </w:pPr>
      <w:r w:rsidRPr="00C94825">
        <w:t>ПОСТАНОВЛЯЕТ:</w:t>
      </w:r>
    </w:p>
    <w:p w14:paraId="72D613F4" w14:textId="77777777" w:rsidR="00AC384F" w:rsidRPr="00C94825" w:rsidRDefault="00AC384F" w:rsidP="00C94825">
      <w:pPr>
        <w:ind w:firstLine="708"/>
        <w:jc w:val="both"/>
      </w:pPr>
    </w:p>
    <w:p w14:paraId="19C8772C" w14:textId="00879B8C" w:rsidR="00AC384F" w:rsidRPr="00C94825" w:rsidRDefault="00AC384F" w:rsidP="00C94825">
      <w:pPr>
        <w:tabs>
          <w:tab w:val="left" w:pos="3060"/>
          <w:tab w:val="left" w:pos="4860"/>
        </w:tabs>
        <w:autoSpaceDE w:val="0"/>
        <w:autoSpaceDN w:val="0"/>
        <w:adjustRightInd w:val="0"/>
        <w:ind w:firstLine="567"/>
        <w:jc w:val="both"/>
        <w:rPr>
          <w:bCs/>
          <w:shd w:val="clear" w:color="auto" w:fill="FFFFFF"/>
        </w:rPr>
      </w:pPr>
      <w:r w:rsidRPr="00C94825">
        <w:t xml:space="preserve">1. </w:t>
      </w:r>
      <w:r w:rsidRPr="00C94825">
        <w:rPr>
          <w:shd w:val="clear" w:color="auto" w:fill="FFFFFF"/>
        </w:rPr>
        <w:t xml:space="preserve">Внести в постановление </w:t>
      </w:r>
      <w:r w:rsidRPr="00C94825">
        <w:rPr>
          <w:bCs/>
          <w:shd w:val="clear" w:color="auto" w:fill="FFFFFF"/>
        </w:rPr>
        <w:t xml:space="preserve">администрации Хасанского муниципального района </w:t>
      </w:r>
      <w:r w:rsidRPr="00C94825">
        <w:t>от 23</w:t>
      </w:r>
      <w:r w:rsidRPr="00C94825">
        <w:rPr>
          <w:bCs/>
          <w:shd w:val="clear" w:color="auto" w:fill="FFFFFF"/>
        </w:rPr>
        <w:t xml:space="preserve">.08.2022 № 559-па «Об утверждении муниципальной программы </w:t>
      </w:r>
      <w:r w:rsidRPr="00C94825">
        <w:t xml:space="preserve">Хасанского муниципального округа «Противодействие коррупции в Хасанском муниципальном округе» </w:t>
      </w:r>
      <w:r w:rsidRPr="00C94825">
        <w:rPr>
          <w:bCs/>
          <w:shd w:val="clear" w:color="auto" w:fill="FFFFFF"/>
        </w:rPr>
        <w:t>(далее – постановление) следующие изменения:</w:t>
      </w:r>
    </w:p>
    <w:p w14:paraId="15C34151" w14:textId="749796C9" w:rsidR="008B2F17" w:rsidRDefault="00AC384F" w:rsidP="00C94825">
      <w:pPr>
        <w:tabs>
          <w:tab w:val="left" w:pos="3060"/>
          <w:tab w:val="left" w:pos="4860"/>
        </w:tabs>
        <w:autoSpaceDE w:val="0"/>
        <w:autoSpaceDN w:val="0"/>
        <w:adjustRightInd w:val="0"/>
        <w:ind w:firstLine="567"/>
        <w:jc w:val="both"/>
        <w:rPr>
          <w:bCs/>
          <w:shd w:val="clear" w:color="auto" w:fill="FFFFFF"/>
        </w:rPr>
      </w:pPr>
      <w:r w:rsidRPr="00C94825">
        <w:rPr>
          <w:bCs/>
          <w:shd w:val="clear" w:color="auto" w:fill="FFFFFF"/>
        </w:rPr>
        <w:t>1.1.</w:t>
      </w:r>
      <w:r w:rsidR="00D55791">
        <w:rPr>
          <w:bCs/>
          <w:shd w:val="clear" w:color="auto" w:fill="FFFFFF"/>
        </w:rPr>
        <w:t> </w:t>
      </w:r>
      <w:r w:rsidR="008B2F17" w:rsidRPr="00C94825">
        <w:rPr>
          <w:bCs/>
          <w:shd w:val="clear" w:color="auto" w:fill="FFFFFF"/>
        </w:rPr>
        <w:t>Паспорт программы, утвержденной постановлением изложить в редакции приложения № 1 к настоящему постановлению;</w:t>
      </w:r>
    </w:p>
    <w:p w14:paraId="424B83A8" w14:textId="7306A559" w:rsidR="00320A60" w:rsidRPr="00C94825" w:rsidRDefault="00320A60" w:rsidP="00C94825">
      <w:pPr>
        <w:tabs>
          <w:tab w:val="left" w:pos="3060"/>
          <w:tab w:val="left" w:pos="4860"/>
        </w:tabs>
        <w:autoSpaceDE w:val="0"/>
        <w:autoSpaceDN w:val="0"/>
        <w:adjustRightInd w:val="0"/>
        <w:ind w:firstLine="567"/>
        <w:jc w:val="both"/>
        <w:rPr>
          <w:bCs/>
          <w:shd w:val="clear" w:color="auto" w:fill="FFFFFF"/>
        </w:rPr>
      </w:pPr>
      <w:r>
        <w:rPr>
          <w:bCs/>
          <w:shd w:val="clear" w:color="auto" w:fill="FFFFFF"/>
        </w:rPr>
        <w:t>1.2.</w:t>
      </w:r>
      <w:r w:rsidR="00D55791">
        <w:rPr>
          <w:bCs/>
          <w:shd w:val="clear" w:color="auto" w:fill="FFFFFF"/>
        </w:rPr>
        <w:t xml:space="preserve"> </w:t>
      </w:r>
      <w:r>
        <w:rPr>
          <w:bCs/>
          <w:shd w:val="clear" w:color="auto" w:fill="FFFFFF"/>
        </w:rPr>
        <w:t xml:space="preserve">Приложение № 1 </w:t>
      </w:r>
      <w:r w:rsidR="002663CF">
        <w:rPr>
          <w:bCs/>
          <w:shd w:val="clear" w:color="auto" w:fill="FFFFFF"/>
        </w:rPr>
        <w:t xml:space="preserve">к </w:t>
      </w:r>
      <w:r>
        <w:rPr>
          <w:bCs/>
          <w:shd w:val="clear" w:color="auto" w:fill="FFFFFF"/>
        </w:rPr>
        <w:t>программ</w:t>
      </w:r>
      <w:r w:rsidR="002663CF">
        <w:rPr>
          <w:bCs/>
          <w:shd w:val="clear" w:color="auto" w:fill="FFFFFF"/>
        </w:rPr>
        <w:t>е</w:t>
      </w:r>
      <w:r>
        <w:rPr>
          <w:bCs/>
          <w:shd w:val="clear" w:color="auto" w:fill="FFFFFF"/>
        </w:rPr>
        <w:t>, утвержденной постановлением изложить в редакции приложения № 2 к настоящему постановлению;</w:t>
      </w:r>
    </w:p>
    <w:p w14:paraId="43ACE35E" w14:textId="1D72D8C6" w:rsidR="00E734AC" w:rsidRPr="00C94825" w:rsidRDefault="00E734AC" w:rsidP="00C94825">
      <w:pPr>
        <w:tabs>
          <w:tab w:val="left" w:pos="3060"/>
          <w:tab w:val="left" w:pos="4860"/>
        </w:tabs>
        <w:autoSpaceDE w:val="0"/>
        <w:autoSpaceDN w:val="0"/>
        <w:adjustRightInd w:val="0"/>
        <w:ind w:firstLine="567"/>
        <w:jc w:val="both"/>
        <w:rPr>
          <w:bCs/>
          <w:shd w:val="clear" w:color="auto" w:fill="FFFFFF"/>
        </w:rPr>
      </w:pPr>
      <w:r w:rsidRPr="00C94825">
        <w:rPr>
          <w:bCs/>
          <w:shd w:val="clear" w:color="auto" w:fill="FFFFFF"/>
        </w:rPr>
        <w:t>1.</w:t>
      </w:r>
      <w:r w:rsidR="00320A60">
        <w:rPr>
          <w:bCs/>
          <w:shd w:val="clear" w:color="auto" w:fill="FFFFFF"/>
        </w:rPr>
        <w:t>3</w:t>
      </w:r>
      <w:r w:rsidRPr="00C94825">
        <w:rPr>
          <w:bCs/>
          <w:shd w:val="clear" w:color="auto" w:fill="FFFFFF"/>
        </w:rPr>
        <w:t>. Приложение №</w:t>
      </w:r>
      <w:r w:rsidR="00E80E45">
        <w:rPr>
          <w:bCs/>
          <w:shd w:val="clear" w:color="auto" w:fill="FFFFFF"/>
        </w:rPr>
        <w:t xml:space="preserve"> 2</w:t>
      </w:r>
      <w:r w:rsidR="002663CF">
        <w:rPr>
          <w:bCs/>
          <w:shd w:val="clear" w:color="auto" w:fill="FFFFFF"/>
        </w:rPr>
        <w:t xml:space="preserve"> к</w:t>
      </w:r>
      <w:r w:rsidRPr="00C94825">
        <w:rPr>
          <w:bCs/>
          <w:shd w:val="clear" w:color="auto" w:fill="FFFFFF"/>
        </w:rPr>
        <w:t xml:space="preserve"> программ</w:t>
      </w:r>
      <w:r w:rsidR="002663CF">
        <w:rPr>
          <w:bCs/>
          <w:shd w:val="clear" w:color="auto" w:fill="FFFFFF"/>
        </w:rPr>
        <w:t>е</w:t>
      </w:r>
      <w:r w:rsidRPr="00C94825">
        <w:rPr>
          <w:bCs/>
          <w:shd w:val="clear" w:color="auto" w:fill="FFFFFF"/>
        </w:rPr>
        <w:t xml:space="preserve">, утвержденной постановлением изложить в редакции приложения № </w:t>
      </w:r>
      <w:r w:rsidR="00320A60">
        <w:rPr>
          <w:bCs/>
          <w:shd w:val="clear" w:color="auto" w:fill="FFFFFF"/>
        </w:rPr>
        <w:t>3</w:t>
      </w:r>
      <w:r w:rsidRPr="00C94825">
        <w:rPr>
          <w:bCs/>
          <w:shd w:val="clear" w:color="auto" w:fill="FFFFFF"/>
        </w:rPr>
        <w:t xml:space="preserve"> к настоящему постановлению;  </w:t>
      </w:r>
    </w:p>
    <w:p w14:paraId="56A50493" w14:textId="422588F2" w:rsidR="00E734AC" w:rsidRDefault="00E734AC" w:rsidP="00C94825">
      <w:pPr>
        <w:tabs>
          <w:tab w:val="left" w:pos="3060"/>
          <w:tab w:val="left" w:pos="4860"/>
        </w:tabs>
        <w:autoSpaceDE w:val="0"/>
        <w:autoSpaceDN w:val="0"/>
        <w:adjustRightInd w:val="0"/>
        <w:ind w:firstLine="567"/>
        <w:jc w:val="both"/>
        <w:rPr>
          <w:bCs/>
          <w:shd w:val="clear" w:color="auto" w:fill="FFFFFF"/>
        </w:rPr>
      </w:pPr>
      <w:r w:rsidRPr="00C94825">
        <w:t>1.</w:t>
      </w:r>
      <w:r w:rsidR="00320A60">
        <w:t>4</w:t>
      </w:r>
      <w:r w:rsidRPr="00C94825">
        <w:t xml:space="preserve">. </w:t>
      </w:r>
      <w:r w:rsidRPr="00C94825">
        <w:rPr>
          <w:bCs/>
          <w:shd w:val="clear" w:color="auto" w:fill="FFFFFF"/>
        </w:rPr>
        <w:t xml:space="preserve">Приложение № </w:t>
      </w:r>
      <w:r w:rsidR="00E80E45">
        <w:rPr>
          <w:bCs/>
          <w:shd w:val="clear" w:color="auto" w:fill="FFFFFF"/>
        </w:rPr>
        <w:t xml:space="preserve">3 </w:t>
      </w:r>
      <w:r w:rsidR="002663CF">
        <w:rPr>
          <w:bCs/>
          <w:shd w:val="clear" w:color="auto" w:fill="FFFFFF"/>
        </w:rPr>
        <w:t xml:space="preserve">к </w:t>
      </w:r>
      <w:r w:rsidRPr="00C94825">
        <w:rPr>
          <w:bCs/>
          <w:shd w:val="clear" w:color="auto" w:fill="FFFFFF"/>
        </w:rPr>
        <w:t>программ</w:t>
      </w:r>
      <w:r w:rsidR="002663CF">
        <w:rPr>
          <w:bCs/>
          <w:shd w:val="clear" w:color="auto" w:fill="FFFFFF"/>
        </w:rPr>
        <w:t>е</w:t>
      </w:r>
      <w:r w:rsidRPr="00C94825">
        <w:rPr>
          <w:bCs/>
          <w:shd w:val="clear" w:color="auto" w:fill="FFFFFF"/>
        </w:rPr>
        <w:t xml:space="preserve">, утвержденной постановлением </w:t>
      </w:r>
      <w:r w:rsidR="00E80E45">
        <w:rPr>
          <w:bCs/>
          <w:shd w:val="clear" w:color="auto" w:fill="FFFFFF"/>
        </w:rPr>
        <w:t>признать утратившим силу;</w:t>
      </w:r>
    </w:p>
    <w:p w14:paraId="1F3F039A" w14:textId="0CD7A2CA" w:rsidR="00E80E45" w:rsidRDefault="00E80E45" w:rsidP="00E80E45">
      <w:pPr>
        <w:tabs>
          <w:tab w:val="left" w:pos="3060"/>
          <w:tab w:val="left" w:pos="4860"/>
        </w:tabs>
        <w:autoSpaceDE w:val="0"/>
        <w:autoSpaceDN w:val="0"/>
        <w:adjustRightInd w:val="0"/>
        <w:ind w:firstLine="567"/>
        <w:jc w:val="both"/>
        <w:rPr>
          <w:bCs/>
          <w:shd w:val="clear" w:color="auto" w:fill="FFFFFF"/>
        </w:rPr>
      </w:pPr>
      <w:r w:rsidRPr="00C94825">
        <w:t>1.</w:t>
      </w:r>
      <w:r>
        <w:t>5</w:t>
      </w:r>
      <w:r w:rsidRPr="00C94825">
        <w:t xml:space="preserve">. </w:t>
      </w:r>
      <w:r w:rsidRPr="00C94825">
        <w:rPr>
          <w:bCs/>
          <w:shd w:val="clear" w:color="auto" w:fill="FFFFFF"/>
        </w:rPr>
        <w:t xml:space="preserve">Приложение № </w:t>
      </w:r>
      <w:r>
        <w:rPr>
          <w:bCs/>
          <w:shd w:val="clear" w:color="auto" w:fill="FFFFFF"/>
        </w:rPr>
        <w:t xml:space="preserve">4 </w:t>
      </w:r>
      <w:r w:rsidR="002663CF">
        <w:rPr>
          <w:bCs/>
          <w:shd w:val="clear" w:color="auto" w:fill="FFFFFF"/>
        </w:rPr>
        <w:t xml:space="preserve">к </w:t>
      </w:r>
      <w:r w:rsidRPr="00C94825">
        <w:rPr>
          <w:bCs/>
          <w:shd w:val="clear" w:color="auto" w:fill="FFFFFF"/>
        </w:rPr>
        <w:t>программ</w:t>
      </w:r>
      <w:r w:rsidR="002663CF">
        <w:rPr>
          <w:bCs/>
          <w:shd w:val="clear" w:color="auto" w:fill="FFFFFF"/>
        </w:rPr>
        <w:t>е</w:t>
      </w:r>
      <w:r w:rsidRPr="00C94825">
        <w:rPr>
          <w:bCs/>
          <w:shd w:val="clear" w:color="auto" w:fill="FFFFFF"/>
        </w:rPr>
        <w:t xml:space="preserve">, утвержденной постановлением </w:t>
      </w:r>
      <w:r>
        <w:rPr>
          <w:bCs/>
          <w:shd w:val="clear" w:color="auto" w:fill="FFFFFF"/>
        </w:rPr>
        <w:t>признать утратившим силу.</w:t>
      </w:r>
    </w:p>
    <w:p w14:paraId="5887557F" w14:textId="77777777" w:rsidR="00C94825" w:rsidRPr="00C94825" w:rsidRDefault="00C94825" w:rsidP="00320A60">
      <w:pPr>
        <w:tabs>
          <w:tab w:val="left" w:pos="3060"/>
          <w:tab w:val="left" w:pos="4860"/>
        </w:tabs>
        <w:autoSpaceDE w:val="0"/>
        <w:autoSpaceDN w:val="0"/>
        <w:adjustRightInd w:val="0"/>
        <w:jc w:val="both"/>
        <w:rPr>
          <w:bCs/>
          <w:shd w:val="clear" w:color="auto" w:fill="FFFFFF"/>
        </w:rPr>
      </w:pPr>
    </w:p>
    <w:p w14:paraId="43823BED" w14:textId="18D16EBC" w:rsidR="00E734AC" w:rsidRDefault="00F1022A" w:rsidP="00C94825">
      <w:pPr>
        <w:tabs>
          <w:tab w:val="left" w:pos="3060"/>
          <w:tab w:val="left" w:pos="4860"/>
        </w:tabs>
        <w:autoSpaceDE w:val="0"/>
        <w:autoSpaceDN w:val="0"/>
        <w:adjustRightInd w:val="0"/>
        <w:ind w:firstLine="567"/>
        <w:jc w:val="both"/>
      </w:pPr>
      <w:r w:rsidRPr="00C94825">
        <w:t>2</w:t>
      </w:r>
      <w:r w:rsidR="00DB7121" w:rsidRPr="00C94825">
        <w:t xml:space="preserve">. Начальнику финансового управления администрации Хасанского муниципального </w:t>
      </w:r>
      <w:r w:rsidR="002663CF">
        <w:t>округа</w:t>
      </w:r>
      <w:r w:rsidR="00DB7121" w:rsidRPr="00C94825">
        <w:t xml:space="preserve"> (</w:t>
      </w:r>
      <w:r w:rsidR="00ED0DA4" w:rsidRPr="00C94825">
        <w:t>А.Б. Слепцова)</w:t>
      </w:r>
      <w:r w:rsidR="00DB7121" w:rsidRPr="00C94825">
        <w:t xml:space="preserve"> предусмотреть в бюджете Хасанского муниципального </w:t>
      </w:r>
      <w:r w:rsidR="00FC2F83" w:rsidRPr="00C94825">
        <w:t xml:space="preserve">округа </w:t>
      </w:r>
      <w:r w:rsidR="00DB7121" w:rsidRPr="00C94825">
        <w:t xml:space="preserve">ассигнования для реализации муниципальной программы </w:t>
      </w:r>
      <w:r w:rsidR="00615C4C" w:rsidRPr="00C94825">
        <w:t xml:space="preserve">Хасанского муниципального </w:t>
      </w:r>
      <w:r w:rsidR="003B7C96" w:rsidRPr="00C94825">
        <w:t>округа</w:t>
      </w:r>
      <w:r w:rsidR="00615C4C" w:rsidRPr="00C94825">
        <w:t xml:space="preserve"> </w:t>
      </w:r>
      <w:r w:rsidR="00DB7121" w:rsidRPr="00C94825">
        <w:t xml:space="preserve">«Противодействие коррупции в Хасанском муниципальном </w:t>
      </w:r>
      <w:r w:rsidR="00FC2F83" w:rsidRPr="00C94825">
        <w:t>округ</w:t>
      </w:r>
      <w:r w:rsidR="00BD5FDE" w:rsidRPr="00C94825">
        <w:t>е</w:t>
      </w:r>
      <w:r w:rsidR="00DB7121" w:rsidRPr="00C94825">
        <w:t>»</w:t>
      </w:r>
      <w:r w:rsidR="00742E8D" w:rsidRPr="00C94825">
        <w:t>.</w:t>
      </w:r>
      <w:r w:rsidR="00DB7121" w:rsidRPr="00C94825">
        <w:t xml:space="preserve"> </w:t>
      </w:r>
    </w:p>
    <w:p w14:paraId="09B0F12B" w14:textId="77777777" w:rsidR="00C94825" w:rsidRPr="00C94825" w:rsidRDefault="00C94825" w:rsidP="00C94825">
      <w:pPr>
        <w:tabs>
          <w:tab w:val="left" w:pos="3060"/>
          <w:tab w:val="left" w:pos="4860"/>
        </w:tabs>
        <w:autoSpaceDE w:val="0"/>
        <w:autoSpaceDN w:val="0"/>
        <w:adjustRightInd w:val="0"/>
        <w:ind w:firstLine="567"/>
        <w:jc w:val="both"/>
        <w:rPr>
          <w:bCs/>
          <w:shd w:val="clear" w:color="auto" w:fill="FFFFFF"/>
        </w:rPr>
      </w:pPr>
    </w:p>
    <w:p w14:paraId="124CA307" w14:textId="743FFD18" w:rsidR="00E734AC" w:rsidRDefault="00945140" w:rsidP="00C94825">
      <w:pPr>
        <w:tabs>
          <w:tab w:val="left" w:pos="3060"/>
          <w:tab w:val="left" w:pos="4860"/>
        </w:tabs>
        <w:autoSpaceDE w:val="0"/>
        <w:autoSpaceDN w:val="0"/>
        <w:adjustRightInd w:val="0"/>
        <w:ind w:firstLine="567"/>
        <w:jc w:val="both"/>
      </w:pPr>
      <w:r w:rsidRPr="00C94825">
        <w:t>3</w:t>
      </w:r>
      <w:r w:rsidR="00673C9F" w:rsidRPr="00C94825">
        <w:t xml:space="preserve">. </w:t>
      </w:r>
      <w:r w:rsidR="00EF0D70" w:rsidRPr="00C94825">
        <w:t xml:space="preserve">Отделу информации и информационной безопасности администрации Хасанского муниципального </w:t>
      </w:r>
      <w:r w:rsidR="002663CF">
        <w:t xml:space="preserve">округа </w:t>
      </w:r>
      <w:r w:rsidR="00EF0D70" w:rsidRPr="00C94825">
        <w:t xml:space="preserve">(М.А. Захаренко) </w:t>
      </w:r>
      <w:r w:rsidRPr="00C94825">
        <w:t xml:space="preserve">опубликовать </w:t>
      </w:r>
      <w:r w:rsidR="003F3338">
        <w:t xml:space="preserve">настоящее постановление </w:t>
      </w:r>
      <w:r w:rsidRPr="00C94825">
        <w:lastRenderedPageBreak/>
        <w:t>в</w:t>
      </w:r>
      <w:r w:rsidR="003F3338">
        <w:t> </w:t>
      </w:r>
      <w:r w:rsidRPr="00C94825">
        <w:t xml:space="preserve">Бюллетене муниципальных правовых актов Хасанского муниципального </w:t>
      </w:r>
      <w:r w:rsidR="002663CF">
        <w:t>округа</w:t>
      </w:r>
      <w:r w:rsidRPr="00C94825">
        <w:t xml:space="preserve"> и </w:t>
      </w:r>
      <w:r w:rsidR="00673C9F" w:rsidRPr="00C94825">
        <w:t xml:space="preserve">разместить </w:t>
      </w:r>
      <w:r w:rsidR="00EF0D70" w:rsidRPr="00C94825">
        <w:t xml:space="preserve">настоящее постановление </w:t>
      </w:r>
      <w:r w:rsidR="00673C9F" w:rsidRPr="00C94825">
        <w:t xml:space="preserve">на официальном сайте администрации Хасанского муниципального </w:t>
      </w:r>
      <w:r w:rsidR="002663CF">
        <w:t>округа</w:t>
      </w:r>
      <w:r w:rsidR="00673C9F" w:rsidRPr="00C94825">
        <w:t xml:space="preserve"> в информационно-телекоммуникационной сети «Интернет».</w:t>
      </w:r>
    </w:p>
    <w:p w14:paraId="530755A7" w14:textId="77777777" w:rsidR="00C94825" w:rsidRPr="00C94825" w:rsidRDefault="00C94825" w:rsidP="00C94825">
      <w:pPr>
        <w:tabs>
          <w:tab w:val="left" w:pos="3060"/>
          <w:tab w:val="left" w:pos="4860"/>
        </w:tabs>
        <w:autoSpaceDE w:val="0"/>
        <w:autoSpaceDN w:val="0"/>
        <w:adjustRightInd w:val="0"/>
        <w:ind w:firstLine="567"/>
        <w:jc w:val="both"/>
        <w:rPr>
          <w:bCs/>
          <w:shd w:val="clear" w:color="auto" w:fill="FFFFFF"/>
        </w:rPr>
      </w:pPr>
    </w:p>
    <w:p w14:paraId="43A89F8D" w14:textId="5B6E1523" w:rsidR="00E734AC" w:rsidRDefault="00AC384F" w:rsidP="00C94825">
      <w:pPr>
        <w:tabs>
          <w:tab w:val="left" w:pos="3060"/>
          <w:tab w:val="left" w:pos="4860"/>
        </w:tabs>
        <w:autoSpaceDE w:val="0"/>
        <w:autoSpaceDN w:val="0"/>
        <w:adjustRightInd w:val="0"/>
        <w:ind w:firstLine="567"/>
        <w:jc w:val="both"/>
      </w:pPr>
      <w:r w:rsidRPr="00C94825">
        <w:t>4</w:t>
      </w:r>
      <w:r w:rsidR="00673C9F" w:rsidRPr="00C94825">
        <w:t xml:space="preserve">. </w:t>
      </w:r>
      <w:r w:rsidR="00F1022A" w:rsidRPr="00C94825">
        <w:t xml:space="preserve">Настоящее постановление вступает в силу </w:t>
      </w:r>
      <w:r w:rsidR="002663CF">
        <w:t>после его официального опубликования</w:t>
      </w:r>
      <w:r w:rsidR="00F1022A" w:rsidRPr="00C94825">
        <w:t>.</w:t>
      </w:r>
    </w:p>
    <w:p w14:paraId="1E8E13EA" w14:textId="77777777" w:rsidR="00C94825" w:rsidRPr="00C94825" w:rsidRDefault="00C94825" w:rsidP="00C94825">
      <w:pPr>
        <w:tabs>
          <w:tab w:val="left" w:pos="3060"/>
          <w:tab w:val="left" w:pos="4860"/>
        </w:tabs>
        <w:autoSpaceDE w:val="0"/>
        <w:autoSpaceDN w:val="0"/>
        <w:adjustRightInd w:val="0"/>
        <w:ind w:firstLine="567"/>
        <w:jc w:val="both"/>
        <w:rPr>
          <w:bCs/>
          <w:shd w:val="clear" w:color="auto" w:fill="FFFFFF"/>
        </w:rPr>
      </w:pPr>
    </w:p>
    <w:p w14:paraId="3F06F706" w14:textId="21FA1B76" w:rsidR="00320652" w:rsidRPr="00C94825" w:rsidRDefault="00E734AC" w:rsidP="00C94825">
      <w:pPr>
        <w:tabs>
          <w:tab w:val="left" w:pos="3060"/>
          <w:tab w:val="left" w:pos="4860"/>
        </w:tabs>
        <w:autoSpaceDE w:val="0"/>
        <w:autoSpaceDN w:val="0"/>
        <w:adjustRightInd w:val="0"/>
        <w:ind w:firstLine="567"/>
        <w:jc w:val="both"/>
        <w:rPr>
          <w:bCs/>
          <w:shd w:val="clear" w:color="auto" w:fill="FFFFFF"/>
        </w:rPr>
      </w:pPr>
      <w:r w:rsidRPr="00C94825">
        <w:t>5</w:t>
      </w:r>
      <w:r w:rsidR="00DB7121" w:rsidRPr="00C94825">
        <w:t>.</w:t>
      </w:r>
      <w:r w:rsidR="00320652" w:rsidRPr="00C94825">
        <w:t xml:space="preserve"> </w:t>
      </w:r>
      <w:r w:rsidR="00615C4C" w:rsidRPr="00C94825">
        <w:t>Контроль за исполнением настоящего постановления возложить</w:t>
      </w:r>
      <w:r w:rsidR="00125D26" w:rsidRPr="00C94825">
        <w:t xml:space="preserve"> </w:t>
      </w:r>
      <w:r w:rsidR="00615C4C" w:rsidRPr="00C94825">
        <w:t xml:space="preserve">на заместителя главы администрации Хасанского муниципального </w:t>
      </w:r>
      <w:r w:rsidR="002663CF">
        <w:t>округа</w:t>
      </w:r>
      <w:r w:rsidR="00125D26" w:rsidRPr="00C94825">
        <w:t xml:space="preserve"> </w:t>
      </w:r>
      <w:r w:rsidR="00AC384F" w:rsidRPr="00C94825">
        <w:t>О.А. Хмельницкую</w:t>
      </w:r>
      <w:r w:rsidR="00615C4C" w:rsidRPr="00C94825">
        <w:t>.</w:t>
      </w:r>
    </w:p>
    <w:p w14:paraId="093F6E49" w14:textId="77777777" w:rsidR="00A57CA3" w:rsidRPr="00C94825" w:rsidRDefault="00A57CA3" w:rsidP="00C94825"/>
    <w:p w14:paraId="61769679" w14:textId="77777777" w:rsidR="00383F9B" w:rsidRPr="00C94825" w:rsidRDefault="00383F9B" w:rsidP="00C94825"/>
    <w:p w14:paraId="1D778364" w14:textId="77777777" w:rsidR="00650FBC" w:rsidRPr="00C94825" w:rsidRDefault="00650FBC" w:rsidP="00C94825"/>
    <w:p w14:paraId="0CF8483B" w14:textId="77777777" w:rsidR="00320652" w:rsidRPr="00C94825" w:rsidRDefault="00DE6154" w:rsidP="00C94825">
      <w:r w:rsidRPr="00C94825">
        <w:t>Г</w:t>
      </w:r>
      <w:r w:rsidR="00673C9F" w:rsidRPr="00C94825">
        <w:t>лав</w:t>
      </w:r>
      <w:r w:rsidRPr="00C94825">
        <w:t>а</w:t>
      </w:r>
      <w:r w:rsidR="00673C9F" w:rsidRPr="00C94825">
        <w:t xml:space="preserve"> Хасанского</w:t>
      </w:r>
    </w:p>
    <w:p w14:paraId="370E4CA4" w14:textId="1D8796A4" w:rsidR="00E734AC" w:rsidRDefault="00320652" w:rsidP="00C94825">
      <w:r w:rsidRPr="00C94825">
        <w:t xml:space="preserve">муниципального </w:t>
      </w:r>
      <w:r w:rsidR="00AC384F" w:rsidRPr="00C94825">
        <w:t>округа</w:t>
      </w:r>
      <w:r w:rsidR="00650FBC" w:rsidRPr="00C94825">
        <w:tab/>
      </w:r>
      <w:r w:rsidR="00650FBC" w:rsidRPr="00C94825">
        <w:tab/>
      </w:r>
      <w:r w:rsidR="00650FBC" w:rsidRPr="00C94825">
        <w:tab/>
      </w:r>
      <w:r w:rsidR="00650FBC" w:rsidRPr="00C94825">
        <w:tab/>
      </w:r>
      <w:r w:rsidR="00650FBC" w:rsidRPr="00C94825">
        <w:tab/>
      </w:r>
      <w:r w:rsidR="00AF7CB1" w:rsidRPr="00C94825">
        <w:t xml:space="preserve">             </w:t>
      </w:r>
      <w:r w:rsidR="00320A60">
        <w:tab/>
      </w:r>
      <w:r w:rsidR="00650FBC" w:rsidRPr="00C94825">
        <w:tab/>
      </w:r>
      <w:r w:rsidR="00DE6154" w:rsidRPr="00C94825">
        <w:t>И.В. Степа</w:t>
      </w:r>
      <w:r w:rsidR="008326F3" w:rsidRPr="00C94825">
        <w:t>нов</w:t>
      </w:r>
    </w:p>
    <w:p w14:paraId="3FCFCD2F" w14:textId="77777777" w:rsidR="00C94825" w:rsidRDefault="00C94825" w:rsidP="00C94825"/>
    <w:p w14:paraId="5ECDD424" w14:textId="77777777" w:rsidR="00C94825" w:rsidRDefault="00C94825" w:rsidP="00C94825"/>
    <w:p w14:paraId="39A7E613" w14:textId="77777777" w:rsidR="00C94825" w:rsidRDefault="00C94825" w:rsidP="00C94825"/>
    <w:p w14:paraId="177D4F9D" w14:textId="77777777" w:rsidR="00C94825" w:rsidRDefault="00C94825" w:rsidP="00C94825"/>
    <w:p w14:paraId="3E03079B" w14:textId="77777777" w:rsidR="00C94825" w:rsidRDefault="00C94825" w:rsidP="00C94825"/>
    <w:p w14:paraId="78637E75" w14:textId="77777777" w:rsidR="00C94825" w:rsidRDefault="00C94825" w:rsidP="00C94825"/>
    <w:p w14:paraId="2552D59D" w14:textId="77777777" w:rsidR="00C94825" w:rsidRDefault="00C94825" w:rsidP="00C94825"/>
    <w:p w14:paraId="38580074" w14:textId="77777777" w:rsidR="00C94825" w:rsidRDefault="00C94825" w:rsidP="00C94825"/>
    <w:p w14:paraId="24110000" w14:textId="77777777" w:rsidR="00C94825" w:rsidRDefault="00C94825" w:rsidP="00C94825"/>
    <w:p w14:paraId="31A6C9F9" w14:textId="77777777" w:rsidR="00C94825" w:rsidRDefault="00C94825" w:rsidP="00C94825"/>
    <w:p w14:paraId="0322D114" w14:textId="77777777" w:rsidR="00C94825" w:rsidRDefault="00C94825" w:rsidP="00C94825"/>
    <w:p w14:paraId="5F9B3A4C" w14:textId="77777777" w:rsidR="00C94825" w:rsidRDefault="00C94825" w:rsidP="00C94825"/>
    <w:p w14:paraId="7F674105" w14:textId="77777777" w:rsidR="00C94825" w:rsidRDefault="00C94825" w:rsidP="00C94825"/>
    <w:p w14:paraId="3AF1C21E" w14:textId="77777777" w:rsidR="00C94825" w:rsidRDefault="00C94825" w:rsidP="00C94825"/>
    <w:p w14:paraId="077178BD" w14:textId="77777777" w:rsidR="00C94825" w:rsidRDefault="00C94825" w:rsidP="00C94825"/>
    <w:p w14:paraId="35D45328" w14:textId="77777777" w:rsidR="00C94825" w:rsidRDefault="00C94825" w:rsidP="00C94825"/>
    <w:p w14:paraId="2AFD7F5B" w14:textId="77777777" w:rsidR="00C94825" w:rsidRDefault="00C94825" w:rsidP="00C94825"/>
    <w:p w14:paraId="07339812" w14:textId="77777777" w:rsidR="00C94825" w:rsidRDefault="00C94825" w:rsidP="00C94825"/>
    <w:p w14:paraId="61D6D65A" w14:textId="77777777" w:rsidR="00C94825" w:rsidRDefault="00C94825" w:rsidP="00C94825"/>
    <w:p w14:paraId="78754BA6" w14:textId="77777777" w:rsidR="00C94825" w:rsidRDefault="00C94825" w:rsidP="00C94825"/>
    <w:p w14:paraId="367A487E" w14:textId="77777777" w:rsidR="00C94825" w:rsidRDefault="00C94825" w:rsidP="00C94825"/>
    <w:p w14:paraId="6E9B0698" w14:textId="77777777" w:rsidR="00C94825" w:rsidRDefault="00C94825" w:rsidP="00C94825"/>
    <w:p w14:paraId="0BCEE1C8" w14:textId="77777777" w:rsidR="00C94825" w:rsidRDefault="00C94825" w:rsidP="00C94825"/>
    <w:p w14:paraId="2EF6B6EA" w14:textId="77777777" w:rsidR="00C94825" w:rsidRDefault="00C94825" w:rsidP="00C94825"/>
    <w:p w14:paraId="63C0BCE5" w14:textId="77777777" w:rsidR="00C94825" w:rsidRDefault="00C94825" w:rsidP="00C94825"/>
    <w:p w14:paraId="5E085030" w14:textId="77777777" w:rsidR="00C94825" w:rsidRDefault="00C94825" w:rsidP="00C94825"/>
    <w:p w14:paraId="13C8F6C2" w14:textId="77777777" w:rsidR="00C94825" w:rsidRDefault="00C94825" w:rsidP="00C94825"/>
    <w:p w14:paraId="2078717B" w14:textId="77777777" w:rsidR="00C94825" w:rsidRDefault="00C94825" w:rsidP="00C94825"/>
    <w:p w14:paraId="529C0DD1" w14:textId="77777777" w:rsidR="00C94825" w:rsidRDefault="00C94825" w:rsidP="00C94825"/>
    <w:p w14:paraId="4FC7ED14" w14:textId="77777777" w:rsidR="00C94825" w:rsidRDefault="00C94825" w:rsidP="00C94825"/>
    <w:p w14:paraId="5C4278BC" w14:textId="77777777" w:rsidR="00C94825" w:rsidRDefault="00C94825" w:rsidP="00C94825"/>
    <w:p w14:paraId="1EE9C53F" w14:textId="77777777" w:rsidR="00C94825" w:rsidRDefault="00C94825" w:rsidP="00C94825"/>
    <w:p w14:paraId="13777714" w14:textId="77777777" w:rsidR="00C94825" w:rsidRDefault="00C94825" w:rsidP="00C94825"/>
    <w:p w14:paraId="0C040043" w14:textId="77777777" w:rsidR="00C94825" w:rsidRDefault="00C94825" w:rsidP="00C94825"/>
    <w:p w14:paraId="38D127DF" w14:textId="77777777" w:rsidR="00C94825" w:rsidRDefault="00C94825" w:rsidP="00C94825"/>
    <w:p w14:paraId="751A3244" w14:textId="77777777" w:rsidR="00C94825" w:rsidRDefault="00C94825" w:rsidP="00C94825"/>
    <w:p w14:paraId="77B364FE" w14:textId="77777777" w:rsidR="00C94825" w:rsidRDefault="00C94825" w:rsidP="00C94825"/>
    <w:p w14:paraId="1B0F7EC1" w14:textId="77777777" w:rsidR="00C94825" w:rsidRDefault="00C94825" w:rsidP="00C94825"/>
    <w:p w14:paraId="5B509DE4" w14:textId="77777777" w:rsidR="00C94825" w:rsidRDefault="00C94825" w:rsidP="00C94825"/>
    <w:p w14:paraId="53375A8E" w14:textId="77777777" w:rsidR="00C94825" w:rsidRDefault="00C94825" w:rsidP="00C94825"/>
    <w:p w14:paraId="60DAF392" w14:textId="77777777" w:rsidR="00C94825" w:rsidRDefault="00C94825" w:rsidP="00C94825"/>
    <w:p w14:paraId="1EF9AC6B" w14:textId="77777777" w:rsidR="00C94825" w:rsidRDefault="00C94825" w:rsidP="00C94825"/>
    <w:p w14:paraId="34BE05C0" w14:textId="77777777" w:rsidR="00C94825" w:rsidRPr="00C94825" w:rsidRDefault="00C94825" w:rsidP="00C94825"/>
    <w:p w14:paraId="5F3A6138" w14:textId="77777777" w:rsidR="00E734AC" w:rsidRPr="00C94825" w:rsidRDefault="00E734AC" w:rsidP="00C94825">
      <w:pPr>
        <w:autoSpaceDE w:val="0"/>
        <w:autoSpaceDN w:val="0"/>
        <w:adjustRightInd w:val="0"/>
        <w:ind w:left="5387"/>
        <w:jc w:val="both"/>
        <w:outlineLvl w:val="0"/>
      </w:pPr>
      <w:r w:rsidRPr="00C94825">
        <w:t xml:space="preserve">Приложение № 1 </w:t>
      </w:r>
    </w:p>
    <w:p w14:paraId="6FAE2523" w14:textId="77777777" w:rsidR="00E734AC" w:rsidRPr="00C94825" w:rsidRDefault="00E734AC" w:rsidP="00C94825">
      <w:pPr>
        <w:autoSpaceDE w:val="0"/>
        <w:autoSpaceDN w:val="0"/>
        <w:adjustRightInd w:val="0"/>
        <w:ind w:left="5387"/>
        <w:jc w:val="both"/>
        <w:outlineLvl w:val="0"/>
      </w:pPr>
      <w:r w:rsidRPr="00C94825">
        <w:t>к постановлению администрации Хасанского муниципального округа</w:t>
      </w:r>
    </w:p>
    <w:p w14:paraId="66DE941C" w14:textId="77777777" w:rsidR="00E734AC" w:rsidRPr="00C94825" w:rsidRDefault="00E734AC" w:rsidP="00C94825">
      <w:pPr>
        <w:autoSpaceDE w:val="0"/>
        <w:autoSpaceDN w:val="0"/>
        <w:adjustRightInd w:val="0"/>
        <w:ind w:left="5387"/>
        <w:jc w:val="both"/>
        <w:outlineLvl w:val="0"/>
      </w:pPr>
    </w:p>
    <w:p w14:paraId="0B6FDFF0" w14:textId="124668B3" w:rsidR="00E734AC" w:rsidRPr="00C94825" w:rsidRDefault="00E734AC" w:rsidP="00C94825">
      <w:pPr>
        <w:autoSpaceDE w:val="0"/>
        <w:autoSpaceDN w:val="0"/>
        <w:adjustRightInd w:val="0"/>
        <w:ind w:left="5387"/>
        <w:jc w:val="both"/>
        <w:outlineLvl w:val="0"/>
      </w:pPr>
      <w:r w:rsidRPr="00C94825">
        <w:t xml:space="preserve">от </w:t>
      </w:r>
      <w:r w:rsidR="00392537">
        <w:t xml:space="preserve">30.08.2024 </w:t>
      </w:r>
      <w:r w:rsidRPr="00C94825">
        <w:t xml:space="preserve">№ </w:t>
      </w:r>
      <w:r w:rsidR="00392537">
        <w:t>1589</w:t>
      </w:r>
      <w:r w:rsidRPr="00C94825">
        <w:t xml:space="preserve">-па </w:t>
      </w:r>
    </w:p>
    <w:p w14:paraId="0255DE41" w14:textId="77777777" w:rsidR="00E734AC" w:rsidRPr="00C94825" w:rsidRDefault="00E734AC" w:rsidP="00C94825">
      <w:pPr>
        <w:ind w:left="5432"/>
      </w:pPr>
    </w:p>
    <w:p w14:paraId="50CB817A" w14:textId="261D8CC0" w:rsidR="00CC3357" w:rsidRPr="00C94825" w:rsidRDefault="00E734AC" w:rsidP="00C94825">
      <w:pPr>
        <w:ind w:left="5432"/>
      </w:pPr>
      <w:r w:rsidRPr="00C94825">
        <w:rPr>
          <w:sz w:val="26"/>
          <w:szCs w:val="26"/>
        </w:rPr>
        <w:t>«</w:t>
      </w:r>
      <w:r w:rsidR="004829F5" w:rsidRPr="00C94825">
        <w:t>УТВЕРЖДЕН</w:t>
      </w:r>
      <w:r w:rsidR="00097418" w:rsidRPr="00C94825">
        <w:t>А</w:t>
      </w:r>
    </w:p>
    <w:p w14:paraId="2A32FAE4" w14:textId="77777777" w:rsidR="00CC3357" w:rsidRPr="00C94825" w:rsidRDefault="00CC3357" w:rsidP="00C94825">
      <w:r w:rsidRPr="00C94825">
        <w:tab/>
      </w:r>
      <w:r w:rsidRPr="00C94825">
        <w:tab/>
      </w:r>
      <w:r w:rsidRPr="00C94825">
        <w:tab/>
      </w:r>
      <w:r w:rsidRPr="00C94825">
        <w:tab/>
      </w:r>
      <w:r w:rsidRPr="00C94825">
        <w:tab/>
      </w:r>
      <w:r w:rsidRPr="00C94825">
        <w:tab/>
        <w:t xml:space="preserve">                   </w:t>
      </w:r>
      <w:r w:rsidR="00125D26" w:rsidRPr="00C94825">
        <w:t xml:space="preserve"> </w:t>
      </w:r>
      <w:r w:rsidRPr="00C94825">
        <w:t>постановлени</w:t>
      </w:r>
      <w:r w:rsidR="00E52A8C" w:rsidRPr="00C94825">
        <w:t>ем</w:t>
      </w:r>
      <w:r w:rsidRPr="00C94825">
        <w:t xml:space="preserve"> администрации</w:t>
      </w:r>
    </w:p>
    <w:p w14:paraId="33587909" w14:textId="77777777" w:rsidR="00C94825" w:rsidRDefault="00C94825" w:rsidP="00C94825">
      <w:pPr>
        <w:ind w:left="4956"/>
      </w:pPr>
      <w:r>
        <w:t xml:space="preserve">        </w:t>
      </w:r>
      <w:r w:rsidR="00CC3357" w:rsidRPr="00C94825">
        <w:t xml:space="preserve">Хасанского муниципального </w:t>
      </w:r>
    </w:p>
    <w:p w14:paraId="3D29954C" w14:textId="3A6BAD0D" w:rsidR="00032CCE" w:rsidRPr="00C94825" w:rsidRDefault="00C94825" w:rsidP="00C94825">
      <w:pPr>
        <w:ind w:left="4956"/>
      </w:pPr>
      <w:r>
        <w:t xml:space="preserve">        р</w:t>
      </w:r>
      <w:r w:rsidR="00CC3357" w:rsidRPr="00C94825">
        <w:t>айон</w:t>
      </w:r>
      <w:r>
        <w:t xml:space="preserve">а </w:t>
      </w:r>
      <w:r w:rsidR="00CC3357" w:rsidRPr="00C94825">
        <w:t xml:space="preserve">от </w:t>
      </w:r>
      <w:r w:rsidR="00134899" w:rsidRPr="00C94825">
        <w:t xml:space="preserve">23.08.2022 </w:t>
      </w:r>
      <w:r w:rsidR="00CC3357" w:rsidRPr="00C94825">
        <w:t xml:space="preserve">№ </w:t>
      </w:r>
      <w:r w:rsidR="00134899" w:rsidRPr="00C94825">
        <w:t>559</w:t>
      </w:r>
      <w:r w:rsidR="00D95AAE" w:rsidRPr="00C94825">
        <w:t>-па</w:t>
      </w:r>
    </w:p>
    <w:p w14:paraId="70703599" w14:textId="77777777" w:rsidR="00CC3357" w:rsidRPr="00C94825" w:rsidRDefault="00032CCE" w:rsidP="00C94825">
      <w:r w:rsidRPr="00C94825">
        <w:t xml:space="preserve">                                                                                                    </w:t>
      </w:r>
    </w:p>
    <w:p w14:paraId="1BC53096" w14:textId="77777777" w:rsidR="00500474" w:rsidRPr="00C94825" w:rsidRDefault="00500474" w:rsidP="00C94825">
      <w:pPr>
        <w:jc w:val="center"/>
        <w:rPr>
          <w:b/>
        </w:rPr>
      </w:pPr>
      <w:r w:rsidRPr="00C94825">
        <w:rPr>
          <w:b/>
        </w:rPr>
        <w:t xml:space="preserve">Муниципальная программа Хасанского муниципального округа </w:t>
      </w:r>
    </w:p>
    <w:p w14:paraId="76E5A3A9" w14:textId="613CF45C" w:rsidR="00500474" w:rsidRPr="00C94825" w:rsidRDefault="00500474" w:rsidP="00C94825">
      <w:pPr>
        <w:jc w:val="center"/>
        <w:rPr>
          <w:b/>
        </w:rPr>
      </w:pPr>
      <w:r w:rsidRPr="00C94825">
        <w:rPr>
          <w:b/>
        </w:rPr>
        <w:t xml:space="preserve">«Противодействие коррупции в Хасанском муниципальном округе» </w:t>
      </w:r>
    </w:p>
    <w:p w14:paraId="62C47AEF" w14:textId="77777777" w:rsidR="000E7329" w:rsidRPr="00C94825" w:rsidRDefault="000E7329" w:rsidP="00C94825"/>
    <w:p w14:paraId="5A28A098" w14:textId="225B2B08" w:rsidR="007F5856" w:rsidRPr="00C94825" w:rsidRDefault="00673C9F" w:rsidP="00896359">
      <w:pPr>
        <w:pStyle w:val="a6"/>
        <w:spacing w:before="0" w:after="0"/>
        <w:rPr>
          <w:sz w:val="24"/>
          <w:szCs w:val="24"/>
        </w:rPr>
      </w:pPr>
      <w:r w:rsidRPr="00C94825">
        <w:rPr>
          <w:sz w:val="24"/>
          <w:szCs w:val="24"/>
        </w:rPr>
        <w:t>ПАСПОРТ</w:t>
      </w:r>
      <w:r w:rsidRPr="00C94825">
        <w:rPr>
          <w:sz w:val="24"/>
          <w:szCs w:val="24"/>
        </w:rPr>
        <w:br/>
        <w:t xml:space="preserve">муниципальной программы </w:t>
      </w:r>
    </w:p>
    <w:p w14:paraId="6B75D0E4" w14:textId="77777777" w:rsidR="00EB1D30" w:rsidRPr="00C94825" w:rsidRDefault="00EB1D30" w:rsidP="00C94825">
      <w:pPr>
        <w:pStyle w:val="ConsPlusNormal"/>
        <w:ind w:firstLine="540"/>
        <w:jc w:val="center"/>
        <w:rPr>
          <w:rFonts w:ascii="Times New Roman" w:hAnsi="Times New Roman" w:cs="Times New Roman"/>
          <w:sz w:val="24"/>
          <w:szCs w:val="24"/>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07"/>
      </w:tblGrid>
      <w:tr w:rsidR="00C23B7D" w:rsidRPr="00C94825" w14:paraId="004805D3" w14:textId="77777777" w:rsidTr="00896359">
        <w:trPr>
          <w:trHeight w:val="1087"/>
        </w:trPr>
        <w:tc>
          <w:tcPr>
            <w:tcW w:w="2552" w:type="dxa"/>
          </w:tcPr>
          <w:p w14:paraId="21DBAFF1" w14:textId="5BFE6629" w:rsidR="00673C9F" w:rsidRPr="00896359" w:rsidRDefault="00896359" w:rsidP="00896359">
            <w:pPr>
              <w:shd w:val="clear" w:color="auto" w:fill="FFFFFF"/>
              <w:spacing w:after="160" w:line="315" w:lineRule="atLeast"/>
              <w:textAlignment w:val="baseline"/>
              <w:rPr>
                <w:spacing w:val="2"/>
                <w:sz w:val="26"/>
                <w:szCs w:val="26"/>
              </w:rPr>
            </w:pPr>
            <w:r w:rsidRPr="00896359">
              <w:rPr>
                <w:spacing w:val="2"/>
                <w:sz w:val="26"/>
                <w:szCs w:val="26"/>
              </w:rPr>
              <w:t>Наименование муниципальной программы</w:t>
            </w:r>
          </w:p>
        </w:tc>
        <w:tc>
          <w:tcPr>
            <w:tcW w:w="6407" w:type="dxa"/>
          </w:tcPr>
          <w:p w14:paraId="6B111FF9" w14:textId="3A8F3118" w:rsidR="00896359" w:rsidRPr="00896359" w:rsidRDefault="00896359" w:rsidP="00896359">
            <w:pPr>
              <w:pStyle w:val="a6"/>
              <w:spacing w:before="0" w:after="0"/>
              <w:rPr>
                <w:b w:val="0"/>
                <w:bCs/>
                <w:sz w:val="24"/>
                <w:szCs w:val="24"/>
              </w:rPr>
            </w:pPr>
            <w:r w:rsidRPr="00896359">
              <w:rPr>
                <w:b w:val="0"/>
                <w:bCs/>
                <w:sz w:val="24"/>
                <w:szCs w:val="24"/>
              </w:rPr>
              <w:t>Противодействие коррупции в Хасанском муниципальном округе</w:t>
            </w:r>
          </w:p>
          <w:p w14:paraId="37562EA3" w14:textId="713E3D8F" w:rsidR="00673C9F" w:rsidRPr="00C94825" w:rsidRDefault="00673C9F" w:rsidP="00C94825">
            <w:pPr>
              <w:jc w:val="both"/>
            </w:pPr>
          </w:p>
        </w:tc>
      </w:tr>
      <w:tr w:rsidR="00896359" w:rsidRPr="00C94825" w14:paraId="4907E385" w14:textId="77777777" w:rsidTr="00C94825">
        <w:tc>
          <w:tcPr>
            <w:tcW w:w="2552" w:type="dxa"/>
          </w:tcPr>
          <w:p w14:paraId="1B575147" w14:textId="3F8EE78F" w:rsidR="00896359" w:rsidRPr="00C94825" w:rsidRDefault="00896359" w:rsidP="00896359">
            <w:pPr>
              <w:pStyle w:val="a5"/>
              <w:rPr>
                <w:sz w:val="24"/>
                <w:szCs w:val="24"/>
              </w:rPr>
            </w:pPr>
            <w:r w:rsidRPr="00C94825">
              <w:rPr>
                <w:sz w:val="24"/>
                <w:szCs w:val="24"/>
              </w:rPr>
              <w:t>Ответственный исполнитель муниципальной программы</w:t>
            </w:r>
          </w:p>
        </w:tc>
        <w:tc>
          <w:tcPr>
            <w:tcW w:w="6407" w:type="dxa"/>
          </w:tcPr>
          <w:p w14:paraId="023A1CE0" w14:textId="77777777" w:rsidR="00896359" w:rsidRDefault="00896359" w:rsidP="00896359"/>
          <w:p w14:paraId="7FD5D2E0" w14:textId="0A726FBB" w:rsidR="00896359" w:rsidRPr="00C94825" w:rsidRDefault="00896359" w:rsidP="00896359">
            <w:r>
              <w:t>Администрация Хасанского муниципального округа</w:t>
            </w:r>
          </w:p>
        </w:tc>
      </w:tr>
      <w:tr w:rsidR="00896359" w:rsidRPr="00C94825" w14:paraId="22BAD068" w14:textId="77777777" w:rsidTr="00C94825">
        <w:tc>
          <w:tcPr>
            <w:tcW w:w="2552" w:type="dxa"/>
          </w:tcPr>
          <w:p w14:paraId="661424A0" w14:textId="7B847ADA" w:rsidR="00896359" w:rsidRPr="00C94825" w:rsidRDefault="00896359" w:rsidP="00896359">
            <w:pPr>
              <w:pStyle w:val="a5"/>
              <w:rPr>
                <w:sz w:val="24"/>
                <w:szCs w:val="24"/>
              </w:rPr>
            </w:pPr>
            <w:r w:rsidRPr="00896359">
              <w:rPr>
                <w:spacing w:val="2"/>
                <w:sz w:val="26"/>
                <w:szCs w:val="26"/>
                <w:lang w:eastAsia="ru-RU"/>
              </w:rPr>
              <w:t>Соисполнители муниципальной программы</w:t>
            </w:r>
          </w:p>
        </w:tc>
        <w:tc>
          <w:tcPr>
            <w:tcW w:w="6407" w:type="dxa"/>
          </w:tcPr>
          <w:p w14:paraId="2DCDF814" w14:textId="77777777" w:rsidR="00896359" w:rsidRPr="00C94825" w:rsidRDefault="00896359" w:rsidP="00896359">
            <w:pPr>
              <w:pStyle w:val="a6"/>
              <w:tabs>
                <w:tab w:val="left" w:pos="248"/>
              </w:tabs>
              <w:jc w:val="both"/>
              <w:rPr>
                <w:b w:val="0"/>
                <w:sz w:val="24"/>
                <w:szCs w:val="24"/>
              </w:rPr>
            </w:pPr>
            <w:r w:rsidRPr="00C94825">
              <w:rPr>
                <w:b w:val="0"/>
                <w:sz w:val="24"/>
                <w:szCs w:val="24"/>
              </w:rPr>
              <w:t>Отдел муниципальной службы администрации Хасанского муниципального округа;</w:t>
            </w:r>
          </w:p>
          <w:p w14:paraId="51B2D2FC" w14:textId="77777777" w:rsidR="00896359" w:rsidRPr="00C94825" w:rsidRDefault="00896359" w:rsidP="00896359">
            <w:pPr>
              <w:pStyle w:val="a6"/>
              <w:tabs>
                <w:tab w:val="left" w:pos="248"/>
              </w:tabs>
              <w:jc w:val="both"/>
              <w:rPr>
                <w:b w:val="0"/>
                <w:sz w:val="24"/>
                <w:szCs w:val="24"/>
              </w:rPr>
            </w:pPr>
            <w:r w:rsidRPr="00C94825">
              <w:rPr>
                <w:b w:val="0"/>
                <w:sz w:val="24"/>
                <w:szCs w:val="24"/>
              </w:rPr>
              <w:t>Правовое управление администрации Хасанского муниципального округа;</w:t>
            </w:r>
          </w:p>
          <w:p w14:paraId="4F76AA2C" w14:textId="19D4742D" w:rsidR="00896359" w:rsidRPr="00C94825" w:rsidRDefault="00896359" w:rsidP="00896359">
            <w:pPr>
              <w:pStyle w:val="a6"/>
              <w:tabs>
                <w:tab w:val="left" w:pos="248"/>
              </w:tabs>
              <w:jc w:val="both"/>
              <w:rPr>
                <w:b w:val="0"/>
                <w:sz w:val="24"/>
                <w:szCs w:val="24"/>
              </w:rPr>
            </w:pPr>
            <w:r w:rsidRPr="00C94825">
              <w:rPr>
                <w:b w:val="0"/>
                <w:sz w:val="24"/>
                <w:szCs w:val="24"/>
              </w:rPr>
              <w:t>Управление жизнеобеспечения администрации Хасанского муниципального округа;</w:t>
            </w:r>
          </w:p>
          <w:p w14:paraId="05F91D57" w14:textId="533BB98E" w:rsidR="00896359" w:rsidRPr="00C94825" w:rsidRDefault="00896359" w:rsidP="00896359">
            <w:pPr>
              <w:pStyle w:val="a6"/>
              <w:tabs>
                <w:tab w:val="left" w:pos="248"/>
              </w:tabs>
              <w:jc w:val="both"/>
              <w:rPr>
                <w:b w:val="0"/>
                <w:sz w:val="24"/>
                <w:szCs w:val="24"/>
              </w:rPr>
            </w:pPr>
            <w:r w:rsidRPr="00C94825">
              <w:rPr>
                <w:b w:val="0"/>
                <w:sz w:val="24"/>
                <w:szCs w:val="24"/>
              </w:rPr>
              <w:t>Управление имущественных и земельных отношений администрации Хасанского муниципального округа;</w:t>
            </w:r>
          </w:p>
          <w:p w14:paraId="5454DE78" w14:textId="77777777" w:rsidR="00896359" w:rsidRPr="00C94825" w:rsidRDefault="00896359" w:rsidP="00896359">
            <w:pPr>
              <w:pStyle w:val="a6"/>
              <w:tabs>
                <w:tab w:val="left" w:pos="248"/>
              </w:tabs>
              <w:jc w:val="both"/>
              <w:rPr>
                <w:b w:val="0"/>
                <w:sz w:val="24"/>
                <w:szCs w:val="24"/>
              </w:rPr>
            </w:pPr>
            <w:r w:rsidRPr="00C94825">
              <w:rPr>
                <w:b w:val="0"/>
                <w:sz w:val="24"/>
                <w:szCs w:val="24"/>
              </w:rPr>
              <w:t>Дума Хасанского муниципального округа;</w:t>
            </w:r>
          </w:p>
          <w:p w14:paraId="56E78206" w14:textId="77777777" w:rsidR="00896359" w:rsidRPr="00C94825" w:rsidRDefault="00896359" w:rsidP="00896359">
            <w:pPr>
              <w:pStyle w:val="a6"/>
              <w:tabs>
                <w:tab w:val="left" w:pos="248"/>
              </w:tabs>
              <w:jc w:val="both"/>
              <w:rPr>
                <w:b w:val="0"/>
                <w:sz w:val="24"/>
                <w:szCs w:val="24"/>
              </w:rPr>
            </w:pPr>
            <w:r w:rsidRPr="00C94825">
              <w:rPr>
                <w:b w:val="0"/>
                <w:sz w:val="24"/>
                <w:szCs w:val="24"/>
              </w:rPr>
              <w:t>Контрольно-счетное управление Хасанского муниципального округа;</w:t>
            </w:r>
          </w:p>
          <w:p w14:paraId="0A74179E" w14:textId="77777777" w:rsidR="00896359" w:rsidRPr="00C94825" w:rsidRDefault="00896359" w:rsidP="00896359">
            <w:pPr>
              <w:pStyle w:val="a6"/>
              <w:tabs>
                <w:tab w:val="left" w:pos="248"/>
              </w:tabs>
              <w:jc w:val="both"/>
              <w:rPr>
                <w:b w:val="0"/>
                <w:sz w:val="24"/>
                <w:szCs w:val="24"/>
              </w:rPr>
            </w:pPr>
            <w:r w:rsidRPr="00C94825">
              <w:rPr>
                <w:b w:val="0"/>
                <w:sz w:val="24"/>
                <w:szCs w:val="24"/>
              </w:rPr>
              <w:t>Муниципальные учреждения Хасанского муниципального округа.</w:t>
            </w:r>
          </w:p>
        </w:tc>
      </w:tr>
      <w:tr w:rsidR="00896359" w:rsidRPr="00C94825" w14:paraId="502C2E2B" w14:textId="77777777" w:rsidTr="00C94825">
        <w:tc>
          <w:tcPr>
            <w:tcW w:w="2552" w:type="dxa"/>
          </w:tcPr>
          <w:p w14:paraId="7F2D4762" w14:textId="2169C62E" w:rsidR="00896359" w:rsidRPr="00896359" w:rsidRDefault="00896359" w:rsidP="00896359">
            <w:pPr>
              <w:shd w:val="clear" w:color="auto" w:fill="FFFFFF"/>
              <w:spacing w:after="160" w:line="315" w:lineRule="atLeast"/>
              <w:textAlignment w:val="baseline"/>
              <w:rPr>
                <w:spacing w:val="2"/>
                <w:sz w:val="26"/>
                <w:szCs w:val="26"/>
              </w:rPr>
            </w:pPr>
            <w:r w:rsidRPr="00896359">
              <w:rPr>
                <w:spacing w:val="2"/>
                <w:sz w:val="26"/>
                <w:szCs w:val="26"/>
              </w:rPr>
              <w:t>Цели муниципальной программы</w:t>
            </w:r>
          </w:p>
        </w:tc>
        <w:tc>
          <w:tcPr>
            <w:tcW w:w="6407" w:type="dxa"/>
          </w:tcPr>
          <w:p w14:paraId="4662B132" w14:textId="77777777" w:rsidR="00896359" w:rsidRPr="00896359" w:rsidRDefault="00896359" w:rsidP="00896359">
            <w:pPr>
              <w:pStyle w:val="a6"/>
              <w:tabs>
                <w:tab w:val="left" w:pos="248"/>
              </w:tabs>
              <w:jc w:val="both"/>
              <w:rPr>
                <w:b w:val="0"/>
                <w:sz w:val="24"/>
                <w:szCs w:val="24"/>
              </w:rPr>
            </w:pPr>
            <w:r w:rsidRPr="00896359">
              <w:rPr>
                <w:b w:val="0"/>
                <w:sz w:val="24"/>
                <w:szCs w:val="24"/>
              </w:rPr>
              <w:t>- повышение качества и эффективности государственного управления в области противодействия коррупции;</w:t>
            </w:r>
          </w:p>
          <w:p w14:paraId="07187424" w14:textId="24F2F150" w:rsidR="00896359" w:rsidRPr="00C94825" w:rsidRDefault="00896359" w:rsidP="00896359">
            <w:pPr>
              <w:pStyle w:val="a6"/>
              <w:tabs>
                <w:tab w:val="left" w:pos="248"/>
              </w:tabs>
              <w:jc w:val="both"/>
              <w:rPr>
                <w:b w:val="0"/>
                <w:sz w:val="24"/>
                <w:szCs w:val="24"/>
              </w:rPr>
            </w:pPr>
            <w:r w:rsidRPr="00896359">
              <w:rPr>
                <w:b w:val="0"/>
                <w:sz w:val="24"/>
                <w:szCs w:val="24"/>
              </w:rPr>
              <w:t>- повышение удовлетворенности населения деятельностью органов местного самоуправления в сфере противодействия коррупции.</w:t>
            </w:r>
          </w:p>
        </w:tc>
      </w:tr>
      <w:tr w:rsidR="00896359" w:rsidRPr="00C94825" w14:paraId="525CEB75" w14:textId="77777777" w:rsidTr="00C94825">
        <w:tc>
          <w:tcPr>
            <w:tcW w:w="2552" w:type="dxa"/>
          </w:tcPr>
          <w:p w14:paraId="76188F13" w14:textId="77777777" w:rsidR="00896359" w:rsidRPr="00896359" w:rsidRDefault="00896359" w:rsidP="00896359">
            <w:pPr>
              <w:rPr>
                <w:spacing w:val="2"/>
                <w:sz w:val="26"/>
                <w:szCs w:val="26"/>
              </w:rPr>
            </w:pPr>
            <w:r w:rsidRPr="00896359">
              <w:rPr>
                <w:spacing w:val="2"/>
                <w:sz w:val="26"/>
                <w:szCs w:val="26"/>
              </w:rPr>
              <w:lastRenderedPageBreak/>
              <w:t>Задачи муниципальной программы</w:t>
            </w:r>
          </w:p>
          <w:p w14:paraId="4D1C93E6" w14:textId="77777777" w:rsidR="00896359" w:rsidRPr="00896359" w:rsidRDefault="00896359" w:rsidP="00896359">
            <w:pPr>
              <w:shd w:val="clear" w:color="auto" w:fill="FFFFFF"/>
              <w:spacing w:after="160" w:line="315" w:lineRule="atLeast"/>
              <w:textAlignment w:val="baseline"/>
              <w:rPr>
                <w:spacing w:val="2"/>
                <w:sz w:val="26"/>
                <w:szCs w:val="26"/>
              </w:rPr>
            </w:pPr>
          </w:p>
        </w:tc>
        <w:tc>
          <w:tcPr>
            <w:tcW w:w="6407" w:type="dxa"/>
          </w:tcPr>
          <w:p w14:paraId="61660F71" w14:textId="77777777" w:rsidR="00896359" w:rsidRPr="00896359" w:rsidRDefault="00896359" w:rsidP="00896359">
            <w:pPr>
              <w:pStyle w:val="a6"/>
              <w:tabs>
                <w:tab w:val="left" w:pos="248"/>
              </w:tabs>
              <w:jc w:val="both"/>
              <w:rPr>
                <w:b w:val="0"/>
                <w:sz w:val="24"/>
                <w:szCs w:val="24"/>
              </w:rPr>
            </w:pPr>
            <w:r w:rsidRPr="00896359">
              <w:rPr>
                <w:b w:val="0"/>
                <w:sz w:val="24"/>
                <w:szCs w:val="24"/>
              </w:rPr>
              <w:t>1)</w:t>
            </w:r>
            <w:r w:rsidRPr="00896359">
              <w:rPr>
                <w:b w:val="0"/>
                <w:sz w:val="24"/>
                <w:szCs w:val="24"/>
              </w:rPr>
              <w:tab/>
              <w:t>совершенствование правовых и организационных основ противодействия коррупции;</w:t>
            </w:r>
          </w:p>
          <w:p w14:paraId="236B49E7" w14:textId="77777777" w:rsidR="00896359" w:rsidRPr="00896359" w:rsidRDefault="00896359" w:rsidP="00896359">
            <w:pPr>
              <w:pStyle w:val="a6"/>
              <w:tabs>
                <w:tab w:val="left" w:pos="248"/>
              </w:tabs>
              <w:jc w:val="both"/>
              <w:rPr>
                <w:b w:val="0"/>
                <w:sz w:val="24"/>
                <w:szCs w:val="24"/>
              </w:rPr>
            </w:pPr>
            <w:r w:rsidRPr="00896359">
              <w:rPr>
                <w:b w:val="0"/>
                <w:sz w:val="24"/>
                <w:szCs w:val="24"/>
              </w:rPr>
              <w:t>2)</w:t>
            </w:r>
            <w:r w:rsidRPr="00896359">
              <w:rPr>
                <w:b w:val="0"/>
                <w:sz w:val="24"/>
                <w:szCs w:val="24"/>
              </w:rPr>
              <w:tab/>
              <w:t>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подведомственных им учреждений и предприятий (далее - подведомственные организации);</w:t>
            </w:r>
          </w:p>
          <w:p w14:paraId="65FEF350" w14:textId="77777777" w:rsidR="00896359" w:rsidRPr="00896359" w:rsidRDefault="00896359" w:rsidP="00896359">
            <w:pPr>
              <w:pStyle w:val="a6"/>
              <w:tabs>
                <w:tab w:val="left" w:pos="248"/>
              </w:tabs>
              <w:jc w:val="both"/>
              <w:rPr>
                <w:b w:val="0"/>
                <w:sz w:val="24"/>
                <w:szCs w:val="24"/>
              </w:rPr>
            </w:pPr>
            <w:r w:rsidRPr="00896359">
              <w:rPr>
                <w:b w:val="0"/>
                <w:sz w:val="24"/>
                <w:szCs w:val="24"/>
              </w:rPr>
              <w:t>3)</w:t>
            </w:r>
            <w:r w:rsidRPr="00896359">
              <w:rPr>
                <w:b w:val="0"/>
                <w:sz w:val="24"/>
                <w:szCs w:val="24"/>
              </w:rPr>
              <w:tab/>
              <w:t>повышение эффективности ведомственной деятельности в сфере противодействия коррупции;</w:t>
            </w:r>
          </w:p>
          <w:p w14:paraId="00C94073" w14:textId="77777777" w:rsidR="00896359" w:rsidRPr="00896359" w:rsidRDefault="00896359" w:rsidP="00896359">
            <w:pPr>
              <w:pStyle w:val="a6"/>
              <w:tabs>
                <w:tab w:val="left" w:pos="248"/>
              </w:tabs>
              <w:jc w:val="both"/>
              <w:rPr>
                <w:b w:val="0"/>
                <w:sz w:val="24"/>
                <w:szCs w:val="24"/>
              </w:rPr>
            </w:pPr>
            <w:r w:rsidRPr="00896359">
              <w:rPr>
                <w:b w:val="0"/>
                <w:sz w:val="24"/>
                <w:szCs w:val="24"/>
              </w:rPr>
              <w:t>4)</w:t>
            </w:r>
            <w:r w:rsidRPr="00896359">
              <w:rPr>
                <w:b w:val="0"/>
                <w:sz w:val="24"/>
                <w:szCs w:val="24"/>
              </w:rPr>
              <w:tab/>
              <w:t>повышение эффективности мер по предотвращению и урегулированию конфликта интересов;</w:t>
            </w:r>
          </w:p>
          <w:p w14:paraId="43BA1CF8" w14:textId="77777777" w:rsidR="00896359" w:rsidRPr="00896359" w:rsidRDefault="00896359" w:rsidP="00896359">
            <w:pPr>
              <w:pStyle w:val="a6"/>
              <w:tabs>
                <w:tab w:val="left" w:pos="248"/>
              </w:tabs>
              <w:jc w:val="both"/>
              <w:rPr>
                <w:b w:val="0"/>
                <w:sz w:val="24"/>
                <w:szCs w:val="24"/>
              </w:rPr>
            </w:pPr>
            <w:r w:rsidRPr="00896359">
              <w:rPr>
                <w:b w:val="0"/>
                <w:sz w:val="24"/>
                <w:szCs w:val="24"/>
              </w:rPr>
              <w:t>5)</w:t>
            </w:r>
            <w:r w:rsidRPr="00896359">
              <w:rPr>
                <w:b w:val="0"/>
                <w:sz w:val="24"/>
                <w:szCs w:val="24"/>
              </w:rPr>
              <w:tab/>
              <w:t>антикоррупционное обучение и антикоррупционная пропаганда, вовлечение кадровых, материальных, информационных и других ресурсов;</w:t>
            </w:r>
          </w:p>
          <w:p w14:paraId="5C62B8EB" w14:textId="55F641D7" w:rsidR="00896359" w:rsidRPr="00896359" w:rsidRDefault="00896359" w:rsidP="00896359">
            <w:pPr>
              <w:pStyle w:val="a6"/>
              <w:tabs>
                <w:tab w:val="left" w:pos="248"/>
              </w:tabs>
              <w:jc w:val="both"/>
              <w:rPr>
                <w:b w:val="0"/>
                <w:sz w:val="24"/>
                <w:szCs w:val="24"/>
              </w:rPr>
            </w:pPr>
            <w:r w:rsidRPr="00896359">
              <w:rPr>
                <w:b w:val="0"/>
                <w:sz w:val="24"/>
                <w:szCs w:val="24"/>
              </w:rPr>
              <w:t>6)</w:t>
            </w:r>
            <w:r w:rsidRPr="00896359">
              <w:rPr>
                <w:b w:val="0"/>
                <w:sz w:val="24"/>
                <w:szCs w:val="24"/>
              </w:rPr>
              <w:tab/>
              <w:t>внедрение антикоррупционных механизмов в сферах деятельности, наиболее подверженных коррупционным рискам.</w:t>
            </w:r>
          </w:p>
        </w:tc>
      </w:tr>
      <w:tr w:rsidR="00896359" w:rsidRPr="00C94825" w14:paraId="059A409B" w14:textId="77777777" w:rsidTr="00C94825">
        <w:tc>
          <w:tcPr>
            <w:tcW w:w="2552" w:type="dxa"/>
          </w:tcPr>
          <w:p w14:paraId="76DBBE69" w14:textId="041AF6DA" w:rsidR="00896359" w:rsidRPr="00896359" w:rsidRDefault="009F4D9A" w:rsidP="00896359">
            <w:pPr>
              <w:rPr>
                <w:spacing w:val="2"/>
                <w:sz w:val="26"/>
                <w:szCs w:val="26"/>
              </w:rPr>
            </w:pPr>
            <w:r w:rsidRPr="009F4D9A">
              <w:rPr>
                <w:spacing w:val="2"/>
                <w:sz w:val="26"/>
                <w:szCs w:val="26"/>
              </w:rPr>
              <w:t>Показатели (индикаторы) муниципальной программы</w:t>
            </w:r>
          </w:p>
        </w:tc>
        <w:tc>
          <w:tcPr>
            <w:tcW w:w="6407" w:type="dxa"/>
          </w:tcPr>
          <w:p w14:paraId="59E5188D" w14:textId="76F79710" w:rsidR="00896359" w:rsidRPr="00896359" w:rsidRDefault="00896359" w:rsidP="00896359">
            <w:pPr>
              <w:pStyle w:val="a6"/>
              <w:tabs>
                <w:tab w:val="left" w:pos="248"/>
              </w:tabs>
              <w:jc w:val="both"/>
              <w:rPr>
                <w:b w:val="0"/>
                <w:sz w:val="24"/>
                <w:szCs w:val="24"/>
              </w:rPr>
            </w:pPr>
            <w:r w:rsidRPr="00896359">
              <w:rPr>
                <w:b w:val="0"/>
                <w:sz w:val="24"/>
                <w:szCs w:val="24"/>
              </w:rPr>
              <w:t>1)  количество допущенных должностными лицами органов местного самоуправления и подведомственных им организаций коррупционных проступков, влекущих применение мер юридической ответственности;</w:t>
            </w:r>
          </w:p>
          <w:p w14:paraId="44EBCAE4" w14:textId="77777777" w:rsidR="00896359" w:rsidRPr="00896359" w:rsidRDefault="00896359" w:rsidP="00896359">
            <w:pPr>
              <w:pStyle w:val="a6"/>
              <w:tabs>
                <w:tab w:val="left" w:pos="248"/>
              </w:tabs>
              <w:jc w:val="both"/>
              <w:rPr>
                <w:b w:val="0"/>
                <w:sz w:val="24"/>
                <w:szCs w:val="24"/>
              </w:rPr>
            </w:pPr>
            <w:r w:rsidRPr="00896359">
              <w:rPr>
                <w:b w:val="0"/>
                <w:sz w:val="24"/>
                <w:szCs w:val="24"/>
              </w:rPr>
              <w:t>2) увеличение количества направленных должностными лицами органов местного самоуправления и подведомственных им организаций в установленном порядке уведомлений о личной заинтересованности при исполнении должностных обязанностей, которая приводит или может привести к конфликту интересов;</w:t>
            </w:r>
          </w:p>
          <w:p w14:paraId="24D3555C" w14:textId="77777777" w:rsidR="00896359" w:rsidRPr="00896359" w:rsidRDefault="00896359" w:rsidP="00896359">
            <w:pPr>
              <w:pStyle w:val="a6"/>
              <w:tabs>
                <w:tab w:val="left" w:pos="248"/>
              </w:tabs>
              <w:jc w:val="both"/>
              <w:rPr>
                <w:b w:val="0"/>
                <w:sz w:val="24"/>
                <w:szCs w:val="24"/>
              </w:rPr>
            </w:pPr>
            <w:r w:rsidRPr="00896359">
              <w:rPr>
                <w:b w:val="0"/>
                <w:sz w:val="24"/>
                <w:szCs w:val="24"/>
              </w:rPr>
              <w:t>3) принятие должностными лицами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w:t>
            </w:r>
          </w:p>
          <w:p w14:paraId="5A7E7DAA" w14:textId="77777777" w:rsidR="00896359" w:rsidRPr="00896359" w:rsidRDefault="00896359" w:rsidP="00896359">
            <w:pPr>
              <w:pStyle w:val="a6"/>
              <w:tabs>
                <w:tab w:val="left" w:pos="248"/>
              </w:tabs>
              <w:jc w:val="both"/>
              <w:rPr>
                <w:b w:val="0"/>
                <w:sz w:val="24"/>
                <w:szCs w:val="24"/>
              </w:rPr>
            </w:pPr>
            <w:r w:rsidRPr="00896359">
              <w:rPr>
                <w:b w:val="0"/>
                <w:sz w:val="24"/>
                <w:szCs w:val="24"/>
              </w:rPr>
              <w:t>4) количество мероприятий антикоррупционной направленности, проведенных в отчетном периоде;</w:t>
            </w:r>
          </w:p>
          <w:p w14:paraId="41A7DB65" w14:textId="77777777" w:rsidR="00896359" w:rsidRPr="00896359" w:rsidRDefault="00896359" w:rsidP="00896359">
            <w:pPr>
              <w:pStyle w:val="a6"/>
              <w:tabs>
                <w:tab w:val="left" w:pos="248"/>
              </w:tabs>
              <w:jc w:val="both"/>
              <w:rPr>
                <w:b w:val="0"/>
                <w:sz w:val="24"/>
                <w:szCs w:val="24"/>
              </w:rPr>
            </w:pPr>
            <w:r w:rsidRPr="00896359">
              <w:rPr>
                <w:b w:val="0"/>
                <w:sz w:val="24"/>
                <w:szCs w:val="24"/>
              </w:rPr>
              <w:t>5) количество публикаций в СМИ и информационных сообщений, размещенных на официальных сайтах органов местного самоуправления, по вопросам противодействия коррупции (медиактивность);</w:t>
            </w:r>
          </w:p>
          <w:p w14:paraId="6724B0A9" w14:textId="5F987619" w:rsidR="00896359" w:rsidRPr="00896359" w:rsidRDefault="00896359" w:rsidP="00896359">
            <w:pPr>
              <w:pStyle w:val="a6"/>
              <w:tabs>
                <w:tab w:val="left" w:pos="248"/>
              </w:tabs>
              <w:jc w:val="both"/>
              <w:rPr>
                <w:b w:val="0"/>
                <w:sz w:val="24"/>
                <w:szCs w:val="24"/>
              </w:rPr>
            </w:pPr>
            <w:r w:rsidRPr="00896359">
              <w:rPr>
                <w:b w:val="0"/>
                <w:sz w:val="24"/>
                <w:szCs w:val="24"/>
              </w:rPr>
              <w:t>6) увеличение числа граждан, удовлетворенных деятельностью органов местного самоуправления по противодействию коррупции и результатами противодействия коррупции (положительная динамика).</w:t>
            </w:r>
          </w:p>
        </w:tc>
      </w:tr>
      <w:tr w:rsidR="009F4D9A" w:rsidRPr="00C94825" w14:paraId="5EDA46D1" w14:textId="77777777" w:rsidTr="00C94825">
        <w:tc>
          <w:tcPr>
            <w:tcW w:w="2552" w:type="dxa"/>
          </w:tcPr>
          <w:p w14:paraId="73D03E04" w14:textId="53414C07" w:rsidR="009F4D9A" w:rsidRPr="009F4D9A" w:rsidRDefault="009F4D9A" w:rsidP="00896359">
            <w:pPr>
              <w:rPr>
                <w:spacing w:val="2"/>
                <w:sz w:val="26"/>
                <w:szCs w:val="26"/>
              </w:rPr>
            </w:pPr>
            <w:r w:rsidRPr="009F4D9A">
              <w:rPr>
                <w:spacing w:val="2"/>
                <w:sz w:val="26"/>
                <w:szCs w:val="26"/>
              </w:rPr>
              <w:t>Подпрограммы с указанием целей и сроков реализации</w:t>
            </w:r>
          </w:p>
        </w:tc>
        <w:tc>
          <w:tcPr>
            <w:tcW w:w="6407" w:type="dxa"/>
          </w:tcPr>
          <w:p w14:paraId="16E80A27" w14:textId="24957373" w:rsidR="009F4D9A" w:rsidRPr="009F4D9A" w:rsidRDefault="009F4D9A" w:rsidP="00896359">
            <w:pPr>
              <w:pStyle w:val="a6"/>
              <w:tabs>
                <w:tab w:val="left" w:pos="248"/>
              </w:tabs>
              <w:jc w:val="both"/>
              <w:rPr>
                <w:b w:val="0"/>
                <w:bCs/>
                <w:sz w:val="24"/>
                <w:szCs w:val="24"/>
              </w:rPr>
            </w:pPr>
            <w:r w:rsidRPr="009F4D9A">
              <w:rPr>
                <w:b w:val="0"/>
                <w:bCs/>
                <w:sz w:val="24"/>
                <w:szCs w:val="24"/>
              </w:rPr>
              <w:t xml:space="preserve">Настоящая муниципальная программа не предусматривает наличие подпрограмм.   </w:t>
            </w:r>
          </w:p>
        </w:tc>
      </w:tr>
      <w:tr w:rsidR="009F4D9A" w:rsidRPr="00C94825" w14:paraId="75A9AC3F" w14:textId="77777777" w:rsidTr="00C94825">
        <w:tc>
          <w:tcPr>
            <w:tcW w:w="2552" w:type="dxa"/>
          </w:tcPr>
          <w:p w14:paraId="60AF6874" w14:textId="0F13A5A9" w:rsidR="009F4D9A" w:rsidRPr="009F4D9A" w:rsidRDefault="009F4D9A" w:rsidP="00896359">
            <w:pPr>
              <w:rPr>
                <w:spacing w:val="2"/>
                <w:sz w:val="26"/>
                <w:szCs w:val="26"/>
              </w:rPr>
            </w:pPr>
            <w:r w:rsidRPr="009F4D9A">
              <w:rPr>
                <w:spacing w:val="2"/>
                <w:sz w:val="26"/>
                <w:szCs w:val="26"/>
              </w:rPr>
              <w:lastRenderedPageBreak/>
              <w:t>Этапы и сроки реализации муниципальной программы</w:t>
            </w:r>
          </w:p>
        </w:tc>
        <w:tc>
          <w:tcPr>
            <w:tcW w:w="6407" w:type="dxa"/>
          </w:tcPr>
          <w:p w14:paraId="444712D1" w14:textId="5E7FD18D" w:rsidR="009F4D9A" w:rsidRPr="009F4D9A" w:rsidRDefault="009F4D9A" w:rsidP="00896359">
            <w:pPr>
              <w:pStyle w:val="a6"/>
              <w:tabs>
                <w:tab w:val="left" w:pos="248"/>
              </w:tabs>
              <w:jc w:val="both"/>
              <w:rPr>
                <w:b w:val="0"/>
                <w:bCs/>
                <w:sz w:val="24"/>
                <w:szCs w:val="24"/>
              </w:rPr>
            </w:pPr>
            <w:r w:rsidRPr="009F4D9A">
              <w:rPr>
                <w:b w:val="0"/>
                <w:bCs/>
                <w:sz w:val="24"/>
                <w:szCs w:val="24"/>
              </w:rPr>
              <w:t xml:space="preserve">Муниципальная программа реализуется с 2023 по 2027 годы                                  </w:t>
            </w:r>
          </w:p>
        </w:tc>
      </w:tr>
      <w:tr w:rsidR="00896359" w:rsidRPr="00C94825" w14:paraId="20B423D0" w14:textId="77777777" w:rsidTr="00C94825">
        <w:tc>
          <w:tcPr>
            <w:tcW w:w="2552" w:type="dxa"/>
          </w:tcPr>
          <w:p w14:paraId="23975BA6" w14:textId="03E4D4F6" w:rsidR="00896359" w:rsidRPr="00C94825" w:rsidRDefault="00896359" w:rsidP="00896359">
            <w:pPr>
              <w:pStyle w:val="a5"/>
              <w:rPr>
                <w:sz w:val="24"/>
                <w:szCs w:val="24"/>
              </w:rPr>
            </w:pPr>
            <w:r w:rsidRPr="00C94825">
              <w:rPr>
                <w:sz w:val="24"/>
                <w:szCs w:val="24"/>
              </w:rPr>
              <w:t>Сведения о программах, принятых (принимаемых) в соответствии с требованиями федерального, краевого законодательства, в сфере реализации муниципальной программы (при наличии)</w:t>
            </w:r>
          </w:p>
        </w:tc>
        <w:tc>
          <w:tcPr>
            <w:tcW w:w="6407" w:type="dxa"/>
          </w:tcPr>
          <w:p w14:paraId="00A3A316" w14:textId="77777777" w:rsidR="00896359" w:rsidRPr="00C94825" w:rsidRDefault="00896359" w:rsidP="00896359">
            <w:pPr>
              <w:pStyle w:val="a6"/>
              <w:tabs>
                <w:tab w:val="left" w:pos="248"/>
              </w:tabs>
              <w:spacing w:before="0" w:after="0"/>
              <w:jc w:val="both"/>
              <w:rPr>
                <w:b w:val="0"/>
                <w:sz w:val="24"/>
                <w:szCs w:val="24"/>
              </w:rPr>
            </w:pPr>
            <w:r w:rsidRPr="00C94825">
              <w:rPr>
                <w:b w:val="0"/>
                <w:sz w:val="24"/>
                <w:szCs w:val="24"/>
              </w:rPr>
              <w:t xml:space="preserve">Программа противодействия коррупции в Приморском крае на 2021-2025 годы, утверждена постановлением Губернатора Приморского края от </w:t>
            </w:r>
            <w:proofErr w:type="gramStart"/>
            <w:r w:rsidRPr="00C94825">
              <w:rPr>
                <w:b w:val="0"/>
                <w:sz w:val="24"/>
                <w:szCs w:val="24"/>
              </w:rPr>
              <w:t>06  октября</w:t>
            </w:r>
            <w:proofErr w:type="gramEnd"/>
            <w:r w:rsidRPr="00C94825">
              <w:rPr>
                <w:b w:val="0"/>
                <w:sz w:val="24"/>
                <w:szCs w:val="24"/>
              </w:rPr>
              <w:t xml:space="preserve"> 2021 годы  № 99-пг «Об утверждении Программы противодействия коррупции в Приморском крае на 2021 - 2025 годы».</w:t>
            </w:r>
          </w:p>
        </w:tc>
      </w:tr>
      <w:tr w:rsidR="00896359" w:rsidRPr="00C94825" w14:paraId="22430828" w14:textId="77777777" w:rsidTr="00C94825">
        <w:tc>
          <w:tcPr>
            <w:tcW w:w="2552" w:type="dxa"/>
          </w:tcPr>
          <w:p w14:paraId="5763EFD5" w14:textId="75D7CEA1" w:rsidR="00896359" w:rsidRPr="00C94825" w:rsidRDefault="009F4D9A" w:rsidP="00896359">
            <w:pPr>
              <w:pStyle w:val="a5"/>
              <w:rPr>
                <w:sz w:val="24"/>
                <w:szCs w:val="24"/>
              </w:rPr>
            </w:pPr>
            <w:r w:rsidRPr="009F4D9A">
              <w:rPr>
                <w:spacing w:val="2"/>
                <w:sz w:val="26"/>
                <w:szCs w:val="26"/>
                <w:lang w:eastAsia="ru-RU"/>
              </w:rPr>
              <w:t>Объемы бюджетных ассигнований муниципальной программы</w:t>
            </w:r>
          </w:p>
        </w:tc>
        <w:tc>
          <w:tcPr>
            <w:tcW w:w="6407" w:type="dxa"/>
          </w:tcPr>
          <w:p w14:paraId="28D68E51" w14:textId="77777777" w:rsidR="009F4D9A" w:rsidRPr="009F4D9A" w:rsidRDefault="009F4D9A" w:rsidP="009F4D9A">
            <w:pPr>
              <w:autoSpaceDE w:val="0"/>
              <w:autoSpaceDN w:val="0"/>
              <w:adjustRightInd w:val="0"/>
              <w:jc w:val="both"/>
              <w:rPr>
                <w:rFonts w:eastAsia="Calibri"/>
                <w:lang w:eastAsia="en-US"/>
              </w:rPr>
            </w:pPr>
            <w:r w:rsidRPr="009F4D9A">
              <w:rPr>
                <w:rFonts w:eastAsia="Calibri"/>
                <w:lang w:eastAsia="en-US"/>
              </w:rPr>
              <w:t>- финансирование мероприятий программы осуществляется за счет средств местного бюджета в пределах ассигнований, предусматриваемых на основную деятельность администрации Хасанского муниципального округа и ее структурных подразделений в соответствии с бюджетным законодательством Российской Федерации.</w:t>
            </w:r>
          </w:p>
          <w:p w14:paraId="4A1E87A7" w14:textId="0E2243F2" w:rsidR="009F4D9A" w:rsidRPr="009F4D9A" w:rsidRDefault="009F4D9A" w:rsidP="009F4D9A">
            <w:pPr>
              <w:autoSpaceDE w:val="0"/>
              <w:autoSpaceDN w:val="0"/>
              <w:adjustRightInd w:val="0"/>
              <w:jc w:val="both"/>
              <w:rPr>
                <w:rFonts w:eastAsia="Calibri"/>
                <w:lang w:eastAsia="en-US"/>
              </w:rPr>
            </w:pPr>
            <w:r w:rsidRPr="009F4D9A">
              <w:rPr>
                <w:rFonts w:eastAsia="Calibri"/>
                <w:lang w:eastAsia="en-US"/>
              </w:rPr>
              <w:t>-</w:t>
            </w:r>
            <w:r>
              <w:rPr>
                <w:rFonts w:eastAsia="Calibri"/>
                <w:lang w:eastAsia="en-US"/>
              </w:rPr>
              <w:t> </w:t>
            </w:r>
            <w:r w:rsidRPr="009F4D9A">
              <w:rPr>
                <w:rFonts w:eastAsia="Calibri"/>
                <w:lang w:eastAsia="en-US"/>
              </w:rPr>
              <w:t>общий объем финансирования мероприятий муниципальной программы за счет средств местного бюджета Хасанского муниципального округа составляет 460,00 тыс. рублей, в том числе по годам:</w:t>
            </w:r>
          </w:p>
          <w:p w14:paraId="310BBEF4" w14:textId="77777777" w:rsidR="009F4D9A" w:rsidRDefault="009F4D9A" w:rsidP="009F4D9A">
            <w:pPr>
              <w:autoSpaceDE w:val="0"/>
              <w:autoSpaceDN w:val="0"/>
              <w:adjustRightInd w:val="0"/>
              <w:rPr>
                <w:rFonts w:eastAsia="Calibri"/>
                <w:lang w:eastAsia="en-US"/>
              </w:rPr>
            </w:pPr>
            <w:r w:rsidRPr="009F4D9A">
              <w:rPr>
                <w:rFonts w:eastAsia="Calibri"/>
                <w:lang w:eastAsia="en-US"/>
              </w:rPr>
              <w:t xml:space="preserve"> 2023 год – 70,0 тыс. рублей;</w:t>
            </w:r>
          </w:p>
          <w:p w14:paraId="09A94437" w14:textId="2D0B997B" w:rsidR="009F4D9A" w:rsidRPr="009F4D9A" w:rsidRDefault="009F4D9A" w:rsidP="009F4D9A">
            <w:pPr>
              <w:autoSpaceDE w:val="0"/>
              <w:autoSpaceDN w:val="0"/>
              <w:adjustRightInd w:val="0"/>
              <w:rPr>
                <w:rFonts w:eastAsia="Calibri"/>
                <w:lang w:eastAsia="en-US"/>
              </w:rPr>
            </w:pPr>
            <w:r w:rsidRPr="009F4D9A">
              <w:rPr>
                <w:rFonts w:eastAsia="Calibri"/>
                <w:lang w:eastAsia="en-US"/>
              </w:rPr>
              <w:t xml:space="preserve"> 2024 год – 70,00 тыс. рублей;</w:t>
            </w:r>
          </w:p>
          <w:p w14:paraId="3DAAAC80" w14:textId="22FF0B6A" w:rsidR="009F4D9A" w:rsidRPr="009F4D9A" w:rsidRDefault="009F4D9A" w:rsidP="009F4D9A">
            <w:pPr>
              <w:autoSpaceDE w:val="0"/>
              <w:autoSpaceDN w:val="0"/>
              <w:adjustRightInd w:val="0"/>
              <w:rPr>
                <w:rFonts w:eastAsia="Calibri"/>
                <w:lang w:eastAsia="en-US"/>
              </w:rPr>
            </w:pPr>
            <w:r w:rsidRPr="009F4D9A">
              <w:rPr>
                <w:rFonts w:eastAsia="Calibri"/>
                <w:lang w:eastAsia="en-US"/>
              </w:rPr>
              <w:t>2025 год – 70,00 тыс. рублей.</w:t>
            </w:r>
          </w:p>
          <w:p w14:paraId="4F844B50" w14:textId="77777777" w:rsidR="009F4D9A" w:rsidRDefault="009F4D9A" w:rsidP="009F4D9A">
            <w:pPr>
              <w:autoSpaceDE w:val="0"/>
              <w:autoSpaceDN w:val="0"/>
              <w:adjustRightInd w:val="0"/>
              <w:rPr>
                <w:rFonts w:eastAsia="Calibri"/>
                <w:lang w:eastAsia="en-US"/>
              </w:rPr>
            </w:pPr>
            <w:r w:rsidRPr="009F4D9A">
              <w:rPr>
                <w:rFonts w:eastAsia="Calibri"/>
                <w:lang w:eastAsia="en-US"/>
              </w:rPr>
              <w:t>2026 год -125,00 тыс. рублей;</w:t>
            </w:r>
          </w:p>
          <w:p w14:paraId="761DB875" w14:textId="301FD03C" w:rsidR="009F4D9A" w:rsidRPr="009F4D9A" w:rsidRDefault="009F4D9A" w:rsidP="009F4D9A">
            <w:pPr>
              <w:autoSpaceDE w:val="0"/>
              <w:autoSpaceDN w:val="0"/>
              <w:adjustRightInd w:val="0"/>
              <w:rPr>
                <w:rFonts w:eastAsia="Calibri"/>
                <w:lang w:eastAsia="en-US"/>
              </w:rPr>
            </w:pPr>
            <w:r w:rsidRPr="009F4D9A">
              <w:rPr>
                <w:rFonts w:eastAsia="Calibri"/>
                <w:lang w:eastAsia="en-US"/>
              </w:rPr>
              <w:t xml:space="preserve"> 2027 год -125,00 тыс. рублей;</w:t>
            </w:r>
          </w:p>
          <w:p w14:paraId="6D3A51F1" w14:textId="77777777" w:rsidR="009F4D9A" w:rsidRPr="009F4D9A" w:rsidRDefault="009F4D9A" w:rsidP="009F4D9A">
            <w:pPr>
              <w:autoSpaceDE w:val="0"/>
              <w:autoSpaceDN w:val="0"/>
              <w:adjustRightInd w:val="0"/>
              <w:jc w:val="both"/>
              <w:rPr>
                <w:rFonts w:eastAsia="Calibri"/>
                <w:lang w:eastAsia="en-US"/>
              </w:rPr>
            </w:pPr>
            <w:r w:rsidRPr="009F4D9A">
              <w:rPr>
                <w:rFonts w:eastAsia="Calibri"/>
                <w:lang w:eastAsia="en-US"/>
              </w:rPr>
              <w:t>Прогнозная оценка средств, привлекаемых на реализацию целей муниципальной программы, составляет:</w:t>
            </w:r>
          </w:p>
          <w:p w14:paraId="71668B0D" w14:textId="77777777" w:rsidR="009F4D9A" w:rsidRPr="009F4D9A" w:rsidRDefault="009F4D9A" w:rsidP="009F4D9A">
            <w:pPr>
              <w:autoSpaceDE w:val="0"/>
              <w:autoSpaceDN w:val="0"/>
              <w:adjustRightInd w:val="0"/>
              <w:jc w:val="both"/>
              <w:rPr>
                <w:rFonts w:eastAsia="Calibri"/>
                <w:lang w:eastAsia="en-US"/>
              </w:rPr>
            </w:pPr>
            <w:r w:rsidRPr="009F4D9A">
              <w:rPr>
                <w:rFonts w:eastAsia="Calibri"/>
                <w:lang w:eastAsia="en-US"/>
              </w:rPr>
              <w:t>средств федерального бюджета - 0,00 тыс. рублей;</w:t>
            </w:r>
          </w:p>
          <w:p w14:paraId="55366163" w14:textId="05F15F59" w:rsidR="00896359" w:rsidRPr="00C94825" w:rsidRDefault="009F4D9A" w:rsidP="009F4D9A">
            <w:pPr>
              <w:autoSpaceDE w:val="0"/>
              <w:autoSpaceDN w:val="0"/>
              <w:adjustRightInd w:val="0"/>
              <w:jc w:val="both"/>
              <w:rPr>
                <w:rFonts w:eastAsia="Calibri"/>
                <w:lang w:eastAsia="en-US"/>
              </w:rPr>
            </w:pPr>
            <w:r w:rsidRPr="009F4D9A">
              <w:rPr>
                <w:rFonts w:eastAsia="Calibri"/>
                <w:lang w:eastAsia="en-US"/>
              </w:rPr>
              <w:t>средств краевого бюджета – 0,00 тыс. рублей.</w:t>
            </w:r>
          </w:p>
        </w:tc>
      </w:tr>
      <w:tr w:rsidR="00896359" w:rsidRPr="00C94825" w14:paraId="592D55D1" w14:textId="77777777" w:rsidTr="00C94825">
        <w:tc>
          <w:tcPr>
            <w:tcW w:w="2552" w:type="dxa"/>
          </w:tcPr>
          <w:p w14:paraId="7E545586" w14:textId="0462645C" w:rsidR="00896359" w:rsidRPr="00C94825" w:rsidRDefault="009F4D9A" w:rsidP="00896359">
            <w:pPr>
              <w:pStyle w:val="a5"/>
              <w:rPr>
                <w:sz w:val="24"/>
                <w:szCs w:val="24"/>
              </w:rPr>
            </w:pPr>
            <w:r w:rsidRPr="009F4D9A">
              <w:rPr>
                <w:sz w:val="24"/>
                <w:szCs w:val="24"/>
              </w:rPr>
              <w:t>Ожидаемые результаты реализации муниципальной программы</w:t>
            </w:r>
          </w:p>
        </w:tc>
        <w:tc>
          <w:tcPr>
            <w:tcW w:w="6407" w:type="dxa"/>
          </w:tcPr>
          <w:p w14:paraId="0461EA0C" w14:textId="655FD19C" w:rsidR="00896359" w:rsidRPr="00C94825" w:rsidRDefault="009F4D9A" w:rsidP="009F4D9A">
            <w:pPr>
              <w:autoSpaceDE w:val="0"/>
              <w:autoSpaceDN w:val="0"/>
              <w:adjustRightInd w:val="0"/>
              <w:jc w:val="both"/>
            </w:pPr>
            <w:r>
              <w:t xml:space="preserve"> </w:t>
            </w:r>
            <w:r w:rsidR="00896359" w:rsidRPr="00C94825">
              <w:t>1) </w:t>
            </w:r>
            <w:bookmarkStart w:id="1" w:name="_Hlk44703787"/>
            <w:r w:rsidR="00896359" w:rsidRPr="00C94825">
              <w:t>повышение мотивации должностных лиц органов местного самоуправления и подведомственных им организаций к антикоррупционному поведению при исполнении своих должностных обязанностей;</w:t>
            </w:r>
          </w:p>
          <w:p w14:paraId="3B5C8548" w14:textId="77777777" w:rsidR="00896359" w:rsidRPr="00C94825" w:rsidRDefault="00896359" w:rsidP="00161748">
            <w:pPr>
              <w:autoSpaceDE w:val="0"/>
              <w:autoSpaceDN w:val="0"/>
              <w:adjustRightInd w:val="0"/>
              <w:jc w:val="both"/>
            </w:pPr>
            <w:r w:rsidRPr="00C94825">
              <w:t>2) 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способствовавших;</w:t>
            </w:r>
          </w:p>
          <w:p w14:paraId="6771FA77" w14:textId="77777777" w:rsidR="00896359" w:rsidRPr="00C94825" w:rsidRDefault="00896359" w:rsidP="00161748">
            <w:pPr>
              <w:autoSpaceDE w:val="0"/>
              <w:autoSpaceDN w:val="0"/>
              <w:adjustRightInd w:val="0"/>
              <w:jc w:val="both"/>
            </w:pPr>
            <w:r w:rsidRPr="00C94825">
              <w:t>3) повышение удовлетворенности населения деятельностью органов местного самоуправления по противодействию коррупции;</w:t>
            </w:r>
          </w:p>
          <w:p w14:paraId="35BE1B62" w14:textId="04F2C4F9" w:rsidR="00896359" w:rsidRPr="00C94825" w:rsidRDefault="00896359" w:rsidP="00161748">
            <w:pPr>
              <w:autoSpaceDE w:val="0"/>
              <w:autoSpaceDN w:val="0"/>
              <w:adjustRightInd w:val="0"/>
              <w:jc w:val="both"/>
            </w:pPr>
            <w:r w:rsidRPr="00C94825">
              <w:t>4) повышение уровня антикоррупционного правосознания граждан и популяризация антикоррупционных стандартов поведения.</w:t>
            </w:r>
            <w:bookmarkEnd w:id="1"/>
          </w:p>
        </w:tc>
      </w:tr>
    </w:tbl>
    <w:p w14:paraId="3B421D40" w14:textId="77777777" w:rsidR="00BD0863" w:rsidRPr="00C94825" w:rsidRDefault="00BD0863" w:rsidP="00C94825">
      <w:pPr>
        <w:rPr>
          <w:b/>
        </w:rPr>
      </w:pPr>
    </w:p>
    <w:p w14:paraId="7268F06C" w14:textId="77777777" w:rsidR="004A702F" w:rsidRPr="00C94825" w:rsidRDefault="004A702F" w:rsidP="00C94825">
      <w:pPr>
        <w:rPr>
          <w:b/>
        </w:rPr>
      </w:pPr>
    </w:p>
    <w:p w14:paraId="3EDC46B6" w14:textId="77777777" w:rsidR="00C82898" w:rsidRPr="00C94825" w:rsidRDefault="00C82898" w:rsidP="00C94825">
      <w:pPr>
        <w:spacing w:after="160" w:line="259" w:lineRule="auto"/>
        <w:jc w:val="center"/>
        <w:rPr>
          <w:b/>
        </w:rPr>
      </w:pPr>
      <w:r w:rsidRPr="00C94825">
        <w:rPr>
          <w:b/>
        </w:rPr>
        <w:t xml:space="preserve">Раздел 1. Общая характеристика текущего состояния коррупции на территории Хасанского муниципального </w:t>
      </w:r>
      <w:r w:rsidR="00393E6D" w:rsidRPr="00C94825">
        <w:rPr>
          <w:b/>
        </w:rPr>
        <w:t>округа</w:t>
      </w:r>
      <w:r w:rsidRPr="00C94825">
        <w:rPr>
          <w:b/>
        </w:rPr>
        <w:t xml:space="preserve"> и прогноз ее развития </w:t>
      </w:r>
    </w:p>
    <w:p w14:paraId="2391881D" w14:textId="77777777" w:rsidR="00C82898" w:rsidRPr="00C94825" w:rsidRDefault="00C82898" w:rsidP="00C94825">
      <w:pPr>
        <w:autoSpaceDE w:val="0"/>
        <w:autoSpaceDN w:val="0"/>
        <w:adjustRightInd w:val="0"/>
        <w:ind w:firstLine="708"/>
        <w:jc w:val="both"/>
        <w:rPr>
          <w:rFonts w:eastAsia="Calibri"/>
        </w:rPr>
      </w:pPr>
      <w:r w:rsidRPr="00C94825">
        <w:lastRenderedPageBreak/>
        <w:t>Регулирование отношений в сфере противодейс</w:t>
      </w:r>
      <w:r w:rsidR="00F12110" w:rsidRPr="00C94825">
        <w:t>твия коррупции осуществляется в </w:t>
      </w:r>
      <w:r w:rsidRPr="00C94825">
        <w:t>соответствии с Федеральным законом от 25</w:t>
      </w:r>
      <w:r w:rsidR="00334228" w:rsidRPr="00C94825">
        <w:t xml:space="preserve"> декабря 2008 года </w:t>
      </w:r>
      <w:r w:rsidR="00393E6D" w:rsidRPr="00C94825">
        <w:t>№ 273</w:t>
      </w:r>
      <w:r w:rsidR="00393E6D" w:rsidRPr="00C94825">
        <w:noBreakHyphen/>
        <w:t>ФЗ «О </w:t>
      </w:r>
      <w:r w:rsidRPr="00C94825">
        <w:t xml:space="preserve">противодействии коррупции», </w:t>
      </w:r>
      <w:r w:rsidR="00393E6D" w:rsidRPr="00C94825">
        <w:t xml:space="preserve">Указ Президента РФ от 02 июля 2021 </w:t>
      </w:r>
      <w:r w:rsidR="00F12110" w:rsidRPr="00C94825">
        <w:t xml:space="preserve"> года </w:t>
      </w:r>
      <w:r w:rsidR="00393E6D" w:rsidRPr="00C94825">
        <w:t>№ 400 «</w:t>
      </w:r>
      <w:r w:rsidR="00F12110" w:rsidRPr="00C94825">
        <w:t>О </w:t>
      </w:r>
      <w:r w:rsidR="00393E6D" w:rsidRPr="00C94825">
        <w:t>Стратегии национальной безопасности Российской Федерации»</w:t>
      </w:r>
      <w:r w:rsidRPr="00C94825">
        <w:t>, Ука</w:t>
      </w:r>
      <w:r w:rsidR="00393E6D" w:rsidRPr="00C94825">
        <w:t>зом Президента РФ от 16 августа </w:t>
      </w:r>
      <w:r w:rsidRPr="00C94825">
        <w:t>2021 года № 478 «О Национальном плане прот</w:t>
      </w:r>
      <w:r w:rsidR="00F12110" w:rsidRPr="00C94825">
        <w:t>иводействия коррупции на 2021</w:t>
      </w:r>
      <w:r w:rsidR="00F12110" w:rsidRPr="00C94825">
        <w:noBreakHyphen/>
      </w:r>
      <w:r w:rsidRPr="00C94825">
        <w:t>2024 годы», Законом Приморского края от 10 марта 2009</w:t>
      </w:r>
      <w:r w:rsidR="00F12110" w:rsidRPr="00C94825">
        <w:t xml:space="preserve"> года № 387-КЗ «О </w:t>
      </w:r>
      <w:r w:rsidRPr="00C94825">
        <w:t xml:space="preserve">противодействии коррупции в Приморском крае», </w:t>
      </w:r>
      <w:hyperlink r:id="rId9" w:history="1">
        <w:r w:rsidRPr="00C94825">
          <w:rPr>
            <w:rFonts w:eastAsia="Calibri"/>
          </w:rPr>
          <w:t>программой</w:t>
        </w:r>
      </w:hyperlink>
      <w:r w:rsidRPr="00C94825">
        <w:rPr>
          <w:rFonts w:eastAsia="Calibri"/>
        </w:rPr>
        <w:t xml:space="preserve"> противодействия коррупции в Приморском крае на 2021 - 2025 годы</w:t>
      </w:r>
      <w:r w:rsidRPr="00C94825">
        <w:t xml:space="preserve">, утвержденной </w:t>
      </w:r>
      <w:r w:rsidR="00F12110" w:rsidRPr="00C94825">
        <w:rPr>
          <w:bCs/>
        </w:rPr>
        <w:t>п</w:t>
      </w:r>
      <w:r w:rsidRPr="00C94825">
        <w:rPr>
          <w:bCs/>
        </w:rPr>
        <w:t>остановление</w:t>
      </w:r>
      <w:r w:rsidR="00F12110" w:rsidRPr="00C94825">
        <w:rPr>
          <w:bCs/>
        </w:rPr>
        <w:t>м</w:t>
      </w:r>
      <w:r w:rsidRPr="00C94825">
        <w:rPr>
          <w:bCs/>
        </w:rPr>
        <w:t xml:space="preserve"> Губ</w:t>
      </w:r>
      <w:r w:rsidR="00334228" w:rsidRPr="00C94825">
        <w:rPr>
          <w:bCs/>
        </w:rPr>
        <w:t>ернатора Приморского края от </w:t>
      </w:r>
      <w:r w:rsidR="00393E6D" w:rsidRPr="00C94825">
        <w:rPr>
          <w:bCs/>
        </w:rPr>
        <w:t>06 </w:t>
      </w:r>
      <w:r w:rsidR="00F12110" w:rsidRPr="00C94825">
        <w:rPr>
          <w:bCs/>
        </w:rPr>
        <w:t xml:space="preserve">октября 2021 года № 99-пг, </w:t>
      </w:r>
      <w:r w:rsidRPr="00C94825">
        <w:t xml:space="preserve">муниципальными правовыми актами Хасанского муниципального </w:t>
      </w:r>
      <w:r w:rsidR="005557D5" w:rsidRPr="00C94825">
        <w:t>округа</w:t>
      </w:r>
      <w:r w:rsidRPr="00C94825">
        <w:t xml:space="preserve">, направленными на противодействие коррупции. </w:t>
      </w:r>
    </w:p>
    <w:p w14:paraId="211F8BC4" w14:textId="77777777" w:rsidR="00C82898" w:rsidRPr="00C94825" w:rsidRDefault="00C82898" w:rsidP="00C94825">
      <w:pPr>
        <w:ind w:firstLine="708"/>
        <w:jc w:val="both"/>
      </w:pPr>
      <w:r w:rsidRPr="00C94825">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w:t>
      </w:r>
    </w:p>
    <w:p w14:paraId="52419FC4" w14:textId="77777777" w:rsidR="00C82898" w:rsidRPr="00C94825" w:rsidRDefault="00C82898" w:rsidP="00C94825">
      <w:pPr>
        <w:autoSpaceDE w:val="0"/>
        <w:autoSpaceDN w:val="0"/>
        <w:adjustRightInd w:val="0"/>
        <w:ind w:firstLine="540"/>
        <w:jc w:val="both"/>
        <w:rPr>
          <w:rFonts w:eastAsia="Calibri"/>
        </w:rPr>
      </w:pPr>
      <w:r w:rsidRPr="00C94825">
        <w:rPr>
          <w:rFonts w:eastAsia="Calibri"/>
        </w:rPr>
        <w:t>Как показывает практика работы, противодействие коррупции не может сводиться только к выявлению, пресечению, расследованию коррупционных правонарушений и привлечению к ответ</w:t>
      </w:r>
      <w:r w:rsidR="005557D5" w:rsidRPr="00C94825">
        <w:rPr>
          <w:rFonts w:eastAsia="Calibri"/>
        </w:rPr>
        <w:t xml:space="preserve">ственности лиц, виновных в них. </w:t>
      </w:r>
      <w:r w:rsidRPr="00C94825">
        <w:rPr>
          <w:rFonts w:eastAsia="Calibri"/>
        </w:rPr>
        <w:t>Немаловажное место в противодействии коррупции занимает ее профилактика, представляющая собой комплекс правовых, экономических, организационных, информационных, образовательных, воспитательных, просветительских и иных мер, направленных на предупреждение коррупции, устранение ее причин.</w:t>
      </w:r>
    </w:p>
    <w:p w14:paraId="3A9AF992" w14:textId="1607BDF6" w:rsidR="00C82898" w:rsidRPr="00C94825" w:rsidRDefault="00C82898" w:rsidP="00C94825">
      <w:pPr>
        <w:autoSpaceDE w:val="0"/>
        <w:autoSpaceDN w:val="0"/>
        <w:adjustRightInd w:val="0"/>
        <w:ind w:firstLine="540"/>
        <w:jc w:val="both"/>
      </w:pPr>
      <w:r w:rsidRPr="00C94825">
        <w:rPr>
          <w:rFonts w:eastAsia="Calibri"/>
        </w:rPr>
        <w:t xml:space="preserve">В мае 2022 года ООО «АС-Холдинг» проведен социологический опрос среди жителей Хасанского муниципального </w:t>
      </w:r>
      <w:r w:rsidR="00334228" w:rsidRPr="00C94825">
        <w:rPr>
          <w:rFonts w:eastAsia="Calibri"/>
        </w:rPr>
        <w:t>округа</w:t>
      </w:r>
      <w:r w:rsidRPr="00C94825">
        <w:rPr>
          <w:rFonts w:eastAsia="Calibri"/>
        </w:rPr>
        <w:t xml:space="preserve"> </w:t>
      </w:r>
      <w:r w:rsidRPr="00C94825">
        <w:t>для оценки уровня коррупции и эффективности принимаемых мер по противодействию коррупции. Ниже приведены результаты исследования.</w:t>
      </w:r>
    </w:p>
    <w:p w14:paraId="666527EF" w14:textId="77777777" w:rsidR="00393E6D" w:rsidRPr="00C94825" w:rsidRDefault="00393E6D" w:rsidP="00C94825">
      <w:pPr>
        <w:autoSpaceDE w:val="0"/>
        <w:autoSpaceDN w:val="0"/>
        <w:adjustRightInd w:val="0"/>
        <w:ind w:firstLine="540"/>
        <w:jc w:val="both"/>
      </w:pPr>
    </w:p>
    <w:p w14:paraId="51B9EA1E" w14:textId="77777777" w:rsidR="00C82898" w:rsidRPr="00C94825" w:rsidRDefault="00C82898" w:rsidP="00C94825">
      <w:pPr>
        <w:autoSpaceDE w:val="0"/>
        <w:autoSpaceDN w:val="0"/>
        <w:adjustRightInd w:val="0"/>
        <w:ind w:firstLine="540"/>
        <w:jc w:val="both"/>
      </w:pPr>
    </w:p>
    <w:tbl>
      <w:tblPr>
        <w:tblW w:w="5000" w:type="pct"/>
        <w:tblBorders>
          <w:top w:val="single" w:sz="4" w:space="0" w:color="92C2EA"/>
          <w:bottom w:val="single" w:sz="4" w:space="0" w:color="92C2EA"/>
          <w:insideH w:val="single" w:sz="4" w:space="0" w:color="92C2EA"/>
        </w:tblBorders>
        <w:tblLook w:val="0480" w:firstRow="0" w:lastRow="0" w:firstColumn="1" w:lastColumn="0" w:noHBand="0" w:noVBand="1"/>
      </w:tblPr>
      <w:tblGrid>
        <w:gridCol w:w="3730"/>
        <w:gridCol w:w="3731"/>
        <w:gridCol w:w="2194"/>
      </w:tblGrid>
      <w:tr w:rsidR="00C82898" w:rsidRPr="00C94825" w14:paraId="29C8D039" w14:textId="77777777" w:rsidTr="00792301">
        <w:trPr>
          <w:trHeight w:val="20"/>
        </w:trPr>
        <w:tc>
          <w:tcPr>
            <w:tcW w:w="1932" w:type="pct"/>
            <w:vMerge w:val="restart"/>
            <w:shd w:val="clear" w:color="auto" w:fill="DAEAF8"/>
            <w:hideMark/>
          </w:tcPr>
          <w:p w14:paraId="6457691F" w14:textId="77777777" w:rsidR="00C82898" w:rsidRPr="00C94825" w:rsidRDefault="00C82898" w:rsidP="00C94825">
            <w:pPr>
              <w:rPr>
                <w:b/>
                <w:bCs/>
                <w:color w:val="264A60"/>
                <w:sz w:val="22"/>
                <w:szCs w:val="22"/>
              </w:rPr>
            </w:pPr>
            <w:r w:rsidRPr="00C94825">
              <w:rPr>
                <w:b/>
                <w:bCs/>
                <w:color w:val="264A60"/>
                <w:sz w:val="22"/>
                <w:szCs w:val="22"/>
              </w:rPr>
              <w:t>1. Как бы Вы оценили деятельность органов власти по противодействию коррупции в посёлке, селе</w:t>
            </w:r>
          </w:p>
        </w:tc>
        <w:tc>
          <w:tcPr>
            <w:tcW w:w="1932" w:type="pct"/>
            <w:shd w:val="clear" w:color="auto" w:fill="DAEAF8"/>
            <w:hideMark/>
          </w:tcPr>
          <w:p w14:paraId="0868BD81" w14:textId="77777777" w:rsidR="00C82898" w:rsidRPr="00C94825" w:rsidRDefault="00C82898" w:rsidP="00C94825">
            <w:pPr>
              <w:rPr>
                <w:color w:val="264A60"/>
                <w:sz w:val="22"/>
                <w:szCs w:val="22"/>
              </w:rPr>
            </w:pPr>
            <w:r w:rsidRPr="00C94825">
              <w:rPr>
                <w:color w:val="264A60"/>
                <w:sz w:val="22"/>
                <w:szCs w:val="22"/>
              </w:rPr>
              <w:t>положительно</w:t>
            </w:r>
          </w:p>
        </w:tc>
        <w:tc>
          <w:tcPr>
            <w:tcW w:w="1136" w:type="pct"/>
            <w:shd w:val="clear" w:color="auto" w:fill="DAEAF8"/>
            <w:noWrap/>
            <w:hideMark/>
          </w:tcPr>
          <w:p w14:paraId="353ABF47" w14:textId="77777777" w:rsidR="00C82898" w:rsidRPr="00C94825" w:rsidRDefault="00C82898" w:rsidP="00C94825">
            <w:pPr>
              <w:jc w:val="right"/>
              <w:rPr>
                <w:color w:val="010205"/>
                <w:sz w:val="22"/>
                <w:szCs w:val="22"/>
              </w:rPr>
            </w:pPr>
            <w:r w:rsidRPr="00C94825">
              <w:rPr>
                <w:color w:val="010205"/>
                <w:sz w:val="22"/>
                <w:szCs w:val="22"/>
              </w:rPr>
              <w:t>81,0%</w:t>
            </w:r>
          </w:p>
        </w:tc>
      </w:tr>
      <w:tr w:rsidR="00C82898" w:rsidRPr="00C94825" w14:paraId="795CA324" w14:textId="77777777" w:rsidTr="00792301">
        <w:trPr>
          <w:trHeight w:val="20"/>
        </w:trPr>
        <w:tc>
          <w:tcPr>
            <w:tcW w:w="1932" w:type="pct"/>
            <w:vMerge/>
            <w:shd w:val="clear" w:color="auto" w:fill="auto"/>
            <w:hideMark/>
          </w:tcPr>
          <w:p w14:paraId="17E8F4D9" w14:textId="77777777" w:rsidR="00C82898" w:rsidRPr="00C94825" w:rsidRDefault="00C82898" w:rsidP="00C94825">
            <w:pPr>
              <w:rPr>
                <w:b/>
                <w:bCs/>
                <w:color w:val="264A60"/>
                <w:sz w:val="22"/>
                <w:szCs w:val="22"/>
              </w:rPr>
            </w:pPr>
          </w:p>
        </w:tc>
        <w:tc>
          <w:tcPr>
            <w:tcW w:w="1932" w:type="pct"/>
            <w:shd w:val="clear" w:color="auto" w:fill="auto"/>
            <w:hideMark/>
          </w:tcPr>
          <w:p w14:paraId="5F05F003" w14:textId="77777777" w:rsidR="00C82898" w:rsidRPr="00C94825" w:rsidRDefault="00C82898" w:rsidP="00C94825">
            <w:pPr>
              <w:rPr>
                <w:color w:val="264A60"/>
                <w:sz w:val="22"/>
                <w:szCs w:val="22"/>
              </w:rPr>
            </w:pPr>
            <w:r w:rsidRPr="00C94825">
              <w:rPr>
                <w:color w:val="264A60"/>
                <w:sz w:val="22"/>
                <w:szCs w:val="22"/>
              </w:rPr>
              <w:t>скорее, положительно</w:t>
            </w:r>
          </w:p>
        </w:tc>
        <w:tc>
          <w:tcPr>
            <w:tcW w:w="1136" w:type="pct"/>
            <w:shd w:val="clear" w:color="auto" w:fill="auto"/>
            <w:noWrap/>
            <w:hideMark/>
          </w:tcPr>
          <w:p w14:paraId="01D5925D" w14:textId="77777777" w:rsidR="00C82898" w:rsidRPr="00C94825" w:rsidRDefault="00C82898" w:rsidP="00C94825">
            <w:pPr>
              <w:jc w:val="right"/>
              <w:rPr>
                <w:color w:val="010205"/>
                <w:sz w:val="22"/>
                <w:szCs w:val="22"/>
              </w:rPr>
            </w:pPr>
            <w:r w:rsidRPr="00C94825">
              <w:rPr>
                <w:color w:val="010205"/>
                <w:sz w:val="22"/>
                <w:szCs w:val="22"/>
              </w:rPr>
              <w:t>10,0%</w:t>
            </w:r>
          </w:p>
        </w:tc>
      </w:tr>
      <w:tr w:rsidR="00C82898" w:rsidRPr="00C94825" w14:paraId="503600F6" w14:textId="77777777" w:rsidTr="00792301">
        <w:trPr>
          <w:trHeight w:val="20"/>
        </w:trPr>
        <w:tc>
          <w:tcPr>
            <w:tcW w:w="1932" w:type="pct"/>
            <w:vMerge/>
            <w:shd w:val="clear" w:color="auto" w:fill="DAEAF8"/>
            <w:hideMark/>
          </w:tcPr>
          <w:p w14:paraId="71EBA678" w14:textId="77777777" w:rsidR="00C82898" w:rsidRPr="00C94825" w:rsidRDefault="00C82898" w:rsidP="00C94825">
            <w:pPr>
              <w:rPr>
                <w:b/>
                <w:bCs/>
                <w:color w:val="264A60"/>
                <w:sz w:val="22"/>
                <w:szCs w:val="22"/>
              </w:rPr>
            </w:pPr>
          </w:p>
        </w:tc>
        <w:tc>
          <w:tcPr>
            <w:tcW w:w="1932" w:type="pct"/>
            <w:shd w:val="clear" w:color="auto" w:fill="DAEAF8"/>
            <w:hideMark/>
          </w:tcPr>
          <w:p w14:paraId="785E4D3D" w14:textId="77777777" w:rsidR="00C82898" w:rsidRPr="00C94825" w:rsidRDefault="00C82898" w:rsidP="00C94825">
            <w:pPr>
              <w:rPr>
                <w:color w:val="264A60"/>
                <w:sz w:val="22"/>
                <w:szCs w:val="22"/>
              </w:rPr>
            </w:pPr>
            <w:r w:rsidRPr="00C94825">
              <w:rPr>
                <w:color w:val="264A60"/>
                <w:sz w:val="22"/>
                <w:szCs w:val="22"/>
              </w:rPr>
              <w:t>скорее, отрицательно</w:t>
            </w:r>
          </w:p>
        </w:tc>
        <w:tc>
          <w:tcPr>
            <w:tcW w:w="1136" w:type="pct"/>
            <w:shd w:val="clear" w:color="auto" w:fill="DAEAF8"/>
            <w:noWrap/>
            <w:hideMark/>
          </w:tcPr>
          <w:p w14:paraId="54C622E8"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5CBB9E8C" w14:textId="77777777" w:rsidTr="00792301">
        <w:trPr>
          <w:trHeight w:val="20"/>
        </w:trPr>
        <w:tc>
          <w:tcPr>
            <w:tcW w:w="1932" w:type="pct"/>
            <w:vMerge/>
            <w:shd w:val="clear" w:color="auto" w:fill="auto"/>
            <w:hideMark/>
          </w:tcPr>
          <w:p w14:paraId="42CFBFAC" w14:textId="77777777" w:rsidR="00C82898" w:rsidRPr="00C94825" w:rsidRDefault="00C82898" w:rsidP="00C94825">
            <w:pPr>
              <w:rPr>
                <w:b/>
                <w:bCs/>
                <w:color w:val="264A60"/>
                <w:sz w:val="22"/>
                <w:szCs w:val="22"/>
              </w:rPr>
            </w:pPr>
          </w:p>
        </w:tc>
        <w:tc>
          <w:tcPr>
            <w:tcW w:w="1932" w:type="pct"/>
            <w:shd w:val="clear" w:color="auto" w:fill="auto"/>
            <w:hideMark/>
          </w:tcPr>
          <w:p w14:paraId="36F90F50" w14:textId="77777777" w:rsidR="00C82898" w:rsidRPr="00C94825" w:rsidRDefault="00C82898" w:rsidP="00C94825">
            <w:pPr>
              <w:rPr>
                <w:color w:val="264A60"/>
                <w:sz w:val="22"/>
                <w:szCs w:val="22"/>
              </w:rPr>
            </w:pPr>
            <w:r w:rsidRPr="00C94825">
              <w:rPr>
                <w:color w:val="264A60"/>
                <w:sz w:val="22"/>
                <w:szCs w:val="22"/>
              </w:rPr>
              <w:t>отрицательно</w:t>
            </w:r>
          </w:p>
        </w:tc>
        <w:tc>
          <w:tcPr>
            <w:tcW w:w="1136" w:type="pct"/>
            <w:shd w:val="clear" w:color="auto" w:fill="auto"/>
            <w:noWrap/>
            <w:hideMark/>
          </w:tcPr>
          <w:p w14:paraId="0BCD4423"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27EEE411" w14:textId="77777777" w:rsidTr="00792301">
        <w:trPr>
          <w:trHeight w:val="20"/>
        </w:trPr>
        <w:tc>
          <w:tcPr>
            <w:tcW w:w="1932" w:type="pct"/>
            <w:vMerge/>
            <w:shd w:val="clear" w:color="auto" w:fill="DAEAF8"/>
            <w:hideMark/>
          </w:tcPr>
          <w:p w14:paraId="24BE44AA" w14:textId="77777777" w:rsidR="00C82898" w:rsidRPr="00C94825" w:rsidRDefault="00C82898" w:rsidP="00C94825">
            <w:pPr>
              <w:rPr>
                <w:b/>
                <w:bCs/>
                <w:color w:val="264A60"/>
                <w:sz w:val="22"/>
                <w:szCs w:val="22"/>
              </w:rPr>
            </w:pPr>
          </w:p>
        </w:tc>
        <w:tc>
          <w:tcPr>
            <w:tcW w:w="1932" w:type="pct"/>
            <w:shd w:val="clear" w:color="auto" w:fill="DAEAF8"/>
            <w:hideMark/>
          </w:tcPr>
          <w:p w14:paraId="325D0580" w14:textId="77777777" w:rsidR="00C82898" w:rsidRPr="00C94825" w:rsidRDefault="00C82898" w:rsidP="00C94825">
            <w:pPr>
              <w:rPr>
                <w:color w:val="264A60"/>
                <w:sz w:val="22"/>
                <w:szCs w:val="22"/>
              </w:rPr>
            </w:pPr>
            <w:r w:rsidRPr="00C94825">
              <w:rPr>
                <w:color w:val="264A60"/>
                <w:sz w:val="22"/>
                <w:szCs w:val="22"/>
              </w:rPr>
              <w:t>затрудняюсь ответить</w:t>
            </w:r>
          </w:p>
        </w:tc>
        <w:tc>
          <w:tcPr>
            <w:tcW w:w="1136" w:type="pct"/>
            <w:shd w:val="clear" w:color="auto" w:fill="DAEAF8"/>
            <w:noWrap/>
            <w:hideMark/>
          </w:tcPr>
          <w:p w14:paraId="35A8CDE0" w14:textId="77777777" w:rsidR="00C82898" w:rsidRPr="00C94825" w:rsidRDefault="00C82898" w:rsidP="00C94825">
            <w:pPr>
              <w:jc w:val="right"/>
              <w:rPr>
                <w:color w:val="010205"/>
                <w:sz w:val="22"/>
                <w:szCs w:val="22"/>
              </w:rPr>
            </w:pPr>
            <w:r w:rsidRPr="00C94825">
              <w:rPr>
                <w:color w:val="010205"/>
                <w:sz w:val="22"/>
                <w:szCs w:val="22"/>
              </w:rPr>
              <w:t>9,0%</w:t>
            </w:r>
          </w:p>
        </w:tc>
      </w:tr>
      <w:tr w:rsidR="00C82898" w:rsidRPr="00C94825" w14:paraId="154D11DD" w14:textId="77777777" w:rsidTr="00792301">
        <w:trPr>
          <w:trHeight w:val="20"/>
        </w:trPr>
        <w:tc>
          <w:tcPr>
            <w:tcW w:w="1932" w:type="pct"/>
            <w:vMerge w:val="restart"/>
            <w:shd w:val="clear" w:color="auto" w:fill="auto"/>
            <w:hideMark/>
          </w:tcPr>
          <w:p w14:paraId="12B023EA" w14:textId="4A98577E" w:rsidR="00C82898" w:rsidRPr="00C94825" w:rsidRDefault="00C82898" w:rsidP="00C94825">
            <w:pPr>
              <w:rPr>
                <w:b/>
                <w:bCs/>
                <w:color w:val="264A60"/>
                <w:sz w:val="22"/>
                <w:szCs w:val="22"/>
              </w:rPr>
            </w:pPr>
            <w:r w:rsidRPr="00C94825">
              <w:rPr>
                <w:b/>
                <w:bCs/>
                <w:color w:val="264A60"/>
                <w:sz w:val="22"/>
                <w:szCs w:val="22"/>
              </w:rPr>
              <w:t xml:space="preserve">2. Как бы Вы оценили деятельность органов власти по противодействию коррупции в </w:t>
            </w:r>
            <w:r w:rsidR="002663CF">
              <w:rPr>
                <w:b/>
                <w:bCs/>
                <w:color w:val="264A60"/>
                <w:sz w:val="22"/>
                <w:szCs w:val="22"/>
              </w:rPr>
              <w:t>округе</w:t>
            </w:r>
            <w:r w:rsidRPr="00C94825">
              <w:rPr>
                <w:b/>
                <w:bCs/>
                <w:color w:val="264A60"/>
                <w:sz w:val="22"/>
                <w:szCs w:val="22"/>
              </w:rPr>
              <w:t xml:space="preserve"> в целом</w:t>
            </w:r>
          </w:p>
        </w:tc>
        <w:tc>
          <w:tcPr>
            <w:tcW w:w="1932" w:type="pct"/>
            <w:shd w:val="clear" w:color="auto" w:fill="auto"/>
            <w:hideMark/>
          </w:tcPr>
          <w:p w14:paraId="0A5E8348" w14:textId="77777777" w:rsidR="00C82898" w:rsidRPr="00C94825" w:rsidRDefault="00C82898" w:rsidP="00C94825">
            <w:pPr>
              <w:rPr>
                <w:color w:val="264A60"/>
                <w:sz w:val="22"/>
                <w:szCs w:val="22"/>
              </w:rPr>
            </w:pPr>
            <w:r w:rsidRPr="00C94825">
              <w:rPr>
                <w:color w:val="264A60"/>
                <w:sz w:val="22"/>
                <w:szCs w:val="22"/>
              </w:rPr>
              <w:t>положительно</w:t>
            </w:r>
          </w:p>
        </w:tc>
        <w:tc>
          <w:tcPr>
            <w:tcW w:w="1136" w:type="pct"/>
            <w:shd w:val="clear" w:color="auto" w:fill="auto"/>
            <w:noWrap/>
            <w:hideMark/>
          </w:tcPr>
          <w:p w14:paraId="66DF0844" w14:textId="77777777" w:rsidR="00C82898" w:rsidRPr="00C94825" w:rsidRDefault="00C82898" w:rsidP="00C94825">
            <w:pPr>
              <w:jc w:val="right"/>
              <w:rPr>
                <w:color w:val="010205"/>
                <w:sz w:val="22"/>
                <w:szCs w:val="22"/>
              </w:rPr>
            </w:pPr>
            <w:r w:rsidRPr="00C94825">
              <w:rPr>
                <w:color w:val="010205"/>
                <w:sz w:val="22"/>
                <w:szCs w:val="22"/>
              </w:rPr>
              <w:t>79,0%</w:t>
            </w:r>
          </w:p>
        </w:tc>
      </w:tr>
      <w:tr w:rsidR="00C82898" w:rsidRPr="00C94825" w14:paraId="6B3BE76B" w14:textId="77777777" w:rsidTr="00792301">
        <w:trPr>
          <w:trHeight w:val="20"/>
        </w:trPr>
        <w:tc>
          <w:tcPr>
            <w:tcW w:w="1932" w:type="pct"/>
            <w:vMerge/>
            <w:shd w:val="clear" w:color="auto" w:fill="DAEAF8"/>
            <w:hideMark/>
          </w:tcPr>
          <w:p w14:paraId="48B31A1C" w14:textId="77777777" w:rsidR="00C82898" w:rsidRPr="00C94825" w:rsidRDefault="00C82898" w:rsidP="00C94825">
            <w:pPr>
              <w:rPr>
                <w:b/>
                <w:bCs/>
                <w:color w:val="264A60"/>
                <w:sz w:val="22"/>
                <w:szCs w:val="22"/>
              </w:rPr>
            </w:pPr>
          </w:p>
        </w:tc>
        <w:tc>
          <w:tcPr>
            <w:tcW w:w="1932" w:type="pct"/>
            <w:shd w:val="clear" w:color="auto" w:fill="DAEAF8"/>
            <w:hideMark/>
          </w:tcPr>
          <w:p w14:paraId="19FD814F" w14:textId="77777777" w:rsidR="00C82898" w:rsidRPr="00C94825" w:rsidRDefault="00C82898" w:rsidP="00C94825">
            <w:pPr>
              <w:rPr>
                <w:color w:val="264A60"/>
                <w:sz w:val="22"/>
                <w:szCs w:val="22"/>
              </w:rPr>
            </w:pPr>
            <w:r w:rsidRPr="00C94825">
              <w:rPr>
                <w:color w:val="264A60"/>
                <w:sz w:val="22"/>
                <w:szCs w:val="22"/>
              </w:rPr>
              <w:t>скорее, положительно</w:t>
            </w:r>
          </w:p>
        </w:tc>
        <w:tc>
          <w:tcPr>
            <w:tcW w:w="1136" w:type="pct"/>
            <w:shd w:val="clear" w:color="auto" w:fill="DAEAF8"/>
            <w:noWrap/>
            <w:hideMark/>
          </w:tcPr>
          <w:p w14:paraId="2D568513" w14:textId="77777777" w:rsidR="00C82898" w:rsidRPr="00C94825" w:rsidRDefault="00C82898" w:rsidP="00C94825">
            <w:pPr>
              <w:jc w:val="right"/>
              <w:rPr>
                <w:color w:val="010205"/>
                <w:sz w:val="22"/>
                <w:szCs w:val="22"/>
              </w:rPr>
            </w:pPr>
            <w:r w:rsidRPr="00C94825">
              <w:rPr>
                <w:color w:val="010205"/>
                <w:sz w:val="22"/>
                <w:szCs w:val="22"/>
              </w:rPr>
              <w:t>12,0%</w:t>
            </w:r>
          </w:p>
        </w:tc>
      </w:tr>
      <w:tr w:rsidR="00C82898" w:rsidRPr="00C94825" w14:paraId="2F19AD35" w14:textId="77777777" w:rsidTr="00792301">
        <w:trPr>
          <w:trHeight w:val="20"/>
        </w:trPr>
        <w:tc>
          <w:tcPr>
            <w:tcW w:w="1932" w:type="pct"/>
            <w:vMerge/>
            <w:shd w:val="clear" w:color="auto" w:fill="auto"/>
            <w:hideMark/>
          </w:tcPr>
          <w:p w14:paraId="7429D294" w14:textId="77777777" w:rsidR="00C82898" w:rsidRPr="00C94825" w:rsidRDefault="00C82898" w:rsidP="00C94825">
            <w:pPr>
              <w:rPr>
                <w:b/>
                <w:bCs/>
                <w:color w:val="264A60"/>
                <w:sz w:val="22"/>
                <w:szCs w:val="22"/>
              </w:rPr>
            </w:pPr>
          </w:p>
        </w:tc>
        <w:tc>
          <w:tcPr>
            <w:tcW w:w="1932" w:type="pct"/>
            <w:shd w:val="clear" w:color="auto" w:fill="auto"/>
            <w:hideMark/>
          </w:tcPr>
          <w:p w14:paraId="03806863" w14:textId="77777777" w:rsidR="00C82898" w:rsidRPr="00C94825" w:rsidRDefault="00C82898" w:rsidP="00C94825">
            <w:pPr>
              <w:rPr>
                <w:color w:val="264A60"/>
                <w:sz w:val="22"/>
                <w:szCs w:val="22"/>
              </w:rPr>
            </w:pPr>
            <w:r w:rsidRPr="00C94825">
              <w:rPr>
                <w:color w:val="264A60"/>
                <w:sz w:val="22"/>
                <w:szCs w:val="22"/>
              </w:rPr>
              <w:t>скорее, отрицательно</w:t>
            </w:r>
          </w:p>
        </w:tc>
        <w:tc>
          <w:tcPr>
            <w:tcW w:w="1136" w:type="pct"/>
            <w:shd w:val="clear" w:color="auto" w:fill="auto"/>
            <w:noWrap/>
            <w:hideMark/>
          </w:tcPr>
          <w:p w14:paraId="703151BD"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26D302A7" w14:textId="77777777" w:rsidTr="00792301">
        <w:trPr>
          <w:trHeight w:val="20"/>
        </w:trPr>
        <w:tc>
          <w:tcPr>
            <w:tcW w:w="1932" w:type="pct"/>
            <w:vMerge/>
            <w:shd w:val="clear" w:color="auto" w:fill="DAEAF8"/>
            <w:hideMark/>
          </w:tcPr>
          <w:p w14:paraId="07169350" w14:textId="77777777" w:rsidR="00C82898" w:rsidRPr="00C94825" w:rsidRDefault="00C82898" w:rsidP="00C94825">
            <w:pPr>
              <w:rPr>
                <w:b/>
                <w:bCs/>
                <w:color w:val="264A60"/>
                <w:sz w:val="22"/>
                <w:szCs w:val="22"/>
              </w:rPr>
            </w:pPr>
          </w:p>
        </w:tc>
        <w:tc>
          <w:tcPr>
            <w:tcW w:w="1932" w:type="pct"/>
            <w:shd w:val="clear" w:color="auto" w:fill="DAEAF8"/>
            <w:hideMark/>
          </w:tcPr>
          <w:p w14:paraId="081E1B5D" w14:textId="77777777" w:rsidR="00C82898" w:rsidRPr="00C94825" w:rsidRDefault="00C82898" w:rsidP="00C94825">
            <w:pPr>
              <w:rPr>
                <w:color w:val="264A60"/>
                <w:sz w:val="22"/>
                <w:szCs w:val="22"/>
              </w:rPr>
            </w:pPr>
            <w:r w:rsidRPr="00C94825">
              <w:rPr>
                <w:color w:val="264A60"/>
                <w:sz w:val="22"/>
                <w:szCs w:val="22"/>
              </w:rPr>
              <w:t>отрицательно</w:t>
            </w:r>
          </w:p>
        </w:tc>
        <w:tc>
          <w:tcPr>
            <w:tcW w:w="1136" w:type="pct"/>
            <w:shd w:val="clear" w:color="auto" w:fill="DAEAF8"/>
            <w:noWrap/>
            <w:hideMark/>
          </w:tcPr>
          <w:p w14:paraId="060C7437"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21B7BC9A" w14:textId="77777777" w:rsidTr="00792301">
        <w:trPr>
          <w:trHeight w:val="20"/>
        </w:trPr>
        <w:tc>
          <w:tcPr>
            <w:tcW w:w="1932" w:type="pct"/>
            <w:vMerge/>
            <w:shd w:val="clear" w:color="auto" w:fill="auto"/>
            <w:hideMark/>
          </w:tcPr>
          <w:p w14:paraId="08197BA4" w14:textId="77777777" w:rsidR="00C82898" w:rsidRPr="00C94825" w:rsidRDefault="00C82898" w:rsidP="00C94825">
            <w:pPr>
              <w:rPr>
                <w:b/>
                <w:bCs/>
                <w:color w:val="264A60"/>
                <w:sz w:val="22"/>
                <w:szCs w:val="22"/>
              </w:rPr>
            </w:pPr>
          </w:p>
        </w:tc>
        <w:tc>
          <w:tcPr>
            <w:tcW w:w="1932" w:type="pct"/>
            <w:shd w:val="clear" w:color="auto" w:fill="auto"/>
            <w:hideMark/>
          </w:tcPr>
          <w:p w14:paraId="54A8F42E" w14:textId="77777777" w:rsidR="00C82898" w:rsidRPr="00C94825" w:rsidRDefault="00C82898" w:rsidP="00C94825">
            <w:pPr>
              <w:rPr>
                <w:color w:val="264A60"/>
                <w:sz w:val="22"/>
                <w:szCs w:val="22"/>
              </w:rPr>
            </w:pPr>
            <w:r w:rsidRPr="00C94825">
              <w:rPr>
                <w:color w:val="264A60"/>
                <w:sz w:val="22"/>
                <w:szCs w:val="22"/>
              </w:rPr>
              <w:t>затрудняюсь ответить</w:t>
            </w:r>
          </w:p>
        </w:tc>
        <w:tc>
          <w:tcPr>
            <w:tcW w:w="1136" w:type="pct"/>
            <w:shd w:val="clear" w:color="auto" w:fill="auto"/>
            <w:noWrap/>
            <w:hideMark/>
          </w:tcPr>
          <w:p w14:paraId="70AC6BFD" w14:textId="77777777" w:rsidR="00C82898" w:rsidRPr="00C94825" w:rsidRDefault="00C82898" w:rsidP="00C94825">
            <w:pPr>
              <w:jc w:val="right"/>
              <w:rPr>
                <w:color w:val="010205"/>
                <w:sz w:val="22"/>
                <w:szCs w:val="22"/>
              </w:rPr>
            </w:pPr>
            <w:r w:rsidRPr="00C94825">
              <w:rPr>
                <w:color w:val="010205"/>
                <w:sz w:val="22"/>
                <w:szCs w:val="22"/>
              </w:rPr>
              <w:t>9,0%</w:t>
            </w:r>
          </w:p>
        </w:tc>
      </w:tr>
      <w:tr w:rsidR="00C82898" w:rsidRPr="00C94825" w14:paraId="307DABC1" w14:textId="77777777" w:rsidTr="00792301">
        <w:trPr>
          <w:trHeight w:val="20"/>
        </w:trPr>
        <w:tc>
          <w:tcPr>
            <w:tcW w:w="1932" w:type="pct"/>
            <w:vMerge w:val="restart"/>
            <w:shd w:val="clear" w:color="auto" w:fill="DAEAF8"/>
            <w:hideMark/>
          </w:tcPr>
          <w:p w14:paraId="20CB24CF" w14:textId="0938E074" w:rsidR="00C82898" w:rsidRPr="00C94825" w:rsidRDefault="00C82898" w:rsidP="00C94825">
            <w:pPr>
              <w:rPr>
                <w:b/>
                <w:bCs/>
                <w:color w:val="264A60"/>
                <w:sz w:val="22"/>
                <w:szCs w:val="22"/>
              </w:rPr>
            </w:pPr>
            <w:r w:rsidRPr="00C94825">
              <w:rPr>
                <w:b/>
                <w:bCs/>
                <w:color w:val="264A60"/>
                <w:sz w:val="22"/>
                <w:szCs w:val="22"/>
              </w:rPr>
              <w:t xml:space="preserve">3. С каким из приведённых суждений о борьбе с коррупцией в Хасанском </w:t>
            </w:r>
            <w:r w:rsidR="002663CF">
              <w:rPr>
                <w:b/>
                <w:bCs/>
                <w:color w:val="264A60"/>
                <w:sz w:val="22"/>
                <w:szCs w:val="22"/>
              </w:rPr>
              <w:t>округе</w:t>
            </w:r>
            <w:r w:rsidRPr="00C94825">
              <w:rPr>
                <w:b/>
                <w:bCs/>
                <w:color w:val="264A60"/>
                <w:sz w:val="22"/>
                <w:szCs w:val="22"/>
              </w:rPr>
              <w:t xml:space="preserve"> Вы согласны?</w:t>
            </w:r>
          </w:p>
        </w:tc>
        <w:tc>
          <w:tcPr>
            <w:tcW w:w="1932" w:type="pct"/>
            <w:shd w:val="clear" w:color="auto" w:fill="DAEAF8"/>
            <w:hideMark/>
          </w:tcPr>
          <w:p w14:paraId="2C4FC9E7" w14:textId="77777777" w:rsidR="00C82898" w:rsidRPr="00C94825" w:rsidRDefault="00C82898" w:rsidP="00C94825">
            <w:pPr>
              <w:rPr>
                <w:color w:val="264A60"/>
                <w:sz w:val="22"/>
                <w:szCs w:val="22"/>
              </w:rPr>
            </w:pPr>
            <w:r w:rsidRPr="00C94825">
              <w:rPr>
                <w:color w:val="264A60"/>
                <w:sz w:val="22"/>
                <w:szCs w:val="22"/>
              </w:rPr>
              <w:t>нет ответа</w:t>
            </w:r>
          </w:p>
        </w:tc>
        <w:tc>
          <w:tcPr>
            <w:tcW w:w="1136" w:type="pct"/>
            <w:shd w:val="clear" w:color="auto" w:fill="DAEAF8"/>
            <w:noWrap/>
            <w:hideMark/>
          </w:tcPr>
          <w:p w14:paraId="0C017F4F"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3DCBCF6D" w14:textId="77777777" w:rsidTr="00792301">
        <w:trPr>
          <w:trHeight w:val="20"/>
        </w:trPr>
        <w:tc>
          <w:tcPr>
            <w:tcW w:w="1932" w:type="pct"/>
            <w:vMerge/>
            <w:shd w:val="clear" w:color="auto" w:fill="auto"/>
            <w:hideMark/>
          </w:tcPr>
          <w:p w14:paraId="6032CB7A" w14:textId="77777777" w:rsidR="00C82898" w:rsidRPr="00C94825" w:rsidRDefault="00C82898" w:rsidP="00C94825">
            <w:pPr>
              <w:rPr>
                <w:b/>
                <w:bCs/>
                <w:color w:val="264A60"/>
                <w:sz w:val="22"/>
                <w:szCs w:val="22"/>
              </w:rPr>
            </w:pPr>
          </w:p>
        </w:tc>
        <w:tc>
          <w:tcPr>
            <w:tcW w:w="1932" w:type="pct"/>
            <w:shd w:val="clear" w:color="auto" w:fill="auto"/>
            <w:hideMark/>
          </w:tcPr>
          <w:p w14:paraId="17B4E249" w14:textId="55EDAA07" w:rsidR="00C82898" w:rsidRPr="00C94825" w:rsidRDefault="00C82898" w:rsidP="00C94825">
            <w:pPr>
              <w:rPr>
                <w:color w:val="264A60"/>
                <w:sz w:val="22"/>
                <w:szCs w:val="22"/>
              </w:rPr>
            </w:pPr>
            <w:r w:rsidRPr="00C94825">
              <w:rPr>
                <w:color w:val="264A60"/>
                <w:sz w:val="22"/>
                <w:szCs w:val="22"/>
              </w:rPr>
              <w:t xml:space="preserve">руководство </w:t>
            </w:r>
            <w:r w:rsidR="002663CF">
              <w:rPr>
                <w:color w:val="264A60"/>
                <w:sz w:val="22"/>
                <w:szCs w:val="22"/>
              </w:rPr>
              <w:t>округа</w:t>
            </w:r>
            <w:r w:rsidRPr="00C94825">
              <w:rPr>
                <w:color w:val="264A60"/>
                <w:sz w:val="22"/>
                <w:szCs w:val="22"/>
              </w:rPr>
              <w:t xml:space="preserve"> хочет и может эффективно бороться</w:t>
            </w:r>
          </w:p>
        </w:tc>
        <w:tc>
          <w:tcPr>
            <w:tcW w:w="1136" w:type="pct"/>
            <w:shd w:val="clear" w:color="auto" w:fill="auto"/>
            <w:noWrap/>
            <w:hideMark/>
          </w:tcPr>
          <w:p w14:paraId="1159D1A1" w14:textId="77777777" w:rsidR="00C82898" w:rsidRPr="00C94825" w:rsidRDefault="00C82898" w:rsidP="00C94825">
            <w:pPr>
              <w:jc w:val="right"/>
              <w:rPr>
                <w:color w:val="010205"/>
                <w:sz w:val="22"/>
                <w:szCs w:val="22"/>
              </w:rPr>
            </w:pPr>
            <w:r w:rsidRPr="00C94825">
              <w:rPr>
                <w:color w:val="010205"/>
                <w:sz w:val="22"/>
                <w:szCs w:val="22"/>
              </w:rPr>
              <w:t>99,0%</w:t>
            </w:r>
          </w:p>
        </w:tc>
      </w:tr>
      <w:tr w:rsidR="00C82898" w:rsidRPr="00C94825" w14:paraId="4FF29791" w14:textId="77777777" w:rsidTr="00792301">
        <w:trPr>
          <w:trHeight w:val="20"/>
        </w:trPr>
        <w:tc>
          <w:tcPr>
            <w:tcW w:w="1932" w:type="pct"/>
            <w:vMerge/>
            <w:shd w:val="clear" w:color="auto" w:fill="DAEAF8"/>
            <w:hideMark/>
          </w:tcPr>
          <w:p w14:paraId="4EE15C71" w14:textId="77777777" w:rsidR="00C82898" w:rsidRPr="00C94825" w:rsidRDefault="00C82898" w:rsidP="00C94825">
            <w:pPr>
              <w:rPr>
                <w:b/>
                <w:bCs/>
                <w:color w:val="264A60"/>
                <w:sz w:val="22"/>
                <w:szCs w:val="22"/>
              </w:rPr>
            </w:pPr>
          </w:p>
        </w:tc>
        <w:tc>
          <w:tcPr>
            <w:tcW w:w="1932" w:type="pct"/>
            <w:shd w:val="clear" w:color="auto" w:fill="DAEAF8"/>
            <w:hideMark/>
          </w:tcPr>
          <w:p w14:paraId="36A43EB5" w14:textId="74DF3070" w:rsidR="00C82898" w:rsidRPr="00C94825" w:rsidRDefault="00C82898" w:rsidP="00C94825">
            <w:pPr>
              <w:rPr>
                <w:color w:val="264A60"/>
                <w:sz w:val="22"/>
                <w:szCs w:val="22"/>
              </w:rPr>
            </w:pPr>
            <w:r w:rsidRPr="00C94825">
              <w:rPr>
                <w:color w:val="264A60"/>
                <w:sz w:val="22"/>
                <w:szCs w:val="22"/>
              </w:rPr>
              <w:t xml:space="preserve">руководство </w:t>
            </w:r>
            <w:r w:rsidR="002663CF">
              <w:rPr>
                <w:color w:val="264A60"/>
                <w:sz w:val="22"/>
                <w:szCs w:val="22"/>
              </w:rPr>
              <w:t>округа</w:t>
            </w:r>
            <w:r w:rsidRPr="00C94825">
              <w:rPr>
                <w:color w:val="264A60"/>
                <w:sz w:val="22"/>
                <w:szCs w:val="22"/>
              </w:rPr>
              <w:t xml:space="preserve"> хочет, но не может эффективно бор</w:t>
            </w:r>
          </w:p>
        </w:tc>
        <w:tc>
          <w:tcPr>
            <w:tcW w:w="1136" w:type="pct"/>
            <w:shd w:val="clear" w:color="auto" w:fill="DAEAF8"/>
            <w:noWrap/>
            <w:hideMark/>
          </w:tcPr>
          <w:p w14:paraId="56066F8F"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12E7C6C0" w14:textId="77777777" w:rsidTr="00792301">
        <w:trPr>
          <w:trHeight w:val="20"/>
        </w:trPr>
        <w:tc>
          <w:tcPr>
            <w:tcW w:w="1932" w:type="pct"/>
            <w:vMerge/>
            <w:shd w:val="clear" w:color="auto" w:fill="auto"/>
            <w:hideMark/>
          </w:tcPr>
          <w:p w14:paraId="28AD6E9E" w14:textId="77777777" w:rsidR="00C82898" w:rsidRPr="00C94825" w:rsidRDefault="00C82898" w:rsidP="00C94825">
            <w:pPr>
              <w:rPr>
                <w:b/>
                <w:bCs/>
                <w:color w:val="264A60"/>
                <w:sz w:val="22"/>
                <w:szCs w:val="22"/>
              </w:rPr>
            </w:pPr>
          </w:p>
        </w:tc>
        <w:tc>
          <w:tcPr>
            <w:tcW w:w="1932" w:type="pct"/>
            <w:shd w:val="clear" w:color="auto" w:fill="auto"/>
            <w:hideMark/>
          </w:tcPr>
          <w:p w14:paraId="20796E2E" w14:textId="4789CE56" w:rsidR="00C82898" w:rsidRPr="00C94825" w:rsidRDefault="00C82898" w:rsidP="00C94825">
            <w:pPr>
              <w:rPr>
                <w:color w:val="264A60"/>
                <w:sz w:val="22"/>
                <w:szCs w:val="22"/>
              </w:rPr>
            </w:pPr>
            <w:r w:rsidRPr="00C94825">
              <w:rPr>
                <w:color w:val="264A60"/>
                <w:sz w:val="22"/>
                <w:szCs w:val="22"/>
              </w:rPr>
              <w:t xml:space="preserve">руководство </w:t>
            </w:r>
            <w:r w:rsidR="002663CF">
              <w:rPr>
                <w:color w:val="264A60"/>
                <w:sz w:val="22"/>
                <w:szCs w:val="22"/>
              </w:rPr>
              <w:t>округа</w:t>
            </w:r>
            <w:r w:rsidRPr="00C94825">
              <w:rPr>
                <w:color w:val="264A60"/>
                <w:sz w:val="22"/>
                <w:szCs w:val="22"/>
              </w:rPr>
              <w:t xml:space="preserve"> может, но не хочет эффективно бор</w:t>
            </w:r>
          </w:p>
        </w:tc>
        <w:tc>
          <w:tcPr>
            <w:tcW w:w="1136" w:type="pct"/>
            <w:shd w:val="clear" w:color="auto" w:fill="auto"/>
            <w:noWrap/>
            <w:hideMark/>
          </w:tcPr>
          <w:p w14:paraId="6D8498D3"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16D7F429" w14:textId="77777777" w:rsidTr="00792301">
        <w:trPr>
          <w:trHeight w:val="20"/>
        </w:trPr>
        <w:tc>
          <w:tcPr>
            <w:tcW w:w="1932" w:type="pct"/>
            <w:vMerge/>
            <w:shd w:val="clear" w:color="auto" w:fill="DAEAF8"/>
            <w:hideMark/>
          </w:tcPr>
          <w:p w14:paraId="60C05D09" w14:textId="77777777" w:rsidR="00C82898" w:rsidRPr="00C94825" w:rsidRDefault="00C82898" w:rsidP="00C94825">
            <w:pPr>
              <w:rPr>
                <w:b/>
                <w:bCs/>
                <w:color w:val="264A60"/>
                <w:sz w:val="22"/>
                <w:szCs w:val="22"/>
              </w:rPr>
            </w:pPr>
          </w:p>
        </w:tc>
        <w:tc>
          <w:tcPr>
            <w:tcW w:w="1932" w:type="pct"/>
            <w:shd w:val="clear" w:color="auto" w:fill="DAEAF8"/>
            <w:hideMark/>
          </w:tcPr>
          <w:p w14:paraId="4EBDFF54" w14:textId="3FF7CFDC" w:rsidR="00C82898" w:rsidRPr="00C94825" w:rsidRDefault="00C82898" w:rsidP="00C94825">
            <w:pPr>
              <w:rPr>
                <w:color w:val="264A60"/>
                <w:sz w:val="22"/>
                <w:szCs w:val="22"/>
              </w:rPr>
            </w:pPr>
            <w:r w:rsidRPr="00C94825">
              <w:rPr>
                <w:color w:val="264A60"/>
                <w:sz w:val="22"/>
                <w:szCs w:val="22"/>
              </w:rPr>
              <w:t xml:space="preserve">руководство </w:t>
            </w:r>
            <w:r w:rsidR="002663CF">
              <w:rPr>
                <w:color w:val="264A60"/>
                <w:sz w:val="22"/>
                <w:szCs w:val="22"/>
              </w:rPr>
              <w:t>округа</w:t>
            </w:r>
            <w:r w:rsidRPr="00C94825">
              <w:rPr>
                <w:color w:val="264A60"/>
                <w:sz w:val="22"/>
                <w:szCs w:val="22"/>
              </w:rPr>
              <w:t xml:space="preserve"> не хочет и не может эффективно бороться с коррупцией</w:t>
            </w:r>
          </w:p>
        </w:tc>
        <w:tc>
          <w:tcPr>
            <w:tcW w:w="1136" w:type="pct"/>
            <w:shd w:val="clear" w:color="auto" w:fill="DAEAF8"/>
            <w:noWrap/>
            <w:hideMark/>
          </w:tcPr>
          <w:p w14:paraId="69F92A48" w14:textId="77777777" w:rsidR="00C82898" w:rsidRPr="00C94825" w:rsidRDefault="00C82898" w:rsidP="00C94825">
            <w:pPr>
              <w:jc w:val="right"/>
              <w:rPr>
                <w:color w:val="010205"/>
                <w:sz w:val="22"/>
                <w:szCs w:val="22"/>
              </w:rPr>
            </w:pPr>
            <w:r w:rsidRPr="00C94825">
              <w:rPr>
                <w:color w:val="010205"/>
                <w:sz w:val="22"/>
                <w:szCs w:val="22"/>
              </w:rPr>
              <w:t>0,0%</w:t>
            </w:r>
          </w:p>
        </w:tc>
      </w:tr>
      <w:tr w:rsidR="00C82898" w:rsidRPr="00C94825" w14:paraId="30456D5D" w14:textId="77777777" w:rsidTr="00792301">
        <w:trPr>
          <w:trHeight w:val="20"/>
        </w:trPr>
        <w:tc>
          <w:tcPr>
            <w:tcW w:w="1932" w:type="pct"/>
            <w:vMerge/>
            <w:shd w:val="clear" w:color="auto" w:fill="auto"/>
            <w:hideMark/>
          </w:tcPr>
          <w:p w14:paraId="75BE80DD" w14:textId="77777777" w:rsidR="00C82898" w:rsidRPr="00C94825" w:rsidRDefault="00C82898" w:rsidP="00C94825">
            <w:pPr>
              <w:rPr>
                <w:b/>
                <w:bCs/>
                <w:color w:val="264A60"/>
                <w:sz w:val="22"/>
                <w:szCs w:val="22"/>
              </w:rPr>
            </w:pPr>
          </w:p>
        </w:tc>
        <w:tc>
          <w:tcPr>
            <w:tcW w:w="1932" w:type="pct"/>
            <w:shd w:val="clear" w:color="auto" w:fill="auto"/>
            <w:hideMark/>
          </w:tcPr>
          <w:p w14:paraId="2862926D" w14:textId="77777777" w:rsidR="00C82898" w:rsidRPr="00C94825" w:rsidRDefault="00C82898" w:rsidP="00C94825">
            <w:pPr>
              <w:rPr>
                <w:color w:val="264A60"/>
                <w:sz w:val="22"/>
                <w:szCs w:val="22"/>
              </w:rPr>
            </w:pPr>
            <w:r w:rsidRPr="00C94825">
              <w:rPr>
                <w:color w:val="264A60"/>
                <w:sz w:val="22"/>
                <w:szCs w:val="22"/>
              </w:rPr>
              <w:t>затрудняюсь ответить</w:t>
            </w:r>
          </w:p>
        </w:tc>
        <w:tc>
          <w:tcPr>
            <w:tcW w:w="1136" w:type="pct"/>
            <w:shd w:val="clear" w:color="auto" w:fill="auto"/>
            <w:noWrap/>
            <w:hideMark/>
          </w:tcPr>
          <w:p w14:paraId="6898280D" w14:textId="77777777" w:rsidR="00C82898" w:rsidRPr="00C94825" w:rsidRDefault="00C82898" w:rsidP="00C94825">
            <w:pPr>
              <w:jc w:val="right"/>
              <w:rPr>
                <w:color w:val="010205"/>
                <w:sz w:val="22"/>
                <w:szCs w:val="22"/>
              </w:rPr>
            </w:pPr>
            <w:r w:rsidRPr="00C94825">
              <w:rPr>
                <w:color w:val="010205"/>
                <w:sz w:val="22"/>
                <w:szCs w:val="22"/>
              </w:rPr>
              <w:t>1,0%</w:t>
            </w:r>
          </w:p>
        </w:tc>
      </w:tr>
    </w:tbl>
    <w:p w14:paraId="72815F2D" w14:textId="77777777" w:rsidR="00C82898" w:rsidRPr="00C94825" w:rsidRDefault="00C82898" w:rsidP="00C94825">
      <w:pPr>
        <w:autoSpaceDE w:val="0"/>
        <w:autoSpaceDN w:val="0"/>
        <w:adjustRightInd w:val="0"/>
        <w:ind w:firstLine="540"/>
        <w:jc w:val="both"/>
      </w:pPr>
    </w:p>
    <w:p w14:paraId="682D2BBE" w14:textId="375DD708" w:rsidR="00C82898" w:rsidRPr="00C94825" w:rsidRDefault="00C82898" w:rsidP="00C94825">
      <w:pPr>
        <w:autoSpaceDE w:val="0"/>
        <w:autoSpaceDN w:val="0"/>
        <w:adjustRightInd w:val="0"/>
        <w:ind w:firstLine="540"/>
        <w:jc w:val="both"/>
        <w:rPr>
          <w:rFonts w:eastAsia="Calibri"/>
        </w:rPr>
      </w:pPr>
      <w:r w:rsidRPr="00C94825">
        <w:rPr>
          <w:rFonts w:eastAsia="Calibri"/>
        </w:rPr>
        <w:t xml:space="preserve">Анализируя </w:t>
      </w:r>
      <w:proofErr w:type="gramStart"/>
      <w:r w:rsidRPr="00C94825">
        <w:rPr>
          <w:rFonts w:eastAsia="Calibri"/>
        </w:rPr>
        <w:t>приведенные</w:t>
      </w:r>
      <w:r w:rsidR="002663CF">
        <w:rPr>
          <w:rFonts w:eastAsia="Calibri"/>
        </w:rPr>
        <w:t xml:space="preserve"> </w:t>
      </w:r>
      <w:r w:rsidRPr="00C94825">
        <w:rPr>
          <w:rFonts w:eastAsia="Calibri"/>
        </w:rPr>
        <w:t>показатели</w:t>
      </w:r>
      <w:proofErr w:type="gramEnd"/>
      <w:r w:rsidRPr="00C94825">
        <w:rPr>
          <w:rFonts w:eastAsia="Calibri"/>
        </w:rPr>
        <w:t xml:space="preserve"> можно отметить положительную тенденцию мнения жителей по вопросу об уровне коррупции на территории Хасанского муниципального </w:t>
      </w:r>
      <w:r w:rsidR="00E34D16" w:rsidRPr="00C94825">
        <w:rPr>
          <w:rFonts w:eastAsia="Calibri"/>
        </w:rPr>
        <w:t>округа</w:t>
      </w:r>
      <w:r w:rsidRPr="00C94825">
        <w:rPr>
          <w:rFonts w:eastAsia="Calibri"/>
        </w:rPr>
        <w:t xml:space="preserve">. Учитывая, что аналогичные муниципальные программы на территории Хасанского муниципального </w:t>
      </w:r>
      <w:r w:rsidR="00E34D16" w:rsidRPr="00C94825">
        <w:rPr>
          <w:rFonts w:eastAsia="Calibri"/>
        </w:rPr>
        <w:t>округа</w:t>
      </w:r>
      <w:r w:rsidRPr="00C94825">
        <w:rPr>
          <w:rFonts w:eastAsia="Calibri"/>
        </w:rPr>
        <w:t xml:space="preserve"> реализуются с 2011 года, позитивная динамика стала результатом, в том числе мер, принимаемых органами местного самоуправления Хасанского муниципального </w:t>
      </w:r>
      <w:r w:rsidR="00E34D16" w:rsidRPr="00C94825">
        <w:rPr>
          <w:rFonts w:eastAsia="Calibri"/>
        </w:rPr>
        <w:t>округа</w:t>
      </w:r>
      <w:r w:rsidRPr="00C94825">
        <w:rPr>
          <w:rFonts w:eastAsia="Calibri"/>
        </w:rPr>
        <w:t xml:space="preserve"> в сфере противодействия коррупции.</w:t>
      </w:r>
    </w:p>
    <w:p w14:paraId="27F41588" w14:textId="260F1B16" w:rsidR="00C82898" w:rsidRPr="00C94825" w:rsidRDefault="00C82898" w:rsidP="00C94825">
      <w:pPr>
        <w:autoSpaceDE w:val="0"/>
        <w:autoSpaceDN w:val="0"/>
        <w:adjustRightInd w:val="0"/>
        <w:ind w:firstLine="540"/>
        <w:jc w:val="both"/>
      </w:pPr>
      <w:r w:rsidRPr="00C94825">
        <w:rPr>
          <w:bCs/>
        </w:rPr>
        <w:lastRenderedPageBreak/>
        <w:t xml:space="preserve">По результатам исследования </w:t>
      </w:r>
      <w:r w:rsidR="00334228" w:rsidRPr="00C94825">
        <w:rPr>
          <w:bCs/>
        </w:rPr>
        <w:t>видно</w:t>
      </w:r>
      <w:r w:rsidRPr="00C94825">
        <w:rPr>
          <w:bCs/>
        </w:rPr>
        <w:t xml:space="preserve">, что положительно оценивают усилия власти по борьбе с коррупцией, как в населённом пункте проживания, так и в </w:t>
      </w:r>
      <w:r w:rsidR="00334228" w:rsidRPr="00C94825">
        <w:rPr>
          <w:bCs/>
        </w:rPr>
        <w:t>округе</w:t>
      </w:r>
      <w:r w:rsidRPr="00C94825">
        <w:rPr>
          <w:bCs/>
        </w:rPr>
        <w:t xml:space="preserve"> в целом – 91%. Оставшиеся 9% затрудняются ответить. Отрицательные оценки отсутствуют. При этом 99% считают, что власти </w:t>
      </w:r>
      <w:r w:rsidR="00334228" w:rsidRPr="00C94825">
        <w:rPr>
          <w:bCs/>
        </w:rPr>
        <w:t>округа</w:t>
      </w:r>
      <w:r w:rsidRPr="00C94825">
        <w:rPr>
          <w:bCs/>
        </w:rPr>
        <w:t xml:space="preserve"> хотят и могут бороться с коррупцией.</w:t>
      </w:r>
    </w:p>
    <w:p w14:paraId="59EABF66" w14:textId="77777777" w:rsidR="00C82898" w:rsidRPr="00C94825" w:rsidRDefault="00C82898" w:rsidP="00C94825">
      <w:pPr>
        <w:ind w:firstLine="540"/>
        <w:jc w:val="both"/>
        <w:rPr>
          <w:bCs/>
        </w:rPr>
      </w:pPr>
      <w:r w:rsidRPr="00C94825">
        <w:rPr>
          <w:bCs/>
        </w:rPr>
        <w:t xml:space="preserve">Большинство граждан занимают активную позицию в отношении борьбы с коррупцией, причём как в отношении представителей государственных органов, так и в отношении самих граждан: осуждают не только тех, кто берёт взятки, но и тех, кто их даёт - 77% респондентов;  осуждают взяточников, но не осуждают взяткодателей, таким образом, высказывая идею, что  виноват не гражданин, который принёс взятку, а вымогающий взятку чиновник - 2%;  строже относятся к тем, кто даёт взятку, чем к тем, кто её берёт - 3% ; не осуждают ни взяточников, ни взяткодателей - 14%; затрудняются ответить - 4%. </w:t>
      </w:r>
    </w:p>
    <w:p w14:paraId="1DBD805A" w14:textId="77777777" w:rsidR="00C82898" w:rsidRPr="00C94825" w:rsidRDefault="00C82898" w:rsidP="00C94825">
      <w:pPr>
        <w:autoSpaceDE w:val="0"/>
        <w:autoSpaceDN w:val="0"/>
        <w:adjustRightInd w:val="0"/>
        <w:ind w:firstLine="540"/>
        <w:jc w:val="both"/>
        <w:rPr>
          <w:bCs/>
        </w:rPr>
      </w:pPr>
      <w:r w:rsidRPr="00C94825">
        <w:rPr>
          <w:rFonts w:eastAsia="Calibri"/>
        </w:rPr>
        <w:t xml:space="preserve">Стоит отметить, что жители Хасанского муниципального </w:t>
      </w:r>
      <w:r w:rsidR="00F04F7D" w:rsidRPr="00C94825">
        <w:rPr>
          <w:rFonts w:eastAsia="Calibri"/>
        </w:rPr>
        <w:t>округа</w:t>
      </w:r>
      <w:r w:rsidRPr="00C94825">
        <w:rPr>
          <w:rFonts w:eastAsia="Calibri"/>
        </w:rPr>
        <w:t xml:space="preserve"> практически не сталкиваются </w:t>
      </w:r>
      <w:r w:rsidR="00FC0FD6" w:rsidRPr="00C94825">
        <w:rPr>
          <w:rFonts w:eastAsia="Calibri"/>
        </w:rPr>
        <w:t>с</w:t>
      </w:r>
      <w:r w:rsidRPr="00C94825">
        <w:rPr>
          <w:rFonts w:eastAsia="Calibri"/>
        </w:rPr>
        <w:t xml:space="preserve"> взяточничеством и коррупцией. Около 96 % участников опроса отметили, что при обращении </w:t>
      </w:r>
      <w:r w:rsidRPr="00C94825">
        <w:rPr>
          <w:bCs/>
        </w:rPr>
        <w:t>за получением государственной или муниципальной услуги вознаграждения не требовалось, в 1% случаев, по мнению респондентов, возникала необходимость уплаты вознаграждения, ещё 3,1% затруднились ответить на вопрос, либо не ответили на данный вопрос.</w:t>
      </w:r>
    </w:p>
    <w:p w14:paraId="09F1BD70" w14:textId="484F6AEC" w:rsidR="00C82898" w:rsidRPr="00C94825" w:rsidRDefault="00C82898" w:rsidP="00C94825">
      <w:pPr>
        <w:ind w:firstLine="709"/>
        <w:contextualSpacing/>
        <w:jc w:val="both"/>
        <w:rPr>
          <w:bCs/>
        </w:rPr>
      </w:pPr>
      <w:r w:rsidRPr="00C94825">
        <w:rPr>
          <w:bCs/>
        </w:rPr>
        <w:t>Частота иных ситуаций, в которых респонденты предполагали, что от них потребуется вознаграждение, составила 0%. 2% затруднились, либо не ответили на вопрос, 98% считают, что им в такую ситуацию попадать не приходилось.</w:t>
      </w:r>
    </w:p>
    <w:p w14:paraId="19FD22C5" w14:textId="77777777" w:rsidR="00C82898" w:rsidRPr="00C94825" w:rsidRDefault="00C82898" w:rsidP="00C94825">
      <w:pPr>
        <w:ind w:firstLine="709"/>
        <w:jc w:val="both"/>
        <w:rPr>
          <w:bCs/>
        </w:rPr>
      </w:pPr>
      <w:r w:rsidRPr="00C94825">
        <w:rPr>
          <w:bCs/>
        </w:rPr>
        <w:t>О коррупционной ситуаци</w:t>
      </w:r>
      <w:r w:rsidR="005557D5" w:rsidRPr="00C94825">
        <w:rPr>
          <w:bCs/>
        </w:rPr>
        <w:t>и в ближайшем окружении</w:t>
      </w:r>
      <w:r w:rsidRPr="00C94825">
        <w:rPr>
          <w:bCs/>
        </w:rPr>
        <w:t xml:space="preserve"> знают 4% опрошенных. При этом никто из опрошенных не назвал сумму взятки – респонденты указали, что данная сумма им не известна.</w:t>
      </w:r>
    </w:p>
    <w:p w14:paraId="1F2B9212" w14:textId="66536FD0" w:rsidR="00C82898" w:rsidRPr="00C94825" w:rsidRDefault="00C82898" w:rsidP="00C94825">
      <w:pPr>
        <w:ind w:firstLine="709"/>
        <w:jc w:val="both"/>
        <w:rPr>
          <w:bCs/>
        </w:rPr>
      </w:pPr>
      <w:r w:rsidRPr="00C94825">
        <w:rPr>
          <w:bCs/>
        </w:rPr>
        <w:t xml:space="preserve">Результаты взаимодействия с муниципальными учреждениями отражены в таблице ниже. За последний год респонденты либо обращались в перечисленные учреждения, либо </w:t>
      </w:r>
      <w:proofErr w:type="gramStart"/>
      <w:r w:rsidRPr="00C94825">
        <w:rPr>
          <w:bCs/>
        </w:rPr>
        <w:t>не  вставали</w:t>
      </w:r>
      <w:proofErr w:type="gramEnd"/>
      <w:r w:rsidRPr="00C94825">
        <w:rPr>
          <w:bCs/>
        </w:rPr>
        <w:t xml:space="preserve"> перед необходимостью дачи взятки, за исключением единственного случая, касающегося  земельных отношений: респондент отказался от дачи взятки. Не было отмечено ни одного случая коррупционной сделки.</w:t>
      </w:r>
    </w:p>
    <w:tbl>
      <w:tblPr>
        <w:tblW w:w="5000" w:type="pct"/>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Layout w:type="fixed"/>
        <w:tblLook w:val="04A0" w:firstRow="1" w:lastRow="0" w:firstColumn="1" w:lastColumn="0" w:noHBand="0" w:noVBand="1"/>
      </w:tblPr>
      <w:tblGrid>
        <w:gridCol w:w="3397"/>
        <w:gridCol w:w="1250"/>
        <w:gridCol w:w="1250"/>
        <w:gridCol w:w="1250"/>
        <w:gridCol w:w="1250"/>
        <w:gridCol w:w="1248"/>
      </w:tblGrid>
      <w:tr w:rsidR="00C82898" w:rsidRPr="00C94825" w14:paraId="5397DA4F" w14:textId="77777777" w:rsidTr="00792301">
        <w:trPr>
          <w:trHeight w:val="20"/>
        </w:trPr>
        <w:tc>
          <w:tcPr>
            <w:tcW w:w="1761" w:type="pct"/>
            <w:tcBorders>
              <w:bottom w:val="single" w:sz="12" w:space="0" w:color="EB817D"/>
            </w:tcBorders>
            <w:shd w:val="clear" w:color="auto" w:fill="auto"/>
            <w:noWrap/>
            <w:hideMark/>
          </w:tcPr>
          <w:p w14:paraId="658F8059" w14:textId="77777777" w:rsidR="00C82898" w:rsidRPr="00C94825" w:rsidRDefault="00C82898" w:rsidP="00C94825">
            <w:pPr>
              <w:rPr>
                <w:b/>
                <w:bCs/>
                <w:color w:val="721411"/>
                <w:sz w:val="22"/>
                <w:szCs w:val="22"/>
              </w:rPr>
            </w:pPr>
            <w:r w:rsidRPr="00C94825">
              <w:rPr>
                <w:b/>
                <w:bCs/>
                <w:color w:val="721411"/>
                <w:sz w:val="22"/>
                <w:szCs w:val="22"/>
              </w:rPr>
              <w:t> </w:t>
            </w:r>
          </w:p>
        </w:tc>
        <w:tc>
          <w:tcPr>
            <w:tcW w:w="648" w:type="pct"/>
            <w:tcBorders>
              <w:bottom w:val="single" w:sz="12" w:space="0" w:color="EB817D"/>
            </w:tcBorders>
            <w:shd w:val="clear" w:color="auto" w:fill="auto"/>
            <w:noWrap/>
            <w:hideMark/>
          </w:tcPr>
          <w:p w14:paraId="4D3BBEEE" w14:textId="77777777" w:rsidR="00C82898" w:rsidRPr="00C94825" w:rsidRDefault="00C82898" w:rsidP="00C94825">
            <w:pPr>
              <w:jc w:val="center"/>
              <w:rPr>
                <w:b/>
                <w:bCs/>
                <w:color w:val="000000"/>
                <w:sz w:val="22"/>
                <w:szCs w:val="22"/>
              </w:rPr>
            </w:pPr>
            <w:r w:rsidRPr="00C94825">
              <w:rPr>
                <w:b/>
                <w:bCs/>
                <w:color w:val="000000"/>
                <w:sz w:val="22"/>
                <w:szCs w:val="22"/>
              </w:rPr>
              <w:t>не приходилось обращаться по этому поводу</w:t>
            </w:r>
          </w:p>
        </w:tc>
        <w:tc>
          <w:tcPr>
            <w:tcW w:w="648" w:type="pct"/>
            <w:tcBorders>
              <w:bottom w:val="single" w:sz="12" w:space="0" w:color="EB817D"/>
            </w:tcBorders>
            <w:shd w:val="clear" w:color="auto" w:fill="auto"/>
            <w:noWrap/>
            <w:hideMark/>
          </w:tcPr>
          <w:p w14:paraId="0818A02F" w14:textId="77777777" w:rsidR="00C82898" w:rsidRPr="00C94825" w:rsidRDefault="00C82898" w:rsidP="00C94825">
            <w:pPr>
              <w:jc w:val="center"/>
              <w:rPr>
                <w:b/>
                <w:bCs/>
                <w:color w:val="000000"/>
                <w:sz w:val="22"/>
                <w:szCs w:val="22"/>
              </w:rPr>
            </w:pPr>
            <w:r w:rsidRPr="00C94825">
              <w:rPr>
                <w:b/>
                <w:bCs/>
                <w:color w:val="000000"/>
                <w:sz w:val="22"/>
                <w:szCs w:val="22"/>
              </w:rPr>
              <w:t>обращались, но не попадали в коррупционные ситуации</w:t>
            </w:r>
          </w:p>
        </w:tc>
        <w:tc>
          <w:tcPr>
            <w:tcW w:w="648" w:type="pct"/>
            <w:tcBorders>
              <w:bottom w:val="single" w:sz="12" w:space="0" w:color="EB817D"/>
            </w:tcBorders>
            <w:shd w:val="clear" w:color="auto" w:fill="auto"/>
            <w:noWrap/>
            <w:hideMark/>
          </w:tcPr>
          <w:p w14:paraId="33C5D7E2" w14:textId="77777777" w:rsidR="00C82898" w:rsidRPr="00C94825" w:rsidRDefault="00C82898" w:rsidP="00C94825">
            <w:pPr>
              <w:jc w:val="center"/>
              <w:rPr>
                <w:b/>
                <w:bCs/>
                <w:color w:val="000000"/>
                <w:sz w:val="22"/>
                <w:szCs w:val="22"/>
              </w:rPr>
            </w:pPr>
            <w:r w:rsidRPr="00C94825">
              <w:rPr>
                <w:b/>
                <w:bCs/>
                <w:color w:val="000000"/>
                <w:sz w:val="22"/>
                <w:szCs w:val="22"/>
              </w:rPr>
              <w:t>отказались от дачи взятки</w:t>
            </w:r>
          </w:p>
        </w:tc>
        <w:tc>
          <w:tcPr>
            <w:tcW w:w="648" w:type="pct"/>
            <w:tcBorders>
              <w:bottom w:val="single" w:sz="12" w:space="0" w:color="EB817D"/>
            </w:tcBorders>
            <w:shd w:val="clear" w:color="auto" w:fill="auto"/>
            <w:noWrap/>
            <w:hideMark/>
          </w:tcPr>
          <w:p w14:paraId="47F7C468" w14:textId="77777777" w:rsidR="00C82898" w:rsidRPr="00C94825" w:rsidRDefault="00C82898" w:rsidP="00C94825">
            <w:pPr>
              <w:jc w:val="center"/>
              <w:rPr>
                <w:b/>
                <w:bCs/>
                <w:color w:val="000000"/>
                <w:sz w:val="22"/>
                <w:szCs w:val="22"/>
              </w:rPr>
            </w:pPr>
            <w:r w:rsidRPr="00C94825">
              <w:rPr>
                <w:b/>
                <w:bCs/>
                <w:color w:val="000000"/>
                <w:sz w:val="22"/>
                <w:szCs w:val="22"/>
              </w:rPr>
              <w:t xml:space="preserve">пришлось дать взятку </w:t>
            </w:r>
          </w:p>
        </w:tc>
        <w:tc>
          <w:tcPr>
            <w:tcW w:w="648" w:type="pct"/>
            <w:tcBorders>
              <w:bottom w:val="single" w:sz="12" w:space="0" w:color="EB817D"/>
            </w:tcBorders>
            <w:shd w:val="clear" w:color="auto" w:fill="auto"/>
            <w:noWrap/>
            <w:hideMark/>
          </w:tcPr>
          <w:p w14:paraId="07369251" w14:textId="77777777" w:rsidR="00C82898" w:rsidRPr="00C94825" w:rsidRDefault="00C82898" w:rsidP="00C94825">
            <w:pPr>
              <w:jc w:val="center"/>
              <w:rPr>
                <w:b/>
                <w:bCs/>
                <w:color w:val="000000"/>
                <w:sz w:val="22"/>
                <w:szCs w:val="22"/>
              </w:rPr>
            </w:pPr>
            <w:r w:rsidRPr="00C94825">
              <w:rPr>
                <w:b/>
                <w:bCs/>
                <w:color w:val="000000"/>
                <w:sz w:val="22"/>
                <w:szCs w:val="22"/>
              </w:rPr>
              <w:t>затрудняюсь ответить</w:t>
            </w:r>
          </w:p>
        </w:tc>
      </w:tr>
      <w:tr w:rsidR="00C82898" w:rsidRPr="00C94825" w14:paraId="6DBEA2F1" w14:textId="77777777" w:rsidTr="00792301">
        <w:trPr>
          <w:trHeight w:val="20"/>
        </w:trPr>
        <w:tc>
          <w:tcPr>
            <w:tcW w:w="1761" w:type="pct"/>
            <w:shd w:val="clear" w:color="auto" w:fill="F8D4D3"/>
            <w:noWrap/>
            <w:hideMark/>
          </w:tcPr>
          <w:p w14:paraId="039EDAF9" w14:textId="77777777" w:rsidR="00C82898" w:rsidRPr="00C94825" w:rsidRDefault="00C82898" w:rsidP="00C94825">
            <w:pPr>
              <w:rPr>
                <w:b/>
                <w:bCs/>
                <w:color w:val="000000"/>
                <w:sz w:val="22"/>
                <w:szCs w:val="22"/>
              </w:rPr>
            </w:pPr>
            <w:r w:rsidRPr="00C94825">
              <w:rPr>
                <w:b/>
                <w:bCs/>
                <w:color w:val="000000"/>
                <w:sz w:val="22"/>
                <w:szCs w:val="22"/>
              </w:rPr>
              <w:t>1.Дошкольные учреждения (поступление, обслуживание и др.)</w:t>
            </w:r>
          </w:p>
        </w:tc>
        <w:tc>
          <w:tcPr>
            <w:tcW w:w="648" w:type="pct"/>
            <w:shd w:val="clear" w:color="auto" w:fill="F8D4D3"/>
            <w:noWrap/>
            <w:hideMark/>
          </w:tcPr>
          <w:p w14:paraId="004346DF" w14:textId="77777777" w:rsidR="00C82898" w:rsidRPr="00C94825" w:rsidRDefault="00C82898" w:rsidP="00C94825">
            <w:pPr>
              <w:jc w:val="right"/>
              <w:rPr>
                <w:color w:val="721411"/>
                <w:sz w:val="22"/>
                <w:szCs w:val="22"/>
              </w:rPr>
            </w:pPr>
            <w:r w:rsidRPr="00C94825">
              <w:rPr>
                <w:color w:val="AB1E19"/>
                <w:sz w:val="22"/>
                <w:szCs w:val="22"/>
              </w:rPr>
              <w:t>47%</w:t>
            </w:r>
          </w:p>
        </w:tc>
        <w:tc>
          <w:tcPr>
            <w:tcW w:w="648" w:type="pct"/>
            <w:shd w:val="clear" w:color="auto" w:fill="F8D4D3"/>
            <w:noWrap/>
            <w:hideMark/>
          </w:tcPr>
          <w:p w14:paraId="30028645" w14:textId="77777777" w:rsidR="00C82898" w:rsidRPr="00C94825" w:rsidRDefault="00C82898" w:rsidP="00C94825">
            <w:pPr>
              <w:jc w:val="right"/>
              <w:rPr>
                <w:color w:val="721411"/>
                <w:sz w:val="22"/>
                <w:szCs w:val="22"/>
              </w:rPr>
            </w:pPr>
            <w:r w:rsidRPr="00C94825">
              <w:rPr>
                <w:color w:val="AB1E19"/>
                <w:sz w:val="22"/>
                <w:szCs w:val="22"/>
              </w:rPr>
              <w:t>53%</w:t>
            </w:r>
          </w:p>
        </w:tc>
        <w:tc>
          <w:tcPr>
            <w:tcW w:w="648" w:type="pct"/>
            <w:shd w:val="clear" w:color="auto" w:fill="F8D4D3"/>
            <w:noWrap/>
            <w:hideMark/>
          </w:tcPr>
          <w:p w14:paraId="6BE5D3D1"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F8D4D3"/>
            <w:noWrap/>
            <w:hideMark/>
          </w:tcPr>
          <w:p w14:paraId="6AFBDD7A"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F8D4D3"/>
            <w:noWrap/>
            <w:hideMark/>
          </w:tcPr>
          <w:p w14:paraId="5B6C8888" w14:textId="77777777" w:rsidR="00C82898" w:rsidRPr="00C94825" w:rsidRDefault="00C82898" w:rsidP="00C94825">
            <w:pPr>
              <w:jc w:val="right"/>
              <w:rPr>
                <w:color w:val="721411"/>
                <w:sz w:val="22"/>
                <w:szCs w:val="22"/>
              </w:rPr>
            </w:pPr>
            <w:r w:rsidRPr="00C94825">
              <w:rPr>
                <w:color w:val="AB1E19"/>
                <w:sz w:val="22"/>
                <w:szCs w:val="22"/>
              </w:rPr>
              <w:t>0%</w:t>
            </w:r>
          </w:p>
        </w:tc>
      </w:tr>
      <w:tr w:rsidR="00C82898" w:rsidRPr="00C94825" w14:paraId="4A01D4B2" w14:textId="77777777" w:rsidTr="00792301">
        <w:trPr>
          <w:trHeight w:val="20"/>
        </w:trPr>
        <w:tc>
          <w:tcPr>
            <w:tcW w:w="1761" w:type="pct"/>
            <w:shd w:val="clear" w:color="auto" w:fill="auto"/>
            <w:noWrap/>
            <w:hideMark/>
          </w:tcPr>
          <w:p w14:paraId="457DFA13" w14:textId="77777777" w:rsidR="00C82898" w:rsidRPr="00C94825" w:rsidRDefault="00C82898" w:rsidP="00C94825">
            <w:pPr>
              <w:rPr>
                <w:b/>
                <w:bCs/>
                <w:color w:val="000000"/>
                <w:sz w:val="22"/>
                <w:szCs w:val="22"/>
              </w:rPr>
            </w:pPr>
            <w:r w:rsidRPr="00C94825">
              <w:rPr>
                <w:b/>
                <w:bCs/>
                <w:color w:val="000000"/>
                <w:sz w:val="22"/>
                <w:szCs w:val="22"/>
              </w:rPr>
              <w:t>2.Школа (поступить в школу и успешно её окончить, обучение, «взносы», «благодарности» и др.)</w:t>
            </w:r>
          </w:p>
        </w:tc>
        <w:tc>
          <w:tcPr>
            <w:tcW w:w="648" w:type="pct"/>
            <w:shd w:val="clear" w:color="auto" w:fill="auto"/>
            <w:noWrap/>
            <w:hideMark/>
          </w:tcPr>
          <w:p w14:paraId="0CEF94EE" w14:textId="77777777" w:rsidR="00C82898" w:rsidRPr="00C94825" w:rsidRDefault="00C82898" w:rsidP="00C94825">
            <w:pPr>
              <w:jc w:val="right"/>
              <w:rPr>
                <w:color w:val="721411"/>
                <w:sz w:val="22"/>
                <w:szCs w:val="22"/>
              </w:rPr>
            </w:pPr>
            <w:r w:rsidRPr="00C94825">
              <w:rPr>
                <w:color w:val="AB1E19"/>
                <w:sz w:val="22"/>
                <w:szCs w:val="22"/>
              </w:rPr>
              <w:t>89%</w:t>
            </w:r>
          </w:p>
        </w:tc>
        <w:tc>
          <w:tcPr>
            <w:tcW w:w="648" w:type="pct"/>
            <w:shd w:val="clear" w:color="auto" w:fill="auto"/>
            <w:noWrap/>
            <w:hideMark/>
          </w:tcPr>
          <w:p w14:paraId="5E3122C2" w14:textId="77777777" w:rsidR="00C82898" w:rsidRPr="00C94825" w:rsidRDefault="00C82898" w:rsidP="00C94825">
            <w:pPr>
              <w:jc w:val="right"/>
              <w:rPr>
                <w:color w:val="721411"/>
                <w:sz w:val="22"/>
                <w:szCs w:val="22"/>
              </w:rPr>
            </w:pPr>
            <w:r w:rsidRPr="00C94825">
              <w:rPr>
                <w:color w:val="AB1E19"/>
                <w:sz w:val="22"/>
                <w:szCs w:val="22"/>
              </w:rPr>
              <w:t>11%</w:t>
            </w:r>
          </w:p>
        </w:tc>
        <w:tc>
          <w:tcPr>
            <w:tcW w:w="648" w:type="pct"/>
            <w:shd w:val="clear" w:color="auto" w:fill="auto"/>
            <w:noWrap/>
            <w:hideMark/>
          </w:tcPr>
          <w:p w14:paraId="1E0F6470"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auto"/>
            <w:noWrap/>
            <w:hideMark/>
          </w:tcPr>
          <w:p w14:paraId="4F8CEF1C"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auto"/>
            <w:noWrap/>
            <w:hideMark/>
          </w:tcPr>
          <w:p w14:paraId="6CBDD784" w14:textId="77777777" w:rsidR="00C82898" w:rsidRPr="00C94825" w:rsidRDefault="00C82898" w:rsidP="00C94825">
            <w:pPr>
              <w:jc w:val="right"/>
              <w:rPr>
                <w:color w:val="721411"/>
                <w:sz w:val="22"/>
                <w:szCs w:val="22"/>
              </w:rPr>
            </w:pPr>
            <w:r w:rsidRPr="00C94825">
              <w:rPr>
                <w:color w:val="AB1E19"/>
                <w:sz w:val="22"/>
                <w:szCs w:val="22"/>
              </w:rPr>
              <w:t>0%</w:t>
            </w:r>
          </w:p>
        </w:tc>
      </w:tr>
      <w:tr w:rsidR="00C82898" w:rsidRPr="00C94825" w14:paraId="5FD59A0A" w14:textId="77777777" w:rsidTr="00792301">
        <w:trPr>
          <w:trHeight w:val="20"/>
        </w:trPr>
        <w:tc>
          <w:tcPr>
            <w:tcW w:w="1761" w:type="pct"/>
            <w:shd w:val="clear" w:color="auto" w:fill="F8D4D3"/>
            <w:noWrap/>
            <w:hideMark/>
          </w:tcPr>
          <w:p w14:paraId="43498050" w14:textId="77777777" w:rsidR="00C82898" w:rsidRPr="00C94825" w:rsidRDefault="00C82898" w:rsidP="00C94825">
            <w:pPr>
              <w:rPr>
                <w:b/>
                <w:bCs/>
                <w:color w:val="000000"/>
                <w:sz w:val="22"/>
                <w:szCs w:val="22"/>
              </w:rPr>
            </w:pPr>
            <w:r w:rsidRPr="00C94825">
              <w:rPr>
                <w:b/>
                <w:bCs/>
                <w:color w:val="000000"/>
                <w:sz w:val="22"/>
                <w:szCs w:val="22"/>
              </w:rPr>
              <w:t>3.Земельный участок для дачи или ведения своего хозяйства (приобрести и (или) оформить право на него)</w:t>
            </w:r>
          </w:p>
        </w:tc>
        <w:tc>
          <w:tcPr>
            <w:tcW w:w="648" w:type="pct"/>
            <w:shd w:val="clear" w:color="auto" w:fill="F8D4D3"/>
            <w:noWrap/>
            <w:hideMark/>
          </w:tcPr>
          <w:p w14:paraId="75CC5A1F" w14:textId="77777777" w:rsidR="00C82898" w:rsidRPr="00C94825" w:rsidRDefault="00C82898" w:rsidP="00C94825">
            <w:pPr>
              <w:jc w:val="right"/>
              <w:rPr>
                <w:color w:val="721411"/>
                <w:sz w:val="22"/>
                <w:szCs w:val="22"/>
              </w:rPr>
            </w:pPr>
            <w:r w:rsidRPr="00C94825">
              <w:rPr>
                <w:color w:val="AB1E19"/>
                <w:sz w:val="22"/>
                <w:szCs w:val="22"/>
              </w:rPr>
              <w:t>90%</w:t>
            </w:r>
          </w:p>
        </w:tc>
        <w:tc>
          <w:tcPr>
            <w:tcW w:w="648" w:type="pct"/>
            <w:shd w:val="clear" w:color="auto" w:fill="F8D4D3"/>
            <w:noWrap/>
            <w:hideMark/>
          </w:tcPr>
          <w:p w14:paraId="3BAA4808" w14:textId="77777777" w:rsidR="00C82898" w:rsidRPr="00C94825" w:rsidRDefault="00C82898" w:rsidP="00C94825">
            <w:pPr>
              <w:jc w:val="right"/>
              <w:rPr>
                <w:color w:val="721411"/>
                <w:sz w:val="22"/>
                <w:szCs w:val="22"/>
              </w:rPr>
            </w:pPr>
            <w:r w:rsidRPr="00C94825">
              <w:rPr>
                <w:color w:val="AB1E19"/>
                <w:sz w:val="22"/>
                <w:szCs w:val="22"/>
              </w:rPr>
              <w:t>9%</w:t>
            </w:r>
          </w:p>
        </w:tc>
        <w:tc>
          <w:tcPr>
            <w:tcW w:w="648" w:type="pct"/>
            <w:shd w:val="clear" w:color="auto" w:fill="F8D4D3"/>
            <w:noWrap/>
            <w:hideMark/>
          </w:tcPr>
          <w:p w14:paraId="0E9A1C9F" w14:textId="77777777" w:rsidR="00C82898" w:rsidRPr="00C94825" w:rsidRDefault="00C82898" w:rsidP="00C94825">
            <w:pPr>
              <w:jc w:val="right"/>
              <w:rPr>
                <w:color w:val="721411"/>
                <w:sz w:val="22"/>
                <w:szCs w:val="22"/>
              </w:rPr>
            </w:pPr>
            <w:r w:rsidRPr="00C94825">
              <w:rPr>
                <w:color w:val="AB1E19"/>
                <w:sz w:val="22"/>
                <w:szCs w:val="22"/>
              </w:rPr>
              <w:t>1%</w:t>
            </w:r>
          </w:p>
        </w:tc>
        <w:tc>
          <w:tcPr>
            <w:tcW w:w="648" w:type="pct"/>
            <w:shd w:val="clear" w:color="auto" w:fill="F8D4D3"/>
            <w:noWrap/>
            <w:hideMark/>
          </w:tcPr>
          <w:p w14:paraId="4948BEB4"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F8D4D3"/>
            <w:noWrap/>
            <w:hideMark/>
          </w:tcPr>
          <w:p w14:paraId="06C8C90D" w14:textId="77777777" w:rsidR="00C82898" w:rsidRPr="00C94825" w:rsidRDefault="00C82898" w:rsidP="00C94825">
            <w:pPr>
              <w:jc w:val="right"/>
              <w:rPr>
                <w:color w:val="721411"/>
                <w:sz w:val="22"/>
                <w:szCs w:val="22"/>
              </w:rPr>
            </w:pPr>
            <w:r w:rsidRPr="00C94825">
              <w:rPr>
                <w:color w:val="AB1E19"/>
                <w:sz w:val="22"/>
                <w:szCs w:val="22"/>
              </w:rPr>
              <w:t>0%</w:t>
            </w:r>
          </w:p>
        </w:tc>
      </w:tr>
      <w:tr w:rsidR="00C82898" w:rsidRPr="00C94825" w14:paraId="45C64633" w14:textId="77777777" w:rsidTr="00792301">
        <w:trPr>
          <w:trHeight w:val="20"/>
        </w:trPr>
        <w:tc>
          <w:tcPr>
            <w:tcW w:w="1761" w:type="pct"/>
            <w:shd w:val="clear" w:color="auto" w:fill="auto"/>
            <w:noWrap/>
            <w:hideMark/>
          </w:tcPr>
          <w:p w14:paraId="208352D1" w14:textId="77777777" w:rsidR="00C82898" w:rsidRPr="00C94825" w:rsidRDefault="00C82898" w:rsidP="00C94825">
            <w:pPr>
              <w:rPr>
                <w:b/>
                <w:bCs/>
                <w:color w:val="000000"/>
                <w:sz w:val="22"/>
                <w:szCs w:val="22"/>
              </w:rPr>
            </w:pPr>
            <w:r w:rsidRPr="00C94825">
              <w:rPr>
                <w:b/>
                <w:bCs/>
                <w:color w:val="000000"/>
                <w:sz w:val="22"/>
                <w:szCs w:val="22"/>
              </w:rPr>
              <w:t>4.Жилплощадь (получить и (или) оформить юридическое право на нее, приватизация и др.)</w:t>
            </w:r>
          </w:p>
        </w:tc>
        <w:tc>
          <w:tcPr>
            <w:tcW w:w="648" w:type="pct"/>
            <w:shd w:val="clear" w:color="auto" w:fill="auto"/>
            <w:noWrap/>
            <w:hideMark/>
          </w:tcPr>
          <w:p w14:paraId="690CE5F4" w14:textId="77777777" w:rsidR="00C82898" w:rsidRPr="00C94825" w:rsidRDefault="00C82898" w:rsidP="00C94825">
            <w:pPr>
              <w:jc w:val="right"/>
              <w:rPr>
                <w:color w:val="721411"/>
                <w:sz w:val="22"/>
                <w:szCs w:val="22"/>
              </w:rPr>
            </w:pPr>
            <w:r w:rsidRPr="00C94825">
              <w:rPr>
                <w:color w:val="AB1E19"/>
                <w:sz w:val="22"/>
                <w:szCs w:val="22"/>
              </w:rPr>
              <w:t>81%</w:t>
            </w:r>
          </w:p>
        </w:tc>
        <w:tc>
          <w:tcPr>
            <w:tcW w:w="648" w:type="pct"/>
            <w:shd w:val="clear" w:color="auto" w:fill="auto"/>
            <w:noWrap/>
            <w:hideMark/>
          </w:tcPr>
          <w:p w14:paraId="2EDEAD2A" w14:textId="77777777" w:rsidR="00C82898" w:rsidRPr="00C94825" w:rsidRDefault="00C82898" w:rsidP="00C94825">
            <w:pPr>
              <w:jc w:val="right"/>
              <w:rPr>
                <w:color w:val="721411"/>
                <w:sz w:val="22"/>
                <w:szCs w:val="22"/>
              </w:rPr>
            </w:pPr>
            <w:r w:rsidRPr="00C94825">
              <w:rPr>
                <w:color w:val="AB1E19"/>
                <w:sz w:val="22"/>
                <w:szCs w:val="22"/>
              </w:rPr>
              <w:t>19%</w:t>
            </w:r>
          </w:p>
        </w:tc>
        <w:tc>
          <w:tcPr>
            <w:tcW w:w="648" w:type="pct"/>
            <w:shd w:val="clear" w:color="auto" w:fill="auto"/>
            <w:noWrap/>
            <w:hideMark/>
          </w:tcPr>
          <w:p w14:paraId="2FA5F0D6"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auto"/>
            <w:noWrap/>
            <w:hideMark/>
          </w:tcPr>
          <w:p w14:paraId="0C150DA6" w14:textId="77777777" w:rsidR="00C82898" w:rsidRPr="00C94825" w:rsidRDefault="00C82898" w:rsidP="00C94825">
            <w:pPr>
              <w:jc w:val="right"/>
              <w:rPr>
                <w:color w:val="721411"/>
                <w:sz w:val="22"/>
                <w:szCs w:val="22"/>
              </w:rPr>
            </w:pPr>
            <w:r w:rsidRPr="00C94825">
              <w:rPr>
                <w:color w:val="AB1E19"/>
                <w:sz w:val="22"/>
                <w:szCs w:val="22"/>
              </w:rPr>
              <w:t>0%</w:t>
            </w:r>
          </w:p>
        </w:tc>
        <w:tc>
          <w:tcPr>
            <w:tcW w:w="648" w:type="pct"/>
            <w:shd w:val="clear" w:color="auto" w:fill="auto"/>
            <w:noWrap/>
            <w:hideMark/>
          </w:tcPr>
          <w:p w14:paraId="1EB94CDC" w14:textId="77777777" w:rsidR="00C82898" w:rsidRPr="00C94825" w:rsidRDefault="00C82898" w:rsidP="00C94825">
            <w:pPr>
              <w:jc w:val="right"/>
              <w:rPr>
                <w:color w:val="721411"/>
                <w:sz w:val="22"/>
                <w:szCs w:val="22"/>
              </w:rPr>
            </w:pPr>
            <w:r w:rsidRPr="00C94825">
              <w:rPr>
                <w:color w:val="AB1E19"/>
                <w:sz w:val="22"/>
                <w:szCs w:val="22"/>
              </w:rPr>
              <w:t>0%</w:t>
            </w:r>
          </w:p>
        </w:tc>
      </w:tr>
    </w:tbl>
    <w:p w14:paraId="627FE7CB" w14:textId="3B6A898E" w:rsidR="00C82898" w:rsidRPr="00C94825" w:rsidRDefault="00C82898" w:rsidP="00C94825">
      <w:pPr>
        <w:ind w:firstLine="540"/>
        <w:jc w:val="both"/>
        <w:rPr>
          <w:bCs/>
        </w:rPr>
      </w:pPr>
      <w:r w:rsidRPr="00C94825">
        <w:rPr>
          <w:bCs/>
        </w:rPr>
        <w:t xml:space="preserve">Опрос жителей Хасанского муниципального </w:t>
      </w:r>
      <w:r w:rsidR="00F04F7D" w:rsidRPr="00C94825">
        <w:rPr>
          <w:bCs/>
        </w:rPr>
        <w:t>округа</w:t>
      </w:r>
      <w:r w:rsidRPr="00C94825">
        <w:rPr>
          <w:bCs/>
        </w:rPr>
        <w:t xml:space="preserve"> показал, что наиболее важными факторами, препятствующим коррупции, являются психологические факторы:</w:t>
      </w:r>
      <w:r w:rsidR="002663CF">
        <w:rPr>
          <w:bCs/>
        </w:rPr>
        <w:t xml:space="preserve"> </w:t>
      </w:r>
      <w:r w:rsidRPr="00C94825">
        <w:rPr>
          <w:bCs/>
        </w:rPr>
        <w:t xml:space="preserve">противно, неудобно, предпочитаю добиться другим путём. И лишь в конце списка – прагматические аргументы </w:t>
      </w:r>
      <w:r w:rsidR="009946F6" w:rsidRPr="00C94825">
        <w:rPr>
          <w:bCs/>
        </w:rPr>
        <w:t>(</w:t>
      </w:r>
      <w:r w:rsidRPr="00C94825">
        <w:rPr>
          <w:bCs/>
        </w:rPr>
        <w:t>дорого, боюсь, что поймают и накажут).</w:t>
      </w:r>
    </w:p>
    <w:p w14:paraId="5FEC4BB5" w14:textId="7492480F" w:rsidR="00C82898" w:rsidRPr="00C94825" w:rsidRDefault="00C82898" w:rsidP="00C94825">
      <w:pPr>
        <w:ind w:firstLine="709"/>
        <w:jc w:val="both"/>
        <w:rPr>
          <w:lang w:eastAsia="en-US"/>
        </w:rPr>
      </w:pPr>
      <w:r w:rsidRPr="00C94825">
        <w:rPr>
          <w:lang w:eastAsia="en-US"/>
        </w:rPr>
        <w:t xml:space="preserve">Таким образом, на основании полученных данных, мы приходим к выводу, что факты попадания в коррупционную ситуацию в Хасанском </w:t>
      </w:r>
      <w:r w:rsidR="00F04F7D" w:rsidRPr="00C94825">
        <w:rPr>
          <w:lang w:eastAsia="en-US"/>
        </w:rPr>
        <w:t>округе</w:t>
      </w:r>
      <w:r w:rsidR="00334228" w:rsidRPr="00C94825">
        <w:rPr>
          <w:lang w:eastAsia="en-US"/>
        </w:rPr>
        <w:t xml:space="preserve"> единичны –</w:t>
      </w:r>
      <w:r w:rsidR="002663CF">
        <w:rPr>
          <w:lang w:eastAsia="en-US"/>
        </w:rPr>
        <w:t xml:space="preserve"> </w:t>
      </w:r>
      <w:r w:rsidR="00334228" w:rsidRPr="00C94825">
        <w:rPr>
          <w:lang w:eastAsia="en-US"/>
        </w:rPr>
        <w:t>выявлен всего 1 </w:t>
      </w:r>
      <w:r w:rsidRPr="00C94825">
        <w:rPr>
          <w:lang w:eastAsia="en-US"/>
        </w:rPr>
        <w:t xml:space="preserve">респондент из 100, </w:t>
      </w:r>
      <w:proofErr w:type="gramStart"/>
      <w:r w:rsidRPr="00C94825">
        <w:rPr>
          <w:lang w:eastAsia="en-US"/>
        </w:rPr>
        <w:t>который  считает</w:t>
      </w:r>
      <w:proofErr w:type="gramEnd"/>
      <w:r w:rsidRPr="00C94825">
        <w:rPr>
          <w:lang w:eastAsia="en-US"/>
        </w:rPr>
        <w:t xml:space="preserve">, что попал в коррупционную ситуацию. При этом не </w:t>
      </w:r>
      <w:r w:rsidRPr="00C94825">
        <w:rPr>
          <w:lang w:eastAsia="en-US"/>
        </w:rPr>
        <w:lastRenderedPageBreak/>
        <w:t>выявлено ни одного случая коррупционной сделки.  При этом 4% знают случаи коррупции в окружении родственников и знакомых.</w:t>
      </w:r>
    </w:p>
    <w:p w14:paraId="07214D5A" w14:textId="51D8E1B4" w:rsidR="00C82898" w:rsidRPr="00C94825" w:rsidRDefault="00C82898" w:rsidP="00C94825">
      <w:pPr>
        <w:ind w:firstLine="709"/>
        <w:jc w:val="both"/>
        <w:rPr>
          <w:lang w:eastAsia="en-US"/>
        </w:rPr>
      </w:pPr>
      <w:r w:rsidRPr="00C94825">
        <w:rPr>
          <w:lang w:eastAsia="en-US"/>
        </w:rPr>
        <w:t xml:space="preserve">В данном исследовании указали высокий и средний уровень значительно большее число опрошенных, чем отметило конкретные коррумпированные институты, а также указало, что имеет личный опыт попадания в коррупционные ситуации, либо имеют родственников/знакомых, которые в них попадали. </w:t>
      </w:r>
    </w:p>
    <w:p w14:paraId="23A12D12" w14:textId="77777777" w:rsidR="00C82898" w:rsidRPr="00C94825" w:rsidRDefault="00C82898" w:rsidP="00C94825">
      <w:pPr>
        <w:ind w:firstLine="709"/>
        <w:jc w:val="both"/>
        <w:rPr>
          <w:lang w:eastAsia="en-US"/>
        </w:rPr>
      </w:pPr>
      <w:r w:rsidRPr="00C94825">
        <w:rPr>
          <w:lang w:eastAsia="en-US"/>
        </w:rPr>
        <w:t>Иными словами, отмечая высокий или средний уровень коррупции, респондент имеет в виду нечто абстрактное. Вероятно, представления о коррумпированности складываются на основе информации из СМИ, интернета, где наличие коррупции признаётся как некая данность. Но конкретно указать, где есть коррупция, респонденты не могут, потому что практически не сталкиваются с коррупционными фактами в своей реальной жизни.</w:t>
      </w:r>
    </w:p>
    <w:p w14:paraId="794AC7EE" w14:textId="5EB1EF69" w:rsidR="00F04F7D" w:rsidRPr="00C94825" w:rsidRDefault="00C82898" w:rsidP="00C94825">
      <w:pPr>
        <w:ind w:firstLine="709"/>
        <w:jc w:val="both"/>
      </w:pPr>
      <w:r w:rsidRPr="009F4D9A">
        <w:rPr>
          <w:b/>
          <w:bCs/>
        </w:rPr>
        <w:t>Цел</w:t>
      </w:r>
      <w:r w:rsidR="00F04F7D" w:rsidRPr="009F4D9A">
        <w:rPr>
          <w:b/>
          <w:bCs/>
        </w:rPr>
        <w:t>и</w:t>
      </w:r>
      <w:r w:rsidRPr="009F4D9A">
        <w:rPr>
          <w:b/>
          <w:bCs/>
        </w:rPr>
        <w:t xml:space="preserve"> муниципальной программы</w:t>
      </w:r>
      <w:r w:rsidRPr="00C94825">
        <w:t xml:space="preserve"> противодействия коррупции в Хасанском муниципальном </w:t>
      </w:r>
      <w:r w:rsidR="00D966C2" w:rsidRPr="00C94825">
        <w:t>округе</w:t>
      </w:r>
      <w:r w:rsidRPr="00C94825">
        <w:t xml:space="preserve"> на 202</w:t>
      </w:r>
      <w:r w:rsidR="00F04F7D" w:rsidRPr="00C94825">
        <w:t>3</w:t>
      </w:r>
      <w:r w:rsidRPr="00C94825">
        <w:noBreakHyphen/>
        <w:t>202</w:t>
      </w:r>
      <w:r w:rsidR="00231B9B" w:rsidRPr="00C94825">
        <w:t>7</w:t>
      </w:r>
      <w:r w:rsidR="00F04F7D" w:rsidRPr="00C94825">
        <w:t xml:space="preserve"> годы: </w:t>
      </w:r>
    </w:p>
    <w:p w14:paraId="44E4DEBC" w14:textId="77777777" w:rsidR="00F04F7D" w:rsidRPr="00C94825" w:rsidRDefault="00F04F7D" w:rsidP="00C94825">
      <w:pPr>
        <w:ind w:firstLine="709"/>
        <w:jc w:val="both"/>
        <w:rPr>
          <w:rFonts w:eastAsia="Calibri"/>
          <w:color w:val="000000"/>
          <w:lang w:eastAsia="en-US"/>
        </w:rPr>
      </w:pPr>
      <w:r w:rsidRPr="00C94825">
        <w:t xml:space="preserve">- </w:t>
      </w:r>
      <w:r w:rsidRPr="00C94825">
        <w:rPr>
          <w:rFonts w:eastAsia="Calibri"/>
          <w:color w:val="000000"/>
          <w:lang w:eastAsia="en-US"/>
        </w:rPr>
        <w:t xml:space="preserve">повышение качества и эффективности государственного управления в области противодействия коррупции; </w:t>
      </w:r>
    </w:p>
    <w:p w14:paraId="1B41B415" w14:textId="77777777" w:rsidR="00F04F7D" w:rsidRPr="00C94825" w:rsidRDefault="00F04F7D" w:rsidP="00C94825">
      <w:pPr>
        <w:ind w:firstLine="709"/>
        <w:jc w:val="both"/>
        <w:rPr>
          <w:rFonts w:eastAsia="Calibri"/>
          <w:color w:val="000000"/>
          <w:lang w:eastAsia="en-US"/>
        </w:rPr>
      </w:pPr>
      <w:r w:rsidRPr="00C94825">
        <w:rPr>
          <w:rFonts w:eastAsia="Calibri"/>
          <w:color w:val="000000"/>
          <w:lang w:eastAsia="en-US"/>
        </w:rPr>
        <w:t>- повышение удовлетворенности населения деятельностью органов местного самоуправления в сфере противодействия коррупции.</w:t>
      </w:r>
    </w:p>
    <w:p w14:paraId="42A63EAE" w14:textId="3EBFD058" w:rsidR="00C82898" w:rsidRPr="00C94825" w:rsidRDefault="00F04F7D" w:rsidP="00C94825">
      <w:pPr>
        <w:ind w:firstLine="709"/>
        <w:jc w:val="both"/>
        <w:rPr>
          <w:rFonts w:eastAsia="Calibri"/>
          <w:color w:val="000000"/>
          <w:lang w:eastAsia="en-US"/>
        </w:rPr>
      </w:pPr>
      <w:r w:rsidRPr="009F4D9A">
        <w:rPr>
          <w:rFonts w:eastAsia="Calibri"/>
          <w:b/>
          <w:bCs/>
          <w:color w:val="000000"/>
          <w:lang w:eastAsia="en-US"/>
        </w:rPr>
        <w:t xml:space="preserve"> </w:t>
      </w:r>
      <w:r w:rsidR="00C82898" w:rsidRPr="009F4D9A">
        <w:rPr>
          <w:b/>
          <w:bCs/>
        </w:rPr>
        <w:t>Задачи муниципальной программы</w:t>
      </w:r>
      <w:r w:rsidR="00C82898" w:rsidRPr="00C94825">
        <w:t xml:space="preserve"> Противодействия коррупции в Хасанском муниципальном </w:t>
      </w:r>
      <w:r w:rsidRPr="00C94825">
        <w:t>округе</w:t>
      </w:r>
      <w:r w:rsidR="00C82898" w:rsidRPr="00C94825">
        <w:t xml:space="preserve"> на 202</w:t>
      </w:r>
      <w:r w:rsidRPr="00C94825">
        <w:t>3</w:t>
      </w:r>
      <w:r w:rsidR="00C82898" w:rsidRPr="00C94825">
        <w:t>-202</w:t>
      </w:r>
      <w:r w:rsidR="00231B9B" w:rsidRPr="00C94825">
        <w:t>7</w:t>
      </w:r>
      <w:r w:rsidR="00C82898" w:rsidRPr="00C94825">
        <w:t xml:space="preserve"> годы:</w:t>
      </w:r>
    </w:p>
    <w:p w14:paraId="7EBF63C3" w14:textId="1AAE997E" w:rsidR="00AD0EB0" w:rsidRPr="00C94825" w:rsidRDefault="00AD0EB0" w:rsidP="00C94825">
      <w:pPr>
        <w:ind w:firstLine="708"/>
        <w:jc w:val="both"/>
      </w:pPr>
      <w:r w:rsidRPr="00C94825">
        <w:t>1)</w:t>
      </w:r>
      <w:r w:rsidR="00C00C71">
        <w:t> </w:t>
      </w:r>
      <w:r w:rsidRPr="00C94825">
        <w:t>совершенствование правовых и организационных основ противодействия коррупции;</w:t>
      </w:r>
    </w:p>
    <w:p w14:paraId="0F6325C8" w14:textId="13696D54" w:rsidR="00AD0EB0" w:rsidRPr="00C94825" w:rsidRDefault="00AD0EB0" w:rsidP="00C94825">
      <w:pPr>
        <w:ind w:firstLine="708"/>
        <w:jc w:val="both"/>
      </w:pPr>
      <w:r w:rsidRPr="00C94825">
        <w:t>2)</w:t>
      </w:r>
      <w:r w:rsidR="00C00C71">
        <w:t> </w:t>
      </w:r>
      <w:r w:rsidRPr="00C94825">
        <w:t xml:space="preserve">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подведомственных </w:t>
      </w:r>
      <w:r w:rsidR="000D1E91" w:rsidRPr="00C94825">
        <w:t>организаций</w:t>
      </w:r>
      <w:r w:rsidRPr="00C94825">
        <w:t>;</w:t>
      </w:r>
    </w:p>
    <w:p w14:paraId="69AD1989" w14:textId="1EA040B9" w:rsidR="00AD0EB0" w:rsidRPr="00C94825" w:rsidRDefault="00AD0EB0" w:rsidP="00C94825">
      <w:pPr>
        <w:ind w:firstLine="708"/>
        <w:jc w:val="both"/>
      </w:pPr>
      <w:r w:rsidRPr="00C94825">
        <w:t>3)</w:t>
      </w:r>
      <w:r w:rsidR="00C00C71">
        <w:t> </w:t>
      </w:r>
      <w:r w:rsidRPr="00C94825">
        <w:t>повышение эффективности ведомственной деятельности в сфере противодействия коррупции;</w:t>
      </w:r>
    </w:p>
    <w:p w14:paraId="30B9793B" w14:textId="2802CEFA" w:rsidR="00AD0EB0" w:rsidRPr="00C94825" w:rsidRDefault="00AD0EB0" w:rsidP="00C94825">
      <w:pPr>
        <w:ind w:firstLine="708"/>
        <w:jc w:val="both"/>
      </w:pPr>
      <w:r w:rsidRPr="00C94825">
        <w:t>4)</w:t>
      </w:r>
      <w:r w:rsidR="00C00C71">
        <w:t> </w:t>
      </w:r>
      <w:r w:rsidRPr="00C94825">
        <w:t>повышение эффективности мер по предотвращению и урегулированию конфликта интересов;</w:t>
      </w:r>
    </w:p>
    <w:p w14:paraId="1069B54A" w14:textId="266B0E6A" w:rsidR="00F56687" w:rsidRPr="00F56687" w:rsidRDefault="00AD0EB0" w:rsidP="00F56687">
      <w:pPr>
        <w:ind w:firstLine="708"/>
        <w:jc w:val="both"/>
      </w:pPr>
      <w:r w:rsidRPr="00C94825">
        <w:t>5)</w:t>
      </w:r>
      <w:r w:rsidR="00C00C71">
        <w:t> </w:t>
      </w:r>
      <w:r w:rsidRPr="00C94825">
        <w:t>антикоррупционное обучение и антикоррупционная пропаганда, вовлечение кадровых, материальных, информационных и других ресурсов.</w:t>
      </w:r>
    </w:p>
    <w:p w14:paraId="61971719" w14:textId="746C2DCE" w:rsidR="00F56687" w:rsidRPr="00F56687" w:rsidRDefault="00F56687" w:rsidP="00F56687">
      <w:pPr>
        <w:autoSpaceDE w:val="0"/>
        <w:autoSpaceDN w:val="0"/>
        <w:adjustRightInd w:val="0"/>
        <w:ind w:firstLine="540"/>
        <w:rPr>
          <w:b/>
        </w:rPr>
      </w:pPr>
      <w:r w:rsidRPr="00C94825">
        <w:rPr>
          <w:b/>
        </w:rPr>
        <w:t xml:space="preserve">Прогноз ожидаемых конечных результатов реализации Программы </w:t>
      </w:r>
    </w:p>
    <w:p w14:paraId="7C5E108A" w14:textId="77777777" w:rsidR="00F56687" w:rsidRPr="00C94825" w:rsidRDefault="00F56687" w:rsidP="00F56687">
      <w:pPr>
        <w:autoSpaceDE w:val="0"/>
        <w:autoSpaceDN w:val="0"/>
        <w:adjustRightInd w:val="0"/>
        <w:ind w:firstLine="540"/>
        <w:jc w:val="both"/>
      </w:pPr>
      <w:r w:rsidRPr="00C94825">
        <w:t>Реализация Программы позволит:</w:t>
      </w:r>
    </w:p>
    <w:p w14:paraId="3FAD8501" w14:textId="77777777" w:rsidR="00F56687" w:rsidRPr="00C94825" w:rsidRDefault="00F56687" w:rsidP="00F56687">
      <w:pPr>
        <w:autoSpaceDE w:val="0"/>
        <w:autoSpaceDN w:val="0"/>
        <w:adjustRightInd w:val="0"/>
        <w:ind w:firstLine="540"/>
        <w:jc w:val="both"/>
      </w:pPr>
      <w:r w:rsidRPr="00C94825">
        <w:t xml:space="preserve">- повысить мотивацию должностных лиц органов местного самоуправления и подведомственных им организаций к антикоррупционному поведению при исполнении своих должностных обязанностей; </w:t>
      </w:r>
    </w:p>
    <w:p w14:paraId="7ED44F67" w14:textId="77777777" w:rsidR="00F56687" w:rsidRPr="00C94825" w:rsidRDefault="00F56687" w:rsidP="00F56687">
      <w:pPr>
        <w:autoSpaceDE w:val="0"/>
        <w:autoSpaceDN w:val="0"/>
        <w:adjustRightInd w:val="0"/>
        <w:ind w:firstLine="540"/>
        <w:jc w:val="both"/>
      </w:pPr>
      <w:r w:rsidRPr="00C94825">
        <w:t xml:space="preserve">- провести профилактику коррупционных правонарушений, допускаемых должностными лицами органов местного самоуправления и подведомственных им организаций, и устранить причины, им способствующие; </w:t>
      </w:r>
    </w:p>
    <w:p w14:paraId="31F70CAB" w14:textId="77777777" w:rsidR="00F56687" w:rsidRPr="00C94825" w:rsidRDefault="00F56687" w:rsidP="00F56687">
      <w:pPr>
        <w:autoSpaceDE w:val="0"/>
        <w:autoSpaceDN w:val="0"/>
        <w:adjustRightInd w:val="0"/>
        <w:ind w:firstLine="540"/>
        <w:jc w:val="both"/>
      </w:pPr>
      <w:r w:rsidRPr="00C94825">
        <w:t xml:space="preserve">- повысить удовлетворенность населения деятельностью органов местного самоуправления по противодействию коррупции; </w:t>
      </w:r>
    </w:p>
    <w:p w14:paraId="6DADC579" w14:textId="77777777" w:rsidR="00F56687" w:rsidRPr="00C94825" w:rsidRDefault="00F56687" w:rsidP="00F56687">
      <w:pPr>
        <w:autoSpaceDE w:val="0"/>
        <w:autoSpaceDN w:val="0"/>
        <w:adjustRightInd w:val="0"/>
        <w:ind w:firstLine="540"/>
        <w:jc w:val="both"/>
      </w:pPr>
      <w:r w:rsidRPr="00C94825">
        <w:t>- повысить уровень антикоррупционного правосознания граждан и популяризация антикоррупционных стандартов поведения.</w:t>
      </w:r>
    </w:p>
    <w:p w14:paraId="347963BF" w14:textId="77777777" w:rsidR="00DA7F81" w:rsidRPr="00C94825" w:rsidRDefault="00DA7F81" w:rsidP="00F56687">
      <w:pPr>
        <w:jc w:val="both"/>
        <w:rPr>
          <w:b/>
          <w:highlight w:val="yellow"/>
        </w:rPr>
      </w:pPr>
    </w:p>
    <w:p w14:paraId="2FF459F9" w14:textId="47796058" w:rsidR="00F83335" w:rsidRPr="00C94825" w:rsidRDefault="00E52A8C" w:rsidP="00B64903">
      <w:pPr>
        <w:autoSpaceDE w:val="0"/>
        <w:autoSpaceDN w:val="0"/>
        <w:adjustRightInd w:val="0"/>
        <w:jc w:val="center"/>
        <w:rPr>
          <w:b/>
        </w:rPr>
      </w:pPr>
      <w:r w:rsidRPr="00C94825">
        <w:rPr>
          <w:b/>
        </w:rPr>
        <w:t xml:space="preserve">Раздел </w:t>
      </w:r>
      <w:r w:rsidR="004A702F" w:rsidRPr="00C94825">
        <w:rPr>
          <w:b/>
        </w:rPr>
        <w:t>2</w:t>
      </w:r>
      <w:r w:rsidRPr="00C94825">
        <w:rPr>
          <w:b/>
        </w:rPr>
        <w:t>. Перечень показателей муниципальной программы</w:t>
      </w:r>
    </w:p>
    <w:p w14:paraId="6130A2E2" w14:textId="012BF351" w:rsidR="00E52A8C" w:rsidRPr="002663CF" w:rsidRDefault="00F83335" w:rsidP="002663CF">
      <w:pPr>
        <w:shd w:val="clear" w:color="auto" w:fill="FFFFFF"/>
        <w:spacing w:line="315" w:lineRule="atLeast"/>
        <w:ind w:firstLine="708"/>
        <w:jc w:val="center"/>
        <w:textAlignment w:val="baseline"/>
        <w:rPr>
          <w:spacing w:val="2"/>
          <w:sz w:val="26"/>
          <w:szCs w:val="26"/>
        </w:rPr>
      </w:pPr>
      <w:r w:rsidRPr="00C94825">
        <w:rPr>
          <w:b/>
        </w:rPr>
        <w:t xml:space="preserve">Хасанского муниципального </w:t>
      </w:r>
      <w:r w:rsidR="000D1E91" w:rsidRPr="00C94825">
        <w:rPr>
          <w:b/>
        </w:rPr>
        <w:t>округа</w:t>
      </w:r>
    </w:p>
    <w:p w14:paraId="5D329960" w14:textId="77777777" w:rsidR="00C00C71" w:rsidRPr="00C94825" w:rsidRDefault="00C00C71" w:rsidP="00C94825">
      <w:pPr>
        <w:rPr>
          <w:b/>
        </w:rPr>
      </w:pPr>
    </w:p>
    <w:p w14:paraId="21E5B083" w14:textId="77777777" w:rsidR="00D03F3E" w:rsidRPr="00C94825" w:rsidRDefault="00D03F3E" w:rsidP="00C94825">
      <w:pPr>
        <w:jc w:val="both"/>
      </w:pPr>
      <w:r w:rsidRPr="00C94825">
        <w:rPr>
          <w:b/>
        </w:rPr>
        <w:tab/>
      </w:r>
      <w:r w:rsidRPr="00C94825">
        <w:t>Перечень показателей мун</w:t>
      </w:r>
      <w:r w:rsidR="00E52A8C" w:rsidRPr="00C94825">
        <w:t>иц</w:t>
      </w:r>
      <w:r w:rsidRPr="00C94825">
        <w:t>и</w:t>
      </w:r>
      <w:r w:rsidR="00E52A8C" w:rsidRPr="00C94825">
        <w:t>пальной программы</w:t>
      </w:r>
      <w:r w:rsidRPr="00C94825">
        <w:t xml:space="preserve"> приведен в Приложении № 1                      к настоящей </w:t>
      </w:r>
      <w:r w:rsidR="007A1D5A" w:rsidRPr="00C94825">
        <w:t xml:space="preserve">муниципальной </w:t>
      </w:r>
      <w:r w:rsidRPr="00C94825">
        <w:t>программе.</w:t>
      </w:r>
    </w:p>
    <w:p w14:paraId="03B16776" w14:textId="77777777" w:rsidR="00BA021C" w:rsidRPr="00C94825" w:rsidRDefault="00BA021C" w:rsidP="00C94825">
      <w:pPr>
        <w:jc w:val="both"/>
      </w:pPr>
    </w:p>
    <w:p w14:paraId="47DAD37D" w14:textId="620D37A6" w:rsidR="00F83335" w:rsidRPr="00C94825" w:rsidRDefault="00BA021C" w:rsidP="00B64903">
      <w:pPr>
        <w:autoSpaceDE w:val="0"/>
        <w:autoSpaceDN w:val="0"/>
        <w:adjustRightInd w:val="0"/>
        <w:jc w:val="center"/>
        <w:rPr>
          <w:b/>
        </w:rPr>
      </w:pPr>
      <w:r w:rsidRPr="00C94825">
        <w:rPr>
          <w:b/>
        </w:rPr>
        <w:t xml:space="preserve">Раздел </w:t>
      </w:r>
      <w:r w:rsidR="004A702F" w:rsidRPr="00C94825">
        <w:rPr>
          <w:b/>
        </w:rPr>
        <w:t>3</w:t>
      </w:r>
      <w:r w:rsidRPr="00C94825">
        <w:rPr>
          <w:b/>
        </w:rPr>
        <w:t>. Перечень мероприятий муниципальной программы</w:t>
      </w:r>
    </w:p>
    <w:p w14:paraId="2D28E498" w14:textId="301CB9B7" w:rsidR="00B64903" w:rsidRPr="009F4D9A" w:rsidRDefault="00F83335" w:rsidP="00B64903">
      <w:pPr>
        <w:shd w:val="clear" w:color="auto" w:fill="FFFFFF"/>
        <w:spacing w:line="315" w:lineRule="atLeast"/>
        <w:ind w:firstLine="708"/>
        <w:jc w:val="center"/>
        <w:textAlignment w:val="baseline"/>
        <w:rPr>
          <w:spacing w:val="2"/>
          <w:sz w:val="26"/>
          <w:szCs w:val="26"/>
        </w:rPr>
      </w:pPr>
      <w:r w:rsidRPr="00C94825">
        <w:rPr>
          <w:b/>
        </w:rPr>
        <w:t xml:space="preserve">Хасанского муниципального </w:t>
      </w:r>
      <w:r w:rsidR="000D1E91" w:rsidRPr="00C94825">
        <w:rPr>
          <w:b/>
        </w:rPr>
        <w:t>округа</w:t>
      </w:r>
    </w:p>
    <w:p w14:paraId="30F0300A" w14:textId="14D667B9" w:rsidR="00BA021C" w:rsidRPr="00C94825" w:rsidRDefault="00BA021C" w:rsidP="00C94825">
      <w:pPr>
        <w:autoSpaceDE w:val="0"/>
        <w:autoSpaceDN w:val="0"/>
        <w:adjustRightInd w:val="0"/>
        <w:jc w:val="center"/>
        <w:rPr>
          <w:b/>
        </w:rPr>
      </w:pPr>
    </w:p>
    <w:p w14:paraId="096FAA01" w14:textId="77777777" w:rsidR="00F06676" w:rsidRPr="00C94825" w:rsidRDefault="00F06676" w:rsidP="00C94825">
      <w:pPr>
        <w:autoSpaceDE w:val="0"/>
        <w:autoSpaceDN w:val="0"/>
        <w:adjustRightInd w:val="0"/>
        <w:jc w:val="center"/>
        <w:rPr>
          <w:b/>
        </w:rPr>
      </w:pPr>
    </w:p>
    <w:p w14:paraId="091957CE" w14:textId="08DE6665" w:rsidR="00BA021C" w:rsidRDefault="00D03F3E" w:rsidP="00C94825">
      <w:pPr>
        <w:jc w:val="both"/>
      </w:pPr>
      <w:r w:rsidRPr="00C94825">
        <w:tab/>
        <w:t>Перечень мероприятий муниципальной программы и план их реализации приведен в Приложении № 2</w:t>
      </w:r>
      <w:r w:rsidRPr="00C94825">
        <w:rPr>
          <w:b/>
        </w:rPr>
        <w:t xml:space="preserve"> </w:t>
      </w:r>
      <w:r w:rsidRPr="00C94825">
        <w:t xml:space="preserve">к настоящей </w:t>
      </w:r>
      <w:r w:rsidR="00DF5D4D" w:rsidRPr="00C94825">
        <w:t xml:space="preserve">муниципальной </w:t>
      </w:r>
      <w:r w:rsidRPr="00C94825">
        <w:t>программе.</w:t>
      </w:r>
    </w:p>
    <w:p w14:paraId="55F48D68" w14:textId="77777777" w:rsidR="00F56687" w:rsidRDefault="00F56687" w:rsidP="00C94825">
      <w:pPr>
        <w:jc w:val="both"/>
      </w:pPr>
    </w:p>
    <w:p w14:paraId="327448DA" w14:textId="77777777" w:rsidR="00F56687" w:rsidRDefault="00F56687" w:rsidP="00F56687">
      <w:pPr>
        <w:autoSpaceDE w:val="0"/>
        <w:autoSpaceDN w:val="0"/>
        <w:adjustRightInd w:val="0"/>
        <w:jc w:val="center"/>
        <w:rPr>
          <w:b/>
          <w:spacing w:val="2"/>
          <w:sz w:val="26"/>
          <w:szCs w:val="26"/>
        </w:rPr>
      </w:pPr>
      <w:r w:rsidRPr="00F56687">
        <w:rPr>
          <w:b/>
        </w:rPr>
        <w:t xml:space="preserve">Раздел 4. </w:t>
      </w:r>
      <w:r w:rsidRPr="00F56687">
        <w:rPr>
          <w:b/>
          <w:spacing w:val="2"/>
          <w:sz w:val="26"/>
          <w:szCs w:val="26"/>
        </w:rPr>
        <w:t xml:space="preserve">Обоснование ресурсного обеспечения </w:t>
      </w:r>
    </w:p>
    <w:p w14:paraId="7AD1A78F" w14:textId="77777777" w:rsidR="00F56687" w:rsidRPr="009F4D9A" w:rsidRDefault="00F56687" w:rsidP="00F56687">
      <w:pPr>
        <w:shd w:val="clear" w:color="auto" w:fill="FFFFFF"/>
        <w:spacing w:line="315" w:lineRule="atLeast"/>
        <w:ind w:firstLine="708"/>
        <w:jc w:val="center"/>
        <w:textAlignment w:val="baseline"/>
        <w:rPr>
          <w:spacing w:val="2"/>
          <w:sz w:val="26"/>
          <w:szCs w:val="26"/>
        </w:rPr>
      </w:pPr>
      <w:r w:rsidRPr="00F56687">
        <w:rPr>
          <w:b/>
          <w:spacing w:val="2"/>
          <w:sz w:val="26"/>
          <w:szCs w:val="26"/>
        </w:rPr>
        <w:t>муниципальной программы</w:t>
      </w:r>
      <w:r w:rsidRPr="00F56687">
        <w:rPr>
          <w:b/>
        </w:rPr>
        <w:t xml:space="preserve"> </w:t>
      </w:r>
      <w:r w:rsidRPr="00C94825">
        <w:rPr>
          <w:b/>
        </w:rPr>
        <w:t>Хасанского муниципального округа</w:t>
      </w:r>
    </w:p>
    <w:p w14:paraId="2E4AE3A7" w14:textId="77777777" w:rsidR="00C00C71" w:rsidRPr="00C94825" w:rsidRDefault="00C00C71" w:rsidP="00F56687">
      <w:pPr>
        <w:widowControl w:val="0"/>
        <w:autoSpaceDE w:val="0"/>
        <w:autoSpaceDN w:val="0"/>
        <w:adjustRightInd w:val="0"/>
        <w:jc w:val="both"/>
        <w:rPr>
          <w:b/>
        </w:rPr>
      </w:pPr>
    </w:p>
    <w:p w14:paraId="3824F4DD" w14:textId="74485AEF" w:rsidR="00F56687" w:rsidRPr="00F56687" w:rsidRDefault="00F56687" w:rsidP="00F56687">
      <w:pPr>
        <w:pStyle w:val="ConsPlusNormal"/>
        <w:ind w:firstLine="540"/>
        <w:jc w:val="both"/>
        <w:rPr>
          <w:rFonts w:ascii="Times New Roman" w:hAnsi="Times New Roman" w:cs="Times New Roman"/>
          <w:sz w:val="24"/>
          <w:szCs w:val="24"/>
        </w:rPr>
      </w:pPr>
      <w:r w:rsidRPr="00F56687">
        <w:rPr>
          <w:rFonts w:ascii="Times New Roman" w:hAnsi="Times New Roman" w:cs="Times New Roman"/>
          <w:sz w:val="24"/>
          <w:szCs w:val="24"/>
        </w:rPr>
        <w:tab/>
        <w:t xml:space="preserve">Информация о ресурсном обеспечении реализации муниципальной программы за счет средств местного бюджета приведена в </w:t>
      </w:r>
      <w:hyperlink w:anchor="P6758" w:history="1">
        <w:r w:rsidRPr="00F56687">
          <w:rPr>
            <w:rFonts w:ascii="Times New Roman" w:hAnsi="Times New Roman" w:cs="Times New Roman"/>
            <w:sz w:val="24"/>
            <w:szCs w:val="24"/>
          </w:rPr>
          <w:t xml:space="preserve">Приложении № </w:t>
        </w:r>
      </w:hyperlink>
      <w:r>
        <w:rPr>
          <w:rFonts w:ascii="Times New Roman" w:hAnsi="Times New Roman" w:cs="Times New Roman"/>
          <w:sz w:val="24"/>
          <w:szCs w:val="24"/>
        </w:rPr>
        <w:t>2</w:t>
      </w:r>
      <w:r w:rsidRPr="00F56687">
        <w:rPr>
          <w:rFonts w:ascii="Times New Roman" w:hAnsi="Times New Roman" w:cs="Times New Roman"/>
          <w:sz w:val="24"/>
          <w:szCs w:val="24"/>
        </w:rPr>
        <w:t xml:space="preserve"> к муниципальной программе.</w:t>
      </w:r>
    </w:p>
    <w:p w14:paraId="7CD28D96" w14:textId="77777777" w:rsidR="00F56687" w:rsidRDefault="00F56687" w:rsidP="00F56687">
      <w:pPr>
        <w:ind w:firstLine="709"/>
        <w:jc w:val="both"/>
      </w:pPr>
      <w:r w:rsidRPr="00F56687">
        <w:t>Мероприятия муниципальной программы и объемы ее финансирования уточняются ежегодно при формировании проекта бюджета Хасанского муниципального округа на соответствующий финансовый год и плановый период.</w:t>
      </w:r>
    </w:p>
    <w:p w14:paraId="3083A2F0" w14:textId="77777777" w:rsidR="00A667E9" w:rsidRDefault="00A667E9" w:rsidP="00F56687">
      <w:pPr>
        <w:ind w:firstLine="709"/>
        <w:jc w:val="both"/>
      </w:pPr>
    </w:p>
    <w:p w14:paraId="152177F0" w14:textId="77777777" w:rsidR="00C00C71" w:rsidRPr="00F56687" w:rsidRDefault="00C00C71" w:rsidP="00F56687">
      <w:pPr>
        <w:ind w:firstLine="709"/>
        <w:jc w:val="both"/>
      </w:pPr>
    </w:p>
    <w:p w14:paraId="1CC0E609" w14:textId="2F8164E6" w:rsidR="00F56687" w:rsidRPr="00A667E9" w:rsidRDefault="00A667E9" w:rsidP="00A667E9">
      <w:pPr>
        <w:jc w:val="center"/>
        <w:rPr>
          <w:b/>
          <w:bCs/>
          <w:spacing w:val="2"/>
        </w:rPr>
      </w:pPr>
      <w:r w:rsidRPr="00A667E9">
        <w:rPr>
          <w:b/>
          <w:bCs/>
          <w:spacing w:val="2"/>
        </w:rPr>
        <w:t>Раздел 5. Описание мер муниципального регулирования в соответствующей сфере, направленных на достижение целей муниципальной программы</w:t>
      </w:r>
    </w:p>
    <w:p w14:paraId="700BAD61" w14:textId="77777777" w:rsidR="00A667E9" w:rsidRDefault="00A667E9" w:rsidP="00A667E9">
      <w:pPr>
        <w:jc w:val="center"/>
        <w:rPr>
          <w:b/>
          <w:bCs/>
          <w:spacing w:val="2"/>
          <w:sz w:val="26"/>
          <w:szCs w:val="26"/>
        </w:rPr>
      </w:pPr>
    </w:p>
    <w:p w14:paraId="3352F214" w14:textId="3BC36108" w:rsidR="00A667E9" w:rsidRPr="00A667E9" w:rsidRDefault="00A667E9" w:rsidP="00A667E9">
      <w:pPr>
        <w:ind w:firstLine="708"/>
        <w:jc w:val="both"/>
      </w:pPr>
      <w:r w:rsidRPr="00A667E9">
        <w:t>О</w:t>
      </w:r>
      <w:r>
        <w:t xml:space="preserve">сновными мерами муниципального регулирования в </w:t>
      </w:r>
      <w:r w:rsidR="00355EB5">
        <w:t xml:space="preserve">сфере противодействия коррупции </w:t>
      </w:r>
      <w:r>
        <w:t>Муниципальной программы являются:</w:t>
      </w:r>
    </w:p>
    <w:p w14:paraId="6B1CB5C4" w14:textId="160BDBAC" w:rsidR="00F56687" w:rsidRDefault="00A667E9" w:rsidP="00C94825">
      <w:pPr>
        <w:jc w:val="both"/>
      </w:pPr>
      <w:r>
        <w:tab/>
        <w:t>1. Координация деятельности органов местного самоуправления Хасанского муниципального округа, подведомственных муниципальных учреждений Хасанского муниципального округа в области противодействия коррупции;</w:t>
      </w:r>
    </w:p>
    <w:p w14:paraId="220BA375" w14:textId="07B38A28" w:rsidR="00A667E9" w:rsidRDefault="00A667E9" w:rsidP="00C94825">
      <w:pPr>
        <w:jc w:val="both"/>
      </w:pPr>
      <w:r>
        <w:tab/>
        <w:t>2. Финансирование расходов на обеспечение мероприятий муниципальной программы, контроль за целевым расходованием выделенных средств;</w:t>
      </w:r>
    </w:p>
    <w:p w14:paraId="460063B1" w14:textId="4002F181" w:rsidR="00A667E9" w:rsidRDefault="00A667E9" w:rsidP="00837FFD">
      <w:pPr>
        <w:jc w:val="both"/>
      </w:pPr>
      <w:r>
        <w:tab/>
        <w:t>3. </w:t>
      </w:r>
      <w:r w:rsidR="00355EB5">
        <w:t>Меры нормативно правового регулирования. Правовую основу противодействия коррупции составляют Конституция Российской Федерации</w:t>
      </w:r>
      <w:r w:rsidR="00764BCE">
        <w:t>,</w:t>
      </w:r>
      <w:r w:rsidR="00355EB5">
        <w:t xml:space="preserve"> </w:t>
      </w:r>
      <w:r w:rsidR="00764BCE">
        <w:t>о</w:t>
      </w:r>
      <w:r w:rsidR="00355EB5">
        <w:t>бщепринятые принципы и нормы международного права, международные договоры РФ, федеральные законы и иные нормативные правовые акты Российской Федерации, законы и иные нормативные правовые акты Приморского края, органов местного самоуправления Хасанского муниципального округа в пределах их компетенции.</w:t>
      </w:r>
    </w:p>
    <w:p w14:paraId="486461E8" w14:textId="6A541986" w:rsidR="00355EB5" w:rsidRPr="00C94825" w:rsidRDefault="00355EB5" w:rsidP="00355EB5">
      <w:pPr>
        <w:jc w:val="both"/>
      </w:pPr>
      <w:r>
        <w:tab/>
      </w:r>
    </w:p>
    <w:p w14:paraId="2C4A1DCE" w14:textId="5DFB7533" w:rsidR="00BA021C" w:rsidRPr="00C94825" w:rsidRDefault="00D03F3E" w:rsidP="00C94825">
      <w:pPr>
        <w:autoSpaceDE w:val="0"/>
        <w:autoSpaceDN w:val="0"/>
        <w:adjustRightInd w:val="0"/>
        <w:jc w:val="center"/>
        <w:rPr>
          <w:b/>
        </w:rPr>
      </w:pPr>
      <w:r w:rsidRPr="00C94825">
        <w:tab/>
      </w:r>
      <w:r w:rsidR="00BA021C" w:rsidRPr="00C94825">
        <w:rPr>
          <w:b/>
        </w:rPr>
        <w:t xml:space="preserve">Раздел </w:t>
      </w:r>
      <w:r w:rsidR="00A667E9">
        <w:rPr>
          <w:b/>
        </w:rPr>
        <w:t>6</w:t>
      </w:r>
      <w:r w:rsidR="00BA021C" w:rsidRPr="00C94825">
        <w:rPr>
          <w:b/>
        </w:rPr>
        <w:t xml:space="preserve">. Механизм реализации </w:t>
      </w:r>
      <w:r w:rsidR="00A57CA3" w:rsidRPr="00C94825">
        <w:rPr>
          <w:b/>
        </w:rPr>
        <w:t>П</w:t>
      </w:r>
      <w:r w:rsidR="00BA021C" w:rsidRPr="00C94825">
        <w:rPr>
          <w:b/>
        </w:rPr>
        <w:t>рограммы</w:t>
      </w:r>
    </w:p>
    <w:p w14:paraId="32662282" w14:textId="77777777" w:rsidR="00BA021C" w:rsidRPr="00C94825" w:rsidRDefault="00BA021C" w:rsidP="00C94825">
      <w:pPr>
        <w:widowControl w:val="0"/>
        <w:autoSpaceDE w:val="0"/>
        <w:autoSpaceDN w:val="0"/>
        <w:adjustRightInd w:val="0"/>
        <w:ind w:firstLine="709"/>
        <w:jc w:val="both"/>
      </w:pPr>
    </w:p>
    <w:p w14:paraId="13469152" w14:textId="77777777" w:rsidR="00D9481C" w:rsidRPr="00C94825" w:rsidRDefault="00D9481C" w:rsidP="00C94825">
      <w:pPr>
        <w:ind w:firstLine="709"/>
        <w:jc w:val="both"/>
        <w:rPr>
          <w:spacing w:val="2"/>
          <w:shd w:val="clear" w:color="auto" w:fill="FFFFFF"/>
        </w:rPr>
      </w:pPr>
      <w:r w:rsidRPr="00C94825">
        <w:rPr>
          <w:spacing w:val="2"/>
          <w:shd w:val="clear" w:color="auto" w:fill="FFFFFF"/>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14:paraId="1541C431" w14:textId="77777777" w:rsidR="00D9481C" w:rsidRPr="00C94825" w:rsidRDefault="00D9481C" w:rsidP="00C94825">
      <w:pPr>
        <w:ind w:firstLine="709"/>
        <w:jc w:val="both"/>
        <w:rPr>
          <w:spacing w:val="2"/>
        </w:rPr>
      </w:pPr>
      <w:r w:rsidRPr="00C94825">
        <w:t xml:space="preserve">Управление реализацией муниципальной программой </w:t>
      </w:r>
      <w:r w:rsidRPr="00C94825">
        <w:rPr>
          <w:spacing w:val="2"/>
          <w:shd w:val="clear" w:color="auto" w:fill="FFFFFF"/>
        </w:rPr>
        <w:t xml:space="preserve">осуществляет ответственный исполнитель - администрация Хасанского муниципального </w:t>
      </w:r>
      <w:r w:rsidR="002951E9" w:rsidRPr="00C94825">
        <w:rPr>
          <w:spacing w:val="2"/>
          <w:shd w:val="clear" w:color="auto" w:fill="FFFFFF"/>
        </w:rPr>
        <w:t>округа</w:t>
      </w:r>
      <w:r w:rsidRPr="00C94825">
        <w:rPr>
          <w:spacing w:val="2"/>
          <w:shd w:val="clear" w:color="auto" w:fill="FFFFFF"/>
        </w:rPr>
        <w:t>. К</w:t>
      </w:r>
      <w:r w:rsidRPr="00C94825">
        <w:rPr>
          <w:spacing w:val="2"/>
        </w:rPr>
        <w:t xml:space="preserve">онтроль исполнения муниципальной программы и общую координацию действий по реализации программных мероприятий осуществляет заместитель главы администрации Хасанского муниципального </w:t>
      </w:r>
      <w:r w:rsidR="002951E9" w:rsidRPr="00C94825">
        <w:rPr>
          <w:spacing w:val="2"/>
        </w:rPr>
        <w:t>округа</w:t>
      </w:r>
      <w:r w:rsidRPr="00C94825">
        <w:rPr>
          <w:spacing w:val="2"/>
        </w:rPr>
        <w:t xml:space="preserve">, курирующий организацию работы аппарата администрации Хасанского муниципального </w:t>
      </w:r>
      <w:r w:rsidR="002951E9" w:rsidRPr="00C94825">
        <w:rPr>
          <w:spacing w:val="2"/>
        </w:rPr>
        <w:t>округа</w:t>
      </w:r>
      <w:r w:rsidRPr="00C94825">
        <w:rPr>
          <w:spacing w:val="2"/>
        </w:rPr>
        <w:t xml:space="preserve">. </w:t>
      </w:r>
    </w:p>
    <w:p w14:paraId="171057A2" w14:textId="77777777" w:rsidR="00D9481C" w:rsidRPr="00C94825" w:rsidRDefault="00D9481C" w:rsidP="00C94825">
      <w:pPr>
        <w:ind w:firstLine="709"/>
        <w:jc w:val="both"/>
        <w:rPr>
          <w:spacing w:val="2"/>
        </w:rPr>
      </w:pPr>
      <w:r w:rsidRPr="00C94825">
        <w:rPr>
          <w:spacing w:val="2"/>
        </w:rPr>
        <w:t xml:space="preserve">Главный распорядитель бюджетных средств по муниципальной программе - администрация Хасанского муниципального </w:t>
      </w:r>
      <w:r w:rsidR="002951E9" w:rsidRPr="00C94825">
        <w:rPr>
          <w:spacing w:val="2"/>
        </w:rPr>
        <w:t>округа</w:t>
      </w:r>
      <w:r w:rsidRPr="00C94825">
        <w:rPr>
          <w:spacing w:val="2"/>
        </w:rPr>
        <w:t>.</w:t>
      </w:r>
    </w:p>
    <w:p w14:paraId="68FE8E6F" w14:textId="77777777" w:rsidR="00D9481C" w:rsidRPr="00C94825" w:rsidRDefault="00D9481C" w:rsidP="00C94825">
      <w:pPr>
        <w:ind w:firstLine="709"/>
        <w:jc w:val="both"/>
        <w:rPr>
          <w:spacing w:val="2"/>
        </w:rPr>
      </w:pPr>
      <w:r w:rsidRPr="00C94825">
        <w:rPr>
          <w:spacing w:val="2"/>
        </w:rPr>
        <w:t>Главный распорядитель бюджетных средств:</w:t>
      </w:r>
    </w:p>
    <w:p w14:paraId="08AB1517" w14:textId="77777777" w:rsidR="00D9481C" w:rsidRPr="00C94825" w:rsidRDefault="00D9481C" w:rsidP="00C94825">
      <w:pPr>
        <w:ind w:firstLine="709"/>
        <w:jc w:val="both"/>
        <w:rPr>
          <w:spacing w:val="2"/>
        </w:rPr>
      </w:pPr>
      <w:r w:rsidRPr="00C94825">
        <w:rPr>
          <w:spacing w:val="2"/>
        </w:rPr>
        <w:t>1) несет ответственность за реализацию муниципальной программы, достижение ожидаемых результатов исполнения муниципальной программы, целевых индикаторов и показателей, а также за эффективное целевое использование выделяемых на выполнение муниципальной программы финансовых средств;</w:t>
      </w:r>
    </w:p>
    <w:p w14:paraId="2654C1E3" w14:textId="77777777" w:rsidR="00D9481C" w:rsidRPr="00C94825" w:rsidRDefault="00D9481C" w:rsidP="00C94825">
      <w:pPr>
        <w:ind w:firstLine="709"/>
        <w:jc w:val="both"/>
        <w:rPr>
          <w:spacing w:val="2"/>
        </w:rPr>
      </w:pPr>
      <w:r w:rsidRPr="00C94825">
        <w:rPr>
          <w:spacing w:val="2"/>
        </w:rPr>
        <w:t>2) осуществляет текущее управление реализацией мероприятий муниципальной программы;</w:t>
      </w:r>
    </w:p>
    <w:p w14:paraId="1C9EF397" w14:textId="77777777" w:rsidR="00D9481C" w:rsidRPr="00C94825" w:rsidRDefault="00D9481C" w:rsidP="00C94825">
      <w:pPr>
        <w:ind w:firstLine="709"/>
        <w:jc w:val="both"/>
        <w:rPr>
          <w:spacing w:val="2"/>
        </w:rPr>
      </w:pPr>
      <w:r w:rsidRPr="00C94825">
        <w:rPr>
          <w:spacing w:val="2"/>
        </w:rPr>
        <w:t>3) определяет формирование организационно-финансового плана реализации мероприятий муниципальной программы;</w:t>
      </w:r>
    </w:p>
    <w:p w14:paraId="18F39E55" w14:textId="77777777" w:rsidR="00D9481C" w:rsidRPr="00C94825" w:rsidRDefault="00D9481C" w:rsidP="00C94825">
      <w:pPr>
        <w:ind w:firstLine="709"/>
        <w:jc w:val="both"/>
        <w:rPr>
          <w:spacing w:val="2"/>
        </w:rPr>
      </w:pPr>
      <w:r w:rsidRPr="00C94825">
        <w:rPr>
          <w:spacing w:val="2"/>
        </w:rPr>
        <w:t xml:space="preserve">4) в течение года уточняет с учетом выделяемых на реализацию муниципальной программы финансовых средств целевые индикативные показатели ожидаемых результатов </w:t>
      </w:r>
      <w:r w:rsidRPr="00C94825">
        <w:rPr>
          <w:spacing w:val="2"/>
        </w:rPr>
        <w:lastRenderedPageBreak/>
        <w:t>исполнения мероприятий муниципальной программы, затраты по программным мероприятиям, механизм реализации муниципальной программы, состав исполнителей;</w:t>
      </w:r>
    </w:p>
    <w:p w14:paraId="550DD860" w14:textId="77777777" w:rsidR="00D9481C" w:rsidRPr="00C94825" w:rsidRDefault="00D9481C" w:rsidP="00C94825">
      <w:pPr>
        <w:ind w:firstLine="709"/>
        <w:jc w:val="both"/>
        <w:rPr>
          <w:spacing w:val="2"/>
        </w:rPr>
      </w:pPr>
      <w:r w:rsidRPr="00C94825">
        <w:rPr>
          <w:spacing w:val="2"/>
        </w:rPr>
        <w:t>5) определяет механизм корректировки программных мероприятий и их ресурсное обеспечение в ходе реализации муниципальной программы;</w:t>
      </w:r>
    </w:p>
    <w:p w14:paraId="0F32CF3E" w14:textId="77777777" w:rsidR="00D9481C" w:rsidRPr="00C94825" w:rsidRDefault="00D9481C" w:rsidP="00C94825">
      <w:pPr>
        <w:ind w:firstLine="709"/>
        <w:jc w:val="both"/>
        <w:rPr>
          <w:spacing w:val="2"/>
        </w:rPr>
      </w:pPr>
      <w:r w:rsidRPr="00C94825">
        <w:rPr>
          <w:spacing w:val="2"/>
        </w:rPr>
        <w:t>6) на основе анализа выполнения мероприятий муниципальной программы и их эффективности в текущем году уточняет объем средств, необходимых для финансирования в очередном финансовом году;</w:t>
      </w:r>
    </w:p>
    <w:p w14:paraId="2B45345F" w14:textId="77777777" w:rsidR="00D9481C" w:rsidRPr="00C94825" w:rsidRDefault="00D9481C" w:rsidP="00C94825">
      <w:pPr>
        <w:ind w:firstLine="709"/>
        <w:jc w:val="both"/>
        <w:rPr>
          <w:spacing w:val="2"/>
        </w:rPr>
      </w:pPr>
      <w:r w:rsidRPr="00C94825">
        <w:rPr>
          <w:spacing w:val="2"/>
        </w:rPr>
        <w:t>7) проводит мониторинг муниципальной программы, составляет отчеты о реализации муниципальной программы.</w:t>
      </w:r>
    </w:p>
    <w:p w14:paraId="18F6F8DB" w14:textId="77777777" w:rsidR="00D9481C" w:rsidRPr="00C94825" w:rsidRDefault="00D9481C" w:rsidP="00C94825">
      <w:pPr>
        <w:ind w:firstLine="709"/>
        <w:jc w:val="both"/>
        <w:rPr>
          <w:spacing w:val="2"/>
        </w:rPr>
      </w:pPr>
      <w:r w:rsidRPr="00C94825">
        <w:rPr>
          <w:spacing w:val="2"/>
        </w:rPr>
        <w:t xml:space="preserve">Отдел муниципальной службы администрации Хасанского муниципального </w:t>
      </w:r>
      <w:r w:rsidR="002951E9" w:rsidRPr="00C94825">
        <w:rPr>
          <w:spacing w:val="2"/>
        </w:rPr>
        <w:t>округа</w:t>
      </w:r>
      <w:r w:rsidRPr="00C94825">
        <w:rPr>
          <w:spacing w:val="2"/>
        </w:rPr>
        <w:t>:</w:t>
      </w:r>
    </w:p>
    <w:p w14:paraId="55B5A2F4" w14:textId="77777777" w:rsidR="00D9481C" w:rsidRPr="00C94825" w:rsidRDefault="00D9481C" w:rsidP="00C94825">
      <w:pPr>
        <w:ind w:firstLine="709"/>
        <w:jc w:val="both"/>
        <w:rPr>
          <w:spacing w:val="2"/>
          <w:shd w:val="clear" w:color="auto" w:fill="FFFFFF"/>
        </w:rPr>
      </w:pPr>
      <w:r w:rsidRPr="00C94825">
        <w:rPr>
          <w:spacing w:val="2"/>
          <w:shd w:val="clear" w:color="auto" w:fill="FFFFFF"/>
        </w:rPr>
        <w:t>обеспечивает разработку, согласование и утверждение муниципальной программы в установленном порядке;</w:t>
      </w:r>
    </w:p>
    <w:p w14:paraId="343949BA" w14:textId="77777777" w:rsidR="00D9481C" w:rsidRPr="00C94825" w:rsidRDefault="00D9481C" w:rsidP="00C94825">
      <w:pPr>
        <w:ind w:firstLine="709"/>
        <w:jc w:val="both"/>
        <w:rPr>
          <w:spacing w:val="2"/>
          <w:shd w:val="clear" w:color="auto" w:fill="FFFFFF"/>
        </w:rPr>
      </w:pPr>
      <w:r w:rsidRPr="00C94825">
        <w:rPr>
          <w:spacing w:val="2"/>
          <w:shd w:val="clear" w:color="auto" w:fill="FFFFFF"/>
        </w:rPr>
        <w:t>в срок до 1 марта</w:t>
      </w:r>
      <w:r w:rsidR="00B51ABD" w:rsidRPr="00C94825">
        <w:rPr>
          <w:spacing w:val="2"/>
          <w:shd w:val="clear" w:color="auto" w:fill="FFFFFF"/>
        </w:rPr>
        <w:t xml:space="preserve"> года</w:t>
      </w:r>
      <w:r w:rsidRPr="00C94825">
        <w:rPr>
          <w:spacing w:val="2"/>
          <w:shd w:val="clear" w:color="auto" w:fill="FFFFFF"/>
        </w:rPr>
        <w:t xml:space="preserve">, следующего за отчетным, а также по запросу, представляет в </w:t>
      </w:r>
      <w:r w:rsidR="00CA2CD5" w:rsidRPr="00C94825">
        <w:rPr>
          <w:spacing w:val="2"/>
          <w:shd w:val="clear" w:color="auto" w:fill="FFFFFF"/>
        </w:rPr>
        <w:t>управление экономики</w:t>
      </w:r>
      <w:r w:rsidRPr="00C94825">
        <w:rPr>
          <w:spacing w:val="2"/>
          <w:shd w:val="clear" w:color="auto" w:fill="FFFFFF"/>
        </w:rPr>
        <w:t xml:space="preserve"> администрации Хасанского муниципального </w:t>
      </w:r>
      <w:r w:rsidR="002951E9" w:rsidRPr="00C94825">
        <w:rPr>
          <w:spacing w:val="2"/>
          <w:shd w:val="clear" w:color="auto" w:fill="FFFFFF"/>
        </w:rPr>
        <w:t>округа</w:t>
      </w:r>
      <w:r w:rsidRPr="00C94825">
        <w:rPr>
          <w:spacing w:val="2"/>
          <w:shd w:val="clear" w:color="auto" w:fill="FFFFFF"/>
        </w:rPr>
        <w:t xml:space="preserve"> годовые отчеты о ходе реализации муниципальной программы;</w:t>
      </w:r>
    </w:p>
    <w:p w14:paraId="14CE2B4E" w14:textId="77777777" w:rsidR="00D9481C" w:rsidRPr="00C94825" w:rsidRDefault="00D9481C" w:rsidP="00C94825">
      <w:pPr>
        <w:ind w:firstLine="709"/>
        <w:jc w:val="both"/>
        <w:rPr>
          <w:spacing w:val="2"/>
          <w:shd w:val="clear" w:color="auto" w:fill="FFFFFF"/>
        </w:rPr>
      </w:pPr>
      <w:r w:rsidRPr="00C94825">
        <w:rPr>
          <w:spacing w:val="2"/>
          <w:shd w:val="clear" w:color="auto" w:fill="FFFFFF"/>
        </w:rPr>
        <w:t>ежегодно проводит оценку эффективности реализации муниципальной программы;</w:t>
      </w:r>
    </w:p>
    <w:p w14:paraId="446014CB" w14:textId="77777777" w:rsidR="00D9481C" w:rsidRPr="00C94825" w:rsidRDefault="00D9481C" w:rsidP="00C94825">
      <w:pPr>
        <w:ind w:firstLine="709"/>
        <w:jc w:val="both"/>
        <w:rPr>
          <w:spacing w:val="2"/>
          <w:shd w:val="clear" w:color="auto" w:fill="FFFFFF"/>
        </w:rPr>
      </w:pPr>
      <w:r w:rsidRPr="00C94825">
        <w:rPr>
          <w:spacing w:val="2"/>
          <w:shd w:val="clear" w:color="auto" w:fill="FFFFFF"/>
        </w:rPr>
        <w:t xml:space="preserve">подготавливает годовой отчет о ходе реализации и оценке эффективности реализации муниципальной программы и представляет его в </w:t>
      </w:r>
      <w:r w:rsidR="002951E9" w:rsidRPr="00C94825">
        <w:rPr>
          <w:spacing w:val="2"/>
          <w:shd w:val="clear" w:color="auto" w:fill="FFFFFF"/>
        </w:rPr>
        <w:t>управление экономики</w:t>
      </w:r>
      <w:r w:rsidRPr="00C94825">
        <w:rPr>
          <w:spacing w:val="2"/>
          <w:shd w:val="clear" w:color="auto" w:fill="FFFFFF"/>
        </w:rPr>
        <w:t xml:space="preserve"> администрации Хасанского муниципального </w:t>
      </w:r>
      <w:r w:rsidR="002951E9" w:rsidRPr="00C94825">
        <w:rPr>
          <w:spacing w:val="2"/>
          <w:shd w:val="clear" w:color="auto" w:fill="FFFFFF"/>
        </w:rPr>
        <w:t>округа</w:t>
      </w:r>
      <w:r w:rsidRPr="00C94825">
        <w:rPr>
          <w:spacing w:val="2"/>
          <w:shd w:val="clear" w:color="auto" w:fill="FFFFFF"/>
        </w:rPr>
        <w:t>;</w:t>
      </w:r>
    </w:p>
    <w:p w14:paraId="350A9832" w14:textId="77777777" w:rsidR="00D9481C" w:rsidRPr="00C94825" w:rsidRDefault="00D9481C" w:rsidP="00C94825">
      <w:pPr>
        <w:ind w:firstLine="709"/>
        <w:jc w:val="both"/>
        <w:rPr>
          <w:spacing w:val="2"/>
          <w:shd w:val="clear" w:color="auto" w:fill="FFFFFF"/>
        </w:rPr>
      </w:pPr>
      <w:r w:rsidRPr="00C94825">
        <w:rPr>
          <w:spacing w:val="2"/>
          <w:shd w:val="clear" w:color="auto" w:fill="FFFFFF"/>
        </w:rPr>
        <w:t>обеспечивает разработку, реализацию и внесение изменений в муниципальную программу</w:t>
      </w:r>
      <w:r w:rsidR="005B4057" w:rsidRPr="00C94825">
        <w:rPr>
          <w:spacing w:val="2"/>
          <w:shd w:val="clear" w:color="auto" w:fill="FFFFFF"/>
        </w:rPr>
        <w:t>.</w:t>
      </w:r>
    </w:p>
    <w:p w14:paraId="727D97F1" w14:textId="77777777" w:rsidR="00D9481C" w:rsidRPr="00C94825" w:rsidRDefault="005B4057" w:rsidP="00C94825">
      <w:pPr>
        <w:ind w:firstLine="709"/>
        <w:jc w:val="both"/>
        <w:rPr>
          <w:spacing w:val="2"/>
          <w:shd w:val="clear" w:color="auto" w:fill="FFFFFF"/>
        </w:rPr>
      </w:pPr>
      <w:r w:rsidRPr="00C94825">
        <w:rPr>
          <w:spacing w:val="2"/>
          <w:shd w:val="clear" w:color="auto" w:fill="FFFFFF"/>
        </w:rPr>
        <w:t>Исполнители</w:t>
      </w:r>
      <w:r w:rsidR="002C2A10" w:rsidRPr="00C94825">
        <w:rPr>
          <w:spacing w:val="2"/>
          <w:shd w:val="clear" w:color="auto" w:fill="FFFFFF"/>
        </w:rPr>
        <w:t xml:space="preserve"> </w:t>
      </w:r>
      <w:r w:rsidRPr="00C94825">
        <w:rPr>
          <w:spacing w:val="2"/>
          <w:shd w:val="clear" w:color="auto" w:fill="FFFFFF"/>
        </w:rPr>
        <w:t xml:space="preserve">Программы </w:t>
      </w:r>
      <w:r w:rsidR="00D9481C" w:rsidRPr="00C94825">
        <w:rPr>
          <w:spacing w:val="2"/>
          <w:shd w:val="clear" w:color="auto" w:fill="FFFFFF"/>
        </w:rPr>
        <w:t>нес</w:t>
      </w:r>
      <w:r w:rsidRPr="00C94825">
        <w:rPr>
          <w:spacing w:val="2"/>
          <w:shd w:val="clear" w:color="auto" w:fill="FFFFFF"/>
        </w:rPr>
        <w:t>ут</w:t>
      </w:r>
      <w:r w:rsidR="00D9481C" w:rsidRPr="00C94825">
        <w:rPr>
          <w:spacing w:val="2"/>
          <w:shd w:val="clear" w:color="auto" w:fill="FFFFFF"/>
        </w:rPr>
        <w:t xml:space="preserve"> ответственность за достижение показателей муниципальной программы</w:t>
      </w:r>
      <w:r w:rsidRPr="00C94825">
        <w:rPr>
          <w:spacing w:val="2"/>
          <w:shd w:val="clear" w:color="auto" w:fill="FFFFFF"/>
        </w:rPr>
        <w:t xml:space="preserve">, </w:t>
      </w:r>
      <w:r w:rsidR="00D9481C" w:rsidRPr="00C94825">
        <w:rPr>
          <w:spacing w:val="2"/>
          <w:shd w:val="clear" w:color="auto" w:fill="FFFFFF"/>
        </w:rPr>
        <w:t>в реализации которых приним</w:t>
      </w:r>
      <w:r w:rsidRPr="00C94825">
        <w:rPr>
          <w:spacing w:val="2"/>
          <w:shd w:val="clear" w:color="auto" w:fill="FFFFFF"/>
        </w:rPr>
        <w:t>ают</w:t>
      </w:r>
      <w:r w:rsidR="00D9481C" w:rsidRPr="00C94825">
        <w:rPr>
          <w:spacing w:val="2"/>
          <w:shd w:val="clear" w:color="auto" w:fill="FFFFFF"/>
        </w:rPr>
        <w:t xml:space="preserve"> участие.</w:t>
      </w:r>
    </w:p>
    <w:p w14:paraId="573AFA53" w14:textId="77777777" w:rsidR="007F5856" w:rsidRPr="00C94825" w:rsidRDefault="007F5856" w:rsidP="00C94825">
      <w:pPr>
        <w:autoSpaceDE w:val="0"/>
        <w:autoSpaceDN w:val="0"/>
        <w:adjustRightInd w:val="0"/>
        <w:rPr>
          <w:b/>
        </w:rPr>
      </w:pPr>
    </w:p>
    <w:p w14:paraId="2F383498" w14:textId="085784EB" w:rsidR="00BE0276" w:rsidRPr="00C94825" w:rsidRDefault="00C729A8" w:rsidP="00C94825">
      <w:pPr>
        <w:jc w:val="both"/>
      </w:pPr>
      <w:r w:rsidRPr="00C94825">
        <w:tab/>
      </w:r>
    </w:p>
    <w:p w14:paraId="7C1192A5" w14:textId="77777777" w:rsidR="00231B9B" w:rsidRDefault="00231B9B" w:rsidP="00C94825">
      <w:pPr>
        <w:jc w:val="both"/>
      </w:pPr>
    </w:p>
    <w:p w14:paraId="003959EA" w14:textId="77777777" w:rsidR="00320A60" w:rsidRDefault="00320A60" w:rsidP="00C94825">
      <w:pPr>
        <w:jc w:val="both"/>
      </w:pPr>
    </w:p>
    <w:p w14:paraId="7BA9CE99" w14:textId="77777777" w:rsidR="00320A60" w:rsidRDefault="00320A60" w:rsidP="00C94825">
      <w:pPr>
        <w:jc w:val="both"/>
      </w:pPr>
    </w:p>
    <w:p w14:paraId="7413C4A9" w14:textId="77777777" w:rsidR="00320A60" w:rsidRDefault="00320A60" w:rsidP="00C94825">
      <w:pPr>
        <w:jc w:val="both"/>
      </w:pPr>
    </w:p>
    <w:p w14:paraId="1D42056F" w14:textId="77777777" w:rsidR="00320A60" w:rsidRDefault="00320A60" w:rsidP="00C94825">
      <w:pPr>
        <w:jc w:val="both"/>
      </w:pPr>
    </w:p>
    <w:p w14:paraId="4595C2FE" w14:textId="77777777" w:rsidR="00320A60" w:rsidRDefault="00320A60" w:rsidP="00C94825">
      <w:pPr>
        <w:jc w:val="both"/>
      </w:pPr>
    </w:p>
    <w:p w14:paraId="7B2CE8F0" w14:textId="77777777" w:rsidR="00320A60" w:rsidRDefault="00320A60" w:rsidP="00C94825">
      <w:pPr>
        <w:jc w:val="both"/>
      </w:pPr>
    </w:p>
    <w:p w14:paraId="358CD77D" w14:textId="77777777" w:rsidR="00320A60" w:rsidRDefault="00320A60" w:rsidP="00C94825">
      <w:pPr>
        <w:jc w:val="both"/>
      </w:pPr>
    </w:p>
    <w:p w14:paraId="12C71267" w14:textId="77777777" w:rsidR="00320A60" w:rsidRDefault="00320A60" w:rsidP="00C94825">
      <w:pPr>
        <w:jc w:val="both"/>
      </w:pPr>
    </w:p>
    <w:p w14:paraId="46EAD4C7" w14:textId="77777777" w:rsidR="00320A60" w:rsidRDefault="00320A60" w:rsidP="00C94825">
      <w:pPr>
        <w:jc w:val="both"/>
      </w:pPr>
    </w:p>
    <w:p w14:paraId="05BFF3E4" w14:textId="77777777" w:rsidR="00320A60" w:rsidRDefault="00320A60" w:rsidP="00C94825">
      <w:pPr>
        <w:jc w:val="both"/>
      </w:pPr>
    </w:p>
    <w:p w14:paraId="79E793B5" w14:textId="77777777" w:rsidR="00320A60" w:rsidRDefault="00320A60" w:rsidP="00C94825">
      <w:pPr>
        <w:jc w:val="both"/>
      </w:pPr>
    </w:p>
    <w:p w14:paraId="48ACB745" w14:textId="77777777" w:rsidR="00320A60" w:rsidRDefault="00320A60" w:rsidP="00C94825">
      <w:pPr>
        <w:jc w:val="both"/>
      </w:pPr>
    </w:p>
    <w:p w14:paraId="7D256F76" w14:textId="77777777" w:rsidR="00320A60" w:rsidRDefault="00320A60" w:rsidP="00C94825">
      <w:pPr>
        <w:jc w:val="both"/>
      </w:pPr>
    </w:p>
    <w:p w14:paraId="39949D91" w14:textId="77777777" w:rsidR="00320A60" w:rsidRDefault="00320A60" w:rsidP="00C94825">
      <w:pPr>
        <w:jc w:val="both"/>
      </w:pPr>
    </w:p>
    <w:p w14:paraId="2618E6F8" w14:textId="77777777" w:rsidR="00320A60" w:rsidRDefault="00320A60" w:rsidP="00C94825">
      <w:pPr>
        <w:jc w:val="both"/>
      </w:pPr>
    </w:p>
    <w:p w14:paraId="49686633" w14:textId="77777777" w:rsidR="00320A60" w:rsidRDefault="00320A60" w:rsidP="00C94825">
      <w:pPr>
        <w:jc w:val="both"/>
      </w:pPr>
    </w:p>
    <w:p w14:paraId="4EFC477F" w14:textId="77777777" w:rsidR="00320A60" w:rsidRDefault="00320A60" w:rsidP="00C94825">
      <w:pPr>
        <w:jc w:val="both"/>
      </w:pPr>
    </w:p>
    <w:p w14:paraId="715505D7" w14:textId="77777777" w:rsidR="00320A60" w:rsidRDefault="00320A60" w:rsidP="00C94825">
      <w:pPr>
        <w:jc w:val="both"/>
      </w:pPr>
    </w:p>
    <w:p w14:paraId="29932CB1" w14:textId="77777777" w:rsidR="00320A60" w:rsidRDefault="00320A60" w:rsidP="00C94825">
      <w:pPr>
        <w:jc w:val="both"/>
      </w:pPr>
    </w:p>
    <w:p w14:paraId="6C4B750E" w14:textId="77777777" w:rsidR="00320A60" w:rsidRDefault="00320A60" w:rsidP="00C94825">
      <w:pPr>
        <w:jc w:val="both"/>
      </w:pPr>
    </w:p>
    <w:p w14:paraId="339F496E" w14:textId="77777777" w:rsidR="00320A60" w:rsidRDefault="00320A60" w:rsidP="00C94825">
      <w:pPr>
        <w:jc w:val="both"/>
      </w:pPr>
    </w:p>
    <w:p w14:paraId="639E07BA" w14:textId="77777777" w:rsidR="00320A60" w:rsidRDefault="00320A60" w:rsidP="00C94825">
      <w:pPr>
        <w:jc w:val="both"/>
      </w:pPr>
    </w:p>
    <w:p w14:paraId="20B320BD" w14:textId="77777777" w:rsidR="00320A60" w:rsidRDefault="00320A60" w:rsidP="00C94825">
      <w:pPr>
        <w:jc w:val="both"/>
      </w:pPr>
    </w:p>
    <w:p w14:paraId="4E0D16A7" w14:textId="77777777" w:rsidR="002663CF" w:rsidRDefault="002663CF" w:rsidP="00C94825">
      <w:pPr>
        <w:jc w:val="both"/>
      </w:pPr>
    </w:p>
    <w:p w14:paraId="70CB3843" w14:textId="77777777" w:rsidR="002663CF" w:rsidRDefault="002663CF" w:rsidP="00C94825">
      <w:pPr>
        <w:jc w:val="both"/>
      </w:pPr>
    </w:p>
    <w:p w14:paraId="3C0615B6" w14:textId="77777777" w:rsidR="002663CF" w:rsidRDefault="002663CF" w:rsidP="00C94825">
      <w:pPr>
        <w:jc w:val="both"/>
      </w:pPr>
    </w:p>
    <w:p w14:paraId="3B392082" w14:textId="77777777" w:rsidR="00320A60" w:rsidRDefault="00320A60" w:rsidP="00C94825">
      <w:pPr>
        <w:jc w:val="both"/>
      </w:pPr>
    </w:p>
    <w:p w14:paraId="74F2217E" w14:textId="77777777" w:rsidR="00320A60" w:rsidRDefault="00320A60" w:rsidP="00C94825">
      <w:pPr>
        <w:jc w:val="both"/>
      </w:pPr>
    </w:p>
    <w:tbl>
      <w:tblPr>
        <w:tblW w:w="14781" w:type="dxa"/>
        <w:tblLook w:val="04A0" w:firstRow="1" w:lastRow="0" w:firstColumn="1" w:lastColumn="0" w:noHBand="0" w:noVBand="1"/>
      </w:tblPr>
      <w:tblGrid>
        <w:gridCol w:w="4454"/>
        <w:gridCol w:w="5604"/>
        <w:gridCol w:w="4723"/>
      </w:tblGrid>
      <w:tr w:rsidR="00320A60" w:rsidRPr="00D9678C" w14:paraId="29088B10" w14:textId="77777777" w:rsidTr="00E35D29">
        <w:tc>
          <w:tcPr>
            <w:tcW w:w="4644" w:type="dxa"/>
          </w:tcPr>
          <w:p w14:paraId="07FBE07A" w14:textId="77777777" w:rsidR="00320A60" w:rsidRPr="00D9678C" w:rsidRDefault="00320A60" w:rsidP="00E35D29">
            <w:r w:rsidRPr="00D9678C">
              <w:lastRenderedPageBreak/>
              <w:t xml:space="preserve">       </w:t>
            </w:r>
            <w:r w:rsidRPr="00D9678C">
              <w:tab/>
            </w:r>
            <w:r w:rsidRPr="00D9678C">
              <w:tab/>
            </w:r>
            <w:r w:rsidRPr="00D9678C">
              <w:tab/>
            </w:r>
            <w:r w:rsidRPr="00D9678C">
              <w:tab/>
            </w:r>
            <w:r w:rsidRPr="00D9678C">
              <w:tab/>
            </w:r>
            <w:r w:rsidRPr="00D9678C">
              <w:tab/>
            </w:r>
            <w:r w:rsidRPr="00D9678C">
              <w:tab/>
            </w:r>
          </w:p>
        </w:tc>
        <w:tc>
          <w:tcPr>
            <w:tcW w:w="5210" w:type="dxa"/>
          </w:tcPr>
          <w:p w14:paraId="084501F1" w14:textId="7F212E7C" w:rsidR="00320A60" w:rsidRPr="00C94825" w:rsidRDefault="00320A60" w:rsidP="00320A60">
            <w:pPr>
              <w:autoSpaceDE w:val="0"/>
              <w:autoSpaceDN w:val="0"/>
              <w:adjustRightInd w:val="0"/>
              <w:jc w:val="both"/>
              <w:outlineLvl w:val="0"/>
            </w:pPr>
            <w:r w:rsidRPr="00C94825">
              <w:t xml:space="preserve">Приложение № </w:t>
            </w:r>
            <w:r>
              <w:t>2</w:t>
            </w:r>
            <w:r w:rsidRPr="00C94825">
              <w:t xml:space="preserve"> </w:t>
            </w:r>
          </w:p>
          <w:p w14:paraId="5A682CD4" w14:textId="2092B897" w:rsidR="00320A60" w:rsidRPr="00C94825" w:rsidRDefault="00320A60" w:rsidP="00320A60">
            <w:pPr>
              <w:autoSpaceDE w:val="0"/>
              <w:autoSpaceDN w:val="0"/>
              <w:adjustRightInd w:val="0"/>
              <w:jc w:val="both"/>
              <w:outlineLvl w:val="0"/>
            </w:pPr>
            <w:r w:rsidRPr="00C94825">
              <w:t>к постановлению</w:t>
            </w:r>
            <w:r w:rsidR="002663CF">
              <w:t xml:space="preserve"> </w:t>
            </w:r>
            <w:r w:rsidRPr="00C94825">
              <w:t>администрации</w:t>
            </w:r>
            <w:r w:rsidR="002663CF">
              <w:t xml:space="preserve"> </w:t>
            </w:r>
            <w:r w:rsidRPr="00C94825">
              <w:t>Хасанского муниципального округа</w:t>
            </w:r>
          </w:p>
          <w:p w14:paraId="698C9648" w14:textId="77777777" w:rsidR="00320A60" w:rsidRPr="00C94825" w:rsidRDefault="00320A60" w:rsidP="00320A60">
            <w:pPr>
              <w:autoSpaceDE w:val="0"/>
              <w:autoSpaceDN w:val="0"/>
              <w:adjustRightInd w:val="0"/>
              <w:ind w:left="5387"/>
              <w:jc w:val="both"/>
              <w:outlineLvl w:val="0"/>
            </w:pPr>
          </w:p>
          <w:p w14:paraId="516E3D1E" w14:textId="772AEEA6" w:rsidR="00320A60" w:rsidRPr="00C94825" w:rsidRDefault="00320A60" w:rsidP="00320A60">
            <w:pPr>
              <w:autoSpaceDE w:val="0"/>
              <w:autoSpaceDN w:val="0"/>
              <w:adjustRightInd w:val="0"/>
              <w:jc w:val="both"/>
              <w:outlineLvl w:val="0"/>
            </w:pPr>
            <w:r w:rsidRPr="00C94825">
              <w:t xml:space="preserve">от </w:t>
            </w:r>
            <w:r w:rsidR="00392537">
              <w:t xml:space="preserve">30.08.2024 </w:t>
            </w:r>
            <w:r w:rsidRPr="00C94825">
              <w:t xml:space="preserve">№ </w:t>
            </w:r>
            <w:r w:rsidR="00392537">
              <w:t xml:space="preserve">1589 </w:t>
            </w:r>
            <w:r w:rsidRPr="00C94825">
              <w:t xml:space="preserve">-па </w:t>
            </w:r>
          </w:p>
          <w:p w14:paraId="0BAFA0F4" w14:textId="77777777" w:rsidR="00320A60" w:rsidRDefault="00320A60" w:rsidP="00E35D29">
            <w:pPr>
              <w:autoSpaceDE w:val="0"/>
              <w:autoSpaceDN w:val="0"/>
              <w:adjustRightInd w:val="0"/>
              <w:jc w:val="both"/>
              <w:outlineLvl w:val="0"/>
              <w:rPr>
                <w:sz w:val="22"/>
                <w:szCs w:val="22"/>
              </w:rPr>
            </w:pPr>
          </w:p>
          <w:p w14:paraId="64DF6BFB" w14:textId="5C354E36" w:rsidR="00320A60" w:rsidRPr="00405179" w:rsidRDefault="00320A60" w:rsidP="00E35D29">
            <w:pPr>
              <w:autoSpaceDE w:val="0"/>
              <w:autoSpaceDN w:val="0"/>
              <w:adjustRightInd w:val="0"/>
              <w:jc w:val="both"/>
              <w:outlineLvl w:val="0"/>
              <w:rPr>
                <w:sz w:val="22"/>
                <w:szCs w:val="22"/>
              </w:rPr>
            </w:pPr>
            <w:r>
              <w:rPr>
                <w:sz w:val="22"/>
                <w:szCs w:val="22"/>
              </w:rPr>
              <w:t>«</w:t>
            </w:r>
            <w:r w:rsidRPr="00405179">
              <w:rPr>
                <w:sz w:val="22"/>
                <w:szCs w:val="22"/>
              </w:rPr>
              <w:t>Приложение № 1</w:t>
            </w:r>
          </w:p>
          <w:p w14:paraId="6A3E56D8" w14:textId="77777777" w:rsidR="00320A60" w:rsidRPr="00405179" w:rsidRDefault="00320A60" w:rsidP="00E35D29">
            <w:pPr>
              <w:autoSpaceDE w:val="0"/>
              <w:autoSpaceDN w:val="0"/>
              <w:adjustRightInd w:val="0"/>
              <w:rPr>
                <w:sz w:val="22"/>
                <w:szCs w:val="22"/>
              </w:rPr>
            </w:pPr>
          </w:p>
          <w:p w14:paraId="6FD30BF2" w14:textId="7087C86E" w:rsidR="00320A60" w:rsidRPr="00405179" w:rsidRDefault="00320A60" w:rsidP="002663CF">
            <w:pPr>
              <w:autoSpaceDE w:val="0"/>
              <w:autoSpaceDN w:val="0"/>
              <w:adjustRightInd w:val="0"/>
              <w:jc w:val="both"/>
              <w:rPr>
                <w:sz w:val="22"/>
                <w:szCs w:val="22"/>
              </w:rPr>
            </w:pPr>
            <w:r w:rsidRPr="00405179">
              <w:rPr>
                <w:sz w:val="22"/>
                <w:szCs w:val="22"/>
              </w:rPr>
              <w:t xml:space="preserve">к муниципальной программе </w:t>
            </w:r>
            <w:r w:rsidRPr="00405179">
              <w:rPr>
                <w:color w:val="000000"/>
                <w:sz w:val="22"/>
                <w:szCs w:val="22"/>
              </w:rPr>
              <w:t xml:space="preserve">Хасанского муниципального </w:t>
            </w:r>
            <w:r>
              <w:rPr>
                <w:color w:val="000000"/>
                <w:sz w:val="22"/>
                <w:szCs w:val="22"/>
              </w:rPr>
              <w:t>округа</w:t>
            </w:r>
            <w:r w:rsidRPr="00405179">
              <w:rPr>
                <w:color w:val="000000"/>
                <w:sz w:val="22"/>
                <w:szCs w:val="22"/>
              </w:rPr>
              <w:t xml:space="preserve"> «</w:t>
            </w:r>
            <w:r w:rsidRPr="00405179">
              <w:rPr>
                <w:sz w:val="22"/>
                <w:szCs w:val="22"/>
              </w:rPr>
              <w:t xml:space="preserve">Противодействие коррупции в Хасанском муниципальном </w:t>
            </w:r>
            <w:r>
              <w:rPr>
                <w:sz w:val="22"/>
                <w:szCs w:val="22"/>
              </w:rPr>
              <w:t>округе</w:t>
            </w:r>
            <w:r w:rsidRPr="00405179">
              <w:rPr>
                <w:sz w:val="22"/>
                <w:szCs w:val="22"/>
              </w:rPr>
              <w:t xml:space="preserve">», утвержденной постановлением администрации Хасанского муниципального района от </w:t>
            </w:r>
            <w:r>
              <w:rPr>
                <w:sz w:val="22"/>
                <w:szCs w:val="22"/>
              </w:rPr>
              <w:t xml:space="preserve">23.08.2022 </w:t>
            </w:r>
            <w:r w:rsidRPr="00405179">
              <w:rPr>
                <w:sz w:val="22"/>
                <w:szCs w:val="22"/>
              </w:rPr>
              <w:t xml:space="preserve">№ </w:t>
            </w:r>
            <w:r>
              <w:rPr>
                <w:sz w:val="22"/>
                <w:szCs w:val="22"/>
              </w:rPr>
              <w:t>559</w:t>
            </w:r>
            <w:r w:rsidRPr="00405179">
              <w:rPr>
                <w:sz w:val="22"/>
                <w:szCs w:val="22"/>
              </w:rPr>
              <w:t>-па</w:t>
            </w:r>
            <w:r>
              <w:rPr>
                <w:sz w:val="22"/>
                <w:szCs w:val="22"/>
              </w:rPr>
              <w:t xml:space="preserve"> </w:t>
            </w:r>
          </w:p>
        </w:tc>
        <w:tc>
          <w:tcPr>
            <w:tcW w:w="4927" w:type="dxa"/>
          </w:tcPr>
          <w:p w14:paraId="0E7E34A9" w14:textId="77777777" w:rsidR="00320A60" w:rsidRPr="00D9678C" w:rsidRDefault="00320A60" w:rsidP="00E35D29">
            <w:r w:rsidRPr="00D9678C">
              <w:tab/>
            </w:r>
          </w:p>
          <w:p w14:paraId="1AB6E0AF" w14:textId="77777777" w:rsidR="00320A60" w:rsidRPr="00D9678C" w:rsidRDefault="00320A60" w:rsidP="00E35D29"/>
          <w:p w14:paraId="74D65045" w14:textId="77777777" w:rsidR="00320A60" w:rsidRPr="00D9678C" w:rsidRDefault="00320A60" w:rsidP="00E35D29"/>
          <w:p w14:paraId="5CD257D5" w14:textId="77777777" w:rsidR="00320A60" w:rsidRPr="00D9678C" w:rsidRDefault="00320A60" w:rsidP="00E35D29"/>
          <w:p w14:paraId="0C806E75" w14:textId="77777777" w:rsidR="00320A60" w:rsidRPr="00D9678C" w:rsidRDefault="00320A60" w:rsidP="00E35D29"/>
          <w:p w14:paraId="361A3D72" w14:textId="77777777" w:rsidR="00320A60" w:rsidRPr="00D9678C" w:rsidRDefault="00320A60" w:rsidP="00E35D29"/>
          <w:p w14:paraId="27B40812" w14:textId="77777777" w:rsidR="00320A60" w:rsidRPr="00D9678C" w:rsidRDefault="00320A60" w:rsidP="00E35D29"/>
          <w:p w14:paraId="40A66338" w14:textId="77777777" w:rsidR="00320A60" w:rsidRPr="00D9678C" w:rsidRDefault="00320A60" w:rsidP="00E35D29"/>
          <w:p w14:paraId="4A393C87" w14:textId="77777777" w:rsidR="00320A60" w:rsidRPr="00D9678C" w:rsidRDefault="00320A60" w:rsidP="00E35D29"/>
          <w:p w14:paraId="10D3D113" w14:textId="77777777" w:rsidR="00320A60" w:rsidRPr="00D9678C" w:rsidRDefault="00320A60" w:rsidP="00E35D29"/>
        </w:tc>
      </w:tr>
    </w:tbl>
    <w:p w14:paraId="47CBB164" w14:textId="77777777" w:rsidR="00320A60" w:rsidRPr="00D9678C" w:rsidRDefault="00320A60" w:rsidP="00320A60">
      <w:pPr>
        <w:jc w:val="center"/>
        <w:rPr>
          <w:b/>
          <w:highlight w:val="yellow"/>
        </w:rPr>
      </w:pPr>
    </w:p>
    <w:p w14:paraId="4865E024" w14:textId="77777777" w:rsidR="00837FFD" w:rsidRPr="00837FFD" w:rsidRDefault="00837FFD" w:rsidP="00837FFD">
      <w:pPr>
        <w:shd w:val="clear" w:color="auto" w:fill="FFFFFF"/>
        <w:spacing w:line="315" w:lineRule="atLeast"/>
        <w:jc w:val="center"/>
        <w:textAlignment w:val="baseline"/>
        <w:rPr>
          <w:b/>
          <w:bCs/>
          <w:color w:val="2D2D2D"/>
          <w:spacing w:val="2"/>
          <w:sz w:val="26"/>
          <w:szCs w:val="26"/>
        </w:rPr>
      </w:pPr>
      <w:r w:rsidRPr="00837FFD">
        <w:rPr>
          <w:b/>
          <w:bCs/>
          <w:color w:val="2D2D2D"/>
          <w:spacing w:val="2"/>
          <w:sz w:val="26"/>
          <w:szCs w:val="26"/>
        </w:rPr>
        <w:t>ПЕРЕЧЕНЬ</w:t>
      </w:r>
    </w:p>
    <w:p w14:paraId="0754B2A1" w14:textId="11261D77" w:rsidR="00837FFD" w:rsidRPr="00837FFD" w:rsidRDefault="00837FFD" w:rsidP="00837FFD">
      <w:pPr>
        <w:shd w:val="clear" w:color="auto" w:fill="FFFFFF"/>
        <w:spacing w:line="315" w:lineRule="atLeast"/>
        <w:jc w:val="center"/>
        <w:textAlignment w:val="baseline"/>
        <w:rPr>
          <w:b/>
          <w:bCs/>
          <w:color w:val="2D2D2D"/>
          <w:spacing w:val="2"/>
          <w:sz w:val="26"/>
          <w:szCs w:val="26"/>
        </w:rPr>
      </w:pPr>
      <w:r w:rsidRPr="00837FFD">
        <w:rPr>
          <w:b/>
          <w:bCs/>
          <w:color w:val="2D2D2D"/>
          <w:spacing w:val="2"/>
          <w:sz w:val="26"/>
          <w:szCs w:val="26"/>
        </w:rPr>
        <w:t xml:space="preserve">ПОКАЗАТЕЛЕЙ (ИНДИКАТОРОВ) </w:t>
      </w:r>
    </w:p>
    <w:p w14:paraId="63785259" w14:textId="77777777" w:rsidR="00320A60" w:rsidRPr="00D9678C" w:rsidRDefault="00320A60" w:rsidP="00320A60">
      <w:pPr>
        <w:jc w:val="center"/>
        <w:rPr>
          <w:b/>
        </w:rPr>
      </w:pPr>
      <w:r w:rsidRPr="00D9678C">
        <w:rPr>
          <w:b/>
        </w:rPr>
        <w:t>МУНИЦИПАЛЬНОЙ ПРОГРАММЫ ХАСАНСКОГО</w:t>
      </w:r>
    </w:p>
    <w:p w14:paraId="19FBF8FA" w14:textId="77777777" w:rsidR="00320A60" w:rsidRPr="00D9678C" w:rsidRDefault="00320A60" w:rsidP="00320A60">
      <w:pPr>
        <w:jc w:val="center"/>
      </w:pPr>
      <w:r w:rsidRPr="00D9678C">
        <w:rPr>
          <w:b/>
        </w:rPr>
        <w:t xml:space="preserve"> МУНИЦИПАЛЬНОГО </w:t>
      </w:r>
      <w:r>
        <w:rPr>
          <w:b/>
        </w:rPr>
        <w:t>ОКРУГА</w:t>
      </w:r>
      <w:r w:rsidRPr="00D9678C">
        <w:rPr>
          <w:b/>
        </w:rPr>
        <w:t xml:space="preserve"> «ПРОТИВОДЕЙСТВИЕ КОРРУПЦИИ</w:t>
      </w:r>
      <w:r w:rsidRPr="00D9678C">
        <w:t xml:space="preserve"> </w:t>
      </w:r>
    </w:p>
    <w:p w14:paraId="728B3DB9" w14:textId="77777777" w:rsidR="00320A60" w:rsidRPr="00D9678C" w:rsidRDefault="00320A60" w:rsidP="00320A60">
      <w:pPr>
        <w:jc w:val="center"/>
        <w:rPr>
          <w:b/>
          <w:lang w:eastAsia="en-US"/>
        </w:rPr>
      </w:pPr>
      <w:r w:rsidRPr="00D9678C">
        <w:rPr>
          <w:b/>
          <w:lang w:eastAsia="en-US"/>
        </w:rPr>
        <w:t xml:space="preserve">В ХАСАНСКОМ МУНИЦИПАЛЬНОМ </w:t>
      </w:r>
      <w:r>
        <w:rPr>
          <w:b/>
          <w:lang w:eastAsia="en-US"/>
        </w:rPr>
        <w:t>ОКРУГА</w:t>
      </w:r>
      <w:r w:rsidRPr="00D9678C">
        <w:rPr>
          <w:b/>
          <w:lang w:eastAsia="en-US"/>
        </w:rPr>
        <w:t xml:space="preserve">» </w:t>
      </w:r>
    </w:p>
    <w:p w14:paraId="62CBD72B" w14:textId="77777777" w:rsidR="00320A60" w:rsidRPr="00D9678C" w:rsidRDefault="00320A60" w:rsidP="00320A60">
      <w:pPr>
        <w:jc w:val="center"/>
        <w:rPr>
          <w:b/>
          <w:highlight w:val="yellow"/>
        </w:rPr>
      </w:pPr>
    </w:p>
    <w:p w14:paraId="410A7B4A" w14:textId="77777777" w:rsidR="00320A60" w:rsidRPr="00D9678C" w:rsidRDefault="00320A60" w:rsidP="00320A60">
      <w:pPr>
        <w:jc w:val="center"/>
        <w:rPr>
          <w:b/>
          <w:highlight w:val="yellow"/>
        </w:rPr>
      </w:pPr>
    </w:p>
    <w:tbl>
      <w:tblPr>
        <w:tblW w:w="10552" w:type="dxa"/>
        <w:tblInd w:w="-351" w:type="dxa"/>
        <w:tblLayout w:type="fixed"/>
        <w:tblCellMar>
          <w:left w:w="75" w:type="dxa"/>
          <w:right w:w="75" w:type="dxa"/>
        </w:tblCellMar>
        <w:tblLook w:val="04A0" w:firstRow="1" w:lastRow="0" w:firstColumn="1" w:lastColumn="0" w:noHBand="0" w:noVBand="1"/>
      </w:tblPr>
      <w:tblGrid>
        <w:gridCol w:w="630"/>
        <w:gridCol w:w="2126"/>
        <w:gridCol w:w="851"/>
        <w:gridCol w:w="1417"/>
        <w:gridCol w:w="1134"/>
        <w:gridCol w:w="709"/>
        <w:gridCol w:w="709"/>
        <w:gridCol w:w="708"/>
        <w:gridCol w:w="851"/>
        <w:gridCol w:w="709"/>
        <w:gridCol w:w="708"/>
      </w:tblGrid>
      <w:tr w:rsidR="00320A60" w:rsidRPr="00BB3083" w14:paraId="707C203C" w14:textId="77777777" w:rsidTr="00BB3083">
        <w:trPr>
          <w:trHeight w:val="293"/>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4A28AA96" w14:textId="77777777" w:rsidR="00320A60" w:rsidRPr="00BB3083" w:rsidRDefault="00320A60" w:rsidP="00E35D29">
            <w:pPr>
              <w:keepNext/>
              <w:spacing w:before="120" w:after="120"/>
              <w:jc w:val="center"/>
              <w:rPr>
                <w:b/>
                <w:bCs/>
                <w:lang w:eastAsia="en-US"/>
              </w:rPr>
            </w:pPr>
            <w:r w:rsidRPr="00BB3083">
              <w:rPr>
                <w:b/>
                <w:bCs/>
                <w:lang w:eastAsia="en-US"/>
              </w:rPr>
              <w:t xml:space="preserve">№ </w:t>
            </w:r>
            <w:r w:rsidRPr="00BB3083">
              <w:rPr>
                <w:b/>
                <w:bCs/>
                <w:lang w:eastAsia="en-US"/>
              </w:rPr>
              <w:br/>
              <w:t>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5251B21" w14:textId="6887E664" w:rsidR="00320A60" w:rsidRPr="00BB3083" w:rsidRDefault="00837FFD" w:rsidP="00E35D29">
            <w:pPr>
              <w:keepNext/>
              <w:spacing w:before="120" w:after="120"/>
              <w:jc w:val="center"/>
              <w:rPr>
                <w:b/>
                <w:bCs/>
                <w:lang w:eastAsia="en-US"/>
              </w:rPr>
            </w:pPr>
            <w:r w:rsidRPr="00BB3083">
              <w:rPr>
                <w:b/>
                <w:bCs/>
                <w:sz w:val="21"/>
                <w:szCs w:val="21"/>
              </w:rPr>
              <w:t>Наименование цели, задачи,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B8E8446" w14:textId="77777777" w:rsidR="00320A60" w:rsidRPr="00BB3083" w:rsidRDefault="00320A60" w:rsidP="00E35D29">
            <w:pPr>
              <w:keepNext/>
              <w:spacing w:before="120" w:after="120"/>
              <w:jc w:val="center"/>
              <w:rPr>
                <w:b/>
                <w:bCs/>
                <w:lang w:eastAsia="en-US"/>
              </w:rPr>
            </w:pPr>
            <w:r w:rsidRPr="00BB3083">
              <w:rPr>
                <w:b/>
                <w:bCs/>
                <w:lang w:eastAsia="en-US"/>
              </w:rPr>
              <w:t xml:space="preserve">Ед. </w:t>
            </w:r>
            <w:r w:rsidRPr="00BB3083">
              <w:rPr>
                <w:b/>
                <w:bCs/>
                <w:lang w:eastAsia="en-US"/>
              </w:rPr>
              <w:br/>
              <w:t>измерения</w:t>
            </w:r>
          </w:p>
        </w:tc>
        <w:tc>
          <w:tcPr>
            <w:tcW w:w="6945" w:type="dxa"/>
            <w:gridSpan w:val="8"/>
            <w:tcBorders>
              <w:top w:val="single" w:sz="4" w:space="0" w:color="auto"/>
              <w:left w:val="single" w:sz="4" w:space="0" w:color="auto"/>
              <w:bottom w:val="single" w:sz="4" w:space="0" w:color="auto"/>
              <w:right w:val="single" w:sz="4" w:space="0" w:color="auto"/>
            </w:tcBorders>
            <w:vAlign w:val="center"/>
          </w:tcPr>
          <w:p w14:paraId="35754F9E" w14:textId="77777777" w:rsidR="00320A60" w:rsidRPr="00BB3083" w:rsidRDefault="00320A60" w:rsidP="00E35D29">
            <w:pPr>
              <w:keepNext/>
              <w:spacing w:before="120" w:after="120"/>
              <w:jc w:val="center"/>
              <w:rPr>
                <w:b/>
                <w:bCs/>
                <w:lang w:eastAsia="en-US"/>
              </w:rPr>
            </w:pPr>
            <w:r w:rsidRPr="00BB3083">
              <w:rPr>
                <w:b/>
                <w:bCs/>
                <w:lang w:eastAsia="en-US"/>
              </w:rPr>
              <w:t>Значения показателей</w:t>
            </w:r>
          </w:p>
        </w:tc>
      </w:tr>
      <w:tr w:rsidR="00837FFD" w:rsidRPr="00D9678C" w14:paraId="594B21D8" w14:textId="77777777" w:rsidTr="00BB3083">
        <w:trPr>
          <w:trHeight w:val="808"/>
        </w:trPr>
        <w:tc>
          <w:tcPr>
            <w:tcW w:w="630" w:type="dxa"/>
            <w:vMerge/>
            <w:tcBorders>
              <w:top w:val="single" w:sz="4" w:space="0" w:color="auto"/>
              <w:left w:val="single" w:sz="4" w:space="0" w:color="auto"/>
              <w:bottom w:val="single" w:sz="4" w:space="0" w:color="auto"/>
              <w:right w:val="single" w:sz="4" w:space="0" w:color="auto"/>
            </w:tcBorders>
            <w:vAlign w:val="center"/>
          </w:tcPr>
          <w:p w14:paraId="64ED94B5" w14:textId="77777777" w:rsidR="00837FFD" w:rsidRPr="00D9678C" w:rsidRDefault="00837FFD" w:rsidP="00837FFD">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tcPr>
          <w:p w14:paraId="096EC7C9" w14:textId="77777777" w:rsidR="00837FFD" w:rsidRPr="00D9678C" w:rsidRDefault="00837FFD" w:rsidP="00837FFD">
            <w:pPr>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14:paraId="79F3304D" w14:textId="77777777" w:rsidR="00837FFD" w:rsidRPr="00D9678C" w:rsidRDefault="00837FFD" w:rsidP="00837FFD">
            <w:pPr>
              <w:jc w:val="center"/>
            </w:pPr>
          </w:p>
        </w:tc>
        <w:tc>
          <w:tcPr>
            <w:tcW w:w="1417" w:type="dxa"/>
            <w:tcBorders>
              <w:top w:val="nil"/>
              <w:left w:val="single" w:sz="4" w:space="0" w:color="auto"/>
              <w:bottom w:val="single" w:sz="4" w:space="0" w:color="auto"/>
              <w:right w:val="single" w:sz="4" w:space="0" w:color="auto"/>
            </w:tcBorders>
          </w:tcPr>
          <w:p w14:paraId="7580A907" w14:textId="17FE0B70" w:rsidR="00837FFD" w:rsidRPr="00BB3083" w:rsidRDefault="00837FFD" w:rsidP="00837FFD">
            <w:pPr>
              <w:tabs>
                <w:tab w:val="center" w:pos="310"/>
              </w:tabs>
              <w:rPr>
                <w:b/>
                <w:bCs/>
                <w:lang w:eastAsia="en-US"/>
              </w:rPr>
            </w:pPr>
            <w:r w:rsidRPr="00BB3083">
              <w:rPr>
                <w:b/>
                <w:bCs/>
                <w:lang w:eastAsia="en-US"/>
              </w:rPr>
              <w:t>Срок реализации</w:t>
            </w:r>
          </w:p>
        </w:tc>
        <w:tc>
          <w:tcPr>
            <w:tcW w:w="1134" w:type="dxa"/>
            <w:tcBorders>
              <w:top w:val="nil"/>
              <w:left w:val="single" w:sz="4" w:space="0" w:color="auto"/>
              <w:bottom w:val="single" w:sz="4" w:space="0" w:color="auto"/>
              <w:right w:val="single" w:sz="4" w:space="0" w:color="auto"/>
            </w:tcBorders>
          </w:tcPr>
          <w:p w14:paraId="75BBE18F" w14:textId="69BAECCF" w:rsidR="00837FFD" w:rsidRPr="00BB3083" w:rsidRDefault="00837FFD" w:rsidP="00837FFD">
            <w:pPr>
              <w:tabs>
                <w:tab w:val="center" w:pos="310"/>
              </w:tabs>
              <w:rPr>
                <w:b/>
                <w:bCs/>
                <w:lang w:eastAsia="en-US"/>
              </w:rPr>
            </w:pPr>
            <w:r w:rsidRPr="00BB3083">
              <w:rPr>
                <w:b/>
                <w:bCs/>
                <w:lang w:eastAsia="en-US"/>
              </w:rPr>
              <w:t>Отчет 20</w:t>
            </w:r>
            <w:r w:rsidR="00D0758A">
              <w:rPr>
                <w:b/>
                <w:bCs/>
                <w:lang w:eastAsia="en-US"/>
              </w:rPr>
              <w:t>22</w:t>
            </w:r>
          </w:p>
        </w:tc>
        <w:tc>
          <w:tcPr>
            <w:tcW w:w="709" w:type="dxa"/>
            <w:tcBorders>
              <w:top w:val="nil"/>
              <w:left w:val="single" w:sz="4" w:space="0" w:color="auto"/>
              <w:bottom w:val="single" w:sz="4" w:space="0" w:color="auto"/>
              <w:right w:val="single" w:sz="4" w:space="0" w:color="auto"/>
            </w:tcBorders>
          </w:tcPr>
          <w:p w14:paraId="267A89D9" w14:textId="36DB992B" w:rsidR="00837FFD" w:rsidRPr="00BB3083" w:rsidRDefault="00837FFD" w:rsidP="00837FFD">
            <w:pPr>
              <w:spacing w:after="60"/>
              <w:jc w:val="center"/>
              <w:rPr>
                <w:b/>
                <w:bCs/>
                <w:lang w:eastAsia="en-US"/>
              </w:rPr>
            </w:pPr>
            <w:r w:rsidRPr="00BB3083">
              <w:rPr>
                <w:b/>
                <w:bCs/>
                <w:lang w:eastAsia="en-US"/>
              </w:rPr>
              <w:t>2022</w:t>
            </w:r>
          </w:p>
        </w:tc>
        <w:tc>
          <w:tcPr>
            <w:tcW w:w="709" w:type="dxa"/>
            <w:tcBorders>
              <w:top w:val="nil"/>
              <w:left w:val="single" w:sz="4" w:space="0" w:color="auto"/>
              <w:bottom w:val="single" w:sz="4" w:space="0" w:color="auto"/>
              <w:right w:val="single" w:sz="4" w:space="0" w:color="auto"/>
            </w:tcBorders>
          </w:tcPr>
          <w:p w14:paraId="46071B64" w14:textId="2307B606" w:rsidR="00837FFD" w:rsidRPr="00BB3083" w:rsidRDefault="00837FFD" w:rsidP="00837FFD">
            <w:pPr>
              <w:rPr>
                <w:b/>
                <w:bCs/>
                <w:lang w:eastAsia="en-US"/>
              </w:rPr>
            </w:pPr>
            <w:r w:rsidRPr="00BB3083">
              <w:rPr>
                <w:b/>
                <w:bCs/>
                <w:lang w:eastAsia="en-US"/>
              </w:rPr>
              <w:t>2023</w:t>
            </w:r>
          </w:p>
        </w:tc>
        <w:tc>
          <w:tcPr>
            <w:tcW w:w="708" w:type="dxa"/>
            <w:tcBorders>
              <w:top w:val="nil"/>
              <w:left w:val="single" w:sz="4" w:space="0" w:color="auto"/>
              <w:bottom w:val="single" w:sz="4" w:space="0" w:color="auto"/>
              <w:right w:val="single" w:sz="4" w:space="0" w:color="auto"/>
            </w:tcBorders>
          </w:tcPr>
          <w:p w14:paraId="19B2AD73" w14:textId="6199692E" w:rsidR="00837FFD" w:rsidRPr="00BB3083" w:rsidRDefault="00837FFD" w:rsidP="00837FFD">
            <w:pPr>
              <w:jc w:val="center"/>
              <w:rPr>
                <w:b/>
                <w:bCs/>
                <w:lang w:eastAsia="en-US"/>
              </w:rPr>
            </w:pPr>
            <w:r w:rsidRPr="00BB3083">
              <w:rPr>
                <w:b/>
                <w:bCs/>
                <w:lang w:eastAsia="en-US"/>
              </w:rPr>
              <w:t>2024</w:t>
            </w:r>
          </w:p>
        </w:tc>
        <w:tc>
          <w:tcPr>
            <w:tcW w:w="851" w:type="dxa"/>
            <w:tcBorders>
              <w:top w:val="nil"/>
              <w:left w:val="single" w:sz="4" w:space="0" w:color="auto"/>
              <w:bottom w:val="single" w:sz="4" w:space="0" w:color="auto"/>
              <w:right w:val="single" w:sz="4" w:space="0" w:color="auto"/>
            </w:tcBorders>
          </w:tcPr>
          <w:p w14:paraId="61A86A48" w14:textId="678F4EBD" w:rsidR="00837FFD" w:rsidRPr="00BB3083" w:rsidRDefault="00837FFD" w:rsidP="00837FFD">
            <w:pPr>
              <w:jc w:val="center"/>
              <w:rPr>
                <w:b/>
                <w:bCs/>
                <w:lang w:eastAsia="en-US"/>
              </w:rPr>
            </w:pPr>
            <w:r w:rsidRPr="00BB3083">
              <w:rPr>
                <w:b/>
                <w:bCs/>
                <w:lang w:eastAsia="en-US"/>
              </w:rPr>
              <w:t>2025</w:t>
            </w:r>
          </w:p>
        </w:tc>
        <w:tc>
          <w:tcPr>
            <w:tcW w:w="709" w:type="dxa"/>
            <w:tcBorders>
              <w:top w:val="nil"/>
              <w:left w:val="single" w:sz="4" w:space="0" w:color="auto"/>
              <w:bottom w:val="single" w:sz="4" w:space="0" w:color="auto"/>
              <w:right w:val="single" w:sz="4" w:space="0" w:color="auto"/>
            </w:tcBorders>
          </w:tcPr>
          <w:p w14:paraId="0F5C2169" w14:textId="3DA1189E" w:rsidR="00837FFD" w:rsidRPr="00BB3083" w:rsidRDefault="00837FFD" w:rsidP="00837FFD">
            <w:pPr>
              <w:jc w:val="center"/>
              <w:rPr>
                <w:b/>
                <w:bCs/>
                <w:lang w:eastAsia="en-US"/>
              </w:rPr>
            </w:pPr>
            <w:r w:rsidRPr="00BB3083">
              <w:rPr>
                <w:b/>
                <w:bCs/>
                <w:lang w:eastAsia="en-US"/>
              </w:rPr>
              <w:t>2026</w:t>
            </w:r>
          </w:p>
        </w:tc>
        <w:tc>
          <w:tcPr>
            <w:tcW w:w="708" w:type="dxa"/>
            <w:tcBorders>
              <w:top w:val="nil"/>
              <w:left w:val="single" w:sz="4" w:space="0" w:color="auto"/>
              <w:bottom w:val="single" w:sz="4" w:space="0" w:color="auto"/>
              <w:right w:val="single" w:sz="4" w:space="0" w:color="auto"/>
            </w:tcBorders>
          </w:tcPr>
          <w:p w14:paraId="037276FB" w14:textId="2F3E656F" w:rsidR="00837FFD" w:rsidRPr="00BB3083" w:rsidRDefault="00837FFD" w:rsidP="00837FFD">
            <w:pPr>
              <w:jc w:val="center"/>
              <w:rPr>
                <w:b/>
                <w:bCs/>
                <w:lang w:eastAsia="en-US"/>
              </w:rPr>
            </w:pPr>
            <w:r w:rsidRPr="00BB3083">
              <w:rPr>
                <w:b/>
                <w:bCs/>
                <w:lang w:eastAsia="en-US"/>
              </w:rPr>
              <w:t>2027</w:t>
            </w:r>
          </w:p>
        </w:tc>
      </w:tr>
      <w:tr w:rsidR="00E80E45" w:rsidRPr="00D9678C" w14:paraId="6F654C48" w14:textId="77777777" w:rsidTr="00E80E45">
        <w:tc>
          <w:tcPr>
            <w:tcW w:w="630" w:type="dxa"/>
            <w:tcBorders>
              <w:top w:val="nil"/>
              <w:left w:val="single" w:sz="4" w:space="0" w:color="auto"/>
              <w:bottom w:val="single" w:sz="4" w:space="0" w:color="auto"/>
              <w:right w:val="single" w:sz="4" w:space="0" w:color="auto"/>
            </w:tcBorders>
          </w:tcPr>
          <w:p w14:paraId="325E512F" w14:textId="77777777" w:rsidR="00E80E45" w:rsidRPr="00D9678C" w:rsidRDefault="00E80E45" w:rsidP="00837FFD">
            <w:pPr>
              <w:spacing w:before="20" w:after="20"/>
              <w:jc w:val="center"/>
              <w:rPr>
                <w:lang w:eastAsia="en-US"/>
              </w:rPr>
            </w:pPr>
            <w:r w:rsidRPr="00D9678C">
              <w:rPr>
                <w:lang w:eastAsia="en-US"/>
              </w:rPr>
              <w:t>1</w:t>
            </w:r>
          </w:p>
        </w:tc>
        <w:tc>
          <w:tcPr>
            <w:tcW w:w="2126" w:type="dxa"/>
            <w:tcBorders>
              <w:top w:val="nil"/>
              <w:left w:val="single" w:sz="4" w:space="0" w:color="auto"/>
              <w:bottom w:val="single" w:sz="4" w:space="0" w:color="auto"/>
              <w:right w:val="single" w:sz="4" w:space="0" w:color="auto"/>
            </w:tcBorders>
          </w:tcPr>
          <w:p w14:paraId="675D3942" w14:textId="77777777" w:rsidR="00E80E45" w:rsidRPr="00D9678C" w:rsidRDefault="00E80E45" w:rsidP="00837FFD">
            <w:pPr>
              <w:spacing w:before="20" w:after="20"/>
              <w:jc w:val="center"/>
              <w:rPr>
                <w:lang w:eastAsia="en-US"/>
              </w:rPr>
            </w:pPr>
            <w:r w:rsidRPr="00D9678C">
              <w:rPr>
                <w:lang w:eastAsia="en-US"/>
              </w:rPr>
              <w:t>2</w:t>
            </w:r>
          </w:p>
        </w:tc>
        <w:tc>
          <w:tcPr>
            <w:tcW w:w="851" w:type="dxa"/>
            <w:tcBorders>
              <w:top w:val="nil"/>
              <w:left w:val="single" w:sz="4" w:space="0" w:color="auto"/>
              <w:bottom w:val="single" w:sz="4" w:space="0" w:color="auto"/>
              <w:right w:val="single" w:sz="4" w:space="0" w:color="auto"/>
            </w:tcBorders>
          </w:tcPr>
          <w:p w14:paraId="7E6A9A39" w14:textId="77777777" w:rsidR="00E80E45" w:rsidRPr="00D9678C" w:rsidRDefault="00E80E45" w:rsidP="00837FFD">
            <w:pPr>
              <w:spacing w:before="20" w:after="20"/>
              <w:jc w:val="center"/>
              <w:rPr>
                <w:lang w:eastAsia="en-US"/>
              </w:rPr>
            </w:pPr>
            <w:r w:rsidRPr="00D9678C">
              <w:rPr>
                <w:lang w:eastAsia="en-US"/>
              </w:rPr>
              <w:t>3</w:t>
            </w:r>
          </w:p>
        </w:tc>
        <w:tc>
          <w:tcPr>
            <w:tcW w:w="1417" w:type="dxa"/>
            <w:tcBorders>
              <w:top w:val="nil"/>
              <w:left w:val="single" w:sz="4" w:space="0" w:color="auto"/>
              <w:bottom w:val="single" w:sz="4" w:space="0" w:color="auto"/>
              <w:right w:val="single" w:sz="4" w:space="0" w:color="auto"/>
            </w:tcBorders>
          </w:tcPr>
          <w:p w14:paraId="12813BA4" w14:textId="77777777" w:rsidR="00E80E45" w:rsidRPr="00D9678C" w:rsidRDefault="00E80E45" w:rsidP="00837FFD">
            <w:pPr>
              <w:spacing w:before="20" w:after="20"/>
              <w:jc w:val="center"/>
              <w:rPr>
                <w:lang w:eastAsia="en-US"/>
              </w:rPr>
            </w:pPr>
            <w:r w:rsidRPr="00D9678C">
              <w:rPr>
                <w:lang w:eastAsia="en-US"/>
              </w:rPr>
              <w:t>4</w:t>
            </w:r>
          </w:p>
        </w:tc>
        <w:tc>
          <w:tcPr>
            <w:tcW w:w="1134" w:type="dxa"/>
            <w:tcBorders>
              <w:top w:val="nil"/>
              <w:left w:val="single" w:sz="4" w:space="0" w:color="auto"/>
              <w:bottom w:val="single" w:sz="4" w:space="0" w:color="auto"/>
              <w:right w:val="single" w:sz="4" w:space="0" w:color="auto"/>
            </w:tcBorders>
          </w:tcPr>
          <w:p w14:paraId="02D9B23D" w14:textId="5DD64A72" w:rsidR="00E80E45" w:rsidRPr="00D9678C" w:rsidRDefault="00E80E45" w:rsidP="00837FFD">
            <w:pPr>
              <w:spacing w:before="20" w:after="20"/>
              <w:jc w:val="center"/>
              <w:rPr>
                <w:lang w:eastAsia="en-US"/>
              </w:rPr>
            </w:pPr>
            <w:r>
              <w:rPr>
                <w:lang w:eastAsia="en-US"/>
              </w:rPr>
              <w:t>5</w:t>
            </w:r>
          </w:p>
        </w:tc>
        <w:tc>
          <w:tcPr>
            <w:tcW w:w="709" w:type="dxa"/>
            <w:tcBorders>
              <w:top w:val="nil"/>
              <w:left w:val="single" w:sz="4" w:space="0" w:color="auto"/>
              <w:bottom w:val="single" w:sz="4" w:space="0" w:color="auto"/>
              <w:right w:val="single" w:sz="4" w:space="0" w:color="auto"/>
            </w:tcBorders>
          </w:tcPr>
          <w:p w14:paraId="5AAB8992" w14:textId="00F2DC32" w:rsidR="00E80E45" w:rsidRPr="00D9678C" w:rsidRDefault="00E80E45" w:rsidP="00837FFD">
            <w:pPr>
              <w:spacing w:before="20" w:after="20"/>
              <w:jc w:val="center"/>
              <w:rPr>
                <w:lang w:eastAsia="en-US"/>
              </w:rPr>
            </w:pPr>
            <w:r>
              <w:rPr>
                <w:lang w:eastAsia="en-US"/>
              </w:rPr>
              <w:t>6</w:t>
            </w:r>
          </w:p>
        </w:tc>
        <w:tc>
          <w:tcPr>
            <w:tcW w:w="709" w:type="dxa"/>
            <w:tcBorders>
              <w:top w:val="nil"/>
              <w:left w:val="single" w:sz="4" w:space="0" w:color="auto"/>
              <w:bottom w:val="single" w:sz="4" w:space="0" w:color="auto"/>
              <w:right w:val="single" w:sz="4" w:space="0" w:color="auto"/>
            </w:tcBorders>
          </w:tcPr>
          <w:p w14:paraId="01C99277" w14:textId="415D6D93" w:rsidR="00E80E45" w:rsidRPr="00D9678C" w:rsidRDefault="00E80E45" w:rsidP="00837FFD">
            <w:pPr>
              <w:spacing w:before="20" w:after="20"/>
              <w:jc w:val="center"/>
              <w:rPr>
                <w:lang w:eastAsia="en-US"/>
              </w:rPr>
            </w:pPr>
            <w:r>
              <w:rPr>
                <w:lang w:eastAsia="en-US"/>
              </w:rPr>
              <w:t>7</w:t>
            </w:r>
          </w:p>
        </w:tc>
        <w:tc>
          <w:tcPr>
            <w:tcW w:w="708" w:type="dxa"/>
            <w:tcBorders>
              <w:top w:val="nil"/>
              <w:left w:val="single" w:sz="4" w:space="0" w:color="auto"/>
              <w:bottom w:val="single" w:sz="4" w:space="0" w:color="auto"/>
              <w:right w:val="single" w:sz="4" w:space="0" w:color="auto"/>
            </w:tcBorders>
          </w:tcPr>
          <w:p w14:paraId="2D048C57" w14:textId="38416BB5" w:rsidR="00E80E45" w:rsidRPr="00D9678C" w:rsidRDefault="00E80E45" w:rsidP="00837FFD">
            <w:pPr>
              <w:spacing w:before="20" w:after="20"/>
              <w:jc w:val="center"/>
              <w:rPr>
                <w:lang w:eastAsia="en-US"/>
              </w:rPr>
            </w:pPr>
            <w:r>
              <w:rPr>
                <w:lang w:eastAsia="en-US"/>
              </w:rPr>
              <w:t>8</w:t>
            </w:r>
          </w:p>
        </w:tc>
        <w:tc>
          <w:tcPr>
            <w:tcW w:w="851" w:type="dxa"/>
            <w:tcBorders>
              <w:top w:val="nil"/>
              <w:left w:val="single" w:sz="4" w:space="0" w:color="auto"/>
              <w:bottom w:val="single" w:sz="4" w:space="0" w:color="auto"/>
              <w:right w:val="single" w:sz="4" w:space="0" w:color="auto"/>
            </w:tcBorders>
          </w:tcPr>
          <w:p w14:paraId="5590D888" w14:textId="40CDC749" w:rsidR="00E80E45" w:rsidRPr="00D9678C" w:rsidRDefault="00E80E45" w:rsidP="00837FFD">
            <w:pPr>
              <w:spacing w:before="20" w:after="20"/>
              <w:jc w:val="center"/>
              <w:rPr>
                <w:lang w:eastAsia="en-US"/>
              </w:rPr>
            </w:pPr>
            <w:r>
              <w:rPr>
                <w:lang w:eastAsia="en-US"/>
              </w:rPr>
              <w:t>9</w:t>
            </w:r>
          </w:p>
        </w:tc>
        <w:tc>
          <w:tcPr>
            <w:tcW w:w="709" w:type="dxa"/>
            <w:tcBorders>
              <w:top w:val="nil"/>
              <w:left w:val="single" w:sz="4" w:space="0" w:color="auto"/>
              <w:bottom w:val="single" w:sz="4" w:space="0" w:color="auto"/>
              <w:right w:val="single" w:sz="4" w:space="0" w:color="auto"/>
            </w:tcBorders>
          </w:tcPr>
          <w:p w14:paraId="30CFB6C5" w14:textId="403A477A" w:rsidR="00E80E45" w:rsidRPr="00D9678C" w:rsidRDefault="00E80E45" w:rsidP="00837FFD">
            <w:pPr>
              <w:spacing w:before="20" w:after="20"/>
              <w:jc w:val="center"/>
              <w:rPr>
                <w:lang w:eastAsia="en-US"/>
              </w:rPr>
            </w:pPr>
            <w:r>
              <w:rPr>
                <w:lang w:eastAsia="en-US"/>
              </w:rPr>
              <w:t>10</w:t>
            </w:r>
          </w:p>
        </w:tc>
        <w:tc>
          <w:tcPr>
            <w:tcW w:w="708" w:type="dxa"/>
            <w:tcBorders>
              <w:top w:val="nil"/>
              <w:left w:val="single" w:sz="4" w:space="0" w:color="auto"/>
              <w:bottom w:val="single" w:sz="4" w:space="0" w:color="auto"/>
              <w:right w:val="single" w:sz="4" w:space="0" w:color="auto"/>
            </w:tcBorders>
          </w:tcPr>
          <w:p w14:paraId="2288A66C" w14:textId="7E64F48D" w:rsidR="00E80E45" w:rsidRPr="00D9678C" w:rsidRDefault="00E80E45" w:rsidP="00837FFD">
            <w:pPr>
              <w:spacing w:before="20" w:after="20"/>
              <w:jc w:val="center"/>
              <w:rPr>
                <w:lang w:eastAsia="en-US"/>
              </w:rPr>
            </w:pPr>
            <w:r>
              <w:rPr>
                <w:lang w:eastAsia="en-US"/>
              </w:rPr>
              <w:t>11</w:t>
            </w:r>
          </w:p>
        </w:tc>
      </w:tr>
      <w:tr w:rsidR="00837FFD" w:rsidRPr="00D9678C" w14:paraId="6C4061AF" w14:textId="77777777" w:rsidTr="00D55791">
        <w:tc>
          <w:tcPr>
            <w:tcW w:w="10552" w:type="dxa"/>
            <w:gridSpan w:val="11"/>
            <w:tcBorders>
              <w:top w:val="nil"/>
              <w:left w:val="single" w:sz="4" w:space="0" w:color="auto"/>
              <w:bottom w:val="single" w:sz="4" w:space="0" w:color="auto"/>
              <w:right w:val="single" w:sz="4" w:space="0" w:color="auto"/>
            </w:tcBorders>
          </w:tcPr>
          <w:p w14:paraId="1C2C5833" w14:textId="6EF7C4DF" w:rsidR="00837FFD" w:rsidRPr="00F805E4" w:rsidRDefault="00BB3083" w:rsidP="00F805E4">
            <w:pPr>
              <w:ind w:firstLine="709"/>
              <w:jc w:val="both"/>
              <w:rPr>
                <w:rFonts w:eastAsia="Calibri"/>
                <w:color w:val="000000"/>
                <w:lang w:eastAsia="en-US"/>
              </w:rPr>
            </w:pPr>
            <w:r w:rsidRPr="00F805E4">
              <w:t>Цель</w:t>
            </w:r>
            <w:r w:rsidR="007252C9" w:rsidRPr="00F805E4">
              <w:t xml:space="preserve">: </w:t>
            </w:r>
            <w:r w:rsidR="007252C9" w:rsidRPr="00F805E4">
              <w:rPr>
                <w:rFonts w:eastAsia="Calibri"/>
                <w:color w:val="000000"/>
                <w:lang w:eastAsia="en-US"/>
              </w:rPr>
              <w:t xml:space="preserve">повышение качества и эффективности государственного управления в области противодействия коррупции </w:t>
            </w:r>
          </w:p>
        </w:tc>
      </w:tr>
      <w:tr w:rsidR="00BB3083" w:rsidRPr="00D9678C" w14:paraId="098CC559" w14:textId="77777777" w:rsidTr="00D55791">
        <w:tc>
          <w:tcPr>
            <w:tcW w:w="10552" w:type="dxa"/>
            <w:gridSpan w:val="11"/>
            <w:tcBorders>
              <w:top w:val="nil"/>
              <w:left w:val="single" w:sz="4" w:space="0" w:color="auto"/>
              <w:bottom w:val="single" w:sz="4" w:space="0" w:color="auto"/>
              <w:right w:val="single" w:sz="4" w:space="0" w:color="auto"/>
            </w:tcBorders>
          </w:tcPr>
          <w:p w14:paraId="74129FE3" w14:textId="2E62F34A" w:rsidR="00BB3083" w:rsidRPr="00F805E4" w:rsidRDefault="00BB3083" w:rsidP="00140310">
            <w:pPr>
              <w:ind w:firstLine="708"/>
              <w:jc w:val="both"/>
            </w:pPr>
            <w:r w:rsidRPr="00F805E4">
              <w:t>Задач</w:t>
            </w:r>
            <w:r w:rsidR="00140310">
              <w:t>и</w:t>
            </w:r>
            <w:r w:rsidR="007252C9" w:rsidRPr="00F805E4">
              <w:t xml:space="preserve">: </w:t>
            </w:r>
            <w:r w:rsidR="00140310" w:rsidRPr="00C94825">
              <w:t>совершенствование правовых и организационных основ противодействия коррупции</w:t>
            </w:r>
            <w:r w:rsidR="00140310">
              <w:t>;</w:t>
            </w:r>
            <w:r w:rsidR="00140310" w:rsidRPr="00F805E4">
              <w:t xml:space="preserve"> </w:t>
            </w:r>
            <w:r w:rsidR="007252C9" w:rsidRPr="00F805E4">
              <w:t>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подведомственных организаций</w:t>
            </w:r>
            <w:r w:rsidR="00140310">
              <w:t>; </w:t>
            </w:r>
            <w:r w:rsidR="00140310" w:rsidRPr="00C94825">
              <w:t>повышение эффективности ведомственной деятельности в сфере противодействия коррупции;</w:t>
            </w:r>
            <w:r w:rsidR="00140310">
              <w:t xml:space="preserve"> </w:t>
            </w:r>
            <w:r w:rsidR="00140310" w:rsidRPr="00C94825">
              <w:t>повышение эффективности мер по предотвращению и урегулированию конфликта интересов</w:t>
            </w:r>
          </w:p>
        </w:tc>
      </w:tr>
      <w:tr w:rsidR="00BB3083" w:rsidRPr="00D9678C" w14:paraId="05F1E791" w14:textId="77777777" w:rsidTr="00BB3083">
        <w:tc>
          <w:tcPr>
            <w:tcW w:w="630" w:type="dxa"/>
            <w:tcBorders>
              <w:top w:val="nil"/>
              <w:left w:val="single" w:sz="4" w:space="0" w:color="auto"/>
              <w:bottom w:val="single" w:sz="4" w:space="0" w:color="auto"/>
              <w:right w:val="single" w:sz="4" w:space="0" w:color="auto"/>
            </w:tcBorders>
          </w:tcPr>
          <w:p w14:paraId="7CF06983" w14:textId="77777777" w:rsidR="00BB3083" w:rsidRPr="00D9678C" w:rsidRDefault="00BB3083" w:rsidP="00837FFD">
            <w:pPr>
              <w:spacing w:before="20" w:after="20"/>
              <w:jc w:val="center"/>
              <w:rPr>
                <w:lang w:eastAsia="en-US"/>
              </w:rPr>
            </w:pPr>
            <w:r w:rsidRPr="00D9678C">
              <w:rPr>
                <w:lang w:eastAsia="en-US"/>
              </w:rPr>
              <w:t>1</w:t>
            </w:r>
          </w:p>
        </w:tc>
        <w:tc>
          <w:tcPr>
            <w:tcW w:w="2126" w:type="dxa"/>
            <w:tcBorders>
              <w:top w:val="nil"/>
              <w:left w:val="single" w:sz="4" w:space="0" w:color="auto"/>
              <w:bottom w:val="single" w:sz="4" w:space="0" w:color="auto"/>
              <w:right w:val="single" w:sz="4" w:space="0" w:color="auto"/>
            </w:tcBorders>
          </w:tcPr>
          <w:p w14:paraId="3922434A" w14:textId="5EA630C2" w:rsidR="00BB3083" w:rsidRPr="00BB6AA6" w:rsidRDefault="00BB3083" w:rsidP="00F805E4">
            <w:pPr>
              <w:autoSpaceDE w:val="0"/>
              <w:autoSpaceDN w:val="0"/>
              <w:adjustRightInd w:val="0"/>
              <w:jc w:val="both"/>
            </w:pPr>
            <w:r>
              <w:t>Количество допущенных должностными лицами органов местного самоуправления и подведомственных им организаций коррупционных проступков, влекущих применение мер юридической ответственности</w:t>
            </w:r>
          </w:p>
        </w:tc>
        <w:tc>
          <w:tcPr>
            <w:tcW w:w="851" w:type="dxa"/>
            <w:tcBorders>
              <w:top w:val="nil"/>
              <w:left w:val="single" w:sz="4" w:space="0" w:color="auto"/>
              <w:bottom w:val="single" w:sz="4" w:space="0" w:color="auto"/>
              <w:right w:val="single" w:sz="4" w:space="0" w:color="auto"/>
            </w:tcBorders>
          </w:tcPr>
          <w:p w14:paraId="727C453F" w14:textId="77777777" w:rsidR="00BB3083" w:rsidRPr="00D9678C" w:rsidRDefault="00BB3083" w:rsidP="00837FFD">
            <w:pPr>
              <w:spacing w:before="20" w:after="20"/>
              <w:jc w:val="center"/>
              <w:rPr>
                <w:lang w:eastAsia="en-US"/>
              </w:rPr>
            </w:pPr>
            <w:r>
              <w:rPr>
                <w:lang w:eastAsia="en-US"/>
              </w:rPr>
              <w:t xml:space="preserve">Единицы </w:t>
            </w:r>
          </w:p>
        </w:tc>
        <w:tc>
          <w:tcPr>
            <w:tcW w:w="1417" w:type="dxa"/>
            <w:tcBorders>
              <w:top w:val="nil"/>
              <w:left w:val="single" w:sz="4" w:space="0" w:color="auto"/>
              <w:bottom w:val="single" w:sz="4" w:space="0" w:color="auto"/>
              <w:right w:val="single" w:sz="4" w:space="0" w:color="auto"/>
            </w:tcBorders>
          </w:tcPr>
          <w:p w14:paraId="28C7E931" w14:textId="26B45A05" w:rsidR="00BB3083" w:rsidRPr="00D9678C" w:rsidRDefault="00BB3083" w:rsidP="00837FFD">
            <w:pPr>
              <w:spacing w:before="20" w:after="20"/>
              <w:jc w:val="center"/>
              <w:rPr>
                <w:lang w:eastAsia="en-US"/>
              </w:rPr>
            </w:pPr>
            <w:r>
              <w:rPr>
                <w:lang w:eastAsia="en-US"/>
              </w:rPr>
              <w:t>2023-2027</w:t>
            </w:r>
          </w:p>
        </w:tc>
        <w:tc>
          <w:tcPr>
            <w:tcW w:w="1134" w:type="dxa"/>
            <w:tcBorders>
              <w:top w:val="nil"/>
              <w:left w:val="single" w:sz="4" w:space="0" w:color="auto"/>
              <w:bottom w:val="single" w:sz="4" w:space="0" w:color="auto"/>
              <w:right w:val="single" w:sz="4" w:space="0" w:color="auto"/>
            </w:tcBorders>
          </w:tcPr>
          <w:p w14:paraId="1849C3B0" w14:textId="1C93704B" w:rsidR="00BB3083" w:rsidRPr="00D9678C" w:rsidRDefault="00494C7D" w:rsidP="00837FFD">
            <w:pPr>
              <w:spacing w:before="20" w:after="20"/>
              <w:jc w:val="center"/>
              <w:rPr>
                <w:lang w:eastAsia="en-US"/>
              </w:rPr>
            </w:pPr>
            <w:r>
              <w:rPr>
                <w:lang w:eastAsia="en-US"/>
              </w:rPr>
              <w:t>0</w:t>
            </w:r>
          </w:p>
        </w:tc>
        <w:tc>
          <w:tcPr>
            <w:tcW w:w="709" w:type="dxa"/>
            <w:tcBorders>
              <w:top w:val="nil"/>
              <w:left w:val="single" w:sz="4" w:space="0" w:color="auto"/>
              <w:bottom w:val="single" w:sz="4" w:space="0" w:color="auto"/>
              <w:right w:val="single" w:sz="4" w:space="0" w:color="auto"/>
            </w:tcBorders>
          </w:tcPr>
          <w:p w14:paraId="24797A26" w14:textId="5F7F3229" w:rsidR="00BB3083" w:rsidRPr="00D9678C" w:rsidRDefault="00BB3083" w:rsidP="00837FFD">
            <w:pPr>
              <w:spacing w:before="20" w:after="20"/>
              <w:jc w:val="center"/>
              <w:rPr>
                <w:lang w:eastAsia="en-US"/>
              </w:rPr>
            </w:pPr>
            <w:r>
              <w:rPr>
                <w:lang w:eastAsia="en-US"/>
              </w:rPr>
              <w:t>0</w:t>
            </w:r>
          </w:p>
        </w:tc>
        <w:tc>
          <w:tcPr>
            <w:tcW w:w="709" w:type="dxa"/>
            <w:tcBorders>
              <w:top w:val="nil"/>
              <w:left w:val="single" w:sz="4" w:space="0" w:color="auto"/>
              <w:bottom w:val="single" w:sz="4" w:space="0" w:color="auto"/>
              <w:right w:val="single" w:sz="4" w:space="0" w:color="auto"/>
            </w:tcBorders>
          </w:tcPr>
          <w:p w14:paraId="634FCBCF" w14:textId="77777777" w:rsidR="00BB3083" w:rsidRPr="00D9678C" w:rsidRDefault="00BB3083" w:rsidP="00837FFD">
            <w:pPr>
              <w:spacing w:before="20" w:after="20"/>
              <w:jc w:val="center"/>
              <w:rPr>
                <w:lang w:eastAsia="en-US"/>
              </w:rPr>
            </w:pPr>
            <w:r>
              <w:rPr>
                <w:lang w:eastAsia="en-US"/>
              </w:rPr>
              <w:t>0</w:t>
            </w:r>
          </w:p>
        </w:tc>
        <w:tc>
          <w:tcPr>
            <w:tcW w:w="708" w:type="dxa"/>
            <w:tcBorders>
              <w:top w:val="nil"/>
              <w:left w:val="single" w:sz="4" w:space="0" w:color="auto"/>
              <w:bottom w:val="single" w:sz="4" w:space="0" w:color="auto"/>
              <w:right w:val="single" w:sz="4" w:space="0" w:color="auto"/>
            </w:tcBorders>
          </w:tcPr>
          <w:p w14:paraId="074AB366" w14:textId="77777777" w:rsidR="00BB3083" w:rsidRPr="00D9678C" w:rsidRDefault="00BB3083" w:rsidP="00837FFD">
            <w:pPr>
              <w:spacing w:before="20" w:after="20"/>
              <w:jc w:val="center"/>
              <w:rPr>
                <w:lang w:eastAsia="en-US"/>
              </w:rPr>
            </w:pPr>
            <w:r>
              <w:rPr>
                <w:lang w:eastAsia="en-US"/>
              </w:rPr>
              <w:t>0</w:t>
            </w:r>
          </w:p>
        </w:tc>
        <w:tc>
          <w:tcPr>
            <w:tcW w:w="851" w:type="dxa"/>
            <w:tcBorders>
              <w:top w:val="nil"/>
              <w:left w:val="single" w:sz="4" w:space="0" w:color="auto"/>
              <w:bottom w:val="single" w:sz="4" w:space="0" w:color="auto"/>
              <w:right w:val="single" w:sz="4" w:space="0" w:color="auto"/>
            </w:tcBorders>
          </w:tcPr>
          <w:p w14:paraId="0927E00A" w14:textId="77777777" w:rsidR="00BB3083" w:rsidRPr="00D9678C" w:rsidRDefault="00BB3083" w:rsidP="00837FFD">
            <w:pPr>
              <w:spacing w:before="20" w:after="20"/>
              <w:jc w:val="center"/>
              <w:rPr>
                <w:lang w:eastAsia="en-US"/>
              </w:rPr>
            </w:pPr>
            <w:r>
              <w:rPr>
                <w:lang w:eastAsia="en-US"/>
              </w:rPr>
              <w:t>0</w:t>
            </w:r>
          </w:p>
        </w:tc>
        <w:tc>
          <w:tcPr>
            <w:tcW w:w="709" w:type="dxa"/>
            <w:tcBorders>
              <w:top w:val="nil"/>
              <w:left w:val="single" w:sz="4" w:space="0" w:color="auto"/>
              <w:bottom w:val="single" w:sz="4" w:space="0" w:color="auto"/>
              <w:right w:val="single" w:sz="4" w:space="0" w:color="auto"/>
            </w:tcBorders>
          </w:tcPr>
          <w:p w14:paraId="59CA8B2A" w14:textId="4A49B88D" w:rsidR="00BB3083" w:rsidRPr="00D9678C" w:rsidRDefault="00BB3083" w:rsidP="00837FFD">
            <w:pPr>
              <w:spacing w:before="20" w:after="20"/>
              <w:jc w:val="center"/>
              <w:rPr>
                <w:lang w:eastAsia="en-US"/>
              </w:rPr>
            </w:pPr>
            <w:r>
              <w:rPr>
                <w:lang w:eastAsia="en-US"/>
              </w:rPr>
              <w:t>0</w:t>
            </w:r>
          </w:p>
        </w:tc>
        <w:tc>
          <w:tcPr>
            <w:tcW w:w="708" w:type="dxa"/>
            <w:tcBorders>
              <w:top w:val="nil"/>
              <w:left w:val="single" w:sz="4" w:space="0" w:color="auto"/>
              <w:bottom w:val="single" w:sz="4" w:space="0" w:color="auto"/>
              <w:right w:val="single" w:sz="4" w:space="0" w:color="auto"/>
            </w:tcBorders>
          </w:tcPr>
          <w:p w14:paraId="57D0F272" w14:textId="0939E174" w:rsidR="00BB3083" w:rsidRPr="00D9678C" w:rsidRDefault="00BB3083" w:rsidP="00837FFD">
            <w:pPr>
              <w:spacing w:before="20" w:after="20"/>
              <w:jc w:val="center"/>
              <w:rPr>
                <w:lang w:eastAsia="en-US"/>
              </w:rPr>
            </w:pPr>
            <w:r>
              <w:rPr>
                <w:lang w:eastAsia="en-US"/>
              </w:rPr>
              <w:t>0</w:t>
            </w:r>
          </w:p>
        </w:tc>
      </w:tr>
      <w:tr w:rsidR="00D0758A" w:rsidRPr="00D9678C" w14:paraId="54F45218" w14:textId="77777777" w:rsidTr="00D0758A">
        <w:tc>
          <w:tcPr>
            <w:tcW w:w="630" w:type="dxa"/>
            <w:tcBorders>
              <w:top w:val="nil"/>
              <w:left w:val="single" w:sz="4" w:space="0" w:color="auto"/>
              <w:bottom w:val="single" w:sz="4" w:space="0" w:color="auto"/>
              <w:right w:val="single" w:sz="4" w:space="0" w:color="auto"/>
            </w:tcBorders>
          </w:tcPr>
          <w:p w14:paraId="2C4D6B96" w14:textId="77777777" w:rsidR="00D0758A" w:rsidRPr="00D9678C" w:rsidRDefault="00D0758A" w:rsidP="00837FFD">
            <w:pPr>
              <w:spacing w:before="20" w:after="20"/>
              <w:jc w:val="center"/>
              <w:rPr>
                <w:lang w:eastAsia="en-US"/>
              </w:rPr>
            </w:pPr>
            <w:r>
              <w:rPr>
                <w:lang w:eastAsia="en-US"/>
              </w:rPr>
              <w:t>2</w:t>
            </w:r>
          </w:p>
        </w:tc>
        <w:tc>
          <w:tcPr>
            <w:tcW w:w="2126" w:type="dxa"/>
            <w:tcBorders>
              <w:top w:val="nil"/>
              <w:left w:val="single" w:sz="4" w:space="0" w:color="auto"/>
              <w:bottom w:val="single" w:sz="4" w:space="0" w:color="auto"/>
              <w:right w:val="single" w:sz="4" w:space="0" w:color="auto"/>
            </w:tcBorders>
          </w:tcPr>
          <w:p w14:paraId="31251F07" w14:textId="77777777" w:rsidR="00D0758A" w:rsidRPr="00BB6AA6" w:rsidRDefault="00D0758A" w:rsidP="00837FFD">
            <w:pPr>
              <w:jc w:val="both"/>
              <w:rPr>
                <w:lang w:eastAsia="en-US"/>
              </w:rPr>
            </w:pPr>
            <w:r>
              <w:t xml:space="preserve">Направленные должностными лицами органов местного самоуправления и подведомственных </w:t>
            </w:r>
            <w:r>
              <w:lastRenderedPageBreak/>
              <w:t>им организаций в установленном порядке уведомления о личной заинтересованности при исполнении должностных обязанностей, которая приводит или может привести к конфликту интересов</w:t>
            </w:r>
          </w:p>
        </w:tc>
        <w:tc>
          <w:tcPr>
            <w:tcW w:w="851" w:type="dxa"/>
            <w:tcBorders>
              <w:top w:val="nil"/>
              <w:left w:val="single" w:sz="4" w:space="0" w:color="auto"/>
              <w:bottom w:val="single" w:sz="4" w:space="0" w:color="auto"/>
              <w:right w:val="single" w:sz="4" w:space="0" w:color="auto"/>
            </w:tcBorders>
          </w:tcPr>
          <w:p w14:paraId="78241898" w14:textId="77777777" w:rsidR="00D0758A" w:rsidRPr="00D9678C" w:rsidRDefault="00D0758A" w:rsidP="00837FFD">
            <w:pPr>
              <w:spacing w:before="20" w:after="20"/>
              <w:jc w:val="center"/>
              <w:rPr>
                <w:lang w:eastAsia="en-US"/>
              </w:rPr>
            </w:pPr>
            <w:r>
              <w:rPr>
                <w:lang w:eastAsia="en-US"/>
              </w:rPr>
              <w:lastRenderedPageBreak/>
              <w:t>%</w:t>
            </w:r>
          </w:p>
        </w:tc>
        <w:tc>
          <w:tcPr>
            <w:tcW w:w="1417" w:type="dxa"/>
            <w:tcBorders>
              <w:top w:val="nil"/>
              <w:left w:val="single" w:sz="4" w:space="0" w:color="auto"/>
              <w:bottom w:val="single" w:sz="4" w:space="0" w:color="auto"/>
              <w:right w:val="single" w:sz="4" w:space="0" w:color="auto"/>
            </w:tcBorders>
          </w:tcPr>
          <w:p w14:paraId="439B6E43" w14:textId="77777777" w:rsidR="00D0758A" w:rsidRDefault="00D0758A" w:rsidP="00837FFD">
            <w:pPr>
              <w:spacing w:before="20" w:after="20"/>
              <w:jc w:val="center"/>
              <w:rPr>
                <w:lang w:eastAsia="en-US"/>
              </w:rPr>
            </w:pPr>
            <w:r>
              <w:rPr>
                <w:lang w:eastAsia="en-US"/>
              </w:rPr>
              <w:t>100</w:t>
            </w:r>
          </w:p>
        </w:tc>
        <w:tc>
          <w:tcPr>
            <w:tcW w:w="1134" w:type="dxa"/>
            <w:tcBorders>
              <w:top w:val="nil"/>
              <w:left w:val="single" w:sz="4" w:space="0" w:color="auto"/>
              <w:bottom w:val="single" w:sz="4" w:space="0" w:color="auto"/>
              <w:right w:val="single" w:sz="4" w:space="0" w:color="auto"/>
            </w:tcBorders>
          </w:tcPr>
          <w:p w14:paraId="3CE1E9D7" w14:textId="58D7062B" w:rsidR="00D0758A" w:rsidRDefault="00494C7D"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1BD0833F" w14:textId="053D3BF9" w:rsidR="00D0758A" w:rsidRDefault="007252C9"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2947BD76" w14:textId="77777777" w:rsidR="00D0758A" w:rsidRDefault="00D0758A" w:rsidP="00837FFD">
            <w:pPr>
              <w:spacing w:before="20" w:after="20"/>
              <w:jc w:val="center"/>
              <w:rPr>
                <w:lang w:eastAsia="en-US"/>
              </w:rPr>
            </w:pPr>
            <w:r>
              <w:rPr>
                <w:lang w:eastAsia="en-US"/>
              </w:rPr>
              <w:t>100</w:t>
            </w:r>
          </w:p>
        </w:tc>
        <w:tc>
          <w:tcPr>
            <w:tcW w:w="708" w:type="dxa"/>
            <w:tcBorders>
              <w:top w:val="nil"/>
              <w:left w:val="single" w:sz="4" w:space="0" w:color="auto"/>
              <w:bottom w:val="single" w:sz="4" w:space="0" w:color="auto"/>
              <w:right w:val="single" w:sz="4" w:space="0" w:color="auto"/>
            </w:tcBorders>
          </w:tcPr>
          <w:p w14:paraId="403C2CD6" w14:textId="77777777" w:rsidR="00D0758A" w:rsidRDefault="00D0758A" w:rsidP="00837FFD">
            <w:pPr>
              <w:spacing w:before="20" w:after="20"/>
              <w:jc w:val="center"/>
              <w:rPr>
                <w:lang w:eastAsia="en-US"/>
              </w:rPr>
            </w:pPr>
            <w:r>
              <w:rPr>
                <w:lang w:eastAsia="en-US"/>
              </w:rPr>
              <w:t>100</w:t>
            </w:r>
          </w:p>
        </w:tc>
        <w:tc>
          <w:tcPr>
            <w:tcW w:w="851" w:type="dxa"/>
            <w:tcBorders>
              <w:top w:val="nil"/>
              <w:left w:val="single" w:sz="4" w:space="0" w:color="auto"/>
              <w:bottom w:val="single" w:sz="4" w:space="0" w:color="auto"/>
              <w:right w:val="single" w:sz="4" w:space="0" w:color="auto"/>
            </w:tcBorders>
          </w:tcPr>
          <w:p w14:paraId="0B159802" w14:textId="77777777" w:rsidR="00D0758A" w:rsidRPr="00D9678C" w:rsidRDefault="00D0758A"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56754B75" w14:textId="2CD878E1" w:rsidR="00D0758A" w:rsidRPr="00D9678C" w:rsidRDefault="00D0758A" w:rsidP="00837FFD">
            <w:pPr>
              <w:spacing w:before="20" w:after="20"/>
              <w:jc w:val="center"/>
              <w:rPr>
                <w:lang w:eastAsia="en-US"/>
              </w:rPr>
            </w:pPr>
            <w:r>
              <w:rPr>
                <w:lang w:eastAsia="en-US"/>
              </w:rPr>
              <w:t>100</w:t>
            </w:r>
          </w:p>
        </w:tc>
        <w:tc>
          <w:tcPr>
            <w:tcW w:w="708" w:type="dxa"/>
            <w:tcBorders>
              <w:top w:val="nil"/>
              <w:left w:val="single" w:sz="4" w:space="0" w:color="auto"/>
              <w:bottom w:val="single" w:sz="4" w:space="0" w:color="auto"/>
              <w:right w:val="single" w:sz="4" w:space="0" w:color="auto"/>
            </w:tcBorders>
          </w:tcPr>
          <w:p w14:paraId="5F90E6D5" w14:textId="14614D6D" w:rsidR="00D0758A" w:rsidRPr="00D9678C" w:rsidRDefault="00D0758A" w:rsidP="00837FFD">
            <w:pPr>
              <w:spacing w:before="20" w:after="20"/>
              <w:jc w:val="center"/>
              <w:rPr>
                <w:lang w:eastAsia="en-US"/>
              </w:rPr>
            </w:pPr>
            <w:r>
              <w:rPr>
                <w:lang w:eastAsia="en-US"/>
              </w:rPr>
              <w:t>100</w:t>
            </w:r>
          </w:p>
        </w:tc>
      </w:tr>
      <w:tr w:rsidR="00D0758A" w:rsidRPr="00D9678C" w14:paraId="4AF6A36B" w14:textId="77777777" w:rsidTr="00D0758A">
        <w:tc>
          <w:tcPr>
            <w:tcW w:w="630" w:type="dxa"/>
            <w:tcBorders>
              <w:top w:val="nil"/>
              <w:left w:val="single" w:sz="4" w:space="0" w:color="auto"/>
              <w:bottom w:val="single" w:sz="4" w:space="0" w:color="auto"/>
              <w:right w:val="single" w:sz="4" w:space="0" w:color="auto"/>
            </w:tcBorders>
          </w:tcPr>
          <w:p w14:paraId="3BFE3EF5" w14:textId="77777777" w:rsidR="00D0758A" w:rsidRPr="00D9678C" w:rsidRDefault="00D0758A" w:rsidP="00837FFD">
            <w:pPr>
              <w:spacing w:before="20" w:after="20"/>
              <w:jc w:val="center"/>
              <w:rPr>
                <w:lang w:eastAsia="en-US"/>
              </w:rPr>
            </w:pPr>
            <w:r>
              <w:rPr>
                <w:lang w:eastAsia="en-US"/>
              </w:rPr>
              <w:t>3</w:t>
            </w:r>
          </w:p>
        </w:tc>
        <w:tc>
          <w:tcPr>
            <w:tcW w:w="2126" w:type="dxa"/>
            <w:tcBorders>
              <w:top w:val="nil"/>
              <w:left w:val="single" w:sz="4" w:space="0" w:color="auto"/>
              <w:bottom w:val="single" w:sz="4" w:space="0" w:color="auto"/>
              <w:right w:val="single" w:sz="4" w:space="0" w:color="auto"/>
            </w:tcBorders>
          </w:tcPr>
          <w:p w14:paraId="23C2077C" w14:textId="77777777" w:rsidR="00D0758A" w:rsidRPr="00E355AE" w:rsidRDefault="00D0758A" w:rsidP="00837FFD">
            <w:pPr>
              <w:autoSpaceDE w:val="0"/>
              <w:autoSpaceDN w:val="0"/>
              <w:adjustRightInd w:val="0"/>
              <w:jc w:val="both"/>
            </w:pPr>
            <w:r>
              <w:t>Принятие должностными лицами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w:t>
            </w:r>
          </w:p>
        </w:tc>
        <w:tc>
          <w:tcPr>
            <w:tcW w:w="851" w:type="dxa"/>
            <w:tcBorders>
              <w:top w:val="nil"/>
              <w:left w:val="single" w:sz="4" w:space="0" w:color="auto"/>
              <w:bottom w:val="single" w:sz="4" w:space="0" w:color="auto"/>
              <w:right w:val="single" w:sz="4" w:space="0" w:color="auto"/>
            </w:tcBorders>
          </w:tcPr>
          <w:p w14:paraId="65A5E8A7" w14:textId="77777777" w:rsidR="00D0758A" w:rsidRPr="00D9678C" w:rsidRDefault="00D0758A" w:rsidP="00837FFD">
            <w:pPr>
              <w:spacing w:before="20" w:after="20"/>
              <w:jc w:val="center"/>
              <w:rPr>
                <w:lang w:eastAsia="en-US"/>
              </w:rPr>
            </w:pPr>
            <w:r w:rsidRPr="00D9678C">
              <w:rPr>
                <w:lang w:eastAsia="en-US"/>
              </w:rPr>
              <w:t>%</w:t>
            </w:r>
          </w:p>
        </w:tc>
        <w:tc>
          <w:tcPr>
            <w:tcW w:w="1417" w:type="dxa"/>
            <w:tcBorders>
              <w:top w:val="nil"/>
              <w:left w:val="single" w:sz="4" w:space="0" w:color="auto"/>
              <w:bottom w:val="single" w:sz="4" w:space="0" w:color="auto"/>
              <w:right w:val="single" w:sz="4" w:space="0" w:color="auto"/>
            </w:tcBorders>
          </w:tcPr>
          <w:p w14:paraId="47589C9A" w14:textId="77777777" w:rsidR="00D0758A" w:rsidRPr="00D9678C" w:rsidRDefault="00D0758A" w:rsidP="00837FFD">
            <w:pPr>
              <w:spacing w:before="20" w:after="20"/>
              <w:jc w:val="center"/>
              <w:rPr>
                <w:lang w:eastAsia="en-US"/>
              </w:rPr>
            </w:pPr>
            <w:r>
              <w:rPr>
                <w:lang w:eastAsia="en-US"/>
              </w:rPr>
              <w:t>99</w:t>
            </w:r>
          </w:p>
        </w:tc>
        <w:tc>
          <w:tcPr>
            <w:tcW w:w="1134" w:type="dxa"/>
            <w:tcBorders>
              <w:top w:val="nil"/>
              <w:left w:val="single" w:sz="4" w:space="0" w:color="auto"/>
              <w:bottom w:val="single" w:sz="4" w:space="0" w:color="auto"/>
              <w:right w:val="single" w:sz="4" w:space="0" w:color="auto"/>
            </w:tcBorders>
          </w:tcPr>
          <w:p w14:paraId="2D7C881A" w14:textId="4F67725C" w:rsidR="00D0758A" w:rsidRPr="00D9678C" w:rsidRDefault="00494C7D"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28DB28E2" w14:textId="3C931839" w:rsidR="00D0758A" w:rsidRPr="00D9678C" w:rsidRDefault="007252C9" w:rsidP="00837FFD">
            <w:pPr>
              <w:spacing w:before="20" w:after="20"/>
              <w:jc w:val="center"/>
              <w:rPr>
                <w:lang w:eastAsia="en-US"/>
              </w:rPr>
            </w:pPr>
            <w:r>
              <w:rPr>
                <w:lang w:eastAsia="en-US"/>
              </w:rPr>
              <w:t>100</w:t>
            </w:r>
          </w:p>
        </w:tc>
        <w:tc>
          <w:tcPr>
            <w:tcW w:w="709" w:type="dxa"/>
            <w:tcBorders>
              <w:top w:val="nil"/>
              <w:left w:val="single" w:sz="4" w:space="0" w:color="auto"/>
              <w:bottom w:val="single" w:sz="4" w:space="0" w:color="auto"/>
              <w:right w:val="single" w:sz="4" w:space="0" w:color="auto"/>
            </w:tcBorders>
          </w:tcPr>
          <w:p w14:paraId="7ABC3440" w14:textId="77777777" w:rsidR="00D0758A" w:rsidRPr="00D9678C" w:rsidRDefault="00D0758A" w:rsidP="00837FFD">
            <w:pPr>
              <w:spacing w:before="20" w:after="20"/>
              <w:jc w:val="center"/>
              <w:rPr>
                <w:lang w:eastAsia="en-US"/>
              </w:rPr>
            </w:pPr>
            <w:r>
              <w:rPr>
                <w:lang w:eastAsia="en-US"/>
              </w:rPr>
              <w:t>100</w:t>
            </w:r>
          </w:p>
        </w:tc>
        <w:tc>
          <w:tcPr>
            <w:tcW w:w="708" w:type="dxa"/>
            <w:tcBorders>
              <w:top w:val="nil"/>
              <w:left w:val="single" w:sz="4" w:space="0" w:color="auto"/>
              <w:bottom w:val="single" w:sz="4" w:space="0" w:color="auto"/>
              <w:right w:val="single" w:sz="4" w:space="0" w:color="auto"/>
            </w:tcBorders>
          </w:tcPr>
          <w:p w14:paraId="212D6666" w14:textId="77777777" w:rsidR="00D0758A" w:rsidRPr="00D9678C" w:rsidRDefault="00D0758A" w:rsidP="00837FFD">
            <w:pPr>
              <w:spacing w:before="20" w:after="20"/>
              <w:jc w:val="center"/>
              <w:rPr>
                <w:lang w:eastAsia="en-US"/>
              </w:rPr>
            </w:pPr>
            <w:r w:rsidRPr="00D9678C">
              <w:rPr>
                <w:lang w:eastAsia="en-US"/>
              </w:rPr>
              <w:t>100</w:t>
            </w:r>
          </w:p>
        </w:tc>
        <w:tc>
          <w:tcPr>
            <w:tcW w:w="851" w:type="dxa"/>
            <w:tcBorders>
              <w:top w:val="nil"/>
              <w:left w:val="single" w:sz="4" w:space="0" w:color="auto"/>
              <w:bottom w:val="single" w:sz="4" w:space="0" w:color="auto"/>
              <w:right w:val="single" w:sz="4" w:space="0" w:color="auto"/>
            </w:tcBorders>
          </w:tcPr>
          <w:p w14:paraId="5F78EA4C" w14:textId="77777777" w:rsidR="00D0758A" w:rsidRPr="00D9678C" w:rsidRDefault="00D0758A" w:rsidP="00837FFD">
            <w:pPr>
              <w:spacing w:before="20" w:after="20"/>
              <w:jc w:val="center"/>
              <w:rPr>
                <w:lang w:eastAsia="en-US"/>
              </w:rPr>
            </w:pPr>
            <w:r w:rsidRPr="00D9678C">
              <w:rPr>
                <w:lang w:eastAsia="en-US"/>
              </w:rPr>
              <w:t>100</w:t>
            </w:r>
          </w:p>
        </w:tc>
        <w:tc>
          <w:tcPr>
            <w:tcW w:w="709" w:type="dxa"/>
            <w:tcBorders>
              <w:top w:val="nil"/>
              <w:left w:val="single" w:sz="4" w:space="0" w:color="auto"/>
              <w:bottom w:val="single" w:sz="4" w:space="0" w:color="auto"/>
              <w:right w:val="single" w:sz="4" w:space="0" w:color="auto"/>
            </w:tcBorders>
          </w:tcPr>
          <w:p w14:paraId="3CC143CB" w14:textId="6E987C9B" w:rsidR="00D0758A" w:rsidRPr="00D9678C" w:rsidRDefault="00D0758A" w:rsidP="00837FFD">
            <w:pPr>
              <w:spacing w:before="20" w:after="20"/>
              <w:jc w:val="center"/>
              <w:rPr>
                <w:lang w:eastAsia="en-US"/>
              </w:rPr>
            </w:pPr>
            <w:r>
              <w:rPr>
                <w:lang w:eastAsia="en-US"/>
              </w:rPr>
              <w:t>100</w:t>
            </w:r>
          </w:p>
        </w:tc>
        <w:tc>
          <w:tcPr>
            <w:tcW w:w="708" w:type="dxa"/>
            <w:tcBorders>
              <w:top w:val="nil"/>
              <w:left w:val="single" w:sz="4" w:space="0" w:color="auto"/>
              <w:bottom w:val="single" w:sz="4" w:space="0" w:color="auto"/>
              <w:right w:val="single" w:sz="4" w:space="0" w:color="auto"/>
            </w:tcBorders>
          </w:tcPr>
          <w:p w14:paraId="65BE274D" w14:textId="1BB51362" w:rsidR="00D0758A" w:rsidRPr="00D9678C" w:rsidRDefault="00D0758A" w:rsidP="00837FFD">
            <w:pPr>
              <w:spacing w:before="20" w:after="20"/>
              <w:jc w:val="center"/>
              <w:rPr>
                <w:lang w:eastAsia="en-US"/>
              </w:rPr>
            </w:pPr>
            <w:r>
              <w:rPr>
                <w:lang w:eastAsia="en-US"/>
              </w:rPr>
              <w:t>100</w:t>
            </w:r>
          </w:p>
        </w:tc>
      </w:tr>
      <w:tr w:rsidR="00F805E4" w:rsidRPr="00D9678C" w14:paraId="0A19D7EA" w14:textId="77777777" w:rsidTr="00533F51">
        <w:tc>
          <w:tcPr>
            <w:tcW w:w="10552" w:type="dxa"/>
            <w:gridSpan w:val="11"/>
            <w:tcBorders>
              <w:top w:val="nil"/>
              <w:left w:val="single" w:sz="4" w:space="0" w:color="auto"/>
              <w:bottom w:val="single" w:sz="4" w:space="0" w:color="auto"/>
              <w:right w:val="single" w:sz="4" w:space="0" w:color="auto"/>
            </w:tcBorders>
          </w:tcPr>
          <w:p w14:paraId="351EEA3D" w14:textId="0A46DD14" w:rsidR="00F805E4" w:rsidRPr="00C94825" w:rsidRDefault="00F805E4" w:rsidP="00F805E4">
            <w:pPr>
              <w:ind w:firstLine="709"/>
              <w:jc w:val="both"/>
              <w:rPr>
                <w:rFonts w:eastAsia="Calibri"/>
                <w:color w:val="000000"/>
                <w:lang w:eastAsia="en-US"/>
              </w:rPr>
            </w:pPr>
            <w:r w:rsidRPr="00F805E4">
              <w:t>Цель:</w:t>
            </w:r>
            <w:r w:rsidRPr="00C94825">
              <w:rPr>
                <w:rFonts w:eastAsia="Calibri"/>
                <w:color w:val="000000"/>
                <w:lang w:eastAsia="en-US"/>
              </w:rPr>
              <w:t xml:space="preserve"> повышение удовлетворенности населения деятельностью органов местного самоуправления в сфере противодействия коррупции</w:t>
            </w:r>
          </w:p>
          <w:p w14:paraId="254CB072" w14:textId="77777777" w:rsidR="00F805E4" w:rsidRDefault="00F805E4" w:rsidP="00837FFD">
            <w:pPr>
              <w:spacing w:before="20" w:after="20"/>
              <w:jc w:val="center"/>
              <w:rPr>
                <w:lang w:eastAsia="en-US"/>
              </w:rPr>
            </w:pPr>
          </w:p>
        </w:tc>
      </w:tr>
      <w:tr w:rsidR="007252C9" w:rsidRPr="00D9678C" w14:paraId="3D25D686" w14:textId="77777777" w:rsidTr="00932501">
        <w:tc>
          <w:tcPr>
            <w:tcW w:w="10552" w:type="dxa"/>
            <w:gridSpan w:val="11"/>
            <w:tcBorders>
              <w:top w:val="nil"/>
              <w:left w:val="single" w:sz="4" w:space="0" w:color="auto"/>
              <w:bottom w:val="single" w:sz="4" w:space="0" w:color="auto"/>
              <w:right w:val="single" w:sz="4" w:space="0" w:color="auto"/>
            </w:tcBorders>
          </w:tcPr>
          <w:p w14:paraId="21292169" w14:textId="6DFFACA8" w:rsidR="00E33314" w:rsidRPr="00F56687" w:rsidRDefault="007252C9" w:rsidP="00E33314">
            <w:pPr>
              <w:ind w:firstLine="708"/>
              <w:jc w:val="both"/>
            </w:pPr>
            <w:r>
              <w:t xml:space="preserve">Задача: </w:t>
            </w:r>
            <w:r w:rsidR="00E33314" w:rsidRPr="00C94825">
              <w:t>антикоррупционное обучение и антикоррупционная пропаганда, вовлечение кадровых, материальных, информационных и других ресурсов.</w:t>
            </w:r>
          </w:p>
          <w:p w14:paraId="57F24C2B" w14:textId="41F37636" w:rsidR="007252C9" w:rsidRPr="00C94825" w:rsidRDefault="007252C9" w:rsidP="007252C9">
            <w:pPr>
              <w:ind w:firstLine="708"/>
              <w:jc w:val="both"/>
            </w:pPr>
          </w:p>
          <w:p w14:paraId="016FE80C" w14:textId="77777777" w:rsidR="007252C9" w:rsidRDefault="007252C9" w:rsidP="00837FFD">
            <w:pPr>
              <w:spacing w:before="20" w:after="20"/>
              <w:jc w:val="center"/>
              <w:rPr>
                <w:lang w:eastAsia="en-US"/>
              </w:rPr>
            </w:pPr>
          </w:p>
        </w:tc>
      </w:tr>
      <w:tr w:rsidR="00D0758A" w:rsidRPr="00D9678C" w14:paraId="2E2480EA" w14:textId="77777777" w:rsidTr="00D0758A">
        <w:tc>
          <w:tcPr>
            <w:tcW w:w="630" w:type="dxa"/>
            <w:tcBorders>
              <w:top w:val="single" w:sz="4" w:space="0" w:color="auto"/>
              <w:left w:val="single" w:sz="4" w:space="0" w:color="auto"/>
              <w:bottom w:val="single" w:sz="4" w:space="0" w:color="auto"/>
              <w:right w:val="single" w:sz="4" w:space="0" w:color="auto"/>
            </w:tcBorders>
          </w:tcPr>
          <w:p w14:paraId="72E80FAB" w14:textId="77777777" w:rsidR="00D0758A" w:rsidRPr="00D9678C" w:rsidRDefault="00D0758A" w:rsidP="00837FFD">
            <w:pPr>
              <w:spacing w:before="20" w:after="20"/>
              <w:jc w:val="center"/>
              <w:rPr>
                <w:lang w:eastAsia="en-US"/>
              </w:rPr>
            </w:pPr>
            <w:r>
              <w:rPr>
                <w:lang w:eastAsia="en-US"/>
              </w:rPr>
              <w:t>4</w:t>
            </w:r>
          </w:p>
          <w:p w14:paraId="4BADFE1E" w14:textId="77777777" w:rsidR="00D0758A" w:rsidRPr="00D9678C" w:rsidRDefault="00D0758A" w:rsidP="00837FFD">
            <w:pPr>
              <w:spacing w:before="20" w:after="20"/>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67DBF0FB" w14:textId="28A96FE9" w:rsidR="00D0758A" w:rsidRPr="00D9678C" w:rsidRDefault="00D0758A" w:rsidP="00F805E4">
            <w:pPr>
              <w:autoSpaceDE w:val="0"/>
              <w:autoSpaceDN w:val="0"/>
              <w:adjustRightInd w:val="0"/>
              <w:jc w:val="both"/>
            </w:pPr>
            <w:r>
              <w:t>Количество мероприятий антикоррупционной направленности, проведенных в отчетном периоде</w:t>
            </w:r>
          </w:p>
        </w:tc>
        <w:tc>
          <w:tcPr>
            <w:tcW w:w="851" w:type="dxa"/>
            <w:tcBorders>
              <w:top w:val="single" w:sz="4" w:space="0" w:color="auto"/>
              <w:left w:val="single" w:sz="4" w:space="0" w:color="auto"/>
              <w:bottom w:val="single" w:sz="4" w:space="0" w:color="auto"/>
              <w:right w:val="single" w:sz="4" w:space="0" w:color="auto"/>
            </w:tcBorders>
          </w:tcPr>
          <w:p w14:paraId="7BB8CAFC" w14:textId="77777777" w:rsidR="00D0758A" w:rsidRPr="00D9678C" w:rsidRDefault="00D0758A" w:rsidP="00837FFD">
            <w:pPr>
              <w:spacing w:before="20" w:after="20"/>
              <w:jc w:val="center"/>
              <w:rPr>
                <w:lang w:eastAsia="en-US"/>
              </w:rPr>
            </w:pPr>
            <w:r>
              <w:rPr>
                <w:lang w:eastAsia="en-US"/>
              </w:rPr>
              <w:t>Единицы</w:t>
            </w:r>
          </w:p>
        </w:tc>
        <w:tc>
          <w:tcPr>
            <w:tcW w:w="1417" w:type="dxa"/>
            <w:tcBorders>
              <w:top w:val="single" w:sz="4" w:space="0" w:color="auto"/>
              <w:left w:val="single" w:sz="4" w:space="0" w:color="auto"/>
              <w:bottom w:val="single" w:sz="4" w:space="0" w:color="auto"/>
              <w:right w:val="single" w:sz="4" w:space="0" w:color="auto"/>
            </w:tcBorders>
          </w:tcPr>
          <w:p w14:paraId="5D272030" w14:textId="77777777" w:rsidR="00D0758A" w:rsidRPr="00D9678C" w:rsidRDefault="00D0758A" w:rsidP="00837FFD">
            <w:pPr>
              <w:spacing w:before="20" w:after="20"/>
              <w:jc w:val="center"/>
              <w:rPr>
                <w:lang w:eastAsia="en-US"/>
              </w:rPr>
            </w:pPr>
            <w:r>
              <w:rPr>
                <w:lang w:eastAsia="en-US"/>
              </w:rPr>
              <w:t xml:space="preserve">1                                                                                                                                                                                                                                                                                                                                                                                                                                                                                                                                                                                                                                                                                                                                                                                                                                                                                                                                                                                                                                                                                                                                                                                                                                                                                                                                                                                                                                                                                                                                                                                                                                                                                                                                                                                                                                                                                                                                                                                                                                                                                                                                                                                                                                                                                                                                                                                                                                                                                                                                                                                                                                                                                                                                                                                                                                                                                                                                                                                                                                                                                                                                                                                                                                                                                                                                                                                                                                                                                                                                                                                                                                                                                                                                                                                                                                                                                                                                                                                                                                                                                                                                                                                                                                                                                                                                                                                                                                                                                                                                                                                                                                                                                                                                                                                                                                                                                                                                                                                                                                                                                                                                                                                                                                                                                                                                                                                                                                                                                                                                                                                                                                                                                                                                                                                                                                                                                                                                                                                                                                                                                                                                                                                                                                                                                                                                                                                                                                                                                                                                                                                                                                                                                                                                                                                                                                                                                                                                                                                                                                                                                                                                                                                                                                                                                                                                                                                                                                                                                                                                                                                                                                                                                                                                                                                                                                                                                                                                                                                                                                                                                                                                                                                                                                                                                                                                                                                                                                                                                                                                                                                                                                                                                                                                                                                                                                                                                                                                                                                                                                                                                                                                                                                                                                                                                                                                                                                                                                                                                                                                                                                                                                                                                                                                                                                                                                                                                                                                                                                                                                                                                                                                                                                                                                                                                                                                                                                                                                                                                                                                                                                                                                                                                                                                                                                                                                                                                                                                                                             </w:t>
            </w:r>
          </w:p>
        </w:tc>
        <w:tc>
          <w:tcPr>
            <w:tcW w:w="1134" w:type="dxa"/>
            <w:tcBorders>
              <w:top w:val="single" w:sz="4" w:space="0" w:color="auto"/>
              <w:left w:val="single" w:sz="4" w:space="0" w:color="auto"/>
              <w:bottom w:val="single" w:sz="4" w:space="0" w:color="auto"/>
              <w:right w:val="single" w:sz="4" w:space="0" w:color="auto"/>
            </w:tcBorders>
          </w:tcPr>
          <w:p w14:paraId="410AAC40" w14:textId="4FB7F497" w:rsidR="00D0758A" w:rsidRPr="00D9678C" w:rsidRDefault="009E078D"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7B5024C6" w14:textId="721508EA" w:rsidR="00D0758A" w:rsidRPr="00D9678C" w:rsidRDefault="007252C9"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4C9FAA41" w14:textId="77777777" w:rsidR="00D0758A" w:rsidRPr="00D9678C" w:rsidRDefault="00D0758A" w:rsidP="00837FFD">
            <w:pPr>
              <w:spacing w:before="20" w:after="20"/>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14:paraId="24534FDD" w14:textId="77777777" w:rsidR="00D0758A" w:rsidRPr="00D9678C" w:rsidRDefault="00D0758A" w:rsidP="00837FFD">
            <w:pPr>
              <w:spacing w:before="20" w:after="20"/>
              <w:jc w:val="center"/>
              <w:rPr>
                <w:lang w:eastAsia="en-US"/>
              </w:rPr>
            </w:pPr>
            <w:r>
              <w:rPr>
                <w:lang w:eastAsia="en-US"/>
              </w:rPr>
              <w:t>1</w:t>
            </w:r>
          </w:p>
          <w:p w14:paraId="2B2B995E" w14:textId="77777777" w:rsidR="00D0758A" w:rsidRPr="00D9678C" w:rsidRDefault="00D0758A" w:rsidP="00837FFD">
            <w:pPr>
              <w:spacing w:before="20" w:after="20"/>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32E4DBF" w14:textId="77777777" w:rsidR="00D0758A" w:rsidRPr="00D9678C" w:rsidRDefault="00D0758A"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7269524E" w14:textId="4D8763D6" w:rsidR="00D0758A" w:rsidRPr="00D9678C" w:rsidRDefault="00D0758A" w:rsidP="00837FFD">
            <w:pPr>
              <w:spacing w:before="20" w:after="20"/>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14:paraId="42A77AF2" w14:textId="5E0DD8FD" w:rsidR="00D0758A" w:rsidRPr="00D9678C" w:rsidRDefault="00D0758A" w:rsidP="00837FFD">
            <w:pPr>
              <w:spacing w:before="20" w:after="20"/>
              <w:jc w:val="center"/>
              <w:rPr>
                <w:lang w:eastAsia="en-US"/>
              </w:rPr>
            </w:pPr>
            <w:r>
              <w:rPr>
                <w:lang w:eastAsia="en-US"/>
              </w:rPr>
              <w:t>1</w:t>
            </w:r>
          </w:p>
        </w:tc>
      </w:tr>
      <w:tr w:rsidR="007252C9" w:rsidRPr="00D9678C" w14:paraId="02EC66CA" w14:textId="77777777" w:rsidTr="007252C9">
        <w:tc>
          <w:tcPr>
            <w:tcW w:w="630" w:type="dxa"/>
            <w:tcBorders>
              <w:top w:val="single" w:sz="4" w:space="0" w:color="auto"/>
              <w:left w:val="single" w:sz="4" w:space="0" w:color="auto"/>
              <w:bottom w:val="single" w:sz="4" w:space="0" w:color="auto"/>
              <w:right w:val="single" w:sz="4" w:space="0" w:color="auto"/>
            </w:tcBorders>
          </w:tcPr>
          <w:p w14:paraId="4972532B" w14:textId="77777777" w:rsidR="007252C9" w:rsidRPr="00D9678C" w:rsidRDefault="007252C9" w:rsidP="00837FFD">
            <w:pPr>
              <w:spacing w:before="20" w:after="20"/>
              <w:jc w:val="center"/>
              <w:rPr>
                <w:lang w:eastAsia="en-US"/>
              </w:rPr>
            </w:pPr>
            <w:r>
              <w:rPr>
                <w:lang w:eastAsia="en-US"/>
              </w:rPr>
              <w:t>5</w:t>
            </w:r>
          </w:p>
        </w:tc>
        <w:tc>
          <w:tcPr>
            <w:tcW w:w="2126" w:type="dxa"/>
            <w:tcBorders>
              <w:top w:val="single" w:sz="4" w:space="0" w:color="auto"/>
              <w:left w:val="single" w:sz="4" w:space="0" w:color="auto"/>
              <w:bottom w:val="single" w:sz="4" w:space="0" w:color="auto"/>
              <w:right w:val="single" w:sz="4" w:space="0" w:color="auto"/>
            </w:tcBorders>
          </w:tcPr>
          <w:p w14:paraId="41ED815F" w14:textId="77777777" w:rsidR="007252C9" w:rsidRDefault="007252C9" w:rsidP="00837FFD">
            <w:pPr>
              <w:autoSpaceDE w:val="0"/>
              <w:autoSpaceDN w:val="0"/>
              <w:adjustRightInd w:val="0"/>
              <w:jc w:val="both"/>
            </w:pPr>
            <w:r>
              <w:t>Количество публикаций в СМИ и информационных сообщений, размещенных на официальных сайтах органов местного самоуправления, по вопросам противодействия коррупции (медиактивность);</w:t>
            </w:r>
          </w:p>
          <w:p w14:paraId="4F88F0CD" w14:textId="77777777" w:rsidR="007252C9" w:rsidRPr="00D9678C" w:rsidRDefault="007252C9" w:rsidP="00837FFD">
            <w:pPr>
              <w:jc w:val="both"/>
            </w:pPr>
          </w:p>
        </w:tc>
        <w:tc>
          <w:tcPr>
            <w:tcW w:w="851" w:type="dxa"/>
            <w:tcBorders>
              <w:top w:val="single" w:sz="4" w:space="0" w:color="auto"/>
              <w:left w:val="single" w:sz="4" w:space="0" w:color="auto"/>
              <w:bottom w:val="single" w:sz="4" w:space="0" w:color="auto"/>
              <w:right w:val="single" w:sz="4" w:space="0" w:color="auto"/>
            </w:tcBorders>
          </w:tcPr>
          <w:p w14:paraId="538AD9C3" w14:textId="77777777" w:rsidR="007252C9" w:rsidRPr="00D9678C" w:rsidRDefault="007252C9" w:rsidP="00837FFD">
            <w:pPr>
              <w:spacing w:before="20" w:after="20"/>
              <w:jc w:val="center"/>
              <w:rPr>
                <w:lang w:eastAsia="en-US"/>
              </w:rPr>
            </w:pPr>
            <w:r>
              <w:rPr>
                <w:lang w:eastAsia="en-US"/>
              </w:rPr>
              <w:lastRenderedPageBreak/>
              <w:t>Единицы</w:t>
            </w:r>
          </w:p>
        </w:tc>
        <w:tc>
          <w:tcPr>
            <w:tcW w:w="1417" w:type="dxa"/>
            <w:tcBorders>
              <w:top w:val="single" w:sz="4" w:space="0" w:color="auto"/>
              <w:left w:val="single" w:sz="4" w:space="0" w:color="auto"/>
              <w:bottom w:val="single" w:sz="4" w:space="0" w:color="auto"/>
              <w:right w:val="single" w:sz="4" w:space="0" w:color="auto"/>
            </w:tcBorders>
          </w:tcPr>
          <w:p w14:paraId="37FB8583" w14:textId="77777777" w:rsidR="007252C9" w:rsidRPr="00D9678C" w:rsidRDefault="007252C9" w:rsidP="00837FFD">
            <w:pPr>
              <w:spacing w:before="20" w:after="20"/>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73DD6B2" w14:textId="5F2F3685" w:rsidR="007252C9" w:rsidRPr="00D9678C" w:rsidRDefault="009E078D"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10D10042" w14:textId="4832F958" w:rsidR="007252C9" w:rsidRPr="00D9678C" w:rsidRDefault="007252C9"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3D03A577" w14:textId="77777777" w:rsidR="007252C9" w:rsidRPr="00D9678C" w:rsidRDefault="007252C9" w:rsidP="00837FFD">
            <w:pPr>
              <w:spacing w:before="20" w:after="20"/>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14:paraId="4FEF96A1" w14:textId="77777777" w:rsidR="007252C9" w:rsidRPr="00D9678C" w:rsidRDefault="007252C9" w:rsidP="00837FFD">
            <w:pPr>
              <w:spacing w:before="20" w:after="20"/>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14:paraId="55FBFA3C" w14:textId="77777777" w:rsidR="007252C9" w:rsidRPr="00D9678C" w:rsidRDefault="007252C9" w:rsidP="00837FFD">
            <w:pPr>
              <w:spacing w:before="20" w:after="20"/>
              <w:jc w:val="center"/>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3EBBB70C" w14:textId="426A2CBD" w:rsidR="007252C9" w:rsidRPr="00D9678C" w:rsidRDefault="007252C9" w:rsidP="00837FFD">
            <w:pPr>
              <w:spacing w:before="20" w:after="20"/>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14:paraId="35727482" w14:textId="10F95D1C" w:rsidR="007252C9" w:rsidRPr="00D9678C" w:rsidRDefault="007252C9" w:rsidP="00837FFD">
            <w:pPr>
              <w:spacing w:before="20" w:after="20"/>
              <w:jc w:val="center"/>
              <w:rPr>
                <w:lang w:eastAsia="en-US"/>
              </w:rPr>
            </w:pPr>
            <w:r>
              <w:rPr>
                <w:lang w:eastAsia="en-US"/>
              </w:rPr>
              <w:t>1</w:t>
            </w:r>
          </w:p>
        </w:tc>
      </w:tr>
      <w:tr w:rsidR="007252C9" w:rsidRPr="00D9678C" w14:paraId="0AE975BA" w14:textId="77777777" w:rsidTr="007252C9">
        <w:tc>
          <w:tcPr>
            <w:tcW w:w="630" w:type="dxa"/>
            <w:tcBorders>
              <w:top w:val="single" w:sz="4" w:space="0" w:color="auto"/>
              <w:left w:val="single" w:sz="4" w:space="0" w:color="auto"/>
              <w:bottom w:val="single" w:sz="4" w:space="0" w:color="auto"/>
              <w:right w:val="single" w:sz="4" w:space="0" w:color="auto"/>
            </w:tcBorders>
          </w:tcPr>
          <w:p w14:paraId="422FF267" w14:textId="77777777" w:rsidR="007252C9" w:rsidRPr="00D9678C" w:rsidRDefault="007252C9" w:rsidP="00837FFD">
            <w:pPr>
              <w:spacing w:before="20" w:after="20"/>
              <w:jc w:val="center"/>
              <w:rPr>
                <w:lang w:eastAsia="en-US"/>
              </w:rPr>
            </w:pPr>
            <w:r>
              <w:rPr>
                <w:lang w:eastAsia="en-US"/>
              </w:rPr>
              <w:t>6</w:t>
            </w:r>
          </w:p>
        </w:tc>
        <w:tc>
          <w:tcPr>
            <w:tcW w:w="2126" w:type="dxa"/>
            <w:tcBorders>
              <w:top w:val="single" w:sz="4" w:space="0" w:color="auto"/>
              <w:left w:val="single" w:sz="4" w:space="0" w:color="auto"/>
              <w:bottom w:val="single" w:sz="4" w:space="0" w:color="auto"/>
              <w:right w:val="single" w:sz="4" w:space="0" w:color="auto"/>
            </w:tcBorders>
          </w:tcPr>
          <w:p w14:paraId="44733AE7" w14:textId="77777777" w:rsidR="007252C9" w:rsidRPr="00D9678C" w:rsidRDefault="007252C9" w:rsidP="00837FFD">
            <w:pPr>
              <w:autoSpaceDE w:val="0"/>
              <w:autoSpaceDN w:val="0"/>
              <w:adjustRightInd w:val="0"/>
              <w:jc w:val="both"/>
            </w:pPr>
            <w:r>
              <w:t>Число граждан, удовлетворенных деятельностью органов государственной власти и органов местного самоуправления по противодействию коррупции и результатами противодействия коррупции (положительная динамика).</w:t>
            </w:r>
          </w:p>
        </w:tc>
        <w:tc>
          <w:tcPr>
            <w:tcW w:w="851" w:type="dxa"/>
            <w:tcBorders>
              <w:top w:val="single" w:sz="4" w:space="0" w:color="auto"/>
              <w:left w:val="single" w:sz="4" w:space="0" w:color="auto"/>
              <w:bottom w:val="single" w:sz="4" w:space="0" w:color="auto"/>
              <w:right w:val="single" w:sz="4" w:space="0" w:color="auto"/>
            </w:tcBorders>
          </w:tcPr>
          <w:p w14:paraId="13A78677" w14:textId="77777777" w:rsidR="007252C9" w:rsidRPr="00D9678C" w:rsidRDefault="007252C9" w:rsidP="00837FFD">
            <w:pPr>
              <w:spacing w:before="20" w:after="20"/>
              <w:jc w:val="center"/>
              <w:rPr>
                <w:lang w:eastAsia="en-US"/>
              </w:rPr>
            </w:pPr>
            <w:r>
              <w:rPr>
                <w:lang w:eastAsia="en-US"/>
              </w:rPr>
              <w:t>%</w:t>
            </w:r>
          </w:p>
        </w:tc>
        <w:tc>
          <w:tcPr>
            <w:tcW w:w="1417" w:type="dxa"/>
            <w:tcBorders>
              <w:top w:val="single" w:sz="4" w:space="0" w:color="auto"/>
              <w:left w:val="single" w:sz="4" w:space="0" w:color="auto"/>
              <w:bottom w:val="single" w:sz="4" w:space="0" w:color="auto"/>
              <w:right w:val="single" w:sz="4" w:space="0" w:color="auto"/>
            </w:tcBorders>
          </w:tcPr>
          <w:p w14:paraId="1117E8E2" w14:textId="77777777" w:rsidR="007252C9" w:rsidRPr="00D9678C" w:rsidRDefault="007252C9" w:rsidP="00837FFD">
            <w:pPr>
              <w:spacing w:before="20" w:after="20"/>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D4DDB4D" w14:textId="77777777" w:rsidR="007252C9" w:rsidRPr="00D9678C" w:rsidRDefault="007252C9" w:rsidP="00837FFD">
            <w:pPr>
              <w:spacing w:before="20" w:after="20"/>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14:paraId="1CDE2ED7" w14:textId="0721F623" w:rsidR="007252C9" w:rsidRPr="00D9678C" w:rsidRDefault="007252C9" w:rsidP="00837FFD">
            <w:pPr>
              <w:spacing w:before="20" w:after="20"/>
              <w:jc w:val="center"/>
              <w:rPr>
                <w:lang w:eastAsia="en-US"/>
              </w:rPr>
            </w:pPr>
            <w:r>
              <w:rPr>
                <w:lang w:eastAsia="en-US"/>
              </w:rPr>
              <w:t>100</w:t>
            </w:r>
          </w:p>
        </w:tc>
        <w:tc>
          <w:tcPr>
            <w:tcW w:w="709" w:type="dxa"/>
            <w:tcBorders>
              <w:top w:val="single" w:sz="4" w:space="0" w:color="auto"/>
              <w:left w:val="single" w:sz="4" w:space="0" w:color="auto"/>
              <w:bottom w:val="single" w:sz="4" w:space="0" w:color="auto"/>
              <w:right w:val="single" w:sz="4" w:space="0" w:color="auto"/>
            </w:tcBorders>
          </w:tcPr>
          <w:p w14:paraId="12B7BD02" w14:textId="77777777" w:rsidR="007252C9" w:rsidRPr="00D9678C" w:rsidRDefault="007252C9" w:rsidP="00837FFD">
            <w:pPr>
              <w:spacing w:before="20" w:after="20"/>
              <w:jc w:val="center"/>
              <w:rPr>
                <w:lang w:eastAsia="en-US"/>
              </w:rPr>
            </w:pPr>
            <w:r>
              <w:rPr>
                <w:lang w:eastAsia="en-US"/>
              </w:rPr>
              <w:t>100</w:t>
            </w:r>
          </w:p>
        </w:tc>
        <w:tc>
          <w:tcPr>
            <w:tcW w:w="708" w:type="dxa"/>
            <w:tcBorders>
              <w:top w:val="single" w:sz="4" w:space="0" w:color="auto"/>
              <w:left w:val="single" w:sz="4" w:space="0" w:color="auto"/>
              <w:bottom w:val="single" w:sz="4" w:space="0" w:color="auto"/>
              <w:right w:val="single" w:sz="4" w:space="0" w:color="auto"/>
            </w:tcBorders>
          </w:tcPr>
          <w:p w14:paraId="2DDAB378" w14:textId="77777777" w:rsidR="007252C9" w:rsidRPr="00D9678C" w:rsidRDefault="007252C9" w:rsidP="00837FFD">
            <w:pPr>
              <w:spacing w:before="20" w:after="20"/>
              <w:jc w:val="cente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F39C007" w14:textId="77777777" w:rsidR="007252C9" w:rsidRPr="00D9678C" w:rsidRDefault="007252C9" w:rsidP="00837FFD">
            <w:pPr>
              <w:spacing w:before="20" w:after="20"/>
              <w:jc w:val="center"/>
              <w:rPr>
                <w:lang w:eastAsia="en-US"/>
              </w:rPr>
            </w:pPr>
            <w:r>
              <w:rPr>
                <w:lang w:eastAsia="en-US"/>
              </w:rPr>
              <w:t>100</w:t>
            </w:r>
          </w:p>
        </w:tc>
        <w:tc>
          <w:tcPr>
            <w:tcW w:w="709" w:type="dxa"/>
            <w:tcBorders>
              <w:top w:val="single" w:sz="4" w:space="0" w:color="auto"/>
              <w:left w:val="single" w:sz="4" w:space="0" w:color="auto"/>
              <w:bottom w:val="single" w:sz="4" w:space="0" w:color="auto"/>
              <w:right w:val="single" w:sz="4" w:space="0" w:color="auto"/>
            </w:tcBorders>
          </w:tcPr>
          <w:p w14:paraId="6588CC98" w14:textId="7E2A9FA2" w:rsidR="007252C9" w:rsidRPr="00D9678C" w:rsidRDefault="007252C9" w:rsidP="00837FFD">
            <w:pPr>
              <w:spacing w:before="20" w:after="20"/>
              <w:jc w:val="center"/>
              <w:rPr>
                <w:lang w:eastAsia="en-US"/>
              </w:rPr>
            </w:pPr>
            <w:r>
              <w:rPr>
                <w:lang w:eastAsia="en-US"/>
              </w:rPr>
              <w:t>100</w:t>
            </w:r>
          </w:p>
        </w:tc>
        <w:tc>
          <w:tcPr>
            <w:tcW w:w="708" w:type="dxa"/>
            <w:tcBorders>
              <w:top w:val="single" w:sz="4" w:space="0" w:color="auto"/>
              <w:left w:val="single" w:sz="4" w:space="0" w:color="auto"/>
              <w:bottom w:val="single" w:sz="4" w:space="0" w:color="auto"/>
              <w:right w:val="single" w:sz="4" w:space="0" w:color="auto"/>
            </w:tcBorders>
          </w:tcPr>
          <w:p w14:paraId="3A23CFD8" w14:textId="27B25EE7" w:rsidR="007252C9" w:rsidRPr="00D9678C" w:rsidRDefault="007252C9" w:rsidP="00837FFD">
            <w:pPr>
              <w:spacing w:before="20" w:after="20"/>
              <w:jc w:val="center"/>
              <w:rPr>
                <w:lang w:eastAsia="en-US"/>
              </w:rPr>
            </w:pPr>
            <w:r>
              <w:rPr>
                <w:lang w:eastAsia="en-US"/>
              </w:rPr>
              <w:t>100</w:t>
            </w:r>
          </w:p>
        </w:tc>
      </w:tr>
    </w:tbl>
    <w:p w14:paraId="39561565" w14:textId="77777777" w:rsidR="00320A60" w:rsidRPr="00D9678C" w:rsidRDefault="00320A60" w:rsidP="00320A60">
      <w:pPr>
        <w:autoSpaceDE w:val="0"/>
        <w:autoSpaceDN w:val="0"/>
        <w:adjustRightInd w:val="0"/>
        <w:jc w:val="both"/>
        <w:sectPr w:rsidR="00320A60" w:rsidRPr="00D9678C" w:rsidSect="00A457F9">
          <w:pgSz w:w="11906" w:h="16838"/>
          <w:pgMar w:top="899" w:right="991" w:bottom="567" w:left="1260" w:header="708" w:footer="708" w:gutter="0"/>
          <w:cols w:space="708"/>
          <w:docGrid w:linePitch="360"/>
        </w:sectPr>
      </w:pPr>
    </w:p>
    <w:p w14:paraId="6F9B5A8D" w14:textId="5AA75973" w:rsidR="00231B9B" w:rsidRPr="00C94825" w:rsidRDefault="00231B9B" w:rsidP="00C94825">
      <w:pPr>
        <w:jc w:val="both"/>
      </w:pPr>
    </w:p>
    <w:p w14:paraId="67DC485F" w14:textId="599A767D" w:rsidR="00231B9B" w:rsidRPr="00C94825" w:rsidRDefault="00231B9B" w:rsidP="00C94825">
      <w:pPr>
        <w:autoSpaceDE w:val="0"/>
        <w:autoSpaceDN w:val="0"/>
        <w:adjustRightInd w:val="0"/>
        <w:ind w:left="9214"/>
        <w:jc w:val="both"/>
        <w:outlineLvl w:val="0"/>
      </w:pPr>
      <w:r w:rsidRPr="00C94825">
        <w:t xml:space="preserve">Приложение № </w:t>
      </w:r>
      <w:r w:rsidR="00D55791">
        <w:t>3</w:t>
      </w:r>
      <w:r w:rsidRPr="00C94825">
        <w:t xml:space="preserve"> </w:t>
      </w:r>
    </w:p>
    <w:p w14:paraId="5F9F455D" w14:textId="77777777" w:rsidR="00231B9B" w:rsidRPr="00C94825" w:rsidRDefault="00231B9B" w:rsidP="00C94825">
      <w:pPr>
        <w:autoSpaceDE w:val="0"/>
        <w:autoSpaceDN w:val="0"/>
        <w:adjustRightInd w:val="0"/>
        <w:ind w:left="9214"/>
        <w:jc w:val="both"/>
        <w:outlineLvl w:val="0"/>
      </w:pPr>
      <w:r w:rsidRPr="00C94825">
        <w:t xml:space="preserve">к постановлению администрации Хасанского </w:t>
      </w:r>
    </w:p>
    <w:p w14:paraId="15BC1AE2" w14:textId="77777777" w:rsidR="00231B9B" w:rsidRPr="00C94825" w:rsidRDefault="00231B9B" w:rsidP="00C94825">
      <w:pPr>
        <w:autoSpaceDE w:val="0"/>
        <w:autoSpaceDN w:val="0"/>
        <w:adjustRightInd w:val="0"/>
        <w:ind w:left="9214"/>
        <w:jc w:val="both"/>
        <w:outlineLvl w:val="0"/>
      </w:pPr>
      <w:r w:rsidRPr="00C94825">
        <w:t xml:space="preserve">муниципального округа </w:t>
      </w:r>
    </w:p>
    <w:p w14:paraId="577001D6" w14:textId="77777777" w:rsidR="00AF7CB1" w:rsidRPr="00C94825" w:rsidRDefault="00AF7CB1" w:rsidP="00C94825">
      <w:pPr>
        <w:autoSpaceDE w:val="0"/>
        <w:autoSpaceDN w:val="0"/>
        <w:adjustRightInd w:val="0"/>
        <w:ind w:left="9214"/>
        <w:jc w:val="both"/>
        <w:outlineLvl w:val="0"/>
      </w:pPr>
    </w:p>
    <w:p w14:paraId="492DDE85" w14:textId="4ABDF8C5" w:rsidR="00231B9B" w:rsidRPr="00C94825" w:rsidRDefault="00231B9B" w:rsidP="00C94825">
      <w:pPr>
        <w:autoSpaceDE w:val="0"/>
        <w:autoSpaceDN w:val="0"/>
        <w:adjustRightInd w:val="0"/>
        <w:ind w:left="9214"/>
        <w:jc w:val="both"/>
        <w:outlineLvl w:val="0"/>
      </w:pPr>
      <w:r w:rsidRPr="00C94825">
        <w:t xml:space="preserve">от </w:t>
      </w:r>
      <w:r w:rsidR="00392537">
        <w:t xml:space="preserve">30.08.2024 </w:t>
      </w:r>
      <w:r w:rsidRPr="00C94825">
        <w:t xml:space="preserve">№ </w:t>
      </w:r>
      <w:r w:rsidR="00392537">
        <w:t>1589</w:t>
      </w:r>
      <w:r w:rsidRPr="00C94825">
        <w:t xml:space="preserve">-па </w:t>
      </w:r>
    </w:p>
    <w:p w14:paraId="12C8F90A" w14:textId="77777777" w:rsidR="00231B9B" w:rsidRPr="00C94825" w:rsidRDefault="00231B9B" w:rsidP="00C94825">
      <w:pPr>
        <w:autoSpaceDE w:val="0"/>
        <w:autoSpaceDN w:val="0"/>
        <w:adjustRightInd w:val="0"/>
        <w:ind w:left="9214"/>
        <w:jc w:val="both"/>
        <w:outlineLvl w:val="0"/>
        <w:rPr>
          <w:sz w:val="22"/>
          <w:szCs w:val="22"/>
        </w:rPr>
      </w:pPr>
    </w:p>
    <w:tbl>
      <w:tblPr>
        <w:tblpPr w:leftFromText="180" w:rightFromText="180" w:vertAnchor="text" w:horzAnchor="page" w:tblpX="9826" w:tblpY="122"/>
        <w:tblW w:w="5132" w:type="dxa"/>
        <w:tblLayout w:type="fixed"/>
        <w:tblLook w:val="04A0" w:firstRow="1" w:lastRow="0" w:firstColumn="1" w:lastColumn="0" w:noHBand="0" w:noVBand="1"/>
      </w:tblPr>
      <w:tblGrid>
        <w:gridCol w:w="5132"/>
      </w:tblGrid>
      <w:tr w:rsidR="00231B9B" w:rsidRPr="00C94825" w14:paraId="15265EEC" w14:textId="77777777" w:rsidTr="00231B9B">
        <w:trPr>
          <w:trHeight w:val="2101"/>
        </w:trPr>
        <w:tc>
          <w:tcPr>
            <w:tcW w:w="5132" w:type="dxa"/>
            <w:shd w:val="clear" w:color="auto" w:fill="auto"/>
          </w:tcPr>
          <w:p w14:paraId="7D8C5EFE" w14:textId="77777777" w:rsidR="00231B9B" w:rsidRPr="00C94825" w:rsidRDefault="00231B9B" w:rsidP="00C94825">
            <w:pPr>
              <w:autoSpaceDE w:val="0"/>
              <w:autoSpaceDN w:val="0"/>
              <w:adjustRightInd w:val="0"/>
              <w:jc w:val="both"/>
              <w:outlineLvl w:val="0"/>
              <w:rPr>
                <w:rFonts w:eastAsia="Calibri"/>
              </w:rPr>
            </w:pPr>
            <w:r w:rsidRPr="00C94825">
              <w:t>«</w:t>
            </w:r>
            <w:r w:rsidRPr="00C94825">
              <w:rPr>
                <w:rFonts w:eastAsia="Calibri"/>
              </w:rPr>
              <w:t>Приложение № 3</w:t>
            </w:r>
          </w:p>
          <w:p w14:paraId="0D252060" w14:textId="77777777" w:rsidR="00231B9B" w:rsidRPr="00C94825" w:rsidRDefault="00231B9B" w:rsidP="00C94825">
            <w:pPr>
              <w:autoSpaceDE w:val="0"/>
              <w:autoSpaceDN w:val="0"/>
              <w:adjustRightInd w:val="0"/>
              <w:jc w:val="both"/>
              <w:rPr>
                <w:rFonts w:eastAsia="Calibri"/>
              </w:rPr>
            </w:pPr>
          </w:p>
          <w:p w14:paraId="6FE5E28C" w14:textId="7F03407C" w:rsidR="00231B9B" w:rsidRPr="00C94825" w:rsidRDefault="00231B9B" w:rsidP="00C94825">
            <w:pPr>
              <w:spacing w:line="291" w:lineRule="atLeast"/>
              <w:jc w:val="both"/>
              <w:textAlignment w:val="baseline"/>
              <w:rPr>
                <w:rFonts w:eastAsia="Calibri"/>
              </w:rPr>
            </w:pPr>
            <w:r w:rsidRPr="00C94825">
              <w:rPr>
                <w:rFonts w:eastAsia="Calibri"/>
              </w:rPr>
              <w:t xml:space="preserve">к муниципальной программе </w:t>
            </w:r>
            <w:r w:rsidRPr="00C94825">
              <w:rPr>
                <w:rFonts w:eastAsia="Calibri"/>
                <w:color w:val="000000"/>
              </w:rPr>
              <w:t xml:space="preserve">Хасанского муниципального округа </w:t>
            </w:r>
            <w:r w:rsidRPr="00C94825">
              <w:rPr>
                <w:rFonts w:eastAsia="Calibri"/>
                <w:spacing w:val="2"/>
                <w:shd w:val="clear" w:color="auto" w:fill="FFFFFF"/>
              </w:rPr>
              <w:t>«</w:t>
            </w:r>
            <w:r w:rsidRPr="00C94825">
              <w:rPr>
                <w:rFonts w:eastAsia="Calibri"/>
              </w:rPr>
              <w:t>Противодействие коррупции в Хасанском муниципальном округе», утвержденной постановлением администрации Хасанского муниципального района от </w:t>
            </w:r>
            <w:proofErr w:type="gramStart"/>
            <w:r w:rsidRPr="00C94825">
              <w:rPr>
                <w:rFonts w:eastAsia="Calibri"/>
              </w:rPr>
              <w:t>23.08.2022  №</w:t>
            </w:r>
            <w:proofErr w:type="gramEnd"/>
            <w:r w:rsidRPr="00C94825">
              <w:rPr>
                <w:rFonts w:eastAsia="Calibri"/>
              </w:rPr>
              <w:t> 559</w:t>
            </w:r>
            <w:r w:rsidRPr="00C94825">
              <w:rPr>
                <w:rFonts w:eastAsia="Calibri"/>
              </w:rPr>
              <w:noBreakHyphen/>
              <w:t xml:space="preserve">па  </w:t>
            </w:r>
          </w:p>
          <w:p w14:paraId="6457BE24" w14:textId="7C14302A" w:rsidR="00231B9B" w:rsidRPr="00C94825" w:rsidRDefault="00231B9B" w:rsidP="00C94825">
            <w:pPr>
              <w:spacing w:line="291" w:lineRule="atLeast"/>
              <w:jc w:val="both"/>
              <w:textAlignment w:val="baseline"/>
              <w:rPr>
                <w:rFonts w:eastAsia="Calibri"/>
              </w:rPr>
            </w:pPr>
          </w:p>
        </w:tc>
      </w:tr>
    </w:tbl>
    <w:p w14:paraId="7C2318F7" w14:textId="77777777" w:rsidR="00231B9B" w:rsidRPr="00C94825" w:rsidRDefault="00231B9B" w:rsidP="00C94825">
      <w:pPr>
        <w:autoSpaceDE w:val="0"/>
        <w:autoSpaceDN w:val="0"/>
        <w:adjustRightInd w:val="0"/>
        <w:ind w:left="8496" w:firstLine="708"/>
        <w:jc w:val="both"/>
        <w:outlineLvl w:val="0"/>
      </w:pPr>
    </w:p>
    <w:p w14:paraId="300A62C9" w14:textId="77777777" w:rsidR="00AA5538" w:rsidRPr="00C94825" w:rsidRDefault="00AA5538" w:rsidP="00C94825">
      <w:pPr>
        <w:spacing w:line="291" w:lineRule="atLeast"/>
        <w:jc w:val="both"/>
        <w:textAlignment w:val="baseline"/>
        <w:rPr>
          <w:sz w:val="20"/>
          <w:szCs w:val="20"/>
        </w:rPr>
      </w:pPr>
    </w:p>
    <w:p w14:paraId="31BD0740" w14:textId="77777777" w:rsidR="00231B9B" w:rsidRPr="00C94825" w:rsidRDefault="00231B9B" w:rsidP="00C94825">
      <w:pPr>
        <w:spacing w:line="291" w:lineRule="atLeast"/>
        <w:jc w:val="both"/>
        <w:textAlignment w:val="baseline"/>
        <w:rPr>
          <w:sz w:val="20"/>
          <w:szCs w:val="20"/>
        </w:rPr>
      </w:pPr>
    </w:p>
    <w:p w14:paraId="18A491C9" w14:textId="77777777" w:rsidR="00231B9B" w:rsidRPr="00C94825" w:rsidRDefault="00231B9B" w:rsidP="00C94825">
      <w:pPr>
        <w:spacing w:line="291" w:lineRule="atLeast"/>
        <w:jc w:val="both"/>
        <w:textAlignment w:val="baseline"/>
        <w:rPr>
          <w:sz w:val="20"/>
          <w:szCs w:val="20"/>
        </w:rPr>
      </w:pPr>
    </w:p>
    <w:p w14:paraId="5C425B20" w14:textId="77777777" w:rsidR="00231B9B" w:rsidRPr="00C94825" w:rsidRDefault="00231B9B" w:rsidP="00C94825">
      <w:pPr>
        <w:spacing w:line="291" w:lineRule="atLeast"/>
        <w:jc w:val="both"/>
        <w:textAlignment w:val="baseline"/>
        <w:rPr>
          <w:sz w:val="20"/>
          <w:szCs w:val="20"/>
        </w:rPr>
      </w:pPr>
    </w:p>
    <w:p w14:paraId="64B7E396" w14:textId="77777777" w:rsidR="00231B9B" w:rsidRPr="00C94825" w:rsidRDefault="00231B9B" w:rsidP="00C94825">
      <w:pPr>
        <w:spacing w:line="291" w:lineRule="atLeast"/>
        <w:jc w:val="both"/>
        <w:textAlignment w:val="baseline"/>
        <w:rPr>
          <w:sz w:val="20"/>
          <w:szCs w:val="20"/>
        </w:rPr>
      </w:pPr>
    </w:p>
    <w:p w14:paraId="6B4DB74E" w14:textId="77777777" w:rsidR="00231B9B" w:rsidRPr="00C94825" w:rsidRDefault="00231B9B" w:rsidP="00C94825">
      <w:pPr>
        <w:spacing w:line="291" w:lineRule="atLeast"/>
        <w:jc w:val="both"/>
        <w:textAlignment w:val="baseline"/>
        <w:rPr>
          <w:sz w:val="20"/>
          <w:szCs w:val="20"/>
        </w:rPr>
      </w:pPr>
    </w:p>
    <w:p w14:paraId="43903EF4" w14:textId="77777777" w:rsidR="00231B9B" w:rsidRPr="00C94825" w:rsidRDefault="00231B9B" w:rsidP="00C94825">
      <w:pPr>
        <w:spacing w:line="291" w:lineRule="atLeast"/>
        <w:jc w:val="both"/>
        <w:textAlignment w:val="baseline"/>
        <w:rPr>
          <w:sz w:val="20"/>
          <w:szCs w:val="20"/>
        </w:rPr>
      </w:pPr>
    </w:p>
    <w:p w14:paraId="1CBE9CE7" w14:textId="77777777" w:rsidR="00231B9B" w:rsidRPr="00C94825" w:rsidRDefault="00231B9B" w:rsidP="00C94825">
      <w:pPr>
        <w:spacing w:line="291" w:lineRule="atLeast"/>
        <w:jc w:val="both"/>
        <w:textAlignment w:val="baseline"/>
        <w:rPr>
          <w:sz w:val="20"/>
          <w:szCs w:val="20"/>
        </w:rPr>
      </w:pPr>
    </w:p>
    <w:p w14:paraId="327FA256" w14:textId="77777777" w:rsidR="00231B9B" w:rsidRPr="00C94825" w:rsidRDefault="00231B9B" w:rsidP="00C94825">
      <w:pPr>
        <w:spacing w:line="291" w:lineRule="atLeast"/>
        <w:jc w:val="both"/>
        <w:textAlignment w:val="baseline"/>
        <w:rPr>
          <w:sz w:val="20"/>
          <w:szCs w:val="20"/>
        </w:rPr>
      </w:pPr>
    </w:p>
    <w:p w14:paraId="197C7F74" w14:textId="77777777" w:rsidR="00AA5538" w:rsidRPr="00C94825" w:rsidRDefault="00AA5538" w:rsidP="00C94825">
      <w:pPr>
        <w:spacing w:line="291" w:lineRule="atLeast"/>
        <w:textAlignment w:val="baseline"/>
        <w:rPr>
          <w:sz w:val="20"/>
          <w:szCs w:val="20"/>
        </w:rPr>
      </w:pPr>
    </w:p>
    <w:p w14:paraId="125E9A83" w14:textId="26CF5E5E" w:rsidR="00302DEE" w:rsidRPr="005A4ED6" w:rsidRDefault="00302DEE" w:rsidP="00302DEE">
      <w:pPr>
        <w:shd w:val="clear" w:color="auto" w:fill="FFFFFF"/>
        <w:jc w:val="center"/>
        <w:textAlignment w:val="baseline"/>
        <w:outlineLvl w:val="2"/>
        <w:rPr>
          <w:b/>
          <w:spacing w:val="2"/>
        </w:rPr>
      </w:pPr>
      <w:r w:rsidRPr="005A4ED6">
        <w:rPr>
          <w:b/>
          <w:spacing w:val="2"/>
        </w:rPr>
        <w:t>ПЕРЕЧЕНЬ МЕРОПРИЯТИЙ МУНИЦИПАЛЬНОЙ ПРОГРАММЫ (ПОДПРОГРАММЫ) И ОБЪЁМ ФИНАНСИРОВАНИЯ</w:t>
      </w:r>
    </w:p>
    <w:p w14:paraId="1DF725EE" w14:textId="246A9694" w:rsidR="009F1ED3" w:rsidRDefault="009F1ED3" w:rsidP="00302DEE">
      <w:pPr>
        <w:jc w:val="center"/>
        <w:rPr>
          <w:b/>
          <w:lang w:eastAsia="en-US"/>
        </w:rPr>
      </w:pPr>
      <w:r w:rsidRPr="00C94825">
        <w:rPr>
          <w:b/>
        </w:rPr>
        <w:t xml:space="preserve">МУНИЦИПАЛЬНОЙ ПРОГРАММЫ </w:t>
      </w:r>
      <w:r w:rsidRPr="00C94825">
        <w:rPr>
          <w:b/>
          <w:lang w:eastAsia="en-US"/>
        </w:rPr>
        <w:t xml:space="preserve">ХАСАНСКОГО МУНИЦИПАЛЬНОГО </w:t>
      </w:r>
      <w:r w:rsidR="0053731C" w:rsidRPr="00C94825">
        <w:rPr>
          <w:b/>
          <w:lang w:eastAsia="en-US"/>
        </w:rPr>
        <w:t>ОКРУГА</w:t>
      </w:r>
      <w:r w:rsidRPr="00C94825">
        <w:rPr>
          <w:b/>
          <w:lang w:eastAsia="en-US"/>
        </w:rPr>
        <w:t xml:space="preserve"> «ПРОТИВОДЕЙСТВИЕ КОРРУПЦИИ В ХАСАНСКОМ МУНИЦИПАЛЬНОМ </w:t>
      </w:r>
      <w:r w:rsidR="0053731C" w:rsidRPr="00C94825">
        <w:rPr>
          <w:b/>
          <w:lang w:eastAsia="en-US"/>
        </w:rPr>
        <w:t>ОКРУГЕ</w:t>
      </w:r>
    </w:p>
    <w:p w14:paraId="71EF3832" w14:textId="77777777" w:rsidR="00302DEE" w:rsidRDefault="00302DEE" w:rsidP="00302DEE">
      <w:pPr>
        <w:jc w:val="center"/>
        <w:rPr>
          <w:b/>
          <w:lang w:eastAsia="en-US"/>
        </w:rPr>
      </w:pPr>
    </w:p>
    <w:p w14:paraId="551569C6" w14:textId="77777777" w:rsidR="00302DEE" w:rsidRDefault="00302DEE" w:rsidP="00302DEE">
      <w:pPr>
        <w:jc w:val="center"/>
        <w:rPr>
          <w:b/>
          <w:lang w:eastAsia="en-US"/>
        </w:rPr>
      </w:pPr>
    </w:p>
    <w:tbl>
      <w:tblPr>
        <w:tblW w:w="15456" w:type="dxa"/>
        <w:tblLayout w:type="fixed"/>
        <w:tblCellMar>
          <w:left w:w="0" w:type="dxa"/>
          <w:right w:w="0" w:type="dxa"/>
        </w:tblCellMar>
        <w:tblLook w:val="04A0" w:firstRow="1" w:lastRow="0" w:firstColumn="1" w:lastColumn="0" w:noHBand="0" w:noVBand="1"/>
      </w:tblPr>
      <w:tblGrid>
        <w:gridCol w:w="709"/>
        <w:gridCol w:w="3686"/>
        <w:gridCol w:w="2126"/>
        <w:gridCol w:w="851"/>
        <w:gridCol w:w="283"/>
        <w:gridCol w:w="35"/>
        <w:gridCol w:w="1524"/>
        <w:gridCol w:w="567"/>
        <w:gridCol w:w="709"/>
        <w:gridCol w:w="851"/>
        <w:gridCol w:w="850"/>
        <w:gridCol w:w="567"/>
        <w:gridCol w:w="567"/>
        <w:gridCol w:w="2131"/>
      </w:tblGrid>
      <w:tr w:rsidR="00192C4B" w:rsidRPr="00E80E45" w14:paraId="236076C7" w14:textId="77777777" w:rsidTr="00BB7CCB">
        <w:trPr>
          <w:trHeight w:val="15"/>
        </w:trPr>
        <w:tc>
          <w:tcPr>
            <w:tcW w:w="709" w:type="dxa"/>
            <w:hideMark/>
          </w:tcPr>
          <w:p w14:paraId="3B6902C9" w14:textId="77777777" w:rsidR="00302DEE" w:rsidRPr="00302DEE" w:rsidRDefault="00302DEE" w:rsidP="00302DEE">
            <w:pPr>
              <w:rPr>
                <w:color w:val="2D2D2D"/>
                <w:spacing w:val="2"/>
                <w:sz w:val="20"/>
                <w:szCs w:val="20"/>
              </w:rPr>
            </w:pPr>
          </w:p>
        </w:tc>
        <w:tc>
          <w:tcPr>
            <w:tcW w:w="3686" w:type="dxa"/>
            <w:hideMark/>
          </w:tcPr>
          <w:p w14:paraId="469CBB7A" w14:textId="77777777" w:rsidR="00302DEE" w:rsidRPr="00302DEE" w:rsidRDefault="00302DEE" w:rsidP="00302DEE">
            <w:pPr>
              <w:rPr>
                <w:sz w:val="20"/>
                <w:szCs w:val="20"/>
              </w:rPr>
            </w:pPr>
          </w:p>
        </w:tc>
        <w:tc>
          <w:tcPr>
            <w:tcW w:w="2126" w:type="dxa"/>
            <w:hideMark/>
          </w:tcPr>
          <w:p w14:paraId="05D104BA" w14:textId="77777777" w:rsidR="00302DEE" w:rsidRPr="00302DEE" w:rsidRDefault="00302DEE" w:rsidP="00302DEE">
            <w:pPr>
              <w:rPr>
                <w:sz w:val="20"/>
                <w:szCs w:val="20"/>
              </w:rPr>
            </w:pPr>
          </w:p>
        </w:tc>
        <w:tc>
          <w:tcPr>
            <w:tcW w:w="851" w:type="dxa"/>
            <w:hideMark/>
          </w:tcPr>
          <w:p w14:paraId="3EAEF909" w14:textId="77777777" w:rsidR="00302DEE" w:rsidRPr="00302DEE" w:rsidRDefault="00302DEE" w:rsidP="00302DEE">
            <w:pPr>
              <w:rPr>
                <w:sz w:val="20"/>
                <w:szCs w:val="20"/>
              </w:rPr>
            </w:pPr>
          </w:p>
        </w:tc>
        <w:tc>
          <w:tcPr>
            <w:tcW w:w="283" w:type="dxa"/>
            <w:hideMark/>
          </w:tcPr>
          <w:p w14:paraId="5994A137" w14:textId="77777777" w:rsidR="00302DEE" w:rsidRPr="00302DEE" w:rsidRDefault="00302DEE" w:rsidP="00302DEE">
            <w:pPr>
              <w:rPr>
                <w:sz w:val="20"/>
                <w:szCs w:val="20"/>
              </w:rPr>
            </w:pPr>
          </w:p>
        </w:tc>
        <w:tc>
          <w:tcPr>
            <w:tcW w:w="1559" w:type="dxa"/>
            <w:gridSpan w:val="2"/>
            <w:hideMark/>
          </w:tcPr>
          <w:p w14:paraId="35F997BE" w14:textId="77777777" w:rsidR="00302DEE" w:rsidRPr="00302DEE" w:rsidRDefault="00302DEE" w:rsidP="00302DEE">
            <w:pPr>
              <w:rPr>
                <w:sz w:val="20"/>
                <w:szCs w:val="20"/>
              </w:rPr>
            </w:pPr>
          </w:p>
        </w:tc>
        <w:tc>
          <w:tcPr>
            <w:tcW w:w="567" w:type="dxa"/>
          </w:tcPr>
          <w:p w14:paraId="433F28EB" w14:textId="77777777" w:rsidR="00302DEE" w:rsidRPr="00302DEE" w:rsidRDefault="00302DEE" w:rsidP="00302DEE">
            <w:pPr>
              <w:rPr>
                <w:sz w:val="20"/>
                <w:szCs w:val="20"/>
              </w:rPr>
            </w:pPr>
          </w:p>
        </w:tc>
        <w:tc>
          <w:tcPr>
            <w:tcW w:w="709" w:type="dxa"/>
            <w:hideMark/>
          </w:tcPr>
          <w:p w14:paraId="6911917E" w14:textId="77777777" w:rsidR="00302DEE" w:rsidRPr="00302DEE" w:rsidRDefault="00302DEE" w:rsidP="00302DEE">
            <w:pPr>
              <w:rPr>
                <w:sz w:val="20"/>
                <w:szCs w:val="20"/>
              </w:rPr>
            </w:pPr>
          </w:p>
        </w:tc>
        <w:tc>
          <w:tcPr>
            <w:tcW w:w="851" w:type="dxa"/>
            <w:hideMark/>
          </w:tcPr>
          <w:p w14:paraId="62076B9C" w14:textId="77777777" w:rsidR="00302DEE" w:rsidRPr="00302DEE" w:rsidRDefault="00302DEE" w:rsidP="00302DEE">
            <w:pPr>
              <w:rPr>
                <w:sz w:val="20"/>
                <w:szCs w:val="20"/>
              </w:rPr>
            </w:pPr>
          </w:p>
        </w:tc>
        <w:tc>
          <w:tcPr>
            <w:tcW w:w="1984" w:type="dxa"/>
            <w:gridSpan w:val="3"/>
            <w:hideMark/>
          </w:tcPr>
          <w:p w14:paraId="51B81B89" w14:textId="77777777" w:rsidR="00302DEE" w:rsidRPr="00302DEE" w:rsidRDefault="00302DEE" w:rsidP="00302DEE">
            <w:pPr>
              <w:rPr>
                <w:sz w:val="20"/>
                <w:szCs w:val="20"/>
              </w:rPr>
            </w:pPr>
          </w:p>
        </w:tc>
        <w:tc>
          <w:tcPr>
            <w:tcW w:w="2131" w:type="dxa"/>
            <w:hideMark/>
          </w:tcPr>
          <w:p w14:paraId="1F0524C6" w14:textId="77777777" w:rsidR="00302DEE" w:rsidRPr="00302DEE" w:rsidRDefault="00302DEE" w:rsidP="00302DEE">
            <w:pPr>
              <w:rPr>
                <w:sz w:val="20"/>
                <w:szCs w:val="20"/>
              </w:rPr>
            </w:pPr>
          </w:p>
        </w:tc>
      </w:tr>
      <w:tr w:rsidR="00192C4B" w:rsidRPr="00E80E45" w14:paraId="31DA3FB9" w14:textId="77777777" w:rsidTr="00BB7CCB">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6B988A2" w14:textId="77777777" w:rsidR="00302DEE" w:rsidRPr="00302DEE" w:rsidRDefault="00302DEE" w:rsidP="00302DEE">
            <w:pPr>
              <w:ind w:left="-150" w:right="-151"/>
              <w:jc w:val="center"/>
              <w:textAlignment w:val="baseline"/>
              <w:rPr>
                <w:b/>
                <w:bCs/>
                <w:sz w:val="16"/>
                <w:szCs w:val="16"/>
              </w:rPr>
            </w:pPr>
            <w:r w:rsidRPr="00302DEE">
              <w:rPr>
                <w:b/>
                <w:bCs/>
                <w:sz w:val="16"/>
                <w:szCs w:val="16"/>
              </w:rPr>
              <w:t xml:space="preserve">№ </w:t>
            </w:r>
          </w:p>
          <w:p w14:paraId="56BB8E9C" w14:textId="77777777" w:rsidR="00302DEE" w:rsidRPr="00302DEE" w:rsidRDefault="00302DEE" w:rsidP="00302DEE">
            <w:pPr>
              <w:ind w:left="-150" w:right="-151"/>
              <w:jc w:val="center"/>
              <w:textAlignment w:val="baseline"/>
              <w:rPr>
                <w:b/>
                <w:bCs/>
                <w:sz w:val="16"/>
                <w:szCs w:val="16"/>
              </w:rPr>
            </w:pPr>
            <w:r w:rsidRPr="00302DEE">
              <w:rPr>
                <w:b/>
                <w:bCs/>
                <w:sz w:val="16"/>
                <w:szCs w:val="16"/>
              </w:rPr>
              <w:t>п/п</w:t>
            </w:r>
          </w:p>
        </w:tc>
        <w:tc>
          <w:tcPr>
            <w:tcW w:w="36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45AD5C1" w14:textId="77777777" w:rsidR="00302DEE" w:rsidRPr="00302DEE" w:rsidRDefault="00302DEE" w:rsidP="00302DEE">
            <w:pPr>
              <w:ind w:left="-150" w:right="-125"/>
              <w:jc w:val="center"/>
              <w:textAlignment w:val="baseline"/>
              <w:rPr>
                <w:b/>
                <w:bCs/>
                <w:sz w:val="16"/>
                <w:szCs w:val="16"/>
              </w:rPr>
            </w:pPr>
            <w:r w:rsidRPr="00302DEE">
              <w:rPr>
                <w:b/>
                <w:bCs/>
                <w:sz w:val="16"/>
                <w:szCs w:val="16"/>
              </w:rPr>
              <w:t>Наименование цели, задачи, мероприятия, отдельного мероприятия</w:t>
            </w:r>
          </w:p>
        </w:tc>
        <w:tc>
          <w:tcPr>
            <w:tcW w:w="21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BC73A35" w14:textId="77777777" w:rsidR="00302DEE" w:rsidRPr="00302DEE" w:rsidRDefault="00302DEE" w:rsidP="00302DEE">
            <w:pPr>
              <w:ind w:left="-149" w:right="-149"/>
              <w:jc w:val="center"/>
              <w:textAlignment w:val="baseline"/>
              <w:rPr>
                <w:b/>
                <w:bCs/>
                <w:sz w:val="16"/>
                <w:szCs w:val="16"/>
              </w:rPr>
            </w:pPr>
            <w:r w:rsidRPr="00302DEE">
              <w:rPr>
                <w:b/>
                <w:bCs/>
                <w:sz w:val="16"/>
                <w:szCs w:val="16"/>
              </w:rPr>
              <w:t>Ответственные исполнители, соисполнители</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0510EF14" w14:textId="77777777" w:rsidR="00302DEE" w:rsidRPr="00302DEE" w:rsidRDefault="00302DEE" w:rsidP="00302DEE">
            <w:pPr>
              <w:ind w:left="-153" w:right="-151"/>
              <w:jc w:val="center"/>
              <w:textAlignment w:val="baseline"/>
              <w:rPr>
                <w:b/>
                <w:bCs/>
                <w:sz w:val="16"/>
                <w:szCs w:val="16"/>
              </w:rPr>
            </w:pPr>
            <w:r w:rsidRPr="00302DEE">
              <w:rPr>
                <w:b/>
                <w:bCs/>
                <w:sz w:val="16"/>
                <w:szCs w:val="16"/>
              </w:rPr>
              <w:t>Срок реализации</w:t>
            </w:r>
          </w:p>
        </w:tc>
        <w:tc>
          <w:tcPr>
            <w:tcW w:w="3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5B09459" w14:textId="64E33FE1" w:rsidR="00302DEE" w:rsidRPr="00302DEE" w:rsidRDefault="00302DEE" w:rsidP="00302DEE">
            <w:pPr>
              <w:ind w:left="-153" w:right="-149"/>
              <w:jc w:val="center"/>
              <w:textAlignment w:val="baseline"/>
              <w:rPr>
                <w:b/>
                <w:bCs/>
                <w:sz w:val="16"/>
                <w:szCs w:val="16"/>
              </w:rPr>
            </w:pPr>
            <w:r w:rsidRPr="00302DEE">
              <w:rPr>
                <w:b/>
                <w:bCs/>
                <w:sz w:val="16"/>
                <w:szCs w:val="16"/>
              </w:rPr>
              <w:t>Код бюджетной классификации</w:t>
            </w:r>
          </w:p>
        </w:tc>
        <w:tc>
          <w:tcPr>
            <w:tcW w:w="5635" w:type="dxa"/>
            <w:gridSpan w:val="7"/>
            <w:tcBorders>
              <w:top w:val="single" w:sz="6" w:space="0" w:color="000000"/>
              <w:left w:val="single" w:sz="6" w:space="0" w:color="000000"/>
              <w:bottom w:val="single" w:sz="6" w:space="0" w:color="000000"/>
              <w:right w:val="single" w:sz="6" w:space="0" w:color="000000"/>
            </w:tcBorders>
          </w:tcPr>
          <w:p w14:paraId="1238227B" w14:textId="77777777" w:rsidR="00302DEE" w:rsidRPr="00302DEE" w:rsidRDefault="00302DEE" w:rsidP="00302DEE">
            <w:pPr>
              <w:jc w:val="center"/>
              <w:textAlignment w:val="baseline"/>
              <w:rPr>
                <w:b/>
                <w:bCs/>
                <w:sz w:val="16"/>
                <w:szCs w:val="16"/>
              </w:rPr>
            </w:pPr>
            <w:r w:rsidRPr="00302DEE">
              <w:rPr>
                <w:b/>
                <w:bCs/>
                <w:sz w:val="16"/>
                <w:szCs w:val="16"/>
              </w:rPr>
              <w:t>Объем финансирования по годам (в разрезе источников финансирования), тыс. рублей</w:t>
            </w:r>
          </w:p>
        </w:tc>
        <w:tc>
          <w:tcPr>
            <w:tcW w:w="213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E8F7DD0" w14:textId="52A40C4C" w:rsidR="00302DEE" w:rsidRPr="00302DEE" w:rsidRDefault="00302DEE" w:rsidP="00302DEE">
            <w:pPr>
              <w:ind w:left="-149" w:right="-148"/>
              <w:jc w:val="center"/>
              <w:textAlignment w:val="baseline"/>
              <w:rPr>
                <w:b/>
                <w:bCs/>
                <w:sz w:val="16"/>
                <w:szCs w:val="16"/>
              </w:rPr>
            </w:pPr>
            <w:r w:rsidRPr="00302DEE">
              <w:rPr>
                <w:b/>
                <w:bCs/>
                <w:sz w:val="16"/>
                <w:szCs w:val="16"/>
              </w:rPr>
              <w:t>Ожидаемый результат</w:t>
            </w:r>
          </w:p>
        </w:tc>
      </w:tr>
      <w:tr w:rsidR="00B80184" w:rsidRPr="00E80E45" w14:paraId="58DD675A" w14:textId="77777777" w:rsidTr="00BB7CCB">
        <w:trPr>
          <w:trHeight w:val="406"/>
        </w:trPr>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14:paraId="1CCB67AA" w14:textId="77777777" w:rsidR="00302DEE" w:rsidRPr="00302DEE" w:rsidRDefault="00302DEE" w:rsidP="00302DEE">
            <w:pPr>
              <w:rPr>
                <w:b/>
                <w:bCs/>
                <w:sz w:val="20"/>
                <w:szCs w:val="20"/>
              </w:rPr>
            </w:pPr>
          </w:p>
        </w:tc>
        <w:tc>
          <w:tcPr>
            <w:tcW w:w="3686" w:type="dxa"/>
            <w:tcBorders>
              <w:top w:val="nil"/>
              <w:left w:val="single" w:sz="6" w:space="0" w:color="000000"/>
              <w:bottom w:val="nil"/>
              <w:right w:val="single" w:sz="6" w:space="0" w:color="000000"/>
            </w:tcBorders>
            <w:tcMar>
              <w:top w:w="0" w:type="dxa"/>
              <w:left w:w="149" w:type="dxa"/>
              <w:bottom w:w="0" w:type="dxa"/>
              <w:right w:w="149" w:type="dxa"/>
            </w:tcMar>
            <w:hideMark/>
          </w:tcPr>
          <w:p w14:paraId="425494DD" w14:textId="77777777" w:rsidR="00302DEE" w:rsidRPr="00302DEE" w:rsidRDefault="00302DEE" w:rsidP="00302DEE">
            <w:pPr>
              <w:rPr>
                <w:b/>
                <w:bCs/>
                <w:sz w:val="20"/>
                <w:szCs w:val="20"/>
              </w:rPr>
            </w:pPr>
          </w:p>
        </w:tc>
        <w:tc>
          <w:tcPr>
            <w:tcW w:w="2126" w:type="dxa"/>
            <w:tcBorders>
              <w:top w:val="nil"/>
              <w:left w:val="single" w:sz="6" w:space="0" w:color="000000"/>
              <w:bottom w:val="nil"/>
              <w:right w:val="single" w:sz="6" w:space="0" w:color="000000"/>
            </w:tcBorders>
            <w:tcMar>
              <w:top w:w="0" w:type="dxa"/>
              <w:left w:w="149" w:type="dxa"/>
              <w:bottom w:w="0" w:type="dxa"/>
              <w:right w:w="149" w:type="dxa"/>
            </w:tcMar>
            <w:hideMark/>
          </w:tcPr>
          <w:p w14:paraId="41DFAD4A" w14:textId="77777777" w:rsidR="00302DEE" w:rsidRPr="00302DEE" w:rsidRDefault="00302DEE" w:rsidP="00302DEE">
            <w:pPr>
              <w:rPr>
                <w:b/>
                <w:bCs/>
                <w:sz w:val="20"/>
                <w:szCs w:val="20"/>
              </w:rPr>
            </w:pPr>
          </w:p>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14:paraId="3D07C2E7" w14:textId="77777777" w:rsidR="00302DEE" w:rsidRPr="00302DEE" w:rsidRDefault="00302DEE" w:rsidP="00302DEE">
            <w:pPr>
              <w:rPr>
                <w:b/>
                <w:bCs/>
                <w:sz w:val="20"/>
                <w:szCs w:val="20"/>
              </w:rPr>
            </w:pPr>
          </w:p>
        </w:tc>
        <w:tc>
          <w:tcPr>
            <w:tcW w:w="3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6DCCFBA5" w14:textId="77777777" w:rsidR="00302DEE" w:rsidRPr="00302DEE" w:rsidRDefault="00302DEE" w:rsidP="00302DEE">
            <w:pPr>
              <w:rPr>
                <w:b/>
                <w:bCs/>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DEE013" w14:textId="77777777" w:rsidR="00302DEE" w:rsidRPr="00302DEE" w:rsidRDefault="00302DEE" w:rsidP="00302DEE">
            <w:pPr>
              <w:ind w:left="-136" w:right="-147"/>
              <w:jc w:val="center"/>
              <w:textAlignment w:val="baseline"/>
              <w:rPr>
                <w:b/>
                <w:bCs/>
                <w:sz w:val="16"/>
                <w:szCs w:val="16"/>
              </w:rPr>
            </w:pPr>
            <w:r w:rsidRPr="00302DEE">
              <w:rPr>
                <w:b/>
                <w:bCs/>
                <w:sz w:val="16"/>
                <w:szCs w:val="16"/>
              </w:rPr>
              <w:t>Источники финансирования</w:t>
            </w:r>
          </w:p>
        </w:tc>
        <w:tc>
          <w:tcPr>
            <w:tcW w:w="567" w:type="dxa"/>
            <w:tcBorders>
              <w:top w:val="single" w:sz="6" w:space="0" w:color="000000"/>
              <w:left w:val="single" w:sz="6" w:space="0" w:color="000000"/>
              <w:bottom w:val="single" w:sz="6" w:space="0" w:color="000000"/>
              <w:right w:val="single" w:sz="6" w:space="0" w:color="000000"/>
            </w:tcBorders>
          </w:tcPr>
          <w:p w14:paraId="604731E9" w14:textId="7E7B6E32" w:rsidR="00302DEE" w:rsidRPr="00302DEE" w:rsidRDefault="00302DEE" w:rsidP="00302DEE">
            <w:pPr>
              <w:ind w:left="-187"/>
              <w:jc w:val="center"/>
              <w:textAlignment w:val="baseline"/>
              <w:rPr>
                <w:b/>
                <w:bCs/>
                <w:sz w:val="16"/>
                <w:szCs w:val="16"/>
              </w:rPr>
            </w:pPr>
            <w:r w:rsidRPr="00302DEE">
              <w:rPr>
                <w:b/>
                <w:bCs/>
                <w:sz w:val="16"/>
                <w:szCs w:val="16"/>
              </w:rPr>
              <w:t>20</w:t>
            </w:r>
            <w:r w:rsidRPr="00E80E45">
              <w:rPr>
                <w:b/>
                <w:bCs/>
                <w:sz w:val="16"/>
                <w:szCs w:val="16"/>
              </w:rPr>
              <w:t>23</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529EF9" w14:textId="2C7B25D6" w:rsidR="00302DEE" w:rsidRPr="00302DEE" w:rsidRDefault="00302DEE" w:rsidP="00302DEE">
            <w:pPr>
              <w:ind w:left="-187"/>
              <w:jc w:val="center"/>
              <w:textAlignment w:val="baseline"/>
              <w:rPr>
                <w:b/>
                <w:bCs/>
                <w:sz w:val="16"/>
                <w:szCs w:val="16"/>
              </w:rPr>
            </w:pPr>
            <w:r w:rsidRPr="00302DEE">
              <w:rPr>
                <w:b/>
                <w:bCs/>
                <w:sz w:val="16"/>
                <w:szCs w:val="16"/>
              </w:rPr>
              <w:t>20</w:t>
            </w:r>
            <w:r w:rsidRPr="00E80E45">
              <w:rPr>
                <w:b/>
                <w:bCs/>
                <w:sz w:val="16"/>
                <w:szCs w:val="16"/>
              </w:rPr>
              <w:t>24</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A97C71" w14:textId="448DF0F5" w:rsidR="00302DEE" w:rsidRPr="00302DEE" w:rsidRDefault="00302DEE" w:rsidP="00302DEE">
            <w:pPr>
              <w:ind w:left="-86" w:right="-27"/>
              <w:jc w:val="center"/>
              <w:textAlignment w:val="baseline"/>
              <w:rPr>
                <w:b/>
                <w:bCs/>
                <w:sz w:val="16"/>
                <w:szCs w:val="16"/>
              </w:rPr>
            </w:pPr>
            <w:r w:rsidRPr="00E80E45">
              <w:rPr>
                <w:b/>
                <w:bCs/>
                <w:sz w:val="16"/>
                <w:szCs w:val="16"/>
              </w:rPr>
              <w:t>2025</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75D9F3" w14:textId="33A4BE07" w:rsidR="00302DEE" w:rsidRPr="00E80E45" w:rsidRDefault="00302DEE" w:rsidP="00302DEE">
            <w:pPr>
              <w:ind w:left="-127" w:right="-182"/>
              <w:jc w:val="center"/>
              <w:textAlignment w:val="baseline"/>
              <w:rPr>
                <w:b/>
                <w:bCs/>
                <w:sz w:val="16"/>
                <w:szCs w:val="16"/>
              </w:rPr>
            </w:pPr>
            <w:r w:rsidRPr="00E80E45">
              <w:rPr>
                <w:b/>
                <w:bCs/>
                <w:sz w:val="16"/>
                <w:szCs w:val="16"/>
              </w:rPr>
              <w:t>2026</w:t>
            </w:r>
          </w:p>
        </w:tc>
        <w:tc>
          <w:tcPr>
            <w:tcW w:w="567" w:type="dxa"/>
            <w:tcBorders>
              <w:top w:val="single" w:sz="6" w:space="0" w:color="000000"/>
              <w:left w:val="single" w:sz="6" w:space="0" w:color="000000"/>
              <w:bottom w:val="single" w:sz="6" w:space="0" w:color="000000"/>
              <w:right w:val="single" w:sz="6" w:space="0" w:color="000000"/>
            </w:tcBorders>
          </w:tcPr>
          <w:p w14:paraId="75372B65" w14:textId="703692EF" w:rsidR="00302DEE" w:rsidRPr="00E80E45" w:rsidRDefault="00302DEE" w:rsidP="00302DEE">
            <w:pPr>
              <w:ind w:left="-127" w:right="-182"/>
              <w:jc w:val="center"/>
              <w:textAlignment w:val="baseline"/>
              <w:rPr>
                <w:b/>
                <w:bCs/>
                <w:sz w:val="16"/>
                <w:szCs w:val="16"/>
              </w:rPr>
            </w:pPr>
            <w:r w:rsidRPr="00E80E45">
              <w:rPr>
                <w:b/>
                <w:bCs/>
                <w:sz w:val="16"/>
                <w:szCs w:val="16"/>
              </w:rPr>
              <w:t>2027</w:t>
            </w:r>
          </w:p>
        </w:tc>
        <w:tc>
          <w:tcPr>
            <w:tcW w:w="567" w:type="dxa"/>
            <w:tcBorders>
              <w:top w:val="single" w:sz="6" w:space="0" w:color="000000"/>
              <w:left w:val="single" w:sz="6" w:space="0" w:color="000000"/>
              <w:bottom w:val="single" w:sz="6" w:space="0" w:color="000000"/>
              <w:right w:val="single" w:sz="6" w:space="0" w:color="000000"/>
            </w:tcBorders>
          </w:tcPr>
          <w:p w14:paraId="6317C78D" w14:textId="51BCAF68" w:rsidR="00302DEE" w:rsidRPr="00302DEE" w:rsidRDefault="00302DEE" w:rsidP="00302DEE">
            <w:pPr>
              <w:ind w:left="-127" w:right="-182"/>
              <w:jc w:val="center"/>
              <w:textAlignment w:val="baseline"/>
              <w:rPr>
                <w:b/>
                <w:bCs/>
                <w:sz w:val="16"/>
                <w:szCs w:val="16"/>
              </w:rPr>
            </w:pPr>
            <w:r w:rsidRPr="00302DEE">
              <w:rPr>
                <w:b/>
                <w:bCs/>
                <w:sz w:val="16"/>
                <w:szCs w:val="16"/>
              </w:rPr>
              <w:t>Всего</w:t>
            </w:r>
          </w:p>
        </w:tc>
        <w:tc>
          <w:tcPr>
            <w:tcW w:w="2131" w:type="dxa"/>
            <w:tcBorders>
              <w:top w:val="nil"/>
              <w:left w:val="single" w:sz="6" w:space="0" w:color="000000"/>
              <w:bottom w:val="nil"/>
              <w:right w:val="single" w:sz="6" w:space="0" w:color="000000"/>
            </w:tcBorders>
            <w:tcMar>
              <w:top w:w="0" w:type="dxa"/>
              <w:left w:w="149" w:type="dxa"/>
              <w:bottom w:w="0" w:type="dxa"/>
              <w:right w:w="149" w:type="dxa"/>
            </w:tcMar>
            <w:hideMark/>
          </w:tcPr>
          <w:p w14:paraId="224F5786" w14:textId="77777777" w:rsidR="00302DEE" w:rsidRPr="00302DEE" w:rsidRDefault="00302DEE" w:rsidP="00302DEE">
            <w:pPr>
              <w:rPr>
                <w:b/>
                <w:bCs/>
                <w:sz w:val="16"/>
                <w:szCs w:val="16"/>
              </w:rPr>
            </w:pPr>
          </w:p>
        </w:tc>
      </w:tr>
      <w:tr w:rsidR="00A74F97" w:rsidRPr="00E80E45" w14:paraId="1AB0C3CD"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Pr>
          <w:p w14:paraId="40D2BFF6" w14:textId="62922BA8" w:rsidR="00302DEE" w:rsidRPr="00302DEE" w:rsidRDefault="00A361CD" w:rsidP="00302DEE">
            <w:pPr>
              <w:rPr>
                <w:b/>
                <w:bCs/>
                <w:spacing w:val="2"/>
                <w:sz w:val="20"/>
                <w:szCs w:val="20"/>
              </w:rPr>
            </w:pPr>
            <w:r w:rsidRPr="00E80E45">
              <w:rPr>
                <w:b/>
                <w:bCs/>
                <w:spacing w:val="2"/>
                <w:sz w:val="20"/>
                <w:szCs w:val="20"/>
              </w:rPr>
              <w:t>1.</w:t>
            </w:r>
          </w:p>
        </w:tc>
        <w:tc>
          <w:tcPr>
            <w:tcW w:w="1474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1B1928" w14:textId="46AF3376" w:rsidR="00302DEE" w:rsidRPr="00302DEE" w:rsidRDefault="00302DEE" w:rsidP="00302DEE">
            <w:pPr>
              <w:rPr>
                <w:b/>
                <w:bCs/>
                <w:spacing w:val="2"/>
                <w:sz w:val="20"/>
                <w:szCs w:val="20"/>
              </w:rPr>
            </w:pPr>
            <w:r w:rsidRPr="00302DEE">
              <w:rPr>
                <w:b/>
                <w:bCs/>
                <w:spacing w:val="2"/>
                <w:sz w:val="20"/>
                <w:szCs w:val="20"/>
              </w:rPr>
              <w:t>Наименование цели программы (подпрограммы)</w:t>
            </w:r>
            <w:r w:rsidRPr="00E80E45">
              <w:rPr>
                <w:b/>
                <w:bCs/>
                <w:spacing w:val="2"/>
                <w:sz w:val="20"/>
                <w:szCs w:val="20"/>
              </w:rPr>
              <w:t>:</w:t>
            </w:r>
            <w:r w:rsidR="00987DB1" w:rsidRPr="00E80E45">
              <w:rPr>
                <w:b/>
                <w:bCs/>
                <w:spacing w:val="2"/>
                <w:sz w:val="20"/>
                <w:szCs w:val="20"/>
              </w:rPr>
              <w:t xml:space="preserve"> </w:t>
            </w:r>
            <w:r w:rsidRPr="00E80E45">
              <w:rPr>
                <w:rFonts w:eastAsia="Calibri"/>
                <w:b/>
                <w:bCs/>
                <w:color w:val="000000"/>
                <w:sz w:val="20"/>
                <w:szCs w:val="20"/>
                <w:lang w:eastAsia="en-US"/>
              </w:rPr>
              <w:t>повышение качества и эффективности государственного управления в области противодействия коррупции.</w:t>
            </w:r>
          </w:p>
          <w:p w14:paraId="5AA0F6BC" w14:textId="6E633544" w:rsidR="00302DEE" w:rsidRPr="00302DEE" w:rsidRDefault="00302DEE" w:rsidP="00302DEE">
            <w:pPr>
              <w:rPr>
                <w:b/>
                <w:bCs/>
                <w:spacing w:val="2"/>
                <w:sz w:val="20"/>
                <w:szCs w:val="20"/>
              </w:rPr>
            </w:pPr>
            <w:r w:rsidRPr="00302DEE">
              <w:rPr>
                <w:b/>
                <w:bCs/>
                <w:spacing w:val="2"/>
                <w:sz w:val="20"/>
                <w:szCs w:val="20"/>
              </w:rPr>
              <w:t>Мероприятие (я) по исполнению задачи № 1</w:t>
            </w:r>
            <w:r w:rsidRPr="00E80E45">
              <w:rPr>
                <w:b/>
                <w:bCs/>
                <w:spacing w:val="2"/>
                <w:sz w:val="20"/>
                <w:szCs w:val="20"/>
              </w:rPr>
              <w:t xml:space="preserve">: </w:t>
            </w:r>
            <w:r w:rsidRPr="00E80E45">
              <w:rPr>
                <w:b/>
                <w:bCs/>
                <w:sz w:val="20"/>
                <w:szCs w:val="20"/>
              </w:rPr>
              <w:t>Совершенствование правовых основ и организационных механизмов, направленных на противодействие коррупции</w:t>
            </w:r>
          </w:p>
          <w:p w14:paraId="6C267704" w14:textId="77777777" w:rsidR="00302DEE" w:rsidRPr="00302DEE" w:rsidRDefault="00302DEE" w:rsidP="00302DEE">
            <w:pPr>
              <w:rPr>
                <w:b/>
                <w:bCs/>
                <w:sz w:val="20"/>
                <w:szCs w:val="20"/>
              </w:rPr>
            </w:pPr>
          </w:p>
        </w:tc>
      </w:tr>
      <w:tr w:rsidR="00B80184" w:rsidRPr="00E80E45" w14:paraId="51E044CE"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A543FF4" w14:textId="1BB1C435" w:rsidR="00D54805" w:rsidRPr="00302DEE" w:rsidRDefault="00D54805" w:rsidP="00302DEE">
            <w:pPr>
              <w:rPr>
                <w:sz w:val="20"/>
                <w:szCs w:val="20"/>
              </w:rPr>
            </w:pPr>
            <w:r w:rsidRPr="00302DEE">
              <w:rPr>
                <w:sz w:val="20"/>
                <w:szCs w:val="20"/>
              </w:rPr>
              <w:t>1.</w:t>
            </w:r>
            <w:r w:rsidR="00A361CD" w:rsidRPr="00E80E45">
              <w:rPr>
                <w:sz w:val="20"/>
                <w:szCs w:val="20"/>
              </w:rPr>
              <w:t>1.</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D263B1F" w14:textId="127F2A35" w:rsidR="00D54805" w:rsidRPr="00302DEE" w:rsidRDefault="00D54805" w:rsidP="00302DEE">
            <w:pPr>
              <w:rPr>
                <w:sz w:val="20"/>
                <w:szCs w:val="20"/>
              </w:rPr>
            </w:pPr>
            <w:r w:rsidRPr="00E80E45">
              <w:rPr>
                <w:sz w:val="20"/>
                <w:szCs w:val="20"/>
              </w:rPr>
              <w:t>Разработка и принятие нормативных правовых актов в сфере противодействия коррупции</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5CE5DAB" w14:textId="77777777" w:rsidR="00D54805" w:rsidRPr="00E80E45" w:rsidRDefault="00D54805" w:rsidP="00302DEE">
            <w:pPr>
              <w:jc w:val="center"/>
              <w:rPr>
                <w:rFonts w:eastAsia="Calibri"/>
                <w:sz w:val="20"/>
                <w:szCs w:val="20"/>
              </w:rPr>
            </w:pPr>
            <w:r w:rsidRPr="00E80E45">
              <w:rPr>
                <w:rFonts w:eastAsia="Calibri"/>
                <w:sz w:val="20"/>
                <w:szCs w:val="20"/>
              </w:rPr>
              <w:t xml:space="preserve">Отдел муниципальной </w:t>
            </w:r>
            <w:r w:rsidRPr="00E80E45">
              <w:rPr>
                <w:rFonts w:eastAsia="Calibri"/>
                <w:sz w:val="20"/>
                <w:szCs w:val="20"/>
              </w:rPr>
              <w:lastRenderedPageBreak/>
              <w:t>службы администрация Хасанского муниципального округа;</w:t>
            </w:r>
          </w:p>
          <w:p w14:paraId="78EC1D1E" w14:textId="77777777" w:rsidR="00D54805" w:rsidRPr="00E80E45" w:rsidRDefault="00D54805" w:rsidP="00302DEE">
            <w:pPr>
              <w:jc w:val="center"/>
              <w:rPr>
                <w:rFonts w:eastAsia="Calibri"/>
                <w:sz w:val="20"/>
                <w:szCs w:val="20"/>
              </w:rPr>
            </w:pPr>
            <w:r w:rsidRPr="00E80E45">
              <w:rPr>
                <w:rFonts w:eastAsia="Calibri"/>
                <w:sz w:val="20"/>
                <w:szCs w:val="20"/>
              </w:rPr>
              <w:t>Дума Хасанского муниципального округа;</w:t>
            </w:r>
          </w:p>
          <w:p w14:paraId="1EB6F90B" w14:textId="15260A5A" w:rsidR="00D54805" w:rsidRPr="00302DEE" w:rsidRDefault="00D54805" w:rsidP="00302DEE">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7CDA3C" w14:textId="69CDB7BC" w:rsidR="00D54805" w:rsidRPr="00302DEE" w:rsidRDefault="00D54805" w:rsidP="00302DEE">
            <w:pPr>
              <w:rPr>
                <w:sz w:val="20"/>
                <w:szCs w:val="20"/>
              </w:rPr>
            </w:pPr>
            <w:r w:rsidRPr="00E80E45">
              <w:rPr>
                <w:sz w:val="20"/>
                <w:szCs w:val="20"/>
              </w:rPr>
              <w:lastRenderedPageBreak/>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CCD1554" w14:textId="77777777" w:rsidR="00D54805" w:rsidRPr="00302DEE" w:rsidRDefault="00D54805" w:rsidP="00302DEE">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B7EFCA" w14:textId="77777777" w:rsidR="00D54805" w:rsidRPr="00302DEE" w:rsidRDefault="00D54805" w:rsidP="00302DEE">
            <w:pPr>
              <w:ind w:left="-147"/>
              <w:rPr>
                <w:sz w:val="16"/>
                <w:szCs w:val="16"/>
              </w:rPr>
            </w:pPr>
            <w:r w:rsidRPr="00302DEE">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576DBAB" w14:textId="31372D86" w:rsidR="00D54805" w:rsidRPr="00302DEE" w:rsidRDefault="00D54805" w:rsidP="00302DEE">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D60D4E" w14:textId="3C4246BA" w:rsidR="00D54805" w:rsidRPr="00302DEE" w:rsidRDefault="00D54805" w:rsidP="00302DEE">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C94F89" w14:textId="30B39885" w:rsidR="00D54805" w:rsidRPr="00302DEE" w:rsidRDefault="00D54805" w:rsidP="00302DEE">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D717BB" w14:textId="4657E184"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7B6336D" w14:textId="2717CD4C"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EFD31AE" w14:textId="20BC79EB" w:rsidR="00D54805" w:rsidRPr="00302DEE" w:rsidRDefault="00D54805" w:rsidP="00302DEE">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C4B9716" w14:textId="77777777" w:rsidR="00571763" w:rsidRPr="00E80E45" w:rsidRDefault="00571763" w:rsidP="00571763">
            <w:pPr>
              <w:autoSpaceDE w:val="0"/>
              <w:autoSpaceDN w:val="0"/>
              <w:adjustRightInd w:val="0"/>
              <w:jc w:val="both"/>
              <w:rPr>
                <w:rFonts w:eastAsia="Calibri"/>
                <w:color w:val="000000"/>
                <w:sz w:val="20"/>
                <w:szCs w:val="20"/>
                <w:lang w:eastAsia="en-US"/>
              </w:rPr>
            </w:pPr>
            <w:r w:rsidRPr="00E80E45">
              <w:rPr>
                <w:rFonts w:eastAsia="Calibri"/>
                <w:color w:val="000000"/>
                <w:sz w:val="20"/>
                <w:szCs w:val="20"/>
                <w:lang w:eastAsia="en-US"/>
              </w:rPr>
              <w:t xml:space="preserve">Совершенствование нормативной правовой базы </w:t>
            </w:r>
          </w:p>
          <w:p w14:paraId="4AEFF01F" w14:textId="77777777" w:rsidR="00571763" w:rsidRPr="00E80E45" w:rsidRDefault="00571763" w:rsidP="00571763">
            <w:pPr>
              <w:autoSpaceDE w:val="0"/>
              <w:autoSpaceDN w:val="0"/>
              <w:adjustRightInd w:val="0"/>
              <w:jc w:val="both"/>
              <w:rPr>
                <w:rFonts w:eastAsia="Calibri"/>
                <w:color w:val="000000"/>
                <w:sz w:val="20"/>
                <w:szCs w:val="20"/>
                <w:lang w:eastAsia="en-US"/>
              </w:rPr>
            </w:pPr>
            <w:r w:rsidRPr="00E80E45">
              <w:rPr>
                <w:rFonts w:eastAsia="Calibri"/>
                <w:color w:val="000000"/>
                <w:sz w:val="20"/>
                <w:szCs w:val="20"/>
                <w:lang w:eastAsia="en-US"/>
              </w:rPr>
              <w:t xml:space="preserve">по созданию системы противодействия коррупции </w:t>
            </w:r>
          </w:p>
          <w:p w14:paraId="3267C43E" w14:textId="71DBB9E3" w:rsidR="00D54805" w:rsidRPr="00302DEE" w:rsidRDefault="00571763" w:rsidP="00571763">
            <w:pPr>
              <w:rPr>
                <w:sz w:val="20"/>
                <w:szCs w:val="20"/>
              </w:rPr>
            </w:pPr>
            <w:r w:rsidRPr="00E80E45">
              <w:rPr>
                <w:rFonts w:eastAsia="Calibri"/>
                <w:color w:val="000000"/>
                <w:sz w:val="20"/>
                <w:szCs w:val="20"/>
                <w:lang w:eastAsia="en-US"/>
              </w:rPr>
              <w:t>в органах местного самоуправления</w:t>
            </w:r>
          </w:p>
        </w:tc>
      </w:tr>
      <w:tr w:rsidR="00B80184" w:rsidRPr="00E80E45" w14:paraId="38436F0F"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3BC7B37" w14:textId="77777777" w:rsidR="00D54805" w:rsidRPr="00302DEE" w:rsidRDefault="00D54805" w:rsidP="00302DEE">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0CFA16F" w14:textId="77777777" w:rsidR="00D54805" w:rsidRPr="00302DEE" w:rsidRDefault="00D54805" w:rsidP="00302DEE">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870D880" w14:textId="77777777" w:rsidR="00D54805" w:rsidRPr="00302DEE" w:rsidRDefault="00D54805" w:rsidP="00302DEE">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C2E4A50" w14:textId="77777777" w:rsidR="00D54805" w:rsidRPr="00302DEE" w:rsidRDefault="00D54805" w:rsidP="00302DEE">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6E5D885" w14:textId="77777777" w:rsidR="00D54805" w:rsidRPr="00302DEE" w:rsidRDefault="00D54805" w:rsidP="00302DEE">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B05116" w14:textId="77777777" w:rsidR="00D54805" w:rsidRPr="00302DEE" w:rsidRDefault="00D54805" w:rsidP="00302DEE">
            <w:pPr>
              <w:ind w:left="-147" w:right="-147"/>
              <w:rPr>
                <w:sz w:val="16"/>
                <w:szCs w:val="16"/>
              </w:rPr>
            </w:pPr>
            <w:r w:rsidRPr="00302DEE">
              <w:rPr>
                <w:sz w:val="16"/>
                <w:szCs w:val="16"/>
              </w:rPr>
              <w:t xml:space="preserve">федеральный бюджет (субсидии, </w:t>
            </w:r>
            <w:r w:rsidRPr="00302DEE">
              <w:rPr>
                <w:sz w:val="16"/>
                <w:szCs w:val="16"/>
              </w:rPr>
              <w:lastRenderedPageBreak/>
              <w:t>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923B2F9" w14:textId="7FBDC2AB" w:rsidR="00D54805" w:rsidRPr="00302DEE" w:rsidRDefault="00D54805" w:rsidP="00302DEE">
            <w:pPr>
              <w:rPr>
                <w:sz w:val="16"/>
                <w:szCs w:val="16"/>
              </w:rPr>
            </w:pPr>
            <w:r w:rsidRPr="00E80E45">
              <w:rPr>
                <w:sz w:val="16"/>
                <w:szCs w:val="16"/>
              </w:rPr>
              <w:lastRenderedPageBreak/>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95EF92" w14:textId="53BEA2E9" w:rsidR="00D54805" w:rsidRPr="00302DEE" w:rsidRDefault="00D54805" w:rsidP="00302DEE">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148A36" w14:textId="33BD1CFE" w:rsidR="00D54805" w:rsidRPr="00302DEE" w:rsidRDefault="00D54805" w:rsidP="00302DEE">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AC63B2" w14:textId="7DCBFFCB"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8797E1A" w14:textId="2D94EBFA"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706E8BF" w14:textId="1A7BE340" w:rsidR="00D54805" w:rsidRPr="00302DEE" w:rsidRDefault="00D54805" w:rsidP="00302DEE">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F1BCAE5" w14:textId="77777777" w:rsidR="00D54805" w:rsidRPr="00302DEE" w:rsidRDefault="00D54805" w:rsidP="00302DEE">
            <w:pPr>
              <w:rPr>
                <w:sz w:val="20"/>
                <w:szCs w:val="20"/>
              </w:rPr>
            </w:pPr>
          </w:p>
        </w:tc>
      </w:tr>
      <w:tr w:rsidR="00B80184" w:rsidRPr="00E80E45" w14:paraId="3568604E"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E087150" w14:textId="77777777" w:rsidR="00D54805" w:rsidRPr="00302DEE" w:rsidRDefault="00D54805" w:rsidP="00302DEE">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4EFBBE3" w14:textId="77777777" w:rsidR="00D54805" w:rsidRPr="00302DEE" w:rsidRDefault="00D54805" w:rsidP="00302DEE">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C07EBA7" w14:textId="77777777" w:rsidR="00D54805" w:rsidRPr="00302DEE" w:rsidRDefault="00D54805" w:rsidP="00302DEE">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6E826A1" w14:textId="77777777" w:rsidR="00D54805" w:rsidRPr="00302DEE" w:rsidRDefault="00D54805" w:rsidP="00302DEE">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31EDAD5" w14:textId="77777777" w:rsidR="00D54805" w:rsidRPr="00302DEE" w:rsidRDefault="00D54805" w:rsidP="00302DEE">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BE103E" w14:textId="77777777" w:rsidR="00D54805" w:rsidRPr="00302DEE" w:rsidRDefault="00D54805" w:rsidP="00302DEE">
            <w:pPr>
              <w:ind w:left="-147" w:right="-147"/>
              <w:rPr>
                <w:sz w:val="16"/>
                <w:szCs w:val="16"/>
              </w:rPr>
            </w:pPr>
            <w:r w:rsidRPr="00302DEE">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538205D2" w14:textId="6B9C8C7C" w:rsidR="00D54805" w:rsidRPr="00302DEE" w:rsidRDefault="00D54805" w:rsidP="00302DEE">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262753" w14:textId="24332D10" w:rsidR="00D54805" w:rsidRPr="00302DEE" w:rsidRDefault="00D54805" w:rsidP="00302DEE">
            <w:pPr>
              <w:rPr>
                <w:sz w:val="16"/>
                <w:szCs w:val="16"/>
              </w:rPr>
            </w:pPr>
            <w:r w:rsidRPr="00E80E45">
              <w:rPr>
                <w:sz w:val="16"/>
                <w:szCs w:val="16"/>
              </w:rPr>
              <w:t>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BF736B" w14:textId="27EF141E" w:rsidR="00D54805" w:rsidRPr="00302DEE" w:rsidRDefault="00D54805" w:rsidP="00302DEE">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3A3B91" w14:textId="77777777"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50BF966" w14:textId="6D67324C"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BBA8A9" w14:textId="1CA48930" w:rsidR="00D54805" w:rsidRPr="00302DEE" w:rsidRDefault="00D54805" w:rsidP="00302DEE">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1423E9A" w14:textId="77777777" w:rsidR="00D54805" w:rsidRPr="00302DEE" w:rsidRDefault="00D54805" w:rsidP="00302DEE">
            <w:pPr>
              <w:rPr>
                <w:sz w:val="20"/>
                <w:szCs w:val="20"/>
              </w:rPr>
            </w:pPr>
          </w:p>
        </w:tc>
      </w:tr>
      <w:tr w:rsidR="00B80184" w:rsidRPr="00E80E45" w14:paraId="75076A77"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0435952" w14:textId="77777777" w:rsidR="00D54805" w:rsidRPr="00302DEE" w:rsidRDefault="00D54805" w:rsidP="00302DEE">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2C64F1E" w14:textId="77777777" w:rsidR="00D54805" w:rsidRPr="00302DEE" w:rsidRDefault="00D54805" w:rsidP="00302DEE">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CD611CE" w14:textId="77777777" w:rsidR="00D54805" w:rsidRPr="00302DEE" w:rsidRDefault="00D54805" w:rsidP="00302DEE">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B76073E" w14:textId="77777777" w:rsidR="00D54805" w:rsidRPr="00302DEE" w:rsidRDefault="00D54805" w:rsidP="00302DEE">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A00B5A8" w14:textId="77777777" w:rsidR="00D54805" w:rsidRPr="00302DEE" w:rsidRDefault="00D54805" w:rsidP="00302DEE">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45C998" w14:textId="77777777" w:rsidR="00D54805" w:rsidRPr="00302DEE" w:rsidRDefault="00D54805" w:rsidP="00302DEE">
            <w:pPr>
              <w:ind w:left="-147" w:right="-147"/>
              <w:rPr>
                <w:sz w:val="16"/>
                <w:szCs w:val="16"/>
              </w:rPr>
            </w:pPr>
            <w:r w:rsidRPr="00302DEE">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853A4B6" w14:textId="67BEC217" w:rsidR="00D54805" w:rsidRPr="00302DEE" w:rsidRDefault="00D54805" w:rsidP="00302DEE">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E2A172" w14:textId="26B52C50" w:rsidR="00D54805" w:rsidRPr="00302DEE" w:rsidRDefault="00D54805" w:rsidP="00302DEE">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588F9F" w14:textId="2CF57272" w:rsidR="00D54805" w:rsidRPr="00302DEE" w:rsidRDefault="00D54805" w:rsidP="00302DEE">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14F474" w14:textId="1FA1A994"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F2DFD5" w14:textId="5DE19D7C" w:rsidR="00D54805" w:rsidRPr="00E80E45" w:rsidRDefault="00D54805" w:rsidP="00302DEE">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08A8E52" w14:textId="140A9458" w:rsidR="00D54805" w:rsidRPr="00302DEE" w:rsidRDefault="00D54805" w:rsidP="00302DEE">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E82A52B" w14:textId="77777777" w:rsidR="00D54805" w:rsidRPr="00302DEE" w:rsidRDefault="00D54805" w:rsidP="00302DEE">
            <w:pPr>
              <w:rPr>
                <w:sz w:val="20"/>
                <w:szCs w:val="20"/>
              </w:rPr>
            </w:pPr>
          </w:p>
        </w:tc>
      </w:tr>
      <w:tr w:rsidR="00B80184" w:rsidRPr="00E80E45" w14:paraId="57EEF3CC"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88C3D35" w14:textId="77777777" w:rsidR="00D54805" w:rsidRPr="00302DEE" w:rsidRDefault="00D54805" w:rsidP="00D5480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714FC55" w14:textId="77777777" w:rsidR="00D54805" w:rsidRPr="00302DEE" w:rsidRDefault="00D54805" w:rsidP="00D5480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B214029" w14:textId="77777777" w:rsidR="00D54805" w:rsidRPr="00302DEE" w:rsidRDefault="00D54805" w:rsidP="00D5480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5A76BB1" w14:textId="77777777" w:rsidR="00D54805" w:rsidRPr="00302DEE" w:rsidRDefault="00D54805" w:rsidP="00D5480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2DB3673" w14:textId="77777777" w:rsidR="00D54805" w:rsidRPr="00302DEE" w:rsidRDefault="00D54805" w:rsidP="00D5480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4A8C0" w14:textId="77777777" w:rsidR="00D54805" w:rsidRPr="00302DEE" w:rsidRDefault="00D54805" w:rsidP="00D54805">
            <w:pPr>
              <w:ind w:left="-147" w:right="-147"/>
              <w:rPr>
                <w:sz w:val="16"/>
                <w:szCs w:val="16"/>
              </w:rPr>
            </w:pPr>
            <w:r w:rsidRPr="00302DEE">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98AB8D4" w14:textId="4E94D559" w:rsidR="00D54805" w:rsidRPr="00302DEE"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E13FDC" w14:textId="04CD95E8" w:rsidR="00D54805" w:rsidRPr="00302DEE"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5BA028" w14:textId="4C63B9EC" w:rsidR="00D54805" w:rsidRPr="00302DEE"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191B4C" w14:textId="28E06F6C"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138FF30" w14:textId="451F5029"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1BF213" w14:textId="5D530B23" w:rsidR="00D54805" w:rsidRPr="00302DEE" w:rsidRDefault="00D54805" w:rsidP="00D5480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222B10D" w14:textId="77777777" w:rsidR="00D54805" w:rsidRPr="00302DEE" w:rsidRDefault="00D54805" w:rsidP="00D54805">
            <w:pPr>
              <w:rPr>
                <w:sz w:val="20"/>
                <w:szCs w:val="20"/>
              </w:rPr>
            </w:pPr>
          </w:p>
        </w:tc>
      </w:tr>
      <w:tr w:rsidR="00B80184" w:rsidRPr="00E80E45" w14:paraId="0548FCC9" w14:textId="77777777" w:rsidTr="00BB7CCB">
        <w:trPr>
          <w:trHeight w:val="464"/>
        </w:trPr>
        <w:tc>
          <w:tcPr>
            <w:tcW w:w="709" w:type="dxa"/>
            <w:vMerge w:val="restart"/>
            <w:tcBorders>
              <w:left w:val="single" w:sz="6" w:space="0" w:color="000000"/>
              <w:right w:val="single" w:sz="6" w:space="0" w:color="000000"/>
            </w:tcBorders>
            <w:tcMar>
              <w:top w:w="0" w:type="dxa"/>
              <w:left w:w="149" w:type="dxa"/>
              <w:bottom w:w="0" w:type="dxa"/>
              <w:right w:w="149" w:type="dxa"/>
            </w:tcMar>
          </w:tcPr>
          <w:p w14:paraId="1B6EBF1E" w14:textId="397B38CA" w:rsidR="00D54805" w:rsidRPr="00E80E45" w:rsidRDefault="00A361CD" w:rsidP="00D54805">
            <w:pPr>
              <w:rPr>
                <w:sz w:val="20"/>
                <w:szCs w:val="20"/>
              </w:rPr>
            </w:pPr>
            <w:bookmarkStart w:id="2" w:name="_Hlk171179293"/>
            <w:r w:rsidRPr="00E80E45">
              <w:rPr>
                <w:sz w:val="20"/>
                <w:szCs w:val="20"/>
              </w:rPr>
              <w:t>1.</w:t>
            </w:r>
            <w:r w:rsidR="00D54805" w:rsidRPr="00E80E45">
              <w:rPr>
                <w:sz w:val="20"/>
                <w:szCs w:val="20"/>
              </w:rPr>
              <w:t>2.</w:t>
            </w:r>
          </w:p>
        </w:tc>
        <w:tc>
          <w:tcPr>
            <w:tcW w:w="3686" w:type="dxa"/>
            <w:vMerge w:val="restart"/>
            <w:tcBorders>
              <w:left w:val="single" w:sz="6" w:space="0" w:color="000000"/>
              <w:right w:val="single" w:sz="6" w:space="0" w:color="000000"/>
            </w:tcBorders>
            <w:tcMar>
              <w:top w:w="0" w:type="dxa"/>
              <w:left w:w="149" w:type="dxa"/>
              <w:bottom w:w="0" w:type="dxa"/>
              <w:right w:w="149" w:type="dxa"/>
            </w:tcMar>
          </w:tcPr>
          <w:p w14:paraId="02A6A557" w14:textId="33863EE0" w:rsidR="00D54805" w:rsidRPr="00E80E45" w:rsidRDefault="00D54805" w:rsidP="00D54805">
            <w:pPr>
              <w:rPr>
                <w:sz w:val="20"/>
                <w:szCs w:val="20"/>
              </w:rPr>
            </w:pPr>
            <w:r w:rsidRPr="00E80E45">
              <w:rPr>
                <w:sz w:val="20"/>
                <w:szCs w:val="20"/>
              </w:rPr>
              <w:t>Проведение антикоррупционной экспертизы нормативных правовых актов и проектов нормативных правовых актов органов местного самоуправления. Устранение выявленных коррупциогенных факторов.</w:t>
            </w:r>
          </w:p>
        </w:tc>
        <w:tc>
          <w:tcPr>
            <w:tcW w:w="2126" w:type="dxa"/>
            <w:vMerge w:val="restart"/>
            <w:tcBorders>
              <w:left w:val="single" w:sz="6" w:space="0" w:color="000000"/>
              <w:right w:val="single" w:sz="6" w:space="0" w:color="000000"/>
            </w:tcBorders>
            <w:tcMar>
              <w:top w:w="0" w:type="dxa"/>
              <w:left w:w="149" w:type="dxa"/>
              <w:bottom w:w="0" w:type="dxa"/>
              <w:right w:w="149" w:type="dxa"/>
            </w:tcMar>
          </w:tcPr>
          <w:p w14:paraId="3FAF27FF" w14:textId="77777777" w:rsidR="00D54805" w:rsidRPr="00E80E45" w:rsidRDefault="00D54805" w:rsidP="00D54805">
            <w:pPr>
              <w:jc w:val="center"/>
              <w:rPr>
                <w:rFonts w:eastAsia="Calibri"/>
                <w:sz w:val="20"/>
                <w:szCs w:val="20"/>
              </w:rPr>
            </w:pPr>
            <w:r w:rsidRPr="00E80E45">
              <w:rPr>
                <w:rFonts w:eastAsia="Calibri"/>
                <w:sz w:val="20"/>
                <w:szCs w:val="20"/>
              </w:rPr>
              <w:t>Правовое управление администрация Хасанского муниципального округа;</w:t>
            </w:r>
          </w:p>
          <w:p w14:paraId="4E219A00" w14:textId="3D9E4046" w:rsidR="00D54805" w:rsidRPr="00E80E45" w:rsidRDefault="00D54805" w:rsidP="00D54805">
            <w:pPr>
              <w:rPr>
                <w:sz w:val="20"/>
                <w:szCs w:val="20"/>
              </w:rPr>
            </w:pPr>
            <w:r w:rsidRPr="00E80E45">
              <w:rPr>
                <w:rFonts w:eastAsia="Calibri"/>
                <w:sz w:val="20"/>
                <w:szCs w:val="20"/>
              </w:rPr>
              <w:t>Дума Хасанского муниципального округа</w:t>
            </w:r>
          </w:p>
        </w:tc>
        <w:tc>
          <w:tcPr>
            <w:tcW w:w="851" w:type="dxa"/>
            <w:vMerge w:val="restart"/>
            <w:tcBorders>
              <w:left w:val="single" w:sz="6" w:space="0" w:color="000000"/>
              <w:right w:val="single" w:sz="6" w:space="0" w:color="000000"/>
            </w:tcBorders>
            <w:tcMar>
              <w:top w:w="0" w:type="dxa"/>
              <w:left w:w="149" w:type="dxa"/>
              <w:bottom w:w="0" w:type="dxa"/>
              <w:right w:w="149" w:type="dxa"/>
            </w:tcMar>
          </w:tcPr>
          <w:p w14:paraId="7A1DCFF6" w14:textId="5CE9AAC9" w:rsidR="00D54805" w:rsidRPr="00E80E45" w:rsidRDefault="00D54805" w:rsidP="00D54805">
            <w:pPr>
              <w:rPr>
                <w:sz w:val="20"/>
                <w:szCs w:val="20"/>
              </w:rPr>
            </w:pPr>
            <w:r w:rsidRPr="00E80E45">
              <w:rPr>
                <w:sz w:val="20"/>
                <w:szCs w:val="20"/>
              </w:rPr>
              <w:t>2023-2027</w:t>
            </w:r>
          </w:p>
        </w:tc>
        <w:tc>
          <w:tcPr>
            <w:tcW w:w="318" w:type="dxa"/>
            <w:gridSpan w:val="2"/>
            <w:vMerge w:val="restart"/>
            <w:tcBorders>
              <w:left w:val="single" w:sz="6" w:space="0" w:color="000000"/>
              <w:right w:val="single" w:sz="6" w:space="0" w:color="000000"/>
            </w:tcBorders>
            <w:tcMar>
              <w:top w:w="0" w:type="dxa"/>
              <w:left w:w="149" w:type="dxa"/>
              <w:bottom w:w="0" w:type="dxa"/>
              <w:right w:w="149" w:type="dxa"/>
            </w:tcMar>
          </w:tcPr>
          <w:p w14:paraId="64BFF8AA" w14:textId="77777777" w:rsidR="00D54805" w:rsidRPr="00E80E45" w:rsidRDefault="00D54805" w:rsidP="00D5480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B38BF8" w14:textId="0ED2DD0C" w:rsidR="00D54805" w:rsidRPr="00E80E45" w:rsidRDefault="00D54805" w:rsidP="00D5480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0A0D6664" w14:textId="07FDE00B"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1DADC5" w14:textId="2DCF24C2"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A0352E" w14:textId="3898FF2E"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515A89" w14:textId="452C68C3"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50B2465" w14:textId="16611254"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D252503" w14:textId="43EA32D5" w:rsidR="00D54805" w:rsidRPr="00E80E45" w:rsidRDefault="00D54805" w:rsidP="00D5480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509D54F" w14:textId="2ED23A4A" w:rsidR="00D54805" w:rsidRPr="00E80E45" w:rsidRDefault="00571763" w:rsidP="00D54805">
            <w:pPr>
              <w:rPr>
                <w:sz w:val="20"/>
                <w:szCs w:val="20"/>
              </w:rPr>
            </w:pPr>
            <w:r w:rsidRPr="00E80E45">
              <w:rPr>
                <w:rFonts w:eastAsia="Calibri"/>
                <w:color w:val="000000"/>
                <w:sz w:val="20"/>
                <w:szCs w:val="20"/>
                <w:lang w:eastAsia="en-US"/>
              </w:rPr>
              <w:t>Выявление и исключение коррупциогенных факторов в муниципальных правовых актах, их проектах и иных документах</w:t>
            </w:r>
          </w:p>
        </w:tc>
      </w:tr>
      <w:bookmarkEnd w:id="2"/>
      <w:tr w:rsidR="00B80184" w:rsidRPr="00E80E45" w14:paraId="25B4D0BF" w14:textId="77777777" w:rsidTr="00BB7CCB">
        <w:trPr>
          <w:trHeight w:val="460"/>
        </w:trPr>
        <w:tc>
          <w:tcPr>
            <w:tcW w:w="709" w:type="dxa"/>
            <w:vMerge/>
            <w:tcBorders>
              <w:left w:val="single" w:sz="6" w:space="0" w:color="000000"/>
              <w:right w:val="single" w:sz="6" w:space="0" w:color="000000"/>
            </w:tcBorders>
            <w:tcMar>
              <w:top w:w="0" w:type="dxa"/>
              <w:left w:w="149" w:type="dxa"/>
              <w:bottom w:w="0" w:type="dxa"/>
              <w:right w:w="149" w:type="dxa"/>
            </w:tcMar>
          </w:tcPr>
          <w:p w14:paraId="36292ED2" w14:textId="77777777" w:rsidR="00D54805" w:rsidRPr="00E80E45" w:rsidRDefault="00D54805" w:rsidP="00D5480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4F5F445" w14:textId="77777777" w:rsidR="00D54805" w:rsidRPr="00E80E45" w:rsidRDefault="00D54805" w:rsidP="00D5480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AA8EDEE" w14:textId="77777777" w:rsidR="00D54805" w:rsidRPr="00E80E45" w:rsidRDefault="00D54805" w:rsidP="00D54805">
            <w:pPr>
              <w:jc w:val="center"/>
              <w:rPr>
                <w:rFonts w:eastAsia="Calibri"/>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DBCAEC2" w14:textId="77777777" w:rsidR="00D54805" w:rsidRPr="00E80E45" w:rsidRDefault="00D54805" w:rsidP="00D5480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A892683" w14:textId="77777777" w:rsidR="00D54805" w:rsidRPr="00E80E45" w:rsidRDefault="00D54805" w:rsidP="00D5480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9747DB" w14:textId="4A76DCEA" w:rsidR="00D54805" w:rsidRPr="00E80E45" w:rsidRDefault="00D54805" w:rsidP="00D5480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78AC7558" w14:textId="3188BECB"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1EBA8A" w14:textId="7EC1F440"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E7067E" w14:textId="60826226"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360671" w14:textId="53BBE7CA"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1A1E343" w14:textId="2508ECB8"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F0D8C2" w14:textId="0AACFE48" w:rsidR="00D54805" w:rsidRPr="00E80E45" w:rsidRDefault="00D54805" w:rsidP="00D5480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BB83ACE" w14:textId="77777777" w:rsidR="00D54805" w:rsidRPr="00E80E45" w:rsidRDefault="00D54805" w:rsidP="00D54805">
            <w:pPr>
              <w:rPr>
                <w:sz w:val="20"/>
                <w:szCs w:val="20"/>
              </w:rPr>
            </w:pPr>
          </w:p>
        </w:tc>
      </w:tr>
      <w:tr w:rsidR="00B80184" w:rsidRPr="00E80E45" w14:paraId="22178584" w14:textId="77777777" w:rsidTr="00BB7CCB">
        <w:trPr>
          <w:trHeight w:val="460"/>
        </w:trPr>
        <w:tc>
          <w:tcPr>
            <w:tcW w:w="709" w:type="dxa"/>
            <w:vMerge/>
            <w:tcBorders>
              <w:left w:val="single" w:sz="6" w:space="0" w:color="000000"/>
              <w:right w:val="single" w:sz="6" w:space="0" w:color="000000"/>
            </w:tcBorders>
            <w:tcMar>
              <w:top w:w="0" w:type="dxa"/>
              <w:left w:w="149" w:type="dxa"/>
              <w:bottom w:w="0" w:type="dxa"/>
              <w:right w:w="149" w:type="dxa"/>
            </w:tcMar>
          </w:tcPr>
          <w:p w14:paraId="24B8F60C" w14:textId="77777777" w:rsidR="00D54805" w:rsidRPr="00E80E45" w:rsidRDefault="00D54805" w:rsidP="00D5480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6C3E8D9" w14:textId="77777777" w:rsidR="00D54805" w:rsidRPr="00E80E45" w:rsidRDefault="00D54805" w:rsidP="00D5480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4C8B968" w14:textId="77777777" w:rsidR="00D54805" w:rsidRPr="00E80E45" w:rsidRDefault="00D54805" w:rsidP="00D54805">
            <w:pPr>
              <w:jc w:val="center"/>
              <w:rPr>
                <w:rFonts w:eastAsia="Calibri"/>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37D85D4" w14:textId="77777777" w:rsidR="00D54805" w:rsidRPr="00E80E45" w:rsidRDefault="00D54805" w:rsidP="00D5480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2183CE97" w14:textId="77777777" w:rsidR="00D54805" w:rsidRPr="00E80E45" w:rsidRDefault="00D54805" w:rsidP="00D5480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992FA6" w14:textId="4D05E8C1" w:rsidR="00D54805" w:rsidRPr="00E80E45" w:rsidRDefault="00D54805" w:rsidP="00D5480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07C5E75F" w14:textId="660C3F72"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49E8D9" w14:textId="71C429EB"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76B5A9" w14:textId="04FC2EDD"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1888B9" w14:textId="6AB82040"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42011E" w14:textId="626E1E44"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23CC4A" w14:textId="29A3CF06" w:rsidR="00D54805" w:rsidRPr="00E80E45" w:rsidRDefault="00D54805" w:rsidP="00D5480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D61200E" w14:textId="77777777" w:rsidR="00D54805" w:rsidRPr="00E80E45" w:rsidRDefault="00D54805" w:rsidP="00D54805">
            <w:pPr>
              <w:rPr>
                <w:sz w:val="20"/>
                <w:szCs w:val="20"/>
              </w:rPr>
            </w:pPr>
          </w:p>
        </w:tc>
      </w:tr>
      <w:tr w:rsidR="00B80184" w:rsidRPr="00E80E45" w14:paraId="1C89BA9F" w14:textId="77777777" w:rsidTr="00BB7CCB">
        <w:trPr>
          <w:trHeight w:val="460"/>
        </w:trPr>
        <w:tc>
          <w:tcPr>
            <w:tcW w:w="709" w:type="dxa"/>
            <w:vMerge/>
            <w:tcBorders>
              <w:left w:val="single" w:sz="6" w:space="0" w:color="000000"/>
              <w:right w:val="single" w:sz="6" w:space="0" w:color="000000"/>
            </w:tcBorders>
            <w:tcMar>
              <w:top w:w="0" w:type="dxa"/>
              <w:left w:w="149" w:type="dxa"/>
              <w:bottom w:w="0" w:type="dxa"/>
              <w:right w:w="149" w:type="dxa"/>
            </w:tcMar>
          </w:tcPr>
          <w:p w14:paraId="7B69D6EA" w14:textId="77777777" w:rsidR="00D54805" w:rsidRPr="00E80E45" w:rsidRDefault="00D54805" w:rsidP="00D5480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666D787" w14:textId="77777777" w:rsidR="00D54805" w:rsidRPr="00E80E45" w:rsidRDefault="00D54805" w:rsidP="00D5480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2672E15" w14:textId="77777777" w:rsidR="00D54805" w:rsidRPr="00E80E45" w:rsidRDefault="00D54805" w:rsidP="00D54805">
            <w:pPr>
              <w:jc w:val="center"/>
              <w:rPr>
                <w:rFonts w:eastAsia="Calibri"/>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B5FC5E0" w14:textId="77777777" w:rsidR="00D54805" w:rsidRPr="00E80E45" w:rsidRDefault="00D54805" w:rsidP="00D5480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43711F2" w14:textId="77777777" w:rsidR="00D54805" w:rsidRPr="00E80E45" w:rsidRDefault="00D54805" w:rsidP="00D5480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B83626" w14:textId="76BF1598" w:rsidR="00D54805" w:rsidRPr="00E80E45" w:rsidRDefault="00D54805" w:rsidP="00D5480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69022359" w14:textId="7EEAE01C"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12FB7B" w14:textId="0D890127"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46519B" w14:textId="599E8CB4"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2C7E43" w14:textId="34BA185C"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1F48DA1" w14:textId="358C0539"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DB5A2CB" w14:textId="0C49DBDF" w:rsidR="00D54805" w:rsidRPr="00E80E45" w:rsidRDefault="00D54805" w:rsidP="00D5480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C33066A" w14:textId="77777777" w:rsidR="00D54805" w:rsidRPr="00E80E45" w:rsidRDefault="00D54805" w:rsidP="00D54805">
            <w:pPr>
              <w:rPr>
                <w:sz w:val="20"/>
                <w:szCs w:val="20"/>
              </w:rPr>
            </w:pPr>
          </w:p>
        </w:tc>
      </w:tr>
      <w:tr w:rsidR="00B80184" w:rsidRPr="00E80E45" w14:paraId="673EBEBB" w14:textId="77777777" w:rsidTr="00BB7CCB">
        <w:trPr>
          <w:trHeight w:val="460"/>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AC91C62" w14:textId="77777777" w:rsidR="00D54805" w:rsidRPr="00E80E45" w:rsidRDefault="00D54805" w:rsidP="00D5480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052C567" w14:textId="77777777" w:rsidR="00D54805" w:rsidRPr="00E80E45" w:rsidRDefault="00D54805" w:rsidP="00D5480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26BC62D" w14:textId="77777777" w:rsidR="00D54805" w:rsidRPr="00E80E45" w:rsidRDefault="00D54805" w:rsidP="00D54805">
            <w:pPr>
              <w:jc w:val="center"/>
              <w:rPr>
                <w:rFonts w:eastAsia="Calibri"/>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B9E8A4F" w14:textId="77777777" w:rsidR="00D54805" w:rsidRPr="00E80E45" w:rsidRDefault="00D54805" w:rsidP="00D5480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C2CC9FF" w14:textId="77777777" w:rsidR="00D54805" w:rsidRPr="00E80E45" w:rsidRDefault="00D54805" w:rsidP="00D5480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4E188C" w14:textId="1BAC4E20" w:rsidR="00D54805" w:rsidRPr="00E80E45" w:rsidRDefault="00D54805" w:rsidP="00D5480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81095B0" w14:textId="13A4A15D" w:rsidR="00D54805" w:rsidRPr="00E80E45" w:rsidRDefault="00D54805" w:rsidP="00D5480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4B7141" w14:textId="5BFDF47B" w:rsidR="00D54805" w:rsidRPr="00E80E45" w:rsidRDefault="00D54805" w:rsidP="00D5480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44AF2A" w14:textId="3288CCFA" w:rsidR="00D54805" w:rsidRPr="00E80E45" w:rsidRDefault="00D54805" w:rsidP="00D5480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D3FAA6" w14:textId="6245447B"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437969" w14:textId="57B13279" w:rsidR="00D54805" w:rsidRPr="00E80E45" w:rsidRDefault="00D54805" w:rsidP="00D5480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200D552" w14:textId="0884A074" w:rsidR="00D54805" w:rsidRPr="00E80E45" w:rsidRDefault="00D54805" w:rsidP="00D5480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5047665" w14:textId="77777777" w:rsidR="00D54805" w:rsidRPr="00E80E45" w:rsidRDefault="00D54805" w:rsidP="00D54805">
            <w:pPr>
              <w:rPr>
                <w:sz w:val="20"/>
                <w:szCs w:val="20"/>
              </w:rPr>
            </w:pPr>
          </w:p>
        </w:tc>
      </w:tr>
      <w:tr w:rsidR="00A74F97" w:rsidRPr="00E80E45" w14:paraId="2D435538"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50BBC2B" w14:textId="403A50DB" w:rsidR="00D0567D" w:rsidRPr="00302DEE" w:rsidRDefault="00A361CD" w:rsidP="00D0567D">
            <w:pPr>
              <w:rPr>
                <w:sz w:val="20"/>
                <w:szCs w:val="20"/>
              </w:rPr>
            </w:pPr>
            <w:r w:rsidRPr="00E80E45">
              <w:rPr>
                <w:sz w:val="20"/>
                <w:szCs w:val="20"/>
              </w:rPr>
              <w:t>1.</w:t>
            </w:r>
            <w:r w:rsidR="00D0567D" w:rsidRPr="00E80E45">
              <w:rPr>
                <w:sz w:val="20"/>
                <w:szCs w:val="20"/>
              </w:rPr>
              <w:t>3.</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19E969D" w14:textId="3F8D27AB" w:rsidR="00D0567D" w:rsidRPr="00E80E45" w:rsidRDefault="00D0567D" w:rsidP="00D0567D">
            <w:pPr>
              <w:rPr>
                <w:sz w:val="20"/>
                <w:szCs w:val="20"/>
              </w:rPr>
            </w:pPr>
            <w:r w:rsidRPr="00E80E45">
              <w:rPr>
                <w:rFonts w:eastAsia="Calibri"/>
                <w:sz w:val="20"/>
                <w:szCs w:val="20"/>
                <w:lang w:eastAsia="en-US"/>
              </w:rPr>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2126" w:type="dxa"/>
            <w:vMerge w:val="restart"/>
            <w:tcBorders>
              <w:top w:val="single" w:sz="6" w:space="0" w:color="000000"/>
              <w:left w:val="single" w:sz="6" w:space="0" w:color="000000"/>
              <w:right w:val="single" w:sz="6" w:space="0" w:color="000000"/>
            </w:tcBorders>
          </w:tcPr>
          <w:p w14:paraId="5FDBF70F" w14:textId="77777777" w:rsidR="00D0567D" w:rsidRPr="00E80E45" w:rsidRDefault="00D0567D" w:rsidP="00D0567D">
            <w:pPr>
              <w:jc w:val="center"/>
              <w:rPr>
                <w:rFonts w:eastAsia="Calibri"/>
                <w:sz w:val="20"/>
                <w:szCs w:val="20"/>
              </w:rPr>
            </w:pPr>
            <w:r w:rsidRPr="00E80E45">
              <w:rPr>
                <w:rFonts w:eastAsia="Calibri"/>
                <w:sz w:val="20"/>
                <w:szCs w:val="20"/>
              </w:rPr>
              <w:t>Правовое управление администрация Хасанского муниципального округа</w:t>
            </w:r>
          </w:p>
          <w:p w14:paraId="2C04D117" w14:textId="77777777" w:rsidR="00D0567D" w:rsidRPr="00E80E45" w:rsidRDefault="00D0567D" w:rsidP="00D0567D">
            <w:pPr>
              <w:rPr>
                <w:sz w:val="20"/>
                <w:szCs w:val="20"/>
              </w:rPr>
            </w:pPr>
          </w:p>
        </w:tc>
        <w:tc>
          <w:tcPr>
            <w:tcW w:w="851" w:type="dxa"/>
            <w:vMerge w:val="restart"/>
            <w:tcBorders>
              <w:top w:val="single" w:sz="6" w:space="0" w:color="000000"/>
              <w:left w:val="single" w:sz="6" w:space="0" w:color="000000"/>
              <w:right w:val="single" w:sz="6" w:space="0" w:color="000000"/>
            </w:tcBorders>
          </w:tcPr>
          <w:p w14:paraId="4FD620D8" w14:textId="3CCF6D2E" w:rsidR="00D0567D" w:rsidRPr="00E80E45" w:rsidRDefault="00D0567D" w:rsidP="00D0567D">
            <w:pPr>
              <w:rPr>
                <w:sz w:val="20"/>
                <w:szCs w:val="20"/>
              </w:rPr>
            </w:pPr>
            <w:r w:rsidRPr="00E80E45">
              <w:rPr>
                <w:sz w:val="20"/>
                <w:szCs w:val="20"/>
              </w:rPr>
              <w:t>2023-2027</w:t>
            </w:r>
          </w:p>
        </w:tc>
        <w:tc>
          <w:tcPr>
            <w:tcW w:w="283" w:type="dxa"/>
            <w:vMerge w:val="restart"/>
            <w:tcBorders>
              <w:top w:val="single" w:sz="6" w:space="0" w:color="000000"/>
              <w:left w:val="single" w:sz="6" w:space="0" w:color="000000"/>
              <w:right w:val="single" w:sz="6" w:space="0" w:color="000000"/>
            </w:tcBorders>
          </w:tcPr>
          <w:p w14:paraId="64B6CEDD" w14:textId="77777777" w:rsidR="00D0567D" w:rsidRPr="00E80E45" w:rsidRDefault="00D0567D" w:rsidP="00D0567D">
            <w:pPr>
              <w:rPr>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542AF0AA" w14:textId="5C37402A" w:rsidR="00D0567D" w:rsidRPr="00E80E45" w:rsidRDefault="00D0567D" w:rsidP="00D0567D">
            <w:pPr>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0E5F97AE" w14:textId="244D5069"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044AB399" w14:textId="2ABCCA8A"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40D8AFB3" w14:textId="333B140F"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53D94BEE" w14:textId="22C59359"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42C47F" w14:textId="7E6C13E2"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6793093" w14:textId="7F219445" w:rsidR="00D0567D" w:rsidRPr="00E80E45" w:rsidRDefault="00D0567D" w:rsidP="00D0567D">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Pr>
          <w:p w14:paraId="2E3E760B" w14:textId="68DD8C0C" w:rsidR="00D0567D" w:rsidRPr="00302DEE" w:rsidRDefault="00571763" w:rsidP="00D0567D">
            <w:pPr>
              <w:rPr>
                <w:sz w:val="20"/>
                <w:szCs w:val="20"/>
              </w:rPr>
            </w:pPr>
            <w:r w:rsidRPr="00E80E45">
              <w:rPr>
                <w:rFonts w:eastAsia="Calibri"/>
                <w:color w:val="000000"/>
                <w:sz w:val="20"/>
                <w:szCs w:val="20"/>
                <w:lang w:eastAsia="en-US"/>
              </w:rPr>
              <w:t>Повышение уровня информированности служащих в области противодействия коррупции с целью профилактики коррупционных проявлений</w:t>
            </w:r>
          </w:p>
        </w:tc>
      </w:tr>
      <w:tr w:rsidR="00A74F97" w:rsidRPr="00E80E45" w14:paraId="19C78F7C"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89DA279" w14:textId="77777777" w:rsidR="00D0567D" w:rsidRPr="00E80E45" w:rsidRDefault="00D0567D" w:rsidP="00D0567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26EFDA8" w14:textId="77777777" w:rsidR="00D0567D" w:rsidRPr="00E80E45" w:rsidRDefault="00D0567D" w:rsidP="00D0567D">
            <w:pPr>
              <w:rPr>
                <w:sz w:val="20"/>
                <w:szCs w:val="20"/>
              </w:rPr>
            </w:pPr>
          </w:p>
        </w:tc>
        <w:tc>
          <w:tcPr>
            <w:tcW w:w="2126" w:type="dxa"/>
            <w:vMerge/>
            <w:tcBorders>
              <w:left w:val="single" w:sz="6" w:space="0" w:color="000000"/>
              <w:right w:val="single" w:sz="6" w:space="0" w:color="000000"/>
            </w:tcBorders>
          </w:tcPr>
          <w:p w14:paraId="0706000F" w14:textId="77777777" w:rsidR="00D0567D" w:rsidRPr="00E80E45" w:rsidRDefault="00D0567D" w:rsidP="00D0567D">
            <w:pPr>
              <w:rPr>
                <w:sz w:val="20"/>
                <w:szCs w:val="20"/>
              </w:rPr>
            </w:pPr>
          </w:p>
        </w:tc>
        <w:tc>
          <w:tcPr>
            <w:tcW w:w="851" w:type="dxa"/>
            <w:vMerge/>
            <w:tcBorders>
              <w:left w:val="single" w:sz="6" w:space="0" w:color="000000"/>
              <w:right w:val="single" w:sz="6" w:space="0" w:color="000000"/>
            </w:tcBorders>
          </w:tcPr>
          <w:p w14:paraId="0C3CF3C1" w14:textId="77777777" w:rsidR="00D0567D" w:rsidRPr="00E80E45" w:rsidRDefault="00D0567D" w:rsidP="00D0567D">
            <w:pPr>
              <w:rPr>
                <w:sz w:val="20"/>
                <w:szCs w:val="20"/>
              </w:rPr>
            </w:pPr>
          </w:p>
        </w:tc>
        <w:tc>
          <w:tcPr>
            <w:tcW w:w="283" w:type="dxa"/>
            <w:vMerge/>
            <w:tcBorders>
              <w:left w:val="single" w:sz="6" w:space="0" w:color="000000"/>
              <w:right w:val="single" w:sz="6" w:space="0" w:color="000000"/>
            </w:tcBorders>
          </w:tcPr>
          <w:p w14:paraId="195FDE59" w14:textId="77777777" w:rsidR="00D0567D" w:rsidRPr="00E80E45" w:rsidRDefault="00D0567D" w:rsidP="00D0567D">
            <w:pPr>
              <w:rPr>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0DE1CEC2" w14:textId="4EA57E1F" w:rsidR="00D0567D" w:rsidRPr="00E80E45" w:rsidRDefault="00D0567D" w:rsidP="00D0567D">
            <w:pPr>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AC59476" w14:textId="451286F7"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78DD3E3E" w14:textId="27B2E5ED"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AA9C662" w14:textId="7C7D4F93"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3E2C932A" w14:textId="10B290BB"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F168BDF" w14:textId="1343BECA"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F00CD25" w14:textId="4642295B" w:rsidR="00D0567D" w:rsidRPr="00E80E45" w:rsidRDefault="00D0567D" w:rsidP="00D0567D">
            <w:pPr>
              <w:rPr>
                <w:sz w:val="16"/>
                <w:szCs w:val="16"/>
              </w:rPr>
            </w:pPr>
            <w:r w:rsidRPr="00E80E45">
              <w:rPr>
                <w:sz w:val="16"/>
                <w:szCs w:val="16"/>
              </w:rPr>
              <w:t>0,00</w:t>
            </w:r>
          </w:p>
        </w:tc>
        <w:tc>
          <w:tcPr>
            <w:tcW w:w="2131" w:type="dxa"/>
            <w:vMerge/>
            <w:tcBorders>
              <w:left w:val="single" w:sz="6" w:space="0" w:color="000000"/>
              <w:right w:val="single" w:sz="6" w:space="0" w:color="000000"/>
            </w:tcBorders>
          </w:tcPr>
          <w:p w14:paraId="4CCAC3D5" w14:textId="77777777" w:rsidR="00D0567D" w:rsidRPr="00E80E45" w:rsidRDefault="00D0567D" w:rsidP="00D0567D">
            <w:pPr>
              <w:rPr>
                <w:sz w:val="20"/>
                <w:szCs w:val="20"/>
              </w:rPr>
            </w:pPr>
          </w:p>
        </w:tc>
      </w:tr>
      <w:tr w:rsidR="00A74F97" w:rsidRPr="00E80E45" w14:paraId="0CE838EB"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405A9CE" w14:textId="77777777" w:rsidR="00D0567D" w:rsidRPr="00E80E45" w:rsidRDefault="00D0567D" w:rsidP="00D0567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84FF1FE" w14:textId="77777777" w:rsidR="00D0567D" w:rsidRPr="00E80E45" w:rsidRDefault="00D0567D" w:rsidP="00D0567D">
            <w:pPr>
              <w:rPr>
                <w:sz w:val="20"/>
                <w:szCs w:val="20"/>
              </w:rPr>
            </w:pPr>
          </w:p>
        </w:tc>
        <w:tc>
          <w:tcPr>
            <w:tcW w:w="2126" w:type="dxa"/>
            <w:vMerge/>
            <w:tcBorders>
              <w:left w:val="single" w:sz="6" w:space="0" w:color="000000"/>
              <w:right w:val="single" w:sz="6" w:space="0" w:color="000000"/>
            </w:tcBorders>
          </w:tcPr>
          <w:p w14:paraId="6E0372EA" w14:textId="77777777" w:rsidR="00D0567D" w:rsidRPr="00E80E45" w:rsidRDefault="00D0567D" w:rsidP="00D0567D">
            <w:pPr>
              <w:rPr>
                <w:sz w:val="20"/>
                <w:szCs w:val="20"/>
              </w:rPr>
            </w:pPr>
          </w:p>
        </w:tc>
        <w:tc>
          <w:tcPr>
            <w:tcW w:w="851" w:type="dxa"/>
            <w:vMerge/>
            <w:tcBorders>
              <w:left w:val="single" w:sz="6" w:space="0" w:color="000000"/>
              <w:right w:val="single" w:sz="6" w:space="0" w:color="000000"/>
            </w:tcBorders>
          </w:tcPr>
          <w:p w14:paraId="155C6C74" w14:textId="77777777" w:rsidR="00D0567D" w:rsidRPr="00E80E45" w:rsidRDefault="00D0567D" w:rsidP="00D0567D">
            <w:pPr>
              <w:rPr>
                <w:sz w:val="20"/>
                <w:szCs w:val="20"/>
              </w:rPr>
            </w:pPr>
          </w:p>
        </w:tc>
        <w:tc>
          <w:tcPr>
            <w:tcW w:w="283" w:type="dxa"/>
            <w:vMerge/>
            <w:tcBorders>
              <w:left w:val="single" w:sz="6" w:space="0" w:color="000000"/>
              <w:right w:val="single" w:sz="6" w:space="0" w:color="000000"/>
            </w:tcBorders>
          </w:tcPr>
          <w:p w14:paraId="15B951EB" w14:textId="77777777" w:rsidR="00D0567D" w:rsidRPr="00E80E45" w:rsidRDefault="00D0567D" w:rsidP="00D0567D">
            <w:pPr>
              <w:rPr>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01886B8F" w14:textId="3DE4568F" w:rsidR="00D0567D" w:rsidRPr="00E80E45" w:rsidRDefault="00D0567D" w:rsidP="00D0567D">
            <w:pPr>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6992EF7D" w14:textId="72D07BC2"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44FA8480" w14:textId="152B8E1E"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9B9EBA1" w14:textId="6E62A938"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4C91641E" w14:textId="2D670FC8"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0BAAA92" w14:textId="28FAFE43"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42E4416" w14:textId="73395F7F" w:rsidR="00D0567D" w:rsidRPr="00E80E45" w:rsidRDefault="00D0567D" w:rsidP="00D0567D">
            <w:pPr>
              <w:rPr>
                <w:sz w:val="16"/>
                <w:szCs w:val="16"/>
              </w:rPr>
            </w:pPr>
            <w:r w:rsidRPr="00E80E45">
              <w:rPr>
                <w:sz w:val="16"/>
                <w:szCs w:val="16"/>
              </w:rPr>
              <w:t>0,00</w:t>
            </w:r>
          </w:p>
        </w:tc>
        <w:tc>
          <w:tcPr>
            <w:tcW w:w="2131" w:type="dxa"/>
            <w:vMerge/>
            <w:tcBorders>
              <w:left w:val="single" w:sz="6" w:space="0" w:color="000000"/>
              <w:right w:val="single" w:sz="6" w:space="0" w:color="000000"/>
            </w:tcBorders>
          </w:tcPr>
          <w:p w14:paraId="4DF6B771" w14:textId="77777777" w:rsidR="00D0567D" w:rsidRPr="00E80E45" w:rsidRDefault="00D0567D" w:rsidP="00D0567D">
            <w:pPr>
              <w:rPr>
                <w:sz w:val="20"/>
                <w:szCs w:val="20"/>
              </w:rPr>
            </w:pPr>
          </w:p>
        </w:tc>
      </w:tr>
      <w:tr w:rsidR="00A74F97" w:rsidRPr="00E80E45" w14:paraId="5CD21EF5"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744ED98" w14:textId="77777777" w:rsidR="00D0567D" w:rsidRPr="00E80E45" w:rsidRDefault="00D0567D" w:rsidP="00D0567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A5BCA78" w14:textId="77777777" w:rsidR="00D0567D" w:rsidRPr="00E80E45" w:rsidRDefault="00D0567D" w:rsidP="00D0567D">
            <w:pPr>
              <w:rPr>
                <w:sz w:val="20"/>
                <w:szCs w:val="20"/>
              </w:rPr>
            </w:pPr>
          </w:p>
        </w:tc>
        <w:tc>
          <w:tcPr>
            <w:tcW w:w="2126" w:type="dxa"/>
            <w:vMerge/>
            <w:tcBorders>
              <w:left w:val="single" w:sz="6" w:space="0" w:color="000000"/>
              <w:right w:val="single" w:sz="6" w:space="0" w:color="000000"/>
            </w:tcBorders>
          </w:tcPr>
          <w:p w14:paraId="7E7326CC" w14:textId="77777777" w:rsidR="00D0567D" w:rsidRPr="00E80E45" w:rsidRDefault="00D0567D" w:rsidP="00D0567D">
            <w:pPr>
              <w:rPr>
                <w:sz w:val="20"/>
                <w:szCs w:val="20"/>
              </w:rPr>
            </w:pPr>
          </w:p>
        </w:tc>
        <w:tc>
          <w:tcPr>
            <w:tcW w:w="851" w:type="dxa"/>
            <w:vMerge/>
            <w:tcBorders>
              <w:left w:val="single" w:sz="6" w:space="0" w:color="000000"/>
              <w:right w:val="single" w:sz="6" w:space="0" w:color="000000"/>
            </w:tcBorders>
          </w:tcPr>
          <w:p w14:paraId="22A44BB5" w14:textId="77777777" w:rsidR="00D0567D" w:rsidRPr="00E80E45" w:rsidRDefault="00D0567D" w:rsidP="00D0567D">
            <w:pPr>
              <w:rPr>
                <w:sz w:val="20"/>
                <w:szCs w:val="20"/>
              </w:rPr>
            </w:pPr>
          </w:p>
        </w:tc>
        <w:tc>
          <w:tcPr>
            <w:tcW w:w="283" w:type="dxa"/>
            <w:vMerge/>
            <w:tcBorders>
              <w:left w:val="single" w:sz="6" w:space="0" w:color="000000"/>
              <w:right w:val="single" w:sz="6" w:space="0" w:color="000000"/>
            </w:tcBorders>
          </w:tcPr>
          <w:p w14:paraId="13F9324D" w14:textId="77777777" w:rsidR="00D0567D" w:rsidRPr="00E80E45" w:rsidRDefault="00D0567D" w:rsidP="00D0567D">
            <w:pPr>
              <w:rPr>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5A0B7BC1" w14:textId="7BD989FB" w:rsidR="00D0567D" w:rsidRPr="00E80E45" w:rsidRDefault="00D0567D" w:rsidP="00D0567D">
            <w:pPr>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5977568" w14:textId="4328AD00"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1E7FC58A" w14:textId="42F7C048"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26C9FFCC" w14:textId="5A02BC0F"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2E670595" w14:textId="65D527D2"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14E021D" w14:textId="3FF910A1"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8B3FC55" w14:textId="7B118A5D" w:rsidR="00D0567D" w:rsidRPr="00E80E45" w:rsidRDefault="00D0567D" w:rsidP="00D0567D">
            <w:pPr>
              <w:rPr>
                <w:sz w:val="16"/>
                <w:szCs w:val="16"/>
              </w:rPr>
            </w:pPr>
            <w:r w:rsidRPr="00E80E45">
              <w:rPr>
                <w:sz w:val="16"/>
                <w:szCs w:val="16"/>
              </w:rPr>
              <w:t>0,00</w:t>
            </w:r>
          </w:p>
        </w:tc>
        <w:tc>
          <w:tcPr>
            <w:tcW w:w="2131" w:type="dxa"/>
            <w:vMerge/>
            <w:tcBorders>
              <w:left w:val="single" w:sz="6" w:space="0" w:color="000000"/>
              <w:right w:val="single" w:sz="6" w:space="0" w:color="000000"/>
            </w:tcBorders>
          </w:tcPr>
          <w:p w14:paraId="5BE43500" w14:textId="77777777" w:rsidR="00D0567D" w:rsidRPr="00E80E45" w:rsidRDefault="00D0567D" w:rsidP="00D0567D">
            <w:pPr>
              <w:rPr>
                <w:sz w:val="20"/>
                <w:szCs w:val="20"/>
              </w:rPr>
            </w:pPr>
          </w:p>
        </w:tc>
      </w:tr>
      <w:tr w:rsidR="00A74F97" w:rsidRPr="00E80E45" w14:paraId="40B9B88E"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6EC57DF" w14:textId="77777777" w:rsidR="00D0567D" w:rsidRPr="00E80E45" w:rsidRDefault="00D0567D" w:rsidP="00D0567D">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3F3C3C2" w14:textId="77777777" w:rsidR="00D0567D" w:rsidRPr="00E80E45" w:rsidRDefault="00D0567D" w:rsidP="00D0567D">
            <w:pPr>
              <w:rPr>
                <w:sz w:val="20"/>
                <w:szCs w:val="20"/>
              </w:rPr>
            </w:pPr>
          </w:p>
        </w:tc>
        <w:tc>
          <w:tcPr>
            <w:tcW w:w="2126" w:type="dxa"/>
            <w:vMerge/>
            <w:tcBorders>
              <w:left w:val="single" w:sz="6" w:space="0" w:color="000000"/>
              <w:bottom w:val="single" w:sz="6" w:space="0" w:color="000000"/>
              <w:right w:val="single" w:sz="6" w:space="0" w:color="000000"/>
            </w:tcBorders>
          </w:tcPr>
          <w:p w14:paraId="39A9905D" w14:textId="77777777" w:rsidR="00D0567D" w:rsidRPr="00E80E45" w:rsidRDefault="00D0567D" w:rsidP="00D0567D">
            <w:pPr>
              <w:rPr>
                <w:sz w:val="20"/>
                <w:szCs w:val="20"/>
              </w:rPr>
            </w:pPr>
          </w:p>
        </w:tc>
        <w:tc>
          <w:tcPr>
            <w:tcW w:w="851" w:type="dxa"/>
            <w:vMerge/>
            <w:tcBorders>
              <w:left w:val="single" w:sz="6" w:space="0" w:color="000000"/>
              <w:bottom w:val="single" w:sz="6" w:space="0" w:color="000000"/>
              <w:right w:val="single" w:sz="6" w:space="0" w:color="000000"/>
            </w:tcBorders>
          </w:tcPr>
          <w:p w14:paraId="3914240A" w14:textId="77777777" w:rsidR="00D0567D" w:rsidRPr="00E80E45" w:rsidRDefault="00D0567D" w:rsidP="00D0567D">
            <w:pPr>
              <w:rPr>
                <w:sz w:val="20"/>
                <w:szCs w:val="20"/>
              </w:rPr>
            </w:pPr>
          </w:p>
        </w:tc>
        <w:tc>
          <w:tcPr>
            <w:tcW w:w="283" w:type="dxa"/>
            <w:vMerge/>
            <w:tcBorders>
              <w:left w:val="single" w:sz="6" w:space="0" w:color="000000"/>
              <w:bottom w:val="single" w:sz="6" w:space="0" w:color="000000"/>
              <w:right w:val="single" w:sz="6" w:space="0" w:color="000000"/>
            </w:tcBorders>
          </w:tcPr>
          <w:p w14:paraId="54B76ED2" w14:textId="77777777" w:rsidR="00D0567D" w:rsidRPr="00E80E45" w:rsidRDefault="00D0567D" w:rsidP="00D0567D">
            <w:pPr>
              <w:rPr>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1C234A4E" w14:textId="638F60D0" w:rsidR="00D0567D" w:rsidRPr="00E80E45" w:rsidRDefault="00D0567D" w:rsidP="00D0567D">
            <w:pPr>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10E647EA" w14:textId="0A81A5A8" w:rsidR="00D0567D" w:rsidRPr="00E80E45" w:rsidRDefault="00D0567D" w:rsidP="00D0567D">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6D618A9C" w14:textId="35986A84" w:rsidR="00D0567D" w:rsidRPr="00E80E45" w:rsidRDefault="00D0567D" w:rsidP="00D0567D">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20F8220" w14:textId="35F568E3" w:rsidR="00D0567D" w:rsidRPr="00E80E45" w:rsidRDefault="00D0567D" w:rsidP="00D0567D">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37FFDE6A" w14:textId="3D659E06"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E046BB6" w14:textId="50FFC47B" w:rsidR="00D0567D" w:rsidRPr="00E80E45" w:rsidRDefault="00D0567D" w:rsidP="00D0567D">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AA511D7" w14:textId="6AF5FC1B" w:rsidR="00D0567D" w:rsidRPr="00E80E45" w:rsidRDefault="00D0567D" w:rsidP="00D0567D">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Pr>
          <w:p w14:paraId="69AA2E29" w14:textId="77777777" w:rsidR="00D0567D" w:rsidRPr="00E80E45" w:rsidRDefault="00D0567D" w:rsidP="00D0567D">
            <w:pPr>
              <w:rPr>
                <w:sz w:val="20"/>
                <w:szCs w:val="20"/>
              </w:rPr>
            </w:pPr>
          </w:p>
        </w:tc>
      </w:tr>
      <w:tr w:rsidR="00C30B32" w:rsidRPr="00E80E45" w14:paraId="2A30FFAE"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501E609" w14:textId="41B69F0B" w:rsidR="00A361CD" w:rsidRPr="00E80E45" w:rsidRDefault="00A361CD" w:rsidP="00A361CD">
            <w:pPr>
              <w:rPr>
                <w:sz w:val="20"/>
                <w:szCs w:val="20"/>
              </w:rPr>
            </w:pPr>
            <w:r w:rsidRPr="00E80E45">
              <w:rPr>
                <w:sz w:val="20"/>
                <w:szCs w:val="20"/>
              </w:rPr>
              <w:t>1.4.</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F1CC015" w14:textId="51973038" w:rsidR="00A361CD" w:rsidRPr="00E80E45" w:rsidRDefault="00A361CD" w:rsidP="00A361CD">
            <w:pPr>
              <w:rPr>
                <w:spacing w:val="2"/>
                <w:sz w:val="20"/>
                <w:szCs w:val="20"/>
              </w:rPr>
            </w:pPr>
            <w:r w:rsidRPr="00E80E45">
              <w:rPr>
                <w:spacing w:val="2"/>
                <w:sz w:val="20"/>
                <w:szCs w:val="20"/>
              </w:rPr>
              <w:t xml:space="preserve">Формирование перечня должностей  муниципальной службы в органах местного самоуправления при поступлении на которые граждане и при замещении которых муниципальные служащие обязаны представлять справки о доходах, </w:t>
            </w:r>
            <w:r w:rsidRPr="00E80E45">
              <w:rPr>
                <w:spacing w:val="2"/>
                <w:sz w:val="20"/>
                <w:szCs w:val="20"/>
              </w:rPr>
              <w:lastRenderedPageBreak/>
              <w:t>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2126" w:type="dxa"/>
            <w:vMerge w:val="restart"/>
            <w:tcBorders>
              <w:top w:val="single" w:sz="6" w:space="0" w:color="000000"/>
              <w:left w:val="single" w:sz="6" w:space="0" w:color="000000"/>
              <w:right w:val="single" w:sz="6" w:space="0" w:color="000000"/>
            </w:tcBorders>
          </w:tcPr>
          <w:p w14:paraId="55DA2AAF" w14:textId="77777777" w:rsidR="00A361CD" w:rsidRPr="00E80E45" w:rsidRDefault="00A361CD" w:rsidP="00A361CD">
            <w:pPr>
              <w:jc w:val="center"/>
              <w:rPr>
                <w:rFonts w:eastAsia="Calibri"/>
                <w:sz w:val="20"/>
                <w:szCs w:val="20"/>
              </w:rPr>
            </w:pPr>
            <w:r w:rsidRPr="00E80E45">
              <w:rPr>
                <w:rFonts w:eastAsia="Calibri"/>
                <w:sz w:val="20"/>
                <w:szCs w:val="20"/>
              </w:rPr>
              <w:lastRenderedPageBreak/>
              <w:t>Отдел муниципальной службы администрации Хасанского муниципального округа;</w:t>
            </w:r>
          </w:p>
          <w:p w14:paraId="2DA45723" w14:textId="77777777" w:rsidR="00A361CD" w:rsidRPr="00E80E45" w:rsidRDefault="00A361CD" w:rsidP="00A361CD">
            <w:pPr>
              <w:jc w:val="center"/>
              <w:rPr>
                <w:rFonts w:eastAsia="Calibri"/>
                <w:sz w:val="20"/>
                <w:szCs w:val="20"/>
              </w:rPr>
            </w:pPr>
            <w:r w:rsidRPr="00E80E45">
              <w:rPr>
                <w:rFonts w:eastAsia="Calibri"/>
                <w:sz w:val="20"/>
                <w:szCs w:val="20"/>
              </w:rPr>
              <w:t>Дума Хасанского муниципального округа;</w:t>
            </w:r>
          </w:p>
          <w:p w14:paraId="4D01CD08" w14:textId="14AFB235" w:rsidR="00A361CD" w:rsidRPr="00E80E45" w:rsidRDefault="00A361CD" w:rsidP="00A361CD">
            <w:pPr>
              <w:rPr>
                <w:spacing w:val="2"/>
                <w:sz w:val="20"/>
                <w:szCs w:val="20"/>
              </w:rPr>
            </w:pPr>
            <w:r w:rsidRPr="00E80E45">
              <w:rPr>
                <w:rFonts w:eastAsia="Calibri"/>
                <w:sz w:val="20"/>
                <w:szCs w:val="20"/>
              </w:rPr>
              <w:lastRenderedPageBreak/>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Pr>
          <w:p w14:paraId="592378DB" w14:textId="1B4BC7FA" w:rsidR="00A361CD" w:rsidRPr="00E80E45" w:rsidRDefault="00A361CD" w:rsidP="00A361CD">
            <w:pPr>
              <w:rPr>
                <w:spacing w:val="2"/>
                <w:sz w:val="20"/>
                <w:szCs w:val="20"/>
              </w:rPr>
            </w:pPr>
            <w:r w:rsidRPr="00E80E45">
              <w:rPr>
                <w:spacing w:val="2"/>
                <w:sz w:val="20"/>
                <w:szCs w:val="20"/>
              </w:rPr>
              <w:lastRenderedPageBreak/>
              <w:t>2023-2027</w:t>
            </w:r>
          </w:p>
        </w:tc>
        <w:tc>
          <w:tcPr>
            <w:tcW w:w="283" w:type="dxa"/>
            <w:vMerge w:val="restart"/>
            <w:tcBorders>
              <w:top w:val="single" w:sz="6" w:space="0" w:color="000000"/>
              <w:left w:val="single" w:sz="6" w:space="0" w:color="000000"/>
              <w:right w:val="single" w:sz="6" w:space="0" w:color="000000"/>
            </w:tcBorders>
          </w:tcPr>
          <w:p w14:paraId="40E0584E" w14:textId="77777777" w:rsidR="00A361CD" w:rsidRPr="00E80E45" w:rsidRDefault="00A361CD" w:rsidP="00A361CD">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79A86DA4" w14:textId="1F6184A6" w:rsidR="00A361CD" w:rsidRPr="00E80E45" w:rsidRDefault="00A361CD" w:rsidP="00A361CD">
            <w:pPr>
              <w:rPr>
                <w:spacing w:val="2"/>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D832D74" w14:textId="3BCE7E04"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3C73A52A" w14:textId="2951F5CC"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3B9416EC" w14:textId="39899868"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3B402D55" w14:textId="448ED363"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817E84D" w14:textId="40570FB1"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37A452" w14:textId="5BE94018" w:rsidR="00A361CD" w:rsidRPr="00E80E45" w:rsidRDefault="00A361CD" w:rsidP="00A361CD">
            <w:pPr>
              <w:rPr>
                <w:spacing w:val="2"/>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Pr>
          <w:p w14:paraId="24E2C1C9" w14:textId="4F2E3CB8" w:rsidR="00A361CD" w:rsidRPr="00E80E45" w:rsidRDefault="00E80E45" w:rsidP="00A361CD">
            <w:pPr>
              <w:rPr>
                <w:spacing w:val="2"/>
                <w:sz w:val="20"/>
                <w:szCs w:val="20"/>
              </w:rPr>
            </w:pPr>
            <w:r w:rsidRPr="00E80E45">
              <w:rPr>
                <w:sz w:val="20"/>
                <w:szCs w:val="20"/>
              </w:rPr>
              <w:t xml:space="preserve">Профилактика коррупционных правонарушений, допускаемых должностными лицами органов местного самоуправления и </w:t>
            </w:r>
            <w:r w:rsidRPr="00E80E45">
              <w:rPr>
                <w:sz w:val="20"/>
                <w:szCs w:val="20"/>
              </w:rPr>
              <w:lastRenderedPageBreak/>
              <w:t>подведомственных им организаций, и устранение причин, им способствующие</w:t>
            </w:r>
          </w:p>
        </w:tc>
      </w:tr>
      <w:tr w:rsidR="00C30B32" w:rsidRPr="00E80E45" w14:paraId="557C7CA9"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33A025D" w14:textId="77777777" w:rsidR="00A361CD" w:rsidRPr="00E80E45" w:rsidRDefault="00A361CD" w:rsidP="00A361C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953C0E3" w14:textId="77777777" w:rsidR="00A361CD" w:rsidRPr="00E80E45" w:rsidRDefault="00A361CD" w:rsidP="00A361CD">
            <w:pPr>
              <w:rPr>
                <w:spacing w:val="2"/>
                <w:sz w:val="20"/>
                <w:szCs w:val="20"/>
              </w:rPr>
            </w:pPr>
          </w:p>
        </w:tc>
        <w:tc>
          <w:tcPr>
            <w:tcW w:w="2126" w:type="dxa"/>
            <w:vMerge/>
            <w:tcBorders>
              <w:left w:val="single" w:sz="6" w:space="0" w:color="000000"/>
              <w:right w:val="single" w:sz="6" w:space="0" w:color="000000"/>
            </w:tcBorders>
          </w:tcPr>
          <w:p w14:paraId="0D1B868E" w14:textId="77777777" w:rsidR="00A361CD" w:rsidRPr="00E80E45" w:rsidRDefault="00A361CD" w:rsidP="00A361CD">
            <w:pPr>
              <w:rPr>
                <w:spacing w:val="2"/>
                <w:sz w:val="20"/>
                <w:szCs w:val="20"/>
              </w:rPr>
            </w:pPr>
          </w:p>
        </w:tc>
        <w:tc>
          <w:tcPr>
            <w:tcW w:w="851" w:type="dxa"/>
            <w:vMerge/>
            <w:tcBorders>
              <w:left w:val="single" w:sz="6" w:space="0" w:color="000000"/>
              <w:right w:val="single" w:sz="6" w:space="0" w:color="000000"/>
            </w:tcBorders>
          </w:tcPr>
          <w:p w14:paraId="7405B100" w14:textId="77777777" w:rsidR="00A361CD" w:rsidRPr="00E80E45" w:rsidRDefault="00A361CD" w:rsidP="00A361CD">
            <w:pPr>
              <w:rPr>
                <w:spacing w:val="2"/>
                <w:sz w:val="20"/>
                <w:szCs w:val="20"/>
              </w:rPr>
            </w:pPr>
          </w:p>
        </w:tc>
        <w:tc>
          <w:tcPr>
            <w:tcW w:w="283" w:type="dxa"/>
            <w:vMerge/>
            <w:tcBorders>
              <w:left w:val="single" w:sz="6" w:space="0" w:color="000000"/>
              <w:right w:val="single" w:sz="6" w:space="0" w:color="000000"/>
            </w:tcBorders>
          </w:tcPr>
          <w:p w14:paraId="19644EC7" w14:textId="77777777" w:rsidR="00A361CD" w:rsidRPr="00E80E45" w:rsidRDefault="00A361CD" w:rsidP="00A361CD">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382EF2D9" w14:textId="7B2A99C3" w:rsidR="00A361CD" w:rsidRPr="00E80E45" w:rsidRDefault="00A361CD" w:rsidP="00A361CD">
            <w:pPr>
              <w:rPr>
                <w:spacing w:val="2"/>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7C273E67" w14:textId="7BC544AE"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0891F1E1" w14:textId="484F6D9F"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61F8ECF9" w14:textId="6EA8A020"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25A7FB0E" w14:textId="365064F7"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56FF75" w14:textId="6701DEE7"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930E42" w14:textId="1E4CC585" w:rsidR="00A361CD" w:rsidRPr="00E80E45" w:rsidRDefault="00A361CD" w:rsidP="00A361CD">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337974A4" w14:textId="42C8B851" w:rsidR="00A361CD" w:rsidRPr="00E80E45" w:rsidRDefault="00A361CD" w:rsidP="00A361CD">
            <w:pPr>
              <w:rPr>
                <w:spacing w:val="2"/>
                <w:sz w:val="20"/>
                <w:szCs w:val="20"/>
              </w:rPr>
            </w:pPr>
          </w:p>
        </w:tc>
      </w:tr>
      <w:tr w:rsidR="00C30B32" w:rsidRPr="00E80E45" w14:paraId="14C1F1D7"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2C2DAB7" w14:textId="77777777" w:rsidR="00A361CD" w:rsidRPr="00E80E45" w:rsidRDefault="00A361CD" w:rsidP="00A361C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3915675" w14:textId="77777777" w:rsidR="00A361CD" w:rsidRPr="00E80E45" w:rsidRDefault="00A361CD" w:rsidP="00A361CD">
            <w:pPr>
              <w:rPr>
                <w:spacing w:val="2"/>
                <w:sz w:val="20"/>
                <w:szCs w:val="20"/>
              </w:rPr>
            </w:pPr>
          </w:p>
        </w:tc>
        <w:tc>
          <w:tcPr>
            <w:tcW w:w="2126" w:type="dxa"/>
            <w:vMerge/>
            <w:tcBorders>
              <w:left w:val="single" w:sz="6" w:space="0" w:color="000000"/>
              <w:right w:val="single" w:sz="6" w:space="0" w:color="000000"/>
            </w:tcBorders>
          </w:tcPr>
          <w:p w14:paraId="79AE8909" w14:textId="77777777" w:rsidR="00A361CD" w:rsidRPr="00E80E45" w:rsidRDefault="00A361CD" w:rsidP="00A361CD">
            <w:pPr>
              <w:rPr>
                <w:spacing w:val="2"/>
                <w:sz w:val="20"/>
                <w:szCs w:val="20"/>
              </w:rPr>
            </w:pPr>
          </w:p>
        </w:tc>
        <w:tc>
          <w:tcPr>
            <w:tcW w:w="851" w:type="dxa"/>
            <w:vMerge/>
            <w:tcBorders>
              <w:left w:val="single" w:sz="6" w:space="0" w:color="000000"/>
              <w:right w:val="single" w:sz="6" w:space="0" w:color="000000"/>
            </w:tcBorders>
          </w:tcPr>
          <w:p w14:paraId="37CC29DD" w14:textId="77777777" w:rsidR="00A361CD" w:rsidRPr="00E80E45" w:rsidRDefault="00A361CD" w:rsidP="00A361CD">
            <w:pPr>
              <w:rPr>
                <w:spacing w:val="2"/>
                <w:sz w:val="20"/>
                <w:szCs w:val="20"/>
              </w:rPr>
            </w:pPr>
          </w:p>
        </w:tc>
        <w:tc>
          <w:tcPr>
            <w:tcW w:w="283" w:type="dxa"/>
            <w:vMerge/>
            <w:tcBorders>
              <w:left w:val="single" w:sz="6" w:space="0" w:color="000000"/>
              <w:right w:val="single" w:sz="6" w:space="0" w:color="000000"/>
            </w:tcBorders>
          </w:tcPr>
          <w:p w14:paraId="2E6EC60C" w14:textId="77777777" w:rsidR="00A361CD" w:rsidRPr="00E80E45" w:rsidRDefault="00A361CD" w:rsidP="00A361CD">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6AB08E20" w14:textId="2C59B64B" w:rsidR="00A361CD" w:rsidRPr="00E80E45" w:rsidRDefault="00A361CD" w:rsidP="00A361CD">
            <w:pPr>
              <w:rPr>
                <w:spacing w:val="2"/>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24964AD" w14:textId="59E8B042"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24A80EC6" w14:textId="2A2D56C9"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E4B982C" w14:textId="5613DD5D"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1519AC73" w14:textId="453E3611"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4F970CD" w14:textId="4DD12972"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06924B7" w14:textId="02423FE9" w:rsidR="00A361CD" w:rsidRPr="00E80E45" w:rsidRDefault="00A361CD" w:rsidP="00A361CD">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384D9E62" w14:textId="68258CA4" w:rsidR="00A361CD" w:rsidRPr="00E80E45" w:rsidRDefault="00A361CD" w:rsidP="00A361CD">
            <w:pPr>
              <w:rPr>
                <w:spacing w:val="2"/>
                <w:sz w:val="20"/>
                <w:szCs w:val="20"/>
              </w:rPr>
            </w:pPr>
          </w:p>
        </w:tc>
      </w:tr>
      <w:tr w:rsidR="00C30B32" w:rsidRPr="00E80E45" w14:paraId="6B9D4362"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0B4375F" w14:textId="77777777" w:rsidR="00A361CD" w:rsidRPr="00E80E45" w:rsidRDefault="00A361CD" w:rsidP="00A361CD">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065F2A9" w14:textId="77777777" w:rsidR="00A361CD" w:rsidRPr="00E80E45" w:rsidRDefault="00A361CD" w:rsidP="00A361CD">
            <w:pPr>
              <w:rPr>
                <w:spacing w:val="2"/>
                <w:sz w:val="20"/>
                <w:szCs w:val="20"/>
              </w:rPr>
            </w:pPr>
          </w:p>
        </w:tc>
        <w:tc>
          <w:tcPr>
            <w:tcW w:w="2126" w:type="dxa"/>
            <w:vMerge/>
            <w:tcBorders>
              <w:left w:val="single" w:sz="6" w:space="0" w:color="000000"/>
              <w:right w:val="single" w:sz="6" w:space="0" w:color="000000"/>
            </w:tcBorders>
          </w:tcPr>
          <w:p w14:paraId="721B1AAD" w14:textId="77777777" w:rsidR="00A361CD" w:rsidRPr="00E80E45" w:rsidRDefault="00A361CD" w:rsidP="00A361CD">
            <w:pPr>
              <w:rPr>
                <w:spacing w:val="2"/>
                <w:sz w:val="20"/>
                <w:szCs w:val="20"/>
              </w:rPr>
            </w:pPr>
          </w:p>
        </w:tc>
        <w:tc>
          <w:tcPr>
            <w:tcW w:w="851" w:type="dxa"/>
            <w:vMerge/>
            <w:tcBorders>
              <w:left w:val="single" w:sz="6" w:space="0" w:color="000000"/>
              <w:right w:val="single" w:sz="6" w:space="0" w:color="000000"/>
            </w:tcBorders>
          </w:tcPr>
          <w:p w14:paraId="14DB6486" w14:textId="77777777" w:rsidR="00A361CD" w:rsidRPr="00E80E45" w:rsidRDefault="00A361CD" w:rsidP="00A361CD">
            <w:pPr>
              <w:rPr>
                <w:spacing w:val="2"/>
                <w:sz w:val="20"/>
                <w:szCs w:val="20"/>
              </w:rPr>
            </w:pPr>
          </w:p>
        </w:tc>
        <w:tc>
          <w:tcPr>
            <w:tcW w:w="283" w:type="dxa"/>
            <w:vMerge/>
            <w:tcBorders>
              <w:left w:val="single" w:sz="6" w:space="0" w:color="000000"/>
              <w:right w:val="single" w:sz="6" w:space="0" w:color="000000"/>
            </w:tcBorders>
          </w:tcPr>
          <w:p w14:paraId="3FAC1DF4" w14:textId="77777777" w:rsidR="00A361CD" w:rsidRPr="00E80E45" w:rsidRDefault="00A361CD" w:rsidP="00A361CD">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4905F919" w14:textId="08B316D1" w:rsidR="00A361CD" w:rsidRPr="00E80E45" w:rsidRDefault="00A361CD" w:rsidP="00A361CD">
            <w:pPr>
              <w:rPr>
                <w:spacing w:val="2"/>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5321DA9" w14:textId="4EBEC74A"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6EA88D3F" w14:textId="286737AF"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33F9436" w14:textId="53202ECC"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4925ABDD" w14:textId="7EACF7F3"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53F2BBB" w14:textId="6C2FD8F9"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37D74BC" w14:textId="429A70C9" w:rsidR="00A361CD" w:rsidRPr="00E80E45" w:rsidRDefault="00A361CD" w:rsidP="00A361CD">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2CBD0CB5" w14:textId="29A8EBAC" w:rsidR="00A361CD" w:rsidRPr="00E80E45" w:rsidRDefault="00A361CD" w:rsidP="00A361CD">
            <w:pPr>
              <w:rPr>
                <w:spacing w:val="2"/>
                <w:sz w:val="20"/>
                <w:szCs w:val="20"/>
              </w:rPr>
            </w:pPr>
          </w:p>
        </w:tc>
      </w:tr>
      <w:tr w:rsidR="00C30B32" w:rsidRPr="00E80E45" w14:paraId="354A177D"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0F4784C" w14:textId="77777777" w:rsidR="00A361CD" w:rsidRPr="00E80E45" w:rsidRDefault="00A361CD" w:rsidP="00A361CD">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60E2FA5" w14:textId="77777777" w:rsidR="00A361CD" w:rsidRPr="00E80E45" w:rsidRDefault="00A361CD" w:rsidP="00A361CD">
            <w:pPr>
              <w:rPr>
                <w:spacing w:val="2"/>
                <w:sz w:val="20"/>
                <w:szCs w:val="20"/>
              </w:rPr>
            </w:pPr>
          </w:p>
        </w:tc>
        <w:tc>
          <w:tcPr>
            <w:tcW w:w="2126" w:type="dxa"/>
            <w:vMerge/>
            <w:tcBorders>
              <w:left w:val="single" w:sz="6" w:space="0" w:color="000000"/>
              <w:bottom w:val="single" w:sz="6" w:space="0" w:color="000000"/>
              <w:right w:val="single" w:sz="6" w:space="0" w:color="000000"/>
            </w:tcBorders>
          </w:tcPr>
          <w:p w14:paraId="1946CB46" w14:textId="77777777" w:rsidR="00A361CD" w:rsidRPr="00E80E45" w:rsidRDefault="00A361CD" w:rsidP="00A361CD">
            <w:pPr>
              <w:rPr>
                <w:spacing w:val="2"/>
                <w:sz w:val="20"/>
                <w:szCs w:val="20"/>
              </w:rPr>
            </w:pPr>
          </w:p>
        </w:tc>
        <w:tc>
          <w:tcPr>
            <w:tcW w:w="851" w:type="dxa"/>
            <w:vMerge/>
            <w:tcBorders>
              <w:left w:val="single" w:sz="6" w:space="0" w:color="000000"/>
              <w:bottom w:val="single" w:sz="6" w:space="0" w:color="000000"/>
              <w:right w:val="single" w:sz="6" w:space="0" w:color="000000"/>
            </w:tcBorders>
          </w:tcPr>
          <w:p w14:paraId="4BF0F97F" w14:textId="77777777" w:rsidR="00A361CD" w:rsidRPr="00E80E45" w:rsidRDefault="00A361CD" w:rsidP="00A361CD">
            <w:pPr>
              <w:rPr>
                <w:spacing w:val="2"/>
                <w:sz w:val="20"/>
                <w:szCs w:val="20"/>
              </w:rPr>
            </w:pPr>
          </w:p>
        </w:tc>
        <w:tc>
          <w:tcPr>
            <w:tcW w:w="283" w:type="dxa"/>
            <w:vMerge/>
            <w:tcBorders>
              <w:left w:val="single" w:sz="6" w:space="0" w:color="000000"/>
              <w:bottom w:val="single" w:sz="6" w:space="0" w:color="000000"/>
              <w:right w:val="single" w:sz="6" w:space="0" w:color="000000"/>
            </w:tcBorders>
          </w:tcPr>
          <w:p w14:paraId="76A05865" w14:textId="77777777" w:rsidR="00A361CD" w:rsidRPr="00E80E45" w:rsidRDefault="00A361CD" w:rsidP="00A361CD">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006C240A" w14:textId="597F12E9" w:rsidR="00A361CD" w:rsidRPr="00E80E45" w:rsidRDefault="00A361CD" w:rsidP="00A361CD">
            <w:pPr>
              <w:rPr>
                <w:spacing w:val="2"/>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FAF4529" w14:textId="07F050A1" w:rsidR="00A361CD" w:rsidRPr="00E80E45" w:rsidRDefault="00A361CD" w:rsidP="00A361CD">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11FD1236" w14:textId="1AD0062C" w:rsidR="00A361CD" w:rsidRPr="00E80E45" w:rsidRDefault="00A361CD" w:rsidP="00A361CD">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34B0582A" w14:textId="14B0252C" w:rsidR="00A361CD" w:rsidRPr="00E80E45" w:rsidRDefault="00A361CD" w:rsidP="00A361CD">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6C332616" w14:textId="4CB113F2"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1490A3D" w14:textId="02A3AB24" w:rsidR="00A361CD" w:rsidRPr="00E80E45" w:rsidRDefault="00A361CD" w:rsidP="00A361CD">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A1A7D88" w14:textId="39E5B021" w:rsidR="00A361CD" w:rsidRPr="00E80E45" w:rsidRDefault="00A361CD" w:rsidP="00A361CD">
            <w:pPr>
              <w:rPr>
                <w:spacing w:val="2"/>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Pr>
          <w:p w14:paraId="1DB7F54C" w14:textId="510CE085" w:rsidR="00A361CD" w:rsidRPr="00E80E45" w:rsidRDefault="00A361CD" w:rsidP="00A361CD">
            <w:pPr>
              <w:rPr>
                <w:spacing w:val="2"/>
                <w:sz w:val="20"/>
                <w:szCs w:val="20"/>
              </w:rPr>
            </w:pPr>
          </w:p>
        </w:tc>
      </w:tr>
      <w:tr w:rsidR="00C30B32" w:rsidRPr="00E80E45" w14:paraId="2568F2BC"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51B8ECA" w14:textId="6F6BBA37" w:rsidR="00896130" w:rsidRPr="00E80E45" w:rsidRDefault="00896130" w:rsidP="00896130">
            <w:pPr>
              <w:rPr>
                <w:sz w:val="20"/>
                <w:szCs w:val="20"/>
              </w:rPr>
            </w:pPr>
            <w:r w:rsidRPr="00E80E45">
              <w:rPr>
                <w:sz w:val="20"/>
                <w:szCs w:val="20"/>
              </w:rPr>
              <w:t>1.5.</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F5D0C8F" w14:textId="77777777" w:rsidR="00896130" w:rsidRPr="00E80E45" w:rsidRDefault="00896130" w:rsidP="00896130">
            <w:pPr>
              <w:rPr>
                <w:rFonts w:eastAsia="Calibri"/>
                <w:sz w:val="20"/>
                <w:szCs w:val="20"/>
                <w:lang w:eastAsia="en-US"/>
              </w:rPr>
            </w:pPr>
            <w:r w:rsidRPr="00E80E45">
              <w:rPr>
                <w:rFonts w:eastAsia="Calibri"/>
                <w:sz w:val="20"/>
                <w:szCs w:val="20"/>
                <w:lang w:eastAsia="en-US"/>
              </w:rPr>
              <w:t>Содействие комиссий по соблюдению требований к служебному поведению и урегулированию конфликта интересов соответствующим органам местного самоуправление в осуществлении мер по предупреждению коррупции путем рассмотрения представлений, внесенных в соответствии с 3.2 настоящего плана</w:t>
            </w:r>
          </w:p>
          <w:p w14:paraId="0C0A2DAA" w14:textId="77777777" w:rsidR="00896130" w:rsidRPr="00E80E45" w:rsidRDefault="00896130" w:rsidP="00896130">
            <w:pPr>
              <w:rPr>
                <w:spacing w:val="2"/>
                <w:sz w:val="20"/>
                <w:szCs w:val="20"/>
              </w:rPr>
            </w:pPr>
          </w:p>
        </w:tc>
        <w:tc>
          <w:tcPr>
            <w:tcW w:w="2126" w:type="dxa"/>
            <w:vMerge w:val="restart"/>
            <w:tcBorders>
              <w:top w:val="single" w:sz="6" w:space="0" w:color="000000"/>
              <w:left w:val="single" w:sz="6" w:space="0" w:color="000000"/>
              <w:right w:val="single" w:sz="6" w:space="0" w:color="000000"/>
            </w:tcBorders>
          </w:tcPr>
          <w:p w14:paraId="7D8698AA" w14:textId="2DB38826" w:rsidR="00896130" w:rsidRPr="00E80E45" w:rsidRDefault="00896130" w:rsidP="00896130">
            <w:pPr>
              <w:rPr>
                <w:spacing w:val="2"/>
                <w:sz w:val="20"/>
                <w:szCs w:val="20"/>
              </w:rPr>
            </w:pPr>
            <w:r w:rsidRPr="00E80E45">
              <w:rPr>
                <w:sz w:val="20"/>
                <w:szCs w:val="20"/>
              </w:rPr>
              <w:t>Комиссия по соблюдению требований к служебному поведению и урегулированию конфликта интересов органов местного самоуправления</w:t>
            </w:r>
          </w:p>
        </w:tc>
        <w:tc>
          <w:tcPr>
            <w:tcW w:w="851" w:type="dxa"/>
            <w:vMerge w:val="restart"/>
            <w:tcBorders>
              <w:top w:val="single" w:sz="6" w:space="0" w:color="000000"/>
              <w:left w:val="single" w:sz="6" w:space="0" w:color="000000"/>
              <w:right w:val="single" w:sz="6" w:space="0" w:color="000000"/>
            </w:tcBorders>
          </w:tcPr>
          <w:p w14:paraId="2F9B9DA8" w14:textId="2E71ED17" w:rsidR="00896130" w:rsidRPr="00E80E45" w:rsidRDefault="00896130" w:rsidP="00896130">
            <w:pPr>
              <w:rPr>
                <w:spacing w:val="2"/>
                <w:sz w:val="20"/>
                <w:szCs w:val="20"/>
              </w:rPr>
            </w:pPr>
            <w:r w:rsidRPr="00E80E45">
              <w:rPr>
                <w:spacing w:val="2"/>
                <w:sz w:val="20"/>
                <w:szCs w:val="20"/>
              </w:rPr>
              <w:t>2023-2027</w:t>
            </w:r>
          </w:p>
        </w:tc>
        <w:tc>
          <w:tcPr>
            <w:tcW w:w="283" w:type="dxa"/>
            <w:vMerge w:val="restart"/>
            <w:tcBorders>
              <w:top w:val="single" w:sz="6" w:space="0" w:color="000000"/>
              <w:left w:val="single" w:sz="6" w:space="0" w:color="000000"/>
              <w:right w:val="single" w:sz="6" w:space="0" w:color="000000"/>
            </w:tcBorders>
          </w:tcPr>
          <w:p w14:paraId="7FFBFF15" w14:textId="77777777" w:rsidR="00896130" w:rsidRPr="00E80E45" w:rsidRDefault="00896130" w:rsidP="00896130">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0175CCA8" w14:textId="1EE7C9BB" w:rsidR="00896130" w:rsidRPr="00E80E45" w:rsidRDefault="00896130" w:rsidP="00896130">
            <w:pPr>
              <w:rPr>
                <w:spacing w:val="2"/>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1F38FE9B" w14:textId="7D8279EF"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688C5547" w14:textId="7FB5C111"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6AB06962" w14:textId="1D40EDCD"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0CC7BC02" w14:textId="67026A79"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5843F50" w14:textId="33DD22B5"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7DCECF" w14:textId="0D5DFE18" w:rsidR="00896130" w:rsidRPr="00E80E45" w:rsidRDefault="00896130" w:rsidP="00896130">
            <w:pPr>
              <w:rPr>
                <w:spacing w:val="2"/>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Pr>
          <w:p w14:paraId="0D4183C6" w14:textId="157FAEAF" w:rsidR="00896130" w:rsidRPr="00E80E45" w:rsidRDefault="00E80E45" w:rsidP="00896130">
            <w:pPr>
              <w:rPr>
                <w:spacing w:val="2"/>
                <w:sz w:val="20"/>
                <w:szCs w:val="20"/>
              </w:rPr>
            </w:pPr>
            <w:r w:rsidRPr="00E80E45">
              <w:rPr>
                <w:rFonts w:eastAsia="Calibri"/>
                <w:color w:val="000000"/>
                <w:sz w:val="20"/>
                <w:szCs w:val="20"/>
                <w:lang w:eastAsia="en-US"/>
              </w:rPr>
              <w:t>Повышение уровня информированности служащих в области противодействия коррупции с целью профилактики коррупционных проявлений</w:t>
            </w:r>
          </w:p>
        </w:tc>
      </w:tr>
      <w:tr w:rsidR="00C30B32" w:rsidRPr="00E80E45" w14:paraId="1B9C84BE"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7D7F1B2" w14:textId="77777777" w:rsidR="00896130" w:rsidRPr="00E80E45" w:rsidRDefault="00896130" w:rsidP="00896130">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F6E19BA" w14:textId="77777777" w:rsidR="00896130" w:rsidRPr="00E80E45" w:rsidRDefault="00896130" w:rsidP="00896130">
            <w:pPr>
              <w:rPr>
                <w:spacing w:val="2"/>
                <w:sz w:val="20"/>
                <w:szCs w:val="20"/>
              </w:rPr>
            </w:pPr>
          </w:p>
        </w:tc>
        <w:tc>
          <w:tcPr>
            <w:tcW w:w="2126" w:type="dxa"/>
            <w:vMerge/>
            <w:tcBorders>
              <w:left w:val="single" w:sz="6" w:space="0" w:color="000000"/>
              <w:right w:val="single" w:sz="6" w:space="0" w:color="000000"/>
            </w:tcBorders>
          </w:tcPr>
          <w:p w14:paraId="3DDDF812" w14:textId="77777777" w:rsidR="00896130" w:rsidRPr="00E80E45" w:rsidRDefault="00896130" w:rsidP="00896130">
            <w:pPr>
              <w:rPr>
                <w:spacing w:val="2"/>
                <w:sz w:val="20"/>
                <w:szCs w:val="20"/>
              </w:rPr>
            </w:pPr>
          </w:p>
        </w:tc>
        <w:tc>
          <w:tcPr>
            <w:tcW w:w="851" w:type="dxa"/>
            <w:vMerge/>
            <w:tcBorders>
              <w:left w:val="single" w:sz="6" w:space="0" w:color="000000"/>
              <w:right w:val="single" w:sz="6" w:space="0" w:color="000000"/>
            </w:tcBorders>
          </w:tcPr>
          <w:p w14:paraId="07829BFD" w14:textId="77777777" w:rsidR="00896130" w:rsidRPr="00E80E45" w:rsidRDefault="00896130" w:rsidP="00896130">
            <w:pPr>
              <w:rPr>
                <w:spacing w:val="2"/>
                <w:sz w:val="20"/>
                <w:szCs w:val="20"/>
              </w:rPr>
            </w:pPr>
          </w:p>
        </w:tc>
        <w:tc>
          <w:tcPr>
            <w:tcW w:w="283" w:type="dxa"/>
            <w:vMerge/>
            <w:tcBorders>
              <w:left w:val="single" w:sz="6" w:space="0" w:color="000000"/>
              <w:right w:val="single" w:sz="6" w:space="0" w:color="000000"/>
            </w:tcBorders>
          </w:tcPr>
          <w:p w14:paraId="38A6FD65" w14:textId="77777777" w:rsidR="00896130" w:rsidRPr="00E80E45" w:rsidRDefault="00896130" w:rsidP="00896130">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7953E647" w14:textId="3D32C3CE" w:rsidR="00896130" w:rsidRPr="00E80E45" w:rsidRDefault="00896130" w:rsidP="00896130">
            <w:pPr>
              <w:rPr>
                <w:spacing w:val="2"/>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2B622C9" w14:textId="118CC475"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40614F90" w14:textId="7ABC9F2F"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70361948" w14:textId="5EEF9C2D"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6674D46B" w14:textId="62BB82F7"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B05F10D" w14:textId="45894369"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FD53F2" w14:textId="69E984EE" w:rsidR="00896130" w:rsidRPr="00E80E45" w:rsidRDefault="00896130" w:rsidP="00896130">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62601899" w14:textId="79850718" w:rsidR="00896130" w:rsidRPr="00E80E45" w:rsidRDefault="00896130" w:rsidP="00896130">
            <w:pPr>
              <w:rPr>
                <w:spacing w:val="2"/>
                <w:sz w:val="20"/>
                <w:szCs w:val="20"/>
              </w:rPr>
            </w:pPr>
          </w:p>
        </w:tc>
      </w:tr>
      <w:tr w:rsidR="00C30B32" w:rsidRPr="00E80E45" w14:paraId="3CACBC03"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B30627C" w14:textId="77777777" w:rsidR="00896130" w:rsidRPr="00E80E45" w:rsidRDefault="00896130" w:rsidP="00896130">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0998A6A" w14:textId="77777777" w:rsidR="00896130" w:rsidRPr="00E80E45" w:rsidRDefault="00896130" w:rsidP="00896130">
            <w:pPr>
              <w:rPr>
                <w:spacing w:val="2"/>
                <w:sz w:val="20"/>
                <w:szCs w:val="20"/>
              </w:rPr>
            </w:pPr>
          </w:p>
        </w:tc>
        <w:tc>
          <w:tcPr>
            <w:tcW w:w="2126" w:type="dxa"/>
            <w:vMerge/>
            <w:tcBorders>
              <w:left w:val="single" w:sz="6" w:space="0" w:color="000000"/>
              <w:right w:val="single" w:sz="6" w:space="0" w:color="000000"/>
            </w:tcBorders>
          </w:tcPr>
          <w:p w14:paraId="4D600443" w14:textId="77777777" w:rsidR="00896130" w:rsidRPr="00E80E45" w:rsidRDefault="00896130" w:rsidP="00896130">
            <w:pPr>
              <w:rPr>
                <w:spacing w:val="2"/>
                <w:sz w:val="20"/>
                <w:szCs w:val="20"/>
              </w:rPr>
            </w:pPr>
          </w:p>
        </w:tc>
        <w:tc>
          <w:tcPr>
            <w:tcW w:w="851" w:type="dxa"/>
            <w:vMerge/>
            <w:tcBorders>
              <w:left w:val="single" w:sz="6" w:space="0" w:color="000000"/>
              <w:right w:val="single" w:sz="6" w:space="0" w:color="000000"/>
            </w:tcBorders>
          </w:tcPr>
          <w:p w14:paraId="77904CA3" w14:textId="77777777" w:rsidR="00896130" w:rsidRPr="00E80E45" w:rsidRDefault="00896130" w:rsidP="00896130">
            <w:pPr>
              <w:rPr>
                <w:spacing w:val="2"/>
                <w:sz w:val="20"/>
                <w:szCs w:val="20"/>
              </w:rPr>
            </w:pPr>
          </w:p>
        </w:tc>
        <w:tc>
          <w:tcPr>
            <w:tcW w:w="283" w:type="dxa"/>
            <w:vMerge/>
            <w:tcBorders>
              <w:left w:val="single" w:sz="6" w:space="0" w:color="000000"/>
              <w:right w:val="single" w:sz="6" w:space="0" w:color="000000"/>
            </w:tcBorders>
          </w:tcPr>
          <w:p w14:paraId="75D9024C" w14:textId="77777777" w:rsidR="00896130" w:rsidRPr="00E80E45" w:rsidRDefault="00896130" w:rsidP="00896130">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213A0BD5" w14:textId="5F8E8A81" w:rsidR="00896130" w:rsidRPr="00E80E45" w:rsidRDefault="00896130" w:rsidP="00896130">
            <w:pPr>
              <w:rPr>
                <w:spacing w:val="2"/>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4AE4A559" w14:textId="60596F14"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40A81F4C" w14:textId="3133D193"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0CC589E5" w14:textId="294747DC"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1147BD28" w14:textId="4E9C23DB"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8306C65" w14:textId="3DEBDBD3"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4BB0F65" w14:textId="3E9D90BA" w:rsidR="00896130" w:rsidRPr="00E80E45" w:rsidRDefault="00896130" w:rsidP="00896130">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5A3EF794" w14:textId="2808B1CB" w:rsidR="00896130" w:rsidRPr="00E80E45" w:rsidRDefault="00896130" w:rsidP="00896130">
            <w:pPr>
              <w:rPr>
                <w:spacing w:val="2"/>
                <w:sz w:val="20"/>
                <w:szCs w:val="20"/>
              </w:rPr>
            </w:pPr>
          </w:p>
        </w:tc>
      </w:tr>
      <w:tr w:rsidR="00C30B32" w:rsidRPr="00E80E45" w14:paraId="186AA0AA"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5F9662A" w14:textId="77777777" w:rsidR="00896130" w:rsidRPr="00E80E45" w:rsidRDefault="00896130" w:rsidP="00896130">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C2C9B6C" w14:textId="77777777" w:rsidR="00896130" w:rsidRPr="00E80E45" w:rsidRDefault="00896130" w:rsidP="00896130">
            <w:pPr>
              <w:rPr>
                <w:spacing w:val="2"/>
                <w:sz w:val="20"/>
                <w:szCs w:val="20"/>
              </w:rPr>
            </w:pPr>
          </w:p>
        </w:tc>
        <w:tc>
          <w:tcPr>
            <w:tcW w:w="2126" w:type="dxa"/>
            <w:vMerge/>
            <w:tcBorders>
              <w:left w:val="single" w:sz="6" w:space="0" w:color="000000"/>
              <w:right w:val="single" w:sz="6" w:space="0" w:color="000000"/>
            </w:tcBorders>
          </w:tcPr>
          <w:p w14:paraId="365364AA" w14:textId="77777777" w:rsidR="00896130" w:rsidRPr="00E80E45" w:rsidRDefault="00896130" w:rsidP="00896130">
            <w:pPr>
              <w:rPr>
                <w:spacing w:val="2"/>
                <w:sz w:val="20"/>
                <w:szCs w:val="20"/>
              </w:rPr>
            </w:pPr>
          </w:p>
        </w:tc>
        <w:tc>
          <w:tcPr>
            <w:tcW w:w="851" w:type="dxa"/>
            <w:vMerge/>
            <w:tcBorders>
              <w:left w:val="single" w:sz="6" w:space="0" w:color="000000"/>
              <w:right w:val="single" w:sz="6" w:space="0" w:color="000000"/>
            </w:tcBorders>
          </w:tcPr>
          <w:p w14:paraId="38498CD9" w14:textId="77777777" w:rsidR="00896130" w:rsidRPr="00E80E45" w:rsidRDefault="00896130" w:rsidP="00896130">
            <w:pPr>
              <w:rPr>
                <w:spacing w:val="2"/>
                <w:sz w:val="20"/>
                <w:szCs w:val="20"/>
              </w:rPr>
            </w:pPr>
          </w:p>
        </w:tc>
        <w:tc>
          <w:tcPr>
            <w:tcW w:w="283" w:type="dxa"/>
            <w:vMerge/>
            <w:tcBorders>
              <w:left w:val="single" w:sz="6" w:space="0" w:color="000000"/>
              <w:right w:val="single" w:sz="6" w:space="0" w:color="000000"/>
            </w:tcBorders>
          </w:tcPr>
          <w:p w14:paraId="78AD386C" w14:textId="77777777" w:rsidR="00896130" w:rsidRPr="00E80E45" w:rsidRDefault="00896130" w:rsidP="00896130">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285A6E0A" w14:textId="7A645A71" w:rsidR="00896130" w:rsidRPr="00E80E45" w:rsidRDefault="00896130" w:rsidP="00896130">
            <w:pPr>
              <w:rPr>
                <w:spacing w:val="2"/>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03C3134" w14:textId="62074368"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10385AE1" w14:textId="2BFBC5DA"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5D032C0C" w14:textId="2E9C90C6"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5DBDBF0B" w14:textId="57187880"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356FE68" w14:textId="1C5D0ED6"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B6ACDD2" w14:textId="3DC6097C" w:rsidR="00896130" w:rsidRPr="00E80E45" w:rsidRDefault="00896130" w:rsidP="00896130">
            <w:pPr>
              <w:rPr>
                <w:spacing w:val="2"/>
                <w:sz w:val="16"/>
                <w:szCs w:val="16"/>
              </w:rPr>
            </w:pPr>
            <w:r w:rsidRPr="00E80E45">
              <w:rPr>
                <w:sz w:val="16"/>
                <w:szCs w:val="16"/>
              </w:rPr>
              <w:t>0,00</w:t>
            </w:r>
          </w:p>
        </w:tc>
        <w:tc>
          <w:tcPr>
            <w:tcW w:w="2131" w:type="dxa"/>
            <w:vMerge/>
            <w:tcBorders>
              <w:left w:val="single" w:sz="6" w:space="0" w:color="000000"/>
              <w:right w:val="single" w:sz="6" w:space="0" w:color="000000"/>
            </w:tcBorders>
          </w:tcPr>
          <w:p w14:paraId="2BD15305" w14:textId="3CD8972E" w:rsidR="00896130" w:rsidRPr="00E80E45" w:rsidRDefault="00896130" w:rsidP="00896130">
            <w:pPr>
              <w:rPr>
                <w:spacing w:val="2"/>
                <w:sz w:val="20"/>
                <w:szCs w:val="20"/>
              </w:rPr>
            </w:pPr>
          </w:p>
        </w:tc>
      </w:tr>
      <w:tr w:rsidR="00C30B32" w:rsidRPr="00E80E45" w14:paraId="278CC3FB"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0D5E287" w14:textId="77777777" w:rsidR="00896130" w:rsidRPr="00E80E45" w:rsidRDefault="00896130" w:rsidP="00896130">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BF1349C" w14:textId="77777777" w:rsidR="00896130" w:rsidRPr="00E80E45" w:rsidRDefault="00896130" w:rsidP="00896130">
            <w:pPr>
              <w:rPr>
                <w:spacing w:val="2"/>
                <w:sz w:val="20"/>
                <w:szCs w:val="20"/>
              </w:rPr>
            </w:pPr>
          </w:p>
        </w:tc>
        <w:tc>
          <w:tcPr>
            <w:tcW w:w="2126" w:type="dxa"/>
            <w:vMerge/>
            <w:tcBorders>
              <w:left w:val="single" w:sz="6" w:space="0" w:color="000000"/>
              <w:bottom w:val="single" w:sz="6" w:space="0" w:color="000000"/>
              <w:right w:val="single" w:sz="6" w:space="0" w:color="000000"/>
            </w:tcBorders>
          </w:tcPr>
          <w:p w14:paraId="3F7BE989" w14:textId="77777777" w:rsidR="00896130" w:rsidRPr="00E80E45" w:rsidRDefault="00896130" w:rsidP="00896130">
            <w:pPr>
              <w:rPr>
                <w:spacing w:val="2"/>
                <w:sz w:val="20"/>
                <w:szCs w:val="20"/>
              </w:rPr>
            </w:pPr>
          </w:p>
        </w:tc>
        <w:tc>
          <w:tcPr>
            <w:tcW w:w="851" w:type="dxa"/>
            <w:vMerge/>
            <w:tcBorders>
              <w:left w:val="single" w:sz="6" w:space="0" w:color="000000"/>
              <w:bottom w:val="single" w:sz="6" w:space="0" w:color="000000"/>
              <w:right w:val="single" w:sz="6" w:space="0" w:color="000000"/>
            </w:tcBorders>
          </w:tcPr>
          <w:p w14:paraId="0FBB14B3" w14:textId="77777777" w:rsidR="00896130" w:rsidRPr="00E80E45" w:rsidRDefault="00896130" w:rsidP="00896130">
            <w:pPr>
              <w:rPr>
                <w:spacing w:val="2"/>
                <w:sz w:val="20"/>
                <w:szCs w:val="20"/>
              </w:rPr>
            </w:pPr>
          </w:p>
        </w:tc>
        <w:tc>
          <w:tcPr>
            <w:tcW w:w="283" w:type="dxa"/>
            <w:vMerge/>
            <w:tcBorders>
              <w:left w:val="single" w:sz="6" w:space="0" w:color="000000"/>
              <w:bottom w:val="single" w:sz="6" w:space="0" w:color="000000"/>
              <w:right w:val="single" w:sz="6" w:space="0" w:color="000000"/>
            </w:tcBorders>
          </w:tcPr>
          <w:p w14:paraId="1715C809" w14:textId="77777777" w:rsidR="00896130" w:rsidRPr="00E80E45" w:rsidRDefault="00896130" w:rsidP="00896130">
            <w:pPr>
              <w:rPr>
                <w:spacing w:val="2"/>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Pr>
          <w:p w14:paraId="39A7ACCE" w14:textId="76EE8A3F" w:rsidR="00896130" w:rsidRPr="00E80E45" w:rsidRDefault="00896130" w:rsidP="00896130">
            <w:pPr>
              <w:rPr>
                <w:spacing w:val="2"/>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709D22C4" w14:textId="4BB1D142" w:rsidR="00896130" w:rsidRPr="00E80E45" w:rsidRDefault="00896130" w:rsidP="00896130">
            <w:pPr>
              <w:rPr>
                <w:spacing w:val="2"/>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Pr>
          <w:p w14:paraId="574BA16D" w14:textId="74E200AD" w:rsidR="00896130" w:rsidRPr="00E80E45" w:rsidRDefault="00896130" w:rsidP="00896130">
            <w:pPr>
              <w:rPr>
                <w:spacing w:val="2"/>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Pr>
          <w:p w14:paraId="0B7CC5EA" w14:textId="476ACB34" w:rsidR="00896130" w:rsidRPr="00E80E45" w:rsidRDefault="00896130" w:rsidP="00896130">
            <w:pPr>
              <w:rPr>
                <w:spacing w:val="2"/>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Pr>
          <w:p w14:paraId="4CC16A63" w14:textId="60D3AE93"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1B43A3" w14:textId="390EF1C6" w:rsidR="00896130" w:rsidRPr="00E80E45" w:rsidRDefault="00896130" w:rsidP="00896130">
            <w:pPr>
              <w:rPr>
                <w:spacing w:val="2"/>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7FE9EBB" w14:textId="7166B2AF" w:rsidR="00896130" w:rsidRPr="00E80E45" w:rsidRDefault="00896130" w:rsidP="00896130">
            <w:pPr>
              <w:rPr>
                <w:spacing w:val="2"/>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Pr>
          <w:p w14:paraId="48600AD7" w14:textId="2F13214C" w:rsidR="00896130" w:rsidRPr="00E80E45" w:rsidRDefault="00896130" w:rsidP="00896130">
            <w:pPr>
              <w:rPr>
                <w:spacing w:val="2"/>
                <w:sz w:val="20"/>
                <w:szCs w:val="20"/>
              </w:rPr>
            </w:pPr>
          </w:p>
        </w:tc>
      </w:tr>
      <w:tr w:rsidR="00896130" w:rsidRPr="00E80E45" w14:paraId="03F84974" w14:textId="77777777" w:rsidTr="00E80E45">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0C68C5B" w14:textId="77777777" w:rsidR="00896130" w:rsidRPr="00E80E45" w:rsidRDefault="00896130" w:rsidP="00896130">
            <w:pPr>
              <w:rPr>
                <w:sz w:val="20"/>
                <w:szCs w:val="20"/>
              </w:rPr>
            </w:pPr>
          </w:p>
        </w:tc>
        <w:tc>
          <w:tcPr>
            <w:tcW w:w="1474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034198" w14:textId="3ACDD1D8" w:rsidR="00896130" w:rsidRPr="00E80E45" w:rsidRDefault="00896130" w:rsidP="00896130">
            <w:pPr>
              <w:rPr>
                <w:spacing w:val="2"/>
                <w:sz w:val="16"/>
                <w:szCs w:val="16"/>
              </w:rPr>
            </w:pPr>
          </w:p>
        </w:tc>
      </w:tr>
      <w:tr w:rsidR="00896130" w:rsidRPr="00E80E45" w14:paraId="164528C0" w14:textId="77777777" w:rsidTr="00E80E45">
        <w:trPr>
          <w:trHeight w:val="301"/>
        </w:trPr>
        <w:tc>
          <w:tcPr>
            <w:tcW w:w="709" w:type="dxa"/>
            <w:tcBorders>
              <w:left w:val="single" w:sz="6" w:space="0" w:color="000000"/>
              <w:bottom w:val="single" w:sz="6" w:space="0" w:color="000000"/>
              <w:right w:val="single" w:sz="6" w:space="0" w:color="000000"/>
            </w:tcBorders>
            <w:tcMar>
              <w:top w:w="0" w:type="dxa"/>
              <w:left w:w="149" w:type="dxa"/>
              <w:bottom w:w="0" w:type="dxa"/>
              <w:right w:w="149" w:type="dxa"/>
            </w:tcMar>
          </w:tcPr>
          <w:p w14:paraId="00028F61" w14:textId="51769FE2" w:rsidR="00896130" w:rsidRPr="00E80E45" w:rsidRDefault="00192C4B" w:rsidP="00896130">
            <w:pPr>
              <w:rPr>
                <w:b/>
                <w:bCs/>
                <w:sz w:val="20"/>
                <w:szCs w:val="20"/>
              </w:rPr>
            </w:pPr>
            <w:r w:rsidRPr="00E80E45">
              <w:rPr>
                <w:b/>
                <w:bCs/>
                <w:sz w:val="20"/>
                <w:szCs w:val="20"/>
              </w:rPr>
              <w:t>2.</w:t>
            </w:r>
          </w:p>
        </w:tc>
        <w:tc>
          <w:tcPr>
            <w:tcW w:w="1474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433495" w14:textId="6C5F8ABA" w:rsidR="00896130" w:rsidRPr="00E80E45" w:rsidRDefault="00896130" w:rsidP="00896130">
            <w:pPr>
              <w:rPr>
                <w:b/>
                <w:bCs/>
                <w:spacing w:val="2"/>
                <w:sz w:val="20"/>
                <w:szCs w:val="20"/>
              </w:rPr>
            </w:pPr>
            <w:r w:rsidRPr="00E80E45">
              <w:rPr>
                <w:b/>
                <w:bCs/>
                <w:spacing w:val="2"/>
                <w:sz w:val="20"/>
                <w:szCs w:val="20"/>
              </w:rPr>
              <w:t xml:space="preserve">Мероприятия по исполнению задачи № 2 </w:t>
            </w:r>
            <w:r w:rsidRPr="00E80E45">
              <w:rPr>
                <w:b/>
                <w:bCs/>
                <w:sz w:val="20"/>
                <w:szCs w:val="20"/>
              </w:rPr>
              <w:t>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Хасанского муниципального округа, подведомственных им организаций</w:t>
            </w:r>
          </w:p>
        </w:tc>
      </w:tr>
      <w:tr w:rsidR="00E80E45" w:rsidRPr="00E80E45" w14:paraId="23765DB9"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B291B4A" w14:textId="137D70E0" w:rsidR="00192C4B" w:rsidRPr="00302DEE" w:rsidRDefault="00192C4B" w:rsidP="00192C4B">
            <w:pPr>
              <w:rPr>
                <w:sz w:val="20"/>
                <w:szCs w:val="20"/>
              </w:rPr>
            </w:pPr>
            <w:r w:rsidRPr="00302DEE">
              <w:rPr>
                <w:sz w:val="20"/>
                <w:szCs w:val="20"/>
              </w:rPr>
              <w:t>2.</w:t>
            </w:r>
            <w:r w:rsidRPr="00E80E45">
              <w:rPr>
                <w:sz w:val="20"/>
                <w:szCs w:val="20"/>
              </w:rPr>
              <w:t>1.</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308A679" w14:textId="31C3E2F6" w:rsidR="00192C4B" w:rsidRPr="00302DEE" w:rsidRDefault="00192C4B" w:rsidP="00192C4B">
            <w:pPr>
              <w:rPr>
                <w:sz w:val="20"/>
                <w:szCs w:val="20"/>
              </w:rPr>
            </w:pPr>
            <w:r w:rsidRPr="00E80E45">
              <w:rPr>
                <w:sz w:val="20"/>
                <w:szCs w:val="20"/>
              </w:rPr>
              <w:t>Проведение анализа сведений (в части, касающейся профилактики коррупционных правонарушений), представленных претендентами на должности в органах местного самоуправления</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6A0E28A" w14:textId="77777777" w:rsidR="00192C4B" w:rsidRPr="00E80E45" w:rsidRDefault="00192C4B" w:rsidP="00192C4B">
            <w:pPr>
              <w:jc w:val="center"/>
              <w:rPr>
                <w:sz w:val="20"/>
                <w:szCs w:val="20"/>
              </w:rPr>
            </w:pPr>
            <w:r w:rsidRPr="00E80E45">
              <w:rPr>
                <w:sz w:val="20"/>
                <w:szCs w:val="20"/>
              </w:rPr>
              <w:t>Отдел муниципальной службы администрации Хасанского муниципального округа;</w:t>
            </w:r>
          </w:p>
          <w:p w14:paraId="151FB2AF" w14:textId="77777777" w:rsidR="00192C4B" w:rsidRPr="00E80E45" w:rsidRDefault="00192C4B" w:rsidP="00192C4B">
            <w:pPr>
              <w:jc w:val="center"/>
              <w:rPr>
                <w:sz w:val="20"/>
                <w:szCs w:val="20"/>
              </w:rPr>
            </w:pPr>
            <w:r w:rsidRPr="00E80E45">
              <w:rPr>
                <w:sz w:val="20"/>
                <w:szCs w:val="20"/>
              </w:rPr>
              <w:t>Дума Хасанского муниципального округа;</w:t>
            </w:r>
          </w:p>
          <w:p w14:paraId="3DE73976" w14:textId="7C16A270" w:rsidR="00192C4B" w:rsidRPr="00302DEE" w:rsidRDefault="00192C4B" w:rsidP="00192C4B">
            <w:pPr>
              <w:rPr>
                <w:sz w:val="20"/>
                <w:szCs w:val="20"/>
              </w:rPr>
            </w:pPr>
            <w:r w:rsidRPr="00E80E45">
              <w:rPr>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A9444F9" w14:textId="16D658F5" w:rsidR="00192C4B" w:rsidRPr="00302DEE" w:rsidRDefault="00192C4B" w:rsidP="00192C4B">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526EDE1" w14:textId="77777777" w:rsidR="00192C4B" w:rsidRPr="00302DEE"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80C061" w14:textId="77777777" w:rsidR="00192C4B" w:rsidRPr="00302DEE" w:rsidRDefault="00192C4B" w:rsidP="00192C4B">
            <w:pPr>
              <w:ind w:left="-147"/>
              <w:rPr>
                <w:sz w:val="16"/>
                <w:szCs w:val="16"/>
              </w:rPr>
            </w:pPr>
            <w:r w:rsidRPr="00302DEE">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3613BCE" w14:textId="731EEB03"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401D42" w14:textId="7B146284"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AF5B7F" w14:textId="58144A1A"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9385FE" w14:textId="1D6BB3DE"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18844C7" w14:textId="47E01F1E"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455EDE7" w14:textId="7C16A912" w:rsidR="00192C4B" w:rsidRPr="00302DEE" w:rsidRDefault="00192C4B" w:rsidP="00192C4B">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F949DCC" w14:textId="681EF3D5" w:rsidR="00192C4B" w:rsidRPr="00302DEE" w:rsidRDefault="00E80E45" w:rsidP="00192C4B">
            <w:pPr>
              <w:rPr>
                <w:sz w:val="20"/>
                <w:szCs w:val="20"/>
              </w:rPr>
            </w:pPr>
            <w:r w:rsidRPr="00E80E45">
              <w:rPr>
                <w:sz w:val="20"/>
                <w:szCs w:val="20"/>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способствующие</w:t>
            </w:r>
          </w:p>
        </w:tc>
      </w:tr>
      <w:tr w:rsidR="00E80E45" w:rsidRPr="00E80E45" w14:paraId="796BB55F"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EF6480B" w14:textId="77777777" w:rsidR="00192C4B" w:rsidRPr="00302DEE"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9368C90" w14:textId="77777777" w:rsidR="00192C4B" w:rsidRPr="00302DEE"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CBB3D7D" w14:textId="77777777" w:rsidR="00192C4B" w:rsidRPr="00302DEE"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632C1B3" w14:textId="77777777" w:rsidR="00192C4B" w:rsidRPr="00302DEE" w:rsidRDefault="00192C4B" w:rsidP="00192C4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43DA8F9" w14:textId="77777777" w:rsidR="00192C4B" w:rsidRPr="00302DEE"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883418" w14:textId="77777777" w:rsidR="00192C4B" w:rsidRPr="00302DEE" w:rsidRDefault="00192C4B" w:rsidP="00192C4B">
            <w:pPr>
              <w:ind w:left="-147"/>
              <w:rPr>
                <w:sz w:val="16"/>
                <w:szCs w:val="16"/>
              </w:rPr>
            </w:pPr>
            <w:r w:rsidRPr="00302DEE">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0435C2D" w14:textId="5E6905A1"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3413EC" w14:textId="7FBB60F2"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ED1BF4" w14:textId="6AEC4072"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BEC8A7" w14:textId="5EDA60D1"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E2485C5" w14:textId="228A2A0E"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656239B" w14:textId="538E232D" w:rsidR="00192C4B" w:rsidRPr="00302DEE"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1A09B1F" w14:textId="77777777" w:rsidR="00192C4B" w:rsidRPr="00302DEE" w:rsidRDefault="00192C4B" w:rsidP="00192C4B">
            <w:pPr>
              <w:rPr>
                <w:sz w:val="20"/>
                <w:szCs w:val="20"/>
              </w:rPr>
            </w:pPr>
          </w:p>
        </w:tc>
      </w:tr>
      <w:tr w:rsidR="00E80E45" w:rsidRPr="00E80E45" w14:paraId="0016ABAF"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419F7CC" w14:textId="77777777" w:rsidR="00192C4B" w:rsidRPr="00302DEE"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44115E" w14:textId="77777777" w:rsidR="00192C4B" w:rsidRPr="00302DEE"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55B2F32" w14:textId="77777777" w:rsidR="00192C4B" w:rsidRPr="00302DEE"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62E6828" w14:textId="77777777" w:rsidR="00192C4B" w:rsidRPr="00302DEE" w:rsidRDefault="00192C4B" w:rsidP="00192C4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D5E9BF3" w14:textId="77777777" w:rsidR="00192C4B" w:rsidRPr="00302DEE"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9195D0" w14:textId="77777777" w:rsidR="00192C4B" w:rsidRPr="00302DEE" w:rsidRDefault="00192C4B" w:rsidP="00192C4B">
            <w:pPr>
              <w:ind w:left="-147"/>
              <w:rPr>
                <w:sz w:val="16"/>
                <w:szCs w:val="16"/>
              </w:rPr>
            </w:pPr>
            <w:r w:rsidRPr="00302DEE">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092D32EB" w14:textId="7E09CD59"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07197F" w14:textId="52832996"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69D27C" w14:textId="04713EFE"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465449" w14:textId="7AC12457"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C1C442B" w14:textId="297C18AE"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BBCC579" w14:textId="0EE84FCA" w:rsidR="00192C4B" w:rsidRPr="00302DEE"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3F0987C" w14:textId="77777777" w:rsidR="00192C4B" w:rsidRPr="00302DEE" w:rsidRDefault="00192C4B" w:rsidP="00192C4B">
            <w:pPr>
              <w:rPr>
                <w:sz w:val="20"/>
                <w:szCs w:val="20"/>
              </w:rPr>
            </w:pPr>
          </w:p>
        </w:tc>
      </w:tr>
      <w:tr w:rsidR="00E80E45" w:rsidRPr="00E80E45" w14:paraId="39F2A940"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0C51BDD" w14:textId="77777777" w:rsidR="00192C4B" w:rsidRPr="00302DEE"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4CAA51C" w14:textId="77777777" w:rsidR="00192C4B" w:rsidRPr="00302DEE"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D2CF0AB" w14:textId="77777777" w:rsidR="00192C4B" w:rsidRPr="00302DEE"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0199552" w14:textId="77777777" w:rsidR="00192C4B" w:rsidRPr="00302DEE" w:rsidRDefault="00192C4B" w:rsidP="00192C4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08227AB" w14:textId="77777777" w:rsidR="00192C4B" w:rsidRPr="00302DEE"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38A825" w14:textId="77777777" w:rsidR="00192C4B" w:rsidRPr="00302DEE" w:rsidRDefault="00192C4B" w:rsidP="00192C4B">
            <w:pPr>
              <w:ind w:left="-147"/>
              <w:rPr>
                <w:sz w:val="16"/>
                <w:szCs w:val="16"/>
              </w:rPr>
            </w:pPr>
            <w:r w:rsidRPr="00302DEE">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4976D82" w14:textId="5917C3B2"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50D471" w14:textId="0CDF3B22"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F2C013" w14:textId="078A4735"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52108C" w14:textId="5E9C0574"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2519F4E" w14:textId="18CB8A87"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6BF8E9E" w14:textId="0149B514" w:rsidR="00192C4B" w:rsidRPr="00302DEE"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DCF04A9" w14:textId="77777777" w:rsidR="00192C4B" w:rsidRPr="00302DEE" w:rsidRDefault="00192C4B" w:rsidP="00192C4B">
            <w:pPr>
              <w:rPr>
                <w:sz w:val="20"/>
                <w:szCs w:val="20"/>
              </w:rPr>
            </w:pPr>
          </w:p>
        </w:tc>
      </w:tr>
      <w:tr w:rsidR="00E80E45" w:rsidRPr="00E80E45" w14:paraId="2284A239"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D53DEC8" w14:textId="77777777" w:rsidR="00192C4B" w:rsidRPr="00302DEE" w:rsidRDefault="00192C4B" w:rsidP="00192C4B">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5967308" w14:textId="77777777" w:rsidR="00192C4B" w:rsidRPr="00302DEE" w:rsidRDefault="00192C4B" w:rsidP="00192C4B">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7C79B3F" w14:textId="77777777" w:rsidR="00192C4B" w:rsidRPr="00302DEE" w:rsidRDefault="00192C4B" w:rsidP="00192C4B">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F9BB992" w14:textId="77777777" w:rsidR="00192C4B" w:rsidRPr="00302DEE" w:rsidRDefault="00192C4B" w:rsidP="00192C4B">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542AEF47" w14:textId="77777777" w:rsidR="00192C4B" w:rsidRPr="00302DEE"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2A5D73" w14:textId="77777777" w:rsidR="00192C4B" w:rsidRPr="00302DEE" w:rsidRDefault="00192C4B" w:rsidP="00192C4B">
            <w:pPr>
              <w:ind w:left="-147" w:right="-147"/>
              <w:rPr>
                <w:sz w:val="16"/>
                <w:szCs w:val="16"/>
              </w:rPr>
            </w:pPr>
            <w:r w:rsidRPr="00302DEE">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A4FB26A" w14:textId="3FE0E14A" w:rsidR="00192C4B" w:rsidRPr="00302DEE"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7C3160" w14:textId="312FA3C2" w:rsidR="00192C4B" w:rsidRPr="00302DEE"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7EF16F" w14:textId="0BAA1515" w:rsidR="00192C4B" w:rsidRPr="00302DEE"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7341AC" w14:textId="16F784AC"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2AB38E8" w14:textId="30A97D3F"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A012D0E" w14:textId="7136ADA7" w:rsidR="00192C4B" w:rsidRPr="00302DEE" w:rsidRDefault="00192C4B" w:rsidP="00192C4B">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A2A4422" w14:textId="77777777" w:rsidR="00192C4B" w:rsidRPr="00302DEE" w:rsidRDefault="00192C4B" w:rsidP="00192C4B">
            <w:pPr>
              <w:rPr>
                <w:sz w:val="20"/>
                <w:szCs w:val="20"/>
              </w:rPr>
            </w:pPr>
          </w:p>
        </w:tc>
      </w:tr>
      <w:tr w:rsidR="00192C4B" w:rsidRPr="00E80E45" w14:paraId="1FAED741"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B15899D" w14:textId="0613B503" w:rsidR="00192C4B" w:rsidRPr="00E80E45" w:rsidRDefault="00192C4B" w:rsidP="00192C4B">
            <w:pPr>
              <w:rPr>
                <w:sz w:val="20"/>
                <w:szCs w:val="20"/>
              </w:rPr>
            </w:pPr>
            <w:r w:rsidRPr="00E80E45">
              <w:rPr>
                <w:sz w:val="20"/>
                <w:szCs w:val="20"/>
              </w:rPr>
              <w:t>2.2.</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44D517D" w14:textId="4402A1D0" w:rsidR="00192C4B" w:rsidRPr="00E80E45" w:rsidRDefault="00192C4B" w:rsidP="00192C4B">
            <w:pPr>
              <w:rPr>
                <w:sz w:val="20"/>
                <w:szCs w:val="20"/>
              </w:rPr>
            </w:pPr>
            <w:r w:rsidRPr="00E80E45">
              <w:rPr>
                <w:sz w:val="20"/>
                <w:szCs w:val="20"/>
              </w:rPr>
              <w:t>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743207" w14:textId="77777777" w:rsidR="00192C4B" w:rsidRPr="00E80E45" w:rsidRDefault="00192C4B" w:rsidP="00192C4B">
            <w:pPr>
              <w:jc w:val="center"/>
              <w:rPr>
                <w:sz w:val="20"/>
                <w:szCs w:val="20"/>
              </w:rPr>
            </w:pPr>
            <w:r w:rsidRPr="00E80E45">
              <w:rPr>
                <w:sz w:val="20"/>
                <w:szCs w:val="20"/>
              </w:rPr>
              <w:t>Отдел муниципальной службы администрации Хасанского муниципального округа;</w:t>
            </w:r>
          </w:p>
          <w:p w14:paraId="40B022E4" w14:textId="77777777" w:rsidR="00192C4B" w:rsidRPr="00E80E45" w:rsidRDefault="00192C4B" w:rsidP="00192C4B">
            <w:pPr>
              <w:jc w:val="center"/>
              <w:rPr>
                <w:sz w:val="20"/>
                <w:szCs w:val="20"/>
              </w:rPr>
            </w:pPr>
            <w:r w:rsidRPr="00E80E45">
              <w:rPr>
                <w:sz w:val="20"/>
                <w:szCs w:val="20"/>
              </w:rPr>
              <w:t>Дума Хасанского муниципального округа;</w:t>
            </w:r>
          </w:p>
          <w:p w14:paraId="253BD465" w14:textId="4037517B" w:rsidR="00192C4B" w:rsidRPr="00E80E45" w:rsidRDefault="00192C4B" w:rsidP="00192C4B">
            <w:pPr>
              <w:rPr>
                <w:sz w:val="20"/>
                <w:szCs w:val="20"/>
              </w:rPr>
            </w:pPr>
            <w:r w:rsidRPr="00E80E45">
              <w:rPr>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34FF213" w14:textId="51FE3DD5" w:rsidR="00192C4B" w:rsidRPr="00E80E45" w:rsidRDefault="00192C4B" w:rsidP="00192C4B">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D066C0A" w14:textId="77777777" w:rsidR="00192C4B" w:rsidRPr="00E80E45"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6B8AC2" w14:textId="3392A6D1" w:rsidR="00192C4B" w:rsidRPr="00E80E45" w:rsidRDefault="00192C4B" w:rsidP="00192C4B">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3AB71E20" w14:textId="6E08D487"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0B8FD0" w14:textId="0C3174B5"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98DE67" w14:textId="61228A9C"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533D69" w14:textId="777F26AC"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E67C402" w14:textId="4EEBFCEA"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F98E5F7" w14:textId="79BFF76D" w:rsidR="00192C4B" w:rsidRPr="00E80E45" w:rsidRDefault="00192C4B" w:rsidP="00192C4B">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7BB18B0" w14:textId="1888FA6C" w:rsidR="00192C4B" w:rsidRPr="00E80E45" w:rsidRDefault="00E80E45" w:rsidP="00192C4B">
            <w:pPr>
              <w:rPr>
                <w:sz w:val="20"/>
                <w:szCs w:val="20"/>
              </w:rPr>
            </w:pPr>
            <w:r w:rsidRPr="00E80E45">
              <w:rPr>
                <w:rFonts w:eastAsia="Calibri"/>
                <w:color w:val="000000"/>
                <w:sz w:val="20"/>
                <w:szCs w:val="20"/>
                <w:lang w:eastAsia="en-US"/>
              </w:rPr>
              <w:t>Повышение уровня информированности служащих в области противодействия коррупции с целью профилактики коррупционных проявлений</w:t>
            </w:r>
          </w:p>
        </w:tc>
      </w:tr>
      <w:tr w:rsidR="00192C4B" w:rsidRPr="00E80E45" w14:paraId="559D3547"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ACA8F8B" w14:textId="77777777" w:rsidR="00192C4B" w:rsidRPr="00E80E45"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7F1B92A" w14:textId="77777777" w:rsidR="00192C4B" w:rsidRPr="00E80E45"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F5948DE" w14:textId="77777777" w:rsidR="00192C4B" w:rsidRPr="00E80E45"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F4D2080" w14:textId="77777777" w:rsidR="00192C4B" w:rsidRPr="00E80E45" w:rsidRDefault="00192C4B" w:rsidP="00192C4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CE49CA7" w14:textId="77777777" w:rsidR="00192C4B" w:rsidRPr="00E80E45"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A7774" w14:textId="1C167293" w:rsidR="00192C4B" w:rsidRPr="00E80E45" w:rsidRDefault="00192C4B" w:rsidP="00192C4B">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EA56D3D" w14:textId="63CE2B03"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5C9DAC" w14:textId="60570D1B"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98129" w14:textId="052C7B63"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57B945" w14:textId="63FB7BBC"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16B5EC9" w14:textId="4E528E4D"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C7CEC25" w14:textId="5484058F" w:rsidR="00192C4B" w:rsidRPr="00E80E45"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F7C10CB" w14:textId="77777777" w:rsidR="00192C4B" w:rsidRPr="00E80E45" w:rsidRDefault="00192C4B" w:rsidP="00192C4B">
            <w:pPr>
              <w:rPr>
                <w:sz w:val="20"/>
                <w:szCs w:val="20"/>
              </w:rPr>
            </w:pPr>
          </w:p>
        </w:tc>
      </w:tr>
      <w:tr w:rsidR="00192C4B" w:rsidRPr="00E80E45" w14:paraId="6FD58155"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CAD721B" w14:textId="77777777" w:rsidR="00192C4B" w:rsidRPr="00E80E45"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4FF3C50" w14:textId="77777777" w:rsidR="00192C4B" w:rsidRPr="00E80E45"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EB9C657" w14:textId="77777777" w:rsidR="00192C4B" w:rsidRPr="00E80E45"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7FAEC6B" w14:textId="77777777" w:rsidR="00192C4B" w:rsidRPr="00E80E45" w:rsidRDefault="00192C4B" w:rsidP="00192C4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04CA59B" w14:textId="77777777" w:rsidR="00192C4B" w:rsidRPr="00E80E45"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79F1E5" w14:textId="2436324B" w:rsidR="00192C4B" w:rsidRPr="00E80E45" w:rsidRDefault="00192C4B" w:rsidP="00192C4B">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6C4195B6" w14:textId="7755088C"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1957D0" w14:textId="069EBE59"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4A813C" w14:textId="168629FB"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951CDD" w14:textId="41C6C0D3"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C8135F5" w14:textId="5029EC06"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4C96E3" w14:textId="67D62D9E" w:rsidR="00192C4B" w:rsidRPr="00E80E45"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5C45763A" w14:textId="77777777" w:rsidR="00192C4B" w:rsidRPr="00E80E45" w:rsidRDefault="00192C4B" w:rsidP="00192C4B">
            <w:pPr>
              <w:rPr>
                <w:sz w:val="20"/>
                <w:szCs w:val="20"/>
              </w:rPr>
            </w:pPr>
          </w:p>
        </w:tc>
      </w:tr>
      <w:tr w:rsidR="00192C4B" w:rsidRPr="00E80E45" w14:paraId="35993516"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971141F" w14:textId="77777777" w:rsidR="00192C4B" w:rsidRPr="00E80E45" w:rsidRDefault="00192C4B" w:rsidP="00192C4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21DE02C" w14:textId="77777777" w:rsidR="00192C4B" w:rsidRPr="00E80E45" w:rsidRDefault="00192C4B" w:rsidP="00192C4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F2DDBF1" w14:textId="77777777" w:rsidR="00192C4B" w:rsidRPr="00E80E45" w:rsidRDefault="00192C4B" w:rsidP="00192C4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0D5B6BDE" w14:textId="77777777" w:rsidR="00192C4B" w:rsidRPr="00E80E45" w:rsidRDefault="00192C4B" w:rsidP="00192C4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745E9C9" w14:textId="77777777" w:rsidR="00192C4B" w:rsidRPr="00E80E45"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267819" w14:textId="4E342643" w:rsidR="00192C4B" w:rsidRPr="00E80E45" w:rsidRDefault="00192C4B" w:rsidP="00192C4B">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7EDA13C5" w14:textId="1435E9BC"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3571B8" w14:textId="12F90146"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584AC8" w14:textId="340551AF"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5F613E" w14:textId="00E03D37"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3226FD4" w14:textId="73508A07"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6399135" w14:textId="1EA0EB1B" w:rsidR="00192C4B" w:rsidRPr="00E80E45" w:rsidRDefault="00192C4B" w:rsidP="00192C4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9845ABA" w14:textId="77777777" w:rsidR="00192C4B" w:rsidRPr="00E80E45" w:rsidRDefault="00192C4B" w:rsidP="00192C4B">
            <w:pPr>
              <w:rPr>
                <w:sz w:val="20"/>
                <w:szCs w:val="20"/>
              </w:rPr>
            </w:pPr>
          </w:p>
        </w:tc>
      </w:tr>
      <w:tr w:rsidR="00192C4B" w:rsidRPr="00E80E45" w14:paraId="40999B64"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570483E" w14:textId="77777777" w:rsidR="00192C4B" w:rsidRPr="00E80E45" w:rsidRDefault="00192C4B" w:rsidP="00192C4B">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F902C4C" w14:textId="77777777" w:rsidR="00192C4B" w:rsidRPr="00E80E45" w:rsidRDefault="00192C4B" w:rsidP="00192C4B">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90014CF" w14:textId="77777777" w:rsidR="00192C4B" w:rsidRPr="00E80E45" w:rsidRDefault="00192C4B" w:rsidP="00192C4B">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32B21B2" w14:textId="77777777" w:rsidR="00192C4B" w:rsidRPr="00E80E45" w:rsidRDefault="00192C4B" w:rsidP="00192C4B">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28B84AA2" w14:textId="77777777" w:rsidR="00192C4B" w:rsidRPr="00E80E45" w:rsidRDefault="00192C4B" w:rsidP="00192C4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13FFB2" w14:textId="41ACA8F7" w:rsidR="00192C4B" w:rsidRPr="00E80E45" w:rsidRDefault="00192C4B" w:rsidP="00192C4B">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37452E26" w14:textId="735482F9" w:rsidR="00192C4B" w:rsidRPr="00E80E45" w:rsidRDefault="00192C4B" w:rsidP="00192C4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084384" w14:textId="75B2A2F5" w:rsidR="00192C4B" w:rsidRPr="00E80E45" w:rsidRDefault="00192C4B" w:rsidP="00192C4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130560" w14:textId="4B1B75B3" w:rsidR="00192C4B" w:rsidRPr="00E80E45" w:rsidRDefault="00192C4B" w:rsidP="00192C4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9A4950" w14:textId="3599234C"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1FB717B" w14:textId="73CC254D" w:rsidR="00192C4B" w:rsidRPr="00E80E45" w:rsidRDefault="00192C4B" w:rsidP="00192C4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0C23FC5" w14:textId="1E682315" w:rsidR="00192C4B" w:rsidRPr="00E80E45" w:rsidRDefault="00192C4B" w:rsidP="00192C4B">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71520D7" w14:textId="77777777" w:rsidR="00192C4B" w:rsidRPr="00E80E45" w:rsidRDefault="00192C4B" w:rsidP="00192C4B">
            <w:pPr>
              <w:rPr>
                <w:sz w:val="20"/>
                <w:szCs w:val="20"/>
              </w:rPr>
            </w:pPr>
          </w:p>
        </w:tc>
      </w:tr>
      <w:tr w:rsidR="00C30B32" w:rsidRPr="00E80E45" w14:paraId="6F1110C6"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26B7983" w14:textId="473E5BED" w:rsidR="00B80184" w:rsidRPr="00E80E45" w:rsidRDefault="00B80184" w:rsidP="00B80184">
            <w:pPr>
              <w:rPr>
                <w:sz w:val="20"/>
                <w:szCs w:val="20"/>
              </w:rPr>
            </w:pPr>
            <w:r w:rsidRPr="00E80E45">
              <w:rPr>
                <w:sz w:val="20"/>
                <w:szCs w:val="20"/>
              </w:rPr>
              <w:t>2.3.</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021572E" w14:textId="0827FFB1" w:rsidR="00B80184" w:rsidRPr="00E80E45" w:rsidRDefault="00B80184" w:rsidP="00B80184">
            <w:pPr>
              <w:rPr>
                <w:sz w:val="20"/>
                <w:szCs w:val="20"/>
              </w:rPr>
            </w:pPr>
            <w:r w:rsidRPr="00E80E45">
              <w:rPr>
                <w:sz w:val="20"/>
                <w:szCs w:val="20"/>
              </w:rPr>
              <w:t>Осуществление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представления указанных сведений</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0BD3DD2" w14:textId="77777777" w:rsidR="00B80184" w:rsidRPr="00E80E45" w:rsidRDefault="00B80184" w:rsidP="00B80184">
            <w:pPr>
              <w:jc w:val="center"/>
              <w:rPr>
                <w:sz w:val="20"/>
                <w:szCs w:val="20"/>
              </w:rPr>
            </w:pPr>
            <w:r w:rsidRPr="00E80E45">
              <w:rPr>
                <w:sz w:val="20"/>
                <w:szCs w:val="20"/>
              </w:rPr>
              <w:t>Отдел муниципальной службы администрации Хасанского муниципального округа;</w:t>
            </w:r>
          </w:p>
          <w:p w14:paraId="76F94F11" w14:textId="77777777" w:rsidR="00B80184" w:rsidRPr="00E80E45" w:rsidRDefault="00B80184" w:rsidP="00B80184">
            <w:pPr>
              <w:jc w:val="center"/>
              <w:rPr>
                <w:sz w:val="20"/>
                <w:szCs w:val="20"/>
              </w:rPr>
            </w:pPr>
            <w:r w:rsidRPr="00E80E45">
              <w:rPr>
                <w:sz w:val="20"/>
                <w:szCs w:val="20"/>
              </w:rPr>
              <w:t>Дума Хасанского муниципального округа;</w:t>
            </w:r>
          </w:p>
          <w:p w14:paraId="6A1A4937" w14:textId="555B3EB4" w:rsidR="00B80184" w:rsidRPr="00E80E45" w:rsidRDefault="00B80184" w:rsidP="00B80184">
            <w:pPr>
              <w:jc w:val="center"/>
              <w:rPr>
                <w:sz w:val="20"/>
                <w:szCs w:val="20"/>
              </w:rPr>
            </w:pPr>
            <w:r w:rsidRPr="00E80E45">
              <w:rPr>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D77A417" w14:textId="3F9BD748" w:rsidR="00B80184" w:rsidRPr="00E80E45" w:rsidRDefault="00B80184" w:rsidP="00B80184">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1DEC96B"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E1D727" w14:textId="23CDFC08" w:rsidR="00B80184" w:rsidRPr="00E80E45" w:rsidRDefault="00B80184" w:rsidP="00B80184">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6507BF5E" w14:textId="4ECDD72C"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456EEF" w14:textId="5CCAC302"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BDB559" w14:textId="1FB838AD"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06BBAE" w14:textId="6DD7DD62"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75AB47D" w14:textId="2C10FEE0"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FE2C7D0" w14:textId="1C21C45D" w:rsidR="00B80184" w:rsidRPr="00E80E45" w:rsidRDefault="00B80184" w:rsidP="00B80184">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A183E0B" w14:textId="658EC95A" w:rsidR="00B80184" w:rsidRPr="00E80E45" w:rsidRDefault="00E80E45" w:rsidP="00B80184">
            <w:pPr>
              <w:rPr>
                <w:sz w:val="20"/>
                <w:szCs w:val="20"/>
              </w:rPr>
            </w:pPr>
            <w:r w:rsidRPr="00E80E45">
              <w:rPr>
                <w:rFonts w:eastAsia="Calibri"/>
                <w:sz w:val="20"/>
                <w:szCs w:val="20"/>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способствующие</w:t>
            </w:r>
          </w:p>
        </w:tc>
      </w:tr>
      <w:tr w:rsidR="00C30B32" w:rsidRPr="00E80E45" w14:paraId="50A2B993"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89A5430"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39C870A"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6F536B0"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83FF6A6" w14:textId="77777777" w:rsidR="00B80184" w:rsidRPr="00E80E45" w:rsidRDefault="00B80184" w:rsidP="00B80184">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8E609C3"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112DF1" w14:textId="304A7874" w:rsidR="00B80184" w:rsidRPr="00E80E45" w:rsidRDefault="00B80184" w:rsidP="00B80184">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3A1C67EB" w14:textId="49C49A3C"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B7577" w14:textId="69A81098"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6640EF" w14:textId="7962FC5E"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4779FE" w14:textId="0D54EAC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E1FF60A" w14:textId="230EB437"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3D5B71E" w14:textId="5676DD2E"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8DEA668" w14:textId="77777777" w:rsidR="00B80184" w:rsidRPr="00E80E45" w:rsidRDefault="00B80184" w:rsidP="00B80184">
            <w:pPr>
              <w:rPr>
                <w:sz w:val="20"/>
                <w:szCs w:val="20"/>
              </w:rPr>
            </w:pPr>
          </w:p>
        </w:tc>
      </w:tr>
      <w:tr w:rsidR="00C30B32" w:rsidRPr="00E80E45" w14:paraId="16CF1628"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4407027"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71B6754"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157CF38"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0B558AE" w14:textId="77777777" w:rsidR="00B80184" w:rsidRPr="00E80E45" w:rsidRDefault="00B80184" w:rsidP="00B80184">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7817F408"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F9DB9B" w14:textId="33FBC0CD" w:rsidR="00B80184" w:rsidRPr="00E80E45" w:rsidRDefault="00B80184" w:rsidP="00B80184">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16A972A" w14:textId="165DD52D"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35CF2B" w14:textId="6F91947F"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598534" w14:textId="657892D7"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150F45" w14:textId="0DC040B2"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F79107" w14:textId="0624577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D57FAE7" w14:textId="29100CCC"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3412FAF" w14:textId="77777777" w:rsidR="00B80184" w:rsidRPr="00E80E45" w:rsidRDefault="00B80184" w:rsidP="00B80184">
            <w:pPr>
              <w:rPr>
                <w:sz w:val="20"/>
                <w:szCs w:val="20"/>
              </w:rPr>
            </w:pPr>
          </w:p>
        </w:tc>
      </w:tr>
      <w:tr w:rsidR="00C30B32" w:rsidRPr="00E80E45" w14:paraId="41AE8D68"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6F076F3"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2100246"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B340D09"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6E4ED16" w14:textId="77777777" w:rsidR="00B80184" w:rsidRPr="00E80E45" w:rsidRDefault="00B80184" w:rsidP="00B80184">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7681E2A"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59FB70" w14:textId="5C2036F6" w:rsidR="00B80184" w:rsidRPr="00E80E45" w:rsidRDefault="00B80184" w:rsidP="00B80184">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70FCAC9" w14:textId="28C7EFF9"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E3455C" w14:textId="3EFAC0F3"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E880B6" w14:textId="5DA62323"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84F05E" w14:textId="237EA310"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005F521" w14:textId="3B3CD7AF"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29E98FD" w14:textId="67C7B4D7"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95FF7B5" w14:textId="77777777" w:rsidR="00B80184" w:rsidRPr="00E80E45" w:rsidRDefault="00B80184" w:rsidP="00B80184">
            <w:pPr>
              <w:rPr>
                <w:sz w:val="20"/>
                <w:szCs w:val="20"/>
              </w:rPr>
            </w:pPr>
          </w:p>
        </w:tc>
      </w:tr>
      <w:tr w:rsidR="00C30B32" w:rsidRPr="00E80E45" w14:paraId="6EBAEDCE"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640C124" w14:textId="77777777" w:rsidR="00B80184" w:rsidRPr="00E80E45" w:rsidRDefault="00B80184" w:rsidP="00B80184">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D3E608F" w14:textId="77777777" w:rsidR="00B80184" w:rsidRPr="00E80E45" w:rsidRDefault="00B80184" w:rsidP="00B80184">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D0B5007" w14:textId="77777777" w:rsidR="00B80184" w:rsidRPr="00E80E45" w:rsidRDefault="00B80184" w:rsidP="00B80184">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609DC9C" w14:textId="77777777" w:rsidR="00B80184" w:rsidRPr="00E80E45" w:rsidRDefault="00B80184" w:rsidP="00B80184">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3610BC3"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0D0F6D" w14:textId="5AE967F0" w:rsidR="00B80184" w:rsidRPr="00E80E45" w:rsidRDefault="00B80184" w:rsidP="00B80184">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7915D5C2" w14:textId="194DE805"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B67BC5" w14:textId="34C90B03"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B71DFD" w14:textId="499ED82C"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B1273F" w14:textId="4C4271B5"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E3B5210" w14:textId="282B31C9"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006628E" w14:textId="737187ED"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FFFADC9" w14:textId="77777777" w:rsidR="00B80184" w:rsidRPr="00E80E45" w:rsidRDefault="00B80184" w:rsidP="00B80184">
            <w:pPr>
              <w:rPr>
                <w:sz w:val="20"/>
                <w:szCs w:val="20"/>
              </w:rPr>
            </w:pPr>
          </w:p>
        </w:tc>
      </w:tr>
      <w:tr w:rsidR="00B80184" w:rsidRPr="00E80E45" w14:paraId="1F00AB23"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791731B" w14:textId="0BBD6BEF" w:rsidR="00B80184" w:rsidRPr="00E80E45" w:rsidRDefault="00B80184" w:rsidP="00B80184">
            <w:pPr>
              <w:rPr>
                <w:sz w:val="20"/>
                <w:szCs w:val="20"/>
              </w:rPr>
            </w:pPr>
            <w:r w:rsidRPr="00E80E45">
              <w:rPr>
                <w:sz w:val="20"/>
                <w:szCs w:val="20"/>
              </w:rPr>
              <w:t>2.4.</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1F9D7F5" w14:textId="32519BA2" w:rsidR="00B80184" w:rsidRPr="00E80E45" w:rsidRDefault="00B80184" w:rsidP="00B80184">
            <w:pPr>
              <w:rPr>
                <w:sz w:val="20"/>
                <w:szCs w:val="20"/>
              </w:rPr>
            </w:pPr>
            <w:r w:rsidRPr="00E80E45">
              <w:rPr>
                <w:sz w:val="20"/>
                <w:szCs w:val="20"/>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лицами, замещающими муниципальные должности, муниципальными служащими, руководителями подведомственных организаций</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CFB1A9" w14:textId="6BE0C4F9" w:rsidR="00B80184" w:rsidRPr="00E80E45" w:rsidRDefault="00B80184" w:rsidP="00B80184">
            <w:pPr>
              <w:jc w:val="center"/>
              <w:rPr>
                <w:sz w:val="20"/>
                <w:szCs w:val="20"/>
              </w:rPr>
            </w:pPr>
            <w:r w:rsidRPr="00E80E45">
              <w:rPr>
                <w:sz w:val="20"/>
                <w:szCs w:val="20"/>
              </w:rPr>
              <w:t>Отдел службы администрации Хасанского муниципального округа;</w:t>
            </w:r>
          </w:p>
          <w:p w14:paraId="40DF646E" w14:textId="77777777" w:rsidR="00B80184" w:rsidRPr="00E80E45" w:rsidRDefault="00B80184" w:rsidP="00B80184">
            <w:pPr>
              <w:jc w:val="center"/>
              <w:rPr>
                <w:sz w:val="20"/>
                <w:szCs w:val="20"/>
              </w:rPr>
            </w:pPr>
            <w:r w:rsidRPr="00E80E45">
              <w:rPr>
                <w:sz w:val="20"/>
                <w:szCs w:val="20"/>
              </w:rPr>
              <w:t>Дума Хасанского муниципального округа;</w:t>
            </w:r>
          </w:p>
          <w:p w14:paraId="08DEA34E" w14:textId="551CA71A" w:rsidR="00B80184" w:rsidRPr="00E80E45" w:rsidRDefault="00B80184" w:rsidP="00B80184">
            <w:pPr>
              <w:jc w:val="center"/>
              <w:rPr>
                <w:sz w:val="20"/>
                <w:szCs w:val="20"/>
              </w:rPr>
            </w:pPr>
            <w:r w:rsidRPr="00E80E45">
              <w:rPr>
                <w:sz w:val="20"/>
                <w:szCs w:val="20"/>
              </w:rPr>
              <w:t xml:space="preserve">Контрольно-счетное управление Хасанского </w:t>
            </w:r>
            <w:r w:rsidRPr="00E80E45">
              <w:rPr>
                <w:sz w:val="20"/>
                <w:szCs w:val="20"/>
              </w:rPr>
              <w:lastRenderedPageBreak/>
              <w:t>муниципального округа; МКУ «Управление образования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02B9DE2" w14:textId="0885D71D" w:rsidR="00B80184" w:rsidRPr="00E80E45" w:rsidRDefault="00B80184" w:rsidP="00B80184">
            <w:pPr>
              <w:rPr>
                <w:sz w:val="20"/>
                <w:szCs w:val="20"/>
              </w:rPr>
            </w:pPr>
            <w:r w:rsidRPr="00E80E45">
              <w:rPr>
                <w:sz w:val="20"/>
                <w:szCs w:val="20"/>
              </w:rPr>
              <w:lastRenderedPageBreak/>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454C9F0"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D39FB4" w14:textId="50C20E26" w:rsidR="00B80184" w:rsidRPr="00E80E45" w:rsidRDefault="00B80184" w:rsidP="00B80184">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8A299FA" w14:textId="49039206"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F9E0A5" w14:textId="03545933"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2BBEBC" w14:textId="2DF7CB10"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B0CAFC" w14:textId="6E6D130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6809E0" w14:textId="387C7FB8"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240ECE4" w14:textId="416E0CEA" w:rsidR="00B80184" w:rsidRPr="00E80E45" w:rsidRDefault="00B80184" w:rsidP="00B80184">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FCCCDD1" w14:textId="41F9310F" w:rsidR="00B80184" w:rsidRPr="00E80E45" w:rsidRDefault="00E80E45" w:rsidP="00B80184">
            <w:pPr>
              <w:rPr>
                <w:sz w:val="20"/>
                <w:szCs w:val="20"/>
              </w:rPr>
            </w:pPr>
            <w:r w:rsidRPr="00E80E45">
              <w:rPr>
                <w:rFonts w:eastAsia="Calibri"/>
                <w:sz w:val="20"/>
                <w:szCs w:val="20"/>
              </w:rPr>
              <w:t xml:space="preserve">Профилактика коррупционных правонарушений, допускаемых должностными лицами органов местного самоуправления и подведомственных им организаций, и </w:t>
            </w:r>
            <w:r w:rsidRPr="00E80E45">
              <w:rPr>
                <w:rFonts w:eastAsia="Calibri"/>
                <w:sz w:val="20"/>
                <w:szCs w:val="20"/>
              </w:rPr>
              <w:lastRenderedPageBreak/>
              <w:t>устранение причин, им способствующих</w:t>
            </w:r>
          </w:p>
        </w:tc>
      </w:tr>
      <w:tr w:rsidR="00B80184" w:rsidRPr="00E80E45" w14:paraId="128D9DA7"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8296B9D"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81236E1"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DD05590" w14:textId="77777777" w:rsidR="00B80184" w:rsidRPr="00E80E45" w:rsidRDefault="00B80184" w:rsidP="00B80184">
            <w:pPr>
              <w:jc w:val="cente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C6F7104" w14:textId="77777777" w:rsidR="00B80184" w:rsidRPr="00E80E45" w:rsidRDefault="00B80184" w:rsidP="00B80184">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A4FA277"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185406" w14:textId="3FA5B640" w:rsidR="00B80184" w:rsidRPr="00E80E45" w:rsidRDefault="00B80184" w:rsidP="00B80184">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3C5C24C6" w14:textId="2905DDCD"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FB9B6B" w14:textId="55EEA6EF"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862965" w14:textId="1635DDC3"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1E154A" w14:textId="69809DAE"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223A282" w14:textId="1B3C7802"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5EED326" w14:textId="35F23158"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62708E9" w14:textId="77777777" w:rsidR="00B80184" w:rsidRPr="00E80E45" w:rsidRDefault="00B80184" w:rsidP="00B80184">
            <w:pPr>
              <w:rPr>
                <w:sz w:val="20"/>
                <w:szCs w:val="20"/>
              </w:rPr>
            </w:pPr>
          </w:p>
        </w:tc>
      </w:tr>
      <w:tr w:rsidR="00B80184" w:rsidRPr="00E80E45" w14:paraId="49390DC8"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F51C751"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F585AC6"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B9F2A94" w14:textId="77777777" w:rsidR="00B80184" w:rsidRPr="00E80E45" w:rsidRDefault="00B80184" w:rsidP="00B80184">
            <w:pPr>
              <w:jc w:val="cente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4316900" w14:textId="77777777" w:rsidR="00B80184" w:rsidRPr="00E80E45" w:rsidRDefault="00B80184" w:rsidP="00B80184">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695FAF2"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C8D681" w14:textId="534D850C" w:rsidR="00B80184" w:rsidRPr="00E80E45" w:rsidRDefault="00B80184" w:rsidP="00B80184">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2DD9DC5F" w14:textId="611AD158"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E7E342" w14:textId="3F86FB83"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061E09" w14:textId="2B89371E"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2CE94E" w14:textId="062E12D4"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1FF455A" w14:textId="79D4A71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5BB2EEA" w14:textId="275BC99F"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903935C" w14:textId="77777777" w:rsidR="00B80184" w:rsidRPr="00E80E45" w:rsidRDefault="00B80184" w:rsidP="00B80184">
            <w:pPr>
              <w:rPr>
                <w:sz w:val="20"/>
                <w:szCs w:val="20"/>
              </w:rPr>
            </w:pPr>
          </w:p>
        </w:tc>
      </w:tr>
      <w:tr w:rsidR="00B80184" w:rsidRPr="00E80E45" w14:paraId="3F5366B5"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CA402AD"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B079538"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CF44E2D" w14:textId="77777777" w:rsidR="00B80184" w:rsidRPr="00E80E45" w:rsidRDefault="00B80184" w:rsidP="00B80184">
            <w:pPr>
              <w:jc w:val="cente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367DD1B" w14:textId="77777777" w:rsidR="00B80184" w:rsidRPr="00E80E45" w:rsidRDefault="00B80184" w:rsidP="00B80184">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29A1699"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61B17E" w14:textId="5FF6085B" w:rsidR="00B80184" w:rsidRPr="00E80E45" w:rsidRDefault="00B80184" w:rsidP="00B80184">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AE2F44F" w14:textId="5CDE0EEF"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C343C1" w14:textId="386BB585"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0B20C6" w14:textId="4A1432FE"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69C02F" w14:textId="3094F0B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DFEC07D" w14:textId="6E1BDAD3"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2F527B7" w14:textId="0752ABA3"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20184DF" w14:textId="77777777" w:rsidR="00B80184" w:rsidRPr="00E80E45" w:rsidRDefault="00B80184" w:rsidP="00B80184">
            <w:pPr>
              <w:rPr>
                <w:sz w:val="20"/>
                <w:szCs w:val="20"/>
              </w:rPr>
            </w:pPr>
          </w:p>
        </w:tc>
      </w:tr>
      <w:tr w:rsidR="00B80184" w:rsidRPr="00E80E45" w14:paraId="2C92D729"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428C54D" w14:textId="77777777" w:rsidR="00B80184" w:rsidRPr="00E80E45" w:rsidRDefault="00B80184" w:rsidP="00B80184">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B25F722" w14:textId="77777777" w:rsidR="00B80184" w:rsidRPr="00E80E45" w:rsidRDefault="00B80184" w:rsidP="00B80184">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A86BD3A" w14:textId="77777777" w:rsidR="00B80184" w:rsidRPr="00E80E45" w:rsidRDefault="00B80184" w:rsidP="00B80184">
            <w:pPr>
              <w:jc w:val="cente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E1626E0" w14:textId="77777777" w:rsidR="00B80184" w:rsidRPr="00E80E45" w:rsidRDefault="00B80184" w:rsidP="00B80184">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02DE19D3"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915AD8" w14:textId="7CAB7395" w:rsidR="00B80184" w:rsidRPr="00E80E45" w:rsidRDefault="00B80184" w:rsidP="00B80184">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C56C3DF" w14:textId="4DEFCB3A"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A523B8" w14:textId="171F7C7F"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581E49" w14:textId="03F523DA"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4CBC8E" w14:textId="5CE42C18"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4EA55F8" w14:textId="3DA6C205"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08ECB8F" w14:textId="098F3BA6"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123FC4D" w14:textId="77777777" w:rsidR="00B80184" w:rsidRPr="00E80E45" w:rsidRDefault="00B80184" w:rsidP="00B80184">
            <w:pPr>
              <w:rPr>
                <w:sz w:val="20"/>
                <w:szCs w:val="20"/>
              </w:rPr>
            </w:pPr>
          </w:p>
        </w:tc>
      </w:tr>
      <w:tr w:rsidR="00B80184" w:rsidRPr="00E80E45" w14:paraId="7E4643D7"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12DBAA" w14:textId="4B1310D8" w:rsidR="00B80184" w:rsidRPr="00E80E45" w:rsidRDefault="00B80184" w:rsidP="00B80184">
            <w:pPr>
              <w:rPr>
                <w:sz w:val="20"/>
                <w:szCs w:val="20"/>
              </w:rPr>
            </w:pPr>
            <w:r w:rsidRPr="00E80E45">
              <w:rPr>
                <w:sz w:val="20"/>
                <w:szCs w:val="20"/>
              </w:rPr>
              <w:t>2.5.</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481E9B6" w14:textId="6658AE1A" w:rsidR="00B80184" w:rsidRPr="00E80E45" w:rsidRDefault="00B80184" w:rsidP="00B80184">
            <w:pPr>
              <w:rPr>
                <w:sz w:val="20"/>
                <w:szCs w:val="20"/>
              </w:rPr>
            </w:pPr>
            <w:r w:rsidRPr="00E80E45">
              <w:rPr>
                <w:sz w:val="20"/>
                <w:szCs w:val="20"/>
              </w:rPr>
              <w:t>Проведение анализа исполнения гражданами, замещавшими должности муниципальной службы, включенные в перечни, установленные нормативными правовыми актами Российской Федерации, обязанностей, предусмотренных статьей 12 Федерального закона от 25 декабря 2008 года № 273-ФЗ «О противодействии коррупции». Информирование органов прокуратуры при выявлении нарушений</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8E221EC" w14:textId="77777777" w:rsidR="00B80184" w:rsidRPr="00E80E45" w:rsidRDefault="00B80184" w:rsidP="00B80184">
            <w:pPr>
              <w:jc w:val="center"/>
              <w:rPr>
                <w:sz w:val="20"/>
                <w:szCs w:val="20"/>
              </w:rPr>
            </w:pPr>
            <w:r w:rsidRPr="00E80E45">
              <w:rPr>
                <w:sz w:val="20"/>
                <w:szCs w:val="20"/>
              </w:rPr>
              <w:t>Отдел муниципальной службы администрации Хасанского муниципального округа;</w:t>
            </w:r>
          </w:p>
          <w:p w14:paraId="563C383E" w14:textId="77777777" w:rsidR="00B80184" w:rsidRPr="00E80E45" w:rsidRDefault="00B80184" w:rsidP="00B80184">
            <w:pPr>
              <w:jc w:val="center"/>
              <w:rPr>
                <w:sz w:val="20"/>
                <w:szCs w:val="20"/>
              </w:rPr>
            </w:pPr>
            <w:r w:rsidRPr="00E80E45">
              <w:rPr>
                <w:sz w:val="20"/>
                <w:szCs w:val="20"/>
              </w:rPr>
              <w:t>Дума Хасанского муниципального округа;</w:t>
            </w:r>
          </w:p>
          <w:p w14:paraId="36EFECF8" w14:textId="5F4696BC" w:rsidR="00B80184" w:rsidRPr="00E80E45" w:rsidRDefault="00B80184" w:rsidP="00B80184">
            <w:pPr>
              <w:jc w:val="center"/>
              <w:rPr>
                <w:sz w:val="20"/>
                <w:szCs w:val="20"/>
              </w:rPr>
            </w:pPr>
            <w:r w:rsidRPr="00E80E45">
              <w:rPr>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D62B7B1" w14:textId="294B98CB" w:rsidR="00B80184" w:rsidRPr="00E80E45" w:rsidRDefault="00B80184" w:rsidP="00B80184">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F2DD3B9"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20328D" w14:textId="534863CA" w:rsidR="00B80184" w:rsidRPr="00E80E45" w:rsidRDefault="00B80184" w:rsidP="00B80184">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A403CF6" w14:textId="3BE4D268"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6F9F3A" w14:textId="5C83E649"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3C698E" w14:textId="309829AD"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F11700" w14:textId="15795D44"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F0C13B9" w14:textId="2D99301E"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EAA6599" w14:textId="545B48C4" w:rsidR="00B80184" w:rsidRPr="00E80E45" w:rsidRDefault="00B80184" w:rsidP="00B80184">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A085F8C" w14:textId="3399B6B1" w:rsidR="00B80184" w:rsidRPr="00E80E45" w:rsidRDefault="00E80E45" w:rsidP="00B80184">
            <w:pPr>
              <w:rPr>
                <w:sz w:val="20"/>
                <w:szCs w:val="20"/>
              </w:rPr>
            </w:pPr>
            <w:r w:rsidRPr="00E80E45">
              <w:rPr>
                <w:rFonts w:eastAsia="Calibri"/>
                <w:color w:val="000000"/>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B80184" w:rsidRPr="00E80E45" w14:paraId="2ED35838"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3FCC2C0" w14:textId="02ED9A30"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2C82A60"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40E6A8E"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81AC6F0" w14:textId="77777777" w:rsidR="00B80184" w:rsidRPr="00E80E45" w:rsidRDefault="00B80184" w:rsidP="00B80184">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664EE10B"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C467F" w14:textId="1B2912DA" w:rsidR="00B80184" w:rsidRPr="00E80E45" w:rsidRDefault="00B80184" w:rsidP="00B80184">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06C97EBC" w14:textId="5468A8D6"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0FAADD" w14:textId="4B265FDA"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1AE5CF" w14:textId="588396B5"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CDEE37" w14:textId="6BFBBA10"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838A187" w14:textId="68D7BA80"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EF040C" w14:textId="4D0363E4"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17B35FF" w14:textId="77777777" w:rsidR="00B80184" w:rsidRPr="00E80E45" w:rsidRDefault="00B80184" w:rsidP="00B80184">
            <w:pPr>
              <w:rPr>
                <w:sz w:val="20"/>
                <w:szCs w:val="20"/>
              </w:rPr>
            </w:pPr>
          </w:p>
        </w:tc>
      </w:tr>
      <w:tr w:rsidR="00B80184" w:rsidRPr="00E80E45" w14:paraId="7C8E0A58"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1A1FB4F"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E32BC1A"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B66DFFA"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4AB4BF1" w14:textId="77777777" w:rsidR="00B80184" w:rsidRPr="00E80E45" w:rsidRDefault="00B80184" w:rsidP="00B80184">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7A8D3962"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DF66D4" w14:textId="11C50034" w:rsidR="00B80184" w:rsidRPr="00E80E45" w:rsidRDefault="00B80184" w:rsidP="00B80184">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378A12B" w14:textId="4E21F767"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CBB368" w14:textId="1A38062A"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AE6CE1" w14:textId="4B3974D2"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810291" w14:textId="331DF924"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64C73C1" w14:textId="371AA4E8"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93D43F" w14:textId="161BEFC2"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A424CEE" w14:textId="77777777" w:rsidR="00B80184" w:rsidRPr="00E80E45" w:rsidRDefault="00B80184" w:rsidP="00B80184">
            <w:pPr>
              <w:rPr>
                <w:sz w:val="20"/>
                <w:szCs w:val="20"/>
              </w:rPr>
            </w:pPr>
          </w:p>
        </w:tc>
      </w:tr>
      <w:tr w:rsidR="00B80184" w:rsidRPr="00E80E45" w14:paraId="1395B0D9"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DF63C72" w14:textId="77777777" w:rsidR="00B80184" w:rsidRPr="00E80E45" w:rsidRDefault="00B80184" w:rsidP="00B80184">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A79C0A7" w14:textId="77777777" w:rsidR="00B80184" w:rsidRPr="00E80E45" w:rsidRDefault="00B80184" w:rsidP="00B80184">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BE0750C" w14:textId="77777777" w:rsidR="00B80184" w:rsidRPr="00E80E45" w:rsidRDefault="00B80184" w:rsidP="00B80184">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CF737E7" w14:textId="77777777" w:rsidR="00B80184" w:rsidRPr="00E80E45" w:rsidRDefault="00B80184" w:rsidP="00B80184">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328A45C"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36389C" w14:textId="4DA5778C" w:rsidR="00B80184" w:rsidRPr="00E80E45" w:rsidRDefault="00B80184" w:rsidP="00B80184">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702694AE" w14:textId="081D0635"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22D984" w14:textId="7251362C"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FF4BA2" w14:textId="764378AC"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DD6D6D" w14:textId="1FEBA156"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FBBF159" w14:textId="14351B0C"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F0565E8" w14:textId="48C9955B"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D23703D" w14:textId="77777777" w:rsidR="00B80184" w:rsidRPr="00E80E45" w:rsidRDefault="00B80184" w:rsidP="00B80184">
            <w:pPr>
              <w:rPr>
                <w:sz w:val="20"/>
                <w:szCs w:val="20"/>
              </w:rPr>
            </w:pPr>
          </w:p>
        </w:tc>
      </w:tr>
      <w:tr w:rsidR="00B80184" w:rsidRPr="00E80E45" w14:paraId="1359B1ED"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3B52B21" w14:textId="77777777" w:rsidR="00B80184" w:rsidRPr="00E80E45" w:rsidRDefault="00B80184" w:rsidP="00B80184">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8447A1E" w14:textId="77777777" w:rsidR="00B80184" w:rsidRPr="00E80E45" w:rsidRDefault="00B80184" w:rsidP="00B80184">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60D7E61" w14:textId="77777777" w:rsidR="00B80184" w:rsidRPr="00E80E45" w:rsidRDefault="00B80184" w:rsidP="00B80184">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EB632E5" w14:textId="77777777" w:rsidR="00B80184" w:rsidRPr="00E80E45" w:rsidRDefault="00B80184" w:rsidP="00B80184">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7ECB44FE" w14:textId="77777777" w:rsidR="00B80184" w:rsidRPr="00E80E45" w:rsidRDefault="00B80184" w:rsidP="00B80184">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2C141" w14:textId="5FE81996" w:rsidR="00B80184" w:rsidRPr="00E80E45" w:rsidRDefault="00B80184" w:rsidP="00B80184">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B5CB38D" w14:textId="46D84A91" w:rsidR="00B80184" w:rsidRPr="00E80E45" w:rsidRDefault="00B80184" w:rsidP="00B80184">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61195D" w14:textId="72B17444" w:rsidR="00B80184" w:rsidRPr="00E80E45" w:rsidRDefault="00B80184" w:rsidP="00B80184">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16E96A" w14:textId="1CC63B82" w:rsidR="00B80184" w:rsidRPr="00E80E45" w:rsidRDefault="00B80184" w:rsidP="00B80184">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251C95" w14:textId="7BE5A5CB"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EC6644E" w14:textId="34164619" w:rsidR="00B80184" w:rsidRPr="00E80E45" w:rsidRDefault="00B80184" w:rsidP="00B80184">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0055F2C" w14:textId="558BEF8B" w:rsidR="00B80184" w:rsidRPr="00E80E45" w:rsidRDefault="00B80184" w:rsidP="00B80184">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92108C1" w14:textId="77777777" w:rsidR="00B80184" w:rsidRPr="00E80E45" w:rsidRDefault="00B80184" w:rsidP="00B80184">
            <w:pPr>
              <w:rPr>
                <w:sz w:val="20"/>
                <w:szCs w:val="20"/>
              </w:rPr>
            </w:pPr>
          </w:p>
        </w:tc>
      </w:tr>
      <w:tr w:rsidR="00B80184" w:rsidRPr="00E80E45" w14:paraId="3801E8B0"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770ADE" w14:textId="1579811E" w:rsidR="00B80184" w:rsidRPr="00E80E45" w:rsidRDefault="00B80184" w:rsidP="00192C4B">
            <w:pPr>
              <w:rPr>
                <w:b/>
                <w:bCs/>
                <w:sz w:val="20"/>
                <w:szCs w:val="20"/>
              </w:rPr>
            </w:pPr>
            <w:r w:rsidRPr="00E80E45">
              <w:rPr>
                <w:b/>
                <w:bCs/>
                <w:sz w:val="20"/>
                <w:szCs w:val="20"/>
              </w:rPr>
              <w:t>3.</w:t>
            </w:r>
          </w:p>
        </w:tc>
        <w:tc>
          <w:tcPr>
            <w:tcW w:w="1474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E4D665" w14:textId="26D0E550" w:rsidR="00B80184" w:rsidRPr="00E80E45" w:rsidRDefault="00B80184" w:rsidP="00192C4B">
            <w:pPr>
              <w:rPr>
                <w:b/>
                <w:bCs/>
                <w:sz w:val="20"/>
                <w:szCs w:val="20"/>
              </w:rPr>
            </w:pPr>
            <w:r w:rsidRPr="00E80E45">
              <w:rPr>
                <w:b/>
                <w:bCs/>
                <w:spacing w:val="2"/>
                <w:sz w:val="20"/>
                <w:szCs w:val="20"/>
              </w:rPr>
              <w:t xml:space="preserve">Мероприятия по исполнению задачи № 3 </w:t>
            </w:r>
            <w:r w:rsidRPr="00E80E45">
              <w:rPr>
                <w:rFonts w:eastAsia="Calibri"/>
                <w:b/>
                <w:bCs/>
                <w:sz w:val="20"/>
                <w:szCs w:val="20"/>
              </w:rPr>
              <w:t>Повышение эффективности ведомственной деятельности в сфере противодействия коррупции</w:t>
            </w:r>
          </w:p>
        </w:tc>
      </w:tr>
      <w:tr w:rsidR="0010381B" w:rsidRPr="00E80E45" w14:paraId="301920BE"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D382D5F" w14:textId="48C9D6D0" w:rsidR="0010381B" w:rsidRPr="00E80E45" w:rsidRDefault="0010381B" w:rsidP="0010381B">
            <w:pPr>
              <w:rPr>
                <w:sz w:val="20"/>
                <w:szCs w:val="20"/>
              </w:rPr>
            </w:pPr>
            <w:r w:rsidRPr="00E80E45">
              <w:rPr>
                <w:sz w:val="20"/>
                <w:szCs w:val="20"/>
              </w:rPr>
              <w:t>3.1.</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F317E69" w14:textId="0C7F1201" w:rsidR="0010381B" w:rsidRPr="00E80E45" w:rsidRDefault="0010381B" w:rsidP="0010381B">
            <w:pPr>
              <w:rPr>
                <w:sz w:val="20"/>
                <w:szCs w:val="20"/>
              </w:rPr>
            </w:pPr>
            <w:r w:rsidRPr="00E80E45">
              <w:rPr>
                <w:sz w:val="20"/>
                <w:szCs w:val="20"/>
              </w:rPr>
              <w:t>Оценка коррупционных рисков, возникающих при реализации функций, и мониторинг исполнения должностных обязанностей муниципальными служащими, деятельность которых связана с коррупционными рисками</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38D38E6" w14:textId="77777777" w:rsidR="0010381B" w:rsidRPr="00E80E45" w:rsidRDefault="0010381B" w:rsidP="0010381B">
            <w:pPr>
              <w:jc w:val="center"/>
              <w:rPr>
                <w:rFonts w:eastAsia="Calibri"/>
                <w:sz w:val="20"/>
                <w:szCs w:val="20"/>
              </w:rPr>
            </w:pPr>
            <w:r w:rsidRPr="00E80E45">
              <w:rPr>
                <w:rFonts w:eastAsia="Calibri"/>
                <w:sz w:val="20"/>
                <w:szCs w:val="20"/>
              </w:rPr>
              <w:t>Отдел муниципальной службы администрация Хасанского муниципального округа;</w:t>
            </w:r>
          </w:p>
          <w:p w14:paraId="1BCCAD5E" w14:textId="77777777" w:rsidR="0010381B" w:rsidRPr="00E80E45" w:rsidRDefault="0010381B" w:rsidP="0010381B">
            <w:pPr>
              <w:jc w:val="center"/>
              <w:rPr>
                <w:rFonts w:eastAsia="Calibri"/>
                <w:sz w:val="20"/>
                <w:szCs w:val="20"/>
              </w:rPr>
            </w:pPr>
            <w:r w:rsidRPr="00E80E45">
              <w:rPr>
                <w:rFonts w:eastAsia="Calibri"/>
                <w:sz w:val="20"/>
                <w:szCs w:val="20"/>
              </w:rPr>
              <w:t>Дума Хасанского муниципального округа;</w:t>
            </w:r>
          </w:p>
          <w:p w14:paraId="38CB6760" w14:textId="1623B283" w:rsidR="0010381B" w:rsidRPr="00E80E45" w:rsidRDefault="0010381B" w:rsidP="0010381B">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E49908F" w14:textId="15887518" w:rsidR="0010381B" w:rsidRPr="00E80E45" w:rsidRDefault="0010381B" w:rsidP="0010381B">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73BB11E" w14:textId="77777777" w:rsidR="0010381B" w:rsidRPr="00E80E45" w:rsidRDefault="0010381B" w:rsidP="0010381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06866A" w14:textId="6FD5F85C" w:rsidR="0010381B" w:rsidRPr="00E80E45" w:rsidRDefault="0010381B" w:rsidP="0010381B">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D5F8B64" w14:textId="4A6C8941"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7350F9" w14:textId="64842BC6"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F62B8A" w14:textId="03537A1E"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F100C2" w14:textId="11FFD4A2"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9B6F215" w14:textId="4C28D178"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A720723" w14:textId="351AD47B" w:rsidR="0010381B" w:rsidRPr="00E80E45" w:rsidRDefault="0010381B" w:rsidP="0010381B">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388BF22" w14:textId="10A151BA" w:rsidR="0010381B" w:rsidRPr="00E80E45" w:rsidRDefault="00E80E45" w:rsidP="0010381B">
            <w:pPr>
              <w:rPr>
                <w:sz w:val="20"/>
                <w:szCs w:val="20"/>
              </w:rPr>
            </w:pPr>
            <w:r w:rsidRPr="00E80E45">
              <w:rPr>
                <w:rFonts w:eastAsia="Calibri"/>
                <w:color w:val="000000"/>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10381B" w:rsidRPr="00E80E45" w14:paraId="34872228"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4801E66"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21AE3A7"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3C9C6B24"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7C70604" w14:textId="77777777" w:rsidR="0010381B" w:rsidRPr="00E80E45" w:rsidRDefault="0010381B" w:rsidP="0010381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93E9B4D" w14:textId="77777777" w:rsidR="0010381B" w:rsidRPr="00E80E45" w:rsidRDefault="0010381B" w:rsidP="0010381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D89644" w14:textId="7EA5D748" w:rsidR="0010381B" w:rsidRPr="00E80E45" w:rsidRDefault="0010381B" w:rsidP="0010381B">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D097882" w14:textId="40DA5050"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60E9D8" w14:textId="3D90254B"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F7DC69" w14:textId="34807FBB"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CF72EC" w14:textId="1E8CFBEF"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F78AC37" w14:textId="54F8BBC3"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37383C9" w14:textId="61563717"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1938CA4" w14:textId="77777777" w:rsidR="0010381B" w:rsidRPr="00E80E45" w:rsidRDefault="0010381B" w:rsidP="0010381B">
            <w:pPr>
              <w:rPr>
                <w:sz w:val="20"/>
                <w:szCs w:val="20"/>
              </w:rPr>
            </w:pPr>
          </w:p>
        </w:tc>
      </w:tr>
      <w:tr w:rsidR="0010381B" w:rsidRPr="00E80E45" w14:paraId="25A8E9FD"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76E0C52"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DB737D"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4EA6A1C"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FF59CFF" w14:textId="77777777" w:rsidR="0010381B" w:rsidRPr="00E80E45" w:rsidRDefault="0010381B" w:rsidP="0010381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6C94C0F8" w14:textId="77777777" w:rsidR="0010381B" w:rsidRPr="00E80E45" w:rsidRDefault="0010381B" w:rsidP="0010381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BBDE3C" w14:textId="3B40DAB8" w:rsidR="0010381B" w:rsidRPr="00E80E45" w:rsidRDefault="0010381B" w:rsidP="0010381B">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3F496C41" w14:textId="1247F4C4"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CAC5E3" w14:textId="5DF38A55"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169238" w14:textId="40B0F091"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F458D1" w14:textId="21A9B254"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900280A" w14:textId="65481981"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60CC082" w14:textId="438C6757"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241E989" w14:textId="77777777" w:rsidR="0010381B" w:rsidRPr="00E80E45" w:rsidRDefault="0010381B" w:rsidP="0010381B">
            <w:pPr>
              <w:rPr>
                <w:sz w:val="20"/>
                <w:szCs w:val="20"/>
              </w:rPr>
            </w:pPr>
          </w:p>
        </w:tc>
      </w:tr>
      <w:tr w:rsidR="0010381B" w:rsidRPr="00E80E45" w14:paraId="77FB2F7A"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F014B85"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FBAED27"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128E815"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95C2B38" w14:textId="77777777" w:rsidR="0010381B" w:rsidRPr="00E80E45" w:rsidRDefault="0010381B" w:rsidP="0010381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FF2E906" w14:textId="77777777" w:rsidR="0010381B" w:rsidRPr="00E80E45" w:rsidRDefault="0010381B" w:rsidP="0010381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E25150" w14:textId="42139E88" w:rsidR="0010381B" w:rsidRPr="00E80E45" w:rsidRDefault="0010381B" w:rsidP="0010381B">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9564480" w14:textId="6D85C5A9"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8EC58E" w14:textId="630EC1C8"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3DB75F" w14:textId="5F09CE07"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B088BC" w14:textId="062B0454"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27A6A3D" w14:textId="1A0758C3"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D4A8D1C" w14:textId="7C65435A"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0145B31" w14:textId="77777777" w:rsidR="0010381B" w:rsidRPr="00E80E45" w:rsidRDefault="0010381B" w:rsidP="0010381B">
            <w:pPr>
              <w:rPr>
                <w:sz w:val="20"/>
                <w:szCs w:val="20"/>
              </w:rPr>
            </w:pPr>
          </w:p>
        </w:tc>
      </w:tr>
      <w:tr w:rsidR="0010381B" w:rsidRPr="00E80E45" w14:paraId="3267537F"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822A985" w14:textId="77777777" w:rsidR="0010381B" w:rsidRPr="00E80E45" w:rsidRDefault="0010381B" w:rsidP="0010381B">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4CE4968" w14:textId="77777777" w:rsidR="0010381B" w:rsidRPr="00E80E45" w:rsidRDefault="0010381B" w:rsidP="0010381B">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8E2D872" w14:textId="77777777" w:rsidR="0010381B" w:rsidRPr="00E80E45" w:rsidRDefault="0010381B" w:rsidP="0010381B">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1967A0F" w14:textId="77777777" w:rsidR="0010381B" w:rsidRPr="00E80E45" w:rsidRDefault="0010381B" w:rsidP="0010381B">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4D579D3" w14:textId="77777777" w:rsidR="0010381B" w:rsidRPr="00E80E45" w:rsidRDefault="0010381B" w:rsidP="0010381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AF6E77" w14:textId="05B5B182" w:rsidR="0010381B" w:rsidRPr="00E80E45" w:rsidRDefault="0010381B" w:rsidP="0010381B">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12DAAC5" w14:textId="3FFCE905"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FCEB62" w14:textId="482D0CDE"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DEE1B3" w14:textId="1631DD34"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855FD3" w14:textId="3B51CCC1"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8BA0CA6" w14:textId="26E4DDB9"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48424D5" w14:textId="53D5D03A"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C85C1C3" w14:textId="77777777" w:rsidR="0010381B" w:rsidRPr="00E80E45" w:rsidRDefault="0010381B" w:rsidP="0010381B">
            <w:pPr>
              <w:rPr>
                <w:sz w:val="20"/>
                <w:szCs w:val="20"/>
              </w:rPr>
            </w:pPr>
          </w:p>
        </w:tc>
      </w:tr>
      <w:tr w:rsidR="00987DB1" w:rsidRPr="00E80E45" w14:paraId="1F235B1B"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6E4A860" w14:textId="262E7566" w:rsidR="00987DB1" w:rsidRPr="00E80E45" w:rsidRDefault="00987DB1" w:rsidP="00987DB1">
            <w:pPr>
              <w:rPr>
                <w:sz w:val="20"/>
                <w:szCs w:val="20"/>
              </w:rPr>
            </w:pPr>
            <w:r w:rsidRPr="00E80E45">
              <w:rPr>
                <w:sz w:val="20"/>
                <w:szCs w:val="20"/>
              </w:rPr>
              <w:t>3.2.</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1C31C2" w14:textId="4F23C64A" w:rsidR="00987DB1" w:rsidRPr="00E80E45" w:rsidRDefault="00987DB1" w:rsidP="00987DB1">
            <w:pPr>
              <w:rPr>
                <w:sz w:val="20"/>
                <w:szCs w:val="20"/>
              </w:rPr>
            </w:pPr>
            <w:r w:rsidRPr="00E80E45">
              <w:rPr>
                <w:sz w:val="20"/>
                <w:szCs w:val="20"/>
              </w:rPr>
              <w:t xml:space="preserve">Внесение в соответствующие комиссии по соблюдению требований к служебному поведению и урегулированию конфликта интересов представлений, касающихся обеспечения соблюдения </w:t>
            </w:r>
            <w:r w:rsidRPr="00E80E45">
              <w:rPr>
                <w:sz w:val="20"/>
                <w:szCs w:val="20"/>
              </w:rPr>
              <w:lastRenderedPageBreak/>
              <w:t>муниципальными служащими требований законодательства о противодействии коррупции либо осуществления в органе местного самоуправления мер по предупреждению коррупции</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C66999D" w14:textId="77777777" w:rsidR="00987DB1" w:rsidRPr="00E80E45" w:rsidRDefault="00987DB1" w:rsidP="00987DB1">
            <w:pPr>
              <w:jc w:val="center"/>
              <w:rPr>
                <w:rFonts w:eastAsia="Calibri"/>
                <w:sz w:val="20"/>
                <w:szCs w:val="20"/>
              </w:rPr>
            </w:pPr>
            <w:r w:rsidRPr="00E80E45">
              <w:rPr>
                <w:rFonts w:eastAsia="Calibri"/>
                <w:sz w:val="20"/>
                <w:szCs w:val="20"/>
              </w:rPr>
              <w:lastRenderedPageBreak/>
              <w:t xml:space="preserve">Отдел муниципальной службы администрации Хасанского </w:t>
            </w:r>
            <w:r w:rsidRPr="00E80E45">
              <w:rPr>
                <w:rFonts w:eastAsia="Calibri"/>
                <w:sz w:val="20"/>
                <w:szCs w:val="20"/>
              </w:rPr>
              <w:lastRenderedPageBreak/>
              <w:t>муниципального округа;</w:t>
            </w:r>
          </w:p>
          <w:p w14:paraId="271FD4AF"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2DADB2E0" w14:textId="0B2EFD57" w:rsidR="00987DB1" w:rsidRPr="00E80E45" w:rsidRDefault="00987DB1" w:rsidP="00987DB1">
            <w:pPr>
              <w:jc w:val="cente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BB3F537" w14:textId="785763EB" w:rsidR="00987DB1" w:rsidRPr="00E80E45" w:rsidRDefault="00987DB1" w:rsidP="00987DB1">
            <w:pPr>
              <w:rPr>
                <w:sz w:val="20"/>
                <w:szCs w:val="20"/>
              </w:rPr>
            </w:pPr>
            <w:r w:rsidRPr="00E80E45">
              <w:rPr>
                <w:sz w:val="20"/>
                <w:szCs w:val="20"/>
              </w:rPr>
              <w:lastRenderedPageBreak/>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1D347E0"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7930D1" w14:textId="2D3DB378"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0152B6F8" w14:textId="2E96C18F"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41F0EE" w14:textId="62F9F94E"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C4B414" w14:textId="69D9202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3D2B80" w14:textId="4F49444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3BA84E0" w14:textId="4E5A8D9A"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58841C4" w14:textId="5E64BAC5"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74FE57B" w14:textId="3D32C2FD" w:rsidR="00987DB1" w:rsidRPr="00E80E45" w:rsidRDefault="00E80E45" w:rsidP="00987DB1">
            <w:pPr>
              <w:rPr>
                <w:sz w:val="20"/>
                <w:szCs w:val="20"/>
              </w:rPr>
            </w:pPr>
            <w:r w:rsidRPr="00E80E45">
              <w:rPr>
                <w:rFonts w:eastAsia="Calibri"/>
                <w:sz w:val="20"/>
                <w:szCs w:val="20"/>
                <w:lang w:eastAsia="en-US"/>
              </w:rPr>
              <w:t xml:space="preserve">Профилактика коррупционных правонарушений, допускаемых должностными лицами органов </w:t>
            </w:r>
            <w:r w:rsidRPr="00E80E45">
              <w:rPr>
                <w:rFonts w:eastAsia="Calibri"/>
                <w:sz w:val="20"/>
                <w:szCs w:val="20"/>
                <w:lang w:eastAsia="en-US"/>
              </w:rPr>
              <w:lastRenderedPageBreak/>
              <w:t>местного самоуправления и подведомственных им организаций, и устранение причин, им способствующих</w:t>
            </w:r>
          </w:p>
        </w:tc>
      </w:tr>
      <w:tr w:rsidR="00987DB1" w:rsidRPr="00E80E45" w14:paraId="054B9910"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73A9ED1"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EEB59A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5DADEBD"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89FE3BC"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8F06C6D"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7C7639" w14:textId="331AC91A"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13D066BD" w14:textId="688C4F8B"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022838" w14:textId="2ADE15A8"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CDB1BB" w14:textId="49B2A599"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280E0D" w14:textId="48CCF923"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7AFEEA0" w14:textId="02F73A6B"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3624B2A" w14:textId="595DEF02"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CEA5855" w14:textId="77777777" w:rsidR="00987DB1" w:rsidRPr="00E80E45" w:rsidRDefault="00987DB1" w:rsidP="00987DB1">
            <w:pPr>
              <w:rPr>
                <w:sz w:val="20"/>
                <w:szCs w:val="20"/>
              </w:rPr>
            </w:pPr>
          </w:p>
        </w:tc>
      </w:tr>
      <w:tr w:rsidR="00987DB1" w:rsidRPr="00E80E45" w14:paraId="0850E7B1"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A2DCF3A"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A73BDE8"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5496551"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BC0ADD2"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79D8F926"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DB18EC" w14:textId="25A1C15D"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5757E1C9" w14:textId="69D468B7"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7DC3DE" w14:textId="24F18C39"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D01269" w14:textId="6587B1FA"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F1C2A" w14:textId="7A7E870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0C83ED1" w14:textId="6188DCC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D1E9D4F" w14:textId="03A6F89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A85C12E" w14:textId="77777777" w:rsidR="00987DB1" w:rsidRPr="00E80E45" w:rsidRDefault="00987DB1" w:rsidP="00987DB1">
            <w:pPr>
              <w:rPr>
                <w:sz w:val="20"/>
                <w:szCs w:val="20"/>
              </w:rPr>
            </w:pPr>
          </w:p>
        </w:tc>
      </w:tr>
      <w:tr w:rsidR="00987DB1" w:rsidRPr="00E80E45" w14:paraId="4C78398F"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5CE8D88"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018636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2A9A3A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0F843F2"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F5348D8"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1E6D92" w14:textId="4983DB3C"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2F5E5CF2" w14:textId="14C21524"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2080C3" w14:textId="619D3767"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F8924E" w14:textId="21C3A408"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118F88" w14:textId="630F3D82"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6BC1C09" w14:textId="5A8BC50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8C77FC" w14:textId="379BA30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CE3DBE7" w14:textId="77777777" w:rsidR="00987DB1" w:rsidRPr="00E80E45" w:rsidRDefault="00987DB1" w:rsidP="00987DB1">
            <w:pPr>
              <w:rPr>
                <w:sz w:val="20"/>
                <w:szCs w:val="20"/>
              </w:rPr>
            </w:pPr>
          </w:p>
        </w:tc>
      </w:tr>
      <w:tr w:rsidR="00987DB1" w:rsidRPr="00E80E45" w14:paraId="5BB0061B"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DED9A5A"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F474CCE"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D5A658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FF6056C" w14:textId="77777777" w:rsidR="00987DB1" w:rsidRPr="00E80E45" w:rsidRDefault="00987DB1" w:rsidP="00987DB1">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5C3AD32E"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C46879" w14:textId="627E6D74"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24E8BEDA" w14:textId="74B1C5B0"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EE8352" w14:textId="67635C4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309743" w14:textId="6978831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27C133" w14:textId="5AB78AF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2BB5E4" w14:textId="3F1331A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EEDC91D" w14:textId="68CA2C24"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3493CD7" w14:textId="77777777" w:rsidR="00987DB1" w:rsidRPr="00E80E45" w:rsidRDefault="00987DB1" w:rsidP="00987DB1">
            <w:pPr>
              <w:rPr>
                <w:sz w:val="20"/>
                <w:szCs w:val="20"/>
              </w:rPr>
            </w:pPr>
          </w:p>
        </w:tc>
      </w:tr>
      <w:tr w:rsidR="00987DB1" w:rsidRPr="00E80E45" w14:paraId="60CCAF66"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BB69309" w14:textId="1F24F4F3" w:rsidR="00987DB1" w:rsidRPr="00E80E45" w:rsidRDefault="00987DB1" w:rsidP="00987DB1">
            <w:pPr>
              <w:rPr>
                <w:sz w:val="20"/>
                <w:szCs w:val="20"/>
              </w:rPr>
            </w:pPr>
            <w:r w:rsidRPr="00E80E45">
              <w:rPr>
                <w:sz w:val="20"/>
                <w:szCs w:val="20"/>
              </w:rPr>
              <w:t>3.3.</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3B0A2B0" w14:textId="77777777" w:rsidR="00987DB1" w:rsidRPr="00E80E45" w:rsidRDefault="00987DB1" w:rsidP="00987DB1">
            <w:pPr>
              <w:autoSpaceDE w:val="0"/>
              <w:autoSpaceDN w:val="0"/>
              <w:adjustRightInd w:val="0"/>
              <w:rPr>
                <w:sz w:val="20"/>
                <w:szCs w:val="20"/>
              </w:rPr>
            </w:pPr>
            <w:r w:rsidRPr="00E80E45">
              <w:rPr>
                <w:sz w:val="20"/>
                <w:szCs w:val="20"/>
              </w:rPr>
              <w:t>Организация и обеспечение работы по предупреждению коррупции в подведомственных организациях</w:t>
            </w:r>
          </w:p>
          <w:p w14:paraId="163393BE" w14:textId="77777777" w:rsidR="00987DB1" w:rsidRPr="00E80E45" w:rsidRDefault="00987DB1" w:rsidP="00987DB1">
            <w:pPr>
              <w:rPr>
                <w:sz w:val="20"/>
                <w:szCs w:val="20"/>
              </w:rPr>
            </w:pP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B7A0D6" w14:textId="291A3D8C" w:rsidR="00987DB1" w:rsidRPr="00E80E45" w:rsidRDefault="00987DB1" w:rsidP="00987DB1">
            <w:pPr>
              <w:rPr>
                <w:sz w:val="20"/>
                <w:szCs w:val="20"/>
              </w:rPr>
            </w:pPr>
            <w:r w:rsidRPr="00E80E45">
              <w:rPr>
                <w:rFonts w:eastAsia="Calibri"/>
                <w:sz w:val="20"/>
                <w:szCs w:val="20"/>
              </w:rPr>
              <w:t>Руководители организаций подведомственных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6A21027" w14:textId="4BA125E2" w:rsidR="00987DB1" w:rsidRPr="00E80E45" w:rsidRDefault="00987DB1" w:rsidP="00987DB1">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2527CE9"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8EE131" w14:textId="303AE0D2"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161F9E2" w14:textId="5DCF955B"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BC07DA" w14:textId="7FA19F51"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860B3D" w14:textId="7669EFC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6A0338" w14:textId="5920307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10A4FF0" w14:textId="42EFD4E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A986CC" w14:textId="05C7073F"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9A52D6E" w14:textId="26683E8C" w:rsidR="00987DB1" w:rsidRPr="00E80E45" w:rsidRDefault="00E80E45" w:rsidP="00987DB1">
            <w:pPr>
              <w:rPr>
                <w:sz w:val="20"/>
                <w:szCs w:val="20"/>
              </w:rPr>
            </w:pPr>
            <w:r w:rsidRPr="00E80E45">
              <w:rPr>
                <w:sz w:val="20"/>
                <w:szCs w:val="20"/>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987DB1" w:rsidRPr="00E80E45" w14:paraId="21CE219F"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A5841A2"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6DAB1A1"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EDD35CA"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7659174"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E89C769"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B3F0CB" w14:textId="3F6DBC40"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02979EF" w14:textId="6FDBBE36"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3785A9" w14:textId="5C1D0B16"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0F9B4E" w14:textId="613F335E"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C5E35E" w14:textId="50A277F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EB0536F" w14:textId="03E0F7E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D7D8B55" w14:textId="6893231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4573D0F" w14:textId="77777777" w:rsidR="00987DB1" w:rsidRPr="00E80E45" w:rsidRDefault="00987DB1" w:rsidP="00987DB1">
            <w:pPr>
              <w:rPr>
                <w:sz w:val="20"/>
                <w:szCs w:val="20"/>
              </w:rPr>
            </w:pPr>
          </w:p>
        </w:tc>
      </w:tr>
      <w:tr w:rsidR="00987DB1" w:rsidRPr="00E80E45" w14:paraId="0515117F"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B6FBFC3"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91C595A"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F9CD6C4"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EE80DD2"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7670B5B"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2B6247" w14:textId="6FB6492D"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2665E475" w14:textId="3F222E0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FA2BDB" w14:textId="1D4D4F03"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7131BE" w14:textId="39DCF8F6"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8E4747" w14:textId="6D47CB2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3512F01" w14:textId="7649BCE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C852CC0" w14:textId="05E10865"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C12B776" w14:textId="77777777" w:rsidR="00987DB1" w:rsidRPr="00E80E45" w:rsidRDefault="00987DB1" w:rsidP="00987DB1">
            <w:pPr>
              <w:rPr>
                <w:sz w:val="20"/>
                <w:szCs w:val="20"/>
              </w:rPr>
            </w:pPr>
          </w:p>
        </w:tc>
      </w:tr>
      <w:tr w:rsidR="00987DB1" w:rsidRPr="00E80E45" w14:paraId="151D26EE"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9A10ED9"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2C3A646"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6CEA69F"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10DAD76A"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686B315"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910198" w14:textId="250BC4C3"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1DF723AD" w14:textId="4F883DE9"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205633" w14:textId="38BC0204"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97BEC3" w14:textId="1FA61C49"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7E2FAE" w14:textId="4297E54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7F8152E" w14:textId="5843969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515FFF" w14:textId="33F4980A"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3DCB51F" w14:textId="77777777" w:rsidR="00987DB1" w:rsidRPr="00E80E45" w:rsidRDefault="00987DB1" w:rsidP="00987DB1">
            <w:pPr>
              <w:rPr>
                <w:sz w:val="20"/>
                <w:szCs w:val="20"/>
              </w:rPr>
            </w:pPr>
          </w:p>
        </w:tc>
      </w:tr>
      <w:tr w:rsidR="00987DB1" w:rsidRPr="00E80E45" w14:paraId="091B0533"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7057F80"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8F92BCB"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A11B980"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75064A86" w14:textId="77777777" w:rsidR="00987DB1" w:rsidRPr="00E80E45" w:rsidRDefault="00987DB1" w:rsidP="00987DB1">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0D65ED85"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55BE17" w14:textId="49797D2B"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66A49BA" w14:textId="54C3A3A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9B4874" w14:textId="706B0181"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37427C" w14:textId="5425B403"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FE7FAB" w14:textId="4577C48F"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67476D3" w14:textId="1EBC8A4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CFF3CDD" w14:textId="42108D1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6CEDDAD" w14:textId="77777777" w:rsidR="00987DB1" w:rsidRPr="00E80E45" w:rsidRDefault="00987DB1" w:rsidP="00987DB1">
            <w:pPr>
              <w:rPr>
                <w:sz w:val="20"/>
                <w:szCs w:val="20"/>
              </w:rPr>
            </w:pPr>
          </w:p>
        </w:tc>
      </w:tr>
      <w:tr w:rsidR="00987DB1" w:rsidRPr="00E80E45" w14:paraId="60BF2170"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E9865C9" w14:textId="5F6B0922" w:rsidR="00987DB1" w:rsidRPr="00E80E45" w:rsidRDefault="00987DB1" w:rsidP="00987DB1">
            <w:pPr>
              <w:rPr>
                <w:sz w:val="20"/>
                <w:szCs w:val="20"/>
              </w:rPr>
            </w:pPr>
            <w:r w:rsidRPr="00E80E45">
              <w:rPr>
                <w:sz w:val="20"/>
                <w:szCs w:val="20"/>
              </w:rPr>
              <w:t>3.4.</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85831F" w14:textId="526538ED" w:rsidR="00987DB1" w:rsidRPr="00E80E45" w:rsidRDefault="00987DB1" w:rsidP="00987DB1">
            <w:pPr>
              <w:rPr>
                <w:sz w:val="20"/>
                <w:szCs w:val="20"/>
              </w:rPr>
            </w:pPr>
            <w:r w:rsidRPr="00E80E45">
              <w:rPr>
                <w:sz w:val="20"/>
                <w:szCs w:val="20"/>
              </w:rPr>
              <w:t>Проведение в подведомственных организациях мониторинга соблюдения требований статьи 13.3 Федерального закона от 25 декабря 2008 года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8041175" w14:textId="592B4AF9" w:rsidR="00987DB1" w:rsidRPr="00E80E45" w:rsidRDefault="00987DB1" w:rsidP="00987DB1">
            <w:pPr>
              <w:rPr>
                <w:sz w:val="20"/>
                <w:szCs w:val="20"/>
              </w:rPr>
            </w:pPr>
            <w:r w:rsidRPr="00E80E45">
              <w:rPr>
                <w:rFonts w:eastAsia="Calibri"/>
                <w:sz w:val="20"/>
                <w:szCs w:val="20"/>
              </w:rPr>
              <w:t>Отдел муниципальной службы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F1E7D23" w14:textId="00371E28" w:rsidR="00987DB1" w:rsidRPr="00E80E45" w:rsidRDefault="00987DB1" w:rsidP="00987DB1">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FB37412"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788D89" w14:textId="278936E1"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5DAA70C" w14:textId="560B0A7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474EE0" w14:textId="009E3275"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A9C735" w14:textId="50026C33"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4C224F" w14:textId="07FDB52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9CCF350" w14:textId="2B1A4E5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69F09E6" w14:textId="2B3C1E8C"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E4B7B1E" w14:textId="594C506F" w:rsidR="00987DB1" w:rsidRPr="00E80E45" w:rsidRDefault="00E80E45" w:rsidP="00987DB1">
            <w:pPr>
              <w:rPr>
                <w:sz w:val="20"/>
                <w:szCs w:val="20"/>
              </w:rPr>
            </w:pPr>
            <w:r w:rsidRPr="00E80E45">
              <w:rPr>
                <w:rFonts w:eastAsia="Calibri"/>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987DB1" w:rsidRPr="00E80E45" w14:paraId="5CA73964"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23FFC49"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BBE6DBD"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384B0D1"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48034DE"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578F4B4"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505EE2" w14:textId="3C6CAA84"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0254AE24" w14:textId="2FD652A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A94ABD" w14:textId="4C2CF208"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A4D5DB" w14:textId="734E0D4C"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AD0EF0" w14:textId="14610822"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A22D650" w14:textId="6981CD0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584C60E" w14:textId="33A2723C"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1AEDED3" w14:textId="77777777" w:rsidR="00987DB1" w:rsidRPr="00E80E45" w:rsidRDefault="00987DB1" w:rsidP="00987DB1">
            <w:pPr>
              <w:rPr>
                <w:sz w:val="20"/>
                <w:szCs w:val="20"/>
              </w:rPr>
            </w:pPr>
          </w:p>
        </w:tc>
      </w:tr>
      <w:tr w:rsidR="00987DB1" w:rsidRPr="00E80E45" w14:paraId="56B6010A"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452E405"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B024BA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21C926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D29E36B"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2B0663D4"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307B55" w14:textId="7A053D96"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1F83202" w14:textId="3618A2DF"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A37787" w14:textId="6A2D16C2"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2D592C" w14:textId="5ECEF0D5"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C2D2BD" w14:textId="43FA0BD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21B69EA" w14:textId="6AA54FF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0BAF3E5" w14:textId="62F958D2"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F2B99BF" w14:textId="77777777" w:rsidR="00987DB1" w:rsidRPr="00E80E45" w:rsidRDefault="00987DB1" w:rsidP="00987DB1">
            <w:pPr>
              <w:rPr>
                <w:sz w:val="20"/>
                <w:szCs w:val="20"/>
              </w:rPr>
            </w:pPr>
          </w:p>
        </w:tc>
      </w:tr>
      <w:tr w:rsidR="00987DB1" w:rsidRPr="00E80E45" w14:paraId="4F0DC6FB"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ADA687A"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7E70475"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4A2EB52"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92A9B6F"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299A15A"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CFE419" w14:textId="12D162EF"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46E43DD" w14:textId="05CD1ADB"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2E3248" w14:textId="288C0798"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4BA216" w14:textId="1F0C295D"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960D17" w14:textId="309B91C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F812929" w14:textId="5B34539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914E2C2" w14:textId="01778899"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14C16A7" w14:textId="77777777" w:rsidR="00987DB1" w:rsidRPr="00E80E45" w:rsidRDefault="00987DB1" w:rsidP="00987DB1">
            <w:pPr>
              <w:rPr>
                <w:sz w:val="20"/>
                <w:szCs w:val="20"/>
              </w:rPr>
            </w:pPr>
          </w:p>
        </w:tc>
      </w:tr>
      <w:tr w:rsidR="00987DB1" w:rsidRPr="00E80E45" w14:paraId="63B7110A"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185860F"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A74BB13"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B39A8A3"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E073BCC" w14:textId="77777777" w:rsidR="00987DB1" w:rsidRPr="00E80E45" w:rsidRDefault="00987DB1" w:rsidP="00987DB1">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568DDEFE"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B0A6F8" w14:textId="61C006A9"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630232C3" w14:textId="1ECC5A4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62454B" w14:textId="20AF8B9E"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094202" w14:textId="098BE69F"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3638EA" w14:textId="571B1A6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C326251" w14:textId="45D0EDE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F29A42" w14:textId="7B43CD39"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D14D834" w14:textId="77777777" w:rsidR="00987DB1" w:rsidRPr="00E80E45" w:rsidRDefault="00987DB1" w:rsidP="00987DB1">
            <w:pPr>
              <w:rPr>
                <w:sz w:val="20"/>
                <w:szCs w:val="20"/>
              </w:rPr>
            </w:pPr>
          </w:p>
        </w:tc>
      </w:tr>
      <w:tr w:rsidR="00987DB1" w:rsidRPr="00E80E45" w14:paraId="0F598912"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0E4FD2E" w14:textId="45BB322D" w:rsidR="00987DB1" w:rsidRPr="00E80E45" w:rsidRDefault="00987DB1" w:rsidP="00987DB1">
            <w:pPr>
              <w:rPr>
                <w:sz w:val="20"/>
                <w:szCs w:val="20"/>
              </w:rPr>
            </w:pPr>
            <w:r w:rsidRPr="00E80E45">
              <w:rPr>
                <w:sz w:val="20"/>
                <w:szCs w:val="20"/>
              </w:rPr>
              <w:t>3.5.</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BD1BABB" w14:textId="4DD6E23E" w:rsidR="00987DB1" w:rsidRPr="00E80E45" w:rsidRDefault="00987DB1" w:rsidP="00987DB1">
            <w:pPr>
              <w:rPr>
                <w:sz w:val="20"/>
                <w:szCs w:val="20"/>
              </w:rPr>
            </w:pPr>
            <w:r w:rsidRPr="00E80E45">
              <w:rPr>
                <w:sz w:val="20"/>
                <w:szCs w:val="20"/>
              </w:rPr>
              <w:t>Проведение на официальных сайтах органов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организациях и эффективности принимаемых антикоррупционных мер</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C68DD5C" w14:textId="77777777" w:rsidR="00987DB1" w:rsidRPr="00E80E45" w:rsidRDefault="00987DB1" w:rsidP="00987DB1">
            <w:pPr>
              <w:rPr>
                <w:sz w:val="20"/>
                <w:szCs w:val="20"/>
              </w:rPr>
            </w:pPr>
            <w:r w:rsidRPr="00E80E45">
              <w:rPr>
                <w:sz w:val="20"/>
                <w:szCs w:val="20"/>
              </w:rPr>
              <w:t>Отдел муниципальной службы администрации Хасанского муниципального округа;</w:t>
            </w:r>
          </w:p>
          <w:p w14:paraId="5E010091" w14:textId="77777777" w:rsidR="00987DB1" w:rsidRPr="00E80E45" w:rsidRDefault="00987DB1" w:rsidP="00987DB1">
            <w:pPr>
              <w:rPr>
                <w:sz w:val="20"/>
                <w:szCs w:val="20"/>
              </w:rPr>
            </w:pPr>
            <w:r w:rsidRPr="00E80E45">
              <w:rPr>
                <w:sz w:val="20"/>
                <w:szCs w:val="20"/>
              </w:rPr>
              <w:t>Дума Хасанского муниципального округа;</w:t>
            </w:r>
          </w:p>
          <w:p w14:paraId="47F57CC9" w14:textId="677F951D" w:rsidR="00987DB1" w:rsidRPr="00E80E45" w:rsidRDefault="00987DB1" w:rsidP="00987DB1">
            <w:pPr>
              <w:rPr>
                <w:sz w:val="20"/>
                <w:szCs w:val="20"/>
              </w:rPr>
            </w:pPr>
            <w:r w:rsidRPr="00E80E45">
              <w:rPr>
                <w:sz w:val="20"/>
                <w:szCs w:val="20"/>
              </w:rPr>
              <w:lastRenderedPageBreak/>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FC11798" w14:textId="5D8C89D8" w:rsidR="00987DB1" w:rsidRPr="00E80E45" w:rsidRDefault="00987DB1" w:rsidP="00987DB1">
            <w:pPr>
              <w:rPr>
                <w:sz w:val="20"/>
                <w:szCs w:val="20"/>
              </w:rPr>
            </w:pPr>
            <w:r w:rsidRPr="00E80E45">
              <w:rPr>
                <w:sz w:val="20"/>
                <w:szCs w:val="20"/>
              </w:rPr>
              <w:lastRenderedPageBreak/>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DB2DD44"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DF3245" w14:textId="4E3B1A2C"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1A988697" w14:textId="4C67E4B9"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701CB4" w14:textId="48BE65C6"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0A1B08" w14:textId="4B532B3B"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BBBC21" w14:textId="50AE492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32CF6A2" w14:textId="49394B63"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EFE8AFA" w14:textId="360DF639"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62688C4" w14:textId="6F99A3FD" w:rsidR="00987DB1" w:rsidRPr="00E80E45" w:rsidRDefault="00E80E45" w:rsidP="00987DB1">
            <w:pPr>
              <w:rPr>
                <w:sz w:val="20"/>
                <w:szCs w:val="20"/>
              </w:rPr>
            </w:pPr>
            <w:r w:rsidRPr="00E80E45">
              <w:rPr>
                <w:rFonts w:eastAsia="Calibri"/>
                <w:sz w:val="20"/>
                <w:szCs w:val="20"/>
                <w:lang w:eastAsia="en-US"/>
              </w:rPr>
              <w:t xml:space="preserve">Профилактика коррупционных правонарушений, допускаемых должностными лицами органов местного самоуправления и подведомственных им организаций, и </w:t>
            </w:r>
            <w:r w:rsidRPr="00E80E45">
              <w:rPr>
                <w:rFonts w:eastAsia="Calibri"/>
                <w:sz w:val="20"/>
                <w:szCs w:val="20"/>
                <w:lang w:eastAsia="en-US"/>
              </w:rPr>
              <w:lastRenderedPageBreak/>
              <w:t>устранение причин, им способствующих</w:t>
            </w:r>
          </w:p>
        </w:tc>
      </w:tr>
      <w:tr w:rsidR="0010381B" w:rsidRPr="00E80E45" w14:paraId="023F02E5"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C39AD79"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BC1068C"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72511FC"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42FC450" w14:textId="77777777" w:rsidR="0010381B" w:rsidRPr="00E80E45" w:rsidRDefault="0010381B" w:rsidP="0010381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678B341C" w14:textId="77777777" w:rsidR="0010381B" w:rsidRPr="00E80E45" w:rsidRDefault="0010381B" w:rsidP="0010381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5B0A89" w14:textId="50ABB9B4" w:rsidR="0010381B" w:rsidRPr="00E80E45" w:rsidRDefault="0010381B" w:rsidP="0010381B">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9B006FB" w14:textId="670015CA"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08A386" w14:textId="0950D9B3"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762B70" w14:textId="7DBC7068"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6D46C5" w14:textId="41313174"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640E0AA" w14:textId="174309BB"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1F79F37" w14:textId="01D91591"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3A3E96E" w14:textId="77777777" w:rsidR="0010381B" w:rsidRPr="00E80E45" w:rsidRDefault="0010381B" w:rsidP="0010381B">
            <w:pPr>
              <w:rPr>
                <w:sz w:val="20"/>
                <w:szCs w:val="20"/>
              </w:rPr>
            </w:pPr>
          </w:p>
        </w:tc>
      </w:tr>
      <w:tr w:rsidR="0010381B" w:rsidRPr="00E80E45" w14:paraId="68A56497"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2AC8E28"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0D6586A"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A0ACA13"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AF72681" w14:textId="77777777" w:rsidR="0010381B" w:rsidRPr="00E80E45" w:rsidRDefault="0010381B" w:rsidP="0010381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68CD00C" w14:textId="77777777" w:rsidR="0010381B" w:rsidRPr="00E80E45" w:rsidRDefault="0010381B" w:rsidP="0010381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162424" w14:textId="001D0BDC" w:rsidR="0010381B" w:rsidRPr="00E80E45" w:rsidRDefault="0010381B" w:rsidP="0010381B">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375535D" w14:textId="755CA288"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0C1244" w14:textId="7DD4214D"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25A1BB" w14:textId="4E0E7830"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BA537C" w14:textId="1C25B4F6"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A2179A4" w14:textId="6D9C0DF1"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14447E5" w14:textId="16CFC8D2"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386E254" w14:textId="77777777" w:rsidR="0010381B" w:rsidRPr="00E80E45" w:rsidRDefault="0010381B" w:rsidP="0010381B">
            <w:pPr>
              <w:rPr>
                <w:sz w:val="20"/>
                <w:szCs w:val="20"/>
              </w:rPr>
            </w:pPr>
          </w:p>
        </w:tc>
      </w:tr>
      <w:tr w:rsidR="0010381B" w:rsidRPr="00E80E45" w14:paraId="6772BC3A"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99523E5" w14:textId="77777777" w:rsidR="0010381B" w:rsidRPr="00E80E45" w:rsidRDefault="0010381B" w:rsidP="0010381B">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98EE387" w14:textId="77777777" w:rsidR="0010381B" w:rsidRPr="00E80E45" w:rsidRDefault="0010381B" w:rsidP="0010381B">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9BB9BFF" w14:textId="77777777" w:rsidR="0010381B" w:rsidRPr="00E80E45" w:rsidRDefault="0010381B" w:rsidP="0010381B">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D5C32F7" w14:textId="77777777" w:rsidR="0010381B" w:rsidRPr="00E80E45" w:rsidRDefault="0010381B" w:rsidP="0010381B">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51C29D0" w14:textId="77777777" w:rsidR="0010381B" w:rsidRPr="00E80E45" w:rsidRDefault="0010381B" w:rsidP="0010381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7CE29C" w14:textId="3C57D3EA" w:rsidR="0010381B" w:rsidRPr="00E80E45" w:rsidRDefault="0010381B" w:rsidP="0010381B">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60E508A" w14:textId="1069979F"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349E1D" w14:textId="3DEA598C"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A2B287" w14:textId="627A1ED5"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A79F6A" w14:textId="01FDBC75"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09B6C17" w14:textId="7E337744"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58E8C3E" w14:textId="177376B3"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8A6F0DA" w14:textId="77777777" w:rsidR="0010381B" w:rsidRPr="00E80E45" w:rsidRDefault="0010381B" w:rsidP="0010381B">
            <w:pPr>
              <w:rPr>
                <w:sz w:val="20"/>
                <w:szCs w:val="20"/>
              </w:rPr>
            </w:pPr>
          </w:p>
        </w:tc>
      </w:tr>
      <w:tr w:rsidR="0010381B" w:rsidRPr="00E80E45" w14:paraId="5762A594"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394DACA" w14:textId="77777777" w:rsidR="0010381B" w:rsidRPr="00E80E45" w:rsidRDefault="0010381B" w:rsidP="0010381B">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09A6262" w14:textId="77777777" w:rsidR="0010381B" w:rsidRPr="00E80E45" w:rsidRDefault="0010381B" w:rsidP="0010381B">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DBD0BC4" w14:textId="77777777" w:rsidR="0010381B" w:rsidRPr="00E80E45" w:rsidRDefault="0010381B" w:rsidP="0010381B">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8792097" w14:textId="77777777" w:rsidR="0010381B" w:rsidRPr="00E80E45" w:rsidRDefault="0010381B" w:rsidP="0010381B">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69E41825" w14:textId="77777777" w:rsidR="0010381B" w:rsidRPr="00E80E45" w:rsidRDefault="0010381B" w:rsidP="0010381B">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7F34BB" w14:textId="439D7955" w:rsidR="0010381B" w:rsidRPr="00E80E45" w:rsidRDefault="0010381B" w:rsidP="0010381B">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2116DC5A" w14:textId="0B449696" w:rsidR="0010381B" w:rsidRPr="00E80E45" w:rsidRDefault="0010381B" w:rsidP="0010381B">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102A43" w14:textId="6151B0C3" w:rsidR="0010381B" w:rsidRPr="00E80E45" w:rsidRDefault="0010381B" w:rsidP="0010381B">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31FD58" w14:textId="15F7127E" w:rsidR="0010381B" w:rsidRPr="00E80E45" w:rsidRDefault="0010381B" w:rsidP="0010381B">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D0EADE" w14:textId="428D2398"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9CF0E95" w14:textId="3B9B646C" w:rsidR="0010381B" w:rsidRPr="00E80E45" w:rsidRDefault="0010381B" w:rsidP="0010381B">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76F2BFD" w14:textId="536853C8" w:rsidR="0010381B" w:rsidRPr="00E80E45" w:rsidRDefault="0010381B" w:rsidP="0010381B">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EF77C26" w14:textId="77777777" w:rsidR="0010381B" w:rsidRPr="00E80E45" w:rsidRDefault="0010381B" w:rsidP="0010381B">
            <w:pPr>
              <w:rPr>
                <w:sz w:val="20"/>
                <w:szCs w:val="20"/>
              </w:rPr>
            </w:pPr>
          </w:p>
        </w:tc>
      </w:tr>
      <w:tr w:rsidR="0010381B" w:rsidRPr="00E80E45" w14:paraId="5AC15464"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CC6FEE" w14:textId="55AB6FE2" w:rsidR="0010381B" w:rsidRPr="00E80E45" w:rsidRDefault="00A74F97" w:rsidP="0010381B">
            <w:pPr>
              <w:rPr>
                <w:b/>
                <w:bCs/>
              </w:rPr>
            </w:pPr>
            <w:r w:rsidRPr="00E80E45">
              <w:rPr>
                <w:b/>
                <w:bCs/>
              </w:rPr>
              <w:t>4.</w:t>
            </w:r>
          </w:p>
        </w:tc>
        <w:tc>
          <w:tcPr>
            <w:tcW w:w="1474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972DB4" w14:textId="2812335D" w:rsidR="0010381B" w:rsidRPr="00E80E45" w:rsidRDefault="00A74F97" w:rsidP="0010381B">
            <w:pPr>
              <w:rPr>
                <w:b/>
                <w:bCs/>
              </w:rPr>
            </w:pPr>
            <w:r w:rsidRPr="00E80E45">
              <w:rPr>
                <w:b/>
                <w:bCs/>
                <w:spacing w:val="2"/>
              </w:rPr>
              <w:t>Мероприятия по исполнению задачи № 4</w:t>
            </w:r>
            <w:r w:rsidRPr="00E80E45">
              <w:rPr>
                <w:b/>
                <w:bCs/>
              </w:rPr>
              <w:t xml:space="preserve"> Повышение эффективности мер по предотвращению и урегулированию конфликта интересов</w:t>
            </w:r>
          </w:p>
        </w:tc>
      </w:tr>
      <w:tr w:rsidR="00987DB1" w:rsidRPr="00E80E45" w14:paraId="6C06DCD1"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0A1C673" w14:textId="78695789" w:rsidR="00987DB1" w:rsidRPr="00E80E45" w:rsidRDefault="00987DB1" w:rsidP="00987DB1">
            <w:pPr>
              <w:rPr>
                <w:sz w:val="20"/>
                <w:szCs w:val="20"/>
              </w:rPr>
            </w:pPr>
            <w:r w:rsidRPr="00E80E45">
              <w:rPr>
                <w:sz w:val="20"/>
                <w:szCs w:val="20"/>
              </w:rPr>
              <w:t>4.1.</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946D995" w14:textId="527447A2" w:rsidR="00987DB1" w:rsidRPr="00E80E45" w:rsidRDefault="00987DB1" w:rsidP="00987DB1">
            <w:pPr>
              <w:rPr>
                <w:sz w:val="20"/>
                <w:szCs w:val="20"/>
              </w:rPr>
            </w:pPr>
            <w:r w:rsidRPr="00E80E45">
              <w:rPr>
                <w:rFonts w:eastAsia="Calibri"/>
                <w:sz w:val="20"/>
                <w:szCs w:val="20"/>
                <w:lang w:eastAsia="en-US"/>
              </w:rPr>
              <w:t>Проведение анализа анкетных данных должностных лиц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FA18FBD" w14:textId="77777777" w:rsidR="00987DB1" w:rsidRPr="00E80E45" w:rsidRDefault="00987DB1" w:rsidP="00987DB1">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14140F78"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1E15FEA0" w14:textId="729C297E" w:rsidR="00987DB1" w:rsidRPr="00E80E45" w:rsidRDefault="00987DB1" w:rsidP="00987DB1">
            <w:pPr>
              <w:jc w:val="center"/>
              <w:rPr>
                <w:rFonts w:eastAsia="Calibri"/>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CD5FD44" w14:textId="356EE9D7" w:rsidR="00987DB1" w:rsidRPr="00E80E45" w:rsidRDefault="00987DB1" w:rsidP="00987DB1">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861FBEF"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0ADEAE" w14:textId="72EAC330"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60DB7C4" w14:textId="334EFEA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4FAC19" w14:textId="788CFE99"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8A2960" w14:textId="541025EC"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62301A" w14:textId="0A8BAFC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ADC2252" w14:textId="2BE2D4A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A1D8B90" w14:textId="380524CC"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A80032F" w14:textId="389BF0F6" w:rsidR="00987DB1" w:rsidRPr="00E80E45" w:rsidRDefault="00E80E45" w:rsidP="00987DB1">
            <w:pPr>
              <w:rPr>
                <w:sz w:val="20"/>
                <w:szCs w:val="20"/>
              </w:rPr>
            </w:pPr>
            <w:r w:rsidRPr="00E80E45">
              <w:rPr>
                <w:sz w:val="20"/>
                <w:szCs w:val="20"/>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72DA14A4"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87DB9AD"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A490C79"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F7043B7"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0E2A172"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1583D5A"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365C40" w14:textId="386171F0"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1D7DA4DC" w14:textId="0D5CD72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2A3E16" w14:textId="3DB6101D"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9CBB7F" w14:textId="0C94FD6F"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D1A106" w14:textId="4ACB371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F1B2B42" w14:textId="710CFD7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0577924" w14:textId="1A649A1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6CF1EB7" w14:textId="77777777" w:rsidR="00987DB1" w:rsidRPr="00E80E45" w:rsidRDefault="00987DB1" w:rsidP="00987DB1">
            <w:pPr>
              <w:rPr>
                <w:sz w:val="20"/>
                <w:szCs w:val="20"/>
              </w:rPr>
            </w:pPr>
          </w:p>
        </w:tc>
      </w:tr>
      <w:tr w:rsidR="00987DB1" w:rsidRPr="00E80E45" w14:paraId="20718A19"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7B1BC2B"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88CA01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35E5ECA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0B527F3"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0CA6839"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0D2F79" w14:textId="207858DF"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4E2E37E" w14:textId="43F627C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3E0488" w14:textId="55618D35"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40BFE5" w14:textId="1A730AC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0EB0CB" w14:textId="4A70B2E1"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2A15E91" w14:textId="608B4BF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B5E693" w14:textId="5AEEF21D"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45B5FA8" w14:textId="77777777" w:rsidR="00987DB1" w:rsidRPr="00E80E45" w:rsidRDefault="00987DB1" w:rsidP="00987DB1">
            <w:pPr>
              <w:rPr>
                <w:sz w:val="20"/>
                <w:szCs w:val="20"/>
              </w:rPr>
            </w:pPr>
          </w:p>
        </w:tc>
      </w:tr>
      <w:tr w:rsidR="00987DB1" w:rsidRPr="00E80E45" w14:paraId="7EED0DDA"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6E13EE0"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A361C4C"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8E87271"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187B22EF"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6F7E20C"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A7BB2E" w14:textId="1BCB2E22"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73C49EDC" w14:textId="5CB5A1E5"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0F653E" w14:textId="3F10BC56"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ABD729" w14:textId="00160989"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6A1F5A" w14:textId="68787B8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F41A945" w14:textId="7127AAB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5079348" w14:textId="19CCBFDE"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EAA1B7B" w14:textId="77777777" w:rsidR="00987DB1" w:rsidRPr="00E80E45" w:rsidRDefault="00987DB1" w:rsidP="00987DB1">
            <w:pPr>
              <w:rPr>
                <w:sz w:val="20"/>
                <w:szCs w:val="20"/>
              </w:rPr>
            </w:pPr>
          </w:p>
        </w:tc>
      </w:tr>
      <w:tr w:rsidR="00987DB1" w:rsidRPr="00E80E45" w14:paraId="192F3C98"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0C23E80"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6E48713"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81E9DD3"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9996ACA" w14:textId="77777777" w:rsidR="00987DB1" w:rsidRPr="00E80E45" w:rsidRDefault="00987DB1" w:rsidP="00987DB1">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DA297A1"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9FE9EE" w14:textId="5EE96084"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1EDE45A0" w14:textId="3A28A2F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21CFD5" w14:textId="44018120"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2F0DDF" w14:textId="08C391D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3408A3" w14:textId="51BE266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B3C533F" w14:textId="06D3A2E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4525F72" w14:textId="001CF97F"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7245DCD" w14:textId="77777777" w:rsidR="00987DB1" w:rsidRPr="00E80E45" w:rsidRDefault="00987DB1" w:rsidP="00987DB1">
            <w:pPr>
              <w:rPr>
                <w:sz w:val="20"/>
                <w:szCs w:val="20"/>
              </w:rPr>
            </w:pPr>
          </w:p>
        </w:tc>
      </w:tr>
      <w:tr w:rsidR="00987DB1" w:rsidRPr="00E80E45" w14:paraId="193417FF"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8C2DDE7" w14:textId="145D17D7" w:rsidR="00987DB1" w:rsidRPr="00E80E45" w:rsidRDefault="00987DB1" w:rsidP="00987DB1">
            <w:pPr>
              <w:rPr>
                <w:sz w:val="20"/>
                <w:szCs w:val="20"/>
              </w:rPr>
            </w:pPr>
            <w:r w:rsidRPr="00E80E45">
              <w:rPr>
                <w:sz w:val="20"/>
                <w:szCs w:val="20"/>
              </w:rPr>
              <w:t>4.2.</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C7AA0E" w14:textId="7AB8258B" w:rsidR="00987DB1" w:rsidRPr="00E80E45" w:rsidRDefault="00987DB1" w:rsidP="00987DB1">
            <w:pPr>
              <w:rPr>
                <w:sz w:val="20"/>
                <w:szCs w:val="20"/>
              </w:rPr>
            </w:pPr>
            <w:r w:rsidRPr="00E80E45">
              <w:rPr>
                <w:sz w:val="20"/>
                <w:szCs w:val="20"/>
              </w:rPr>
              <w:t>Проведение анализа сведений о предыдущей трудовой деятельности граждан, поступающих на муниципальную службу</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8550CB" w14:textId="77777777" w:rsidR="00987DB1" w:rsidRPr="00E80E45" w:rsidRDefault="00987DB1" w:rsidP="00987DB1">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667922A2"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24D3AB56" w14:textId="5032851B" w:rsidR="00987DB1" w:rsidRPr="00E80E45" w:rsidRDefault="00987DB1" w:rsidP="00987DB1">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760CA52" w14:textId="7B0D9AEB" w:rsidR="00987DB1" w:rsidRPr="00E80E45" w:rsidRDefault="00987DB1" w:rsidP="00987DB1">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73EA1F4"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D7D247" w14:textId="05F7D659"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AAAAFF4" w14:textId="0FE6D6B9"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2D0C64" w14:textId="25C82823"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412F9F" w14:textId="0AB891A6"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CCB1B1" w14:textId="65B832F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2C99F5B" w14:textId="6689221F"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BF3278C" w14:textId="35EEF606"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A40F642" w14:textId="33D326E7" w:rsidR="00987DB1" w:rsidRPr="00E80E45" w:rsidRDefault="00E80E45" w:rsidP="00987DB1">
            <w:pPr>
              <w:rPr>
                <w:sz w:val="20"/>
                <w:szCs w:val="20"/>
              </w:rPr>
            </w:pPr>
            <w:r w:rsidRPr="00E80E45">
              <w:rPr>
                <w:sz w:val="20"/>
                <w:szCs w:val="20"/>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4B5B0802"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50B298F"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8463E66"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9D494AA"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B580DC8"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C158B32"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89D953" w14:textId="2B611A33"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60632F06" w14:textId="4736DE15"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0FEC45" w14:textId="1EF2B761"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E7ECE7" w14:textId="6071BF5B"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7851F4" w14:textId="06C6EBF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BECD72D" w14:textId="1857176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807DBDF" w14:textId="6029BEDB"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08AE409" w14:textId="77777777" w:rsidR="00987DB1" w:rsidRPr="00E80E45" w:rsidRDefault="00987DB1" w:rsidP="00987DB1">
            <w:pPr>
              <w:rPr>
                <w:sz w:val="20"/>
                <w:szCs w:val="20"/>
              </w:rPr>
            </w:pPr>
          </w:p>
        </w:tc>
      </w:tr>
      <w:tr w:rsidR="00987DB1" w:rsidRPr="00E80E45" w14:paraId="266F7BE1"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CF37096"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232F353"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7AD7FE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610CF6E"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2DF29B3C"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3A1254" w14:textId="3C8BBBBD"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01DE0FF0" w14:textId="57AE15E1"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16217C" w14:textId="4C8A38D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0F6DD6" w14:textId="6DB49E9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F588C8" w14:textId="453445E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F8D128E" w14:textId="016A299A"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20DD0BE" w14:textId="60CAB064"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70DC5F1" w14:textId="77777777" w:rsidR="00987DB1" w:rsidRPr="00E80E45" w:rsidRDefault="00987DB1" w:rsidP="00987DB1">
            <w:pPr>
              <w:rPr>
                <w:sz w:val="20"/>
                <w:szCs w:val="20"/>
              </w:rPr>
            </w:pPr>
          </w:p>
        </w:tc>
      </w:tr>
      <w:tr w:rsidR="00987DB1" w:rsidRPr="00E80E45" w14:paraId="1F9B1A69"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A807007"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C5694E2"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09A81DC"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274B428"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62303733"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2831B" w14:textId="5ADDD60D"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72C8C02" w14:textId="0B69A158"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040377" w14:textId="6E5F60AB"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05C4CD" w14:textId="5C0C66B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5B9469" w14:textId="62CCAE2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85952DD" w14:textId="6140FE4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5CCD680" w14:textId="1568D9C5"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E4DF41F" w14:textId="77777777" w:rsidR="00987DB1" w:rsidRPr="00E80E45" w:rsidRDefault="00987DB1" w:rsidP="00987DB1">
            <w:pPr>
              <w:rPr>
                <w:sz w:val="20"/>
                <w:szCs w:val="20"/>
              </w:rPr>
            </w:pPr>
          </w:p>
        </w:tc>
      </w:tr>
      <w:tr w:rsidR="00987DB1" w:rsidRPr="00E80E45" w14:paraId="0BE247F7"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B2CFE77"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82AD9B9"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EEF546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E8647EB" w14:textId="77777777" w:rsidR="00987DB1" w:rsidRPr="00E80E45" w:rsidRDefault="00987DB1" w:rsidP="00987DB1">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5081BAF1"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ED8EB6" w14:textId="72770F77"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388A9D2" w14:textId="5C992B36"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E79EA1" w14:textId="7B1B8E81"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BD48F3" w14:textId="6B36ED89"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A4708A" w14:textId="3543989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37E24F2" w14:textId="7D4150AF"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95BFDFB" w14:textId="4DC1517E"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92B4425" w14:textId="77777777" w:rsidR="00987DB1" w:rsidRPr="00E80E45" w:rsidRDefault="00987DB1" w:rsidP="00987DB1">
            <w:pPr>
              <w:rPr>
                <w:sz w:val="20"/>
                <w:szCs w:val="20"/>
              </w:rPr>
            </w:pPr>
          </w:p>
        </w:tc>
      </w:tr>
      <w:tr w:rsidR="00987DB1" w:rsidRPr="00E80E45" w14:paraId="5D28777E"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DCC0CD" w14:textId="4DFFB27D" w:rsidR="00987DB1" w:rsidRPr="00E80E45" w:rsidRDefault="00987DB1" w:rsidP="00987DB1">
            <w:pPr>
              <w:rPr>
                <w:sz w:val="20"/>
                <w:szCs w:val="20"/>
              </w:rPr>
            </w:pPr>
            <w:r w:rsidRPr="00E80E45">
              <w:rPr>
                <w:sz w:val="20"/>
                <w:szCs w:val="20"/>
              </w:rPr>
              <w:t>4.3.</w:t>
            </w:r>
          </w:p>
        </w:tc>
        <w:tc>
          <w:tcPr>
            <w:tcW w:w="36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5DD4892" w14:textId="7AB18B33" w:rsidR="00987DB1" w:rsidRPr="00E80E45" w:rsidRDefault="00987DB1" w:rsidP="00987DB1">
            <w:pPr>
              <w:rPr>
                <w:sz w:val="20"/>
                <w:szCs w:val="20"/>
              </w:rPr>
            </w:pPr>
            <w:r w:rsidRPr="00E80E45">
              <w:rPr>
                <w:rFonts w:eastAsia="Calibri"/>
                <w:sz w:val="20"/>
                <w:szCs w:val="20"/>
                <w:lang w:eastAsia="en-US"/>
              </w:rPr>
              <w:t xml:space="preserve">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w:t>
            </w:r>
            <w:r w:rsidRPr="00E80E45">
              <w:rPr>
                <w:rFonts w:eastAsia="Calibri"/>
                <w:sz w:val="20"/>
                <w:szCs w:val="20"/>
                <w:lang w:eastAsia="en-US"/>
              </w:rPr>
              <w:lastRenderedPageBreak/>
              <w:t>имущественного характера, представленных гражданами, поступающими на муниципальную службу</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D6EBCFA" w14:textId="77777777" w:rsidR="00987DB1" w:rsidRPr="00E80E45" w:rsidRDefault="00987DB1" w:rsidP="00987DB1">
            <w:pPr>
              <w:jc w:val="center"/>
              <w:rPr>
                <w:rFonts w:eastAsia="Calibri"/>
                <w:sz w:val="20"/>
                <w:szCs w:val="20"/>
              </w:rPr>
            </w:pPr>
            <w:r w:rsidRPr="00E80E45">
              <w:rPr>
                <w:rFonts w:eastAsia="Calibri"/>
                <w:sz w:val="20"/>
                <w:szCs w:val="20"/>
              </w:rPr>
              <w:lastRenderedPageBreak/>
              <w:t xml:space="preserve">Отдел муниципальной службы администрации Хасанского </w:t>
            </w:r>
            <w:r w:rsidRPr="00E80E45">
              <w:rPr>
                <w:rFonts w:eastAsia="Calibri"/>
                <w:sz w:val="20"/>
                <w:szCs w:val="20"/>
              </w:rPr>
              <w:lastRenderedPageBreak/>
              <w:t>муниципального округа;</w:t>
            </w:r>
          </w:p>
          <w:p w14:paraId="1C54B1F1"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0535E98D" w14:textId="783B2C69" w:rsidR="00987DB1" w:rsidRPr="00E80E45" w:rsidRDefault="00987DB1" w:rsidP="00987DB1">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04D77E8" w14:textId="53FD23F4" w:rsidR="00987DB1" w:rsidRPr="00E80E45" w:rsidRDefault="00987DB1" w:rsidP="00987DB1">
            <w:pPr>
              <w:rPr>
                <w:sz w:val="20"/>
                <w:szCs w:val="20"/>
              </w:rPr>
            </w:pPr>
            <w:r w:rsidRPr="00E80E45">
              <w:rPr>
                <w:sz w:val="20"/>
                <w:szCs w:val="20"/>
              </w:rPr>
              <w:lastRenderedPageBreak/>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6FD9CCE"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75540B" w14:textId="13557431"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225FD9E" w14:textId="505749C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7F6526" w14:textId="3FB71AA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5838F9" w14:textId="6E8783EA"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8E7DF3" w14:textId="5FDC87C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C82B6C8" w14:textId="2A51497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DAAF8E2" w14:textId="0B7B225C"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31AFB53" w14:textId="38564AEA" w:rsidR="00987DB1" w:rsidRPr="00E80E45" w:rsidRDefault="00E80E45" w:rsidP="00987DB1">
            <w:pPr>
              <w:rPr>
                <w:sz w:val="20"/>
                <w:szCs w:val="20"/>
              </w:rPr>
            </w:pPr>
            <w:r w:rsidRPr="00E80E45">
              <w:rPr>
                <w:rFonts w:eastAsia="Calibri"/>
                <w:sz w:val="20"/>
                <w:szCs w:val="20"/>
                <w:lang w:eastAsia="en-US"/>
              </w:rPr>
              <w:t xml:space="preserve">Выявление ситуаций, при которых личная заинтересованность должностных лиц </w:t>
            </w:r>
            <w:r w:rsidRPr="00E80E45">
              <w:rPr>
                <w:rFonts w:eastAsia="Calibri"/>
                <w:sz w:val="20"/>
                <w:szCs w:val="20"/>
                <w:lang w:eastAsia="en-US"/>
              </w:rPr>
              <w:lastRenderedPageBreak/>
              <w:t>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13CDE937"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C421A0D"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EEE3412"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3507E1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202133E"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4A91807"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0B8A99" w14:textId="0DE1E0A4"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63D1096A" w14:textId="2D73B66A"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630EAF" w14:textId="4B29DB3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372DFC" w14:textId="1FCCD87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EBF14A" w14:textId="1098A872"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948E6E" w14:textId="4B82C9C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728F731" w14:textId="738378C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99FD57D" w14:textId="77777777" w:rsidR="00987DB1" w:rsidRPr="00E80E45" w:rsidRDefault="00987DB1" w:rsidP="00987DB1">
            <w:pPr>
              <w:rPr>
                <w:sz w:val="20"/>
                <w:szCs w:val="20"/>
              </w:rPr>
            </w:pPr>
          </w:p>
        </w:tc>
      </w:tr>
      <w:tr w:rsidR="00987DB1" w:rsidRPr="00E80E45" w14:paraId="4CE9F69E"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3D4F0D7"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B28511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4BB5889"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2406BAC"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7C6F482C"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30C402" w14:textId="15BD9848"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6DDC7397" w14:textId="2587ACF1"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4B5327" w14:textId="61026886"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C1DD35" w14:textId="3470C7C1"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4FEC28" w14:textId="65AC003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239352" w14:textId="12922F2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9D793FF" w14:textId="0D27C2D6"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E5563FF" w14:textId="77777777" w:rsidR="00987DB1" w:rsidRPr="00E80E45" w:rsidRDefault="00987DB1" w:rsidP="00987DB1">
            <w:pPr>
              <w:rPr>
                <w:sz w:val="20"/>
                <w:szCs w:val="20"/>
              </w:rPr>
            </w:pPr>
          </w:p>
        </w:tc>
      </w:tr>
      <w:tr w:rsidR="00987DB1" w:rsidRPr="00E80E45" w14:paraId="54E64EA1"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5EF0377"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D64DB34"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13A0DBE"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B2E002C"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EC98321"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B87F99" w14:textId="496A5326"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803FF08" w14:textId="0F04B69E"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5B7F7E" w14:textId="42DE8EC2"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36D757" w14:textId="6F178DA1"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F02B41" w14:textId="75A13B91"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7B81FD4" w14:textId="4577210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A9B8DF" w14:textId="063B3DC0"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32606F9" w14:textId="77777777" w:rsidR="00987DB1" w:rsidRPr="00E80E45" w:rsidRDefault="00987DB1" w:rsidP="00987DB1">
            <w:pPr>
              <w:rPr>
                <w:sz w:val="20"/>
                <w:szCs w:val="20"/>
              </w:rPr>
            </w:pPr>
          </w:p>
        </w:tc>
      </w:tr>
      <w:tr w:rsidR="00987DB1" w:rsidRPr="00E80E45" w14:paraId="28A3C20D"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A5B5C57"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DF25C42"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5CA23F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16D2D2B0" w14:textId="77777777" w:rsidR="00987DB1" w:rsidRPr="00E80E45" w:rsidRDefault="00987DB1" w:rsidP="00987DB1">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30E96B80"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CDE4DF" w14:textId="29BC9C4F"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6D1EA8C" w14:textId="43C546F6"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1FC4C9" w14:textId="0240110E"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CD619C" w14:textId="6EDAF6B6"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266AA0" w14:textId="61379FE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1D54481" w14:textId="2DFE2E2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DB1F48A" w14:textId="0B3E0BE1"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EFF065B" w14:textId="77777777" w:rsidR="00987DB1" w:rsidRPr="00E80E45" w:rsidRDefault="00987DB1" w:rsidP="00987DB1">
            <w:pPr>
              <w:rPr>
                <w:sz w:val="20"/>
                <w:szCs w:val="20"/>
              </w:rPr>
            </w:pPr>
          </w:p>
        </w:tc>
      </w:tr>
      <w:tr w:rsidR="00987DB1" w:rsidRPr="00E80E45" w14:paraId="4001C117" w14:textId="77777777" w:rsidTr="00BB7CCB">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ACE94E2" w14:textId="70741D92" w:rsidR="00987DB1" w:rsidRPr="00E80E45" w:rsidRDefault="00987DB1" w:rsidP="00987DB1">
            <w:pPr>
              <w:rPr>
                <w:sz w:val="20"/>
                <w:szCs w:val="20"/>
              </w:rPr>
            </w:pPr>
            <w:r w:rsidRPr="00E80E45">
              <w:rPr>
                <w:sz w:val="20"/>
                <w:szCs w:val="20"/>
              </w:rPr>
              <w:t>4.4.</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3296D8" w14:textId="512D389A" w:rsidR="00987DB1" w:rsidRPr="00E80E45" w:rsidRDefault="00987DB1" w:rsidP="00987DB1">
            <w:pPr>
              <w:rPr>
                <w:sz w:val="20"/>
                <w:szCs w:val="20"/>
              </w:rPr>
            </w:pPr>
            <w:r w:rsidRPr="00E80E45">
              <w:rPr>
                <w:rFonts w:eastAsia="Calibri"/>
                <w:color w:val="000000"/>
                <w:sz w:val="20"/>
                <w:szCs w:val="20"/>
                <w:lang w:eastAsia="en-US"/>
              </w:rPr>
              <w:t>Организация и обеспечение актуализации сведений, содержащихся в личных делах лиц, замещающих муниципальные должности, муниципальных служащих, в том числе в анкетах, представленных при назначении на указанные должности и при поступлении на муниципальную службу</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E14F00" w14:textId="77777777" w:rsidR="00987DB1" w:rsidRPr="00E80E45" w:rsidRDefault="00987DB1" w:rsidP="00987DB1">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34A091C9"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39D18FF2" w14:textId="4A413E7F" w:rsidR="00987DB1" w:rsidRPr="00E80E45" w:rsidRDefault="00987DB1" w:rsidP="00987DB1">
            <w:pPr>
              <w:jc w:val="center"/>
              <w:rPr>
                <w:rFonts w:eastAsia="Calibri"/>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78C0896" w14:textId="315927C6" w:rsidR="00987DB1" w:rsidRPr="00E80E45" w:rsidRDefault="00987DB1" w:rsidP="00987DB1">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2323BE2"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301B54" w14:textId="2D113CCB"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C953145" w14:textId="095607E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8FF00C" w14:textId="447AA9D9"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F8B6E1" w14:textId="30D2BDC1"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8CAA41" w14:textId="1FC6596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56C7B9E" w14:textId="175F7D9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DCF4DEA" w14:textId="4560ADF1"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4ECEB09" w14:textId="7C7094BF" w:rsidR="00987DB1" w:rsidRPr="00E80E45" w:rsidRDefault="00E80E45" w:rsidP="00987DB1">
            <w:pPr>
              <w:rPr>
                <w:sz w:val="20"/>
                <w:szCs w:val="20"/>
              </w:rPr>
            </w:pPr>
            <w:r w:rsidRPr="00E80E45">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5E0A7D1D"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4ED0E60"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54D3723"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E4937BE"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9EC61CB"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C70868F"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E6DF4F" w14:textId="28FDCBF9"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0B11BEDB" w14:textId="2B86C5A2"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D39347" w14:textId="6C5897D7"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C5DBB7" w14:textId="1DC5F198"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8ADBEA" w14:textId="4DD209A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8237114" w14:textId="0DC8C5FA"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2B5FAA2" w14:textId="6A5FC2C9"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A5D080B" w14:textId="77777777" w:rsidR="00987DB1" w:rsidRPr="00E80E45" w:rsidRDefault="00987DB1" w:rsidP="00987DB1">
            <w:pPr>
              <w:rPr>
                <w:sz w:val="20"/>
                <w:szCs w:val="20"/>
              </w:rPr>
            </w:pPr>
          </w:p>
        </w:tc>
      </w:tr>
      <w:tr w:rsidR="00987DB1" w:rsidRPr="00E80E45" w14:paraId="1201D264"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0AA82A8"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86357E0"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62EF4F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2791B65"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B1CE634"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B84409" w14:textId="76C09758"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E1703BA" w14:textId="557B149C"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F6FD84" w14:textId="6DD2986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68900A" w14:textId="432ECC84"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6A965D" w14:textId="7568B6E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F17599C" w14:textId="4D3D7251"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DD577C3" w14:textId="49576278"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1602F41" w14:textId="77777777" w:rsidR="00987DB1" w:rsidRPr="00E80E45" w:rsidRDefault="00987DB1" w:rsidP="00987DB1">
            <w:pPr>
              <w:rPr>
                <w:sz w:val="20"/>
                <w:szCs w:val="20"/>
              </w:rPr>
            </w:pPr>
          </w:p>
        </w:tc>
      </w:tr>
      <w:tr w:rsidR="00987DB1" w:rsidRPr="00E80E45" w14:paraId="07D19B92"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68731D7"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B8FD175"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76352DD"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86ECE90"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DF741D4"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A541D9" w14:textId="386975A7"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6BDC07E2" w14:textId="40D35C4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275239" w14:textId="078752F4"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8A4EEA" w14:textId="6D862198"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024ABD" w14:textId="4DC3C4F2"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9FA056F" w14:textId="6A675426"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7AF45D3" w14:textId="191426A6"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A16629B" w14:textId="77777777" w:rsidR="00987DB1" w:rsidRPr="00E80E45" w:rsidRDefault="00987DB1" w:rsidP="00987DB1">
            <w:pPr>
              <w:rPr>
                <w:sz w:val="20"/>
                <w:szCs w:val="20"/>
              </w:rPr>
            </w:pPr>
          </w:p>
        </w:tc>
      </w:tr>
      <w:tr w:rsidR="00987DB1" w:rsidRPr="00E80E45" w14:paraId="3FD64CDA"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C1ADAE7"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D4C89FD"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C567FFC"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D78AE8E" w14:textId="77777777" w:rsidR="00987DB1" w:rsidRPr="00E80E45" w:rsidRDefault="00987DB1" w:rsidP="00987DB1">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59CD466A"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133FA1" w14:textId="351B76E9"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47CC547" w14:textId="79ADA2DB"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A8FAB4" w14:textId="154DA013"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A690ED" w14:textId="5E02BDC3"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129D27" w14:textId="2A36B8E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C23BED3" w14:textId="106078A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25CA6CE" w14:textId="60021089"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777F3F2" w14:textId="77777777" w:rsidR="00987DB1" w:rsidRPr="00E80E45" w:rsidRDefault="00987DB1" w:rsidP="00987DB1">
            <w:pPr>
              <w:rPr>
                <w:sz w:val="20"/>
                <w:szCs w:val="20"/>
              </w:rPr>
            </w:pPr>
          </w:p>
        </w:tc>
      </w:tr>
      <w:tr w:rsidR="00987DB1" w:rsidRPr="00E80E45" w14:paraId="4F6B1460"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60FDC0" w14:textId="1339E66D" w:rsidR="00987DB1" w:rsidRPr="00E80E45" w:rsidRDefault="00987DB1" w:rsidP="00987DB1">
            <w:pPr>
              <w:rPr>
                <w:sz w:val="20"/>
                <w:szCs w:val="20"/>
              </w:rPr>
            </w:pPr>
            <w:r w:rsidRPr="00E80E45">
              <w:rPr>
                <w:sz w:val="20"/>
                <w:szCs w:val="20"/>
              </w:rPr>
              <w:t>4.5.</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F35CDF" w14:textId="2F498FF5" w:rsidR="00987DB1" w:rsidRPr="00E80E45" w:rsidRDefault="00987DB1" w:rsidP="00987DB1">
            <w:pPr>
              <w:rPr>
                <w:sz w:val="20"/>
                <w:szCs w:val="20"/>
              </w:rPr>
            </w:pPr>
            <w:r w:rsidRPr="00E80E45">
              <w:rPr>
                <w:rFonts w:eastAsia="Calibri"/>
                <w:color w:val="000000"/>
                <w:sz w:val="20"/>
                <w:szCs w:val="20"/>
                <w:lang w:eastAsia="en-US"/>
              </w:rPr>
              <w:t>Проведение анализа в полном объеме материалов личных дел муниципальных служащих, в том числе в анкетах, представленных при поступлении на муниципальную службу</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2471DC" w14:textId="77777777" w:rsidR="00987DB1" w:rsidRPr="00E80E45" w:rsidRDefault="00987DB1" w:rsidP="00987DB1">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7530E62D" w14:textId="77777777" w:rsidR="00987DB1" w:rsidRPr="00E80E45" w:rsidRDefault="00987DB1" w:rsidP="00987DB1">
            <w:pPr>
              <w:jc w:val="center"/>
              <w:rPr>
                <w:rFonts w:eastAsia="Calibri"/>
                <w:sz w:val="20"/>
                <w:szCs w:val="20"/>
              </w:rPr>
            </w:pPr>
            <w:r w:rsidRPr="00E80E45">
              <w:rPr>
                <w:rFonts w:eastAsia="Calibri"/>
                <w:sz w:val="20"/>
                <w:szCs w:val="20"/>
              </w:rPr>
              <w:t>Дума Хасанского муниципального округа;</w:t>
            </w:r>
          </w:p>
          <w:p w14:paraId="123E95FE" w14:textId="6FFB43B5" w:rsidR="00987DB1" w:rsidRPr="00E80E45" w:rsidRDefault="00987DB1" w:rsidP="00987DB1">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60CEB3C" w14:textId="4457B27E" w:rsidR="00987DB1" w:rsidRPr="00E80E45" w:rsidRDefault="00987DB1" w:rsidP="00987DB1">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8A9103C"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E0AF2A" w14:textId="700014B5" w:rsidR="00987DB1" w:rsidRPr="00E80E45" w:rsidRDefault="00987DB1" w:rsidP="00987DB1">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6EACCCD9" w14:textId="4E2763A8"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3BA4ED" w14:textId="58270044"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33214A" w14:textId="6B42218B"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910433" w14:textId="630DC077"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B5AFD14" w14:textId="219D6F85"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CABDF53" w14:textId="2FCC1670" w:rsidR="00987DB1" w:rsidRPr="00E80E45" w:rsidRDefault="00987DB1" w:rsidP="00987DB1">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8A3651F" w14:textId="04FEE40B" w:rsidR="00987DB1" w:rsidRPr="00E80E45" w:rsidRDefault="00E80E45" w:rsidP="00987DB1">
            <w:pPr>
              <w:rPr>
                <w:sz w:val="20"/>
                <w:szCs w:val="20"/>
              </w:rPr>
            </w:pPr>
            <w:r w:rsidRPr="00E80E45">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20C586F5"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B2A29FE"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B99EF7C"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B852569"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DF92448"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9F1B0CE"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188FB9" w14:textId="4385875A"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114E9197" w14:textId="74A6582A"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33F81E" w14:textId="2C91469C"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C25B74" w14:textId="5C4E922E"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3B7910" w14:textId="4D4AE1CD"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A02178" w14:textId="4CC54F5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30DD73" w14:textId="488081BC"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4AC4AFC" w14:textId="77777777" w:rsidR="00987DB1" w:rsidRPr="00E80E45" w:rsidRDefault="00987DB1" w:rsidP="00987DB1">
            <w:pPr>
              <w:rPr>
                <w:sz w:val="20"/>
                <w:szCs w:val="20"/>
              </w:rPr>
            </w:pPr>
          </w:p>
        </w:tc>
      </w:tr>
      <w:tr w:rsidR="00987DB1" w:rsidRPr="00E80E45" w14:paraId="567E75C1"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3FAD8A2"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95572C8"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E211168"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55A5D02C"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52FF888"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5E5D5D" w14:textId="04FDE2B1"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3B30781A" w14:textId="1AEE482A"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7C4394" w14:textId="42533F03"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395F35" w14:textId="0EA52212"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0630F2" w14:textId="7018C70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79092B2" w14:textId="01995EF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058AE41" w14:textId="73DD25BC"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521A331" w14:textId="77777777" w:rsidR="00987DB1" w:rsidRPr="00E80E45" w:rsidRDefault="00987DB1" w:rsidP="00987DB1">
            <w:pPr>
              <w:rPr>
                <w:sz w:val="20"/>
                <w:szCs w:val="20"/>
              </w:rPr>
            </w:pPr>
          </w:p>
        </w:tc>
      </w:tr>
      <w:tr w:rsidR="00987DB1" w:rsidRPr="00E80E45" w14:paraId="681909AC"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A433C0E"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063BCC1"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D4CFF85"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DF36F20"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2EFB085A"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7C238F" w14:textId="05FD8EBE"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86D0E01" w14:textId="6B59CE30"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BEE2F3" w14:textId="6F47E5FF"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157305" w14:textId="344F4A78"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EA727E" w14:textId="60E8A78C"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36FFEC" w14:textId="58708A6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304EAC3" w14:textId="707AD534"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EAEEF25" w14:textId="77777777" w:rsidR="00987DB1" w:rsidRPr="00E80E45" w:rsidRDefault="00987DB1" w:rsidP="00987DB1">
            <w:pPr>
              <w:rPr>
                <w:sz w:val="20"/>
                <w:szCs w:val="20"/>
              </w:rPr>
            </w:pPr>
          </w:p>
        </w:tc>
      </w:tr>
      <w:tr w:rsidR="00987DB1" w:rsidRPr="00E80E45" w14:paraId="406D830F"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F4CDB6A"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28A2C54"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9D35C8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C922C05" w14:textId="77777777" w:rsidR="00987DB1" w:rsidRPr="00E80E45" w:rsidRDefault="00987DB1" w:rsidP="00987DB1">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EAF8878"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133677" w14:textId="33521DC8"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5F1D4906" w14:textId="704D5F17"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874433" w14:textId="6345E299"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5003E9" w14:textId="0B13017E"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B2E201" w14:textId="732D068D"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69515EF" w14:textId="21614FE0"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07735F0" w14:textId="2D421992"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85CEFF0" w14:textId="77777777" w:rsidR="00987DB1" w:rsidRPr="00E80E45" w:rsidRDefault="00987DB1" w:rsidP="00987DB1">
            <w:pPr>
              <w:rPr>
                <w:sz w:val="20"/>
                <w:szCs w:val="20"/>
              </w:rPr>
            </w:pPr>
          </w:p>
        </w:tc>
      </w:tr>
      <w:tr w:rsidR="00E80E45" w:rsidRPr="00E80E45" w14:paraId="14A969B8"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FC394" w14:textId="6C70476C" w:rsidR="00E80E45" w:rsidRPr="00E80E45" w:rsidRDefault="00E80E45" w:rsidP="00E80E45">
            <w:pPr>
              <w:rPr>
                <w:sz w:val="20"/>
                <w:szCs w:val="20"/>
              </w:rPr>
            </w:pPr>
            <w:r w:rsidRPr="00E80E45">
              <w:rPr>
                <w:sz w:val="20"/>
                <w:szCs w:val="20"/>
              </w:rPr>
              <w:t>4.6.</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CECEA5" w14:textId="2A70E95B" w:rsidR="00E80E45" w:rsidRPr="00E80E45" w:rsidRDefault="00E80E45" w:rsidP="00E80E45">
            <w:pPr>
              <w:rPr>
                <w:sz w:val="20"/>
                <w:szCs w:val="20"/>
              </w:rPr>
            </w:pPr>
            <w:r w:rsidRPr="00E80E45">
              <w:rPr>
                <w:rFonts w:eastAsia="Calibri"/>
                <w:color w:val="000000"/>
                <w:sz w:val="20"/>
                <w:szCs w:val="20"/>
                <w:lang w:eastAsia="en-US"/>
              </w:rPr>
              <w:t>Проведение анализа справок о доходах, расходах, об имуществе и обязательствах имущественного характера, представленных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B509EC" w14:textId="77777777" w:rsidR="00E80E45" w:rsidRPr="00E80E45" w:rsidRDefault="00E80E45" w:rsidP="00E80E45">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644A6F9C" w14:textId="77777777" w:rsidR="00E80E45" w:rsidRPr="00E80E45" w:rsidRDefault="00E80E45" w:rsidP="00E80E45">
            <w:pPr>
              <w:jc w:val="center"/>
              <w:rPr>
                <w:rFonts w:eastAsia="Calibri"/>
                <w:sz w:val="20"/>
                <w:szCs w:val="20"/>
              </w:rPr>
            </w:pPr>
            <w:r w:rsidRPr="00E80E45">
              <w:rPr>
                <w:rFonts w:eastAsia="Calibri"/>
                <w:sz w:val="20"/>
                <w:szCs w:val="20"/>
              </w:rPr>
              <w:t>Дума Хасанского муниципального округа;</w:t>
            </w:r>
          </w:p>
          <w:p w14:paraId="2BDA6D87" w14:textId="16A89B73" w:rsidR="00E80E45" w:rsidRPr="00E80E45" w:rsidRDefault="00E80E45" w:rsidP="00E80E45">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5A8A8DC" w14:textId="73676443" w:rsidR="00E80E45" w:rsidRPr="00E80E45" w:rsidRDefault="00E80E45" w:rsidP="00E80E45">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262F170"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D536B9" w14:textId="4C98F325"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76A1134C" w14:textId="22B4A4D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6E3E60" w14:textId="072584A3"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5BB4C7" w14:textId="455E063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331034" w14:textId="4321D4E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0199E5" w14:textId="03F2A3F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F79BB89" w14:textId="0E8873ED" w:rsidR="00E80E45" w:rsidRPr="00E80E45" w:rsidRDefault="00E80E45" w:rsidP="00E80E45">
            <w:pPr>
              <w:rPr>
                <w:sz w:val="16"/>
                <w:szCs w:val="16"/>
              </w:rPr>
            </w:pPr>
            <w:r w:rsidRPr="00E80E45">
              <w:rPr>
                <w:sz w:val="16"/>
                <w:szCs w:val="16"/>
              </w:rPr>
              <w:t>0,00</w:t>
            </w:r>
          </w:p>
        </w:tc>
        <w:tc>
          <w:tcPr>
            <w:tcW w:w="2131" w:type="dxa"/>
            <w:vMerge w:val="restart"/>
            <w:shd w:val="clear" w:color="auto" w:fill="auto"/>
            <w:tcMar>
              <w:top w:w="0" w:type="dxa"/>
              <w:left w:w="149" w:type="dxa"/>
              <w:bottom w:w="0" w:type="dxa"/>
              <w:right w:w="149" w:type="dxa"/>
            </w:tcMar>
          </w:tcPr>
          <w:p w14:paraId="6C1C4C56" w14:textId="67871FCF" w:rsidR="00E80E45" w:rsidRPr="00E80E45" w:rsidRDefault="00E80E45" w:rsidP="00E80E45">
            <w:pPr>
              <w:rPr>
                <w:sz w:val="20"/>
                <w:szCs w:val="20"/>
              </w:rPr>
            </w:pPr>
            <w:r w:rsidRPr="00E80E45">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987DB1" w:rsidRPr="00E80E45" w14:paraId="243480F7"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C291659"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F4AFA06"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A6679AB"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68566584"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5817555"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7F2BCC" w14:textId="23D40BFD" w:rsidR="00987DB1" w:rsidRPr="00E80E45" w:rsidRDefault="00987DB1" w:rsidP="00987DB1">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43C01CDB" w14:textId="18DCA7ED"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1FDF0A" w14:textId="6422FFB8"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BC6889" w14:textId="2DB920C5"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032ACF" w14:textId="322AE0C3"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48E1547" w14:textId="31FD5F5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D3029C" w14:textId="603FB03F"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F17EEE5" w14:textId="77777777" w:rsidR="00987DB1" w:rsidRPr="00E80E45" w:rsidRDefault="00987DB1" w:rsidP="00987DB1">
            <w:pPr>
              <w:rPr>
                <w:sz w:val="20"/>
                <w:szCs w:val="20"/>
              </w:rPr>
            </w:pPr>
          </w:p>
        </w:tc>
      </w:tr>
      <w:tr w:rsidR="00987DB1" w:rsidRPr="00E80E45" w14:paraId="6E9A935B"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649983E4"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0659E70"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57C1C03"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54B532B"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5C25550"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4FBCD8" w14:textId="065955B4" w:rsidR="00987DB1" w:rsidRPr="00E80E45" w:rsidRDefault="00987DB1" w:rsidP="00987DB1">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3D0CA20E" w14:textId="2C3994B0"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B1C908" w14:textId="3809E38D"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79F87F" w14:textId="6E6B7A3A"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3EE9A5" w14:textId="2C3CF364"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19619AF" w14:textId="3952019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66437FF" w14:textId="1A13FBE3"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5DC52147" w14:textId="77777777" w:rsidR="00987DB1" w:rsidRPr="00E80E45" w:rsidRDefault="00987DB1" w:rsidP="00987DB1">
            <w:pPr>
              <w:rPr>
                <w:sz w:val="20"/>
                <w:szCs w:val="20"/>
              </w:rPr>
            </w:pPr>
          </w:p>
        </w:tc>
      </w:tr>
      <w:tr w:rsidR="00987DB1" w:rsidRPr="00E80E45" w14:paraId="76B964F6"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4781922" w14:textId="77777777" w:rsidR="00987DB1" w:rsidRPr="00E80E45" w:rsidRDefault="00987DB1" w:rsidP="00987DB1">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E68DE5C" w14:textId="77777777" w:rsidR="00987DB1" w:rsidRPr="00E80E45" w:rsidRDefault="00987DB1" w:rsidP="00987DB1">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8271AF4"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F41F0EF" w14:textId="77777777" w:rsidR="00987DB1" w:rsidRPr="00E80E45" w:rsidRDefault="00987DB1" w:rsidP="00987DB1">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FC4E90C"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2D649A" w14:textId="0BB2FAE0" w:rsidR="00987DB1" w:rsidRPr="00E80E45" w:rsidRDefault="00987DB1" w:rsidP="00987DB1">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879295D" w14:textId="6C4F1AD2"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3477DA" w14:textId="31C4D404"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E6C056" w14:textId="67065C51"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6D6A6D" w14:textId="7A107879"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998A080" w14:textId="64EAAD1F"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F524496" w14:textId="1A005F26"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21E1286" w14:textId="77777777" w:rsidR="00987DB1" w:rsidRPr="00E80E45" w:rsidRDefault="00987DB1" w:rsidP="00987DB1">
            <w:pPr>
              <w:rPr>
                <w:sz w:val="20"/>
                <w:szCs w:val="20"/>
              </w:rPr>
            </w:pPr>
          </w:p>
        </w:tc>
      </w:tr>
      <w:tr w:rsidR="00987DB1" w:rsidRPr="00E80E45" w14:paraId="66BCE4D4"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3E7C1F0" w14:textId="77777777" w:rsidR="00987DB1" w:rsidRPr="00E80E45" w:rsidRDefault="00987DB1" w:rsidP="00987DB1">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D07DCA4" w14:textId="77777777" w:rsidR="00987DB1" w:rsidRPr="00E80E45" w:rsidRDefault="00987DB1" w:rsidP="00987DB1">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1A87239" w14:textId="77777777" w:rsidR="00987DB1" w:rsidRPr="00E80E45" w:rsidRDefault="00987DB1" w:rsidP="00987DB1">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0632A4BD" w14:textId="77777777" w:rsidR="00987DB1" w:rsidRPr="00E80E45" w:rsidRDefault="00987DB1" w:rsidP="00987DB1">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5FE6AAB2" w14:textId="77777777" w:rsidR="00987DB1" w:rsidRPr="00E80E45" w:rsidRDefault="00987DB1" w:rsidP="00987DB1">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2F45CF" w14:textId="1B4EE2F7" w:rsidR="00987DB1" w:rsidRPr="00E80E45" w:rsidRDefault="00987DB1" w:rsidP="00987DB1">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395D331" w14:textId="3C65CD03" w:rsidR="00987DB1" w:rsidRPr="00E80E45" w:rsidRDefault="00987DB1" w:rsidP="00987DB1">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D3D318" w14:textId="2876B72B" w:rsidR="00987DB1" w:rsidRPr="00E80E45" w:rsidRDefault="00987DB1" w:rsidP="00987DB1">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5626D3" w14:textId="6D5DC69C" w:rsidR="00987DB1" w:rsidRPr="00E80E45" w:rsidRDefault="00987DB1" w:rsidP="00987DB1">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1C1DBB" w14:textId="41992E48"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FAD67CD" w14:textId="2C91514E" w:rsidR="00987DB1" w:rsidRPr="00E80E45" w:rsidRDefault="00987DB1" w:rsidP="00987DB1">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A73E748" w14:textId="5DE8EC4F" w:rsidR="00987DB1" w:rsidRPr="00E80E45" w:rsidRDefault="00987DB1" w:rsidP="00987DB1">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B7C9DC2" w14:textId="77777777" w:rsidR="00987DB1" w:rsidRPr="00E80E45" w:rsidRDefault="00987DB1" w:rsidP="00987DB1">
            <w:pPr>
              <w:rPr>
                <w:sz w:val="20"/>
                <w:szCs w:val="20"/>
              </w:rPr>
            </w:pPr>
          </w:p>
        </w:tc>
      </w:tr>
      <w:tr w:rsidR="00E80E45" w:rsidRPr="00E80E45" w14:paraId="04AC9BF2"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EA42B0" w14:textId="19DAE329" w:rsidR="00E80E45" w:rsidRPr="00E80E45" w:rsidRDefault="00E80E45" w:rsidP="00E80E45">
            <w:pPr>
              <w:rPr>
                <w:sz w:val="20"/>
                <w:szCs w:val="20"/>
              </w:rPr>
            </w:pPr>
            <w:r w:rsidRPr="00E80E45">
              <w:rPr>
                <w:sz w:val="20"/>
                <w:szCs w:val="20"/>
              </w:rPr>
              <w:t>4.7.</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0D23F9" w14:textId="7D49665F" w:rsidR="00E80E45" w:rsidRPr="00E80E45" w:rsidRDefault="00E80E45" w:rsidP="00E80E45">
            <w:pPr>
              <w:rPr>
                <w:sz w:val="20"/>
                <w:szCs w:val="20"/>
              </w:rPr>
            </w:pPr>
            <w:r w:rsidRPr="00E80E45">
              <w:rPr>
                <w:sz w:val="20"/>
                <w:szCs w:val="20"/>
              </w:rPr>
              <w:t>Проведение анализа сведений, содержащихся в заявлениях муниципальных служащих об осуществлении иной оплачиваемой деятельности</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E9397C" w14:textId="77777777" w:rsidR="00E80E45" w:rsidRPr="00E80E45" w:rsidRDefault="00E80E45" w:rsidP="00E80E45">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254EFDF9" w14:textId="77777777" w:rsidR="00E80E45" w:rsidRPr="00E80E45" w:rsidRDefault="00E80E45" w:rsidP="00E80E45">
            <w:pPr>
              <w:jc w:val="center"/>
              <w:rPr>
                <w:rFonts w:eastAsia="Calibri"/>
                <w:sz w:val="20"/>
                <w:szCs w:val="20"/>
              </w:rPr>
            </w:pPr>
            <w:r w:rsidRPr="00E80E45">
              <w:rPr>
                <w:rFonts w:eastAsia="Calibri"/>
                <w:sz w:val="20"/>
                <w:szCs w:val="20"/>
              </w:rPr>
              <w:t>Дума Хасанского муниципального округа;</w:t>
            </w:r>
          </w:p>
          <w:p w14:paraId="4D29A641" w14:textId="62720E93" w:rsidR="00E80E45" w:rsidRPr="00E80E45" w:rsidRDefault="00E80E45" w:rsidP="00E80E45">
            <w:pPr>
              <w:rPr>
                <w:sz w:val="20"/>
                <w:szCs w:val="20"/>
              </w:rPr>
            </w:pPr>
            <w:r w:rsidRPr="00E80E45">
              <w:rPr>
                <w:rFonts w:eastAsia="Calibri"/>
                <w:sz w:val="20"/>
                <w:szCs w:val="20"/>
              </w:rPr>
              <w:t>Контрольно-счетное управление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1DBD831" w14:textId="607E4C09" w:rsidR="00E80E45" w:rsidRPr="00E80E45" w:rsidRDefault="00E80E45" w:rsidP="00E80E45">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A01B2B4"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319A9A" w14:textId="4A022AE7"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004DF7C" w14:textId="5034BF0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FE7436" w14:textId="12905019"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BCFF20" w14:textId="455D948A"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9461B7" w14:textId="32185A9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5758351" w14:textId="6B57E7E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3BB276" w14:textId="2668B10F" w:rsidR="00E80E45" w:rsidRPr="00E80E45" w:rsidRDefault="00E80E45" w:rsidP="00E80E45">
            <w:pPr>
              <w:rPr>
                <w:sz w:val="16"/>
                <w:szCs w:val="16"/>
              </w:rPr>
            </w:pPr>
            <w:r w:rsidRPr="00E80E45">
              <w:rPr>
                <w:sz w:val="16"/>
                <w:szCs w:val="16"/>
              </w:rPr>
              <w:t>0,00</w:t>
            </w:r>
          </w:p>
        </w:tc>
        <w:tc>
          <w:tcPr>
            <w:tcW w:w="2131" w:type="dxa"/>
            <w:vMerge w:val="restart"/>
            <w:shd w:val="clear" w:color="auto" w:fill="auto"/>
            <w:tcMar>
              <w:top w:w="0" w:type="dxa"/>
              <w:left w:w="149" w:type="dxa"/>
              <w:bottom w:w="0" w:type="dxa"/>
              <w:right w:w="149" w:type="dxa"/>
            </w:tcMar>
          </w:tcPr>
          <w:p w14:paraId="653A3268" w14:textId="362B5293" w:rsidR="00E80E45" w:rsidRPr="00E80E45" w:rsidRDefault="00E80E45" w:rsidP="00E80E45">
            <w:pPr>
              <w:rPr>
                <w:sz w:val="20"/>
                <w:szCs w:val="20"/>
              </w:rPr>
            </w:pPr>
            <w:r w:rsidRPr="00E80E45">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r>
      <w:tr w:rsidR="00E80E45" w:rsidRPr="00E80E45" w14:paraId="14F861EA"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7D509FF"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2ED84C1"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D0AC98A" w14:textId="77777777" w:rsidR="00E80E45" w:rsidRPr="00E80E45" w:rsidRDefault="00E80E45" w:rsidP="00E80E45">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11E27C6A"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8CBBAB6"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C6A78A" w14:textId="195D5701"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321647A7" w14:textId="2CDF90F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C7A883" w14:textId="17C81D48"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987112" w14:textId="731821AE"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36A451" w14:textId="7FD0F7D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F4A9D07" w14:textId="0EC0AEA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76FB11" w14:textId="10F9E5E9"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B8AC018" w14:textId="77777777" w:rsidR="00E80E45" w:rsidRPr="00E80E45" w:rsidRDefault="00E80E45" w:rsidP="00E80E45">
            <w:pPr>
              <w:rPr>
                <w:sz w:val="20"/>
                <w:szCs w:val="20"/>
              </w:rPr>
            </w:pPr>
          </w:p>
        </w:tc>
      </w:tr>
      <w:tr w:rsidR="00E80E45" w:rsidRPr="00E80E45" w14:paraId="107249CE"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C8DBB00"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44BB11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6D57AC6" w14:textId="77777777" w:rsidR="00E80E45" w:rsidRPr="00E80E45" w:rsidRDefault="00E80E45" w:rsidP="00E80E45">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26D3D958"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2845CF86"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371742" w14:textId="5DF5E4EC"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183EEB4" w14:textId="3D5C244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696447" w14:textId="12E96D66"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38DF6A" w14:textId="2016AA37"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DFEDCD" w14:textId="208CB06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0B2BAE7" w14:textId="5057867A"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3B8D2D5" w14:textId="48CEDF38"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47D27F2" w14:textId="77777777" w:rsidR="00E80E45" w:rsidRPr="00E80E45" w:rsidRDefault="00E80E45" w:rsidP="00E80E45">
            <w:pPr>
              <w:rPr>
                <w:sz w:val="20"/>
                <w:szCs w:val="20"/>
              </w:rPr>
            </w:pPr>
          </w:p>
        </w:tc>
      </w:tr>
      <w:tr w:rsidR="00E80E45" w:rsidRPr="00E80E45" w14:paraId="5CC489A6"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9D1B87A"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D9EF19F"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5A8174E" w14:textId="77777777" w:rsidR="00E80E45" w:rsidRPr="00E80E45" w:rsidRDefault="00E80E45" w:rsidP="00E80E45">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4C931487"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1876F5C"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C800FB" w14:textId="43564C92"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2ADA4785" w14:textId="60C46616"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F684D9" w14:textId="698D4D28"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532FE8" w14:textId="6CD5D85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619E2B" w14:textId="62D94F2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BFD84A8" w14:textId="45BE8B5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7D6DAE1" w14:textId="39F58D2F"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897A5E8" w14:textId="77777777" w:rsidR="00E80E45" w:rsidRPr="00E80E45" w:rsidRDefault="00E80E45" w:rsidP="00E80E45">
            <w:pPr>
              <w:rPr>
                <w:sz w:val="20"/>
                <w:szCs w:val="20"/>
              </w:rPr>
            </w:pPr>
          </w:p>
        </w:tc>
      </w:tr>
      <w:tr w:rsidR="00E80E45" w:rsidRPr="00E80E45" w14:paraId="2C266F21"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CD85120"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1AD0069"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4F57011" w14:textId="77777777" w:rsidR="00E80E45" w:rsidRPr="00E80E45" w:rsidRDefault="00E80E45" w:rsidP="00E80E45">
            <w:pPr>
              <w:rPr>
                <w:sz w:val="20"/>
                <w:szCs w:val="20"/>
              </w:rPr>
            </w:pPr>
          </w:p>
        </w:tc>
        <w:tc>
          <w:tcPr>
            <w:tcW w:w="851" w:type="dxa"/>
            <w:vMerge/>
            <w:tcBorders>
              <w:top w:val="single" w:sz="6" w:space="0" w:color="000000"/>
              <w:left w:val="single" w:sz="6" w:space="0" w:color="000000"/>
              <w:right w:val="single" w:sz="6" w:space="0" w:color="000000"/>
            </w:tcBorders>
            <w:tcMar>
              <w:top w:w="0" w:type="dxa"/>
              <w:left w:w="149" w:type="dxa"/>
              <w:bottom w:w="0" w:type="dxa"/>
              <w:right w:w="149" w:type="dxa"/>
            </w:tcMar>
          </w:tcPr>
          <w:p w14:paraId="36D937A9"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6392610"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75FB39" w14:textId="1C361D77"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5E337127" w14:textId="63152C74"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88CEE4" w14:textId="3E57504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75E5FA" w14:textId="36AEBFF4"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04B06A" w14:textId="6906D48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F0B171" w14:textId="4613ED3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5D41B35" w14:textId="057F932D"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524B451" w14:textId="77777777" w:rsidR="00E80E45" w:rsidRPr="00E80E45" w:rsidRDefault="00E80E45" w:rsidP="00E80E45">
            <w:pPr>
              <w:rPr>
                <w:sz w:val="20"/>
                <w:szCs w:val="20"/>
              </w:rPr>
            </w:pPr>
          </w:p>
        </w:tc>
      </w:tr>
      <w:tr w:rsidR="00E80E45" w:rsidRPr="00E80E45" w14:paraId="70EC1CB5"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1079C3" w14:textId="6B769736" w:rsidR="00E80E45" w:rsidRPr="00E80E45" w:rsidRDefault="00E80E45" w:rsidP="00E80E45">
            <w:pPr>
              <w:rPr>
                <w:sz w:val="20"/>
                <w:szCs w:val="20"/>
              </w:rPr>
            </w:pPr>
            <w:r w:rsidRPr="00E80E45">
              <w:rPr>
                <w:sz w:val="20"/>
                <w:szCs w:val="20"/>
              </w:rPr>
              <w:t>4.8.</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1C1A7D" w14:textId="3F93D90B" w:rsidR="00E80E45" w:rsidRPr="00E80E45" w:rsidRDefault="00E80E45" w:rsidP="00E80E45">
            <w:pPr>
              <w:rPr>
                <w:sz w:val="20"/>
                <w:szCs w:val="20"/>
              </w:rPr>
            </w:pPr>
            <w:r w:rsidRPr="00E80E45">
              <w:rPr>
                <w:sz w:val="20"/>
                <w:szCs w:val="20"/>
              </w:rPr>
              <w:t>Разработка и реализация комплекса мер, направленных на недопущение возникновения повторных случаев конфликта интересов</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FA6087" w14:textId="77777777" w:rsidR="00E80E45" w:rsidRPr="00E80E45" w:rsidRDefault="00E80E45" w:rsidP="00E80E45">
            <w:pPr>
              <w:jc w:val="center"/>
              <w:rPr>
                <w:rFonts w:eastAsia="Calibri"/>
                <w:sz w:val="20"/>
                <w:szCs w:val="20"/>
              </w:rPr>
            </w:pPr>
            <w:r w:rsidRPr="00E80E45">
              <w:rPr>
                <w:rFonts w:eastAsia="Calibri"/>
                <w:sz w:val="20"/>
                <w:szCs w:val="20"/>
              </w:rPr>
              <w:t>Отдел муниципальной службы администрации Хасанского муниципального округа;</w:t>
            </w:r>
          </w:p>
          <w:p w14:paraId="1155D33E" w14:textId="77777777" w:rsidR="00E80E45" w:rsidRPr="00E80E45" w:rsidRDefault="00E80E45" w:rsidP="00E80E45">
            <w:pPr>
              <w:jc w:val="center"/>
              <w:rPr>
                <w:rFonts w:eastAsia="Calibri"/>
                <w:sz w:val="20"/>
                <w:szCs w:val="20"/>
              </w:rPr>
            </w:pPr>
            <w:r w:rsidRPr="00E80E45">
              <w:rPr>
                <w:rFonts w:eastAsia="Calibri"/>
                <w:sz w:val="20"/>
                <w:szCs w:val="20"/>
              </w:rPr>
              <w:t>Дума Хасанского муниципального округа;</w:t>
            </w:r>
          </w:p>
          <w:p w14:paraId="0830EF6D" w14:textId="2495ADD8" w:rsidR="00E80E45" w:rsidRPr="00E80E45" w:rsidRDefault="00E80E45" w:rsidP="00E80E45">
            <w:pPr>
              <w:rPr>
                <w:sz w:val="20"/>
                <w:szCs w:val="20"/>
              </w:rPr>
            </w:pPr>
            <w:r w:rsidRPr="00E80E45">
              <w:rPr>
                <w:rFonts w:eastAsia="Calibri"/>
                <w:sz w:val="20"/>
                <w:szCs w:val="20"/>
              </w:rPr>
              <w:t xml:space="preserve">Контрольно-счетное управление Хасанского </w:t>
            </w:r>
            <w:r w:rsidRPr="00E80E45">
              <w:rPr>
                <w:rFonts w:eastAsia="Calibri"/>
                <w:sz w:val="20"/>
                <w:szCs w:val="20"/>
              </w:rPr>
              <w:lastRenderedPageBreak/>
              <w:t>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85DDD0C" w14:textId="6837CC1C" w:rsidR="00E80E45" w:rsidRPr="00E80E45" w:rsidRDefault="00E80E45" w:rsidP="00E80E45">
            <w:pPr>
              <w:rPr>
                <w:sz w:val="20"/>
                <w:szCs w:val="20"/>
              </w:rPr>
            </w:pPr>
            <w:r w:rsidRPr="00E80E45">
              <w:rPr>
                <w:sz w:val="20"/>
                <w:szCs w:val="20"/>
              </w:rPr>
              <w:lastRenderedPageBreak/>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3F5F4E5"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C0BF5F" w14:textId="63386499"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67A729B" w14:textId="05782B8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8B8F02" w14:textId="6E2AD419"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FA0C61" w14:textId="7C17BF2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B9B81C" w14:textId="360D804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4D8DFF6" w14:textId="3F000647"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F14DFBF" w14:textId="7EFDB8BE"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ED87423" w14:textId="1E26992F" w:rsidR="00E80E45" w:rsidRPr="00E80E45" w:rsidRDefault="00E80E45" w:rsidP="00E80E45">
            <w:pPr>
              <w:rPr>
                <w:sz w:val="20"/>
                <w:szCs w:val="20"/>
              </w:rPr>
            </w:pPr>
            <w:r w:rsidRPr="00E80E45">
              <w:rPr>
                <w:rFonts w:eastAsia="Calibri"/>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E80E45" w:rsidRPr="00E80E45" w14:paraId="7EFDA53F"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6EDC5C7"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AC93FE8"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5A56E3E"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682F486"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8EB94C4"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B7061B" w14:textId="66A540E4"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68723104" w14:textId="6CB74C0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CF6647" w14:textId="4EEBD91E"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93AD59" w14:textId="48F53F6C"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6E1D68" w14:textId="038EDED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96ACBBD" w14:textId="1B069D7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116EAE7" w14:textId="67D3B82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73E6036" w14:textId="77777777" w:rsidR="00E80E45" w:rsidRPr="00E80E45" w:rsidRDefault="00E80E45" w:rsidP="00E80E45">
            <w:pPr>
              <w:rPr>
                <w:sz w:val="20"/>
                <w:szCs w:val="20"/>
              </w:rPr>
            </w:pPr>
          </w:p>
        </w:tc>
      </w:tr>
      <w:tr w:rsidR="00E80E45" w:rsidRPr="00E80E45" w14:paraId="17C131C2"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1C2CD94"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95562DC"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BBE5F53"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15BD5FB"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B2CEE6E"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C3A92F" w14:textId="404C3C15"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5E3E44E4" w14:textId="47A9C6E6"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E5D059" w14:textId="57403427"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76A0ED" w14:textId="551DAAC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087F95" w14:textId="6E2CD89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7136F05" w14:textId="497D622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F96B7E9" w14:textId="6A2B81F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41A15C0" w14:textId="77777777" w:rsidR="00E80E45" w:rsidRPr="00E80E45" w:rsidRDefault="00E80E45" w:rsidP="00E80E45">
            <w:pPr>
              <w:rPr>
                <w:sz w:val="20"/>
                <w:szCs w:val="20"/>
              </w:rPr>
            </w:pPr>
          </w:p>
        </w:tc>
      </w:tr>
      <w:tr w:rsidR="00E80E45" w:rsidRPr="00E80E45" w14:paraId="03835E91"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9CCE20A"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4088168"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5596293"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1277B8B"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2BB4AAD"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2CBE1D" w14:textId="22255D49"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2D8654A0" w14:textId="0E7885BA"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693BCB" w14:textId="40AED9A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27A108" w14:textId="0EDFE40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5971EA" w14:textId="3E3AF77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A741F2F" w14:textId="773583A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3DD3912" w14:textId="5B08603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8E35011" w14:textId="77777777" w:rsidR="00E80E45" w:rsidRPr="00E80E45" w:rsidRDefault="00E80E45" w:rsidP="00E80E45">
            <w:pPr>
              <w:rPr>
                <w:sz w:val="20"/>
                <w:szCs w:val="20"/>
              </w:rPr>
            </w:pPr>
          </w:p>
        </w:tc>
      </w:tr>
      <w:tr w:rsidR="00E80E45" w:rsidRPr="00E80E45" w14:paraId="58E4ACBE"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9C4DBED"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035F999"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1B54F00"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3A4ACEA"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5F8A2E6D"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23E5E3" w14:textId="6B5F901E"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23370A96" w14:textId="4C28B7F3"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9DDD29" w14:textId="5125B23A"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3A1800" w14:textId="2E3349D1"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B7BB59" w14:textId="00A39C3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69B2F35" w14:textId="1FAD845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A6ED10E" w14:textId="5EB9B4B9"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856E6E5" w14:textId="77777777" w:rsidR="00E80E45" w:rsidRPr="00E80E45" w:rsidRDefault="00E80E45" w:rsidP="00E80E45">
            <w:pPr>
              <w:rPr>
                <w:sz w:val="20"/>
                <w:szCs w:val="20"/>
              </w:rPr>
            </w:pPr>
          </w:p>
        </w:tc>
      </w:tr>
      <w:tr w:rsidR="00E80E45" w:rsidRPr="00E80E45" w14:paraId="7F433DAF"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D099BB" w14:textId="17AC2C3C" w:rsidR="00E80E45" w:rsidRPr="00E80E45" w:rsidRDefault="00E80E45" w:rsidP="00E80E45">
            <w:pPr>
              <w:rPr>
                <w:b/>
                <w:bCs/>
                <w:sz w:val="20"/>
                <w:szCs w:val="20"/>
              </w:rPr>
            </w:pPr>
            <w:r w:rsidRPr="00E80E45">
              <w:rPr>
                <w:b/>
                <w:bCs/>
                <w:sz w:val="20"/>
                <w:szCs w:val="20"/>
              </w:rPr>
              <w:t>5.</w:t>
            </w:r>
          </w:p>
        </w:tc>
        <w:tc>
          <w:tcPr>
            <w:tcW w:w="1474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4C1CEC" w14:textId="3BA884E3" w:rsidR="00E80E45" w:rsidRPr="00E80E45" w:rsidRDefault="00E80E45" w:rsidP="00E80E45">
            <w:pPr>
              <w:jc w:val="both"/>
              <w:rPr>
                <w:rFonts w:eastAsia="Calibri"/>
                <w:b/>
                <w:bCs/>
                <w:color w:val="000000"/>
                <w:sz w:val="20"/>
                <w:szCs w:val="20"/>
                <w:lang w:eastAsia="en-US"/>
              </w:rPr>
            </w:pPr>
            <w:r w:rsidRPr="00302DEE">
              <w:rPr>
                <w:b/>
                <w:bCs/>
                <w:spacing w:val="2"/>
                <w:sz w:val="20"/>
                <w:szCs w:val="20"/>
              </w:rPr>
              <w:t>Наименование цели программы (подпрограммы)</w:t>
            </w:r>
            <w:r w:rsidRPr="00E80E45">
              <w:rPr>
                <w:b/>
                <w:bCs/>
                <w:spacing w:val="2"/>
                <w:sz w:val="20"/>
                <w:szCs w:val="20"/>
              </w:rPr>
              <w:t xml:space="preserve">: </w:t>
            </w:r>
            <w:r w:rsidRPr="00E80E45">
              <w:rPr>
                <w:rFonts w:eastAsia="Calibri"/>
                <w:b/>
                <w:bCs/>
                <w:color w:val="000000"/>
                <w:sz w:val="20"/>
                <w:szCs w:val="20"/>
                <w:lang w:eastAsia="en-US"/>
              </w:rPr>
              <w:t>повышение удовлетворенности населения деятельностью органов местного самоуправления в сфере противодействия коррупции</w:t>
            </w:r>
          </w:p>
          <w:p w14:paraId="29680D53" w14:textId="79FE80A4" w:rsidR="00E80E45" w:rsidRPr="00302DEE" w:rsidRDefault="00E80E45" w:rsidP="00E80E45">
            <w:pPr>
              <w:rPr>
                <w:b/>
                <w:bCs/>
                <w:spacing w:val="2"/>
                <w:sz w:val="20"/>
                <w:szCs w:val="20"/>
              </w:rPr>
            </w:pPr>
          </w:p>
          <w:p w14:paraId="0B6A120D" w14:textId="1AFB55CE" w:rsidR="00E80E45" w:rsidRPr="00E80E45" w:rsidRDefault="00E80E45" w:rsidP="00E80E45">
            <w:pPr>
              <w:rPr>
                <w:b/>
                <w:bCs/>
                <w:sz w:val="20"/>
                <w:szCs w:val="20"/>
              </w:rPr>
            </w:pPr>
            <w:r w:rsidRPr="00302DEE">
              <w:rPr>
                <w:b/>
                <w:bCs/>
                <w:spacing w:val="2"/>
                <w:sz w:val="20"/>
                <w:szCs w:val="20"/>
              </w:rPr>
              <w:t>Мероприятия по исполнению задачи № 1</w:t>
            </w:r>
            <w:r w:rsidRPr="00E80E45">
              <w:rPr>
                <w:b/>
                <w:bCs/>
                <w:spacing w:val="2"/>
                <w:sz w:val="20"/>
                <w:szCs w:val="20"/>
              </w:rPr>
              <w:t>:</w:t>
            </w:r>
            <w:r w:rsidRPr="00E80E45">
              <w:rPr>
                <w:b/>
                <w:bCs/>
                <w:sz w:val="20"/>
                <w:szCs w:val="20"/>
              </w:rPr>
              <w:t xml:space="preserve"> </w:t>
            </w:r>
            <w:r w:rsidRPr="00E80E45">
              <w:rPr>
                <w:b/>
                <w:bCs/>
                <w:spacing w:val="2"/>
                <w:sz w:val="20"/>
                <w:szCs w:val="20"/>
              </w:rPr>
              <w:t>Антикоррупционное обучение и антикоррупционная пропаганда, вовлечение кадровых, материальных, информационных и других ресурсов</w:t>
            </w:r>
          </w:p>
        </w:tc>
      </w:tr>
      <w:tr w:rsidR="00E80E45" w:rsidRPr="00E80E45" w14:paraId="406406DF"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24D1D9" w14:textId="0407DDB1" w:rsidR="00E80E45" w:rsidRPr="00E80E45" w:rsidRDefault="00E80E45" w:rsidP="00E80E45">
            <w:pPr>
              <w:rPr>
                <w:sz w:val="20"/>
                <w:szCs w:val="20"/>
              </w:rPr>
            </w:pPr>
            <w:r w:rsidRPr="00E80E45">
              <w:rPr>
                <w:sz w:val="20"/>
                <w:szCs w:val="20"/>
              </w:rPr>
              <w:t>5.1.</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D0754A" w14:textId="77777777" w:rsidR="00E80E45" w:rsidRPr="00E80E45" w:rsidRDefault="00E80E45" w:rsidP="00E80E45">
            <w:pPr>
              <w:autoSpaceDE w:val="0"/>
              <w:autoSpaceDN w:val="0"/>
              <w:adjustRightInd w:val="0"/>
              <w:rPr>
                <w:sz w:val="20"/>
                <w:szCs w:val="20"/>
              </w:rPr>
            </w:pPr>
            <w:r w:rsidRPr="00E80E45">
              <w:rPr>
                <w:sz w:val="20"/>
                <w:szCs w:val="20"/>
              </w:rPr>
              <w:t>Осуществление закупок, предусматривающих изготовление полиграфической продукции антикоррупционного содержания для распространения в органах местного самоуправления, подведомственных им организациях:</w:t>
            </w:r>
          </w:p>
          <w:p w14:paraId="07931F9E" w14:textId="5C81B6C8" w:rsidR="00E80E45" w:rsidRPr="00E80E45" w:rsidRDefault="00E80E45" w:rsidP="00E80E45">
            <w:pPr>
              <w:spacing w:after="160" w:line="259" w:lineRule="auto"/>
              <w:rPr>
                <w:rFonts w:eastAsia="Calibri"/>
                <w:sz w:val="20"/>
                <w:szCs w:val="20"/>
                <w:lang w:eastAsia="en-US"/>
              </w:rPr>
            </w:pPr>
            <w:r w:rsidRPr="00E80E45">
              <w:rPr>
                <w:rFonts w:eastAsia="Calibri"/>
                <w:sz w:val="20"/>
                <w:szCs w:val="20"/>
                <w:lang w:eastAsia="en-US"/>
              </w:rPr>
              <w:t xml:space="preserve">разработка </w:t>
            </w:r>
            <w:proofErr w:type="gramStart"/>
            <w:r w:rsidRPr="00E80E45">
              <w:rPr>
                <w:rFonts w:eastAsia="Calibri"/>
                <w:sz w:val="20"/>
                <w:szCs w:val="20"/>
                <w:lang w:eastAsia="en-US"/>
              </w:rPr>
              <w:t>и  изготовление</w:t>
            </w:r>
            <w:proofErr w:type="gramEnd"/>
            <w:r w:rsidRPr="00E80E45">
              <w:rPr>
                <w:rFonts w:eastAsia="Calibri"/>
                <w:sz w:val="20"/>
                <w:szCs w:val="20"/>
                <w:lang w:eastAsia="en-US"/>
              </w:rPr>
              <w:t xml:space="preserve">  календарей «Стоп-Коррупция»</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0EB1CC" w14:textId="77777777" w:rsidR="00E80E45" w:rsidRPr="00E80E45" w:rsidRDefault="00E80E45" w:rsidP="00E80E45">
            <w:pPr>
              <w:jc w:val="center"/>
              <w:rPr>
                <w:rFonts w:eastAsia="Calibri"/>
                <w:sz w:val="20"/>
                <w:szCs w:val="20"/>
              </w:rPr>
            </w:pPr>
            <w:r w:rsidRPr="00E80E45">
              <w:rPr>
                <w:rFonts w:eastAsia="Calibri"/>
                <w:sz w:val="20"/>
                <w:szCs w:val="20"/>
              </w:rPr>
              <w:t xml:space="preserve">Отдел муниципальной службы администрации Хасанского </w:t>
            </w:r>
            <w:proofErr w:type="gramStart"/>
            <w:r w:rsidRPr="00E80E45">
              <w:rPr>
                <w:rFonts w:eastAsia="Calibri"/>
                <w:sz w:val="20"/>
                <w:szCs w:val="20"/>
              </w:rPr>
              <w:t>муниципального  округа</w:t>
            </w:r>
            <w:proofErr w:type="gramEnd"/>
          </w:p>
          <w:p w14:paraId="3230A333" w14:textId="77777777" w:rsidR="00E80E45" w:rsidRPr="00E80E45" w:rsidRDefault="00E80E45" w:rsidP="00E80E45">
            <w:pPr>
              <w:rPr>
                <w:sz w:val="20"/>
                <w:szCs w:val="20"/>
              </w:rPr>
            </w:pP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EF1BB37" w14:textId="61C07025" w:rsidR="00E80E45" w:rsidRPr="00E80E45" w:rsidRDefault="00E80E45" w:rsidP="00E80E45">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AA7DEBB"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189D26" w14:textId="5865D96A"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5C51A640" w14:textId="71B8090B" w:rsidR="00E80E45" w:rsidRPr="00E80E45" w:rsidRDefault="00E80E45" w:rsidP="00E80E45">
            <w:pPr>
              <w:rPr>
                <w:sz w:val="16"/>
                <w:szCs w:val="16"/>
              </w:rPr>
            </w:pPr>
            <w:r w:rsidRPr="00E80E45">
              <w:rPr>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63D139" w14:textId="03F6B134" w:rsidR="00E80E45" w:rsidRPr="00E80E45" w:rsidRDefault="005056F2" w:rsidP="00E80E45">
            <w:pPr>
              <w:rPr>
                <w:sz w:val="16"/>
                <w:szCs w:val="16"/>
              </w:rPr>
            </w:pPr>
            <w:r>
              <w:rPr>
                <w:sz w:val="16"/>
                <w:szCs w:val="16"/>
              </w:rPr>
              <w:t>22,00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5E47BA" w14:textId="3CF5987A" w:rsidR="00E80E45" w:rsidRPr="00E80E45" w:rsidRDefault="00E80E45" w:rsidP="00E80E45">
            <w:pPr>
              <w:rPr>
                <w:sz w:val="16"/>
                <w:szCs w:val="16"/>
              </w:rPr>
            </w:pPr>
            <w:r w:rsidRPr="00E80E45">
              <w:rPr>
                <w:sz w:val="16"/>
                <w:szCs w:val="16"/>
              </w:rPr>
              <w:t>20,00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F2AA7A" w14:textId="7135BB21" w:rsidR="00E80E45" w:rsidRPr="00E80E45" w:rsidRDefault="00E80E45" w:rsidP="00E80E45">
            <w:pPr>
              <w:rPr>
                <w:sz w:val="16"/>
                <w:szCs w:val="16"/>
              </w:rPr>
            </w:pPr>
            <w:r w:rsidRPr="00E80E45">
              <w:rPr>
                <w:sz w:val="16"/>
                <w:szCs w:val="16"/>
              </w:rPr>
              <w:t>55,00</w:t>
            </w:r>
          </w:p>
        </w:tc>
        <w:tc>
          <w:tcPr>
            <w:tcW w:w="567" w:type="dxa"/>
            <w:tcBorders>
              <w:top w:val="single" w:sz="6" w:space="0" w:color="000000"/>
              <w:left w:val="single" w:sz="6" w:space="0" w:color="000000"/>
              <w:bottom w:val="single" w:sz="6" w:space="0" w:color="000000"/>
              <w:right w:val="single" w:sz="6" w:space="0" w:color="000000"/>
            </w:tcBorders>
          </w:tcPr>
          <w:p w14:paraId="4682C01E" w14:textId="4623BB53" w:rsidR="00E80E45" w:rsidRPr="00E80E45" w:rsidRDefault="00E80E45" w:rsidP="00E80E45">
            <w:pPr>
              <w:rPr>
                <w:sz w:val="16"/>
                <w:szCs w:val="16"/>
              </w:rPr>
            </w:pPr>
            <w:r w:rsidRPr="00E80E45">
              <w:rPr>
                <w:sz w:val="16"/>
                <w:szCs w:val="16"/>
              </w:rPr>
              <w:t>55,00</w:t>
            </w:r>
          </w:p>
        </w:tc>
        <w:tc>
          <w:tcPr>
            <w:tcW w:w="567" w:type="dxa"/>
            <w:tcBorders>
              <w:top w:val="single" w:sz="6" w:space="0" w:color="000000"/>
              <w:left w:val="single" w:sz="6" w:space="0" w:color="000000"/>
              <w:bottom w:val="single" w:sz="6" w:space="0" w:color="000000"/>
              <w:right w:val="single" w:sz="6" w:space="0" w:color="000000"/>
            </w:tcBorders>
          </w:tcPr>
          <w:p w14:paraId="211128C6" w14:textId="56E566B6" w:rsidR="00E80E45" w:rsidRPr="00E80E45" w:rsidRDefault="00E80E45" w:rsidP="00E80E45">
            <w:pPr>
              <w:rPr>
                <w:sz w:val="16"/>
                <w:szCs w:val="16"/>
              </w:rPr>
            </w:pPr>
            <w:r w:rsidRPr="00E80E45">
              <w:rPr>
                <w:sz w:val="16"/>
                <w:szCs w:val="16"/>
              </w:rPr>
              <w:t>17</w:t>
            </w:r>
            <w:r w:rsidR="00504149">
              <w:rPr>
                <w:sz w:val="16"/>
                <w:szCs w:val="16"/>
              </w:rPr>
              <w:t>2</w:t>
            </w:r>
            <w:r w:rsidRPr="00E80E45">
              <w:rPr>
                <w:sz w:val="16"/>
                <w:szCs w:val="16"/>
              </w:rPr>
              <w:t>,00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A5600A8" w14:textId="045622CE" w:rsidR="00E80E45" w:rsidRPr="00E80E45" w:rsidRDefault="00E80E45" w:rsidP="00E80E45">
            <w:pPr>
              <w:rPr>
                <w:sz w:val="20"/>
                <w:szCs w:val="20"/>
              </w:rPr>
            </w:pPr>
            <w:r w:rsidRPr="00E80E45">
              <w:rPr>
                <w:rFonts w:eastAsia="Calibri"/>
                <w:sz w:val="20"/>
                <w:szCs w:val="20"/>
                <w:lang w:eastAsia="en-US"/>
              </w:rPr>
              <w:t>Повышение правовой культуры и нетерпимого отношения населения к коррупции проявлениям</w:t>
            </w:r>
          </w:p>
        </w:tc>
      </w:tr>
      <w:tr w:rsidR="00E80E45" w:rsidRPr="00E80E45" w14:paraId="422D565E"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E260AA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4747FD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45931A7"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CD27F47"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726995B1"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A08B67" w14:textId="1152EA9B"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4510E208" w14:textId="34FEF76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BC3129" w14:textId="3466F680"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B6CD15" w14:textId="6D0B678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E67AA4" w14:textId="698FE73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4FBC185" w14:textId="50A5C09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93BB9EC" w14:textId="01D9F64A"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3586BD4" w14:textId="77777777" w:rsidR="00E80E45" w:rsidRPr="00E80E45" w:rsidRDefault="00E80E45" w:rsidP="00E80E45">
            <w:pPr>
              <w:rPr>
                <w:sz w:val="20"/>
                <w:szCs w:val="20"/>
              </w:rPr>
            </w:pPr>
          </w:p>
        </w:tc>
      </w:tr>
      <w:tr w:rsidR="00E80E45" w:rsidRPr="00E80E45" w14:paraId="066A5713"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C8F6DB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571F94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074D7CE"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D87F0D2"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732E9335"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D2602C" w14:textId="21CA266A"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0DC06502" w14:textId="63306675"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EFBC38" w14:textId="52D77EF4"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14768E" w14:textId="302E386C"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14E0A0" w14:textId="783762A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7FA5F6C" w14:textId="7FD044DB"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B2B9177" w14:textId="73EE7B91"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01787D44" w14:textId="77777777" w:rsidR="00E80E45" w:rsidRPr="00E80E45" w:rsidRDefault="00E80E45" w:rsidP="00E80E45">
            <w:pPr>
              <w:rPr>
                <w:sz w:val="20"/>
                <w:szCs w:val="20"/>
              </w:rPr>
            </w:pPr>
          </w:p>
        </w:tc>
      </w:tr>
      <w:tr w:rsidR="00E80E45" w:rsidRPr="00E80E45" w14:paraId="1B090F4C"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50CEE0D"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C15480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779368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02E5207"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C0DC716"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9B6A16" w14:textId="1F076D2D"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041B8B2" w14:textId="3CB55EF7" w:rsidR="00E80E45" w:rsidRPr="00E80E45" w:rsidRDefault="00E80E45" w:rsidP="00E80E45">
            <w:pPr>
              <w:rPr>
                <w:sz w:val="16"/>
                <w:szCs w:val="16"/>
              </w:rPr>
            </w:pPr>
            <w:r w:rsidRPr="00E80E45">
              <w:rPr>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572AF3" w14:textId="41B4A870" w:rsidR="00E80E45" w:rsidRPr="00E80E45" w:rsidRDefault="005056F2" w:rsidP="00E80E45">
            <w:pPr>
              <w:rPr>
                <w:sz w:val="16"/>
                <w:szCs w:val="16"/>
              </w:rPr>
            </w:pPr>
            <w:r>
              <w:rPr>
                <w:sz w:val="16"/>
                <w:szCs w:val="16"/>
              </w:rPr>
              <w:t>22,</w:t>
            </w:r>
            <w:r w:rsidR="00E80E45" w:rsidRPr="00E80E45">
              <w:rPr>
                <w:sz w:val="16"/>
                <w:szCs w:val="16"/>
              </w:rPr>
              <w:t>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17A583" w14:textId="24232722" w:rsidR="00E80E45" w:rsidRPr="00E80E45" w:rsidRDefault="00E80E45" w:rsidP="00E80E45">
            <w:pPr>
              <w:rPr>
                <w:sz w:val="16"/>
                <w:szCs w:val="16"/>
              </w:rPr>
            </w:pPr>
            <w:r w:rsidRPr="00E80E45">
              <w:rPr>
                <w:sz w:val="16"/>
                <w:szCs w:val="16"/>
              </w:rPr>
              <w:t>20,00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3576C5" w14:textId="011015DB" w:rsidR="00E80E45" w:rsidRPr="00E80E45" w:rsidRDefault="00E80E45" w:rsidP="00E80E45">
            <w:pPr>
              <w:rPr>
                <w:sz w:val="16"/>
                <w:szCs w:val="16"/>
              </w:rPr>
            </w:pPr>
            <w:r w:rsidRPr="00E80E45">
              <w:rPr>
                <w:sz w:val="16"/>
                <w:szCs w:val="16"/>
              </w:rPr>
              <w:t>55,00</w:t>
            </w:r>
          </w:p>
        </w:tc>
        <w:tc>
          <w:tcPr>
            <w:tcW w:w="567" w:type="dxa"/>
            <w:tcBorders>
              <w:top w:val="single" w:sz="6" w:space="0" w:color="000000"/>
              <w:left w:val="single" w:sz="6" w:space="0" w:color="000000"/>
              <w:bottom w:val="single" w:sz="6" w:space="0" w:color="000000"/>
              <w:right w:val="single" w:sz="6" w:space="0" w:color="000000"/>
            </w:tcBorders>
          </w:tcPr>
          <w:p w14:paraId="731A37C8" w14:textId="1C37BBCA" w:rsidR="00E80E45" w:rsidRPr="00E80E45" w:rsidRDefault="00E80E45" w:rsidP="00E80E45">
            <w:pPr>
              <w:rPr>
                <w:sz w:val="16"/>
                <w:szCs w:val="16"/>
              </w:rPr>
            </w:pPr>
            <w:r w:rsidRPr="00E80E45">
              <w:rPr>
                <w:sz w:val="16"/>
                <w:szCs w:val="16"/>
              </w:rPr>
              <w:t>55,00</w:t>
            </w:r>
          </w:p>
        </w:tc>
        <w:tc>
          <w:tcPr>
            <w:tcW w:w="567" w:type="dxa"/>
            <w:tcBorders>
              <w:top w:val="single" w:sz="6" w:space="0" w:color="000000"/>
              <w:left w:val="single" w:sz="6" w:space="0" w:color="000000"/>
              <w:bottom w:val="single" w:sz="6" w:space="0" w:color="000000"/>
              <w:right w:val="single" w:sz="6" w:space="0" w:color="000000"/>
            </w:tcBorders>
          </w:tcPr>
          <w:p w14:paraId="4FDAFA27" w14:textId="406F7B61" w:rsidR="00E80E45" w:rsidRPr="00E80E45" w:rsidRDefault="00E80E45" w:rsidP="00E80E45">
            <w:pPr>
              <w:rPr>
                <w:sz w:val="16"/>
                <w:szCs w:val="16"/>
              </w:rPr>
            </w:pPr>
            <w:r w:rsidRPr="00E80E45">
              <w:rPr>
                <w:sz w:val="16"/>
                <w:szCs w:val="16"/>
              </w:rPr>
              <w:t>17</w:t>
            </w:r>
            <w:r w:rsidR="005056F2">
              <w:rPr>
                <w:sz w:val="16"/>
                <w:szCs w:val="16"/>
              </w:rPr>
              <w:t>2</w:t>
            </w:r>
            <w:r w:rsidRPr="00E80E45">
              <w:rPr>
                <w:sz w:val="16"/>
                <w:szCs w:val="16"/>
              </w:rPr>
              <w:t>,00</w:t>
            </w:r>
          </w:p>
        </w:tc>
        <w:tc>
          <w:tcPr>
            <w:tcW w:w="2131" w:type="dxa"/>
            <w:vMerge/>
            <w:tcBorders>
              <w:left w:val="single" w:sz="6" w:space="0" w:color="000000"/>
              <w:right w:val="single" w:sz="6" w:space="0" w:color="000000"/>
            </w:tcBorders>
            <w:tcMar>
              <w:top w:w="0" w:type="dxa"/>
              <w:left w:w="149" w:type="dxa"/>
              <w:bottom w:w="0" w:type="dxa"/>
              <w:right w:w="149" w:type="dxa"/>
            </w:tcMar>
          </w:tcPr>
          <w:p w14:paraId="1EBB85CF" w14:textId="77777777" w:rsidR="00E80E45" w:rsidRPr="00E80E45" w:rsidRDefault="00E80E45" w:rsidP="00E80E45">
            <w:pPr>
              <w:rPr>
                <w:sz w:val="20"/>
                <w:szCs w:val="20"/>
              </w:rPr>
            </w:pPr>
          </w:p>
        </w:tc>
      </w:tr>
      <w:tr w:rsidR="00E80E45" w:rsidRPr="00E80E45" w14:paraId="3CC54972"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FE413DA"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BDA6C09"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56F66F0"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DCD04F1"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D435FDA"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C100EB" w14:textId="17C07360"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34CFF3B" w14:textId="4D16E4D8"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E83554" w14:textId="02560A70"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52A884" w14:textId="39DB279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17A7FF" w14:textId="278B32A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294A585" w14:textId="2222731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B9ECEE2" w14:textId="1EA59445"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6739FC7" w14:textId="77777777" w:rsidR="00E80E45" w:rsidRPr="00E80E45" w:rsidRDefault="00E80E45" w:rsidP="00E80E45">
            <w:pPr>
              <w:rPr>
                <w:sz w:val="20"/>
                <w:szCs w:val="20"/>
              </w:rPr>
            </w:pPr>
          </w:p>
        </w:tc>
      </w:tr>
      <w:tr w:rsidR="00E80E45" w:rsidRPr="00E80E45" w14:paraId="4724138D"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72E06D" w14:textId="73E29EE6" w:rsidR="00E80E45" w:rsidRPr="00E80E45" w:rsidRDefault="00E80E45" w:rsidP="00E80E45">
            <w:pPr>
              <w:rPr>
                <w:sz w:val="20"/>
                <w:szCs w:val="20"/>
              </w:rPr>
            </w:pPr>
            <w:r w:rsidRPr="00E80E45">
              <w:rPr>
                <w:sz w:val="20"/>
                <w:szCs w:val="20"/>
              </w:rPr>
              <w:t>5.2.</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186840" w14:textId="57F6E0D4" w:rsidR="00E80E45" w:rsidRPr="00E80E45" w:rsidRDefault="00E80E45" w:rsidP="00E80E45">
            <w:pPr>
              <w:rPr>
                <w:sz w:val="20"/>
                <w:szCs w:val="20"/>
              </w:rPr>
            </w:pPr>
            <w:r w:rsidRPr="00E80E45">
              <w:rPr>
                <w:rFonts w:eastAsia="Calibri"/>
                <w:sz w:val="20"/>
                <w:szCs w:val="20"/>
                <w:lang w:eastAsia="en-US"/>
              </w:rPr>
              <w:t>Освещение на официальном сайте администрации Хасанского муниципального округа деятельности по противодействию коррупции</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643100" w14:textId="351C07D9" w:rsidR="00E80E45" w:rsidRPr="00E80E45" w:rsidRDefault="00E80E45" w:rsidP="00E80E45">
            <w:pPr>
              <w:rPr>
                <w:sz w:val="20"/>
                <w:szCs w:val="20"/>
              </w:rPr>
            </w:pPr>
            <w:r w:rsidRPr="00E80E45">
              <w:rPr>
                <w:rFonts w:eastAsia="Calibri"/>
                <w:sz w:val="20"/>
                <w:szCs w:val="20"/>
              </w:rPr>
              <w:t xml:space="preserve">Отдел муниципальной службы администрации Хасанского </w:t>
            </w:r>
            <w:proofErr w:type="gramStart"/>
            <w:r w:rsidRPr="00E80E45">
              <w:rPr>
                <w:rFonts w:eastAsia="Calibri"/>
                <w:sz w:val="20"/>
                <w:szCs w:val="20"/>
              </w:rPr>
              <w:t>муниципального  округа</w:t>
            </w:r>
            <w:proofErr w:type="gramEnd"/>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7B89275" w14:textId="2E9B32F4" w:rsidR="00E80E45" w:rsidRPr="00E80E45" w:rsidRDefault="00E80E45" w:rsidP="00E80E45">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ED77AF4"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94C46D" w14:textId="0EDBD498"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65403EA5" w14:textId="22777C73"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B030DB" w14:textId="5CEE1695"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4F377F" w14:textId="34E53722"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10D962" w14:textId="5880E77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1703AB4" w14:textId="643DCC4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988C469" w14:textId="31D385A8"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E3E063" w14:textId="44BDDFE5" w:rsidR="00E80E45" w:rsidRPr="00E80E45" w:rsidRDefault="00E80E45" w:rsidP="00E80E45">
            <w:pPr>
              <w:rPr>
                <w:sz w:val="20"/>
                <w:szCs w:val="20"/>
              </w:rPr>
            </w:pPr>
            <w:r w:rsidRPr="00E80E45">
              <w:rPr>
                <w:rFonts w:eastAsia="Calibri"/>
                <w:sz w:val="20"/>
                <w:szCs w:val="20"/>
                <w:lang w:eastAsia="en-US"/>
              </w:rPr>
              <w:t>Укрепление доверия граждан к деятельности органов местного самоуправления</w:t>
            </w:r>
          </w:p>
        </w:tc>
      </w:tr>
      <w:tr w:rsidR="00E80E45" w:rsidRPr="00E80E45" w14:paraId="43998A95"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54081EA"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36C4A8AD"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3187D74E"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35B98BD"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2BFF567D"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A5CC5A" w14:textId="1ABB5626"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C9D9BD2" w14:textId="1FE4BAA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6F9C56" w14:textId="24D9AA7B"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CD48F0" w14:textId="4D6DF64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73F3C7" w14:textId="0E8E6B4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E5C1C44" w14:textId="08B60F9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EB54A06" w14:textId="4B818978"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BE5A28B" w14:textId="77777777" w:rsidR="00E80E45" w:rsidRPr="00E80E45" w:rsidRDefault="00E80E45" w:rsidP="00E80E45">
            <w:pPr>
              <w:rPr>
                <w:sz w:val="20"/>
                <w:szCs w:val="20"/>
              </w:rPr>
            </w:pPr>
          </w:p>
        </w:tc>
      </w:tr>
      <w:tr w:rsidR="00E80E45" w:rsidRPr="00E80E45" w14:paraId="66E49744"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AC5AEF5"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5CD5945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8A8B54F"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B405A29"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7ECFB527"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658658" w14:textId="4383AA78"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2EDF841C" w14:textId="2D2F8A5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DBEB1B" w14:textId="13DA45A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D75458" w14:textId="37AE032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CB9AEB" w14:textId="29BC1549"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03193C" w14:textId="2F895FB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8EC1A44" w14:textId="442AEE2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4B88C20" w14:textId="77777777" w:rsidR="00E80E45" w:rsidRPr="00E80E45" w:rsidRDefault="00E80E45" w:rsidP="00E80E45">
            <w:pPr>
              <w:rPr>
                <w:sz w:val="20"/>
                <w:szCs w:val="20"/>
              </w:rPr>
            </w:pPr>
          </w:p>
        </w:tc>
      </w:tr>
      <w:tr w:rsidR="00E80E45" w:rsidRPr="00E80E45" w14:paraId="5FC42576"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5B886F1"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1D9368"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0ACDE0B"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02CEF6A2"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8D865E4"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C9B448" w14:textId="3DFEA70E"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5515EE38" w14:textId="6D5BA4F7"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60BFCC" w14:textId="6FD4929C"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AAD82B" w14:textId="490966AE"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33A20B" w14:textId="08B4EC5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BDC5138" w14:textId="1FDC8CB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E24A74A" w14:textId="6B103082"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F328278" w14:textId="77777777" w:rsidR="00E80E45" w:rsidRPr="00E80E45" w:rsidRDefault="00E80E45" w:rsidP="00E80E45">
            <w:pPr>
              <w:rPr>
                <w:sz w:val="20"/>
                <w:szCs w:val="20"/>
              </w:rPr>
            </w:pPr>
          </w:p>
        </w:tc>
      </w:tr>
      <w:tr w:rsidR="00E80E45" w:rsidRPr="00E80E45" w14:paraId="0E89036E"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BC8FBA7"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86B0372"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C6FF4B9"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E0C1B8C"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7189A87E"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11D36C" w14:textId="6721E31C"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BE8B492" w14:textId="1A129AF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6412D1" w14:textId="56D0B260"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32A43B" w14:textId="1F57FE3E"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D35023" w14:textId="0DC1638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9B62D5A" w14:textId="4F14AF3A"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F698FA" w14:textId="679314D7"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B57B35F" w14:textId="77777777" w:rsidR="00E80E45" w:rsidRPr="00E80E45" w:rsidRDefault="00E80E45" w:rsidP="00E80E45">
            <w:pPr>
              <w:rPr>
                <w:sz w:val="20"/>
                <w:szCs w:val="20"/>
              </w:rPr>
            </w:pPr>
          </w:p>
        </w:tc>
      </w:tr>
      <w:tr w:rsidR="00E80E45" w:rsidRPr="00E80E45" w14:paraId="724A67C4"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639725" w14:textId="73C05286" w:rsidR="00E80E45" w:rsidRPr="00E80E45" w:rsidRDefault="00E80E45" w:rsidP="00E80E45">
            <w:pPr>
              <w:rPr>
                <w:sz w:val="20"/>
                <w:szCs w:val="20"/>
              </w:rPr>
            </w:pPr>
            <w:r w:rsidRPr="00E80E45">
              <w:rPr>
                <w:sz w:val="20"/>
                <w:szCs w:val="20"/>
              </w:rPr>
              <w:t>5.3.</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2AC6B8" w14:textId="77777777" w:rsidR="00E80E45" w:rsidRPr="00E80E45" w:rsidRDefault="00E80E45" w:rsidP="00E80E45">
            <w:pPr>
              <w:autoSpaceDE w:val="0"/>
              <w:autoSpaceDN w:val="0"/>
              <w:adjustRightInd w:val="0"/>
              <w:ind w:firstLine="540"/>
              <w:jc w:val="both"/>
              <w:rPr>
                <w:sz w:val="20"/>
                <w:szCs w:val="20"/>
              </w:rPr>
            </w:pPr>
            <w:r w:rsidRPr="00E80E45">
              <w:rPr>
                <w:sz w:val="20"/>
                <w:szCs w:val="20"/>
              </w:rPr>
              <w:t xml:space="preserve">Обеспечение: </w:t>
            </w:r>
          </w:p>
          <w:p w14:paraId="68164F97" w14:textId="77777777" w:rsidR="00E80E45" w:rsidRPr="00E80E45" w:rsidRDefault="00E80E45" w:rsidP="00E80E45">
            <w:pPr>
              <w:autoSpaceDE w:val="0"/>
              <w:autoSpaceDN w:val="0"/>
              <w:adjustRightInd w:val="0"/>
              <w:ind w:firstLine="540"/>
              <w:jc w:val="both"/>
              <w:rPr>
                <w:sz w:val="20"/>
                <w:szCs w:val="20"/>
              </w:rPr>
            </w:pPr>
            <w:r w:rsidRPr="00E80E45">
              <w:rPr>
                <w:sz w:val="20"/>
                <w:szCs w:val="20"/>
              </w:rPr>
              <w:t>а) участия муниципальных служащих администрации Хасанского муниципального округа,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AF85063" w14:textId="77777777" w:rsidR="00E80E45" w:rsidRPr="00E80E45" w:rsidRDefault="00E80E45" w:rsidP="00E80E45">
            <w:pPr>
              <w:autoSpaceDE w:val="0"/>
              <w:autoSpaceDN w:val="0"/>
              <w:adjustRightInd w:val="0"/>
              <w:ind w:firstLine="540"/>
              <w:jc w:val="both"/>
              <w:rPr>
                <w:sz w:val="20"/>
                <w:szCs w:val="20"/>
              </w:rPr>
            </w:pPr>
            <w:r w:rsidRPr="00E80E45">
              <w:rPr>
                <w:sz w:val="20"/>
                <w:szCs w:val="20"/>
              </w:rPr>
              <w:t xml:space="preserve">б) участия лиц, впервые поступивших на муниципальную службу в администрацию Хасанского муниципального округа и замещающих должности, связанные с соблюдением </w:t>
            </w:r>
            <w:r w:rsidRPr="00E80E45">
              <w:rPr>
                <w:sz w:val="20"/>
                <w:szCs w:val="20"/>
              </w:rPr>
              <w:lastRenderedPageBreak/>
              <w:t>антикоррупционных стандартов, в мероприятиях по профессиональному развитию в области противодействия коррупции;</w:t>
            </w:r>
          </w:p>
          <w:p w14:paraId="61AA351D" w14:textId="6330BB75" w:rsidR="00E80E45" w:rsidRPr="00E80E45" w:rsidRDefault="00E80E45" w:rsidP="00E80E45">
            <w:pPr>
              <w:rPr>
                <w:sz w:val="20"/>
                <w:szCs w:val="20"/>
              </w:rPr>
            </w:pPr>
            <w:r w:rsidRPr="00E80E45">
              <w:rPr>
                <w:sz w:val="20"/>
                <w:szCs w:val="20"/>
              </w:rPr>
              <w:t>в) участие муниципальных служащих администрации Хасанского муниципального округа,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C48F19" w14:textId="5F945B02" w:rsidR="00E80E45" w:rsidRPr="00E80E45" w:rsidRDefault="00E80E45" w:rsidP="00E80E45">
            <w:pPr>
              <w:rPr>
                <w:sz w:val="20"/>
                <w:szCs w:val="20"/>
              </w:rPr>
            </w:pPr>
            <w:r w:rsidRPr="00E80E45">
              <w:rPr>
                <w:rFonts w:eastAsia="Calibri"/>
                <w:sz w:val="20"/>
                <w:szCs w:val="20"/>
              </w:rPr>
              <w:lastRenderedPageBreak/>
              <w:t xml:space="preserve">Отдел муниципальной службы администрации Хасанского </w:t>
            </w:r>
            <w:proofErr w:type="gramStart"/>
            <w:r w:rsidRPr="00E80E45">
              <w:rPr>
                <w:rFonts w:eastAsia="Calibri"/>
                <w:sz w:val="20"/>
                <w:szCs w:val="20"/>
              </w:rPr>
              <w:t>муниципального  округа</w:t>
            </w:r>
            <w:proofErr w:type="gramEnd"/>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4B28BB2" w14:textId="12FE899E" w:rsidR="00E80E45" w:rsidRPr="00E80E45" w:rsidRDefault="00E80E45" w:rsidP="00E80E45">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0A60ECC"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92677F" w14:textId="53326066"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499669A" w14:textId="689BFC79" w:rsidR="00E80E45" w:rsidRPr="00E80E45" w:rsidRDefault="00E80E45" w:rsidP="00E80E45">
            <w:pPr>
              <w:rPr>
                <w:sz w:val="16"/>
                <w:szCs w:val="16"/>
              </w:rPr>
            </w:pPr>
            <w:r w:rsidRPr="00E80E45">
              <w:rPr>
                <w:sz w:val="16"/>
                <w:szCs w:val="16"/>
              </w:rPr>
              <w:t>50,00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01F857" w14:textId="259A62E9" w:rsidR="00E80E45" w:rsidRPr="00E80E45" w:rsidRDefault="005056F2" w:rsidP="00E80E45">
            <w:pPr>
              <w:rPr>
                <w:sz w:val="16"/>
                <w:szCs w:val="16"/>
              </w:rPr>
            </w:pPr>
            <w:r>
              <w:rPr>
                <w:sz w:val="16"/>
                <w:szCs w:val="16"/>
              </w:rPr>
              <w:t>48</w:t>
            </w:r>
            <w:r w:rsidR="00E80E45" w:rsidRPr="00E80E45">
              <w:rPr>
                <w:sz w:val="16"/>
                <w:szCs w:val="16"/>
              </w:rPr>
              <w:t>,00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A0E5A3" w14:textId="146335D9" w:rsidR="00E80E45" w:rsidRPr="00E80E45" w:rsidRDefault="00E80E45" w:rsidP="00E80E45">
            <w:pPr>
              <w:rPr>
                <w:sz w:val="16"/>
                <w:szCs w:val="16"/>
              </w:rPr>
            </w:pPr>
            <w:r w:rsidRPr="00E80E45">
              <w:rPr>
                <w:sz w:val="16"/>
                <w:szCs w:val="16"/>
              </w:rPr>
              <w:t>50,00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969BB8" w14:textId="7649AF35" w:rsidR="00E80E45" w:rsidRPr="00E80E45" w:rsidRDefault="00E80E45" w:rsidP="00E80E45">
            <w:pPr>
              <w:rPr>
                <w:sz w:val="16"/>
                <w:szCs w:val="16"/>
              </w:rPr>
            </w:pPr>
            <w:r w:rsidRPr="00E80E45">
              <w:rPr>
                <w:sz w:val="16"/>
                <w:szCs w:val="16"/>
              </w:rPr>
              <w:t>70,00</w:t>
            </w:r>
          </w:p>
        </w:tc>
        <w:tc>
          <w:tcPr>
            <w:tcW w:w="567" w:type="dxa"/>
            <w:tcBorders>
              <w:top w:val="single" w:sz="6" w:space="0" w:color="000000"/>
              <w:left w:val="single" w:sz="6" w:space="0" w:color="000000"/>
              <w:bottom w:val="single" w:sz="6" w:space="0" w:color="000000"/>
              <w:right w:val="single" w:sz="6" w:space="0" w:color="000000"/>
            </w:tcBorders>
          </w:tcPr>
          <w:p w14:paraId="19E0C534" w14:textId="03D382D0" w:rsidR="00E80E45" w:rsidRPr="00E80E45" w:rsidRDefault="00E80E45" w:rsidP="00E80E45">
            <w:pPr>
              <w:rPr>
                <w:sz w:val="16"/>
                <w:szCs w:val="16"/>
              </w:rPr>
            </w:pPr>
            <w:r w:rsidRPr="00E80E45">
              <w:rPr>
                <w:sz w:val="16"/>
                <w:szCs w:val="16"/>
              </w:rPr>
              <w:t>70,00</w:t>
            </w:r>
          </w:p>
        </w:tc>
        <w:tc>
          <w:tcPr>
            <w:tcW w:w="567" w:type="dxa"/>
            <w:tcBorders>
              <w:top w:val="single" w:sz="6" w:space="0" w:color="000000"/>
              <w:left w:val="single" w:sz="6" w:space="0" w:color="000000"/>
              <w:bottom w:val="single" w:sz="6" w:space="0" w:color="000000"/>
              <w:right w:val="single" w:sz="6" w:space="0" w:color="000000"/>
            </w:tcBorders>
          </w:tcPr>
          <w:p w14:paraId="5EFA09D2" w14:textId="195ACE85" w:rsidR="00E80E45" w:rsidRPr="00E80E45" w:rsidRDefault="00E80E45" w:rsidP="00E80E45">
            <w:pPr>
              <w:rPr>
                <w:sz w:val="16"/>
                <w:szCs w:val="16"/>
              </w:rPr>
            </w:pPr>
            <w:r w:rsidRPr="00E80E45">
              <w:rPr>
                <w:sz w:val="16"/>
                <w:szCs w:val="16"/>
              </w:rPr>
              <w:t>2</w:t>
            </w:r>
            <w:r w:rsidR="005056F2">
              <w:rPr>
                <w:sz w:val="16"/>
                <w:szCs w:val="16"/>
              </w:rPr>
              <w:t>88</w:t>
            </w:r>
            <w:r w:rsidRPr="00E80E45">
              <w:rPr>
                <w:sz w:val="16"/>
                <w:szCs w:val="16"/>
              </w:rPr>
              <w:t>,00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957A464" w14:textId="7C3AC3BA" w:rsidR="00E80E45" w:rsidRPr="00E80E45" w:rsidRDefault="00E80E45" w:rsidP="00E80E45">
            <w:pPr>
              <w:rPr>
                <w:sz w:val="20"/>
                <w:szCs w:val="20"/>
              </w:rPr>
            </w:pPr>
            <w:r w:rsidRPr="00E80E45">
              <w:rPr>
                <w:rFonts w:eastAsia="Calibri"/>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r>
      <w:tr w:rsidR="00E80E45" w:rsidRPr="00E80E45" w14:paraId="4F340CD6"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86680C9"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F679328"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3855433"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5CFC0D4E"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C974F03"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BF1296" w14:textId="6FCF0EA2"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3438DEEF" w14:textId="75716046"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CD3385" w14:textId="19874E59"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3E2DBD" w14:textId="76D57BFA"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6D7CE2" w14:textId="7702293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65CC00B" w14:textId="28F5207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F404CF2" w14:textId="5EEA5EB3"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0D4CFC9" w14:textId="77777777" w:rsidR="00E80E45" w:rsidRPr="00E80E45" w:rsidRDefault="00E80E45" w:rsidP="00E80E45">
            <w:pPr>
              <w:rPr>
                <w:sz w:val="20"/>
                <w:szCs w:val="20"/>
              </w:rPr>
            </w:pPr>
          </w:p>
        </w:tc>
      </w:tr>
      <w:tr w:rsidR="00E80E45" w:rsidRPr="00E80E45" w14:paraId="6A52CAB6"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ED76065"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799D4F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38BCC25"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52354B3"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577525C7"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371976" w14:textId="603FD616"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10D8995D" w14:textId="0C04FAC3"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8041ED" w14:textId="3614CC7A"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6E0354" w14:textId="56F542A7"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828C61" w14:textId="1A0AF4C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1501712" w14:textId="315E718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891B8FF" w14:textId="0F354692"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972F5F7" w14:textId="77777777" w:rsidR="00E80E45" w:rsidRPr="00E80E45" w:rsidRDefault="00E80E45" w:rsidP="00E80E45">
            <w:pPr>
              <w:rPr>
                <w:sz w:val="20"/>
                <w:szCs w:val="20"/>
              </w:rPr>
            </w:pPr>
          </w:p>
        </w:tc>
      </w:tr>
      <w:tr w:rsidR="00E80E45" w:rsidRPr="00E80E45" w14:paraId="49BCBF10"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4D30451"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E5966C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6C8A17B"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9E7C693"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BB9B58B"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765B8D" w14:textId="09E10750"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4DA32A0E" w14:textId="41E5C503" w:rsidR="00E80E45" w:rsidRPr="00E80E45" w:rsidRDefault="00E80E45" w:rsidP="00E80E45">
            <w:pPr>
              <w:rPr>
                <w:sz w:val="16"/>
                <w:szCs w:val="16"/>
              </w:rPr>
            </w:pPr>
            <w:r w:rsidRPr="00E80E45">
              <w:rPr>
                <w:sz w:val="16"/>
                <w:szCs w:val="16"/>
              </w:rPr>
              <w:t>50,00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91426A" w14:textId="68A52CB1" w:rsidR="00E80E45" w:rsidRPr="00E80E45" w:rsidRDefault="005056F2" w:rsidP="00E80E45">
            <w:pPr>
              <w:rPr>
                <w:sz w:val="16"/>
                <w:szCs w:val="16"/>
              </w:rPr>
            </w:pPr>
            <w:r>
              <w:rPr>
                <w:sz w:val="16"/>
                <w:szCs w:val="16"/>
              </w:rPr>
              <w:t>48,00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ADA27D" w14:textId="2DE068F5" w:rsidR="00E80E45" w:rsidRPr="00E80E45" w:rsidRDefault="00E80E45" w:rsidP="00E80E45">
            <w:pPr>
              <w:rPr>
                <w:sz w:val="16"/>
                <w:szCs w:val="16"/>
              </w:rPr>
            </w:pPr>
            <w:r w:rsidRPr="00E80E45">
              <w:rPr>
                <w:sz w:val="16"/>
                <w:szCs w:val="16"/>
              </w:rPr>
              <w:t>50,00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3F8847" w14:textId="1CA2E087" w:rsidR="00E80E45" w:rsidRPr="00E80E45" w:rsidRDefault="00E80E45" w:rsidP="00E80E45">
            <w:pPr>
              <w:rPr>
                <w:sz w:val="16"/>
                <w:szCs w:val="16"/>
              </w:rPr>
            </w:pPr>
            <w:r w:rsidRPr="00E80E45">
              <w:rPr>
                <w:sz w:val="16"/>
                <w:szCs w:val="16"/>
              </w:rPr>
              <w:t>70,00</w:t>
            </w:r>
          </w:p>
        </w:tc>
        <w:tc>
          <w:tcPr>
            <w:tcW w:w="567" w:type="dxa"/>
            <w:tcBorders>
              <w:top w:val="single" w:sz="6" w:space="0" w:color="000000"/>
              <w:left w:val="single" w:sz="6" w:space="0" w:color="000000"/>
              <w:bottom w:val="single" w:sz="6" w:space="0" w:color="000000"/>
              <w:right w:val="single" w:sz="6" w:space="0" w:color="000000"/>
            </w:tcBorders>
          </w:tcPr>
          <w:p w14:paraId="7A5BD0B9" w14:textId="396A1F6A" w:rsidR="00E80E45" w:rsidRPr="00E80E45" w:rsidRDefault="00E80E45" w:rsidP="00E80E45">
            <w:pPr>
              <w:rPr>
                <w:sz w:val="16"/>
                <w:szCs w:val="16"/>
              </w:rPr>
            </w:pPr>
            <w:r w:rsidRPr="00E80E45">
              <w:rPr>
                <w:sz w:val="16"/>
                <w:szCs w:val="16"/>
              </w:rPr>
              <w:t>70,00</w:t>
            </w:r>
          </w:p>
        </w:tc>
        <w:tc>
          <w:tcPr>
            <w:tcW w:w="567" w:type="dxa"/>
            <w:tcBorders>
              <w:top w:val="single" w:sz="6" w:space="0" w:color="000000"/>
              <w:left w:val="single" w:sz="6" w:space="0" w:color="000000"/>
              <w:bottom w:val="single" w:sz="6" w:space="0" w:color="000000"/>
              <w:right w:val="single" w:sz="6" w:space="0" w:color="000000"/>
            </w:tcBorders>
          </w:tcPr>
          <w:p w14:paraId="2F634D9B" w14:textId="7F46F7E3" w:rsidR="00E80E45" w:rsidRPr="00E80E45" w:rsidRDefault="00E80E45" w:rsidP="00E80E45">
            <w:pPr>
              <w:rPr>
                <w:sz w:val="16"/>
                <w:szCs w:val="16"/>
              </w:rPr>
            </w:pPr>
            <w:r w:rsidRPr="00E80E45">
              <w:rPr>
                <w:sz w:val="16"/>
                <w:szCs w:val="16"/>
              </w:rPr>
              <w:t>2</w:t>
            </w:r>
            <w:r w:rsidR="005056F2">
              <w:rPr>
                <w:sz w:val="16"/>
                <w:szCs w:val="16"/>
              </w:rPr>
              <w:t>88</w:t>
            </w:r>
            <w:r w:rsidRPr="00E80E45">
              <w:rPr>
                <w:sz w:val="16"/>
                <w:szCs w:val="16"/>
              </w:rPr>
              <w:t>,00</w:t>
            </w:r>
          </w:p>
        </w:tc>
        <w:tc>
          <w:tcPr>
            <w:tcW w:w="2131" w:type="dxa"/>
            <w:vMerge/>
            <w:tcBorders>
              <w:left w:val="single" w:sz="6" w:space="0" w:color="000000"/>
              <w:right w:val="single" w:sz="6" w:space="0" w:color="000000"/>
            </w:tcBorders>
            <w:tcMar>
              <w:top w:w="0" w:type="dxa"/>
              <w:left w:w="149" w:type="dxa"/>
              <w:bottom w:w="0" w:type="dxa"/>
              <w:right w:w="149" w:type="dxa"/>
            </w:tcMar>
          </w:tcPr>
          <w:p w14:paraId="0FA50BA7" w14:textId="77777777" w:rsidR="00E80E45" w:rsidRPr="00E80E45" w:rsidRDefault="00E80E45" w:rsidP="00E80E45">
            <w:pPr>
              <w:rPr>
                <w:sz w:val="20"/>
                <w:szCs w:val="20"/>
              </w:rPr>
            </w:pPr>
          </w:p>
        </w:tc>
      </w:tr>
      <w:tr w:rsidR="00E80E45" w:rsidRPr="00E80E45" w14:paraId="7EF70CDC"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133BE3F"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9162D23"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2CE5EAD"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212D24F"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071B1B23"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ECB98D" w14:textId="43175950"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559713AA" w14:textId="71CA2C8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DA3880" w14:textId="741A0D8D"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B654E1" w14:textId="2686DF8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E2EF11" w14:textId="1F39D08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EFA22EA" w14:textId="080285E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D1A2647" w14:textId="63D75F68"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F3B3F44" w14:textId="77777777" w:rsidR="00E80E45" w:rsidRPr="00E80E45" w:rsidRDefault="00E80E45" w:rsidP="00E80E45">
            <w:pPr>
              <w:rPr>
                <w:sz w:val="20"/>
                <w:szCs w:val="20"/>
              </w:rPr>
            </w:pPr>
          </w:p>
        </w:tc>
      </w:tr>
      <w:tr w:rsidR="00E80E45" w:rsidRPr="00E80E45" w14:paraId="3AD397A6"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552790" w14:textId="000AFD85" w:rsidR="00E80E45" w:rsidRPr="00E80E45" w:rsidRDefault="00E80E45" w:rsidP="00E80E45">
            <w:pPr>
              <w:rPr>
                <w:sz w:val="20"/>
                <w:szCs w:val="20"/>
              </w:rPr>
            </w:pPr>
            <w:r w:rsidRPr="00E80E45">
              <w:rPr>
                <w:sz w:val="20"/>
                <w:szCs w:val="20"/>
              </w:rPr>
              <w:t>5.4.</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DBC0DD" w14:textId="40AC94E9" w:rsidR="00E80E45" w:rsidRPr="00E80E45" w:rsidRDefault="00E80E45" w:rsidP="00E80E45">
            <w:pPr>
              <w:rPr>
                <w:sz w:val="20"/>
                <w:szCs w:val="20"/>
              </w:rPr>
            </w:pPr>
            <w:r w:rsidRPr="00E80E45">
              <w:rPr>
                <w:sz w:val="20"/>
                <w:szCs w:val="20"/>
              </w:rPr>
              <w:t>Обеспечение наполнения и актуализации разделов, посвященных вопросам противодействия коррупции, официальных сайтов в соответствии с требованиями законодательства</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82BA5E" w14:textId="37D984F5" w:rsidR="00E80E45" w:rsidRPr="00E80E45" w:rsidRDefault="00E80E45" w:rsidP="00E80E45">
            <w:pPr>
              <w:rPr>
                <w:sz w:val="20"/>
                <w:szCs w:val="20"/>
              </w:rPr>
            </w:pPr>
            <w:r w:rsidRPr="00E80E45">
              <w:rPr>
                <w:rFonts w:eastAsia="Calibri"/>
                <w:sz w:val="20"/>
                <w:szCs w:val="20"/>
              </w:rPr>
              <w:t>Отдел муниципальной службы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734B16B" w14:textId="49F2371B" w:rsidR="00E80E45" w:rsidRPr="00E80E45" w:rsidRDefault="00E80E45" w:rsidP="00E80E45">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B8726B8"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E53A4E" w14:textId="0B55867D"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46FABDE5" w14:textId="6B152FEA"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53C1E6" w14:textId="26DC214A"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4267E0" w14:textId="65F5E255"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97D59E" w14:textId="24F8B78A"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5EACEAF" w14:textId="74A5E8B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0809EE" w14:textId="1BDEC965"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B71E10D" w14:textId="15A4461F" w:rsidR="00E80E45" w:rsidRPr="00E80E45" w:rsidRDefault="00E80E45" w:rsidP="00E80E45">
            <w:pPr>
              <w:rPr>
                <w:sz w:val="20"/>
                <w:szCs w:val="20"/>
              </w:rPr>
            </w:pPr>
            <w:r w:rsidRPr="00E80E45">
              <w:rPr>
                <w:rFonts w:eastAsia="Calibri"/>
                <w:sz w:val="20"/>
                <w:szCs w:val="20"/>
                <w:lang w:eastAsia="en-US"/>
              </w:rPr>
              <w:t>Повышение правовой культуры и нетерпимого отношения населения к коррупции проявлениям</w:t>
            </w:r>
          </w:p>
        </w:tc>
      </w:tr>
      <w:tr w:rsidR="00E80E45" w:rsidRPr="00E80E45" w14:paraId="51692661"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47DA0E55"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364B9E9"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A3CC9C2"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914CE1A"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E337EE2"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9769DC" w14:textId="4CE0F1A5"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23C4FAE2" w14:textId="6CA32B7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D98166" w14:textId="4AC877D6"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4602F7" w14:textId="07AA185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ECA090" w14:textId="2374CC6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1D87E45" w14:textId="52D141A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970DB41" w14:textId="40CFDDFC"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99843AE" w14:textId="77777777" w:rsidR="00E80E45" w:rsidRPr="00E80E45" w:rsidRDefault="00E80E45" w:rsidP="00E80E45">
            <w:pPr>
              <w:rPr>
                <w:sz w:val="20"/>
                <w:szCs w:val="20"/>
              </w:rPr>
            </w:pPr>
          </w:p>
        </w:tc>
      </w:tr>
      <w:tr w:rsidR="00E80E45" w:rsidRPr="00E80E45" w14:paraId="570A6108"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23BE09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E24BD5B"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02810921"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B47EBE4"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1314674"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68723B" w14:textId="0183E93D"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3F33412" w14:textId="3C9770B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219EC2" w14:textId="18CC3F74"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D45B02" w14:textId="6EAB06B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B43018" w14:textId="322CFEC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CA5F6CA" w14:textId="03362A87"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5F976C8" w14:textId="500A2C8C"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E4E9080" w14:textId="77777777" w:rsidR="00E80E45" w:rsidRPr="00E80E45" w:rsidRDefault="00E80E45" w:rsidP="00E80E45">
            <w:pPr>
              <w:rPr>
                <w:sz w:val="20"/>
                <w:szCs w:val="20"/>
              </w:rPr>
            </w:pPr>
          </w:p>
        </w:tc>
      </w:tr>
      <w:tr w:rsidR="00E80E45" w:rsidRPr="00E80E45" w14:paraId="2026A0D6"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BD8B32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5EB211"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2E22585"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8C63601"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6712CAA2"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F495DF" w14:textId="315BD6D9"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002670DF" w14:textId="2B4E011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C4BADB" w14:textId="6A8CF3BF"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4144F7" w14:textId="3C6FD428"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FFA50D" w14:textId="292AE05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B6BBE17" w14:textId="6CED535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F682E15" w14:textId="67A2A2AB"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ABC982C" w14:textId="77777777" w:rsidR="00E80E45" w:rsidRPr="00E80E45" w:rsidRDefault="00E80E45" w:rsidP="00E80E45">
            <w:pPr>
              <w:rPr>
                <w:sz w:val="20"/>
                <w:szCs w:val="20"/>
              </w:rPr>
            </w:pPr>
          </w:p>
        </w:tc>
      </w:tr>
      <w:tr w:rsidR="00E80E45" w:rsidRPr="00E80E45" w14:paraId="53F08BAC"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A4E8E02"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2AABB4B"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ADFFA8D"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D9B9F94"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6645DEFC"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884ACE" w14:textId="65475C5A"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04AA91D6" w14:textId="7DAEC78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A97FC8" w14:textId="352A6AC7"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97E89B" w14:textId="374F2631"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C3710D" w14:textId="7278EDBB"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9D4EB64" w14:textId="24450729"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8575C35" w14:textId="07307CDA"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A7920EA" w14:textId="77777777" w:rsidR="00E80E45" w:rsidRPr="00E80E45" w:rsidRDefault="00E80E45" w:rsidP="00E80E45">
            <w:pPr>
              <w:rPr>
                <w:sz w:val="20"/>
                <w:szCs w:val="20"/>
              </w:rPr>
            </w:pPr>
          </w:p>
        </w:tc>
      </w:tr>
      <w:tr w:rsidR="00E80E45" w:rsidRPr="00E80E45" w14:paraId="38E8F03C"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A3A686" w14:textId="6399318A" w:rsidR="00E80E45" w:rsidRPr="00E80E45" w:rsidRDefault="00E80E45" w:rsidP="00E80E45">
            <w:pPr>
              <w:rPr>
                <w:sz w:val="20"/>
                <w:szCs w:val="20"/>
              </w:rPr>
            </w:pPr>
            <w:r w:rsidRPr="00E80E45">
              <w:rPr>
                <w:sz w:val="20"/>
                <w:szCs w:val="20"/>
              </w:rPr>
              <w:t>5.5.</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3801C5" w14:textId="070E5CFE" w:rsidR="00E80E45" w:rsidRPr="00E80E45" w:rsidRDefault="00E80E45" w:rsidP="00E80E45">
            <w:pPr>
              <w:rPr>
                <w:sz w:val="20"/>
                <w:szCs w:val="20"/>
              </w:rPr>
            </w:pPr>
            <w:r w:rsidRPr="00E80E45">
              <w:rPr>
                <w:sz w:val="20"/>
                <w:szCs w:val="20"/>
              </w:rPr>
              <w:t>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A8F162" w14:textId="4D12384A" w:rsidR="00E80E45" w:rsidRPr="00E80E45" w:rsidRDefault="00E80E45" w:rsidP="00E80E45">
            <w:pPr>
              <w:rPr>
                <w:sz w:val="20"/>
                <w:szCs w:val="20"/>
              </w:rPr>
            </w:pPr>
            <w:r w:rsidRPr="00E80E45">
              <w:rPr>
                <w:rFonts w:eastAsia="Calibri"/>
                <w:sz w:val="20"/>
                <w:szCs w:val="20"/>
              </w:rPr>
              <w:t>Отдел муниципальной службы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D41038E" w14:textId="6C38F64D" w:rsidR="00E80E45" w:rsidRPr="00E80E45" w:rsidRDefault="00E80E45" w:rsidP="00E80E45">
            <w:pPr>
              <w:rPr>
                <w:sz w:val="20"/>
                <w:szCs w:val="20"/>
              </w:rPr>
            </w:pPr>
            <w:r w:rsidRPr="00E80E45">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2325F50"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7F5C4D" w14:textId="369EB49E"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2E04C074" w14:textId="0183EC5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57EAC0" w14:textId="3D0F72E5"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D57B99" w14:textId="14B77D22"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F39118" w14:textId="5E483A4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51230DE" w14:textId="13F1514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5E984C0" w14:textId="2BC6BD59"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A9673E5" w14:textId="67EAD8AF" w:rsidR="00E80E45" w:rsidRPr="00E80E45" w:rsidRDefault="00E80E45" w:rsidP="00E80E45">
            <w:pPr>
              <w:rPr>
                <w:sz w:val="20"/>
                <w:szCs w:val="20"/>
              </w:rPr>
            </w:pPr>
            <w:r w:rsidRPr="00E80E45">
              <w:rPr>
                <w:rFonts w:eastAsia="Calibri"/>
                <w:sz w:val="20"/>
                <w:szCs w:val="20"/>
                <w:lang w:eastAsia="en-US"/>
              </w:rPr>
              <w:t>Укрепление доверия граждан к деятельности органов местного самоуправления</w:t>
            </w:r>
          </w:p>
        </w:tc>
      </w:tr>
      <w:tr w:rsidR="00E80E45" w:rsidRPr="00E80E45" w14:paraId="350418D4"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6F4D932"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A3D04C3"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11ECB67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1218073"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D49879B"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E41841" w14:textId="025AC28C"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7183525F" w14:textId="6EE625B6"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FC01C5" w14:textId="0E41A17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DCB4C3" w14:textId="06DB533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0F80A6" w14:textId="2714B67B"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AC711AF" w14:textId="60A9616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1FE34F3" w14:textId="5D0B7D25"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04227F7" w14:textId="77777777" w:rsidR="00E80E45" w:rsidRPr="00E80E45" w:rsidRDefault="00E80E45" w:rsidP="00E80E45">
            <w:pPr>
              <w:rPr>
                <w:sz w:val="20"/>
                <w:szCs w:val="20"/>
              </w:rPr>
            </w:pPr>
          </w:p>
        </w:tc>
      </w:tr>
      <w:tr w:rsidR="00E80E45" w:rsidRPr="00E80E45" w14:paraId="44AB0F1B"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180BA9D"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1283DC79"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7ADD3B7"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29FF172"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CFE4D5A"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EA2C3E" w14:textId="1CCCD986"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4CB0295A" w14:textId="79C19E6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2F51F1" w14:textId="13E7B70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6741C6" w14:textId="3B64817F"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531DC1" w14:textId="19C8C0B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6A919E8" w14:textId="45956B8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05393E1" w14:textId="104A94A7"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15CEADD" w14:textId="77777777" w:rsidR="00E80E45" w:rsidRPr="00E80E45" w:rsidRDefault="00E80E45" w:rsidP="00E80E45">
            <w:pPr>
              <w:rPr>
                <w:sz w:val="20"/>
                <w:szCs w:val="20"/>
              </w:rPr>
            </w:pPr>
          </w:p>
        </w:tc>
      </w:tr>
      <w:tr w:rsidR="00E80E45" w:rsidRPr="00E80E45" w14:paraId="1D93E0B6"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44B2EC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34F55CD"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59B5F74"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4A9D801"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2D089A9"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3DF66E" w14:textId="18357B26"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4523B23A" w14:textId="56C2284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7933DD" w14:textId="71905D4C"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C76221" w14:textId="4A58123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0C5259" w14:textId="2FBF872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CBFE94F" w14:textId="61B0750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96678C1" w14:textId="498563AE"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B336419" w14:textId="77777777" w:rsidR="00E80E45" w:rsidRPr="00E80E45" w:rsidRDefault="00E80E45" w:rsidP="00E80E45">
            <w:pPr>
              <w:rPr>
                <w:sz w:val="20"/>
                <w:szCs w:val="20"/>
              </w:rPr>
            </w:pPr>
          </w:p>
        </w:tc>
      </w:tr>
      <w:tr w:rsidR="00E80E45" w:rsidRPr="00E80E45" w14:paraId="2B3613AD"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CF34907"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C455C53"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BF39A44"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B7212CC"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5247EBC2"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2C4E8A" w14:textId="1D4DEC85"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3ACDCE8A" w14:textId="517769C8"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7945C6" w14:textId="6D21F1B9"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7674E7" w14:textId="4A433EC4"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6F8FB1" w14:textId="10CBC91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4E867F9" w14:textId="74EE095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E979CC" w14:textId="6AE918DB"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1F265BE" w14:textId="77777777" w:rsidR="00E80E45" w:rsidRPr="00E80E45" w:rsidRDefault="00E80E45" w:rsidP="00E80E45">
            <w:pPr>
              <w:rPr>
                <w:sz w:val="20"/>
                <w:szCs w:val="20"/>
              </w:rPr>
            </w:pPr>
          </w:p>
        </w:tc>
      </w:tr>
      <w:tr w:rsidR="00E80E45" w:rsidRPr="00E80E45" w14:paraId="1C756674" w14:textId="77777777" w:rsidTr="00E80E45">
        <w:trPr>
          <w:trHeight w:val="30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6AC8D8" w14:textId="36064EB5" w:rsidR="00E80E45" w:rsidRPr="00E80E45" w:rsidRDefault="00E80E45" w:rsidP="00E80E45">
            <w:pPr>
              <w:rPr>
                <w:b/>
                <w:bCs/>
                <w:sz w:val="20"/>
                <w:szCs w:val="20"/>
              </w:rPr>
            </w:pPr>
            <w:r w:rsidRPr="00E80E45">
              <w:rPr>
                <w:b/>
                <w:bCs/>
                <w:sz w:val="20"/>
                <w:szCs w:val="20"/>
              </w:rPr>
              <w:t>6.</w:t>
            </w:r>
          </w:p>
        </w:tc>
        <w:tc>
          <w:tcPr>
            <w:tcW w:w="1474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12989C" w14:textId="76E74BF8" w:rsidR="00E80E45" w:rsidRPr="00E80E45" w:rsidRDefault="00E80E45" w:rsidP="00E80E45">
            <w:pPr>
              <w:jc w:val="both"/>
              <w:rPr>
                <w:b/>
                <w:bCs/>
                <w:sz w:val="20"/>
                <w:szCs w:val="20"/>
              </w:rPr>
            </w:pPr>
            <w:r w:rsidRPr="00302DEE">
              <w:rPr>
                <w:b/>
                <w:bCs/>
                <w:spacing w:val="2"/>
                <w:sz w:val="20"/>
                <w:szCs w:val="20"/>
              </w:rPr>
              <w:t xml:space="preserve">Мероприятия по исполнению задачи № </w:t>
            </w:r>
            <w:r w:rsidRPr="00E80E45">
              <w:rPr>
                <w:b/>
                <w:bCs/>
                <w:spacing w:val="2"/>
                <w:sz w:val="20"/>
                <w:szCs w:val="20"/>
              </w:rPr>
              <w:t>2:</w:t>
            </w:r>
            <w:r w:rsidRPr="00E80E45">
              <w:rPr>
                <w:b/>
                <w:bCs/>
                <w:sz w:val="20"/>
                <w:szCs w:val="20"/>
              </w:rPr>
              <w:t xml:space="preserve"> Внедрение антикоррупционных механизмов в сферах деятельности, наиболее подверженных коррупционным рискам</w:t>
            </w:r>
          </w:p>
        </w:tc>
      </w:tr>
      <w:tr w:rsidR="00E80E45" w:rsidRPr="00E80E45" w14:paraId="29FF5129"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E1AEFC" w14:textId="24DD8228" w:rsidR="00E80E45" w:rsidRPr="00E80E45" w:rsidRDefault="00E80E45" w:rsidP="00E80E45">
            <w:pPr>
              <w:rPr>
                <w:sz w:val="20"/>
                <w:szCs w:val="20"/>
              </w:rPr>
            </w:pPr>
            <w:r w:rsidRPr="00E80E45">
              <w:rPr>
                <w:sz w:val="20"/>
                <w:szCs w:val="20"/>
              </w:rPr>
              <w:t>6.1.</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02B411" w14:textId="60D70ABA" w:rsidR="00E80E45" w:rsidRPr="00E80E45" w:rsidRDefault="00E80E45" w:rsidP="00E80E45">
            <w:pPr>
              <w:rPr>
                <w:sz w:val="20"/>
                <w:szCs w:val="20"/>
              </w:rPr>
            </w:pPr>
            <w:r w:rsidRPr="00E80E45">
              <w:rPr>
                <w:sz w:val="20"/>
                <w:szCs w:val="20"/>
              </w:rPr>
              <w:t>Проведение анализа результатов конкурсов и аукционов по продаже объектов</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C36560" w14:textId="77777777" w:rsidR="00E80E45" w:rsidRPr="00E80E45" w:rsidRDefault="00E80E45" w:rsidP="00E80E45">
            <w:pPr>
              <w:jc w:val="center"/>
              <w:rPr>
                <w:rFonts w:eastAsia="Calibri"/>
                <w:sz w:val="20"/>
                <w:szCs w:val="20"/>
              </w:rPr>
            </w:pPr>
            <w:r w:rsidRPr="00E80E45">
              <w:rPr>
                <w:rFonts w:eastAsia="Calibri"/>
                <w:sz w:val="20"/>
                <w:szCs w:val="20"/>
              </w:rPr>
              <w:t xml:space="preserve">Управление имущественных и земельных </w:t>
            </w:r>
            <w:r w:rsidRPr="00E80E45">
              <w:rPr>
                <w:rFonts w:eastAsia="Calibri"/>
                <w:sz w:val="20"/>
                <w:szCs w:val="20"/>
              </w:rPr>
              <w:lastRenderedPageBreak/>
              <w:t>отношений администрации Хасанского муниципального округа;</w:t>
            </w:r>
          </w:p>
          <w:p w14:paraId="39C2C4B2" w14:textId="4714EB9E" w:rsidR="00E80E45" w:rsidRPr="00E80E45" w:rsidRDefault="00E80E45" w:rsidP="00E80E45">
            <w:pPr>
              <w:rPr>
                <w:sz w:val="20"/>
                <w:szCs w:val="20"/>
              </w:rPr>
            </w:pPr>
            <w:r w:rsidRPr="00E80E45">
              <w:rPr>
                <w:rFonts w:eastAsia="Calibri"/>
                <w:sz w:val="20"/>
                <w:szCs w:val="20"/>
              </w:rPr>
              <w:t>Управление жизнеобеспечения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000B650" w14:textId="73BE0338" w:rsidR="00E80E45" w:rsidRPr="00E80E45" w:rsidRDefault="00E80E45" w:rsidP="00E80E45">
            <w:pPr>
              <w:rPr>
                <w:sz w:val="20"/>
                <w:szCs w:val="20"/>
              </w:rPr>
            </w:pPr>
            <w:r w:rsidRPr="00A46170">
              <w:rPr>
                <w:sz w:val="20"/>
                <w:szCs w:val="20"/>
              </w:rPr>
              <w:lastRenderedPageBreak/>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65EBFC7"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F00F48" w14:textId="42CC7DDE"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73872A8C" w14:textId="3A058FCE"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78448E" w14:textId="026AA9BB"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EAD3A0" w14:textId="50FE20E2"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C58B5F" w14:textId="40404F8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380AB14" w14:textId="7E38AFB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A3009DD" w14:textId="5FB9AAA3"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FF736D4" w14:textId="4CA62DA7" w:rsidR="00E80E45" w:rsidRPr="00E80E45" w:rsidRDefault="00E80E45" w:rsidP="00E80E45">
            <w:pPr>
              <w:rPr>
                <w:sz w:val="20"/>
                <w:szCs w:val="20"/>
              </w:rPr>
            </w:pPr>
            <w:r w:rsidRPr="00E80E45">
              <w:rPr>
                <w:rFonts w:eastAsia="Calibri"/>
                <w:sz w:val="20"/>
                <w:szCs w:val="20"/>
                <w:lang w:eastAsia="en-US"/>
              </w:rPr>
              <w:t xml:space="preserve">Выявление и устранение причин и условий, </w:t>
            </w:r>
            <w:r w:rsidRPr="00E80E45">
              <w:rPr>
                <w:rFonts w:eastAsia="Calibri"/>
                <w:sz w:val="20"/>
                <w:szCs w:val="20"/>
                <w:lang w:eastAsia="en-US"/>
              </w:rPr>
              <w:lastRenderedPageBreak/>
              <w:t>способствующих нарушению законодательно установленного порядка</w:t>
            </w:r>
          </w:p>
        </w:tc>
      </w:tr>
      <w:tr w:rsidR="00E80E45" w:rsidRPr="00E80E45" w14:paraId="7C287361"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DC9FCCD"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48F44F64"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F96802D"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BC017D0"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35E5BC3"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F2E91B" w14:textId="70D42107" w:rsidR="00E80E45" w:rsidRPr="00E80E45" w:rsidRDefault="00E80E45" w:rsidP="00E80E45">
            <w:pPr>
              <w:ind w:left="-147" w:right="-147"/>
              <w:rPr>
                <w:sz w:val="16"/>
                <w:szCs w:val="16"/>
              </w:rPr>
            </w:pPr>
            <w:r w:rsidRPr="00E80E45">
              <w:rPr>
                <w:sz w:val="16"/>
                <w:szCs w:val="16"/>
              </w:rPr>
              <w:t xml:space="preserve">федеральный бюджет (субсидии, субвенции, иные </w:t>
            </w:r>
            <w:r w:rsidRPr="00E80E45">
              <w:rPr>
                <w:sz w:val="16"/>
                <w:szCs w:val="16"/>
              </w:rPr>
              <w:lastRenderedPageBreak/>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62E5A386" w14:textId="15040660" w:rsidR="00E80E45" w:rsidRPr="00E80E45" w:rsidRDefault="00E80E45" w:rsidP="00E80E45">
            <w:pPr>
              <w:rPr>
                <w:sz w:val="16"/>
                <w:szCs w:val="16"/>
              </w:rPr>
            </w:pPr>
            <w:r w:rsidRPr="00E80E45">
              <w:rPr>
                <w:sz w:val="16"/>
                <w:szCs w:val="16"/>
              </w:rPr>
              <w:lastRenderedPageBreak/>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BF290B" w14:textId="56755C07"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964AE9" w14:textId="6F58597F"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4A429" w14:textId="2B6E5EF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8DA98BB" w14:textId="443EE18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521FDB3" w14:textId="3B5E0AA6"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40E859B" w14:textId="77777777" w:rsidR="00E80E45" w:rsidRPr="00E80E45" w:rsidRDefault="00E80E45" w:rsidP="00E80E45">
            <w:pPr>
              <w:rPr>
                <w:sz w:val="20"/>
                <w:szCs w:val="20"/>
              </w:rPr>
            </w:pPr>
          </w:p>
        </w:tc>
      </w:tr>
      <w:tr w:rsidR="00E80E45" w:rsidRPr="00E80E45" w14:paraId="59981906"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16A31DC"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207A7E6"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2AC120B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4E11A1A4"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572E626"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F403E9" w14:textId="21CB54A7"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347061D" w14:textId="107B560D"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C28C23" w14:textId="66A0D9DB"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86C918" w14:textId="43D29C0C"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DD8843" w14:textId="01B94B0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6C17DEF" w14:textId="3C7F4C9D"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08FC96" w14:textId="7AAB086A"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BCEDA43" w14:textId="77777777" w:rsidR="00E80E45" w:rsidRPr="00E80E45" w:rsidRDefault="00E80E45" w:rsidP="00E80E45">
            <w:pPr>
              <w:rPr>
                <w:sz w:val="20"/>
                <w:szCs w:val="20"/>
              </w:rPr>
            </w:pPr>
          </w:p>
        </w:tc>
      </w:tr>
      <w:tr w:rsidR="00E80E45" w:rsidRPr="00E80E45" w14:paraId="6C403147"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B837EC4"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EA30C9A"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0276342"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217C9CC"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5A56363"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E2A35C" w14:textId="0E6EB223"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25A1C475" w14:textId="47B4A448"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FA93A5" w14:textId="780F4781"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FF044C" w14:textId="7D37088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54ABE7" w14:textId="434F668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153A406" w14:textId="581D457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0C82B43" w14:textId="76000E06"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A305BD8" w14:textId="77777777" w:rsidR="00E80E45" w:rsidRPr="00E80E45" w:rsidRDefault="00E80E45" w:rsidP="00E80E45">
            <w:pPr>
              <w:rPr>
                <w:sz w:val="20"/>
                <w:szCs w:val="20"/>
              </w:rPr>
            </w:pPr>
          </w:p>
        </w:tc>
      </w:tr>
      <w:tr w:rsidR="00E80E45" w:rsidRPr="00E80E45" w14:paraId="4086C8E9"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60BDFD0"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0960F39"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7D2BD52"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AB5D4CC"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1CB16011"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BF2A5D" w14:textId="7B26E3CD"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4FC928D8" w14:textId="1DFE37C5"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30D85B" w14:textId="3CAE43A1"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E91EDC" w14:textId="046540C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51A4E2" w14:textId="3B7291C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42F261B" w14:textId="354F01F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FD58F89" w14:textId="330C356E"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EF0374F" w14:textId="77777777" w:rsidR="00E80E45" w:rsidRPr="00E80E45" w:rsidRDefault="00E80E45" w:rsidP="00E80E45">
            <w:pPr>
              <w:rPr>
                <w:sz w:val="20"/>
                <w:szCs w:val="20"/>
              </w:rPr>
            </w:pPr>
          </w:p>
        </w:tc>
      </w:tr>
      <w:tr w:rsidR="00E80E45" w:rsidRPr="00E80E45" w14:paraId="7576E300"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23514F" w14:textId="684C575D" w:rsidR="00E80E45" w:rsidRPr="00E80E45" w:rsidRDefault="00E80E45" w:rsidP="00E80E45">
            <w:pPr>
              <w:rPr>
                <w:sz w:val="20"/>
                <w:szCs w:val="20"/>
              </w:rPr>
            </w:pPr>
            <w:r w:rsidRPr="00E80E45">
              <w:rPr>
                <w:sz w:val="20"/>
                <w:szCs w:val="20"/>
              </w:rPr>
              <w:t>6.2.</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F30244" w14:textId="53C0787B" w:rsidR="00E80E45" w:rsidRPr="00E80E45" w:rsidRDefault="00E80E45" w:rsidP="00E80E45">
            <w:pPr>
              <w:rPr>
                <w:sz w:val="20"/>
                <w:szCs w:val="20"/>
              </w:rPr>
            </w:pPr>
            <w:r w:rsidRPr="00E80E45">
              <w:rPr>
                <w:sz w:val="20"/>
                <w:szCs w:val="20"/>
              </w:rPr>
              <w:t xml:space="preserve">Проведение проверок целевого использования имущества, переданного в аренду, хозяйственное ведение и оперативное управление, в том числе с целью выявления фактов аффилированности при совершении сделок по передаче имущества во владение и пользование, случаев распоряжения имущества в </w:t>
            </w:r>
            <w:proofErr w:type="gramStart"/>
            <w:r w:rsidRPr="00E80E45">
              <w:rPr>
                <w:sz w:val="20"/>
                <w:szCs w:val="20"/>
              </w:rPr>
              <w:t>обход  конкурсных</w:t>
            </w:r>
            <w:proofErr w:type="gramEnd"/>
            <w:r w:rsidRPr="00E80E45">
              <w:rPr>
                <w:sz w:val="20"/>
                <w:szCs w:val="20"/>
              </w:rPr>
              <w:t xml:space="preserve"> и аукционных процедур </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AAB7E0" w14:textId="19DADD87" w:rsidR="00E80E45" w:rsidRPr="00E80E45" w:rsidRDefault="00E80E45" w:rsidP="00E80E45">
            <w:pPr>
              <w:rPr>
                <w:sz w:val="20"/>
                <w:szCs w:val="20"/>
              </w:rPr>
            </w:pPr>
            <w:r w:rsidRPr="00E80E45">
              <w:rPr>
                <w:rFonts w:eastAsia="Calibri"/>
                <w:sz w:val="20"/>
                <w:szCs w:val="20"/>
              </w:rPr>
              <w:t>Управление имущественных и земельных отношений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5D1006" w14:textId="5B8E6A29" w:rsidR="00E80E45" w:rsidRPr="00E80E45" w:rsidRDefault="00E80E45" w:rsidP="00E80E45">
            <w:pPr>
              <w:rPr>
                <w:sz w:val="20"/>
                <w:szCs w:val="20"/>
              </w:rPr>
            </w:pPr>
            <w:r w:rsidRPr="00A46170">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93C9590"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4297FE" w14:textId="652B0363"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79CDCD93" w14:textId="3E2DC6BB"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548C97" w14:textId="7D2DBEA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A2775D" w14:textId="5EF750B9"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CA03F3" w14:textId="50E0BD6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10660F7" w14:textId="58CFA78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CC2957C" w14:textId="315A06CF"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FED80E7" w14:textId="78EFA7D5" w:rsidR="00E80E45" w:rsidRPr="00E80E45" w:rsidRDefault="00E80E45" w:rsidP="00E80E45">
            <w:pPr>
              <w:rPr>
                <w:sz w:val="20"/>
                <w:szCs w:val="20"/>
              </w:rPr>
            </w:pPr>
            <w:r w:rsidRPr="00E80E45">
              <w:rPr>
                <w:rFonts w:eastAsia="Calibri"/>
                <w:sz w:val="20"/>
                <w:szCs w:val="20"/>
                <w:lang w:eastAsia="en-US"/>
              </w:rPr>
              <w:t>Сокращение числа выявляемых контрольно-надзорными органами нарушений действующего законодательства</w:t>
            </w:r>
          </w:p>
        </w:tc>
      </w:tr>
      <w:tr w:rsidR="00E80E45" w:rsidRPr="00E80E45" w14:paraId="4FF545F5"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2257EA1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1BD41B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748EC186"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23A32CCA"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5FA05A4"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B750A0" w14:textId="65C41235"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4A9CE11E" w14:textId="2DFB616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751150" w14:textId="1FD3B62F"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262CF6" w14:textId="1800EACA"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97BFCB" w14:textId="763C065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0A5B433" w14:textId="77CB67C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FFEE01D" w14:textId="515A38F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FE8C5B3" w14:textId="77777777" w:rsidR="00E80E45" w:rsidRPr="00E80E45" w:rsidRDefault="00E80E45" w:rsidP="00E80E45">
            <w:pPr>
              <w:rPr>
                <w:sz w:val="20"/>
                <w:szCs w:val="20"/>
              </w:rPr>
            </w:pPr>
          </w:p>
        </w:tc>
      </w:tr>
      <w:tr w:rsidR="00E80E45" w:rsidRPr="00E80E45" w14:paraId="1838D100"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3362C0A"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0446B93"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3BDFCE7A"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40103A0"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05F4DAC9"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79F357" w14:textId="0D47D0DF"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6A790B6C" w14:textId="1724A187"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B81EA1" w14:textId="73557974"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7BCBA5" w14:textId="312146EF"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406BE2" w14:textId="64AB18F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C778927" w14:textId="12E982EA"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0D58505" w14:textId="235013EA"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A5CE137" w14:textId="77777777" w:rsidR="00E80E45" w:rsidRPr="00E80E45" w:rsidRDefault="00E80E45" w:rsidP="00E80E45">
            <w:pPr>
              <w:rPr>
                <w:sz w:val="20"/>
                <w:szCs w:val="20"/>
              </w:rPr>
            </w:pPr>
          </w:p>
        </w:tc>
      </w:tr>
      <w:tr w:rsidR="00E80E45" w:rsidRPr="00E80E45" w14:paraId="5B87AB6F"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3E6F856"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7ED1F17A"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729C76F"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8D4DFBD"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9983D83"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7C9B24" w14:textId="5218C7BB"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475871AB" w14:textId="1BB334F7"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0D92CD" w14:textId="4503AE03"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C59412" w14:textId="39379177"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CE48F7" w14:textId="23D45D0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0D1D7B6" w14:textId="25024E8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D4D52DB" w14:textId="648B8195"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A70916C" w14:textId="77777777" w:rsidR="00E80E45" w:rsidRPr="00E80E45" w:rsidRDefault="00E80E45" w:rsidP="00E80E45">
            <w:pPr>
              <w:rPr>
                <w:sz w:val="20"/>
                <w:szCs w:val="20"/>
              </w:rPr>
            </w:pPr>
          </w:p>
        </w:tc>
      </w:tr>
      <w:tr w:rsidR="00E80E45" w:rsidRPr="00E80E45" w14:paraId="01F68A3E"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476D890"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E5EE360"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945DCA0"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82DBE9E"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2DF67ABB"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CF2EC6" w14:textId="56F72A96"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1E424FC7" w14:textId="6329A73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FB43B5" w14:textId="4FFFCF74"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615C5B" w14:textId="23C6680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20F497" w14:textId="0D9110E3"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753FD21" w14:textId="1141871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C229E47" w14:textId="19E95BA6"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71EC19D" w14:textId="77777777" w:rsidR="00E80E45" w:rsidRPr="00E80E45" w:rsidRDefault="00E80E45" w:rsidP="00E80E45">
            <w:pPr>
              <w:rPr>
                <w:sz w:val="20"/>
                <w:szCs w:val="20"/>
              </w:rPr>
            </w:pPr>
          </w:p>
        </w:tc>
      </w:tr>
      <w:tr w:rsidR="00E80E45" w:rsidRPr="00E80E45" w14:paraId="4685AF65"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425B0A" w14:textId="5130715C" w:rsidR="00E80E45" w:rsidRPr="00E80E45" w:rsidRDefault="00E80E45" w:rsidP="00E80E45">
            <w:pPr>
              <w:rPr>
                <w:sz w:val="20"/>
                <w:szCs w:val="20"/>
              </w:rPr>
            </w:pPr>
            <w:r w:rsidRPr="00E80E45">
              <w:rPr>
                <w:sz w:val="20"/>
                <w:szCs w:val="20"/>
              </w:rPr>
              <w:t>6.3.</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AB888A" w14:textId="4A79BAD3" w:rsidR="00E80E45" w:rsidRPr="00E80E45" w:rsidRDefault="00E80E45" w:rsidP="00E80E45">
            <w:pPr>
              <w:rPr>
                <w:sz w:val="20"/>
                <w:szCs w:val="20"/>
              </w:rPr>
            </w:pPr>
            <w:r w:rsidRPr="00E80E45">
              <w:rPr>
                <w:sz w:val="20"/>
                <w:szCs w:val="20"/>
              </w:rPr>
              <w:t>Обеспечение заключения договоров аренды, договоров безвозмездного пользования, договоров доверительного управления имуществом,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по результатам проведения конкурсов или аукционов на право заключения этих договоров, если иное не предусмотрено Федеральным   законом</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A20447" w14:textId="3B0119C7" w:rsidR="00E80E45" w:rsidRPr="00E80E45" w:rsidRDefault="00E80E45" w:rsidP="00E80E45">
            <w:pPr>
              <w:rPr>
                <w:sz w:val="20"/>
                <w:szCs w:val="20"/>
              </w:rPr>
            </w:pPr>
            <w:r w:rsidRPr="00E80E45">
              <w:rPr>
                <w:rFonts w:eastAsia="Calibri"/>
                <w:sz w:val="20"/>
                <w:szCs w:val="20"/>
              </w:rPr>
              <w:t>Управление имущественных и земельных отношений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68AF214" w14:textId="018B999D" w:rsidR="00E80E45" w:rsidRPr="00E80E45" w:rsidRDefault="00E80E45" w:rsidP="00E80E45">
            <w:pPr>
              <w:rPr>
                <w:sz w:val="20"/>
                <w:szCs w:val="20"/>
              </w:rPr>
            </w:pPr>
            <w:r w:rsidRPr="00A46170">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B75E4BF"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D55A69" w14:textId="492E03C3"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37FA650E" w14:textId="05531AA0"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03AE1E" w14:textId="60311243"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3B7B2E" w14:textId="55967FA3"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F17C17" w14:textId="09AB6E4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33232CE" w14:textId="10B16585"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7D3E85F" w14:textId="009051BF"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7864EB2" w14:textId="5897D55C" w:rsidR="00E80E45" w:rsidRPr="00E80E45" w:rsidRDefault="00E80E45" w:rsidP="00E80E45">
            <w:pPr>
              <w:rPr>
                <w:sz w:val="20"/>
                <w:szCs w:val="20"/>
              </w:rPr>
            </w:pPr>
            <w:r w:rsidRPr="00E80E45">
              <w:rPr>
                <w:rFonts w:eastAsia="Calibri"/>
                <w:sz w:val="20"/>
                <w:szCs w:val="20"/>
                <w:lang w:eastAsia="en-US"/>
              </w:rPr>
              <w:t>Выявление и устранение причин и условий, способствующих нарушению законодательно установленного порядка</w:t>
            </w:r>
          </w:p>
        </w:tc>
      </w:tr>
      <w:tr w:rsidR="00E80E45" w:rsidRPr="00E80E45" w14:paraId="13D26172"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4408BEE"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B44D419"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A89841E"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89E6637"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2FC4145D"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4DF919" w14:textId="3B9CC93B"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1A59E83C" w14:textId="08E0A2CC"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2F0976" w14:textId="2CD21A31"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8AA82B" w14:textId="1343987B"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624B38" w14:textId="233D4F86"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CEC75C4" w14:textId="02207AEF"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66EB28E" w14:textId="3318DF98"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5FC49699" w14:textId="77777777" w:rsidR="00E80E45" w:rsidRPr="00E80E45" w:rsidRDefault="00E80E45" w:rsidP="00E80E45">
            <w:pPr>
              <w:rPr>
                <w:sz w:val="20"/>
                <w:szCs w:val="20"/>
              </w:rPr>
            </w:pPr>
          </w:p>
        </w:tc>
      </w:tr>
      <w:tr w:rsidR="00E80E45" w:rsidRPr="00E80E45" w14:paraId="1B6C4DB0"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165CF16F"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6A6F05E"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D5FECB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7409D70A"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388B864E"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AC38EC" w14:textId="5C46899C"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910A6B9" w14:textId="191A09C7"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D9041E" w14:textId="16F5E48C"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7F9E95" w14:textId="724D8CBF"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F38FFF" w14:textId="241D7CF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12E8099F" w14:textId="1A4EDF47"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AC5E663" w14:textId="5ED86355"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452444B3" w14:textId="77777777" w:rsidR="00E80E45" w:rsidRPr="00E80E45" w:rsidRDefault="00E80E45" w:rsidP="00E80E45">
            <w:pPr>
              <w:rPr>
                <w:sz w:val="20"/>
                <w:szCs w:val="20"/>
              </w:rPr>
            </w:pPr>
          </w:p>
        </w:tc>
      </w:tr>
      <w:tr w:rsidR="00E80E45" w:rsidRPr="00E80E45" w14:paraId="6159906E"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7EE2F142"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34E7E37"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554CECF4"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032B38D7"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2C304EAC"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46E9A9" w14:textId="2E67AB17"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3F7EECAF" w14:textId="5A1B6AD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4ACBD2" w14:textId="68DDCF7B"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79ED63" w14:textId="206D8FAE"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94CE5A" w14:textId="262DD29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6BD25F1" w14:textId="46F3BBAC"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16560D3" w14:textId="0F739BC4"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6940430F" w14:textId="77777777" w:rsidR="00E80E45" w:rsidRPr="00E80E45" w:rsidRDefault="00E80E45" w:rsidP="00E80E45">
            <w:pPr>
              <w:rPr>
                <w:sz w:val="20"/>
                <w:szCs w:val="20"/>
              </w:rPr>
            </w:pPr>
          </w:p>
        </w:tc>
      </w:tr>
      <w:tr w:rsidR="00E80E45" w:rsidRPr="00E80E45" w14:paraId="136382A5"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8D5DF50"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FE4CF68"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7F5D6B3"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D3A45B3"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3F90D877"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CD3190" w14:textId="77777777" w:rsidR="00E80E45" w:rsidRPr="00E80E45" w:rsidRDefault="00E80E45" w:rsidP="00E80E45">
            <w:pPr>
              <w:ind w:left="-147" w:right="-147"/>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14:paraId="04F31D1C" w14:textId="77777777" w:rsidR="00E80E45" w:rsidRPr="00E80E45" w:rsidRDefault="00E80E45" w:rsidP="00E80E45">
            <w:pPr>
              <w:rPr>
                <w:sz w:val="16"/>
                <w:szCs w:val="16"/>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B06CB2" w14:textId="77777777" w:rsidR="00E80E45" w:rsidRPr="00E80E45" w:rsidRDefault="00E80E45" w:rsidP="00E80E45">
            <w:pPr>
              <w:rPr>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46EB56" w14:textId="77777777" w:rsidR="00E80E45" w:rsidRPr="00E80E45" w:rsidRDefault="00E80E45" w:rsidP="00E80E45">
            <w:pPr>
              <w:rPr>
                <w:sz w:val="16"/>
                <w:szCs w:val="16"/>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BF3A0D" w14:textId="77777777" w:rsidR="00E80E45" w:rsidRPr="00E80E45" w:rsidRDefault="00E80E45" w:rsidP="00E80E45">
            <w:pPr>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14:paraId="4622EFA5" w14:textId="77777777" w:rsidR="00E80E45" w:rsidRPr="00E80E45" w:rsidRDefault="00E80E45" w:rsidP="00E80E45">
            <w:pPr>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14:paraId="45506E7F" w14:textId="77777777" w:rsidR="00E80E45" w:rsidRPr="00E80E45" w:rsidRDefault="00E80E45" w:rsidP="00E80E45">
            <w:pPr>
              <w:rPr>
                <w:sz w:val="16"/>
                <w:szCs w:val="16"/>
              </w:rPr>
            </w:pP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9ABEB02" w14:textId="77777777" w:rsidR="00E80E45" w:rsidRPr="00E80E45" w:rsidRDefault="00E80E45" w:rsidP="00E80E45">
            <w:pPr>
              <w:rPr>
                <w:sz w:val="20"/>
                <w:szCs w:val="20"/>
              </w:rPr>
            </w:pPr>
          </w:p>
        </w:tc>
      </w:tr>
      <w:tr w:rsidR="00E80E45" w:rsidRPr="00E80E45" w14:paraId="6D55DC75" w14:textId="77777777" w:rsidTr="00BB7CCB">
        <w:trPr>
          <w:trHeight w:val="30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5CD775" w14:textId="7F9E740D" w:rsidR="00E80E45" w:rsidRPr="00E80E45" w:rsidRDefault="00E80E45" w:rsidP="00E80E45">
            <w:pPr>
              <w:rPr>
                <w:sz w:val="20"/>
                <w:szCs w:val="20"/>
              </w:rPr>
            </w:pPr>
            <w:r w:rsidRPr="00E80E45">
              <w:rPr>
                <w:sz w:val="20"/>
                <w:szCs w:val="20"/>
              </w:rPr>
              <w:t>6.4.</w:t>
            </w:r>
          </w:p>
        </w:tc>
        <w:tc>
          <w:tcPr>
            <w:tcW w:w="368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C298D7" w14:textId="7CD70D55" w:rsidR="00E80E45" w:rsidRPr="00E80E45" w:rsidRDefault="00E80E45" w:rsidP="00E80E45">
            <w:pPr>
              <w:rPr>
                <w:sz w:val="20"/>
                <w:szCs w:val="20"/>
              </w:rPr>
            </w:pPr>
            <w:r w:rsidRPr="00E80E45">
              <w:rPr>
                <w:sz w:val="20"/>
                <w:szCs w:val="20"/>
              </w:rPr>
              <w:t xml:space="preserve">Обеспечение совершения сделок по купле-продаже имущества, находящегося в муниципальной собственности, по результатам аукционов в соответствии с требованиями </w:t>
            </w:r>
            <w:proofErr w:type="gramStart"/>
            <w:r w:rsidRPr="00E80E45">
              <w:rPr>
                <w:sz w:val="20"/>
                <w:szCs w:val="20"/>
              </w:rPr>
              <w:t>Федерального  закона</w:t>
            </w:r>
            <w:proofErr w:type="gramEnd"/>
            <w:r w:rsidRPr="00E80E45">
              <w:rPr>
                <w:sz w:val="20"/>
                <w:szCs w:val="20"/>
              </w:rPr>
              <w:t xml:space="preserve"> от 21 декабря 2001 года № 178-ФЗ «О приватизации государственного и </w:t>
            </w:r>
            <w:r w:rsidRPr="00E80E45">
              <w:rPr>
                <w:sz w:val="20"/>
                <w:szCs w:val="20"/>
              </w:rPr>
              <w:lastRenderedPageBreak/>
              <w:t>муниципального имущества» и утвержденным Прогнозным планом (программой) приватизации</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6E5B54" w14:textId="61276465" w:rsidR="00E80E45" w:rsidRPr="00E80E45" w:rsidRDefault="00E80E45" w:rsidP="00E80E45">
            <w:pPr>
              <w:rPr>
                <w:sz w:val="20"/>
                <w:szCs w:val="20"/>
              </w:rPr>
            </w:pPr>
            <w:r w:rsidRPr="00E80E45">
              <w:rPr>
                <w:rFonts w:eastAsia="Calibri"/>
                <w:sz w:val="20"/>
                <w:szCs w:val="20"/>
              </w:rPr>
              <w:lastRenderedPageBreak/>
              <w:t>Управление имущественных и земельных отношений администрации Хасанского муниципального округа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DB27CA8" w14:textId="6390D308" w:rsidR="00E80E45" w:rsidRPr="00E80E45" w:rsidRDefault="00E80E45" w:rsidP="00E80E45">
            <w:pPr>
              <w:rPr>
                <w:sz w:val="20"/>
                <w:szCs w:val="20"/>
              </w:rPr>
            </w:pPr>
            <w:r w:rsidRPr="00A46170">
              <w:rPr>
                <w:sz w:val="20"/>
                <w:szCs w:val="20"/>
              </w:rPr>
              <w:t>2023-2027</w:t>
            </w:r>
          </w:p>
        </w:tc>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3651C62"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FED66A" w14:textId="1CCB5E96" w:rsidR="00E80E45" w:rsidRPr="00E80E45" w:rsidRDefault="00E80E45" w:rsidP="00E80E45">
            <w:pPr>
              <w:ind w:left="-147" w:right="-147"/>
              <w:rPr>
                <w:sz w:val="16"/>
                <w:szCs w:val="16"/>
              </w:rPr>
            </w:pPr>
            <w:r w:rsidRPr="00E80E45">
              <w:rPr>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337448E5" w14:textId="40F86979"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1D4F5D" w14:textId="14F31DA7"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7A51EA" w14:textId="4DC5493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A56183" w14:textId="249689A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89AC0D2" w14:textId="3E2B1712"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3E41726" w14:textId="1620D3C0" w:rsidR="00E80E45" w:rsidRPr="00E80E45" w:rsidRDefault="00E80E45" w:rsidP="00E80E45">
            <w:pPr>
              <w:rPr>
                <w:sz w:val="16"/>
                <w:szCs w:val="16"/>
              </w:rPr>
            </w:pPr>
            <w:r w:rsidRPr="00E80E45">
              <w:rPr>
                <w:sz w:val="16"/>
                <w:szCs w:val="16"/>
              </w:rPr>
              <w:t>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058E500" w14:textId="53E1010A" w:rsidR="00E80E45" w:rsidRPr="00E80E45" w:rsidRDefault="00E80E45" w:rsidP="00E80E45">
            <w:pPr>
              <w:rPr>
                <w:sz w:val="20"/>
                <w:szCs w:val="20"/>
              </w:rPr>
            </w:pPr>
            <w:r w:rsidRPr="00E80E45">
              <w:rPr>
                <w:rFonts w:eastAsia="Calibri"/>
                <w:sz w:val="20"/>
                <w:szCs w:val="20"/>
                <w:lang w:eastAsia="en-US"/>
              </w:rPr>
              <w:t>Выявление и устранение причин и условий, способствующих нарушению законодательно установленного порядка</w:t>
            </w:r>
          </w:p>
        </w:tc>
      </w:tr>
      <w:tr w:rsidR="00E80E45" w:rsidRPr="00E80E45" w14:paraId="6A021B90"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0FEA51CF"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2B513363"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652D37DA"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12C48CB3"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19567517"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D6A077" w14:textId="046827CC" w:rsidR="00E80E45" w:rsidRPr="00E80E45" w:rsidRDefault="00E80E45" w:rsidP="00E80E45">
            <w:pPr>
              <w:ind w:left="-147" w:right="-147"/>
              <w:rPr>
                <w:sz w:val="16"/>
                <w:szCs w:val="16"/>
              </w:rPr>
            </w:pPr>
            <w:r w:rsidRPr="00E80E45">
              <w:rPr>
                <w:sz w:val="16"/>
                <w:szCs w:val="16"/>
              </w:rPr>
              <w:t>федеральный бюджет (субсидии, субвенции, 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14:paraId="58D6B60B" w14:textId="2ACB75AF"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12A268" w14:textId="5A6E735E"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ED4487" w14:textId="5A4CD136"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6AB33B" w14:textId="5002EC5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A6A9D27" w14:textId="1B30C84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71B95EB" w14:textId="397F1D83"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8532D6A" w14:textId="77777777" w:rsidR="00E80E45" w:rsidRPr="00E80E45" w:rsidRDefault="00E80E45" w:rsidP="00E80E45">
            <w:pPr>
              <w:rPr>
                <w:sz w:val="20"/>
                <w:szCs w:val="20"/>
              </w:rPr>
            </w:pPr>
          </w:p>
        </w:tc>
      </w:tr>
      <w:tr w:rsidR="00E80E45" w:rsidRPr="00E80E45" w14:paraId="1DAA4A67"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56BE7F57"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65281DD2"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F0CECBC"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3DE2D445"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1F62B17"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DFEAE6" w14:textId="5C9BF165" w:rsidR="00E80E45" w:rsidRPr="00E80E45" w:rsidRDefault="00E80E45" w:rsidP="00E80E45">
            <w:pPr>
              <w:ind w:left="-147" w:right="-147"/>
              <w:rPr>
                <w:sz w:val="16"/>
                <w:szCs w:val="16"/>
              </w:rPr>
            </w:pPr>
            <w:r w:rsidRPr="00E80E45">
              <w:rPr>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78432F5A" w14:textId="6588A27B"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7C7992" w14:textId="45CE2D03"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50A2D6" w14:textId="11A1AE40"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83F2EB" w14:textId="02A67EC8"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70AC88E" w14:textId="485A749B"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BCEFB6" w14:textId="51382FC2"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32450A56" w14:textId="77777777" w:rsidR="00E80E45" w:rsidRPr="00E80E45" w:rsidRDefault="00E80E45" w:rsidP="00E80E45">
            <w:pPr>
              <w:rPr>
                <w:sz w:val="20"/>
                <w:szCs w:val="20"/>
              </w:rPr>
            </w:pPr>
          </w:p>
        </w:tc>
      </w:tr>
      <w:tr w:rsidR="00E80E45" w:rsidRPr="00E80E45" w14:paraId="1A713ADB" w14:textId="77777777" w:rsidTr="00BB7CCB">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14:paraId="369B7744" w14:textId="77777777" w:rsidR="00E80E45" w:rsidRPr="00E80E45" w:rsidRDefault="00E80E45" w:rsidP="00E80E45">
            <w:pPr>
              <w:rPr>
                <w:sz w:val="20"/>
                <w:szCs w:val="20"/>
              </w:rPr>
            </w:pPr>
          </w:p>
        </w:tc>
        <w:tc>
          <w:tcPr>
            <w:tcW w:w="3686" w:type="dxa"/>
            <w:vMerge/>
            <w:tcBorders>
              <w:left w:val="single" w:sz="6" w:space="0" w:color="000000"/>
              <w:right w:val="single" w:sz="6" w:space="0" w:color="000000"/>
            </w:tcBorders>
            <w:tcMar>
              <w:top w:w="0" w:type="dxa"/>
              <w:left w:w="149" w:type="dxa"/>
              <w:bottom w:w="0" w:type="dxa"/>
              <w:right w:w="149" w:type="dxa"/>
            </w:tcMar>
          </w:tcPr>
          <w:p w14:paraId="053B2C85" w14:textId="77777777" w:rsidR="00E80E45" w:rsidRPr="00E80E45" w:rsidRDefault="00E80E45" w:rsidP="00E80E45">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14:paraId="4A27A25D" w14:textId="77777777" w:rsidR="00E80E45" w:rsidRPr="00E80E45" w:rsidRDefault="00E80E45" w:rsidP="00E80E45">
            <w:pPr>
              <w:rPr>
                <w:sz w:val="20"/>
                <w:szCs w:val="20"/>
              </w:rPr>
            </w:pPr>
          </w:p>
        </w:tc>
        <w:tc>
          <w:tcPr>
            <w:tcW w:w="851" w:type="dxa"/>
            <w:vMerge/>
            <w:tcBorders>
              <w:left w:val="single" w:sz="6" w:space="0" w:color="000000"/>
              <w:right w:val="single" w:sz="6" w:space="0" w:color="000000"/>
            </w:tcBorders>
            <w:tcMar>
              <w:top w:w="0" w:type="dxa"/>
              <w:left w:w="149" w:type="dxa"/>
              <w:bottom w:w="0" w:type="dxa"/>
              <w:right w:w="149" w:type="dxa"/>
            </w:tcMar>
          </w:tcPr>
          <w:p w14:paraId="6D8C9E87" w14:textId="77777777" w:rsidR="00E80E45" w:rsidRPr="00E80E45" w:rsidRDefault="00E80E45" w:rsidP="00E80E45">
            <w:pPr>
              <w:rPr>
                <w:sz w:val="20"/>
                <w:szCs w:val="20"/>
              </w:rPr>
            </w:pPr>
          </w:p>
        </w:tc>
        <w:tc>
          <w:tcPr>
            <w:tcW w:w="318" w:type="dxa"/>
            <w:gridSpan w:val="2"/>
            <w:vMerge/>
            <w:tcBorders>
              <w:left w:val="single" w:sz="6" w:space="0" w:color="000000"/>
              <w:right w:val="single" w:sz="6" w:space="0" w:color="000000"/>
            </w:tcBorders>
            <w:tcMar>
              <w:top w:w="0" w:type="dxa"/>
              <w:left w:w="149" w:type="dxa"/>
              <w:bottom w:w="0" w:type="dxa"/>
              <w:right w:w="149" w:type="dxa"/>
            </w:tcMar>
          </w:tcPr>
          <w:p w14:paraId="46AA8B97"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BA0516" w14:textId="738D00F6" w:rsidR="00E80E45" w:rsidRPr="00E80E45" w:rsidRDefault="00E80E45" w:rsidP="00E80E45">
            <w:pPr>
              <w:ind w:left="-147" w:right="-147"/>
              <w:rPr>
                <w:sz w:val="16"/>
                <w:szCs w:val="16"/>
              </w:rPr>
            </w:pPr>
            <w:r w:rsidRPr="00E80E45">
              <w:rPr>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5661DFAD" w14:textId="036AD542"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CEE304" w14:textId="3483EA11"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E7CAE6" w14:textId="43B764A5"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5FA71C" w14:textId="6D9CD8F1"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D9A9092" w14:textId="353B8EF0"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3DA9221C" w14:textId="48E74A8E"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1C8E4EC9" w14:textId="77777777" w:rsidR="00E80E45" w:rsidRPr="00E80E45" w:rsidRDefault="00E80E45" w:rsidP="00E80E45">
            <w:pPr>
              <w:rPr>
                <w:sz w:val="20"/>
                <w:szCs w:val="20"/>
              </w:rPr>
            </w:pPr>
          </w:p>
        </w:tc>
      </w:tr>
      <w:tr w:rsidR="00E80E45" w:rsidRPr="00E80E45" w14:paraId="6E25D16E" w14:textId="77777777" w:rsidTr="00BB7CCB">
        <w:trPr>
          <w:trHeight w:val="301"/>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32021B1" w14:textId="77777777" w:rsidR="00E80E45" w:rsidRPr="00E80E45" w:rsidRDefault="00E80E45" w:rsidP="00E80E45">
            <w:pPr>
              <w:rPr>
                <w:sz w:val="20"/>
                <w:szCs w:val="20"/>
              </w:rPr>
            </w:pPr>
          </w:p>
        </w:tc>
        <w:tc>
          <w:tcPr>
            <w:tcW w:w="368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2B9459C" w14:textId="77777777" w:rsidR="00E80E45" w:rsidRPr="00E80E45" w:rsidRDefault="00E80E45" w:rsidP="00E80E45">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8B0685C" w14:textId="77777777" w:rsidR="00E80E45" w:rsidRPr="00E80E45" w:rsidRDefault="00E80E45" w:rsidP="00E80E45">
            <w:pPr>
              <w:rPr>
                <w:sz w:val="20"/>
                <w:szCs w:val="20"/>
              </w:rPr>
            </w:pPr>
          </w:p>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2A06079" w14:textId="77777777" w:rsidR="00E80E45" w:rsidRPr="00E80E45" w:rsidRDefault="00E80E45" w:rsidP="00E80E45">
            <w:pPr>
              <w:rPr>
                <w:sz w:val="20"/>
                <w:szCs w:val="20"/>
              </w:rPr>
            </w:pPr>
          </w:p>
        </w:tc>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4DA1CDA2" w14:textId="77777777" w:rsidR="00E80E45" w:rsidRPr="00E80E45" w:rsidRDefault="00E80E45" w:rsidP="00E80E45">
            <w:pPr>
              <w:rPr>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5AAB39" w14:textId="6C23FA5B" w:rsidR="00E80E45" w:rsidRPr="00E80E45" w:rsidRDefault="00E80E45" w:rsidP="00E80E45">
            <w:pPr>
              <w:ind w:left="-147" w:right="-147"/>
              <w:rPr>
                <w:sz w:val="16"/>
                <w:szCs w:val="16"/>
              </w:rPr>
            </w:pPr>
            <w:r w:rsidRPr="00E80E45">
              <w:rPr>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58678EB6" w14:textId="3B486DEB" w:rsidR="00E80E45" w:rsidRPr="00E80E45" w:rsidRDefault="00E80E45" w:rsidP="00E80E45">
            <w:pPr>
              <w:rPr>
                <w:sz w:val="16"/>
                <w:szCs w:val="16"/>
              </w:rPr>
            </w:pPr>
            <w:r w:rsidRPr="00E80E45">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DAB044" w14:textId="64ADA9C2" w:rsidR="00E80E45" w:rsidRPr="00E80E45" w:rsidRDefault="00E80E45" w:rsidP="00E80E45">
            <w:pPr>
              <w:rPr>
                <w:sz w:val="16"/>
                <w:szCs w:val="16"/>
              </w:rPr>
            </w:pPr>
            <w:r w:rsidRPr="00E80E45">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A8D381" w14:textId="75566C10" w:rsidR="00E80E45" w:rsidRPr="00E80E45" w:rsidRDefault="00E80E45" w:rsidP="00E80E45">
            <w:pPr>
              <w:rPr>
                <w:sz w:val="16"/>
                <w:szCs w:val="16"/>
              </w:rPr>
            </w:pPr>
            <w:r w:rsidRPr="00E80E45">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C6DB8C" w14:textId="0F7C93EE"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5E161FA" w14:textId="3943DD84" w:rsidR="00E80E45" w:rsidRPr="00E80E45" w:rsidRDefault="00E80E45" w:rsidP="00E80E45">
            <w:pPr>
              <w:rPr>
                <w:sz w:val="16"/>
                <w:szCs w:val="16"/>
              </w:rPr>
            </w:pPr>
            <w:r w:rsidRPr="00E80E45">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787EAC" w14:textId="7B95D270" w:rsidR="00E80E45" w:rsidRPr="00E80E45" w:rsidRDefault="00E80E45" w:rsidP="00E80E45">
            <w:pPr>
              <w:rPr>
                <w:sz w:val="16"/>
                <w:szCs w:val="16"/>
              </w:rPr>
            </w:pPr>
            <w:r w:rsidRPr="00E80E45">
              <w:rPr>
                <w:sz w:val="16"/>
                <w:szCs w:val="16"/>
              </w:rPr>
              <w:t>0,00</w:t>
            </w:r>
          </w:p>
        </w:tc>
        <w:tc>
          <w:tcPr>
            <w:tcW w:w="213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3A077EE" w14:textId="77777777" w:rsidR="00E80E45" w:rsidRPr="00E80E45" w:rsidRDefault="00E80E45" w:rsidP="00E80E45">
            <w:pPr>
              <w:rPr>
                <w:sz w:val="20"/>
                <w:szCs w:val="20"/>
              </w:rPr>
            </w:pPr>
          </w:p>
        </w:tc>
      </w:tr>
      <w:tr w:rsidR="00BB7CCB" w:rsidRPr="00E80E45" w14:paraId="4D85F06F" w14:textId="77777777" w:rsidTr="00BB7CCB">
        <w:trPr>
          <w:trHeight w:val="301"/>
        </w:trPr>
        <w:tc>
          <w:tcPr>
            <w:tcW w:w="7655" w:type="dxa"/>
            <w:gridSpan w:val="5"/>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1C17991" w14:textId="14304BED" w:rsidR="00BB7CCB" w:rsidRPr="00E80E45" w:rsidRDefault="00BB7CCB" w:rsidP="00883008">
            <w:pPr>
              <w:rPr>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61A23D" w14:textId="77777777" w:rsidR="00BB7CCB" w:rsidRPr="00BB7CCB" w:rsidRDefault="00BB7CCB" w:rsidP="00883008">
            <w:pPr>
              <w:ind w:left="-147" w:right="-147"/>
              <w:rPr>
                <w:b/>
                <w:bCs/>
                <w:sz w:val="16"/>
                <w:szCs w:val="16"/>
              </w:rPr>
            </w:pPr>
            <w:r w:rsidRPr="00BB7CCB">
              <w:rPr>
                <w:b/>
                <w:bCs/>
                <w:sz w:val="16"/>
                <w:szCs w:val="16"/>
              </w:rPr>
              <w:t>ВСЕГО:</w:t>
            </w:r>
          </w:p>
        </w:tc>
        <w:tc>
          <w:tcPr>
            <w:tcW w:w="567" w:type="dxa"/>
            <w:tcBorders>
              <w:top w:val="single" w:sz="6" w:space="0" w:color="000000"/>
              <w:left w:val="single" w:sz="6" w:space="0" w:color="000000"/>
              <w:bottom w:val="single" w:sz="6" w:space="0" w:color="000000"/>
              <w:right w:val="single" w:sz="6" w:space="0" w:color="000000"/>
            </w:tcBorders>
          </w:tcPr>
          <w:p w14:paraId="7A99F3F2" w14:textId="251AF055" w:rsidR="00BB7CCB" w:rsidRPr="00E80E45" w:rsidRDefault="00BB7CCB" w:rsidP="00883008">
            <w:pPr>
              <w:rPr>
                <w:sz w:val="16"/>
                <w:szCs w:val="16"/>
              </w:rPr>
            </w:pPr>
            <w:r>
              <w:rPr>
                <w:sz w:val="16"/>
                <w:szCs w:val="16"/>
              </w:rPr>
              <w:t>70,00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30796E" w14:textId="074081D8" w:rsidR="00BB7CCB" w:rsidRPr="00E80E45" w:rsidRDefault="00BB7CCB" w:rsidP="00883008">
            <w:pPr>
              <w:rPr>
                <w:sz w:val="16"/>
                <w:szCs w:val="16"/>
              </w:rPr>
            </w:pPr>
            <w:r>
              <w:rPr>
                <w:sz w:val="16"/>
                <w:szCs w:val="16"/>
              </w:rPr>
              <w:t>70,00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AF6E2C" w14:textId="56EC0200" w:rsidR="00BB7CCB" w:rsidRPr="00E80E45" w:rsidRDefault="00BB7CCB" w:rsidP="00883008">
            <w:pPr>
              <w:rPr>
                <w:sz w:val="16"/>
                <w:szCs w:val="16"/>
              </w:rPr>
            </w:pPr>
            <w:r>
              <w:rPr>
                <w:sz w:val="16"/>
                <w:szCs w:val="16"/>
              </w:rPr>
              <w:t>70,00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222F2E" w14:textId="1066297B" w:rsidR="00BB7CCB" w:rsidRPr="00E80E45" w:rsidRDefault="00BB7CCB" w:rsidP="00883008">
            <w:pPr>
              <w:rPr>
                <w:sz w:val="16"/>
                <w:szCs w:val="16"/>
              </w:rPr>
            </w:pPr>
            <w:r>
              <w:rPr>
                <w:sz w:val="16"/>
                <w:szCs w:val="16"/>
              </w:rPr>
              <w:t>125,00</w:t>
            </w:r>
          </w:p>
        </w:tc>
        <w:tc>
          <w:tcPr>
            <w:tcW w:w="567" w:type="dxa"/>
            <w:tcBorders>
              <w:top w:val="single" w:sz="6" w:space="0" w:color="000000"/>
              <w:left w:val="single" w:sz="6" w:space="0" w:color="000000"/>
              <w:bottom w:val="single" w:sz="6" w:space="0" w:color="000000"/>
              <w:right w:val="single" w:sz="6" w:space="0" w:color="000000"/>
            </w:tcBorders>
          </w:tcPr>
          <w:p w14:paraId="3478BD19" w14:textId="16929F0D" w:rsidR="00BB7CCB" w:rsidRPr="00E80E45" w:rsidRDefault="00BB7CCB" w:rsidP="00883008">
            <w:pPr>
              <w:rPr>
                <w:sz w:val="16"/>
                <w:szCs w:val="16"/>
              </w:rPr>
            </w:pPr>
            <w:r>
              <w:rPr>
                <w:sz w:val="16"/>
                <w:szCs w:val="16"/>
              </w:rPr>
              <w:t>125,00</w:t>
            </w:r>
          </w:p>
        </w:tc>
        <w:tc>
          <w:tcPr>
            <w:tcW w:w="567" w:type="dxa"/>
            <w:tcBorders>
              <w:top w:val="single" w:sz="6" w:space="0" w:color="000000"/>
              <w:left w:val="single" w:sz="6" w:space="0" w:color="000000"/>
              <w:bottom w:val="single" w:sz="6" w:space="0" w:color="000000"/>
              <w:right w:val="single" w:sz="6" w:space="0" w:color="000000"/>
            </w:tcBorders>
          </w:tcPr>
          <w:p w14:paraId="16FB3A35" w14:textId="68682C11" w:rsidR="00BB7CCB" w:rsidRPr="00E80E45" w:rsidRDefault="00BB7CCB" w:rsidP="00BB7CCB">
            <w:pPr>
              <w:rPr>
                <w:sz w:val="16"/>
                <w:szCs w:val="16"/>
              </w:rPr>
            </w:pPr>
            <w:r>
              <w:rPr>
                <w:sz w:val="16"/>
                <w:szCs w:val="16"/>
              </w:rPr>
              <w:t>460,00</w:t>
            </w:r>
          </w:p>
        </w:tc>
        <w:tc>
          <w:tcPr>
            <w:tcW w:w="21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F4B9BA" w14:textId="310C9D24" w:rsidR="00BB7CCB" w:rsidRPr="00E80E45" w:rsidRDefault="00BB7CCB" w:rsidP="00883008">
            <w:pPr>
              <w:rPr>
                <w:sz w:val="20"/>
                <w:szCs w:val="20"/>
              </w:rPr>
            </w:pPr>
          </w:p>
        </w:tc>
      </w:tr>
      <w:tr w:rsidR="00BB7CCB" w:rsidRPr="00BB7CCB" w14:paraId="0A95279B" w14:textId="77777777" w:rsidTr="00BB7CCB">
        <w:trPr>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14:paraId="7890A0D9" w14:textId="77777777" w:rsidR="00BB7CCB" w:rsidRPr="00BB7CCB" w:rsidRDefault="00BB7CCB" w:rsidP="00BB7CCB">
            <w:pPr>
              <w:rPr>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77A170" w14:textId="29329BE8" w:rsidR="00BB7CCB" w:rsidRPr="00BB7CCB" w:rsidRDefault="00BB7CCB" w:rsidP="00BB7CCB">
            <w:pPr>
              <w:ind w:left="-147" w:right="-147"/>
              <w:rPr>
                <w:b/>
                <w:bCs/>
                <w:sz w:val="16"/>
                <w:szCs w:val="16"/>
              </w:rPr>
            </w:pPr>
            <w:r w:rsidRPr="00BB7CCB">
              <w:rPr>
                <w:b/>
                <w:bCs/>
                <w:sz w:val="16"/>
                <w:szCs w:val="16"/>
              </w:rPr>
              <w:t xml:space="preserve">федеральный бюджет </w:t>
            </w:r>
          </w:p>
        </w:tc>
        <w:tc>
          <w:tcPr>
            <w:tcW w:w="567" w:type="dxa"/>
            <w:tcBorders>
              <w:top w:val="single" w:sz="6" w:space="0" w:color="000000"/>
              <w:left w:val="single" w:sz="6" w:space="0" w:color="000000"/>
              <w:bottom w:val="single" w:sz="6" w:space="0" w:color="000000"/>
              <w:right w:val="single" w:sz="6" w:space="0" w:color="000000"/>
            </w:tcBorders>
          </w:tcPr>
          <w:p w14:paraId="0B79223A" w14:textId="2C0087D3" w:rsidR="00BB7CCB" w:rsidRPr="00BB7CCB" w:rsidRDefault="00BB7CCB" w:rsidP="00BB7CCB">
            <w:pPr>
              <w:rPr>
                <w:sz w:val="16"/>
                <w:szCs w:val="16"/>
              </w:rPr>
            </w:pPr>
            <w:r>
              <w:rPr>
                <w:sz w:val="16"/>
                <w:szCs w:val="16"/>
                <w:lang w:val="en-US"/>
              </w:rPr>
              <w:t>0</w:t>
            </w:r>
            <w:r>
              <w:rPr>
                <w:sz w:val="16"/>
                <w:szCs w:val="16"/>
              </w:rPr>
              <w:t>,00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22CB0F" w14:textId="293B1222" w:rsidR="00BB7CCB" w:rsidRPr="00BB7CCB" w:rsidRDefault="00BB7CCB" w:rsidP="00BB7CCB">
            <w:pPr>
              <w:rPr>
                <w:sz w:val="16"/>
                <w:szCs w:val="16"/>
              </w:rPr>
            </w:pPr>
            <w:r>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D4DCEE" w14:textId="1C89BBD3" w:rsidR="00BB7CCB" w:rsidRPr="00BB7CCB" w:rsidRDefault="00BB7CCB" w:rsidP="00BB7CCB">
            <w:pPr>
              <w:rPr>
                <w:sz w:val="16"/>
                <w:szCs w:val="16"/>
              </w:rPr>
            </w:pPr>
            <w:r>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2C9889" w14:textId="2879864C" w:rsidR="00BB7CCB" w:rsidRPr="00BB7CCB" w:rsidRDefault="00BB7CCB" w:rsidP="00BB7CCB">
            <w:pPr>
              <w:rPr>
                <w:sz w:val="16"/>
                <w:szCs w:val="16"/>
              </w:rPr>
            </w:pPr>
            <w:r>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04E4A633" w14:textId="1E32DF07" w:rsidR="00BB7CCB" w:rsidRPr="00BB7CCB" w:rsidRDefault="00BB7CCB" w:rsidP="00BB7CCB">
            <w:pPr>
              <w:rPr>
                <w:sz w:val="16"/>
                <w:szCs w:val="16"/>
              </w:rPr>
            </w:pPr>
            <w:r>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52C8B1B1" w14:textId="79DAD0AB" w:rsidR="00BB7CCB" w:rsidRPr="00BB7CCB" w:rsidRDefault="00BB7CCB" w:rsidP="00BB7CCB">
            <w:pPr>
              <w:rPr>
                <w:sz w:val="16"/>
                <w:szCs w:val="16"/>
              </w:rPr>
            </w:pPr>
            <w:r>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7855B1DB" w14:textId="77777777" w:rsidR="00BB7CCB" w:rsidRPr="00BB7CCB" w:rsidRDefault="00BB7CCB" w:rsidP="00BB7CCB">
            <w:pPr>
              <w:rPr>
                <w:sz w:val="16"/>
                <w:szCs w:val="16"/>
              </w:rPr>
            </w:pPr>
          </w:p>
        </w:tc>
      </w:tr>
      <w:tr w:rsidR="00BB7CCB" w:rsidRPr="00BB7CCB" w14:paraId="290919F6" w14:textId="77777777" w:rsidTr="00BB7CCB">
        <w:trPr>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14:paraId="35B3FB3D" w14:textId="77777777" w:rsidR="00BB7CCB" w:rsidRPr="00BB7CCB" w:rsidRDefault="00BB7CCB" w:rsidP="00BB7CCB">
            <w:pPr>
              <w:rPr>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BA1206" w14:textId="23E7D5B8" w:rsidR="00BB7CCB" w:rsidRPr="00BB7CCB" w:rsidRDefault="00BB7CCB" w:rsidP="00BB7CCB">
            <w:pPr>
              <w:ind w:left="-147" w:right="-147"/>
              <w:rPr>
                <w:b/>
                <w:bCs/>
                <w:sz w:val="16"/>
                <w:szCs w:val="16"/>
              </w:rPr>
            </w:pPr>
            <w:r w:rsidRPr="00BB7CCB">
              <w:rPr>
                <w:b/>
                <w:bCs/>
                <w:sz w:val="16"/>
                <w:szCs w:val="16"/>
              </w:rPr>
              <w:t>краевой бюджет</w:t>
            </w:r>
          </w:p>
        </w:tc>
        <w:tc>
          <w:tcPr>
            <w:tcW w:w="567" w:type="dxa"/>
            <w:tcBorders>
              <w:top w:val="single" w:sz="6" w:space="0" w:color="000000"/>
              <w:left w:val="single" w:sz="6" w:space="0" w:color="000000"/>
              <w:bottom w:val="single" w:sz="6" w:space="0" w:color="000000"/>
              <w:right w:val="single" w:sz="6" w:space="0" w:color="000000"/>
            </w:tcBorders>
          </w:tcPr>
          <w:p w14:paraId="0152593C" w14:textId="10A2607B" w:rsidR="00BB7CCB" w:rsidRPr="00BB7CCB" w:rsidRDefault="00BB7CCB" w:rsidP="00BB7CCB">
            <w:pPr>
              <w:rPr>
                <w:sz w:val="16"/>
                <w:szCs w:val="16"/>
              </w:rPr>
            </w:pPr>
            <w:r>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35F93C" w14:textId="1131250F" w:rsidR="00BB7CCB" w:rsidRPr="00BB7CCB" w:rsidRDefault="00BB7CCB" w:rsidP="00BB7CCB">
            <w:pPr>
              <w:rPr>
                <w:sz w:val="16"/>
                <w:szCs w:val="16"/>
              </w:rPr>
            </w:pPr>
            <w:r>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A7539A" w14:textId="04FF9263" w:rsidR="00BB7CCB" w:rsidRPr="00BB7CCB" w:rsidRDefault="00BB7CCB" w:rsidP="00BB7CCB">
            <w:pPr>
              <w:rPr>
                <w:sz w:val="16"/>
                <w:szCs w:val="16"/>
              </w:rPr>
            </w:pPr>
            <w:r>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3F3A54" w14:textId="5F1FA99E" w:rsidR="00BB7CCB" w:rsidRPr="00BB7CCB" w:rsidRDefault="00BB7CCB" w:rsidP="00BB7CCB">
            <w:pPr>
              <w:rPr>
                <w:sz w:val="16"/>
                <w:szCs w:val="16"/>
              </w:rPr>
            </w:pPr>
            <w:r>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4EAD53E6" w14:textId="79FC440D" w:rsidR="00BB7CCB" w:rsidRPr="00BB7CCB" w:rsidRDefault="00BB7CCB" w:rsidP="00BB7CCB">
            <w:pPr>
              <w:rPr>
                <w:sz w:val="16"/>
                <w:szCs w:val="16"/>
              </w:rPr>
            </w:pPr>
            <w:r>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6A787EEA" w14:textId="3F0A60E3" w:rsidR="00BB7CCB" w:rsidRPr="00BB7CCB" w:rsidRDefault="00BB7CCB" w:rsidP="00BB7CCB">
            <w:pPr>
              <w:rPr>
                <w:sz w:val="16"/>
                <w:szCs w:val="16"/>
              </w:rPr>
            </w:pPr>
            <w:r>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2BA9B81E" w14:textId="77777777" w:rsidR="00BB7CCB" w:rsidRPr="00BB7CCB" w:rsidRDefault="00BB7CCB" w:rsidP="00BB7CCB">
            <w:pPr>
              <w:rPr>
                <w:sz w:val="16"/>
                <w:szCs w:val="16"/>
              </w:rPr>
            </w:pPr>
          </w:p>
        </w:tc>
      </w:tr>
      <w:tr w:rsidR="00BB7CCB" w:rsidRPr="00BB7CCB" w14:paraId="14116C6D" w14:textId="77777777" w:rsidTr="00BB7CCB">
        <w:trPr>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14:paraId="1F998A29" w14:textId="77777777" w:rsidR="00BB7CCB" w:rsidRPr="00BB7CCB" w:rsidRDefault="00BB7CCB" w:rsidP="00BB7CCB">
            <w:pPr>
              <w:rPr>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55FF77" w14:textId="0FFEB33D" w:rsidR="00BB7CCB" w:rsidRPr="00BB7CCB" w:rsidRDefault="00BB7CCB" w:rsidP="00BB7CCB">
            <w:pPr>
              <w:ind w:left="-147" w:right="-147"/>
              <w:rPr>
                <w:b/>
                <w:bCs/>
                <w:sz w:val="16"/>
                <w:szCs w:val="16"/>
              </w:rPr>
            </w:pPr>
            <w:r w:rsidRPr="00BB7CCB">
              <w:rPr>
                <w:b/>
                <w:bCs/>
                <w:sz w:val="16"/>
                <w:szCs w:val="16"/>
              </w:rPr>
              <w:t>местный бюджет</w:t>
            </w:r>
          </w:p>
        </w:tc>
        <w:tc>
          <w:tcPr>
            <w:tcW w:w="567" w:type="dxa"/>
            <w:tcBorders>
              <w:top w:val="single" w:sz="6" w:space="0" w:color="000000"/>
              <w:left w:val="single" w:sz="6" w:space="0" w:color="000000"/>
              <w:bottom w:val="single" w:sz="6" w:space="0" w:color="000000"/>
              <w:right w:val="single" w:sz="6" w:space="0" w:color="000000"/>
            </w:tcBorders>
          </w:tcPr>
          <w:p w14:paraId="5E365763" w14:textId="4926AC6B" w:rsidR="00BB7CCB" w:rsidRPr="00BB7CCB" w:rsidRDefault="00BB7CCB" w:rsidP="00BB7CCB">
            <w:pPr>
              <w:rPr>
                <w:sz w:val="16"/>
                <w:szCs w:val="16"/>
              </w:rPr>
            </w:pPr>
            <w:r>
              <w:rPr>
                <w:sz w:val="16"/>
                <w:szCs w:val="16"/>
              </w:rPr>
              <w:t>70,00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C36507" w14:textId="7279BBEB" w:rsidR="00BB7CCB" w:rsidRPr="00BB7CCB" w:rsidRDefault="00BB7CCB" w:rsidP="00BB7CCB">
            <w:pPr>
              <w:rPr>
                <w:sz w:val="16"/>
                <w:szCs w:val="16"/>
              </w:rPr>
            </w:pPr>
            <w:r>
              <w:rPr>
                <w:sz w:val="16"/>
                <w:szCs w:val="16"/>
              </w:rPr>
              <w:t>70,00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07A53F" w14:textId="5F21925C" w:rsidR="00BB7CCB" w:rsidRPr="00BB7CCB" w:rsidRDefault="00BB7CCB" w:rsidP="00BB7CCB">
            <w:pPr>
              <w:rPr>
                <w:sz w:val="16"/>
                <w:szCs w:val="16"/>
              </w:rPr>
            </w:pPr>
            <w:r>
              <w:rPr>
                <w:sz w:val="16"/>
                <w:szCs w:val="16"/>
              </w:rPr>
              <w:t>70,00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5B245A" w14:textId="1EEB5411" w:rsidR="00BB7CCB" w:rsidRPr="00BB7CCB" w:rsidRDefault="00BB7CCB" w:rsidP="00BB7CCB">
            <w:pPr>
              <w:rPr>
                <w:sz w:val="16"/>
                <w:szCs w:val="16"/>
              </w:rPr>
            </w:pPr>
            <w:r>
              <w:rPr>
                <w:sz w:val="16"/>
                <w:szCs w:val="16"/>
              </w:rPr>
              <w:t>125,00</w:t>
            </w:r>
          </w:p>
        </w:tc>
        <w:tc>
          <w:tcPr>
            <w:tcW w:w="567" w:type="dxa"/>
            <w:tcBorders>
              <w:top w:val="single" w:sz="6" w:space="0" w:color="000000"/>
              <w:left w:val="single" w:sz="6" w:space="0" w:color="000000"/>
              <w:bottom w:val="single" w:sz="6" w:space="0" w:color="000000"/>
              <w:right w:val="single" w:sz="6" w:space="0" w:color="000000"/>
            </w:tcBorders>
          </w:tcPr>
          <w:p w14:paraId="378E4898" w14:textId="56492919" w:rsidR="00BB7CCB" w:rsidRPr="00BB7CCB" w:rsidRDefault="00BB7CCB" w:rsidP="00BB7CCB">
            <w:pPr>
              <w:rPr>
                <w:sz w:val="16"/>
                <w:szCs w:val="16"/>
              </w:rPr>
            </w:pPr>
            <w:r>
              <w:rPr>
                <w:sz w:val="16"/>
                <w:szCs w:val="16"/>
              </w:rPr>
              <w:t>125,00</w:t>
            </w:r>
          </w:p>
        </w:tc>
        <w:tc>
          <w:tcPr>
            <w:tcW w:w="567" w:type="dxa"/>
            <w:tcBorders>
              <w:top w:val="single" w:sz="6" w:space="0" w:color="000000"/>
              <w:left w:val="single" w:sz="6" w:space="0" w:color="000000"/>
              <w:bottom w:val="single" w:sz="6" w:space="0" w:color="000000"/>
              <w:right w:val="single" w:sz="6" w:space="0" w:color="000000"/>
            </w:tcBorders>
          </w:tcPr>
          <w:p w14:paraId="6883B606" w14:textId="463E8671" w:rsidR="00BB7CCB" w:rsidRPr="00BB7CCB" w:rsidRDefault="00BB7CCB" w:rsidP="00BB7CCB">
            <w:pPr>
              <w:rPr>
                <w:sz w:val="16"/>
                <w:szCs w:val="16"/>
              </w:rPr>
            </w:pPr>
            <w:r>
              <w:rPr>
                <w:sz w:val="16"/>
                <w:szCs w:val="16"/>
              </w:rPr>
              <w:t>460,00</w:t>
            </w:r>
          </w:p>
        </w:tc>
        <w:tc>
          <w:tcPr>
            <w:tcW w:w="2131" w:type="dxa"/>
            <w:vMerge/>
            <w:tcBorders>
              <w:left w:val="single" w:sz="6" w:space="0" w:color="000000"/>
              <w:right w:val="single" w:sz="6" w:space="0" w:color="000000"/>
            </w:tcBorders>
            <w:tcMar>
              <w:top w:w="0" w:type="dxa"/>
              <w:left w:w="149" w:type="dxa"/>
              <w:bottom w:w="0" w:type="dxa"/>
              <w:right w:w="149" w:type="dxa"/>
            </w:tcMar>
          </w:tcPr>
          <w:p w14:paraId="1FEAF6F9" w14:textId="77777777" w:rsidR="00BB7CCB" w:rsidRPr="00BB7CCB" w:rsidRDefault="00BB7CCB" w:rsidP="00BB7CCB">
            <w:pPr>
              <w:rPr>
                <w:sz w:val="16"/>
                <w:szCs w:val="16"/>
              </w:rPr>
            </w:pPr>
          </w:p>
        </w:tc>
      </w:tr>
      <w:tr w:rsidR="00BB7CCB" w:rsidRPr="00BB7CCB" w14:paraId="67E56AE4" w14:textId="77777777" w:rsidTr="00BB7CCB">
        <w:trPr>
          <w:trHeight w:val="301"/>
        </w:trPr>
        <w:tc>
          <w:tcPr>
            <w:tcW w:w="7655" w:type="dxa"/>
            <w:gridSpan w:val="5"/>
            <w:vMerge/>
            <w:tcBorders>
              <w:left w:val="single" w:sz="6" w:space="0" w:color="000000"/>
              <w:bottom w:val="single" w:sz="6" w:space="0" w:color="000000"/>
              <w:right w:val="single" w:sz="6" w:space="0" w:color="000000"/>
            </w:tcBorders>
            <w:tcMar>
              <w:top w:w="0" w:type="dxa"/>
              <w:left w:w="149" w:type="dxa"/>
              <w:bottom w:w="0" w:type="dxa"/>
              <w:right w:w="149" w:type="dxa"/>
            </w:tcMar>
          </w:tcPr>
          <w:p w14:paraId="5027BD01" w14:textId="77777777" w:rsidR="00BB7CCB" w:rsidRPr="00BB7CCB" w:rsidRDefault="00BB7CCB" w:rsidP="00BB7CCB">
            <w:pPr>
              <w:rPr>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8AAA67" w14:textId="392ED1E6" w:rsidR="00BB7CCB" w:rsidRPr="00BB7CCB" w:rsidRDefault="00BB7CCB" w:rsidP="00BB7CCB">
            <w:pPr>
              <w:ind w:left="-147" w:right="-147"/>
              <w:rPr>
                <w:b/>
                <w:bCs/>
                <w:sz w:val="16"/>
                <w:szCs w:val="16"/>
              </w:rPr>
            </w:pPr>
            <w:r w:rsidRPr="00BB7CCB">
              <w:rPr>
                <w:b/>
                <w:bCs/>
                <w:sz w:val="16"/>
                <w:szCs w:val="16"/>
              </w:rPr>
              <w:t>внебюджетные источники</w:t>
            </w:r>
          </w:p>
        </w:tc>
        <w:tc>
          <w:tcPr>
            <w:tcW w:w="567" w:type="dxa"/>
            <w:tcBorders>
              <w:top w:val="single" w:sz="6" w:space="0" w:color="000000"/>
              <w:left w:val="single" w:sz="6" w:space="0" w:color="000000"/>
              <w:bottom w:val="single" w:sz="6" w:space="0" w:color="000000"/>
              <w:right w:val="single" w:sz="6" w:space="0" w:color="000000"/>
            </w:tcBorders>
          </w:tcPr>
          <w:p w14:paraId="25B7FF7F" w14:textId="79B706AC" w:rsidR="00BB7CCB" w:rsidRPr="00BB7CCB" w:rsidRDefault="00BB7CCB" w:rsidP="00BB7CCB">
            <w:pPr>
              <w:rPr>
                <w:sz w:val="16"/>
                <w:szCs w:val="16"/>
              </w:rPr>
            </w:pPr>
            <w:r>
              <w:rPr>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D168F4" w14:textId="5DC7DFFF" w:rsidR="00BB7CCB" w:rsidRPr="00BB7CCB" w:rsidRDefault="00BB7CCB" w:rsidP="00BB7CCB">
            <w:pPr>
              <w:rPr>
                <w:sz w:val="16"/>
                <w:szCs w:val="16"/>
              </w:rPr>
            </w:pPr>
            <w:r>
              <w:rPr>
                <w:sz w:val="16"/>
                <w:szCs w:val="16"/>
              </w:rPr>
              <w:t>0,00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B42CDC" w14:textId="34240899" w:rsidR="00BB7CCB" w:rsidRPr="00BB7CCB" w:rsidRDefault="00BB7CCB" w:rsidP="00BB7CCB">
            <w:pPr>
              <w:rPr>
                <w:sz w:val="16"/>
                <w:szCs w:val="16"/>
              </w:rPr>
            </w:pPr>
            <w:r>
              <w:rPr>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29D40E" w14:textId="7EAAA435" w:rsidR="00BB7CCB" w:rsidRPr="00BB7CCB" w:rsidRDefault="00BB7CCB" w:rsidP="00BB7CCB">
            <w:pPr>
              <w:rPr>
                <w:sz w:val="16"/>
                <w:szCs w:val="16"/>
              </w:rPr>
            </w:pPr>
            <w:r>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20B8F8A7" w14:textId="411698DE" w:rsidR="00BB7CCB" w:rsidRPr="00BB7CCB" w:rsidRDefault="00BB7CCB" w:rsidP="00BB7CCB">
            <w:pPr>
              <w:rPr>
                <w:sz w:val="16"/>
                <w:szCs w:val="16"/>
              </w:rPr>
            </w:pPr>
            <w:r>
              <w:rPr>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14:paraId="7327D0CB" w14:textId="60BD47E9" w:rsidR="00BB7CCB" w:rsidRPr="00BB7CCB" w:rsidRDefault="00BB7CCB" w:rsidP="00BB7CCB">
            <w:pPr>
              <w:rPr>
                <w:sz w:val="16"/>
                <w:szCs w:val="16"/>
              </w:rPr>
            </w:pPr>
            <w:r>
              <w:rPr>
                <w:sz w:val="16"/>
                <w:szCs w:val="16"/>
              </w:rPr>
              <w:t>0,00</w:t>
            </w:r>
          </w:p>
        </w:tc>
        <w:tc>
          <w:tcPr>
            <w:tcW w:w="2131" w:type="dxa"/>
            <w:vMerge/>
            <w:tcBorders>
              <w:left w:val="single" w:sz="6" w:space="0" w:color="000000"/>
              <w:right w:val="single" w:sz="6" w:space="0" w:color="000000"/>
            </w:tcBorders>
            <w:tcMar>
              <w:top w:w="0" w:type="dxa"/>
              <w:left w:w="149" w:type="dxa"/>
              <w:bottom w:w="0" w:type="dxa"/>
              <w:right w:w="149" w:type="dxa"/>
            </w:tcMar>
          </w:tcPr>
          <w:p w14:paraId="5981E971" w14:textId="77777777" w:rsidR="00BB7CCB" w:rsidRPr="00BB7CCB" w:rsidRDefault="00BB7CCB" w:rsidP="00BB7CCB">
            <w:pPr>
              <w:rPr>
                <w:sz w:val="16"/>
                <w:szCs w:val="16"/>
              </w:rPr>
            </w:pPr>
          </w:p>
        </w:tc>
      </w:tr>
    </w:tbl>
    <w:p w14:paraId="3EF0EAB5" w14:textId="77777777" w:rsidR="00302DEE" w:rsidRPr="00BB7CCB" w:rsidRDefault="00302DEE" w:rsidP="00302DEE">
      <w:pPr>
        <w:jc w:val="center"/>
        <w:rPr>
          <w:b/>
          <w:sz w:val="16"/>
          <w:szCs w:val="16"/>
        </w:rPr>
      </w:pPr>
    </w:p>
    <w:p w14:paraId="2D76D562" w14:textId="77777777" w:rsidR="009F1ED3" w:rsidRPr="00C94825" w:rsidRDefault="009F1ED3" w:rsidP="00C94825">
      <w:pPr>
        <w:jc w:val="center"/>
        <w:rPr>
          <w:b/>
          <w:sz w:val="20"/>
          <w:szCs w:val="20"/>
          <w:lang w:eastAsia="en-US"/>
        </w:rPr>
      </w:pPr>
    </w:p>
    <w:p w14:paraId="1C191721" w14:textId="77777777" w:rsidR="00AF7CB1" w:rsidRPr="00C94825" w:rsidRDefault="00AF7CB1" w:rsidP="00C94825">
      <w:pPr>
        <w:autoSpaceDE w:val="0"/>
        <w:autoSpaceDN w:val="0"/>
        <w:adjustRightInd w:val="0"/>
        <w:jc w:val="both"/>
        <w:outlineLvl w:val="0"/>
      </w:pPr>
    </w:p>
    <w:p w14:paraId="524E31E1" w14:textId="77777777" w:rsidR="00AF7CB1" w:rsidRPr="00C94825" w:rsidRDefault="00AF7CB1" w:rsidP="00C94825">
      <w:pPr>
        <w:autoSpaceDE w:val="0"/>
        <w:autoSpaceDN w:val="0"/>
        <w:adjustRightInd w:val="0"/>
        <w:jc w:val="both"/>
        <w:outlineLvl w:val="0"/>
      </w:pPr>
    </w:p>
    <w:p w14:paraId="08A22E06" w14:textId="77777777" w:rsidR="00AF7CB1" w:rsidRDefault="00AF7CB1" w:rsidP="00C94825">
      <w:pPr>
        <w:autoSpaceDE w:val="0"/>
        <w:autoSpaceDN w:val="0"/>
        <w:adjustRightInd w:val="0"/>
        <w:jc w:val="both"/>
        <w:outlineLvl w:val="0"/>
      </w:pPr>
    </w:p>
    <w:p w14:paraId="072A1A1A" w14:textId="77777777" w:rsidR="00987DB1" w:rsidRDefault="00987DB1" w:rsidP="00C94825">
      <w:pPr>
        <w:autoSpaceDE w:val="0"/>
        <w:autoSpaceDN w:val="0"/>
        <w:adjustRightInd w:val="0"/>
        <w:jc w:val="both"/>
        <w:outlineLvl w:val="0"/>
      </w:pPr>
    </w:p>
    <w:p w14:paraId="00476596" w14:textId="77777777" w:rsidR="00987DB1" w:rsidRDefault="00987DB1" w:rsidP="00C94825">
      <w:pPr>
        <w:autoSpaceDE w:val="0"/>
        <w:autoSpaceDN w:val="0"/>
        <w:adjustRightInd w:val="0"/>
        <w:jc w:val="both"/>
        <w:outlineLvl w:val="0"/>
      </w:pPr>
    </w:p>
    <w:p w14:paraId="76D6B251" w14:textId="77777777" w:rsidR="00987DB1" w:rsidRDefault="00987DB1" w:rsidP="00C94825">
      <w:pPr>
        <w:autoSpaceDE w:val="0"/>
        <w:autoSpaceDN w:val="0"/>
        <w:adjustRightInd w:val="0"/>
        <w:jc w:val="both"/>
        <w:outlineLvl w:val="0"/>
      </w:pPr>
    </w:p>
    <w:p w14:paraId="4D1B23BC" w14:textId="77777777" w:rsidR="00987DB1" w:rsidRDefault="00987DB1" w:rsidP="00C94825">
      <w:pPr>
        <w:autoSpaceDE w:val="0"/>
        <w:autoSpaceDN w:val="0"/>
        <w:adjustRightInd w:val="0"/>
        <w:jc w:val="both"/>
        <w:outlineLvl w:val="0"/>
      </w:pPr>
    </w:p>
    <w:p w14:paraId="3FA99D65" w14:textId="77777777" w:rsidR="00987DB1" w:rsidRDefault="00987DB1" w:rsidP="00C94825">
      <w:pPr>
        <w:autoSpaceDE w:val="0"/>
        <w:autoSpaceDN w:val="0"/>
        <w:adjustRightInd w:val="0"/>
        <w:jc w:val="both"/>
        <w:outlineLvl w:val="0"/>
      </w:pPr>
    </w:p>
    <w:p w14:paraId="759D8EFF" w14:textId="77777777" w:rsidR="00987DB1" w:rsidRDefault="00987DB1" w:rsidP="00C94825">
      <w:pPr>
        <w:autoSpaceDE w:val="0"/>
        <w:autoSpaceDN w:val="0"/>
        <w:adjustRightInd w:val="0"/>
        <w:jc w:val="both"/>
        <w:outlineLvl w:val="0"/>
      </w:pPr>
    </w:p>
    <w:p w14:paraId="3056A84F" w14:textId="77777777" w:rsidR="00987DB1" w:rsidRDefault="00987DB1" w:rsidP="00C94825">
      <w:pPr>
        <w:autoSpaceDE w:val="0"/>
        <w:autoSpaceDN w:val="0"/>
        <w:adjustRightInd w:val="0"/>
        <w:jc w:val="both"/>
        <w:outlineLvl w:val="0"/>
      </w:pPr>
    </w:p>
    <w:p w14:paraId="61658DA9" w14:textId="77777777" w:rsidR="00987DB1" w:rsidRDefault="00987DB1" w:rsidP="00C94825">
      <w:pPr>
        <w:autoSpaceDE w:val="0"/>
        <w:autoSpaceDN w:val="0"/>
        <w:adjustRightInd w:val="0"/>
        <w:jc w:val="both"/>
        <w:outlineLvl w:val="0"/>
      </w:pPr>
    </w:p>
    <w:p w14:paraId="4848B407" w14:textId="77777777" w:rsidR="00987DB1" w:rsidRDefault="00987DB1" w:rsidP="00C94825">
      <w:pPr>
        <w:autoSpaceDE w:val="0"/>
        <w:autoSpaceDN w:val="0"/>
        <w:adjustRightInd w:val="0"/>
        <w:jc w:val="both"/>
        <w:outlineLvl w:val="0"/>
      </w:pPr>
    </w:p>
    <w:p w14:paraId="3A1CF993" w14:textId="77777777" w:rsidR="00987DB1" w:rsidRDefault="00987DB1" w:rsidP="00C94825">
      <w:pPr>
        <w:autoSpaceDE w:val="0"/>
        <w:autoSpaceDN w:val="0"/>
        <w:adjustRightInd w:val="0"/>
        <w:jc w:val="both"/>
        <w:outlineLvl w:val="0"/>
      </w:pPr>
    </w:p>
    <w:p w14:paraId="6F57BEB8" w14:textId="77777777" w:rsidR="00987DB1" w:rsidRDefault="00987DB1" w:rsidP="00C94825">
      <w:pPr>
        <w:autoSpaceDE w:val="0"/>
        <w:autoSpaceDN w:val="0"/>
        <w:adjustRightInd w:val="0"/>
        <w:jc w:val="both"/>
        <w:outlineLvl w:val="0"/>
      </w:pPr>
    </w:p>
    <w:p w14:paraId="725563DD" w14:textId="77777777" w:rsidR="00987DB1" w:rsidRDefault="00987DB1" w:rsidP="00C94825">
      <w:pPr>
        <w:autoSpaceDE w:val="0"/>
        <w:autoSpaceDN w:val="0"/>
        <w:adjustRightInd w:val="0"/>
        <w:jc w:val="both"/>
        <w:outlineLvl w:val="0"/>
      </w:pPr>
    </w:p>
    <w:p w14:paraId="7AEA029B" w14:textId="77777777" w:rsidR="00987DB1" w:rsidRDefault="00987DB1" w:rsidP="00C94825">
      <w:pPr>
        <w:autoSpaceDE w:val="0"/>
        <w:autoSpaceDN w:val="0"/>
        <w:adjustRightInd w:val="0"/>
        <w:jc w:val="both"/>
        <w:outlineLvl w:val="0"/>
      </w:pPr>
    </w:p>
    <w:p w14:paraId="1A4940DB" w14:textId="77777777" w:rsidR="00987DB1" w:rsidRDefault="00987DB1" w:rsidP="00C94825">
      <w:pPr>
        <w:autoSpaceDE w:val="0"/>
        <w:autoSpaceDN w:val="0"/>
        <w:adjustRightInd w:val="0"/>
        <w:jc w:val="both"/>
        <w:outlineLvl w:val="0"/>
      </w:pPr>
    </w:p>
    <w:p w14:paraId="35382F03" w14:textId="77777777" w:rsidR="00987DB1" w:rsidRDefault="00987DB1" w:rsidP="00C94825">
      <w:pPr>
        <w:autoSpaceDE w:val="0"/>
        <w:autoSpaceDN w:val="0"/>
        <w:adjustRightInd w:val="0"/>
        <w:jc w:val="both"/>
        <w:outlineLvl w:val="0"/>
      </w:pPr>
    </w:p>
    <w:p w14:paraId="2773B877" w14:textId="77777777" w:rsidR="00C94825" w:rsidRPr="00C94825" w:rsidRDefault="00C94825" w:rsidP="00C94825">
      <w:pPr>
        <w:autoSpaceDE w:val="0"/>
        <w:autoSpaceDN w:val="0"/>
        <w:adjustRightInd w:val="0"/>
        <w:jc w:val="both"/>
        <w:outlineLvl w:val="0"/>
      </w:pPr>
    </w:p>
    <w:p w14:paraId="46C2CC9A" w14:textId="77777777" w:rsidR="00AF7CB1" w:rsidRPr="00C94825" w:rsidRDefault="00AF7CB1" w:rsidP="00C94825">
      <w:pPr>
        <w:autoSpaceDE w:val="0"/>
        <w:autoSpaceDN w:val="0"/>
        <w:adjustRightInd w:val="0"/>
        <w:jc w:val="both"/>
        <w:outlineLvl w:val="0"/>
      </w:pPr>
    </w:p>
    <w:p w14:paraId="61DCDFB4" w14:textId="77777777" w:rsidR="00AF7CB1" w:rsidRPr="00C94825" w:rsidRDefault="00AF7CB1" w:rsidP="00C94825">
      <w:pPr>
        <w:autoSpaceDE w:val="0"/>
        <w:autoSpaceDN w:val="0"/>
        <w:adjustRightInd w:val="0"/>
        <w:jc w:val="both"/>
        <w:outlineLvl w:val="0"/>
      </w:pPr>
    </w:p>
    <w:sectPr w:rsidR="00AF7CB1" w:rsidRPr="00C94825" w:rsidSect="00A457F9">
      <w:pgSz w:w="16838" w:h="11906" w:orient="landscape"/>
      <w:pgMar w:top="709" w:right="899"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F979" w14:textId="77777777" w:rsidR="00A457F9" w:rsidRDefault="00A457F9" w:rsidP="0084633A">
      <w:r>
        <w:separator/>
      </w:r>
    </w:p>
  </w:endnote>
  <w:endnote w:type="continuationSeparator" w:id="0">
    <w:p w14:paraId="490DA1DC" w14:textId="77777777" w:rsidR="00A457F9" w:rsidRDefault="00A457F9" w:rsidP="0084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88F2" w14:textId="77777777" w:rsidR="00A457F9" w:rsidRDefault="00A457F9" w:rsidP="0084633A">
      <w:r>
        <w:separator/>
      </w:r>
    </w:p>
  </w:footnote>
  <w:footnote w:type="continuationSeparator" w:id="0">
    <w:p w14:paraId="10A9532F" w14:textId="77777777" w:rsidR="00A457F9" w:rsidRDefault="00A457F9" w:rsidP="0084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3B1"/>
    <w:multiLevelType w:val="hybridMultilevel"/>
    <w:tmpl w:val="442A636C"/>
    <w:lvl w:ilvl="0" w:tplc="82F0C27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8C26F8"/>
    <w:multiLevelType w:val="hybridMultilevel"/>
    <w:tmpl w:val="494EB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C4F58"/>
    <w:multiLevelType w:val="hybridMultilevel"/>
    <w:tmpl w:val="4D8A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550C8"/>
    <w:multiLevelType w:val="hybridMultilevel"/>
    <w:tmpl w:val="21900190"/>
    <w:lvl w:ilvl="0" w:tplc="CD6428BC">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A10D87"/>
    <w:multiLevelType w:val="hybridMultilevel"/>
    <w:tmpl w:val="3B8A6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030A3"/>
    <w:multiLevelType w:val="hybridMultilevel"/>
    <w:tmpl w:val="74CE684E"/>
    <w:lvl w:ilvl="0" w:tplc="FAC616EA">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37F7FD0"/>
    <w:multiLevelType w:val="hybridMultilevel"/>
    <w:tmpl w:val="AE848BF0"/>
    <w:lvl w:ilvl="0" w:tplc="A82AEE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CD72E5"/>
    <w:multiLevelType w:val="multilevel"/>
    <w:tmpl w:val="0BC8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459DA"/>
    <w:multiLevelType w:val="hybridMultilevel"/>
    <w:tmpl w:val="B41AB65A"/>
    <w:lvl w:ilvl="0" w:tplc="196CA92C">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4C005A58"/>
    <w:multiLevelType w:val="hybridMultilevel"/>
    <w:tmpl w:val="9A401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9D3584"/>
    <w:multiLevelType w:val="hybridMultilevel"/>
    <w:tmpl w:val="8BD4D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3E101F"/>
    <w:multiLevelType w:val="hybridMultilevel"/>
    <w:tmpl w:val="2A34678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750C0CDA"/>
    <w:multiLevelType w:val="hybridMultilevel"/>
    <w:tmpl w:val="30DCC3D6"/>
    <w:lvl w:ilvl="0" w:tplc="DD8490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8B4549C"/>
    <w:multiLevelType w:val="hybridMultilevel"/>
    <w:tmpl w:val="1DC2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3466022">
    <w:abstractNumId w:val="3"/>
  </w:num>
  <w:num w:numId="2" w16cid:durableId="929854492">
    <w:abstractNumId w:val="5"/>
  </w:num>
  <w:num w:numId="3" w16cid:durableId="1535264762">
    <w:abstractNumId w:val="7"/>
  </w:num>
  <w:num w:numId="4" w16cid:durableId="805665483">
    <w:abstractNumId w:val="6"/>
  </w:num>
  <w:num w:numId="5" w16cid:durableId="2071416655">
    <w:abstractNumId w:val="0"/>
  </w:num>
  <w:num w:numId="6" w16cid:durableId="1949117819">
    <w:abstractNumId w:val="2"/>
  </w:num>
  <w:num w:numId="7" w16cid:durableId="518932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7971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594532">
    <w:abstractNumId w:val="10"/>
  </w:num>
  <w:num w:numId="10" w16cid:durableId="339236507">
    <w:abstractNumId w:val="4"/>
  </w:num>
  <w:num w:numId="11" w16cid:durableId="922379235">
    <w:abstractNumId w:val="9"/>
  </w:num>
  <w:num w:numId="12" w16cid:durableId="881096910">
    <w:abstractNumId w:val="12"/>
  </w:num>
  <w:num w:numId="13" w16cid:durableId="587421883">
    <w:abstractNumId w:val="1"/>
  </w:num>
  <w:num w:numId="14" w16cid:durableId="137384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D"/>
    <w:rsid w:val="00013469"/>
    <w:rsid w:val="00020B50"/>
    <w:rsid w:val="0003269C"/>
    <w:rsid w:val="00032CCE"/>
    <w:rsid w:val="000361D9"/>
    <w:rsid w:val="00037699"/>
    <w:rsid w:val="00043CDC"/>
    <w:rsid w:val="000441F7"/>
    <w:rsid w:val="00055658"/>
    <w:rsid w:val="00063547"/>
    <w:rsid w:val="00066FEE"/>
    <w:rsid w:val="000717A6"/>
    <w:rsid w:val="0007360F"/>
    <w:rsid w:val="000800DE"/>
    <w:rsid w:val="0008017E"/>
    <w:rsid w:val="00081EF8"/>
    <w:rsid w:val="00083B5B"/>
    <w:rsid w:val="00086B37"/>
    <w:rsid w:val="00091ADF"/>
    <w:rsid w:val="00097418"/>
    <w:rsid w:val="000A1E4C"/>
    <w:rsid w:val="000A306C"/>
    <w:rsid w:val="000B206C"/>
    <w:rsid w:val="000B4328"/>
    <w:rsid w:val="000C203B"/>
    <w:rsid w:val="000C2648"/>
    <w:rsid w:val="000D07FB"/>
    <w:rsid w:val="000D1A89"/>
    <w:rsid w:val="000D1E91"/>
    <w:rsid w:val="000E3D30"/>
    <w:rsid w:val="000E7329"/>
    <w:rsid w:val="000F3BB1"/>
    <w:rsid w:val="00100519"/>
    <w:rsid w:val="0010381B"/>
    <w:rsid w:val="00111B58"/>
    <w:rsid w:val="00123BA2"/>
    <w:rsid w:val="001247E4"/>
    <w:rsid w:val="00125D26"/>
    <w:rsid w:val="00131118"/>
    <w:rsid w:val="00134899"/>
    <w:rsid w:val="00140310"/>
    <w:rsid w:val="00151E93"/>
    <w:rsid w:val="00157F7C"/>
    <w:rsid w:val="00161748"/>
    <w:rsid w:val="00162FFD"/>
    <w:rsid w:val="001670BB"/>
    <w:rsid w:val="001714DD"/>
    <w:rsid w:val="0017711B"/>
    <w:rsid w:val="001801E8"/>
    <w:rsid w:val="00186251"/>
    <w:rsid w:val="00190B53"/>
    <w:rsid w:val="001913D6"/>
    <w:rsid w:val="00192C4B"/>
    <w:rsid w:val="00194636"/>
    <w:rsid w:val="00196134"/>
    <w:rsid w:val="001A1806"/>
    <w:rsid w:val="001A442D"/>
    <w:rsid w:val="001A63C3"/>
    <w:rsid w:val="001A6BD1"/>
    <w:rsid w:val="001B0A2B"/>
    <w:rsid w:val="001B59B4"/>
    <w:rsid w:val="001C6D74"/>
    <w:rsid w:val="001D3519"/>
    <w:rsid w:val="001F3B06"/>
    <w:rsid w:val="002048F5"/>
    <w:rsid w:val="00206A31"/>
    <w:rsid w:val="0021073C"/>
    <w:rsid w:val="00215486"/>
    <w:rsid w:val="0021728C"/>
    <w:rsid w:val="002208EB"/>
    <w:rsid w:val="00223538"/>
    <w:rsid w:val="0022371E"/>
    <w:rsid w:val="00223862"/>
    <w:rsid w:val="00225BB6"/>
    <w:rsid w:val="00231B9B"/>
    <w:rsid w:val="0023651E"/>
    <w:rsid w:val="00236B5C"/>
    <w:rsid w:val="002403EE"/>
    <w:rsid w:val="00244A94"/>
    <w:rsid w:val="0024525E"/>
    <w:rsid w:val="00252419"/>
    <w:rsid w:val="002543A9"/>
    <w:rsid w:val="00261E72"/>
    <w:rsid w:val="00262930"/>
    <w:rsid w:val="002663CF"/>
    <w:rsid w:val="00280FE7"/>
    <w:rsid w:val="0028667C"/>
    <w:rsid w:val="00286CC7"/>
    <w:rsid w:val="00293DAC"/>
    <w:rsid w:val="002951E9"/>
    <w:rsid w:val="002958AF"/>
    <w:rsid w:val="00297E19"/>
    <w:rsid w:val="002A08B4"/>
    <w:rsid w:val="002A114E"/>
    <w:rsid w:val="002A2DFF"/>
    <w:rsid w:val="002B098A"/>
    <w:rsid w:val="002B5B15"/>
    <w:rsid w:val="002B5FC9"/>
    <w:rsid w:val="002B7B2F"/>
    <w:rsid w:val="002C2A10"/>
    <w:rsid w:val="002C3208"/>
    <w:rsid w:val="002C6E33"/>
    <w:rsid w:val="002C7233"/>
    <w:rsid w:val="002D2ADE"/>
    <w:rsid w:val="002D5E9C"/>
    <w:rsid w:val="002E1166"/>
    <w:rsid w:val="002F6125"/>
    <w:rsid w:val="00302A9D"/>
    <w:rsid w:val="00302DEE"/>
    <w:rsid w:val="00304A2B"/>
    <w:rsid w:val="003078FB"/>
    <w:rsid w:val="00320652"/>
    <w:rsid w:val="00320A60"/>
    <w:rsid w:val="003234A5"/>
    <w:rsid w:val="00330505"/>
    <w:rsid w:val="00331B69"/>
    <w:rsid w:val="00331E77"/>
    <w:rsid w:val="00334228"/>
    <w:rsid w:val="00334427"/>
    <w:rsid w:val="00336F14"/>
    <w:rsid w:val="0034019F"/>
    <w:rsid w:val="00341047"/>
    <w:rsid w:val="00344769"/>
    <w:rsid w:val="003473F4"/>
    <w:rsid w:val="00355EB5"/>
    <w:rsid w:val="003569F0"/>
    <w:rsid w:val="003608E1"/>
    <w:rsid w:val="0036339B"/>
    <w:rsid w:val="003658B4"/>
    <w:rsid w:val="00367C7D"/>
    <w:rsid w:val="00367D36"/>
    <w:rsid w:val="00370A78"/>
    <w:rsid w:val="0037287D"/>
    <w:rsid w:val="00376B38"/>
    <w:rsid w:val="00383F9B"/>
    <w:rsid w:val="00392537"/>
    <w:rsid w:val="00393E6D"/>
    <w:rsid w:val="0039437E"/>
    <w:rsid w:val="003943C3"/>
    <w:rsid w:val="00394C14"/>
    <w:rsid w:val="003A2FD9"/>
    <w:rsid w:val="003B1C09"/>
    <w:rsid w:val="003B7C96"/>
    <w:rsid w:val="003C123A"/>
    <w:rsid w:val="003C14C4"/>
    <w:rsid w:val="003C612A"/>
    <w:rsid w:val="003D48C3"/>
    <w:rsid w:val="003F3338"/>
    <w:rsid w:val="00400503"/>
    <w:rsid w:val="00402C6A"/>
    <w:rsid w:val="00402D7E"/>
    <w:rsid w:val="00405179"/>
    <w:rsid w:val="004067B7"/>
    <w:rsid w:val="00407C3F"/>
    <w:rsid w:val="00410879"/>
    <w:rsid w:val="00414094"/>
    <w:rsid w:val="0042691D"/>
    <w:rsid w:val="00426EFF"/>
    <w:rsid w:val="00434399"/>
    <w:rsid w:val="004516AF"/>
    <w:rsid w:val="00457369"/>
    <w:rsid w:val="00462F9B"/>
    <w:rsid w:val="004659BA"/>
    <w:rsid w:val="00482268"/>
    <w:rsid w:val="004829F5"/>
    <w:rsid w:val="00482C5D"/>
    <w:rsid w:val="00485C9B"/>
    <w:rsid w:val="004904A3"/>
    <w:rsid w:val="00492615"/>
    <w:rsid w:val="00494C7D"/>
    <w:rsid w:val="0049549D"/>
    <w:rsid w:val="004A240D"/>
    <w:rsid w:val="004A3610"/>
    <w:rsid w:val="004A5CF0"/>
    <w:rsid w:val="004A702F"/>
    <w:rsid w:val="004A7BED"/>
    <w:rsid w:val="004A7F9D"/>
    <w:rsid w:val="004B4AB8"/>
    <w:rsid w:val="004C11E8"/>
    <w:rsid w:val="004C4153"/>
    <w:rsid w:val="004C52DC"/>
    <w:rsid w:val="004C736F"/>
    <w:rsid w:val="004C7667"/>
    <w:rsid w:val="004D2767"/>
    <w:rsid w:val="004D4D0A"/>
    <w:rsid w:val="004E3D6F"/>
    <w:rsid w:val="004E4C05"/>
    <w:rsid w:val="004F08D3"/>
    <w:rsid w:val="004F474B"/>
    <w:rsid w:val="004F79E2"/>
    <w:rsid w:val="00500474"/>
    <w:rsid w:val="00501455"/>
    <w:rsid w:val="00504149"/>
    <w:rsid w:val="005056F2"/>
    <w:rsid w:val="00516D58"/>
    <w:rsid w:val="0051787B"/>
    <w:rsid w:val="0052297D"/>
    <w:rsid w:val="0053731C"/>
    <w:rsid w:val="00540C00"/>
    <w:rsid w:val="0054105E"/>
    <w:rsid w:val="005528AB"/>
    <w:rsid w:val="005557D5"/>
    <w:rsid w:val="00555861"/>
    <w:rsid w:val="00571763"/>
    <w:rsid w:val="0057484A"/>
    <w:rsid w:val="00574C5B"/>
    <w:rsid w:val="0057588E"/>
    <w:rsid w:val="00590E55"/>
    <w:rsid w:val="005913C0"/>
    <w:rsid w:val="00592690"/>
    <w:rsid w:val="00593FD7"/>
    <w:rsid w:val="0059724C"/>
    <w:rsid w:val="005B4057"/>
    <w:rsid w:val="005B5A6B"/>
    <w:rsid w:val="005C06DC"/>
    <w:rsid w:val="005C0C93"/>
    <w:rsid w:val="005C5C16"/>
    <w:rsid w:val="005D3BAE"/>
    <w:rsid w:val="005D63CC"/>
    <w:rsid w:val="005F345D"/>
    <w:rsid w:val="00610913"/>
    <w:rsid w:val="006135A3"/>
    <w:rsid w:val="00615C4C"/>
    <w:rsid w:val="00621101"/>
    <w:rsid w:val="00626851"/>
    <w:rsid w:val="006268C7"/>
    <w:rsid w:val="00630552"/>
    <w:rsid w:val="00633E9F"/>
    <w:rsid w:val="0063495F"/>
    <w:rsid w:val="006355BC"/>
    <w:rsid w:val="00642E17"/>
    <w:rsid w:val="006457A1"/>
    <w:rsid w:val="00647823"/>
    <w:rsid w:val="00650FBC"/>
    <w:rsid w:val="00651DAE"/>
    <w:rsid w:val="006662AD"/>
    <w:rsid w:val="00673C9F"/>
    <w:rsid w:val="00674109"/>
    <w:rsid w:val="00677ABA"/>
    <w:rsid w:val="006825F8"/>
    <w:rsid w:val="0068443F"/>
    <w:rsid w:val="00684BF7"/>
    <w:rsid w:val="0069471D"/>
    <w:rsid w:val="006B1F40"/>
    <w:rsid w:val="006E7899"/>
    <w:rsid w:val="007035F8"/>
    <w:rsid w:val="007078E2"/>
    <w:rsid w:val="007114C8"/>
    <w:rsid w:val="00712CEF"/>
    <w:rsid w:val="00714788"/>
    <w:rsid w:val="00715D05"/>
    <w:rsid w:val="00722AE9"/>
    <w:rsid w:val="007252C9"/>
    <w:rsid w:val="00733F79"/>
    <w:rsid w:val="00742E8D"/>
    <w:rsid w:val="007536AA"/>
    <w:rsid w:val="00756178"/>
    <w:rsid w:val="00757511"/>
    <w:rsid w:val="00757878"/>
    <w:rsid w:val="0076140C"/>
    <w:rsid w:val="00764BCE"/>
    <w:rsid w:val="00766E65"/>
    <w:rsid w:val="00767895"/>
    <w:rsid w:val="00775550"/>
    <w:rsid w:val="00780492"/>
    <w:rsid w:val="0078179E"/>
    <w:rsid w:val="007846D7"/>
    <w:rsid w:val="0078508C"/>
    <w:rsid w:val="00792301"/>
    <w:rsid w:val="007A1D5A"/>
    <w:rsid w:val="007C14C3"/>
    <w:rsid w:val="007C5236"/>
    <w:rsid w:val="007C69FB"/>
    <w:rsid w:val="007E0497"/>
    <w:rsid w:val="007E15D9"/>
    <w:rsid w:val="007E3B50"/>
    <w:rsid w:val="007F1118"/>
    <w:rsid w:val="007F5856"/>
    <w:rsid w:val="007F59C0"/>
    <w:rsid w:val="00810B4F"/>
    <w:rsid w:val="00810F95"/>
    <w:rsid w:val="00811908"/>
    <w:rsid w:val="00815F12"/>
    <w:rsid w:val="00823EC4"/>
    <w:rsid w:val="008326F3"/>
    <w:rsid w:val="00836F00"/>
    <w:rsid w:val="00837FFD"/>
    <w:rsid w:val="0084633A"/>
    <w:rsid w:val="008511AD"/>
    <w:rsid w:val="008606B8"/>
    <w:rsid w:val="00861F3C"/>
    <w:rsid w:val="008637D6"/>
    <w:rsid w:val="00864F1B"/>
    <w:rsid w:val="00866945"/>
    <w:rsid w:val="008718DA"/>
    <w:rsid w:val="00873BCC"/>
    <w:rsid w:val="00874BDA"/>
    <w:rsid w:val="00881A98"/>
    <w:rsid w:val="00882B29"/>
    <w:rsid w:val="00891032"/>
    <w:rsid w:val="008914E7"/>
    <w:rsid w:val="00891BA9"/>
    <w:rsid w:val="00896130"/>
    <w:rsid w:val="00896359"/>
    <w:rsid w:val="008B2F17"/>
    <w:rsid w:val="008B5F2A"/>
    <w:rsid w:val="008C0F39"/>
    <w:rsid w:val="008C2FEC"/>
    <w:rsid w:val="008C321B"/>
    <w:rsid w:val="008C5DF7"/>
    <w:rsid w:val="008F47DD"/>
    <w:rsid w:val="0090192F"/>
    <w:rsid w:val="00906CB1"/>
    <w:rsid w:val="009117F6"/>
    <w:rsid w:val="009210C1"/>
    <w:rsid w:val="0093503F"/>
    <w:rsid w:val="00935C63"/>
    <w:rsid w:val="009432D5"/>
    <w:rsid w:val="00945140"/>
    <w:rsid w:val="00950FAC"/>
    <w:rsid w:val="00956271"/>
    <w:rsid w:val="00962199"/>
    <w:rsid w:val="00964B17"/>
    <w:rsid w:val="00967274"/>
    <w:rsid w:val="00976BF9"/>
    <w:rsid w:val="00987DB1"/>
    <w:rsid w:val="009946F6"/>
    <w:rsid w:val="00994B4E"/>
    <w:rsid w:val="00995DDA"/>
    <w:rsid w:val="009A078B"/>
    <w:rsid w:val="009B2C60"/>
    <w:rsid w:val="009B7065"/>
    <w:rsid w:val="009C0182"/>
    <w:rsid w:val="009E078D"/>
    <w:rsid w:val="009F0DB3"/>
    <w:rsid w:val="009F1ED3"/>
    <w:rsid w:val="009F2E83"/>
    <w:rsid w:val="009F411C"/>
    <w:rsid w:val="009F4D9A"/>
    <w:rsid w:val="00A0447F"/>
    <w:rsid w:val="00A06599"/>
    <w:rsid w:val="00A10B21"/>
    <w:rsid w:val="00A159AD"/>
    <w:rsid w:val="00A16276"/>
    <w:rsid w:val="00A1682D"/>
    <w:rsid w:val="00A30412"/>
    <w:rsid w:val="00A322D9"/>
    <w:rsid w:val="00A338C9"/>
    <w:rsid w:val="00A361CD"/>
    <w:rsid w:val="00A420B7"/>
    <w:rsid w:val="00A457F9"/>
    <w:rsid w:val="00A45DC6"/>
    <w:rsid w:val="00A57CA3"/>
    <w:rsid w:val="00A61DB4"/>
    <w:rsid w:val="00A6397B"/>
    <w:rsid w:val="00A63ADE"/>
    <w:rsid w:val="00A64793"/>
    <w:rsid w:val="00A667E9"/>
    <w:rsid w:val="00A676F5"/>
    <w:rsid w:val="00A74E9D"/>
    <w:rsid w:val="00A74F97"/>
    <w:rsid w:val="00A76FEA"/>
    <w:rsid w:val="00A85F09"/>
    <w:rsid w:val="00A97429"/>
    <w:rsid w:val="00AA5538"/>
    <w:rsid w:val="00AA5573"/>
    <w:rsid w:val="00AC0677"/>
    <w:rsid w:val="00AC286D"/>
    <w:rsid w:val="00AC384F"/>
    <w:rsid w:val="00AC44AB"/>
    <w:rsid w:val="00AD0EB0"/>
    <w:rsid w:val="00AD138A"/>
    <w:rsid w:val="00AE54B3"/>
    <w:rsid w:val="00AF7CB1"/>
    <w:rsid w:val="00B062E1"/>
    <w:rsid w:val="00B06F8A"/>
    <w:rsid w:val="00B07E14"/>
    <w:rsid w:val="00B12A75"/>
    <w:rsid w:val="00B15FAF"/>
    <w:rsid w:val="00B266AC"/>
    <w:rsid w:val="00B36937"/>
    <w:rsid w:val="00B36FC1"/>
    <w:rsid w:val="00B50909"/>
    <w:rsid w:val="00B51ABD"/>
    <w:rsid w:val="00B555B7"/>
    <w:rsid w:val="00B6017B"/>
    <w:rsid w:val="00B64903"/>
    <w:rsid w:val="00B66A65"/>
    <w:rsid w:val="00B670E9"/>
    <w:rsid w:val="00B717EE"/>
    <w:rsid w:val="00B726C8"/>
    <w:rsid w:val="00B7505E"/>
    <w:rsid w:val="00B80184"/>
    <w:rsid w:val="00B82B63"/>
    <w:rsid w:val="00B84EDA"/>
    <w:rsid w:val="00B90967"/>
    <w:rsid w:val="00BA021C"/>
    <w:rsid w:val="00BB3083"/>
    <w:rsid w:val="00BB6AA6"/>
    <w:rsid w:val="00BB7CCB"/>
    <w:rsid w:val="00BC75AF"/>
    <w:rsid w:val="00BD0863"/>
    <w:rsid w:val="00BD2FD7"/>
    <w:rsid w:val="00BD407C"/>
    <w:rsid w:val="00BD5FDE"/>
    <w:rsid w:val="00BD6AEC"/>
    <w:rsid w:val="00BD713F"/>
    <w:rsid w:val="00BE0276"/>
    <w:rsid w:val="00BE1D3D"/>
    <w:rsid w:val="00BE285A"/>
    <w:rsid w:val="00BE3A01"/>
    <w:rsid w:val="00BE660F"/>
    <w:rsid w:val="00BF2161"/>
    <w:rsid w:val="00BF2442"/>
    <w:rsid w:val="00C00C71"/>
    <w:rsid w:val="00C01401"/>
    <w:rsid w:val="00C17912"/>
    <w:rsid w:val="00C2122E"/>
    <w:rsid w:val="00C23B7D"/>
    <w:rsid w:val="00C26F8F"/>
    <w:rsid w:val="00C30A8F"/>
    <w:rsid w:val="00C30B32"/>
    <w:rsid w:val="00C349F4"/>
    <w:rsid w:val="00C35EF3"/>
    <w:rsid w:val="00C4042C"/>
    <w:rsid w:val="00C43BD5"/>
    <w:rsid w:val="00C468A4"/>
    <w:rsid w:val="00C46B8B"/>
    <w:rsid w:val="00C61A8E"/>
    <w:rsid w:val="00C61BCB"/>
    <w:rsid w:val="00C66393"/>
    <w:rsid w:val="00C70DCA"/>
    <w:rsid w:val="00C729A8"/>
    <w:rsid w:val="00C74A3D"/>
    <w:rsid w:val="00C82898"/>
    <w:rsid w:val="00C92757"/>
    <w:rsid w:val="00C94825"/>
    <w:rsid w:val="00CA2CD5"/>
    <w:rsid w:val="00CC3357"/>
    <w:rsid w:val="00CC41AD"/>
    <w:rsid w:val="00CC6DD6"/>
    <w:rsid w:val="00CE2474"/>
    <w:rsid w:val="00CF03CB"/>
    <w:rsid w:val="00CF1B6F"/>
    <w:rsid w:val="00D03F3E"/>
    <w:rsid w:val="00D0567D"/>
    <w:rsid w:val="00D0758A"/>
    <w:rsid w:val="00D15B19"/>
    <w:rsid w:val="00D17523"/>
    <w:rsid w:val="00D25AEF"/>
    <w:rsid w:val="00D3104E"/>
    <w:rsid w:val="00D32C02"/>
    <w:rsid w:val="00D32E36"/>
    <w:rsid w:val="00D3607B"/>
    <w:rsid w:val="00D36606"/>
    <w:rsid w:val="00D44565"/>
    <w:rsid w:val="00D45210"/>
    <w:rsid w:val="00D54805"/>
    <w:rsid w:val="00D55791"/>
    <w:rsid w:val="00D55974"/>
    <w:rsid w:val="00D63F60"/>
    <w:rsid w:val="00D67DF8"/>
    <w:rsid w:val="00D73FD0"/>
    <w:rsid w:val="00D768A4"/>
    <w:rsid w:val="00D8097A"/>
    <w:rsid w:val="00D907FA"/>
    <w:rsid w:val="00D9481C"/>
    <w:rsid w:val="00D95AAE"/>
    <w:rsid w:val="00D966C2"/>
    <w:rsid w:val="00D9678C"/>
    <w:rsid w:val="00DA7F81"/>
    <w:rsid w:val="00DB0BCE"/>
    <w:rsid w:val="00DB7121"/>
    <w:rsid w:val="00DC0839"/>
    <w:rsid w:val="00DC589B"/>
    <w:rsid w:val="00DD0981"/>
    <w:rsid w:val="00DD172B"/>
    <w:rsid w:val="00DD3666"/>
    <w:rsid w:val="00DE1245"/>
    <w:rsid w:val="00DE5F49"/>
    <w:rsid w:val="00DE6154"/>
    <w:rsid w:val="00DF07FE"/>
    <w:rsid w:val="00DF5055"/>
    <w:rsid w:val="00DF516B"/>
    <w:rsid w:val="00DF5D4D"/>
    <w:rsid w:val="00E03C52"/>
    <w:rsid w:val="00E05460"/>
    <w:rsid w:val="00E1012E"/>
    <w:rsid w:val="00E13CA0"/>
    <w:rsid w:val="00E25C11"/>
    <w:rsid w:val="00E27D87"/>
    <w:rsid w:val="00E33314"/>
    <w:rsid w:val="00E34D16"/>
    <w:rsid w:val="00E355AE"/>
    <w:rsid w:val="00E372F1"/>
    <w:rsid w:val="00E43F3A"/>
    <w:rsid w:val="00E44205"/>
    <w:rsid w:val="00E469A3"/>
    <w:rsid w:val="00E5282F"/>
    <w:rsid w:val="00E52A8C"/>
    <w:rsid w:val="00E61141"/>
    <w:rsid w:val="00E6252E"/>
    <w:rsid w:val="00E630D7"/>
    <w:rsid w:val="00E64768"/>
    <w:rsid w:val="00E66361"/>
    <w:rsid w:val="00E7296D"/>
    <w:rsid w:val="00E734AC"/>
    <w:rsid w:val="00E80E45"/>
    <w:rsid w:val="00E82409"/>
    <w:rsid w:val="00E94372"/>
    <w:rsid w:val="00E959AF"/>
    <w:rsid w:val="00EA3613"/>
    <w:rsid w:val="00EA4129"/>
    <w:rsid w:val="00EA5A5C"/>
    <w:rsid w:val="00EA648F"/>
    <w:rsid w:val="00EB1D30"/>
    <w:rsid w:val="00EB3416"/>
    <w:rsid w:val="00EB559A"/>
    <w:rsid w:val="00EC4746"/>
    <w:rsid w:val="00ED05FA"/>
    <w:rsid w:val="00ED0DA4"/>
    <w:rsid w:val="00ED2611"/>
    <w:rsid w:val="00EF0C99"/>
    <w:rsid w:val="00EF0D70"/>
    <w:rsid w:val="00EF62C4"/>
    <w:rsid w:val="00F00FE0"/>
    <w:rsid w:val="00F04F7D"/>
    <w:rsid w:val="00F06676"/>
    <w:rsid w:val="00F1022A"/>
    <w:rsid w:val="00F1065F"/>
    <w:rsid w:val="00F1177B"/>
    <w:rsid w:val="00F12110"/>
    <w:rsid w:val="00F209CE"/>
    <w:rsid w:val="00F56687"/>
    <w:rsid w:val="00F6541F"/>
    <w:rsid w:val="00F70182"/>
    <w:rsid w:val="00F72232"/>
    <w:rsid w:val="00F805E4"/>
    <w:rsid w:val="00F83335"/>
    <w:rsid w:val="00F84250"/>
    <w:rsid w:val="00F867C1"/>
    <w:rsid w:val="00FA63E0"/>
    <w:rsid w:val="00FB2A3A"/>
    <w:rsid w:val="00FB78A3"/>
    <w:rsid w:val="00FC0FD6"/>
    <w:rsid w:val="00FC2A7D"/>
    <w:rsid w:val="00FC2F83"/>
    <w:rsid w:val="00FC46ED"/>
    <w:rsid w:val="00FD02F2"/>
    <w:rsid w:val="00FD0C7B"/>
    <w:rsid w:val="00FD4681"/>
    <w:rsid w:val="00FE17F7"/>
    <w:rsid w:val="00FF5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BFC4B"/>
  <w15:docId w15:val="{4849F623-7DDA-444D-A13A-F11199E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sz w:val="16"/>
      <w:szCs w:val="16"/>
      <w:lang w:val="x-none" w:eastAsia="x-none"/>
    </w:rPr>
  </w:style>
  <w:style w:type="paragraph" w:customStyle="1" w:styleId="a5">
    <w:name w:val="табл"/>
    <w:basedOn w:val="a"/>
    <w:rsid w:val="00673C9F"/>
    <w:pPr>
      <w:spacing w:before="60" w:after="60"/>
    </w:pPr>
    <w:rPr>
      <w:sz w:val="18"/>
      <w:szCs w:val="22"/>
      <w:lang w:eastAsia="en-US"/>
    </w:rPr>
  </w:style>
  <w:style w:type="paragraph" w:customStyle="1" w:styleId="a6">
    <w:name w:val="Табличный"/>
    <w:basedOn w:val="a"/>
    <w:rsid w:val="00673C9F"/>
    <w:pPr>
      <w:spacing w:before="120" w:after="120"/>
      <w:jc w:val="center"/>
    </w:pPr>
    <w:rPr>
      <w:b/>
      <w:sz w:val="20"/>
      <w:szCs w:val="20"/>
      <w:lang w:eastAsia="en-US"/>
    </w:rPr>
  </w:style>
  <w:style w:type="paragraph" w:customStyle="1" w:styleId="ConsPlusCell">
    <w:name w:val="ConsPlusCell"/>
    <w:uiPriority w:val="99"/>
    <w:rsid w:val="00673C9F"/>
    <w:pPr>
      <w:widowControl w:val="0"/>
      <w:autoSpaceDE w:val="0"/>
      <w:autoSpaceDN w:val="0"/>
      <w:adjustRightInd w:val="0"/>
    </w:pPr>
    <w:rPr>
      <w:rFonts w:ascii="Arial" w:hAnsi="Arial" w:cs="Arial"/>
    </w:rPr>
  </w:style>
  <w:style w:type="paragraph" w:customStyle="1" w:styleId="Style12">
    <w:name w:val="Style12"/>
    <w:basedOn w:val="a"/>
    <w:rsid w:val="00673C9F"/>
    <w:pPr>
      <w:widowControl w:val="0"/>
      <w:autoSpaceDE w:val="0"/>
      <w:autoSpaceDN w:val="0"/>
      <w:adjustRightInd w:val="0"/>
      <w:spacing w:line="276" w:lineRule="exact"/>
      <w:ind w:firstLine="715"/>
      <w:jc w:val="both"/>
    </w:pPr>
    <w:rPr>
      <w:rFonts w:ascii="Cambria" w:hAnsi="Cambria" w:cs="Cambria"/>
    </w:rPr>
  </w:style>
  <w:style w:type="character" w:customStyle="1" w:styleId="FontStyle73">
    <w:name w:val="Font Style73"/>
    <w:rsid w:val="00673C9F"/>
    <w:rPr>
      <w:rFonts w:ascii="Arial" w:hAnsi="Arial" w:cs="Arial" w:hint="default"/>
      <w:sz w:val="22"/>
      <w:szCs w:val="22"/>
    </w:rPr>
  </w:style>
  <w:style w:type="paragraph" w:customStyle="1" w:styleId="1">
    <w:name w:val="табл1"/>
    <w:basedOn w:val="a"/>
    <w:rsid w:val="00673C9F"/>
    <w:pPr>
      <w:keepNext/>
      <w:spacing w:before="120" w:after="120"/>
      <w:jc w:val="center"/>
    </w:pPr>
    <w:rPr>
      <w:sz w:val="18"/>
      <w:szCs w:val="20"/>
      <w:lang w:eastAsia="en-US"/>
    </w:rPr>
  </w:style>
  <w:style w:type="character" w:styleId="a7">
    <w:name w:val="Hyperlink"/>
    <w:uiPriority w:val="99"/>
    <w:unhideWhenUsed/>
    <w:rsid w:val="00E27D87"/>
    <w:rPr>
      <w:color w:val="0000FF"/>
      <w:u w:val="single"/>
    </w:rPr>
  </w:style>
  <w:style w:type="paragraph" w:styleId="a8">
    <w:name w:val="Normal (Web)"/>
    <w:basedOn w:val="a"/>
    <w:uiPriority w:val="99"/>
    <w:unhideWhenUsed/>
    <w:rsid w:val="00E27D87"/>
    <w:pPr>
      <w:spacing w:before="100" w:beforeAutospacing="1" w:after="100" w:afterAutospacing="1"/>
    </w:pPr>
  </w:style>
  <w:style w:type="paragraph" w:styleId="a9">
    <w:name w:val="Body Text Indent"/>
    <w:basedOn w:val="a"/>
    <w:link w:val="aa"/>
    <w:semiHidden/>
    <w:unhideWhenUsed/>
    <w:rsid w:val="00482268"/>
    <w:pPr>
      <w:autoSpaceDE w:val="0"/>
      <w:autoSpaceDN w:val="0"/>
      <w:adjustRightInd w:val="0"/>
      <w:ind w:firstLine="540"/>
      <w:jc w:val="both"/>
    </w:pPr>
    <w:rPr>
      <w:lang w:val="x-none" w:eastAsia="x-none"/>
    </w:rPr>
  </w:style>
  <w:style w:type="character" w:customStyle="1" w:styleId="aa">
    <w:name w:val="Основной текст с отступом Знак"/>
    <w:link w:val="a9"/>
    <w:semiHidden/>
    <w:rsid w:val="00482268"/>
    <w:rPr>
      <w:sz w:val="24"/>
      <w:szCs w:val="24"/>
    </w:rPr>
  </w:style>
  <w:style w:type="paragraph" w:customStyle="1" w:styleId="ConsPlusNonformat">
    <w:name w:val="ConsPlusNonformat"/>
    <w:rsid w:val="00482268"/>
    <w:pPr>
      <w:widowControl w:val="0"/>
      <w:autoSpaceDE w:val="0"/>
      <w:autoSpaceDN w:val="0"/>
      <w:adjustRightInd w:val="0"/>
    </w:pPr>
    <w:rPr>
      <w:rFonts w:ascii="Courier New" w:hAnsi="Courier New" w:cs="Courier New"/>
    </w:rPr>
  </w:style>
  <w:style w:type="paragraph" w:customStyle="1" w:styleId="ConsPlusNormal">
    <w:name w:val="ConsPlusNormal"/>
    <w:rsid w:val="00DD172B"/>
    <w:pPr>
      <w:widowControl w:val="0"/>
      <w:autoSpaceDE w:val="0"/>
      <w:autoSpaceDN w:val="0"/>
      <w:adjustRightInd w:val="0"/>
      <w:ind w:firstLine="720"/>
    </w:pPr>
    <w:rPr>
      <w:rFonts w:ascii="Arial" w:hAnsi="Arial" w:cs="Arial"/>
    </w:rPr>
  </w:style>
  <w:style w:type="paragraph" w:styleId="ab">
    <w:name w:val="header"/>
    <w:basedOn w:val="a"/>
    <w:link w:val="ac"/>
    <w:uiPriority w:val="99"/>
    <w:unhideWhenUsed/>
    <w:rsid w:val="0084633A"/>
    <w:pPr>
      <w:tabs>
        <w:tab w:val="center" w:pos="4677"/>
        <w:tab w:val="right" w:pos="9355"/>
      </w:tabs>
    </w:pPr>
    <w:rPr>
      <w:lang w:val="x-none" w:eastAsia="x-none"/>
    </w:rPr>
  </w:style>
  <w:style w:type="character" w:customStyle="1" w:styleId="ac">
    <w:name w:val="Верхний колонтитул Знак"/>
    <w:link w:val="ab"/>
    <w:uiPriority w:val="99"/>
    <w:rsid w:val="0084633A"/>
    <w:rPr>
      <w:sz w:val="24"/>
      <w:szCs w:val="24"/>
    </w:rPr>
  </w:style>
  <w:style w:type="paragraph" w:styleId="ad">
    <w:name w:val="footer"/>
    <w:basedOn w:val="a"/>
    <w:link w:val="ae"/>
    <w:uiPriority w:val="99"/>
    <w:unhideWhenUsed/>
    <w:rsid w:val="0084633A"/>
    <w:pPr>
      <w:tabs>
        <w:tab w:val="center" w:pos="4677"/>
        <w:tab w:val="right" w:pos="9355"/>
      </w:tabs>
    </w:pPr>
    <w:rPr>
      <w:lang w:val="x-none" w:eastAsia="x-none"/>
    </w:rPr>
  </w:style>
  <w:style w:type="character" w:customStyle="1" w:styleId="ae">
    <w:name w:val="Нижний колонтитул Знак"/>
    <w:link w:val="ad"/>
    <w:uiPriority w:val="99"/>
    <w:rsid w:val="0084633A"/>
    <w:rPr>
      <w:sz w:val="24"/>
      <w:szCs w:val="24"/>
    </w:rPr>
  </w:style>
  <w:style w:type="character" w:customStyle="1" w:styleId="apple-converted-space">
    <w:name w:val="apple-converted-space"/>
    <w:basedOn w:val="a0"/>
    <w:rsid w:val="00AC44AB"/>
  </w:style>
  <w:style w:type="character" w:customStyle="1" w:styleId="2-1pt">
    <w:name w:val="Основной текст (2) + Не полужирный;Курсив;Интервал -1 pt"/>
    <w:rsid w:val="00AC44AB"/>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character" w:styleId="af">
    <w:name w:val="Emphasis"/>
    <w:uiPriority w:val="20"/>
    <w:qFormat/>
    <w:rsid w:val="00EB559A"/>
    <w:rPr>
      <w:i/>
      <w:iCs/>
    </w:rPr>
  </w:style>
  <w:style w:type="paragraph" w:customStyle="1" w:styleId="aj">
    <w:name w:val="_aj"/>
    <w:basedOn w:val="a"/>
    <w:rsid w:val="007078E2"/>
    <w:pPr>
      <w:spacing w:before="100" w:beforeAutospacing="1" w:after="100" w:afterAutospacing="1"/>
    </w:pPr>
  </w:style>
  <w:style w:type="paragraph" w:customStyle="1" w:styleId="Default">
    <w:name w:val="Default"/>
    <w:uiPriority w:val="99"/>
    <w:rsid w:val="00091ADF"/>
    <w:pPr>
      <w:autoSpaceDE w:val="0"/>
      <w:autoSpaceDN w:val="0"/>
      <w:adjustRightInd w:val="0"/>
    </w:pPr>
    <w:rPr>
      <w:rFonts w:eastAsia="Calibri"/>
      <w:color w:val="000000"/>
      <w:sz w:val="24"/>
      <w:szCs w:val="24"/>
      <w:lang w:eastAsia="en-US"/>
    </w:rPr>
  </w:style>
  <w:style w:type="table" w:styleId="af0">
    <w:name w:val="Table Grid"/>
    <w:basedOn w:val="a1"/>
    <w:uiPriority w:val="39"/>
    <w:rsid w:val="002958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59"/>
    <w:rsid w:val="003D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3D48C3"/>
  </w:style>
  <w:style w:type="character" w:customStyle="1" w:styleId="a4">
    <w:name w:val="Текст выноски Знак"/>
    <w:link w:val="a3"/>
    <w:uiPriority w:val="99"/>
    <w:semiHidden/>
    <w:rsid w:val="003D48C3"/>
    <w:rPr>
      <w:rFonts w:ascii="Tahoma" w:hAnsi="Tahoma" w:cs="Tahoma"/>
      <w:sz w:val="16"/>
      <w:szCs w:val="16"/>
    </w:rPr>
  </w:style>
  <w:style w:type="paragraph" w:styleId="af1">
    <w:name w:val="List Paragraph"/>
    <w:basedOn w:val="a"/>
    <w:uiPriority w:val="34"/>
    <w:qFormat/>
    <w:rsid w:val="003D48C3"/>
    <w:pPr>
      <w:ind w:left="720"/>
      <w:contextualSpacing/>
    </w:pPr>
  </w:style>
  <w:style w:type="numbering" w:customStyle="1" w:styleId="2">
    <w:name w:val="Нет списка2"/>
    <w:next w:val="a2"/>
    <w:uiPriority w:val="99"/>
    <w:semiHidden/>
    <w:unhideWhenUsed/>
    <w:rsid w:val="003D48C3"/>
  </w:style>
  <w:style w:type="paragraph" w:customStyle="1" w:styleId="paragraph">
    <w:name w:val="paragraph"/>
    <w:basedOn w:val="a"/>
    <w:rsid w:val="003D48C3"/>
    <w:pPr>
      <w:spacing w:before="100" w:beforeAutospacing="1" w:after="100" w:afterAutospacing="1"/>
    </w:pPr>
  </w:style>
  <w:style w:type="character" w:customStyle="1" w:styleId="normaltextrun">
    <w:name w:val="normaltextrun"/>
    <w:rsid w:val="003D48C3"/>
  </w:style>
  <w:style w:type="character" w:customStyle="1" w:styleId="eop">
    <w:name w:val="eop"/>
    <w:rsid w:val="003D48C3"/>
  </w:style>
  <w:style w:type="character" w:customStyle="1" w:styleId="spellingerror">
    <w:name w:val="spellingerror"/>
    <w:rsid w:val="003D48C3"/>
  </w:style>
  <w:style w:type="numbering" w:customStyle="1" w:styleId="3">
    <w:name w:val="Нет списка3"/>
    <w:next w:val="a2"/>
    <w:uiPriority w:val="99"/>
    <w:semiHidden/>
    <w:unhideWhenUsed/>
    <w:rsid w:val="009F1ED3"/>
  </w:style>
  <w:style w:type="numbering" w:customStyle="1" w:styleId="110">
    <w:name w:val="Нет списка11"/>
    <w:next w:val="a2"/>
    <w:uiPriority w:val="99"/>
    <w:semiHidden/>
    <w:unhideWhenUsed/>
    <w:rsid w:val="009F1ED3"/>
  </w:style>
  <w:style w:type="table" w:customStyle="1" w:styleId="20">
    <w:name w:val="Сетка таблицы2"/>
    <w:basedOn w:val="a1"/>
    <w:next w:val="af0"/>
    <w:uiPriority w:val="39"/>
    <w:rsid w:val="009F1E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0"/>
    <w:uiPriority w:val="59"/>
    <w:rsid w:val="009F1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F1ED3"/>
  </w:style>
  <w:style w:type="numbering" w:customStyle="1" w:styleId="21">
    <w:name w:val="Нет списка21"/>
    <w:next w:val="a2"/>
    <w:uiPriority w:val="99"/>
    <w:semiHidden/>
    <w:unhideWhenUsed/>
    <w:rsid w:val="009F1ED3"/>
  </w:style>
  <w:style w:type="table" w:customStyle="1" w:styleId="-261">
    <w:name w:val="Список-таблица 2 — акцент 61"/>
    <w:basedOn w:val="a1"/>
    <w:uiPriority w:val="47"/>
    <w:rsid w:val="00C82898"/>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1"/>
    <w:uiPriority w:val="51"/>
    <w:rsid w:val="00C82898"/>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character" w:styleId="af2">
    <w:name w:val="annotation reference"/>
    <w:basedOn w:val="a0"/>
    <w:uiPriority w:val="99"/>
    <w:semiHidden/>
    <w:unhideWhenUsed/>
    <w:rsid w:val="00571763"/>
    <w:rPr>
      <w:sz w:val="16"/>
      <w:szCs w:val="16"/>
    </w:rPr>
  </w:style>
  <w:style w:type="paragraph" w:styleId="af3">
    <w:name w:val="annotation text"/>
    <w:basedOn w:val="a"/>
    <w:link w:val="af4"/>
    <w:uiPriority w:val="99"/>
    <w:semiHidden/>
    <w:unhideWhenUsed/>
    <w:rsid w:val="00571763"/>
    <w:rPr>
      <w:sz w:val="20"/>
      <w:szCs w:val="20"/>
    </w:rPr>
  </w:style>
  <w:style w:type="character" w:customStyle="1" w:styleId="af4">
    <w:name w:val="Текст примечания Знак"/>
    <w:basedOn w:val="a0"/>
    <w:link w:val="af3"/>
    <w:uiPriority w:val="99"/>
    <w:semiHidden/>
    <w:rsid w:val="00571763"/>
  </w:style>
  <w:style w:type="paragraph" w:styleId="af5">
    <w:name w:val="annotation subject"/>
    <w:basedOn w:val="af3"/>
    <w:next w:val="af3"/>
    <w:link w:val="af6"/>
    <w:uiPriority w:val="99"/>
    <w:semiHidden/>
    <w:unhideWhenUsed/>
    <w:rsid w:val="00571763"/>
    <w:rPr>
      <w:b/>
      <w:bCs/>
    </w:rPr>
  </w:style>
  <w:style w:type="character" w:customStyle="1" w:styleId="af6">
    <w:name w:val="Тема примечания Знак"/>
    <w:basedOn w:val="af4"/>
    <w:link w:val="af5"/>
    <w:uiPriority w:val="99"/>
    <w:semiHidden/>
    <w:rsid w:val="00571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571">
      <w:bodyDiv w:val="1"/>
      <w:marLeft w:val="0"/>
      <w:marRight w:val="0"/>
      <w:marTop w:val="0"/>
      <w:marBottom w:val="0"/>
      <w:divBdr>
        <w:top w:val="none" w:sz="0" w:space="0" w:color="auto"/>
        <w:left w:val="none" w:sz="0" w:space="0" w:color="auto"/>
        <w:bottom w:val="none" w:sz="0" w:space="0" w:color="auto"/>
        <w:right w:val="none" w:sz="0" w:space="0" w:color="auto"/>
      </w:divBdr>
    </w:div>
    <w:div w:id="146677438">
      <w:bodyDiv w:val="1"/>
      <w:marLeft w:val="0"/>
      <w:marRight w:val="0"/>
      <w:marTop w:val="0"/>
      <w:marBottom w:val="0"/>
      <w:divBdr>
        <w:top w:val="none" w:sz="0" w:space="0" w:color="auto"/>
        <w:left w:val="none" w:sz="0" w:space="0" w:color="auto"/>
        <w:bottom w:val="none" w:sz="0" w:space="0" w:color="auto"/>
        <w:right w:val="none" w:sz="0" w:space="0" w:color="auto"/>
      </w:divBdr>
    </w:div>
    <w:div w:id="176777604">
      <w:bodyDiv w:val="1"/>
      <w:marLeft w:val="0"/>
      <w:marRight w:val="0"/>
      <w:marTop w:val="0"/>
      <w:marBottom w:val="0"/>
      <w:divBdr>
        <w:top w:val="none" w:sz="0" w:space="0" w:color="auto"/>
        <w:left w:val="none" w:sz="0" w:space="0" w:color="auto"/>
        <w:bottom w:val="none" w:sz="0" w:space="0" w:color="auto"/>
        <w:right w:val="none" w:sz="0" w:space="0" w:color="auto"/>
      </w:divBdr>
    </w:div>
    <w:div w:id="279606788">
      <w:bodyDiv w:val="1"/>
      <w:marLeft w:val="0"/>
      <w:marRight w:val="0"/>
      <w:marTop w:val="0"/>
      <w:marBottom w:val="0"/>
      <w:divBdr>
        <w:top w:val="none" w:sz="0" w:space="0" w:color="auto"/>
        <w:left w:val="none" w:sz="0" w:space="0" w:color="auto"/>
        <w:bottom w:val="none" w:sz="0" w:space="0" w:color="auto"/>
        <w:right w:val="none" w:sz="0" w:space="0" w:color="auto"/>
      </w:divBdr>
    </w:div>
    <w:div w:id="283579316">
      <w:bodyDiv w:val="1"/>
      <w:marLeft w:val="0"/>
      <w:marRight w:val="0"/>
      <w:marTop w:val="0"/>
      <w:marBottom w:val="0"/>
      <w:divBdr>
        <w:top w:val="none" w:sz="0" w:space="0" w:color="auto"/>
        <w:left w:val="none" w:sz="0" w:space="0" w:color="auto"/>
        <w:bottom w:val="none" w:sz="0" w:space="0" w:color="auto"/>
        <w:right w:val="none" w:sz="0" w:space="0" w:color="auto"/>
      </w:divBdr>
    </w:div>
    <w:div w:id="309556922">
      <w:bodyDiv w:val="1"/>
      <w:marLeft w:val="0"/>
      <w:marRight w:val="0"/>
      <w:marTop w:val="0"/>
      <w:marBottom w:val="0"/>
      <w:divBdr>
        <w:top w:val="none" w:sz="0" w:space="0" w:color="auto"/>
        <w:left w:val="none" w:sz="0" w:space="0" w:color="auto"/>
        <w:bottom w:val="none" w:sz="0" w:space="0" w:color="auto"/>
        <w:right w:val="none" w:sz="0" w:space="0" w:color="auto"/>
      </w:divBdr>
    </w:div>
    <w:div w:id="388773568">
      <w:bodyDiv w:val="1"/>
      <w:marLeft w:val="0"/>
      <w:marRight w:val="0"/>
      <w:marTop w:val="0"/>
      <w:marBottom w:val="0"/>
      <w:divBdr>
        <w:top w:val="none" w:sz="0" w:space="0" w:color="auto"/>
        <w:left w:val="none" w:sz="0" w:space="0" w:color="auto"/>
        <w:bottom w:val="none" w:sz="0" w:space="0" w:color="auto"/>
        <w:right w:val="none" w:sz="0" w:space="0" w:color="auto"/>
      </w:divBdr>
    </w:div>
    <w:div w:id="459736843">
      <w:bodyDiv w:val="1"/>
      <w:marLeft w:val="0"/>
      <w:marRight w:val="0"/>
      <w:marTop w:val="0"/>
      <w:marBottom w:val="0"/>
      <w:divBdr>
        <w:top w:val="none" w:sz="0" w:space="0" w:color="auto"/>
        <w:left w:val="none" w:sz="0" w:space="0" w:color="auto"/>
        <w:bottom w:val="none" w:sz="0" w:space="0" w:color="auto"/>
        <w:right w:val="none" w:sz="0" w:space="0" w:color="auto"/>
      </w:divBdr>
    </w:div>
    <w:div w:id="523902116">
      <w:bodyDiv w:val="1"/>
      <w:marLeft w:val="0"/>
      <w:marRight w:val="0"/>
      <w:marTop w:val="0"/>
      <w:marBottom w:val="0"/>
      <w:divBdr>
        <w:top w:val="none" w:sz="0" w:space="0" w:color="auto"/>
        <w:left w:val="none" w:sz="0" w:space="0" w:color="auto"/>
        <w:bottom w:val="none" w:sz="0" w:space="0" w:color="auto"/>
        <w:right w:val="none" w:sz="0" w:space="0" w:color="auto"/>
      </w:divBdr>
    </w:div>
    <w:div w:id="637884338">
      <w:bodyDiv w:val="1"/>
      <w:marLeft w:val="0"/>
      <w:marRight w:val="0"/>
      <w:marTop w:val="0"/>
      <w:marBottom w:val="0"/>
      <w:divBdr>
        <w:top w:val="none" w:sz="0" w:space="0" w:color="auto"/>
        <w:left w:val="none" w:sz="0" w:space="0" w:color="auto"/>
        <w:bottom w:val="none" w:sz="0" w:space="0" w:color="auto"/>
        <w:right w:val="none" w:sz="0" w:space="0" w:color="auto"/>
      </w:divBdr>
    </w:div>
    <w:div w:id="648561182">
      <w:bodyDiv w:val="1"/>
      <w:marLeft w:val="0"/>
      <w:marRight w:val="0"/>
      <w:marTop w:val="0"/>
      <w:marBottom w:val="0"/>
      <w:divBdr>
        <w:top w:val="none" w:sz="0" w:space="0" w:color="auto"/>
        <w:left w:val="none" w:sz="0" w:space="0" w:color="auto"/>
        <w:bottom w:val="none" w:sz="0" w:space="0" w:color="auto"/>
        <w:right w:val="none" w:sz="0" w:space="0" w:color="auto"/>
      </w:divBdr>
    </w:div>
    <w:div w:id="857620994">
      <w:bodyDiv w:val="1"/>
      <w:marLeft w:val="0"/>
      <w:marRight w:val="0"/>
      <w:marTop w:val="0"/>
      <w:marBottom w:val="0"/>
      <w:divBdr>
        <w:top w:val="none" w:sz="0" w:space="0" w:color="auto"/>
        <w:left w:val="none" w:sz="0" w:space="0" w:color="auto"/>
        <w:bottom w:val="none" w:sz="0" w:space="0" w:color="auto"/>
        <w:right w:val="none" w:sz="0" w:space="0" w:color="auto"/>
      </w:divBdr>
    </w:div>
    <w:div w:id="975838123">
      <w:bodyDiv w:val="1"/>
      <w:marLeft w:val="0"/>
      <w:marRight w:val="0"/>
      <w:marTop w:val="0"/>
      <w:marBottom w:val="0"/>
      <w:divBdr>
        <w:top w:val="none" w:sz="0" w:space="0" w:color="auto"/>
        <w:left w:val="none" w:sz="0" w:space="0" w:color="auto"/>
        <w:bottom w:val="none" w:sz="0" w:space="0" w:color="auto"/>
        <w:right w:val="none" w:sz="0" w:space="0" w:color="auto"/>
      </w:divBdr>
    </w:div>
    <w:div w:id="986401760">
      <w:bodyDiv w:val="1"/>
      <w:marLeft w:val="0"/>
      <w:marRight w:val="0"/>
      <w:marTop w:val="0"/>
      <w:marBottom w:val="0"/>
      <w:divBdr>
        <w:top w:val="none" w:sz="0" w:space="0" w:color="auto"/>
        <w:left w:val="none" w:sz="0" w:space="0" w:color="auto"/>
        <w:bottom w:val="none" w:sz="0" w:space="0" w:color="auto"/>
        <w:right w:val="none" w:sz="0" w:space="0" w:color="auto"/>
      </w:divBdr>
    </w:div>
    <w:div w:id="1025866307">
      <w:bodyDiv w:val="1"/>
      <w:marLeft w:val="0"/>
      <w:marRight w:val="0"/>
      <w:marTop w:val="0"/>
      <w:marBottom w:val="0"/>
      <w:divBdr>
        <w:top w:val="none" w:sz="0" w:space="0" w:color="auto"/>
        <w:left w:val="none" w:sz="0" w:space="0" w:color="auto"/>
        <w:bottom w:val="none" w:sz="0" w:space="0" w:color="auto"/>
        <w:right w:val="none" w:sz="0" w:space="0" w:color="auto"/>
      </w:divBdr>
    </w:div>
    <w:div w:id="1181697110">
      <w:bodyDiv w:val="1"/>
      <w:marLeft w:val="0"/>
      <w:marRight w:val="0"/>
      <w:marTop w:val="0"/>
      <w:marBottom w:val="0"/>
      <w:divBdr>
        <w:top w:val="none" w:sz="0" w:space="0" w:color="auto"/>
        <w:left w:val="none" w:sz="0" w:space="0" w:color="auto"/>
        <w:bottom w:val="none" w:sz="0" w:space="0" w:color="auto"/>
        <w:right w:val="none" w:sz="0" w:space="0" w:color="auto"/>
      </w:divBdr>
    </w:div>
    <w:div w:id="1378512136">
      <w:bodyDiv w:val="1"/>
      <w:marLeft w:val="0"/>
      <w:marRight w:val="0"/>
      <w:marTop w:val="0"/>
      <w:marBottom w:val="0"/>
      <w:divBdr>
        <w:top w:val="none" w:sz="0" w:space="0" w:color="auto"/>
        <w:left w:val="none" w:sz="0" w:space="0" w:color="auto"/>
        <w:bottom w:val="none" w:sz="0" w:space="0" w:color="auto"/>
        <w:right w:val="none" w:sz="0" w:space="0" w:color="auto"/>
      </w:divBdr>
    </w:div>
    <w:div w:id="1391030563">
      <w:bodyDiv w:val="1"/>
      <w:marLeft w:val="0"/>
      <w:marRight w:val="0"/>
      <w:marTop w:val="0"/>
      <w:marBottom w:val="0"/>
      <w:divBdr>
        <w:top w:val="none" w:sz="0" w:space="0" w:color="auto"/>
        <w:left w:val="none" w:sz="0" w:space="0" w:color="auto"/>
        <w:bottom w:val="none" w:sz="0" w:space="0" w:color="auto"/>
        <w:right w:val="none" w:sz="0" w:space="0" w:color="auto"/>
      </w:divBdr>
    </w:div>
    <w:div w:id="1478691613">
      <w:bodyDiv w:val="1"/>
      <w:marLeft w:val="0"/>
      <w:marRight w:val="0"/>
      <w:marTop w:val="0"/>
      <w:marBottom w:val="0"/>
      <w:divBdr>
        <w:top w:val="none" w:sz="0" w:space="0" w:color="auto"/>
        <w:left w:val="none" w:sz="0" w:space="0" w:color="auto"/>
        <w:bottom w:val="none" w:sz="0" w:space="0" w:color="auto"/>
        <w:right w:val="none" w:sz="0" w:space="0" w:color="auto"/>
      </w:divBdr>
    </w:div>
    <w:div w:id="1486554994">
      <w:bodyDiv w:val="1"/>
      <w:marLeft w:val="0"/>
      <w:marRight w:val="0"/>
      <w:marTop w:val="0"/>
      <w:marBottom w:val="0"/>
      <w:divBdr>
        <w:top w:val="none" w:sz="0" w:space="0" w:color="auto"/>
        <w:left w:val="none" w:sz="0" w:space="0" w:color="auto"/>
        <w:bottom w:val="none" w:sz="0" w:space="0" w:color="auto"/>
        <w:right w:val="none" w:sz="0" w:space="0" w:color="auto"/>
      </w:divBdr>
    </w:div>
    <w:div w:id="1543785761">
      <w:bodyDiv w:val="1"/>
      <w:marLeft w:val="0"/>
      <w:marRight w:val="0"/>
      <w:marTop w:val="0"/>
      <w:marBottom w:val="0"/>
      <w:divBdr>
        <w:top w:val="none" w:sz="0" w:space="0" w:color="auto"/>
        <w:left w:val="none" w:sz="0" w:space="0" w:color="auto"/>
        <w:bottom w:val="none" w:sz="0" w:space="0" w:color="auto"/>
        <w:right w:val="none" w:sz="0" w:space="0" w:color="auto"/>
      </w:divBdr>
    </w:div>
    <w:div w:id="1595547699">
      <w:bodyDiv w:val="1"/>
      <w:marLeft w:val="0"/>
      <w:marRight w:val="0"/>
      <w:marTop w:val="0"/>
      <w:marBottom w:val="0"/>
      <w:divBdr>
        <w:top w:val="none" w:sz="0" w:space="0" w:color="auto"/>
        <w:left w:val="none" w:sz="0" w:space="0" w:color="auto"/>
        <w:bottom w:val="none" w:sz="0" w:space="0" w:color="auto"/>
        <w:right w:val="none" w:sz="0" w:space="0" w:color="auto"/>
      </w:divBdr>
    </w:div>
    <w:div w:id="1694070194">
      <w:bodyDiv w:val="1"/>
      <w:marLeft w:val="0"/>
      <w:marRight w:val="0"/>
      <w:marTop w:val="0"/>
      <w:marBottom w:val="0"/>
      <w:divBdr>
        <w:top w:val="none" w:sz="0" w:space="0" w:color="auto"/>
        <w:left w:val="none" w:sz="0" w:space="0" w:color="auto"/>
        <w:bottom w:val="none" w:sz="0" w:space="0" w:color="auto"/>
        <w:right w:val="none" w:sz="0" w:space="0" w:color="auto"/>
      </w:divBdr>
    </w:div>
    <w:div w:id="1698239118">
      <w:bodyDiv w:val="1"/>
      <w:marLeft w:val="0"/>
      <w:marRight w:val="0"/>
      <w:marTop w:val="0"/>
      <w:marBottom w:val="0"/>
      <w:divBdr>
        <w:top w:val="none" w:sz="0" w:space="0" w:color="auto"/>
        <w:left w:val="none" w:sz="0" w:space="0" w:color="auto"/>
        <w:bottom w:val="none" w:sz="0" w:space="0" w:color="auto"/>
        <w:right w:val="none" w:sz="0" w:space="0" w:color="auto"/>
      </w:divBdr>
    </w:div>
    <w:div w:id="1775326303">
      <w:bodyDiv w:val="1"/>
      <w:marLeft w:val="0"/>
      <w:marRight w:val="0"/>
      <w:marTop w:val="0"/>
      <w:marBottom w:val="0"/>
      <w:divBdr>
        <w:top w:val="none" w:sz="0" w:space="0" w:color="auto"/>
        <w:left w:val="none" w:sz="0" w:space="0" w:color="auto"/>
        <w:bottom w:val="none" w:sz="0" w:space="0" w:color="auto"/>
        <w:right w:val="none" w:sz="0" w:space="0" w:color="auto"/>
      </w:divBdr>
    </w:div>
    <w:div w:id="1949966762">
      <w:bodyDiv w:val="1"/>
      <w:marLeft w:val="0"/>
      <w:marRight w:val="0"/>
      <w:marTop w:val="0"/>
      <w:marBottom w:val="0"/>
      <w:divBdr>
        <w:top w:val="none" w:sz="0" w:space="0" w:color="auto"/>
        <w:left w:val="none" w:sz="0" w:space="0" w:color="auto"/>
        <w:bottom w:val="none" w:sz="0" w:space="0" w:color="auto"/>
        <w:right w:val="none" w:sz="0" w:space="0" w:color="auto"/>
      </w:divBdr>
    </w:div>
    <w:div w:id="1979722792">
      <w:bodyDiv w:val="1"/>
      <w:marLeft w:val="0"/>
      <w:marRight w:val="0"/>
      <w:marTop w:val="0"/>
      <w:marBottom w:val="0"/>
      <w:divBdr>
        <w:top w:val="none" w:sz="0" w:space="0" w:color="auto"/>
        <w:left w:val="none" w:sz="0" w:space="0" w:color="auto"/>
        <w:bottom w:val="none" w:sz="0" w:space="0" w:color="auto"/>
        <w:right w:val="none" w:sz="0" w:space="0" w:color="auto"/>
      </w:divBdr>
    </w:div>
    <w:div w:id="2004046104">
      <w:bodyDiv w:val="1"/>
      <w:marLeft w:val="0"/>
      <w:marRight w:val="0"/>
      <w:marTop w:val="0"/>
      <w:marBottom w:val="0"/>
      <w:divBdr>
        <w:top w:val="none" w:sz="0" w:space="0" w:color="auto"/>
        <w:left w:val="none" w:sz="0" w:space="0" w:color="auto"/>
        <w:bottom w:val="none" w:sz="0" w:space="0" w:color="auto"/>
        <w:right w:val="none" w:sz="0" w:space="0" w:color="auto"/>
      </w:divBdr>
    </w:div>
    <w:div w:id="20399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5FD7B242D9E563CD9C52BD983A44E11EBFF4DEA39762EE023B49F3D010D16A41E7010A76DC31E84C9CC33C8F244CA4261301691B4DF52A610720DB5x0j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E497-9649-4599-8B22-F1B48B0D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6540</Words>
  <Characters>60788</Characters>
  <Application>Microsoft Office Word</Application>
  <DocSecurity>0</DocSecurity>
  <Lines>506</Lines>
  <Paragraphs>134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67194</CharactersWithSpaces>
  <SharedDoc>false</SharedDoc>
  <HLinks>
    <vt:vector size="24" baseType="variant">
      <vt:variant>
        <vt:i4>3080292</vt:i4>
      </vt:variant>
      <vt:variant>
        <vt:i4>12</vt:i4>
      </vt:variant>
      <vt:variant>
        <vt:i4>0</vt:i4>
      </vt:variant>
      <vt:variant>
        <vt:i4>5</vt:i4>
      </vt:variant>
      <vt:variant>
        <vt:lpwstr>consultantplus://offline/ref=580AB959417E10D1181FDDBDF86D5CEBE5B50B75C4D03F8468F5ECD66B0F92190DA3D5D487F7A740697E282A00DB4896809960B1FEm9F</vt:lpwstr>
      </vt:variant>
      <vt:variant>
        <vt:lpwstr/>
      </vt:variant>
      <vt:variant>
        <vt:i4>2359394</vt:i4>
      </vt:variant>
      <vt:variant>
        <vt:i4>9</vt:i4>
      </vt:variant>
      <vt:variant>
        <vt:i4>0</vt:i4>
      </vt:variant>
      <vt:variant>
        <vt:i4>5</vt:i4>
      </vt:variant>
      <vt:variant>
        <vt:lpwstr>consultantplus://offline/ref=6D02FEB8B3A68347AEB8694D5E01DE9B4D86B5F8525593BA733B950107072BEFF9DB890AE09FB1AF3201A6CC748B1463F177E3AB3Da7F</vt:lpwstr>
      </vt:variant>
      <vt:variant>
        <vt:lpwstr/>
      </vt:variant>
      <vt:variant>
        <vt:i4>3997801</vt:i4>
      </vt:variant>
      <vt:variant>
        <vt:i4>6</vt:i4>
      </vt:variant>
      <vt:variant>
        <vt:i4>0</vt:i4>
      </vt:variant>
      <vt:variant>
        <vt:i4>5</vt:i4>
      </vt:variant>
      <vt:variant>
        <vt:lpwstr>consultantplus://offline/ref=7732EA2E9508E4951DCAE78BD29856B4FEFACEE35765F7102A1B08BE40BCDCC7DA70EAB4CC45CB1A4861C68B18AB4E8411B5313E1EF80360AB95B35BU9aEE</vt:lpwstr>
      </vt:variant>
      <vt:variant>
        <vt:lpwstr/>
      </vt:variant>
      <vt:variant>
        <vt:i4>3801194</vt:i4>
      </vt:variant>
      <vt:variant>
        <vt:i4>3</vt:i4>
      </vt:variant>
      <vt:variant>
        <vt:i4>0</vt:i4>
      </vt:variant>
      <vt:variant>
        <vt:i4>5</vt:i4>
      </vt:variant>
      <vt:variant>
        <vt:lpwstr>consultantplus://offline/ref=25FD7B242D9E563CD9C52BD983A44E11EBFF4DEA39762EE023B49F3D010D16A41E7010A76DC31E84C9CC33C8F244CA4261301691B4DF52A610720DB5x0j6B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c400</dc:creator>
  <cp:lastModifiedBy>EOV</cp:lastModifiedBy>
  <cp:revision>2</cp:revision>
  <cp:lastPrinted>2024-09-09T00:19:00Z</cp:lastPrinted>
  <dcterms:created xsi:type="dcterms:W3CDTF">2024-09-10T00:26:00Z</dcterms:created>
  <dcterms:modified xsi:type="dcterms:W3CDTF">2024-09-10T00:26:00Z</dcterms:modified>
</cp:coreProperties>
</file>