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5A823" w14:textId="77777777" w:rsidR="00B1754B" w:rsidRDefault="003442D0">
      <w:pPr>
        <w:jc w:val="center"/>
      </w:pPr>
      <w:r>
        <w:rPr>
          <w:bCs/>
        </w:rPr>
        <w:pict w14:anchorId="3757D8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5" o:title="Герб ХМР 2015 OKKw"/>
          </v:shape>
        </w:pict>
      </w:r>
    </w:p>
    <w:p w14:paraId="6FF035FB" w14:textId="77777777" w:rsidR="00B818D8" w:rsidRDefault="00B818D8">
      <w:pPr>
        <w:jc w:val="center"/>
      </w:pPr>
    </w:p>
    <w:p w14:paraId="6D53D458" w14:textId="77777777" w:rsidR="00B818D8" w:rsidRDefault="00B818D8">
      <w:pPr>
        <w:jc w:val="center"/>
      </w:pPr>
    </w:p>
    <w:p w14:paraId="44061F0B" w14:textId="77777777" w:rsidR="00657D7D" w:rsidRDefault="00A2344B">
      <w:pPr>
        <w:jc w:val="center"/>
      </w:pPr>
      <w:r>
        <w:t>АДМИНИСТРАЦИЯ</w:t>
      </w:r>
    </w:p>
    <w:p w14:paraId="39E1B234" w14:textId="77777777" w:rsidR="00657D7D" w:rsidRDefault="00657D7D">
      <w:pPr>
        <w:jc w:val="center"/>
      </w:pPr>
      <w:r>
        <w:t xml:space="preserve">ХАСАНСКОГО МУНИЦИПАЛЬНОГО </w:t>
      </w:r>
      <w:r w:rsidR="005167B9">
        <w:t>ОКРУГА</w:t>
      </w:r>
    </w:p>
    <w:p w14:paraId="227E3A20" w14:textId="77777777" w:rsidR="005167B9" w:rsidRDefault="005167B9">
      <w:pPr>
        <w:jc w:val="center"/>
      </w:pPr>
      <w:r>
        <w:t>ПРИМОРСКОГО КРАЯ</w:t>
      </w:r>
    </w:p>
    <w:p w14:paraId="5F88B12B" w14:textId="77777777" w:rsidR="00657D7D" w:rsidRDefault="00657D7D">
      <w:pPr>
        <w:jc w:val="center"/>
      </w:pPr>
    </w:p>
    <w:p w14:paraId="1A01ACC5" w14:textId="77777777" w:rsidR="002A592D" w:rsidRDefault="00657D7D">
      <w:pP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ПОСТАНОВЛЕНИЕ </w:t>
      </w:r>
    </w:p>
    <w:p w14:paraId="4D4DB57E" w14:textId="77777777" w:rsidR="00657D7D" w:rsidRDefault="00657D7D">
      <w:pPr>
        <w:jc w:val="center"/>
      </w:pPr>
      <w:r>
        <w:t>пгт Славянка</w:t>
      </w:r>
    </w:p>
    <w:p w14:paraId="393877E5" w14:textId="77777777" w:rsidR="00657D7D" w:rsidRDefault="00657D7D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403803" w14:paraId="574195E4" w14:textId="77777777" w:rsidTr="0085025E">
        <w:tc>
          <w:tcPr>
            <w:tcW w:w="4926" w:type="dxa"/>
            <w:shd w:val="clear" w:color="auto" w:fill="auto"/>
          </w:tcPr>
          <w:p w14:paraId="465C4CDB" w14:textId="77777777" w:rsidR="00403803" w:rsidRDefault="00EB4B51">
            <w:r>
              <w:t>14.02.2025</w:t>
            </w:r>
            <w:r w:rsidR="00110D3E">
              <w:t xml:space="preserve"> г.</w:t>
            </w:r>
          </w:p>
        </w:tc>
        <w:tc>
          <w:tcPr>
            <w:tcW w:w="4927" w:type="dxa"/>
            <w:shd w:val="clear" w:color="auto" w:fill="auto"/>
          </w:tcPr>
          <w:p w14:paraId="5DFD3E08" w14:textId="77777777" w:rsidR="00403803" w:rsidRDefault="00D936FC" w:rsidP="0085025E">
            <w:pPr>
              <w:jc w:val="right"/>
            </w:pPr>
            <w:r>
              <w:t>№</w:t>
            </w:r>
            <w:r w:rsidR="00EB4B51">
              <w:t xml:space="preserve"> 238-па</w:t>
            </w:r>
          </w:p>
        </w:tc>
      </w:tr>
    </w:tbl>
    <w:p w14:paraId="0A2035A1" w14:textId="77777777" w:rsidR="00403803" w:rsidRDefault="0040380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</w:tblGrid>
      <w:tr w:rsidR="00902ABF" w:rsidRPr="005A6B6D" w14:paraId="370C79D9" w14:textId="77777777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10B62740" w14:textId="77777777" w:rsidR="00902ABF" w:rsidRPr="005A6B6D" w:rsidRDefault="00952747" w:rsidP="003B4220">
            <w:pPr>
              <w:tabs>
                <w:tab w:val="left" w:pos="8877"/>
              </w:tabs>
              <w:jc w:val="both"/>
            </w:pPr>
            <w:bookmarkStart w:id="0" w:name="_Hlk57713813"/>
            <w:r w:rsidRPr="00952747">
              <w:t>Об установлении размера платы за наем</w:t>
            </w:r>
            <w:r w:rsidR="008247D8">
              <w:t xml:space="preserve"> жилого помещения жилищного фонда Хасанского муниципального </w:t>
            </w:r>
            <w:r w:rsidR="005167B9">
              <w:t>округа</w:t>
            </w:r>
            <w:r w:rsidR="008247D8">
              <w:t xml:space="preserve"> коммерческого использования</w:t>
            </w:r>
            <w:bookmarkEnd w:id="0"/>
            <w:r w:rsidR="00902ABF" w:rsidRPr="005A6B6D">
              <w:tab/>
            </w:r>
          </w:p>
        </w:tc>
      </w:tr>
    </w:tbl>
    <w:p w14:paraId="74AB4B20" w14:textId="77777777" w:rsidR="00902ABF" w:rsidRPr="005A6B6D" w:rsidRDefault="00902ABF" w:rsidP="00902ABF">
      <w:r w:rsidRPr="005A6B6D">
        <w:tab/>
        <w:t xml:space="preserve">           </w:t>
      </w:r>
    </w:p>
    <w:p w14:paraId="6A6E0DE6" w14:textId="77777777" w:rsidR="00902ABF" w:rsidRPr="005A6B6D" w:rsidRDefault="00902ABF" w:rsidP="00902ABF">
      <w:pPr>
        <w:jc w:val="both"/>
      </w:pPr>
    </w:p>
    <w:p w14:paraId="1B181363" w14:textId="77777777" w:rsidR="0085380D" w:rsidRPr="005A6B6D" w:rsidRDefault="00902ABF" w:rsidP="00D936FC">
      <w:pPr>
        <w:jc w:val="both"/>
      </w:pPr>
      <w:r w:rsidRPr="005A6B6D">
        <w:t xml:space="preserve"> </w:t>
      </w:r>
      <w:r w:rsidRPr="005A6B6D">
        <w:tab/>
      </w:r>
      <w:r w:rsidR="0085380D">
        <w:t xml:space="preserve">В соответствии с </w:t>
      </w:r>
      <w:r w:rsidR="00952747" w:rsidRPr="00952747">
        <w:t xml:space="preserve"> статьей 156 Жилищного кодекса Российской Федерации, Федеральн</w:t>
      </w:r>
      <w:r w:rsidR="00681DFE">
        <w:t>ым</w:t>
      </w:r>
      <w:r w:rsidR="00952747" w:rsidRPr="00952747">
        <w:t xml:space="preserve"> закон</w:t>
      </w:r>
      <w:r w:rsidR="00681DFE">
        <w:t>ом</w:t>
      </w:r>
      <w:r w:rsidR="00952747" w:rsidRPr="00952747">
        <w:t xml:space="preserve"> от </w:t>
      </w:r>
      <w:r w:rsidR="00952747">
        <w:t xml:space="preserve">6 октября </w:t>
      </w:r>
      <w:r w:rsidR="00952747" w:rsidRPr="00952747">
        <w:t>2003</w:t>
      </w:r>
      <w:r w:rsidR="00952747">
        <w:t xml:space="preserve"> года № 131-ФЗ</w:t>
      </w:r>
      <w:r w:rsidR="00952747" w:rsidRPr="00952747">
        <w:t xml:space="preserve"> </w:t>
      </w:r>
      <w:r w:rsidR="00952747">
        <w:t>«</w:t>
      </w:r>
      <w:r w:rsidR="00952747" w:rsidRPr="00952747">
        <w:t>Об общих принципах организации местного самоуправления в Российской Федерации</w:t>
      </w:r>
      <w:r w:rsidR="00952747">
        <w:t>»</w:t>
      </w:r>
      <w:r w:rsidR="0085380D">
        <w:t xml:space="preserve">, </w:t>
      </w:r>
      <w:r w:rsidR="00B472DE">
        <w:t>н</w:t>
      </w:r>
      <w:r w:rsidR="00952747">
        <w:t xml:space="preserve">ормативным правовым актом Думы Хасанского муниципального района от </w:t>
      </w:r>
      <w:r w:rsidR="00B472DE">
        <w:t xml:space="preserve">5 августа </w:t>
      </w:r>
      <w:r w:rsidR="00952747">
        <w:t>2019</w:t>
      </w:r>
      <w:r w:rsidR="00B472DE">
        <w:t xml:space="preserve"> года</w:t>
      </w:r>
      <w:r w:rsidR="00952747">
        <w:t xml:space="preserve"> № 19-НПА</w:t>
      </w:r>
      <w:r w:rsidR="00B472DE">
        <w:t xml:space="preserve"> «</w:t>
      </w:r>
      <w:r w:rsidR="00952747">
        <w:t>О Методике определения размера платы за наем жилого помещения жилищного фонда Хасанского муниципального района коммерческого использования</w:t>
      </w:r>
      <w:r w:rsidR="00C44E5D">
        <w:t>»</w:t>
      </w:r>
      <w:r w:rsidR="00D936FC">
        <w:t xml:space="preserve"> (в редакции Нормативного правового акта Думы Хасанского муниципального района от 01.03.2021 № 71-НПА)</w:t>
      </w:r>
      <w:r w:rsidR="00952747">
        <w:t>,</w:t>
      </w:r>
      <w:r w:rsidR="00100CEF">
        <w:t xml:space="preserve"> </w:t>
      </w:r>
      <w:r w:rsidR="0085380D">
        <w:t>руководствуясь</w:t>
      </w:r>
      <w:r w:rsidR="00741965">
        <w:t xml:space="preserve"> </w:t>
      </w:r>
      <w:r w:rsidR="00741965" w:rsidRPr="00741965">
        <w:t>данным</w:t>
      </w:r>
      <w:r w:rsidR="003D7CB9">
        <w:t>и</w:t>
      </w:r>
      <w:r w:rsidR="00741965" w:rsidRPr="00741965">
        <w:t xml:space="preserve"> Федеральной службы государственной статистики</w:t>
      </w:r>
      <w:r w:rsidR="003D7CB9">
        <w:t xml:space="preserve"> о</w:t>
      </w:r>
      <w:r w:rsidR="00741965" w:rsidRPr="00741965">
        <w:t xml:space="preserve"> средней цен</w:t>
      </w:r>
      <w:r w:rsidR="003D7CB9">
        <w:t>е</w:t>
      </w:r>
      <w:r w:rsidR="00741965" w:rsidRPr="00741965">
        <w:t xml:space="preserve"> 1 кв. м общей площади квартир на вторичном рынке жилья в Приморском крае, размещенны</w:t>
      </w:r>
      <w:r w:rsidR="00741965">
        <w:t>ми</w:t>
      </w:r>
      <w:r w:rsidR="00741965" w:rsidRPr="00741965">
        <w:t xml:space="preserve"> в Единой межведомственной информационно-статистической системе (ЕМИСС) на 3 квартал 2023 года</w:t>
      </w:r>
      <w:r w:rsidR="00741965">
        <w:t>,</w:t>
      </w:r>
      <w:r w:rsidR="0085380D">
        <w:t xml:space="preserve"> Уставом Хасанского муниципального </w:t>
      </w:r>
      <w:r w:rsidR="005167B9">
        <w:t>округа</w:t>
      </w:r>
      <w:r w:rsidR="003B4220">
        <w:t xml:space="preserve">, администрация Хасанского муниципального </w:t>
      </w:r>
      <w:r w:rsidR="005167B9">
        <w:t>округа</w:t>
      </w:r>
    </w:p>
    <w:p w14:paraId="05AC86D9" w14:textId="77777777" w:rsidR="00902ABF" w:rsidRDefault="00902ABF" w:rsidP="00902ABF">
      <w:pPr>
        <w:jc w:val="both"/>
      </w:pPr>
      <w:r w:rsidRPr="005A6B6D">
        <w:t xml:space="preserve"> </w:t>
      </w:r>
    </w:p>
    <w:p w14:paraId="46BDEA0E" w14:textId="77777777" w:rsidR="00902ABF" w:rsidRPr="005A6B6D" w:rsidRDefault="00902ABF" w:rsidP="00902ABF">
      <w:pPr>
        <w:pStyle w:val="a4"/>
        <w:spacing w:line="240" w:lineRule="auto"/>
      </w:pPr>
      <w:r w:rsidRPr="005A6B6D">
        <w:t>ПОСТАНОВЛЯ</w:t>
      </w:r>
      <w:r w:rsidR="00677958">
        <w:t>ЕТ</w:t>
      </w:r>
      <w:r w:rsidRPr="005A6B6D">
        <w:t>:</w:t>
      </w:r>
    </w:p>
    <w:p w14:paraId="7EC8EFE7" w14:textId="77777777" w:rsidR="00902ABF" w:rsidRPr="005A6B6D" w:rsidRDefault="00902ABF" w:rsidP="00902ABF">
      <w:pPr>
        <w:pStyle w:val="a4"/>
        <w:spacing w:line="240" w:lineRule="auto"/>
      </w:pPr>
    </w:p>
    <w:p w14:paraId="7DA8626E" w14:textId="77777777" w:rsidR="00B472DE" w:rsidRDefault="00B472DE" w:rsidP="00C95E43">
      <w:pPr>
        <w:numPr>
          <w:ilvl w:val="0"/>
          <w:numId w:val="9"/>
        </w:numPr>
        <w:tabs>
          <w:tab w:val="left" w:pos="993"/>
        </w:tabs>
        <w:ind w:left="0" w:firstLine="567"/>
        <w:jc w:val="both"/>
      </w:pPr>
      <w:r>
        <w:t xml:space="preserve">Установить размер </w:t>
      </w:r>
      <w:bookmarkStart w:id="1" w:name="_Hlk64281794"/>
      <w:r>
        <w:t xml:space="preserve">платы </w:t>
      </w:r>
      <w:r w:rsidR="008247D8" w:rsidRPr="008247D8">
        <w:t xml:space="preserve">за наем жилого помещения жилищного фонда Хасанского муниципального </w:t>
      </w:r>
      <w:r w:rsidR="005167B9">
        <w:t>округа</w:t>
      </w:r>
      <w:r w:rsidR="008247D8" w:rsidRPr="008247D8">
        <w:t xml:space="preserve"> коммерческого использования</w:t>
      </w:r>
      <w:bookmarkEnd w:id="1"/>
      <w:r>
        <w:t>, согласно приложению</w:t>
      </w:r>
      <w:r w:rsidR="00C44E5D">
        <w:t xml:space="preserve"> </w:t>
      </w:r>
      <w:proofErr w:type="gramStart"/>
      <w:r w:rsidR="00C44E5D">
        <w:t>к настоящему</w:t>
      </w:r>
      <w:proofErr w:type="gramEnd"/>
      <w:r w:rsidR="00C44E5D">
        <w:t xml:space="preserve"> </w:t>
      </w:r>
      <w:r w:rsidR="00110D3E">
        <w:t>постановление</w:t>
      </w:r>
      <w:r>
        <w:t>.</w:t>
      </w:r>
    </w:p>
    <w:p w14:paraId="3FD51D5B" w14:textId="77777777" w:rsidR="00C95E43" w:rsidRDefault="00C95E43" w:rsidP="00C95E43">
      <w:pPr>
        <w:numPr>
          <w:ilvl w:val="0"/>
          <w:numId w:val="9"/>
        </w:numPr>
        <w:tabs>
          <w:tab w:val="left" w:pos="993"/>
        </w:tabs>
        <w:ind w:left="0" w:firstLine="567"/>
        <w:jc w:val="both"/>
      </w:pPr>
      <w:r w:rsidRPr="00C95E43">
        <w:t>Признать утратившим силу постановление администрации Хасанского муниципального округа от 1</w:t>
      </w:r>
      <w:r>
        <w:t>5</w:t>
      </w:r>
      <w:r w:rsidRPr="00C95E43">
        <w:t xml:space="preserve">.02.2024 года № </w:t>
      </w:r>
      <w:r>
        <w:t>265</w:t>
      </w:r>
      <w:r w:rsidRPr="00C95E43">
        <w:t>-па «Об установлении размера платы за наем жилого помещения жилищного фонда Хасанского муниципального округа коммерческого использования</w:t>
      </w:r>
      <w:r>
        <w:t xml:space="preserve"> на 2024 год</w:t>
      </w:r>
      <w:r w:rsidRPr="00C95E43">
        <w:t>»</w:t>
      </w:r>
      <w:r>
        <w:t>.</w:t>
      </w:r>
    </w:p>
    <w:p w14:paraId="6DD40E96" w14:textId="77777777" w:rsidR="00C95E43" w:rsidRDefault="00C95E43" w:rsidP="00C95E43">
      <w:pPr>
        <w:numPr>
          <w:ilvl w:val="0"/>
          <w:numId w:val="9"/>
        </w:numPr>
        <w:tabs>
          <w:tab w:val="left" w:pos="993"/>
        </w:tabs>
        <w:ind w:left="0" w:firstLine="567"/>
        <w:jc w:val="both"/>
      </w:pPr>
      <w:r w:rsidRPr="001A6E96">
        <w:t xml:space="preserve">Опубликовать настоящее постановление в Бюллетене муниципальных правовых актах Хасанского муниципального </w:t>
      </w:r>
      <w:r>
        <w:t>округа</w:t>
      </w:r>
      <w:r w:rsidRPr="001A6E96">
        <w:t xml:space="preserve"> и разместить на официальном сайте администрации Хасанского муниципального </w:t>
      </w:r>
      <w:r>
        <w:t>округа</w:t>
      </w:r>
      <w:r w:rsidRPr="001A6E96">
        <w:t xml:space="preserve"> в информационной сети «Интернет».</w:t>
      </w:r>
    </w:p>
    <w:p w14:paraId="7B408B39" w14:textId="77777777" w:rsidR="00C95E43" w:rsidRDefault="00C95E43" w:rsidP="00C95E43">
      <w:pPr>
        <w:numPr>
          <w:ilvl w:val="0"/>
          <w:numId w:val="9"/>
        </w:numPr>
        <w:tabs>
          <w:tab w:val="left" w:pos="993"/>
        </w:tabs>
        <w:ind w:left="0" w:firstLine="567"/>
        <w:jc w:val="both"/>
      </w:pPr>
      <w:r>
        <w:t>Настоящее постановление вступает в силу после его обнародования и распространяет свое действие на правоотношения, возникшие с 01.01.2025 года.</w:t>
      </w:r>
    </w:p>
    <w:p w14:paraId="7629F7EC" w14:textId="77777777" w:rsidR="00C95E43" w:rsidRDefault="00C95E43" w:rsidP="00C95E43">
      <w:pPr>
        <w:numPr>
          <w:ilvl w:val="0"/>
          <w:numId w:val="9"/>
        </w:numPr>
        <w:tabs>
          <w:tab w:val="left" w:pos="993"/>
        </w:tabs>
        <w:ind w:left="0" w:firstLine="567"/>
        <w:jc w:val="both"/>
      </w:pPr>
      <w:r w:rsidRPr="001A6E96">
        <w:t xml:space="preserve">Контроль исполнения настоящего постановления </w:t>
      </w:r>
      <w:r>
        <w:t>оставляю за собой.</w:t>
      </w:r>
    </w:p>
    <w:p w14:paraId="4319206E" w14:textId="77777777" w:rsidR="006A5057" w:rsidRDefault="006A5057" w:rsidP="00902ABF">
      <w:pPr>
        <w:ind w:firstLine="705"/>
        <w:jc w:val="both"/>
      </w:pPr>
    </w:p>
    <w:p w14:paraId="35FDF401" w14:textId="77777777" w:rsidR="000841C2" w:rsidRDefault="000841C2" w:rsidP="00902ABF">
      <w:pPr>
        <w:ind w:firstLine="705"/>
        <w:jc w:val="both"/>
      </w:pPr>
    </w:p>
    <w:p w14:paraId="6A868E3F" w14:textId="77777777" w:rsidR="002F4475" w:rsidRDefault="00B877B3" w:rsidP="00C560F9">
      <w:r>
        <w:t>Глава</w:t>
      </w:r>
      <w:r w:rsidR="002F4475">
        <w:t xml:space="preserve"> Хасанского</w:t>
      </w:r>
    </w:p>
    <w:p w14:paraId="470BF674" w14:textId="77777777" w:rsidR="002A44BC" w:rsidRDefault="002F4475" w:rsidP="00C560F9">
      <w:r>
        <w:t xml:space="preserve">муниципального </w:t>
      </w:r>
      <w:r w:rsidR="005167B9">
        <w:t>округа</w:t>
      </w:r>
      <w:r w:rsidR="00902ABF" w:rsidRPr="005A6B6D">
        <w:t xml:space="preserve">                                                                     </w:t>
      </w:r>
      <w:r w:rsidR="00902ABF">
        <w:t xml:space="preserve">          </w:t>
      </w:r>
      <w:r w:rsidR="00B661EC">
        <w:t xml:space="preserve">        </w:t>
      </w:r>
      <w:r w:rsidR="00625026">
        <w:t xml:space="preserve"> </w:t>
      </w:r>
      <w:r>
        <w:t xml:space="preserve">   </w:t>
      </w:r>
      <w:r w:rsidR="002A44BC">
        <w:t xml:space="preserve">   </w:t>
      </w:r>
      <w:r w:rsidR="00B877B3">
        <w:t>И.В. Степанов</w:t>
      </w:r>
    </w:p>
    <w:p w14:paraId="30FAABBD" w14:textId="77777777" w:rsidR="009C201E" w:rsidRDefault="009C201E" w:rsidP="00C560F9"/>
    <w:p w14:paraId="1B9B4535" w14:textId="77777777" w:rsidR="009C201E" w:rsidRPr="00DA3277" w:rsidRDefault="009C201E" w:rsidP="009C201E">
      <w:pPr>
        <w:ind w:left="4956" w:firstLine="708"/>
      </w:pPr>
      <w:r>
        <w:br w:type="page"/>
      </w:r>
      <w:r w:rsidRPr="00DA3277">
        <w:lastRenderedPageBreak/>
        <w:t xml:space="preserve">Приложение </w:t>
      </w:r>
    </w:p>
    <w:p w14:paraId="2EBACA09" w14:textId="77777777" w:rsidR="009C201E" w:rsidRPr="00DA3277" w:rsidRDefault="009C201E" w:rsidP="009C201E">
      <w:pPr>
        <w:tabs>
          <w:tab w:val="left" w:pos="5385"/>
          <w:tab w:val="right" w:pos="9637"/>
        </w:tabs>
        <w:ind w:left="5670"/>
      </w:pPr>
      <w:r w:rsidRPr="00DA3277">
        <w:t>к постановлению администрации</w:t>
      </w:r>
    </w:p>
    <w:p w14:paraId="4EE5958F" w14:textId="77777777" w:rsidR="009C201E" w:rsidRPr="00DA3277" w:rsidRDefault="009C201E" w:rsidP="009C201E">
      <w:pPr>
        <w:ind w:left="5670"/>
      </w:pPr>
      <w:r w:rsidRPr="00DA3277">
        <w:t xml:space="preserve">Хасанского муниципального </w:t>
      </w:r>
      <w:r w:rsidR="005167B9">
        <w:t>округа</w:t>
      </w:r>
      <w:r w:rsidRPr="00DA3277">
        <w:t xml:space="preserve"> </w:t>
      </w:r>
    </w:p>
    <w:p w14:paraId="58A76411" w14:textId="77777777" w:rsidR="009C201E" w:rsidRDefault="009C201E" w:rsidP="009C201E">
      <w:pPr>
        <w:ind w:left="5670"/>
      </w:pPr>
      <w:r w:rsidRPr="00DA3277">
        <w:t xml:space="preserve">от </w:t>
      </w:r>
      <w:r w:rsidR="00EB4B51">
        <w:t>14.02.2025</w:t>
      </w:r>
      <w:r w:rsidRPr="00DA3277">
        <w:t xml:space="preserve"> </w:t>
      </w:r>
      <w:r>
        <w:t xml:space="preserve">г. </w:t>
      </w:r>
      <w:r w:rsidRPr="00DA3277">
        <w:t xml:space="preserve">№ </w:t>
      </w:r>
      <w:r w:rsidR="00EB4B51">
        <w:t>238-</w:t>
      </w:r>
      <w:r>
        <w:t>па</w:t>
      </w:r>
    </w:p>
    <w:p w14:paraId="28B6C734" w14:textId="77777777" w:rsidR="009C201E" w:rsidRDefault="009C201E" w:rsidP="00C560F9"/>
    <w:p w14:paraId="0704E65E" w14:textId="77777777" w:rsidR="009C201E" w:rsidRDefault="009C201E" w:rsidP="009C201E">
      <w:pPr>
        <w:jc w:val="center"/>
        <w:rPr>
          <w:b/>
          <w:bCs/>
        </w:rPr>
      </w:pPr>
    </w:p>
    <w:p w14:paraId="62065AC5" w14:textId="77777777" w:rsidR="009C201E" w:rsidRDefault="009C201E" w:rsidP="009C201E">
      <w:pPr>
        <w:jc w:val="center"/>
        <w:rPr>
          <w:b/>
          <w:bCs/>
          <w:caps/>
        </w:rPr>
      </w:pPr>
      <w:r w:rsidRPr="009C201E">
        <w:rPr>
          <w:b/>
          <w:bCs/>
          <w:caps/>
        </w:rPr>
        <w:t xml:space="preserve">Размер платы </w:t>
      </w:r>
    </w:p>
    <w:p w14:paraId="28D5215E" w14:textId="77777777" w:rsidR="00C44E5D" w:rsidRDefault="008247D8" w:rsidP="009C201E">
      <w:pPr>
        <w:jc w:val="center"/>
        <w:rPr>
          <w:b/>
          <w:bCs/>
          <w:caps/>
        </w:rPr>
      </w:pPr>
      <w:r w:rsidRPr="008247D8">
        <w:rPr>
          <w:b/>
          <w:bCs/>
          <w:caps/>
        </w:rPr>
        <w:t xml:space="preserve">за наем жилого помещения жилищного фонда Хасанского муниципального </w:t>
      </w:r>
      <w:r w:rsidR="00741965">
        <w:rPr>
          <w:b/>
          <w:bCs/>
          <w:caps/>
        </w:rPr>
        <w:t>округа</w:t>
      </w:r>
      <w:r w:rsidRPr="008247D8">
        <w:rPr>
          <w:b/>
          <w:bCs/>
          <w:caps/>
        </w:rPr>
        <w:t xml:space="preserve"> коммерческого использования </w:t>
      </w:r>
    </w:p>
    <w:p w14:paraId="136DD8E9" w14:textId="77777777" w:rsidR="009C201E" w:rsidRDefault="009C201E" w:rsidP="009C201E">
      <w:pPr>
        <w:jc w:val="center"/>
        <w:rPr>
          <w:b/>
          <w:bCs/>
        </w:rPr>
      </w:pPr>
    </w:p>
    <w:tbl>
      <w:tblPr>
        <w:tblW w:w="9003" w:type="dxa"/>
        <w:jc w:val="center"/>
        <w:tblLook w:val="04A0" w:firstRow="1" w:lastRow="0" w:firstColumn="1" w:lastColumn="0" w:noHBand="0" w:noVBand="1"/>
      </w:tblPr>
      <w:tblGrid>
        <w:gridCol w:w="885"/>
        <w:gridCol w:w="2749"/>
        <w:gridCol w:w="2428"/>
        <w:gridCol w:w="2941"/>
      </w:tblGrid>
      <w:tr w:rsidR="008247D8" w:rsidRPr="008247D8" w14:paraId="4720E3C3" w14:textId="77777777" w:rsidTr="00BE4BE5">
        <w:trPr>
          <w:trHeight w:val="510"/>
          <w:jc w:val="center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1A3D" w14:textId="77777777" w:rsidR="008247D8" w:rsidRPr="008247D8" w:rsidRDefault="008247D8">
            <w:pPr>
              <w:jc w:val="center"/>
              <w:rPr>
                <w:color w:val="000000"/>
              </w:rPr>
            </w:pPr>
            <w:r w:rsidRPr="008247D8">
              <w:rPr>
                <w:color w:val="000000"/>
              </w:rPr>
              <w:t>№ п/п</w:t>
            </w:r>
          </w:p>
        </w:tc>
        <w:tc>
          <w:tcPr>
            <w:tcW w:w="2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8DD3" w14:textId="77777777" w:rsidR="008247D8" w:rsidRPr="008247D8" w:rsidRDefault="00824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Уровень б</w:t>
            </w:r>
            <w:r w:rsidRPr="008247D8">
              <w:rPr>
                <w:color w:val="000000"/>
              </w:rPr>
              <w:t>лагоустройств</w:t>
            </w:r>
            <w:r>
              <w:rPr>
                <w:color w:val="000000"/>
              </w:rPr>
              <w:t>а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8E46" w14:textId="77777777" w:rsidR="008247D8" w:rsidRPr="008247D8" w:rsidRDefault="008247D8">
            <w:pPr>
              <w:jc w:val="center"/>
              <w:rPr>
                <w:color w:val="000000"/>
              </w:rPr>
            </w:pPr>
            <w:r w:rsidRPr="008247D8">
              <w:rPr>
                <w:color w:val="000000"/>
              </w:rPr>
              <w:t>Характеристика</w:t>
            </w:r>
            <w:r>
              <w:rPr>
                <w:color w:val="000000"/>
              </w:rPr>
              <w:t xml:space="preserve"> жилого помещения</w:t>
            </w:r>
          </w:p>
        </w:tc>
        <w:tc>
          <w:tcPr>
            <w:tcW w:w="2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D3B" w14:textId="77777777" w:rsidR="00110D3E" w:rsidRDefault="008247D8">
            <w:pPr>
              <w:jc w:val="center"/>
              <w:rPr>
                <w:color w:val="000000"/>
              </w:rPr>
            </w:pPr>
            <w:r w:rsidRPr="008247D8">
              <w:rPr>
                <w:color w:val="000000"/>
              </w:rPr>
              <w:t xml:space="preserve">Стоимость </w:t>
            </w:r>
            <w:r>
              <w:rPr>
                <w:color w:val="000000"/>
              </w:rPr>
              <w:t xml:space="preserve">платы за наем </w:t>
            </w:r>
            <w:r w:rsidRPr="008247D8">
              <w:rPr>
                <w:color w:val="000000"/>
              </w:rPr>
              <w:t xml:space="preserve">1 кв.м. </w:t>
            </w:r>
            <w:r>
              <w:rPr>
                <w:color w:val="000000"/>
              </w:rPr>
              <w:t xml:space="preserve">жилого помещения </w:t>
            </w:r>
            <w:r w:rsidRPr="008247D8">
              <w:rPr>
                <w:color w:val="000000"/>
              </w:rPr>
              <w:t xml:space="preserve">коммерческого </w:t>
            </w:r>
            <w:r>
              <w:rPr>
                <w:color w:val="000000"/>
              </w:rPr>
              <w:t xml:space="preserve">использования, </w:t>
            </w:r>
          </w:p>
          <w:p w14:paraId="08588632" w14:textId="77777777" w:rsidR="008247D8" w:rsidRPr="008247D8" w:rsidRDefault="008247D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рублей в месяц</w:t>
            </w:r>
          </w:p>
        </w:tc>
      </w:tr>
      <w:tr w:rsidR="00C95E43" w:rsidRPr="008247D8" w14:paraId="0E77CFB1" w14:textId="77777777" w:rsidTr="007D6817">
        <w:trPr>
          <w:trHeight w:val="1785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8123" w14:textId="77777777" w:rsidR="00C95E43" w:rsidRPr="008247D8" w:rsidRDefault="00C95E43" w:rsidP="00C95E43">
            <w:pPr>
              <w:jc w:val="center"/>
              <w:rPr>
                <w:color w:val="000000"/>
              </w:rPr>
            </w:pPr>
            <w:r w:rsidRPr="008247D8">
              <w:rPr>
                <w:color w:val="000000"/>
              </w:rPr>
              <w:t>1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F8A1" w14:textId="77777777" w:rsidR="00C95E43" w:rsidRPr="008247D8" w:rsidRDefault="00C95E43" w:rsidP="00C95E43">
            <w:pPr>
              <w:rPr>
                <w:color w:val="000000"/>
              </w:rPr>
            </w:pPr>
            <w:r w:rsidRPr="008247D8">
              <w:rPr>
                <w:color w:val="000000"/>
              </w:rPr>
              <w:t xml:space="preserve">Электроосвещение, хозяйственно-питьевое водоснабжение, водоотведение, централизованное отопление      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F4F5" w14:textId="77777777" w:rsidR="00C95E43" w:rsidRPr="008247D8" w:rsidRDefault="00C95E43" w:rsidP="00C95E43">
            <w:pPr>
              <w:rPr>
                <w:color w:val="000000"/>
              </w:rPr>
            </w:pPr>
            <w:r w:rsidRPr="008247D8">
              <w:rPr>
                <w:color w:val="000000"/>
              </w:rPr>
              <w:t xml:space="preserve">кирпичные, монолитный </w:t>
            </w:r>
            <w:proofErr w:type="gramStart"/>
            <w:r w:rsidRPr="008247D8">
              <w:rPr>
                <w:color w:val="000000"/>
              </w:rPr>
              <w:t xml:space="preserve">блок,   </w:t>
            </w:r>
            <w:proofErr w:type="gramEnd"/>
            <w:r w:rsidRPr="008247D8">
              <w:rPr>
                <w:color w:val="000000"/>
              </w:rPr>
              <w:t xml:space="preserve"> </w:t>
            </w:r>
            <w:r w:rsidRPr="008247D8">
              <w:rPr>
                <w:color w:val="000000"/>
              </w:rPr>
              <w:br/>
              <w:t xml:space="preserve">кирпичные с простенками из     </w:t>
            </w:r>
            <w:r w:rsidRPr="008247D8">
              <w:rPr>
                <w:color w:val="000000"/>
              </w:rPr>
              <w:br/>
              <w:t xml:space="preserve">шлакобетона, панели, блоки                       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24E1" w14:textId="77777777" w:rsidR="00C95E43" w:rsidRPr="00741965" w:rsidRDefault="00C95E43" w:rsidP="00C95E4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91,4</w:t>
            </w:r>
          </w:p>
        </w:tc>
      </w:tr>
      <w:tr w:rsidR="00C95E43" w:rsidRPr="008247D8" w14:paraId="3570A7CF" w14:textId="77777777" w:rsidTr="007D6817">
        <w:trPr>
          <w:trHeight w:val="1635"/>
          <w:jc w:val="center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767D5" w14:textId="77777777" w:rsidR="00C95E43" w:rsidRPr="008247D8" w:rsidRDefault="00C95E43" w:rsidP="00C95E43">
            <w:pPr>
              <w:jc w:val="center"/>
              <w:rPr>
                <w:color w:val="000000"/>
              </w:rPr>
            </w:pPr>
            <w:r w:rsidRPr="008247D8">
              <w:rPr>
                <w:color w:val="000000"/>
              </w:rPr>
              <w:t>2</w:t>
            </w:r>
          </w:p>
        </w:tc>
        <w:tc>
          <w:tcPr>
            <w:tcW w:w="2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2881" w14:textId="77777777" w:rsidR="00C95E43" w:rsidRPr="008247D8" w:rsidRDefault="00C95E43" w:rsidP="00C95E43">
            <w:pPr>
              <w:rPr>
                <w:color w:val="000000"/>
              </w:rPr>
            </w:pPr>
            <w:r w:rsidRPr="008247D8">
              <w:rPr>
                <w:color w:val="000000"/>
              </w:rPr>
              <w:t xml:space="preserve">отсутствие более одного      </w:t>
            </w:r>
            <w:r w:rsidRPr="008247D8">
              <w:rPr>
                <w:color w:val="000000"/>
              </w:rPr>
              <w:br/>
              <w:t xml:space="preserve">видов благоустройства          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9356" w14:textId="77777777" w:rsidR="00C95E43" w:rsidRPr="008247D8" w:rsidRDefault="00C95E43" w:rsidP="00C95E43">
            <w:pPr>
              <w:rPr>
                <w:color w:val="000000"/>
              </w:rPr>
            </w:pPr>
            <w:r w:rsidRPr="008247D8">
              <w:rPr>
                <w:color w:val="000000"/>
              </w:rPr>
              <w:t xml:space="preserve">кирпичные, монолитный </w:t>
            </w:r>
            <w:proofErr w:type="gramStart"/>
            <w:r w:rsidRPr="008247D8">
              <w:rPr>
                <w:color w:val="000000"/>
              </w:rPr>
              <w:t xml:space="preserve">блок,   </w:t>
            </w:r>
            <w:proofErr w:type="gramEnd"/>
            <w:r w:rsidRPr="008247D8">
              <w:rPr>
                <w:color w:val="000000"/>
              </w:rPr>
              <w:br/>
              <w:t xml:space="preserve">кирпичные с простенками из     </w:t>
            </w:r>
            <w:r w:rsidRPr="008247D8">
              <w:rPr>
                <w:color w:val="000000"/>
              </w:rPr>
              <w:br/>
              <w:t xml:space="preserve">шлакобетона, панели, блоки                        </w:t>
            </w:r>
          </w:p>
        </w:tc>
        <w:tc>
          <w:tcPr>
            <w:tcW w:w="2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261C" w14:textId="77777777" w:rsidR="00C95E43" w:rsidRPr="00741965" w:rsidRDefault="00C95E43" w:rsidP="00C95E4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32"/>
                <w:szCs w:val="32"/>
              </w:rPr>
              <w:t>74,6</w:t>
            </w:r>
          </w:p>
        </w:tc>
      </w:tr>
    </w:tbl>
    <w:p w14:paraId="3DE28D69" w14:textId="77777777" w:rsidR="009C201E" w:rsidRPr="009C201E" w:rsidRDefault="009C201E" w:rsidP="009C201E"/>
    <w:sectPr w:rsidR="009C201E" w:rsidRPr="009C201E" w:rsidSect="00205930">
      <w:pgSz w:w="11906" w:h="16838"/>
      <w:pgMar w:top="567" w:right="851" w:bottom="426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AD3E5A"/>
    <w:multiLevelType w:val="hybridMultilevel"/>
    <w:tmpl w:val="90F6ADF8"/>
    <w:lvl w:ilvl="0" w:tplc="2DC43FCA">
      <w:start w:val="1"/>
      <w:numFmt w:val="decimal"/>
      <w:lvlText w:val="%1."/>
      <w:lvlJc w:val="left"/>
      <w:pPr>
        <w:tabs>
          <w:tab w:val="num" w:pos="1755"/>
        </w:tabs>
        <w:ind w:left="175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28A153C9"/>
    <w:multiLevelType w:val="singleLevel"/>
    <w:tmpl w:val="3076958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 w15:restartNumberingAfterBreak="0">
    <w:nsid w:val="33DD6F78"/>
    <w:multiLevelType w:val="hybridMultilevel"/>
    <w:tmpl w:val="C5142B5E"/>
    <w:lvl w:ilvl="0" w:tplc="2CBC901A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4262BB4"/>
    <w:multiLevelType w:val="hybridMultilevel"/>
    <w:tmpl w:val="4F8078E6"/>
    <w:lvl w:ilvl="0" w:tplc="C218BC02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491381E"/>
    <w:multiLevelType w:val="hybridMultilevel"/>
    <w:tmpl w:val="C7465088"/>
    <w:lvl w:ilvl="0" w:tplc="A75882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2A4040"/>
    <w:multiLevelType w:val="multilevel"/>
    <w:tmpl w:val="E5D6E392"/>
    <w:lvl w:ilvl="0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6" w15:restartNumberingAfterBreak="0">
    <w:nsid w:val="668E1726"/>
    <w:multiLevelType w:val="singleLevel"/>
    <w:tmpl w:val="91862B24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74704BCD"/>
    <w:multiLevelType w:val="singleLevel"/>
    <w:tmpl w:val="6B2273FC"/>
    <w:lvl w:ilvl="0">
      <w:start w:val="5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 w15:restartNumberingAfterBreak="0">
    <w:nsid w:val="7830195D"/>
    <w:multiLevelType w:val="multilevel"/>
    <w:tmpl w:val="91E8F49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num w:numId="1" w16cid:durableId="562715910">
    <w:abstractNumId w:val="6"/>
  </w:num>
  <w:num w:numId="2" w16cid:durableId="1870415830">
    <w:abstractNumId w:val="1"/>
  </w:num>
  <w:num w:numId="3" w16cid:durableId="555973069">
    <w:abstractNumId w:val="7"/>
  </w:num>
  <w:num w:numId="4" w16cid:durableId="1925921040">
    <w:abstractNumId w:val="8"/>
  </w:num>
  <w:num w:numId="5" w16cid:durableId="1622147643">
    <w:abstractNumId w:val="5"/>
  </w:num>
  <w:num w:numId="6" w16cid:durableId="1074932391">
    <w:abstractNumId w:val="0"/>
  </w:num>
  <w:num w:numId="7" w16cid:durableId="2100785907">
    <w:abstractNumId w:val="3"/>
  </w:num>
  <w:num w:numId="8" w16cid:durableId="824246504">
    <w:abstractNumId w:val="2"/>
  </w:num>
  <w:num w:numId="9" w16cid:durableId="783303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28C5"/>
    <w:rsid w:val="00017E8E"/>
    <w:rsid w:val="0003689B"/>
    <w:rsid w:val="0007733D"/>
    <w:rsid w:val="000841C2"/>
    <w:rsid w:val="000B1E69"/>
    <w:rsid w:val="00100CEF"/>
    <w:rsid w:val="00110D3E"/>
    <w:rsid w:val="001203A7"/>
    <w:rsid w:val="00170C4C"/>
    <w:rsid w:val="00182CB9"/>
    <w:rsid w:val="001A6E96"/>
    <w:rsid w:val="001C29BF"/>
    <w:rsid w:val="00205930"/>
    <w:rsid w:val="00237C2C"/>
    <w:rsid w:val="00257F08"/>
    <w:rsid w:val="002622CC"/>
    <w:rsid w:val="00266B4A"/>
    <w:rsid w:val="00292D4E"/>
    <w:rsid w:val="002A44BC"/>
    <w:rsid w:val="002A592D"/>
    <w:rsid w:val="002B3EF6"/>
    <w:rsid w:val="002E182C"/>
    <w:rsid w:val="002F4475"/>
    <w:rsid w:val="00320B33"/>
    <w:rsid w:val="003259D0"/>
    <w:rsid w:val="003442D0"/>
    <w:rsid w:val="0034637B"/>
    <w:rsid w:val="003516F6"/>
    <w:rsid w:val="0035250B"/>
    <w:rsid w:val="003717EE"/>
    <w:rsid w:val="003A07A9"/>
    <w:rsid w:val="003B4220"/>
    <w:rsid w:val="003C1AAB"/>
    <w:rsid w:val="003D7CB9"/>
    <w:rsid w:val="00400307"/>
    <w:rsid w:val="00403803"/>
    <w:rsid w:val="00421C0F"/>
    <w:rsid w:val="004349F4"/>
    <w:rsid w:val="004411B1"/>
    <w:rsid w:val="00461493"/>
    <w:rsid w:val="00472C65"/>
    <w:rsid w:val="00496AF2"/>
    <w:rsid w:val="004B2B9D"/>
    <w:rsid w:val="004B5FAA"/>
    <w:rsid w:val="004D0592"/>
    <w:rsid w:val="004D39C4"/>
    <w:rsid w:val="005003F7"/>
    <w:rsid w:val="005167B9"/>
    <w:rsid w:val="00523DEB"/>
    <w:rsid w:val="00532552"/>
    <w:rsid w:val="00596BC0"/>
    <w:rsid w:val="005A6B6D"/>
    <w:rsid w:val="005A6D5C"/>
    <w:rsid w:val="005D49F7"/>
    <w:rsid w:val="006038AE"/>
    <w:rsid w:val="006105EC"/>
    <w:rsid w:val="0062309D"/>
    <w:rsid w:val="00623385"/>
    <w:rsid w:val="00625026"/>
    <w:rsid w:val="00650630"/>
    <w:rsid w:val="00657D7D"/>
    <w:rsid w:val="006629ED"/>
    <w:rsid w:val="00670CE7"/>
    <w:rsid w:val="00677958"/>
    <w:rsid w:val="006808D5"/>
    <w:rsid w:val="00681DFE"/>
    <w:rsid w:val="00697311"/>
    <w:rsid w:val="006A1AE6"/>
    <w:rsid w:val="006A33B8"/>
    <w:rsid w:val="006A5057"/>
    <w:rsid w:val="006C639C"/>
    <w:rsid w:val="006C6C88"/>
    <w:rsid w:val="006D0639"/>
    <w:rsid w:val="006D1C0D"/>
    <w:rsid w:val="006E4167"/>
    <w:rsid w:val="007106A7"/>
    <w:rsid w:val="007213B1"/>
    <w:rsid w:val="007213EF"/>
    <w:rsid w:val="00732AD0"/>
    <w:rsid w:val="0073683F"/>
    <w:rsid w:val="00740668"/>
    <w:rsid w:val="00741965"/>
    <w:rsid w:val="00754573"/>
    <w:rsid w:val="00766F28"/>
    <w:rsid w:val="007A5B63"/>
    <w:rsid w:val="007A7E29"/>
    <w:rsid w:val="007B4E10"/>
    <w:rsid w:val="007D6817"/>
    <w:rsid w:val="007E0B54"/>
    <w:rsid w:val="008228C5"/>
    <w:rsid w:val="008247D8"/>
    <w:rsid w:val="00825F5E"/>
    <w:rsid w:val="008379A5"/>
    <w:rsid w:val="0085025E"/>
    <w:rsid w:val="0085380D"/>
    <w:rsid w:val="008A649A"/>
    <w:rsid w:val="008B1E01"/>
    <w:rsid w:val="008E1CD1"/>
    <w:rsid w:val="008E1FE0"/>
    <w:rsid w:val="00900132"/>
    <w:rsid w:val="00901863"/>
    <w:rsid w:val="009022C2"/>
    <w:rsid w:val="00902ABF"/>
    <w:rsid w:val="00915BCB"/>
    <w:rsid w:val="00935624"/>
    <w:rsid w:val="00943EDA"/>
    <w:rsid w:val="00950BF4"/>
    <w:rsid w:val="00952747"/>
    <w:rsid w:val="009C201E"/>
    <w:rsid w:val="009F231B"/>
    <w:rsid w:val="009F42C1"/>
    <w:rsid w:val="009F68B2"/>
    <w:rsid w:val="00A15D2A"/>
    <w:rsid w:val="00A2344B"/>
    <w:rsid w:val="00A40D75"/>
    <w:rsid w:val="00A54BE8"/>
    <w:rsid w:val="00A6016C"/>
    <w:rsid w:val="00A6050C"/>
    <w:rsid w:val="00A64C8E"/>
    <w:rsid w:val="00A77400"/>
    <w:rsid w:val="00A81645"/>
    <w:rsid w:val="00A9604C"/>
    <w:rsid w:val="00AA3856"/>
    <w:rsid w:val="00AD478A"/>
    <w:rsid w:val="00B1754B"/>
    <w:rsid w:val="00B4570C"/>
    <w:rsid w:val="00B472DE"/>
    <w:rsid w:val="00B661EC"/>
    <w:rsid w:val="00B74ADD"/>
    <w:rsid w:val="00B818D8"/>
    <w:rsid w:val="00B85187"/>
    <w:rsid w:val="00B877B3"/>
    <w:rsid w:val="00B9730A"/>
    <w:rsid w:val="00BA2554"/>
    <w:rsid w:val="00BC030A"/>
    <w:rsid w:val="00BD506B"/>
    <w:rsid w:val="00BE1239"/>
    <w:rsid w:val="00BE37ED"/>
    <w:rsid w:val="00BE4BE5"/>
    <w:rsid w:val="00BE75EC"/>
    <w:rsid w:val="00BE7A21"/>
    <w:rsid w:val="00BF2872"/>
    <w:rsid w:val="00BF60A1"/>
    <w:rsid w:val="00BF76A7"/>
    <w:rsid w:val="00C177B4"/>
    <w:rsid w:val="00C44D51"/>
    <w:rsid w:val="00C44E5D"/>
    <w:rsid w:val="00C539A5"/>
    <w:rsid w:val="00C54F8F"/>
    <w:rsid w:val="00C560F9"/>
    <w:rsid w:val="00C6704B"/>
    <w:rsid w:val="00C95E43"/>
    <w:rsid w:val="00CF090B"/>
    <w:rsid w:val="00D43CC0"/>
    <w:rsid w:val="00D76CB2"/>
    <w:rsid w:val="00D936FC"/>
    <w:rsid w:val="00DE09F9"/>
    <w:rsid w:val="00DE4F6D"/>
    <w:rsid w:val="00DF2192"/>
    <w:rsid w:val="00E42578"/>
    <w:rsid w:val="00E53613"/>
    <w:rsid w:val="00E55486"/>
    <w:rsid w:val="00E61CF4"/>
    <w:rsid w:val="00E63543"/>
    <w:rsid w:val="00E67C24"/>
    <w:rsid w:val="00EB4B51"/>
    <w:rsid w:val="00EC3F33"/>
    <w:rsid w:val="00EF6C5D"/>
    <w:rsid w:val="00F069F1"/>
    <w:rsid w:val="00F21BAF"/>
    <w:rsid w:val="00F3480F"/>
    <w:rsid w:val="00F47A3E"/>
    <w:rsid w:val="00F55CFB"/>
    <w:rsid w:val="00F62F97"/>
    <w:rsid w:val="00F63F51"/>
    <w:rsid w:val="00F702B2"/>
    <w:rsid w:val="00F95355"/>
    <w:rsid w:val="00FB50B7"/>
    <w:rsid w:val="00FD67D7"/>
    <w:rsid w:val="00FE0F49"/>
    <w:rsid w:val="00FF3F12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2D17E"/>
  <w15:chartTrackingRefBased/>
  <w15:docId w15:val="{FD8325CC-9A62-450C-8141-99CBA448F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">
    <w:name w:val="Body Text Indent 2"/>
    <w:basedOn w:val="a"/>
    <w:pPr>
      <w:ind w:firstLine="720"/>
      <w:jc w:val="both"/>
    </w:pPr>
  </w:style>
  <w:style w:type="paragraph" w:customStyle="1" w:styleId="left">
    <w:name w:val="left"/>
    <w:basedOn w:val="a"/>
    <w:pPr>
      <w:spacing w:before="100" w:after="100"/>
    </w:pPr>
  </w:style>
  <w:style w:type="paragraph" w:styleId="a4">
    <w:name w:val="Body Text"/>
    <w:basedOn w:val="a"/>
    <w:pPr>
      <w:spacing w:line="360" w:lineRule="auto"/>
      <w:jc w:val="both"/>
    </w:pPr>
  </w:style>
  <w:style w:type="paragraph" w:styleId="20">
    <w:name w:val="Body Text 2"/>
    <w:basedOn w:val="a"/>
    <w:pPr>
      <w:jc w:val="both"/>
    </w:pPr>
    <w:rPr>
      <w:sz w:val="26"/>
    </w:rPr>
  </w:style>
  <w:style w:type="table" w:styleId="a5">
    <w:name w:val="Table Grid"/>
    <w:basedOn w:val="a1"/>
    <w:rsid w:val="008B1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D67D7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NoSpacing">
    <w:name w:val="No Spacing"/>
    <w:rsid w:val="006A1AE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64;&#1040;&#1041;&#1051;&#1054;&#1053;%20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постановление.dot</Template>
  <TotalTime>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subject/>
  <dc:creator>USER</dc:creator>
  <cp:keywords/>
  <dc:description/>
  <cp:lastModifiedBy>ZMA</cp:lastModifiedBy>
  <cp:revision>2</cp:revision>
  <cp:lastPrinted>2025-02-13T05:50:00Z</cp:lastPrinted>
  <dcterms:created xsi:type="dcterms:W3CDTF">2025-02-14T03:23:00Z</dcterms:created>
  <dcterms:modified xsi:type="dcterms:W3CDTF">2025-02-14T03:23:00Z</dcterms:modified>
</cp:coreProperties>
</file>