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5004ED2C"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w:t>
      </w:r>
    </w:p>
    <w:p w14:paraId="586B917A" w14:textId="28D7DD83" w:rsid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7C59AC39" w14:textId="77777777" w:rsidR="00A90DE2" w:rsidRPr="00463EF3" w:rsidRDefault="00A90DE2" w:rsidP="00463EF3">
      <w:pPr>
        <w:jc w:val="center"/>
        <w:rPr>
          <w:rFonts w:eastAsia="Times New Roman"/>
          <w:sz w:val="24"/>
          <w:szCs w:val="24"/>
          <w:lang w:eastAsia="ru-RU"/>
        </w:rPr>
      </w:pPr>
    </w:p>
    <w:p w14:paraId="67BA7786" w14:textId="77777777" w:rsidR="00A90DE2" w:rsidRDefault="00A90DE2" w:rsidP="00A90DE2">
      <w:pPr>
        <w:overflowPunct w:val="0"/>
        <w:autoSpaceDE w:val="0"/>
        <w:autoSpaceDN w:val="0"/>
        <w:adjustRightInd w:val="0"/>
        <w:rPr>
          <w:rFonts w:eastAsia="Times New Roman"/>
          <w:sz w:val="26"/>
          <w:szCs w:val="26"/>
          <w:lang w:eastAsia="en-US"/>
        </w:rPr>
      </w:pPr>
    </w:p>
    <w:p w14:paraId="1DBBBDDB" w14:textId="44661A84" w:rsidR="00714038" w:rsidRPr="00714038" w:rsidRDefault="00071163" w:rsidP="00A90DE2">
      <w:pPr>
        <w:overflowPunct w:val="0"/>
        <w:autoSpaceDE w:val="0"/>
        <w:autoSpaceDN w:val="0"/>
        <w:adjustRightInd w:val="0"/>
        <w:rPr>
          <w:rFonts w:eastAsia="Times New Roman"/>
          <w:sz w:val="26"/>
          <w:szCs w:val="26"/>
          <w:lang w:eastAsia="en-US"/>
        </w:rPr>
      </w:pPr>
      <w:r w:rsidRPr="00071163">
        <w:rPr>
          <w:rFonts w:eastAsia="Times New Roman"/>
          <w:sz w:val="26"/>
          <w:szCs w:val="26"/>
          <w:u w:val="single"/>
          <w:lang w:eastAsia="en-US"/>
        </w:rPr>
        <w:t>07.03.2025</w:t>
      </w:r>
      <w:r w:rsidR="00714038" w:rsidRPr="007E3AD4">
        <w:rPr>
          <w:rFonts w:eastAsia="Times New Roman"/>
          <w:sz w:val="26"/>
          <w:szCs w:val="26"/>
          <w:lang w:eastAsia="en-US"/>
        </w:rPr>
        <w:t xml:space="preserve">  </w:t>
      </w:r>
      <w:r>
        <w:rPr>
          <w:rFonts w:eastAsia="Times New Roman"/>
          <w:sz w:val="26"/>
          <w:szCs w:val="26"/>
          <w:lang w:eastAsia="en-US"/>
        </w:rPr>
        <w:t xml:space="preserve">      </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w:t>
      </w:r>
      <w:r w:rsidR="00A90DE2">
        <w:rPr>
          <w:rFonts w:eastAsia="Times New Roman"/>
          <w:sz w:val="26"/>
          <w:szCs w:val="26"/>
          <w:lang w:eastAsia="en-US"/>
        </w:rPr>
        <w:t xml:space="preserve">                       № </w:t>
      </w:r>
      <w:r>
        <w:rPr>
          <w:rFonts w:eastAsia="Times New Roman"/>
          <w:sz w:val="26"/>
          <w:szCs w:val="26"/>
          <w:u w:val="single"/>
          <w:lang w:eastAsia="en-US"/>
        </w:rPr>
        <w:t>384</w:t>
      </w:r>
      <w:r w:rsidR="00A90DE2" w:rsidRPr="00A90DE2">
        <w:rPr>
          <w:rFonts w:eastAsia="Times New Roman"/>
          <w:sz w:val="26"/>
          <w:szCs w:val="26"/>
          <w:u w:val="single"/>
          <w:lang w:eastAsia="en-US"/>
        </w:rPr>
        <w:t xml:space="preserve"> </w:t>
      </w:r>
      <w:r w:rsidR="00714038" w:rsidRPr="00A90DE2">
        <w:rPr>
          <w:rFonts w:eastAsia="Times New Roman"/>
          <w:sz w:val="26"/>
          <w:szCs w:val="26"/>
          <w:u w:val="single"/>
          <w:lang w:eastAsia="en-US"/>
        </w:rPr>
        <w:t>-</w:t>
      </w:r>
      <w:r>
        <w:rPr>
          <w:rFonts w:eastAsia="Times New Roman"/>
          <w:sz w:val="26"/>
          <w:szCs w:val="26"/>
          <w:u w:val="single"/>
          <w:lang w:eastAsia="en-US"/>
        </w:rPr>
        <w:t xml:space="preserve"> </w:t>
      </w:r>
      <w:r w:rsidR="00714038" w:rsidRPr="00A90DE2">
        <w:rPr>
          <w:rFonts w:eastAsia="Times New Roman"/>
          <w:sz w:val="26"/>
          <w:szCs w:val="26"/>
          <w:u w:val="single"/>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B783056" w14:textId="067D1F29" w:rsidR="00714038" w:rsidRDefault="00714038" w:rsidP="00A90DE2">
      <w:pPr>
        <w:overflowPunct w:val="0"/>
        <w:autoSpaceDE w:val="0"/>
        <w:autoSpaceDN w:val="0"/>
        <w:adjustRightInd w:val="0"/>
        <w:ind w:right="4649"/>
        <w:jc w:val="both"/>
        <w:rPr>
          <w:rFonts w:eastAsia="Times New Roman"/>
          <w:sz w:val="26"/>
          <w:szCs w:val="26"/>
        </w:rPr>
      </w:pPr>
      <w:r w:rsidRPr="007E7E11">
        <w:rPr>
          <w:rFonts w:eastAsia="Times New Roman"/>
          <w:color w:val="000000"/>
          <w:sz w:val="26"/>
          <w:szCs w:val="26"/>
          <w:lang w:eastAsia="en-US"/>
        </w:rPr>
        <w:t>Об утверждении а</w:t>
      </w:r>
      <w:r w:rsidRPr="007E7E11">
        <w:rPr>
          <w:rFonts w:eastAsia="Times New Roman"/>
          <w:sz w:val="26"/>
          <w:szCs w:val="26"/>
          <w:lang w:eastAsia="en-US"/>
        </w:rPr>
        <w:t>дминистративного</w:t>
      </w:r>
      <w:r w:rsidRPr="007E7E11">
        <w:rPr>
          <w:rFonts w:eastAsia="Times New Roman"/>
          <w:color w:val="000000"/>
          <w:sz w:val="26"/>
          <w:szCs w:val="26"/>
          <w:lang w:eastAsia="en-US"/>
        </w:rPr>
        <w:t xml:space="preserve"> </w:t>
      </w:r>
      <w:r w:rsidRPr="007E7E11">
        <w:rPr>
          <w:rFonts w:eastAsia="Times New Roman"/>
          <w:sz w:val="26"/>
          <w:szCs w:val="26"/>
          <w:lang w:eastAsia="en-US"/>
        </w:rPr>
        <w:t>регламента предоставления</w:t>
      </w:r>
      <w:r w:rsidR="002970CB" w:rsidRPr="007E7E11">
        <w:rPr>
          <w:rFonts w:eastAsia="Times New Roman"/>
          <w:sz w:val="26"/>
          <w:szCs w:val="26"/>
          <w:lang w:eastAsia="en-US"/>
        </w:rPr>
        <w:t xml:space="preserve"> </w:t>
      </w:r>
      <w:r w:rsidRPr="007E7E11">
        <w:rPr>
          <w:rFonts w:eastAsia="Times New Roman"/>
          <w:sz w:val="26"/>
          <w:szCs w:val="26"/>
          <w:lang w:eastAsia="en-US"/>
        </w:rPr>
        <w:t>муниципальной</w:t>
      </w:r>
      <w:r w:rsidR="003649BB">
        <w:rPr>
          <w:rFonts w:eastAsia="Times New Roman"/>
          <w:color w:val="000000"/>
          <w:sz w:val="26"/>
          <w:szCs w:val="26"/>
          <w:lang w:eastAsia="en-US"/>
        </w:rPr>
        <w:t xml:space="preserve"> </w:t>
      </w:r>
      <w:r w:rsidR="003649BB">
        <w:rPr>
          <w:rFonts w:eastAsia="Times New Roman"/>
          <w:sz w:val="26"/>
          <w:szCs w:val="26"/>
          <w:lang w:eastAsia="en-US"/>
        </w:rPr>
        <w:t xml:space="preserve">услуги </w:t>
      </w:r>
      <w:r w:rsidR="003649BB" w:rsidRPr="00C10D07">
        <w:rPr>
          <w:rFonts w:eastAsia="Times New Roman"/>
          <w:sz w:val="26"/>
          <w:szCs w:val="26"/>
        </w:rPr>
        <w:t>«</w:t>
      </w:r>
      <w:r w:rsidR="003649BB" w:rsidRPr="00C10D07">
        <w:rPr>
          <w:sz w:val="26"/>
          <w:szCs w:val="26"/>
        </w:rPr>
        <w:t xml:space="preserve">Заключение соглашения об установлении </w:t>
      </w:r>
      <w:bookmarkStart w:id="0" w:name="_GoBack"/>
      <w:bookmarkEnd w:id="0"/>
      <w:r w:rsidR="003649BB" w:rsidRPr="00C10D07">
        <w:rPr>
          <w:sz w:val="26"/>
          <w:szCs w:val="26"/>
        </w:rPr>
        <w:t>сервитута в отношении земельных участков, находящихся в ведении органов местного самоуправления или в собственн</w:t>
      </w:r>
      <w:r w:rsidR="003649BB">
        <w:rPr>
          <w:sz w:val="26"/>
          <w:szCs w:val="26"/>
        </w:rPr>
        <w:t>ости муниципального образования</w:t>
      </w:r>
      <w:r w:rsidR="003649BB" w:rsidRPr="00C10D07">
        <w:rPr>
          <w:rFonts w:eastAsia="Times New Roman"/>
          <w:sz w:val="26"/>
          <w:szCs w:val="26"/>
        </w:rPr>
        <w:t>»</w:t>
      </w:r>
    </w:p>
    <w:p w14:paraId="09211FF2" w14:textId="56D3354B" w:rsidR="00A90DE2" w:rsidRDefault="00A90DE2" w:rsidP="00A90DE2">
      <w:pPr>
        <w:overflowPunct w:val="0"/>
        <w:autoSpaceDE w:val="0"/>
        <w:autoSpaceDN w:val="0"/>
        <w:adjustRightInd w:val="0"/>
        <w:ind w:right="4649"/>
        <w:jc w:val="both"/>
        <w:rPr>
          <w:rFonts w:eastAsia="Times New Roman"/>
          <w:sz w:val="26"/>
          <w:szCs w:val="26"/>
        </w:rPr>
      </w:pPr>
    </w:p>
    <w:p w14:paraId="7FB068CA" w14:textId="77777777" w:rsidR="00A90DE2" w:rsidRPr="00592F3C" w:rsidRDefault="00A90DE2" w:rsidP="00A90DE2">
      <w:pPr>
        <w:overflowPunct w:val="0"/>
        <w:autoSpaceDE w:val="0"/>
        <w:autoSpaceDN w:val="0"/>
        <w:adjustRightInd w:val="0"/>
        <w:ind w:right="4649"/>
        <w:jc w:val="both"/>
        <w:rPr>
          <w:rFonts w:eastAsia="Times New Roman"/>
          <w:sz w:val="26"/>
          <w:szCs w:val="26"/>
          <w:lang w:eastAsia="en-US"/>
        </w:rPr>
      </w:pPr>
    </w:p>
    <w:p w14:paraId="7CE34774" w14:textId="36ABC58F" w:rsidR="00714038" w:rsidRPr="00E53B52" w:rsidRDefault="00714038" w:rsidP="00AB2AF4">
      <w:pPr>
        <w:autoSpaceDE w:val="0"/>
        <w:autoSpaceDN w:val="0"/>
        <w:adjustRightInd w:val="0"/>
        <w:jc w:val="both"/>
        <w:rPr>
          <w:rFonts w:eastAsia="Calibri"/>
          <w:sz w:val="26"/>
          <w:szCs w:val="26"/>
          <w:lang w:eastAsia="en-US"/>
        </w:rPr>
      </w:pPr>
      <w:r w:rsidRPr="00592F3C">
        <w:rPr>
          <w:rFonts w:eastAsia="Times New Roman"/>
          <w:sz w:val="26"/>
          <w:szCs w:val="26"/>
          <w:lang w:eastAsia="en-US"/>
        </w:rPr>
        <w:tab/>
      </w:r>
      <w:r w:rsidRPr="00E53B52">
        <w:rPr>
          <w:rFonts w:eastAsia="Calibri"/>
          <w:sz w:val="26"/>
          <w:szCs w:val="26"/>
          <w:lang w:eastAsia="en-US"/>
        </w:rPr>
        <w:t xml:space="preserve">В соответствии с Федеральным </w:t>
      </w:r>
      <w:hyperlink r:id="rId9" w:history="1">
        <w:r w:rsidRPr="00E53B52">
          <w:rPr>
            <w:rFonts w:eastAsia="Calibri"/>
            <w:sz w:val="26"/>
            <w:szCs w:val="26"/>
            <w:lang w:eastAsia="en-US"/>
          </w:rPr>
          <w:t>законом</w:t>
        </w:r>
      </w:hyperlink>
      <w:r w:rsidRPr="00E53B52">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E53B52">
          <w:rPr>
            <w:rFonts w:eastAsia="Calibri"/>
            <w:sz w:val="26"/>
            <w:szCs w:val="26"/>
            <w:lang w:eastAsia="en-US"/>
          </w:rPr>
          <w:t>законом</w:t>
        </w:r>
      </w:hyperlink>
      <w:r w:rsidRPr="00E53B52">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E53B52">
        <w:rPr>
          <w:rFonts w:eastAsia="Calibri"/>
          <w:sz w:val="26"/>
          <w:szCs w:val="26"/>
          <w:lang w:eastAsia="en-US"/>
        </w:rPr>
        <w:t xml:space="preserve">Земельным Кодексом Российской Федерации, </w:t>
      </w:r>
      <w:r w:rsidR="00AB2AF4" w:rsidRPr="00E53B52">
        <w:rPr>
          <w:rFonts w:eastAsia="Times New Roman"/>
          <w:sz w:val="26"/>
          <w:szCs w:val="26"/>
          <w:lang w:eastAsia="ru-RU"/>
        </w:rPr>
        <w:t>Федеральным законом  от 25.10.2001 N 137-ФЗ</w:t>
      </w:r>
      <w:r w:rsidR="0051638E" w:rsidRPr="00E53B52">
        <w:rPr>
          <w:rFonts w:eastAsia="Times New Roman"/>
          <w:sz w:val="26"/>
          <w:szCs w:val="26"/>
          <w:lang w:eastAsia="ru-RU"/>
        </w:rPr>
        <w:t xml:space="preserve"> </w:t>
      </w:r>
      <w:r w:rsidR="00AB2AF4" w:rsidRPr="00E53B52">
        <w:rPr>
          <w:rFonts w:eastAsia="Times New Roman"/>
          <w:sz w:val="26"/>
          <w:szCs w:val="26"/>
          <w:lang w:eastAsia="ru-RU"/>
        </w:rPr>
        <w:t xml:space="preserve">"О введении в действие Земельного кодекса Российской Федерации", </w:t>
      </w:r>
      <w:r w:rsidR="00AB2AF4" w:rsidRPr="00E53B52">
        <w:rPr>
          <w:sz w:val="26"/>
          <w:szCs w:val="26"/>
        </w:rPr>
        <w:t xml:space="preserve"> </w:t>
      </w:r>
      <w:r w:rsidR="00592F3C" w:rsidRPr="00E53B52">
        <w:rPr>
          <w:sz w:val="26"/>
          <w:szCs w:val="26"/>
        </w:rPr>
        <w:t xml:space="preserve">Законом Приморского края от 22.04.2022 г. № 80-КЗ «О Хасанском муниципальном округе Приморского края», </w:t>
      </w:r>
      <w:r w:rsidR="003649BB" w:rsidRPr="00E53B52">
        <w:rPr>
          <w:sz w:val="26"/>
          <w:szCs w:val="26"/>
        </w:rPr>
        <w:t xml:space="preserve"> </w:t>
      </w:r>
      <w:r w:rsidR="00231852" w:rsidRPr="00E53B52">
        <w:rPr>
          <w:sz w:val="26"/>
          <w:szCs w:val="26"/>
        </w:rPr>
        <w:t>постановлением администрации Хасанского муниципального округа Приморского края от 13.01.202</w:t>
      </w:r>
      <w:r w:rsidR="007E7E11" w:rsidRPr="00E53B52">
        <w:rPr>
          <w:sz w:val="26"/>
          <w:szCs w:val="26"/>
        </w:rPr>
        <w:t>3</w:t>
      </w:r>
      <w:r w:rsidR="00231852" w:rsidRPr="00E53B52">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E53B52">
        <w:rPr>
          <w:sz w:val="26"/>
          <w:szCs w:val="26"/>
        </w:rPr>
        <w:t xml:space="preserve">Уставом Хасанского муниципального округа, </w:t>
      </w:r>
      <w:r w:rsidRPr="00E53B52">
        <w:rPr>
          <w:rFonts w:eastAsia="Calibri"/>
          <w:sz w:val="26"/>
          <w:szCs w:val="26"/>
          <w:lang w:eastAsia="en-US"/>
        </w:rPr>
        <w:t xml:space="preserve"> администрация Хасанского муниципального </w:t>
      </w:r>
      <w:r w:rsidR="0051638E" w:rsidRPr="00E53B52">
        <w:rPr>
          <w:rFonts w:eastAsia="Calibri"/>
          <w:sz w:val="26"/>
          <w:szCs w:val="26"/>
          <w:lang w:eastAsia="en-US"/>
        </w:rPr>
        <w:t>округа</w:t>
      </w:r>
    </w:p>
    <w:p w14:paraId="363922DB" w14:textId="2DB118D3" w:rsidR="00714038" w:rsidRDefault="00714038" w:rsidP="00714038">
      <w:pPr>
        <w:overflowPunct w:val="0"/>
        <w:autoSpaceDE w:val="0"/>
        <w:autoSpaceDN w:val="0"/>
        <w:adjustRightInd w:val="0"/>
        <w:ind w:firstLine="708"/>
        <w:jc w:val="both"/>
        <w:rPr>
          <w:rFonts w:eastAsia="Times New Roman"/>
          <w:sz w:val="26"/>
          <w:szCs w:val="26"/>
          <w:lang w:eastAsia="en-US"/>
        </w:rPr>
      </w:pPr>
    </w:p>
    <w:p w14:paraId="7E1231D6" w14:textId="77777777" w:rsidR="00A90DE2" w:rsidRPr="00592F3C" w:rsidRDefault="00A90DE2" w:rsidP="00714038">
      <w:pPr>
        <w:overflowPunct w:val="0"/>
        <w:autoSpaceDE w:val="0"/>
        <w:autoSpaceDN w:val="0"/>
        <w:adjustRightInd w:val="0"/>
        <w:ind w:firstLine="708"/>
        <w:jc w:val="both"/>
        <w:rPr>
          <w:rFonts w:eastAsia="Times New Roman"/>
          <w:sz w:val="26"/>
          <w:szCs w:val="26"/>
          <w:lang w:eastAsia="en-US"/>
        </w:rPr>
      </w:pPr>
    </w:p>
    <w:p w14:paraId="48FAECD2" w14:textId="1B0EE11F" w:rsidR="00714038" w:rsidRDefault="00714038" w:rsidP="00714038">
      <w:pPr>
        <w:overflowPunct w:val="0"/>
        <w:autoSpaceDE w:val="0"/>
        <w:autoSpaceDN w:val="0"/>
        <w:adjustRightInd w:val="0"/>
        <w:jc w:val="both"/>
        <w:rPr>
          <w:rFonts w:eastAsia="Times New Roman"/>
          <w:sz w:val="26"/>
          <w:szCs w:val="26"/>
          <w:lang w:eastAsia="en-US"/>
        </w:rPr>
      </w:pPr>
      <w:r w:rsidRPr="00592F3C">
        <w:rPr>
          <w:rFonts w:eastAsia="Times New Roman"/>
          <w:sz w:val="26"/>
          <w:szCs w:val="26"/>
          <w:lang w:eastAsia="en-US"/>
        </w:rPr>
        <w:t>ПОСТАНОВЛЯЕТ:</w:t>
      </w:r>
    </w:p>
    <w:p w14:paraId="24DF17D6" w14:textId="77777777" w:rsidR="00A90DE2" w:rsidRPr="00592F3C" w:rsidRDefault="00A90DE2" w:rsidP="00714038">
      <w:pPr>
        <w:overflowPunct w:val="0"/>
        <w:autoSpaceDE w:val="0"/>
        <w:autoSpaceDN w:val="0"/>
        <w:adjustRightInd w:val="0"/>
        <w:jc w:val="both"/>
        <w:rPr>
          <w:rFonts w:eastAsia="Times New Roman"/>
          <w:sz w:val="26"/>
          <w:szCs w:val="26"/>
          <w:lang w:eastAsia="en-US"/>
        </w:rPr>
      </w:pPr>
    </w:p>
    <w:p w14:paraId="5D5C1625"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p>
    <w:p w14:paraId="30CA6BD3" w14:textId="64BE9BE5" w:rsidR="00592F3C" w:rsidRPr="00E53B52" w:rsidRDefault="00714038" w:rsidP="003649BB">
      <w:pPr>
        <w:overflowPunct w:val="0"/>
        <w:autoSpaceDE w:val="0"/>
        <w:autoSpaceDN w:val="0"/>
        <w:adjustRightInd w:val="0"/>
        <w:ind w:right="-2" w:firstLine="708"/>
        <w:jc w:val="both"/>
        <w:rPr>
          <w:rFonts w:eastAsia="Times New Roman"/>
          <w:color w:val="000000"/>
          <w:sz w:val="26"/>
          <w:szCs w:val="26"/>
        </w:rPr>
      </w:pPr>
      <w:r w:rsidRPr="00AB2AF4">
        <w:rPr>
          <w:rFonts w:eastAsia="Times New Roman"/>
          <w:sz w:val="26"/>
          <w:szCs w:val="26"/>
          <w:lang w:eastAsia="en-US"/>
        </w:rPr>
        <w:t xml:space="preserve">1. </w:t>
      </w:r>
      <w:r w:rsidR="00592F3C" w:rsidRPr="00E53B52">
        <w:rPr>
          <w:rFonts w:eastAsia="Times New Roman"/>
          <w:sz w:val="26"/>
          <w:szCs w:val="26"/>
        </w:rPr>
        <w:t xml:space="preserve">Утвердить </w:t>
      </w:r>
      <w:r w:rsidR="00592F3C" w:rsidRPr="00E53B52">
        <w:rPr>
          <w:rFonts w:eastAsia="Times New Roman"/>
          <w:color w:val="000000"/>
          <w:sz w:val="26"/>
          <w:szCs w:val="26"/>
        </w:rPr>
        <w:t>Административный регламент предоставления муниципальной услуги</w:t>
      </w:r>
      <w:r w:rsidRPr="00E53B52">
        <w:rPr>
          <w:rFonts w:eastAsia="Calibri"/>
          <w:sz w:val="26"/>
          <w:szCs w:val="26"/>
          <w:lang w:eastAsia="en-US"/>
        </w:rPr>
        <w:t xml:space="preserve"> </w:t>
      </w:r>
      <w:r w:rsidR="003649BB" w:rsidRPr="00E53B52">
        <w:rPr>
          <w:rFonts w:eastAsia="Times New Roman"/>
          <w:sz w:val="26"/>
          <w:szCs w:val="26"/>
        </w:rPr>
        <w:t>«</w:t>
      </w:r>
      <w:r w:rsidR="003649BB" w:rsidRPr="00E53B52">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r w:rsidR="003649BB" w:rsidRPr="00E53B52">
        <w:rPr>
          <w:rFonts w:eastAsia="Times New Roman"/>
          <w:sz w:val="26"/>
          <w:szCs w:val="26"/>
        </w:rPr>
        <w:t>»</w:t>
      </w:r>
      <w:r w:rsidRPr="00E53B52">
        <w:rPr>
          <w:rFonts w:eastAsia="Calibri"/>
          <w:sz w:val="26"/>
          <w:szCs w:val="26"/>
          <w:lang w:eastAsia="en-US"/>
        </w:rPr>
        <w:t xml:space="preserve"> </w:t>
      </w:r>
      <w:r w:rsidR="009E3F6A">
        <w:rPr>
          <w:rFonts w:eastAsia="Times New Roman"/>
          <w:color w:val="000000"/>
          <w:sz w:val="26"/>
          <w:szCs w:val="26"/>
        </w:rPr>
        <w:t xml:space="preserve">согласно </w:t>
      </w:r>
      <w:proofErr w:type="gramStart"/>
      <w:r w:rsidR="00A90DE2">
        <w:rPr>
          <w:rFonts w:eastAsia="Times New Roman"/>
          <w:color w:val="000000"/>
          <w:sz w:val="26"/>
          <w:szCs w:val="26"/>
        </w:rPr>
        <w:t>приложению</w:t>
      </w:r>
      <w:proofErr w:type="gramEnd"/>
      <w:r w:rsidR="003649BB" w:rsidRPr="00E53B52">
        <w:rPr>
          <w:rFonts w:eastAsia="Times New Roman"/>
          <w:color w:val="000000"/>
          <w:sz w:val="26"/>
          <w:szCs w:val="26"/>
        </w:rPr>
        <w:t xml:space="preserve"> к </w:t>
      </w:r>
      <w:r w:rsidR="00592F3C" w:rsidRPr="00E53B52">
        <w:rPr>
          <w:rFonts w:eastAsia="Times New Roman"/>
          <w:color w:val="000000"/>
          <w:sz w:val="26"/>
          <w:szCs w:val="26"/>
        </w:rPr>
        <w:t>настоящему постановлению.</w:t>
      </w:r>
    </w:p>
    <w:p w14:paraId="60974415" w14:textId="77777777" w:rsidR="00592F3C" w:rsidRPr="00E53B52" w:rsidRDefault="00714038" w:rsidP="00592F3C">
      <w:pPr>
        <w:ind w:firstLine="708"/>
        <w:jc w:val="both"/>
        <w:rPr>
          <w:rFonts w:eastAsia="Times New Roman"/>
          <w:sz w:val="26"/>
          <w:szCs w:val="26"/>
        </w:rPr>
      </w:pPr>
      <w:r w:rsidRPr="00E53B52">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E53B52">
          <w:rPr>
            <w:rFonts w:eastAsia="Times New Roman"/>
            <w:sz w:val="26"/>
            <w:szCs w:val="26"/>
            <w:lang w:eastAsia="en-US"/>
          </w:rPr>
          <w:t>https://xasanskij-r25.gosweb.gosuslugi.ru</w:t>
        </w:r>
      </w:hyperlink>
      <w:r w:rsidR="00592F3C" w:rsidRPr="00E53B52">
        <w:rPr>
          <w:rFonts w:eastAsia="Times New Roman"/>
          <w:sz w:val="26"/>
          <w:szCs w:val="26"/>
          <w:lang w:eastAsia="en-US"/>
        </w:rPr>
        <w:t xml:space="preserve">, </w:t>
      </w:r>
      <w:r w:rsidR="00592F3C" w:rsidRPr="00E53B52">
        <w:rPr>
          <w:rFonts w:eastAsia="Times New Roman"/>
          <w:sz w:val="26"/>
          <w:szCs w:val="26"/>
        </w:rPr>
        <w:t>в региональ</w:t>
      </w:r>
      <w:r w:rsidR="00592F3C" w:rsidRPr="00E53B52">
        <w:rPr>
          <w:rFonts w:eastAsia="Times New Roman"/>
          <w:sz w:val="26"/>
          <w:szCs w:val="26"/>
        </w:rPr>
        <w:lastRenderedPageBreak/>
        <w:t>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4BEE0A13" w:rsidR="00231852" w:rsidRPr="00E53B52" w:rsidRDefault="00231852" w:rsidP="00032DB7">
      <w:pPr>
        <w:overflowPunct w:val="0"/>
        <w:autoSpaceDE w:val="0"/>
        <w:autoSpaceDN w:val="0"/>
        <w:adjustRightInd w:val="0"/>
        <w:ind w:right="-2" w:firstLine="708"/>
        <w:jc w:val="both"/>
        <w:rPr>
          <w:rFonts w:eastAsia="Times New Roman"/>
          <w:color w:val="000000"/>
          <w:sz w:val="26"/>
          <w:szCs w:val="26"/>
        </w:rPr>
      </w:pPr>
      <w:r w:rsidRPr="00E53B52">
        <w:rPr>
          <w:rFonts w:eastAsia="Times New Roman"/>
          <w:sz w:val="26"/>
          <w:szCs w:val="26"/>
        </w:rPr>
        <w:t xml:space="preserve">3. </w:t>
      </w:r>
      <w:r w:rsidR="0051638E" w:rsidRPr="00E53B52">
        <w:rPr>
          <w:rFonts w:eastAsia="Times New Roman"/>
          <w:sz w:val="26"/>
          <w:szCs w:val="26"/>
        </w:rPr>
        <w:t>Считать утратившим силу п</w:t>
      </w:r>
      <w:r w:rsidRPr="00E53B52">
        <w:rPr>
          <w:rFonts w:eastAsia="Times New Roman"/>
          <w:sz w:val="26"/>
          <w:szCs w:val="26"/>
        </w:rPr>
        <w:t xml:space="preserve">остановление администрации Хасанского муниципального района от </w:t>
      </w:r>
      <w:r w:rsidR="003649BB" w:rsidRPr="00E53B52">
        <w:rPr>
          <w:rFonts w:eastAsia="Times New Roman"/>
          <w:sz w:val="26"/>
          <w:szCs w:val="26"/>
        </w:rPr>
        <w:t>30</w:t>
      </w:r>
      <w:r w:rsidR="00032DB7" w:rsidRPr="00E53B52">
        <w:rPr>
          <w:rFonts w:eastAsia="Times New Roman"/>
          <w:sz w:val="26"/>
          <w:szCs w:val="26"/>
        </w:rPr>
        <w:t>.1</w:t>
      </w:r>
      <w:r w:rsidR="003649BB" w:rsidRPr="00E53B52">
        <w:rPr>
          <w:rFonts w:eastAsia="Times New Roman"/>
          <w:sz w:val="26"/>
          <w:szCs w:val="26"/>
        </w:rPr>
        <w:t>0</w:t>
      </w:r>
      <w:r w:rsidR="00AB2AF4" w:rsidRPr="00E53B52">
        <w:rPr>
          <w:rFonts w:eastAsia="Times New Roman"/>
          <w:sz w:val="26"/>
          <w:szCs w:val="26"/>
        </w:rPr>
        <w:t>.2019</w:t>
      </w:r>
      <w:r w:rsidRPr="00E53B52">
        <w:rPr>
          <w:rFonts w:eastAsia="Times New Roman"/>
          <w:sz w:val="26"/>
          <w:szCs w:val="26"/>
        </w:rPr>
        <w:t xml:space="preserve"> г. № </w:t>
      </w:r>
      <w:r w:rsidR="00AB2AF4" w:rsidRPr="00E53B52">
        <w:rPr>
          <w:rFonts w:eastAsia="Times New Roman"/>
          <w:sz w:val="26"/>
          <w:szCs w:val="26"/>
        </w:rPr>
        <w:t>5</w:t>
      </w:r>
      <w:r w:rsidR="003649BB" w:rsidRPr="00E53B52">
        <w:rPr>
          <w:rFonts w:eastAsia="Times New Roman"/>
          <w:sz w:val="26"/>
          <w:szCs w:val="26"/>
        </w:rPr>
        <w:t>07</w:t>
      </w:r>
      <w:r w:rsidRPr="00E53B52">
        <w:rPr>
          <w:rFonts w:eastAsia="Times New Roman"/>
          <w:sz w:val="26"/>
          <w:szCs w:val="26"/>
        </w:rPr>
        <w:t>-па «</w:t>
      </w:r>
      <w:r w:rsidR="00032DB7" w:rsidRPr="00E53B52">
        <w:rPr>
          <w:rFonts w:eastAsia="Times New Roman"/>
          <w:color w:val="000000"/>
          <w:sz w:val="26"/>
          <w:szCs w:val="26"/>
          <w:lang w:eastAsia="en-US"/>
        </w:rPr>
        <w:t>Об утверждении а</w:t>
      </w:r>
      <w:r w:rsidR="003649BB" w:rsidRPr="00E53B52">
        <w:rPr>
          <w:rFonts w:eastAsia="Times New Roman"/>
          <w:sz w:val="26"/>
          <w:szCs w:val="26"/>
          <w:lang w:eastAsia="en-US"/>
        </w:rPr>
        <w:t xml:space="preserve">дминистративного регламента </w:t>
      </w:r>
      <w:r w:rsidR="00F657B3" w:rsidRPr="00E53B52">
        <w:rPr>
          <w:rFonts w:eastAsia="Times New Roman"/>
          <w:sz w:val="26"/>
          <w:szCs w:val="26"/>
          <w:lang w:eastAsia="en-US"/>
        </w:rPr>
        <w:t xml:space="preserve">предоставления </w:t>
      </w:r>
      <w:r w:rsidR="00E53B52">
        <w:rPr>
          <w:rFonts w:eastAsia="Times New Roman"/>
          <w:sz w:val="26"/>
          <w:szCs w:val="26"/>
          <w:lang w:eastAsia="en-US"/>
        </w:rPr>
        <w:t xml:space="preserve">муниципальной </w:t>
      </w:r>
      <w:r w:rsidR="00032DB7" w:rsidRPr="00E53B52">
        <w:rPr>
          <w:rFonts w:eastAsia="Times New Roman"/>
          <w:sz w:val="26"/>
          <w:szCs w:val="26"/>
          <w:lang w:eastAsia="en-US"/>
        </w:rPr>
        <w:t xml:space="preserve">услуги </w:t>
      </w:r>
      <w:r w:rsidR="003649BB" w:rsidRPr="00E53B52">
        <w:rPr>
          <w:rFonts w:eastAsia="Times New Roman"/>
          <w:sz w:val="26"/>
          <w:szCs w:val="26"/>
          <w:lang w:eastAsia="en-US"/>
        </w:rPr>
        <w:t>«</w:t>
      </w:r>
      <w:r w:rsidR="003649BB" w:rsidRPr="00E53B52">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r w:rsidR="003649BB" w:rsidRPr="00E53B52">
        <w:rPr>
          <w:rFonts w:eastAsia="Times New Roman"/>
          <w:sz w:val="26"/>
          <w:szCs w:val="26"/>
        </w:rPr>
        <w:t>»</w:t>
      </w:r>
      <w:r w:rsidRPr="00E53B52">
        <w:rPr>
          <w:rFonts w:eastAsia="Calibri"/>
          <w:sz w:val="26"/>
          <w:szCs w:val="26"/>
          <w:lang w:eastAsia="en-US"/>
        </w:rPr>
        <w:t>.</w:t>
      </w:r>
    </w:p>
    <w:p w14:paraId="14052320" w14:textId="322D6688" w:rsidR="0051638E" w:rsidRPr="00E53B52" w:rsidRDefault="00231852" w:rsidP="00714038">
      <w:pPr>
        <w:ind w:firstLine="708"/>
        <w:jc w:val="both"/>
        <w:rPr>
          <w:rFonts w:eastAsia="Times New Roman"/>
          <w:color w:val="000000"/>
          <w:sz w:val="26"/>
          <w:szCs w:val="26"/>
          <w:lang w:eastAsia="en-US"/>
        </w:rPr>
      </w:pPr>
      <w:r w:rsidRPr="00E53B52">
        <w:rPr>
          <w:rFonts w:eastAsia="Times New Roman"/>
          <w:color w:val="000000"/>
          <w:sz w:val="26"/>
          <w:szCs w:val="26"/>
          <w:lang w:eastAsia="en-US"/>
        </w:rPr>
        <w:t>4</w:t>
      </w:r>
      <w:r w:rsidR="00714038" w:rsidRPr="00E53B52">
        <w:rPr>
          <w:rFonts w:eastAsia="Times New Roman"/>
          <w:color w:val="000000"/>
          <w:sz w:val="26"/>
          <w:szCs w:val="26"/>
          <w:lang w:eastAsia="en-US"/>
        </w:rPr>
        <w:t xml:space="preserve">. Настоящее постановление вступает в силу </w:t>
      </w:r>
      <w:r w:rsidR="0051638E" w:rsidRPr="00E53B52">
        <w:rPr>
          <w:rFonts w:eastAsia="Times New Roman"/>
          <w:color w:val="000000"/>
          <w:sz w:val="26"/>
          <w:szCs w:val="26"/>
          <w:lang w:eastAsia="en-US"/>
        </w:rPr>
        <w:t xml:space="preserve">после </w:t>
      </w:r>
      <w:r w:rsidR="00714038" w:rsidRPr="00E53B52">
        <w:rPr>
          <w:rFonts w:eastAsia="Times New Roman"/>
          <w:color w:val="000000"/>
          <w:sz w:val="26"/>
          <w:szCs w:val="26"/>
          <w:lang w:eastAsia="en-US"/>
        </w:rPr>
        <w:t xml:space="preserve">его официального опубликования.  </w:t>
      </w:r>
    </w:p>
    <w:p w14:paraId="24213C8C" w14:textId="45D1BE51" w:rsidR="00714038" w:rsidRPr="00E53B52" w:rsidRDefault="0051638E" w:rsidP="00714038">
      <w:pPr>
        <w:ind w:firstLine="708"/>
        <w:jc w:val="both"/>
        <w:rPr>
          <w:rFonts w:eastAsia="Times New Roman"/>
          <w:color w:val="000000"/>
          <w:sz w:val="26"/>
          <w:szCs w:val="26"/>
          <w:lang w:eastAsia="en-US"/>
        </w:rPr>
      </w:pPr>
      <w:r w:rsidRPr="00E53B52">
        <w:rPr>
          <w:rFonts w:eastAsia="Times New Roman"/>
          <w:color w:val="000000"/>
          <w:sz w:val="26"/>
          <w:szCs w:val="26"/>
          <w:lang w:eastAsia="en-US"/>
        </w:rPr>
        <w:t xml:space="preserve">5. </w:t>
      </w:r>
      <w:r w:rsidRPr="00E53B52">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Pr>
          <w:sz w:val="26"/>
          <w:szCs w:val="26"/>
        </w:rPr>
        <w:t xml:space="preserve"> </w:t>
      </w:r>
      <w:r w:rsidRPr="00E53B52">
        <w:rPr>
          <w:sz w:val="26"/>
          <w:szCs w:val="26"/>
        </w:rPr>
        <w:t>Бабич</w:t>
      </w:r>
      <w:r w:rsidRPr="00E53B52">
        <w:rPr>
          <w:rFonts w:eastAsia="SimSun"/>
          <w:color w:val="000000"/>
          <w:sz w:val="26"/>
          <w:szCs w:val="26"/>
          <w:lang w:eastAsia="zh-CN"/>
        </w:rPr>
        <w:t>.</w:t>
      </w:r>
      <w:r w:rsidR="00714038" w:rsidRPr="00E53B52">
        <w:rPr>
          <w:rFonts w:eastAsia="Times New Roman"/>
          <w:color w:val="000000"/>
          <w:sz w:val="26"/>
          <w:szCs w:val="26"/>
          <w:lang w:eastAsia="en-US"/>
        </w:rPr>
        <w:t xml:space="preserve">   </w:t>
      </w:r>
    </w:p>
    <w:p w14:paraId="68288B8B" w14:textId="7F6F9CA5" w:rsidR="00231852"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7D971D4" w14:textId="77777777" w:rsidR="00A90DE2" w:rsidRPr="00E53B52" w:rsidRDefault="00A90DE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E53B52">
        <w:rPr>
          <w:rFonts w:eastAsia="Times New Roman"/>
          <w:color w:val="000000"/>
          <w:sz w:val="26"/>
          <w:szCs w:val="26"/>
          <w:lang w:eastAsia="en-US"/>
        </w:rPr>
        <w:t>Глава Хасанского</w:t>
      </w:r>
    </w:p>
    <w:p w14:paraId="65DC9D07" w14:textId="4DD6DFCB"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E53B52">
        <w:rPr>
          <w:rFonts w:eastAsia="Times New Roman"/>
          <w:color w:val="000000"/>
          <w:sz w:val="26"/>
          <w:szCs w:val="26"/>
          <w:lang w:eastAsia="en-US"/>
        </w:rPr>
        <w:t xml:space="preserve">муниципального </w:t>
      </w:r>
      <w:r w:rsidR="00463EF3" w:rsidRPr="00E53B52">
        <w:rPr>
          <w:rFonts w:eastAsia="Times New Roman"/>
          <w:color w:val="000000"/>
          <w:sz w:val="26"/>
          <w:szCs w:val="26"/>
          <w:lang w:eastAsia="en-US"/>
        </w:rPr>
        <w:t>округа</w:t>
      </w:r>
      <w:r w:rsidRPr="00E53B52">
        <w:rPr>
          <w:rFonts w:eastAsia="Times New Roman"/>
          <w:color w:val="000000"/>
          <w:sz w:val="26"/>
          <w:szCs w:val="26"/>
          <w:lang w:eastAsia="en-US"/>
        </w:rPr>
        <w:tab/>
        <w:t xml:space="preserve">      </w:t>
      </w:r>
      <w:r w:rsidR="00A90DE2">
        <w:rPr>
          <w:rFonts w:eastAsia="Times New Roman"/>
          <w:color w:val="000000"/>
          <w:sz w:val="26"/>
          <w:szCs w:val="26"/>
          <w:lang w:eastAsia="en-US"/>
        </w:rPr>
        <w:t xml:space="preserve"> </w:t>
      </w:r>
      <w:r w:rsidRPr="00E53B52">
        <w:rPr>
          <w:rFonts w:eastAsia="Times New Roman"/>
          <w:color w:val="000000"/>
          <w:sz w:val="26"/>
          <w:szCs w:val="26"/>
          <w:lang w:eastAsia="en-US"/>
        </w:rPr>
        <w:t xml:space="preserve">                                               </w:t>
      </w:r>
      <w:r w:rsidR="00463EF3" w:rsidRPr="00E53B52">
        <w:rPr>
          <w:rFonts w:eastAsia="Times New Roman"/>
          <w:color w:val="000000"/>
          <w:sz w:val="26"/>
          <w:szCs w:val="26"/>
          <w:lang w:eastAsia="en-US"/>
        </w:rPr>
        <w:t xml:space="preserve">                     </w:t>
      </w:r>
      <w:r w:rsidR="009E3F6A">
        <w:rPr>
          <w:rFonts w:eastAsia="Times New Roman"/>
          <w:color w:val="000000"/>
          <w:sz w:val="26"/>
          <w:szCs w:val="26"/>
          <w:lang w:eastAsia="en-US"/>
        </w:rPr>
        <w:t xml:space="preserve">  </w:t>
      </w:r>
      <w:r w:rsidR="00463EF3" w:rsidRPr="00E53B52">
        <w:rPr>
          <w:rFonts w:eastAsia="Times New Roman"/>
          <w:color w:val="000000"/>
          <w:sz w:val="26"/>
          <w:szCs w:val="26"/>
          <w:lang w:eastAsia="en-US"/>
        </w:rPr>
        <w:t xml:space="preserve">     </w:t>
      </w:r>
      <w:r w:rsidRPr="00E53B52">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A90DE2">
      <w:footerReference w:type="default" r:id="rId12"/>
      <w:pgSz w:w="11906" w:h="16838"/>
      <w:pgMar w:top="1134" w:right="707" w:bottom="1134" w:left="1418"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DF372" w14:textId="77777777" w:rsidR="004A6EA3" w:rsidRDefault="004A6EA3">
      <w:r>
        <w:separator/>
      </w:r>
    </w:p>
  </w:endnote>
  <w:endnote w:type="continuationSeparator" w:id="0">
    <w:p w14:paraId="62D44320" w14:textId="77777777" w:rsidR="004A6EA3" w:rsidRDefault="004A6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AC2B" w14:textId="77777777" w:rsidR="004A6EA3" w:rsidRDefault="004A6EA3">
      <w:r>
        <w:separator/>
      </w:r>
    </w:p>
  </w:footnote>
  <w:footnote w:type="continuationSeparator" w:id="0">
    <w:p w14:paraId="21F0DE2A" w14:textId="77777777" w:rsidR="004A6EA3" w:rsidRDefault="004A6E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163"/>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7D9"/>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EA3"/>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0DE2"/>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60C"/>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5240A-65B1-4A5E-9A8A-5BCAB1C76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3384</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2</cp:revision>
  <cp:lastPrinted>2025-03-06T06:46:00Z</cp:lastPrinted>
  <dcterms:created xsi:type="dcterms:W3CDTF">2025-03-07T02:50:00Z</dcterms:created>
  <dcterms:modified xsi:type="dcterms:W3CDTF">2025-03-07T02:50:00Z</dcterms:modified>
</cp:coreProperties>
</file>