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63F" w:rsidRPr="004F1F1D" w:rsidRDefault="008A0F55" w:rsidP="0026039A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26039A" w:rsidRPr="004F1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65A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55F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039A" w:rsidRPr="004F1F1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 Хасанского муниципального округа</w:t>
      </w:r>
    </w:p>
    <w:p w:rsidR="0026039A" w:rsidRDefault="00030F39" w:rsidP="0026039A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0D6D31">
        <w:rPr>
          <w:rFonts w:ascii="Times New Roman" w:eastAsia="Times New Roman" w:hAnsi="Times New Roman" w:cs="Times New Roman"/>
          <w:sz w:val="24"/>
          <w:szCs w:val="24"/>
          <w:lang w:eastAsia="ru-RU"/>
        </w:rPr>
        <w:t>10.03.2025</w:t>
      </w:r>
      <w:r w:rsidRPr="00030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0D6D31">
        <w:rPr>
          <w:rFonts w:ascii="Times New Roman" w:eastAsia="Times New Roman" w:hAnsi="Times New Roman" w:cs="Times New Roman"/>
          <w:sz w:val="24"/>
          <w:szCs w:val="24"/>
          <w:lang w:eastAsia="ru-RU"/>
        </w:rPr>
        <w:t>402-па</w:t>
      </w:r>
      <w:bookmarkStart w:id="0" w:name="_GoBack"/>
      <w:bookmarkEnd w:id="0"/>
    </w:p>
    <w:p w:rsidR="00030F39" w:rsidRPr="004F1F1D" w:rsidRDefault="00030F39" w:rsidP="0026039A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063F" w:rsidRPr="004F1F1D" w:rsidRDefault="0025063F" w:rsidP="0025063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 </w:t>
      </w:r>
      <w:r w:rsidRPr="004F1F1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</w:p>
    <w:p w:rsidR="0025063F" w:rsidRPr="004F1F1D" w:rsidRDefault="0025063F" w:rsidP="0025063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F1D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 «Развитие  образования Хасанского муниципального округа», утвержденной постановлением администрации Хасанского муниципального района</w:t>
      </w:r>
    </w:p>
    <w:p w:rsidR="0025063F" w:rsidRPr="004F1F1D" w:rsidRDefault="0025063F" w:rsidP="0025063F">
      <w:pPr>
        <w:pStyle w:val="ConsPlusNormal"/>
        <w:ind w:left="5103" w:firstLine="6"/>
        <w:rPr>
          <w:rFonts w:ascii="Times New Roman" w:hAnsi="Times New Roman" w:cs="Times New Roman"/>
          <w:sz w:val="24"/>
          <w:szCs w:val="24"/>
        </w:rPr>
      </w:pPr>
      <w:r w:rsidRPr="004F1F1D">
        <w:rPr>
          <w:rFonts w:ascii="Times New Roman" w:hAnsi="Times New Roman" w:cs="Times New Roman"/>
          <w:sz w:val="24"/>
          <w:szCs w:val="24"/>
        </w:rPr>
        <w:t>от 02.09.2022 г.  № 583-па</w:t>
      </w:r>
    </w:p>
    <w:p w:rsidR="0025063F" w:rsidRPr="004F1F1D" w:rsidRDefault="0025063F" w:rsidP="0025063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5063F" w:rsidRPr="004F1F1D" w:rsidRDefault="0025063F" w:rsidP="0025063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F1D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25063F" w:rsidRPr="004F1F1D" w:rsidRDefault="0025063F" w:rsidP="0025063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F1D">
        <w:rPr>
          <w:rFonts w:ascii="Times New Roman" w:hAnsi="Times New Roman" w:cs="Times New Roman"/>
          <w:b/>
          <w:sz w:val="24"/>
          <w:szCs w:val="24"/>
        </w:rPr>
        <w:t>ПОДПРОГРАММЫ «РАЗВИТИЕ СИСТЕМЫ ДОШКОЛЬНОГО ОБРАЗОВАНИЯ ХАСАНСКОГО МУНИЦИПАЛЬНОГО ОКРУГА»</w:t>
      </w:r>
    </w:p>
    <w:p w:rsidR="0025063F" w:rsidRPr="004F1F1D" w:rsidRDefault="0025063F" w:rsidP="0025063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F1D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25063F" w:rsidRPr="004F1F1D" w:rsidRDefault="0025063F" w:rsidP="0025063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F1D">
        <w:rPr>
          <w:rFonts w:ascii="Times New Roman" w:hAnsi="Times New Roman" w:cs="Times New Roman"/>
          <w:b/>
          <w:sz w:val="24"/>
          <w:szCs w:val="24"/>
        </w:rPr>
        <w:t>"РАЗВИТИЕ ОБРАЗОВАНИЯ ХАСАНСКОГО МУНИЦИПАЛЬНОГО ОКРУГА"</w:t>
      </w:r>
    </w:p>
    <w:p w:rsidR="0025063F" w:rsidRPr="004F1F1D" w:rsidRDefault="0025063F" w:rsidP="0025063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7229"/>
      </w:tblGrid>
      <w:tr w:rsidR="0025063F" w:rsidRPr="004F1F1D" w:rsidTr="002603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3F" w:rsidRPr="004F1F1D" w:rsidRDefault="00916F1A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3F" w:rsidRPr="004F1F1D" w:rsidRDefault="00916F1A" w:rsidP="002603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дошкольного образования Хасанского муниципального округа </w:t>
            </w:r>
          </w:p>
        </w:tc>
      </w:tr>
      <w:tr w:rsidR="00916F1A" w:rsidRPr="004F1F1D" w:rsidTr="002603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BD6A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BD6A0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«Управление образования Хасанского муниципального округа»</w:t>
            </w:r>
          </w:p>
        </w:tc>
      </w:tr>
      <w:tr w:rsidR="00916F1A" w:rsidRPr="004F1F1D" w:rsidTr="002603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2603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 Хасанского муниципального округа</w:t>
            </w:r>
          </w:p>
        </w:tc>
      </w:tr>
      <w:tr w:rsidR="00916F1A" w:rsidRPr="004F1F1D" w:rsidTr="0026039A">
        <w:trPr>
          <w:trHeight w:val="45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F1A" w:rsidRPr="004F1F1D" w:rsidRDefault="00916F1A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F1A" w:rsidRPr="004F1F1D" w:rsidRDefault="00916F1A" w:rsidP="00EA6F07">
            <w:pPr>
              <w:pStyle w:val="a3"/>
              <w:tabs>
                <w:tab w:val="left" w:pos="346"/>
              </w:tabs>
              <w:snapToGrid w:val="0"/>
              <w:ind w:left="63"/>
              <w:jc w:val="both"/>
              <w:rPr>
                <w:sz w:val="24"/>
                <w:szCs w:val="24"/>
              </w:rPr>
            </w:pPr>
            <w:r w:rsidRPr="004F1F1D">
              <w:rPr>
                <w:sz w:val="24"/>
                <w:szCs w:val="24"/>
              </w:rPr>
              <w:t xml:space="preserve">- </w:t>
            </w:r>
            <w:bookmarkStart w:id="1" w:name="OLE_LINK1"/>
            <w:r w:rsidRPr="004F1F1D">
              <w:rPr>
                <w:sz w:val="24"/>
                <w:szCs w:val="24"/>
              </w:rPr>
              <w:t>повышение доступности и качества муниципальных услуг (работ), оказываемых дошкольными образовательными учреждениями</w:t>
            </w:r>
          </w:p>
          <w:bookmarkEnd w:id="1"/>
          <w:p w:rsidR="00916F1A" w:rsidRPr="004F1F1D" w:rsidRDefault="00916F1A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F1A" w:rsidRPr="004F1F1D" w:rsidTr="002603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  <w:r w:rsidRPr="004F1F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16F1A" w:rsidRPr="004F1F1D" w:rsidRDefault="00916F1A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16F1A" w:rsidRPr="004F1F1D" w:rsidRDefault="00916F1A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16F1A" w:rsidRPr="004F1F1D" w:rsidRDefault="00916F1A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D" w:rsidRPr="004F1F1D" w:rsidRDefault="004F1F1D" w:rsidP="004F1F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удовлетворение потребностей населения Хасанского муниципального округа в получении доступного и качественного дошкольного образования для детей, соответствующего современным стандартам;</w:t>
            </w:r>
          </w:p>
          <w:p w:rsidR="00916F1A" w:rsidRPr="004F1F1D" w:rsidRDefault="004F1F1D" w:rsidP="004F1F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   создание условий в получении дошкольного образования для раннего развития детей в возрасте до трех лет. Улучшение условий содержания детей в образовательных учреждениях, реализующих основную общеобразовательную программу дошкольного образования. Создание детям дошкольного возраста условий равного старта для обучения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общеобразовательных учреждениях.</w:t>
            </w:r>
          </w:p>
        </w:tc>
      </w:tr>
      <w:tr w:rsidR="00916F1A" w:rsidRPr="004F1F1D" w:rsidTr="002603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Показатели муниципальной подпрограммы, характеризующие цели и задачи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D" w:rsidRPr="006541AE" w:rsidRDefault="004F1F1D" w:rsidP="004F1F1D">
            <w:pPr>
              <w:pStyle w:val="3"/>
              <w:spacing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степень удовлетворенности населения качеством и доступностью предоставления образовательных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услуг дошкольного образования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1F1D" w:rsidRDefault="004F1F1D" w:rsidP="004F1F1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доведение доли охвата детей в возрасте от 1,5 до 6 лет, получающих услугу общедоступного и бесплатного дошкольного образования по основным образовательным программам и (или) услугу по присмотру и уходу за ребенком в муниципальных дошкольных образовательных учреждениях Хасанского муниципального округа, в общей численности детей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возрасте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1,5 до 6 лет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1F1D" w:rsidRPr="006541AE" w:rsidRDefault="004F1F1D" w:rsidP="004F1F1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F1D" w:rsidRDefault="004F1F1D" w:rsidP="004F1F1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доля дошкольных образовательных учреждений, в которых созданы условия для организации образовательного процесса в соответствии с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временными требованиями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1F1D" w:rsidRPr="006541AE" w:rsidRDefault="004F1F1D" w:rsidP="004F1F1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F1D" w:rsidRDefault="004F1F1D" w:rsidP="004F1F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увеличение доли воспитанников муниципальных дошкольных образовательных учреждений, обучающихся по программам, соответствующим требованиям  ФГОС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дошкольного образования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1F1D" w:rsidRPr="006541AE" w:rsidRDefault="004F1F1D" w:rsidP="004F1F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F1A" w:rsidRPr="004F1F1D" w:rsidRDefault="004F1F1D" w:rsidP="004F1F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дошкольных образовательных учреждений, в которых были проведены капитальный ремонт зданий и (или) благоустрой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 территорий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916F1A" w:rsidRPr="004F1F1D" w:rsidTr="002603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муниципальная прог</w:t>
            </w:r>
            <w:r w:rsidR="009C31F5">
              <w:rPr>
                <w:rFonts w:ascii="Times New Roman" w:hAnsi="Times New Roman" w:cs="Times New Roman"/>
                <w:sz w:val="24"/>
                <w:szCs w:val="24"/>
              </w:rPr>
              <w:t>рамма реализуется с 2023 по 2027</w:t>
            </w: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 годы в один этап</w:t>
            </w:r>
          </w:p>
        </w:tc>
      </w:tr>
      <w:tr w:rsidR="00916F1A" w:rsidRPr="004F1F1D" w:rsidTr="0026039A">
        <w:trPr>
          <w:trHeight w:val="88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EA6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Объем средств местного бюджета  на финансирование подпрограммы и прогнозная оценка привлекаемых на реализацию ее целей средств федерального, краевого бюджетов, внебюджетных источников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A" w:rsidRPr="004F1F1D" w:rsidRDefault="00916F1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 –</w:t>
            </w:r>
            <w:r w:rsidR="00CE4568">
              <w:rPr>
                <w:rFonts w:ascii="Times New Roman" w:hAnsi="Times New Roman" w:cs="Times New Roman"/>
                <w:sz w:val="24"/>
                <w:szCs w:val="24"/>
              </w:rPr>
              <w:t>1388335,50</w:t>
            </w: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16F1A" w:rsidRPr="004F1F1D" w:rsidRDefault="00916F1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86299A">
              <w:rPr>
                <w:rFonts w:ascii="Times New Roman" w:hAnsi="Times New Roman" w:cs="Times New Roman"/>
                <w:sz w:val="24"/>
                <w:szCs w:val="24"/>
              </w:rPr>
              <w:t>251062,25</w:t>
            </w: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EB504C">
              <w:rPr>
                <w:rFonts w:ascii="Times New Roman" w:hAnsi="Times New Roman" w:cs="Times New Roman"/>
                <w:sz w:val="24"/>
                <w:szCs w:val="24"/>
              </w:rPr>
              <w:t>256639,30</w:t>
            </w: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16F1A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CE4568">
              <w:rPr>
                <w:rFonts w:ascii="Times New Roman" w:hAnsi="Times New Roman" w:cs="Times New Roman"/>
                <w:sz w:val="24"/>
                <w:szCs w:val="24"/>
              </w:rPr>
              <w:t>276652,15</w:t>
            </w: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C063C2" w:rsidRDefault="00C063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  <w:r w:rsidR="00481A1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504C">
              <w:rPr>
                <w:rFonts w:ascii="Times New Roman" w:hAnsi="Times New Roman" w:cs="Times New Roman"/>
                <w:sz w:val="24"/>
                <w:szCs w:val="24"/>
              </w:rPr>
              <w:t>293856,15</w:t>
            </w:r>
            <w:r w:rsidR="00481A1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C31F5" w:rsidRPr="004F1F1D" w:rsidRDefault="009C31F5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год -  </w:t>
            </w:r>
            <w:r w:rsidR="00EB504C">
              <w:rPr>
                <w:rFonts w:ascii="Times New Roman" w:hAnsi="Times New Roman" w:cs="Times New Roman"/>
                <w:sz w:val="24"/>
                <w:szCs w:val="24"/>
              </w:rPr>
              <w:t>310125,65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16F1A" w:rsidRPr="004F1F1D" w:rsidRDefault="00916F1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  <w:p w:rsidR="00916F1A" w:rsidRPr="004F1F1D" w:rsidRDefault="00916F1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- средства бюджета Хасанского муниципального района: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86299A">
              <w:rPr>
                <w:rFonts w:ascii="Times New Roman" w:hAnsi="Times New Roman" w:cs="Times New Roman"/>
                <w:sz w:val="24"/>
                <w:szCs w:val="24"/>
              </w:rPr>
              <w:t>118353,69</w:t>
            </w: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EB504C">
              <w:rPr>
                <w:rFonts w:ascii="Times New Roman" w:hAnsi="Times New Roman" w:cs="Times New Roman"/>
                <w:sz w:val="24"/>
                <w:szCs w:val="24"/>
              </w:rPr>
              <w:t>128039,69</w:t>
            </w: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16F1A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EB504C">
              <w:rPr>
                <w:rFonts w:ascii="Times New Roman" w:hAnsi="Times New Roman" w:cs="Times New Roman"/>
                <w:sz w:val="24"/>
                <w:szCs w:val="24"/>
              </w:rPr>
              <w:t>130808,64</w:t>
            </w: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C063C2" w:rsidRDefault="00C063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  <w:r w:rsidR="00481A1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504C">
              <w:rPr>
                <w:rFonts w:ascii="Times New Roman" w:hAnsi="Times New Roman" w:cs="Times New Roman"/>
                <w:sz w:val="24"/>
                <w:szCs w:val="24"/>
              </w:rPr>
              <w:t>132733,39</w:t>
            </w:r>
            <w:r w:rsidR="00481A1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C31F5" w:rsidRPr="004F1F1D" w:rsidRDefault="009C31F5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год -  </w:t>
            </w:r>
            <w:r w:rsidR="00EB504C">
              <w:rPr>
                <w:rFonts w:ascii="Times New Roman" w:hAnsi="Times New Roman" w:cs="Times New Roman"/>
                <w:sz w:val="24"/>
                <w:szCs w:val="24"/>
              </w:rPr>
              <w:t>137126,99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16F1A" w:rsidRPr="004F1F1D" w:rsidRDefault="00916F1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-прогнозная оценка средств, привлекаемых на реализацию муниципальной программы:</w:t>
            </w:r>
          </w:p>
          <w:p w:rsidR="00916F1A" w:rsidRPr="004F1F1D" w:rsidRDefault="00916F1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 краевого бюджета: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86299A">
              <w:rPr>
                <w:rFonts w:ascii="Times New Roman" w:hAnsi="Times New Roman" w:cs="Times New Roman"/>
                <w:sz w:val="24"/>
                <w:szCs w:val="24"/>
              </w:rPr>
              <w:t>132708,56</w:t>
            </w: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86299A">
              <w:rPr>
                <w:rFonts w:ascii="Times New Roman" w:hAnsi="Times New Roman" w:cs="Times New Roman"/>
                <w:sz w:val="24"/>
                <w:szCs w:val="24"/>
              </w:rPr>
              <w:t>128599,61</w:t>
            </w: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16F1A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481A19">
              <w:rPr>
                <w:rFonts w:ascii="Times New Roman" w:hAnsi="Times New Roman" w:cs="Times New Roman"/>
                <w:sz w:val="24"/>
                <w:szCs w:val="24"/>
              </w:rPr>
              <w:t>год –</w:t>
            </w:r>
            <w:r w:rsidR="00CE4568">
              <w:rPr>
                <w:rFonts w:ascii="Times New Roman" w:hAnsi="Times New Roman" w:cs="Times New Roman"/>
                <w:sz w:val="24"/>
                <w:szCs w:val="24"/>
              </w:rPr>
              <w:t>145843,51</w:t>
            </w: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C063C2" w:rsidRDefault="00C063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  <w:r w:rsidR="00481A1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504C">
              <w:rPr>
                <w:rFonts w:ascii="Times New Roman" w:hAnsi="Times New Roman" w:cs="Times New Roman"/>
                <w:sz w:val="24"/>
                <w:szCs w:val="24"/>
              </w:rPr>
              <w:t>161122,76</w:t>
            </w:r>
            <w:r w:rsidR="00481A1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C31F5" w:rsidRPr="004F1F1D" w:rsidRDefault="009C31F5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год -  </w:t>
            </w:r>
            <w:r w:rsidR="00EB504C">
              <w:rPr>
                <w:rFonts w:ascii="Times New Roman" w:hAnsi="Times New Roman" w:cs="Times New Roman"/>
                <w:sz w:val="24"/>
                <w:szCs w:val="24"/>
              </w:rPr>
              <w:t>172998,66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16F1A" w:rsidRPr="004F1F1D" w:rsidRDefault="00916F1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2023 год –0,00 тыс. руб.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2024 год –0,00 тыс. руб.</w:t>
            </w:r>
          </w:p>
          <w:p w:rsidR="00916F1A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2025 год –0,00 тыс. руб.</w:t>
            </w:r>
          </w:p>
          <w:p w:rsidR="00C063C2" w:rsidRDefault="00C063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0,00 тыс. руб.</w:t>
            </w:r>
          </w:p>
          <w:p w:rsidR="009C31F5" w:rsidRPr="004F1F1D" w:rsidRDefault="009C31F5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год. -  0,00 тыс. руб.</w:t>
            </w:r>
          </w:p>
          <w:p w:rsidR="00916F1A" w:rsidRPr="004F1F1D" w:rsidRDefault="00916F1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2023 год –0,00 тыс. руб.</w:t>
            </w:r>
          </w:p>
          <w:p w:rsidR="00916F1A" w:rsidRPr="004F1F1D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2024 год –0,00 тыс. руб.</w:t>
            </w:r>
          </w:p>
          <w:p w:rsidR="00916F1A" w:rsidRDefault="00916F1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F1D">
              <w:rPr>
                <w:rFonts w:ascii="Times New Roman" w:hAnsi="Times New Roman" w:cs="Times New Roman"/>
                <w:sz w:val="24"/>
                <w:szCs w:val="24"/>
              </w:rPr>
              <w:t>2025 год –0,00 тыс. руб.</w:t>
            </w:r>
          </w:p>
          <w:p w:rsidR="00C063C2" w:rsidRDefault="00C063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0,00 тыс. руб.</w:t>
            </w:r>
          </w:p>
          <w:p w:rsidR="009C31F5" w:rsidRPr="004F1F1D" w:rsidRDefault="009C31F5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 -  0,00 тыс. руб.</w:t>
            </w:r>
          </w:p>
          <w:p w:rsidR="00916F1A" w:rsidRPr="004F1F1D" w:rsidRDefault="00916F1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F1D" w:rsidRPr="004F1F1D" w:rsidTr="004F1F1D">
        <w:trPr>
          <w:trHeight w:val="541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D" w:rsidRPr="004F1F1D" w:rsidRDefault="004F1F1D" w:rsidP="00EA6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D" w:rsidRDefault="004F1F1D" w:rsidP="004F1F1D">
            <w:pPr>
              <w:pStyle w:val="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реализации Муниципальной </w:t>
            </w:r>
            <w:r w:rsidR="00622FB2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9C31F5">
              <w:rPr>
                <w:rFonts w:ascii="Times New Roman" w:hAnsi="Times New Roman" w:cs="Times New Roman"/>
                <w:sz w:val="24"/>
                <w:szCs w:val="24"/>
              </w:rPr>
              <w:t>программы к 2027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 году ожидается:</w:t>
            </w:r>
          </w:p>
          <w:p w:rsidR="004F1F1D" w:rsidRPr="006541AE" w:rsidRDefault="004F1F1D" w:rsidP="004F1F1D">
            <w:pPr>
              <w:pStyle w:val="3"/>
              <w:spacing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степень удовлетворенности населения качеством и доступностью предоставления образовательных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услуг дошкольного образования 89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4F1F1D" w:rsidRDefault="004F1F1D" w:rsidP="004F1F1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доведение доли охвата детей в возрасте от 1,5 до 6 лет, получающих услугу общедоступного и бесплатного дошкольного образования по основным образовательным программам и (или) услугу по присмотру и уходу за ребенком в муниципальных дошкольных образовательных учреждениях Хасанского муниципального округа, в общей численности детей в возрасте от 1,5 до 6 лет до 70%;</w:t>
            </w:r>
            <w:proofErr w:type="gramEnd"/>
          </w:p>
          <w:p w:rsidR="004F1F1D" w:rsidRPr="006541AE" w:rsidRDefault="004F1F1D" w:rsidP="004F1F1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F1D" w:rsidRDefault="004F1F1D" w:rsidP="004F1F1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доля дошкольных образовательных учреждений, в которых созданы условия для организации образовательного процесса в соответствии с современными требованиями,  до 80%;</w:t>
            </w:r>
          </w:p>
          <w:p w:rsidR="004F1F1D" w:rsidRPr="006541AE" w:rsidRDefault="004F1F1D" w:rsidP="004F1F1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F1D" w:rsidRDefault="004F1F1D" w:rsidP="004F1F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увеличение доли воспитанников муниципальных дошкольных образовательных учреждений, обучающихся по программам, соответствующим требованиям  ФГОС дошкольного образования до 100%;</w:t>
            </w:r>
          </w:p>
          <w:p w:rsidR="004F1F1D" w:rsidRPr="006541AE" w:rsidRDefault="004F1F1D" w:rsidP="004F1F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F1D" w:rsidRPr="006541AE" w:rsidRDefault="004F1F1D" w:rsidP="004F1F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дошкольных образовательных учреждений, в которых были проведены капитальный ремонт зданий и (или)</w:t>
            </w:r>
            <w:r w:rsidR="0086299A">
              <w:rPr>
                <w:rFonts w:ascii="Times New Roman" w:hAnsi="Times New Roman" w:cs="Times New Roman"/>
                <w:sz w:val="24"/>
                <w:szCs w:val="24"/>
              </w:rPr>
              <w:t xml:space="preserve"> благоустройство территорий до 1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 в 2023 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ду.</w:t>
            </w:r>
          </w:p>
          <w:p w:rsidR="004F1F1D" w:rsidRPr="004F1F1D" w:rsidRDefault="004F1F1D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4E25" w:rsidRPr="004F1F1D" w:rsidRDefault="000D6D31">
      <w:pPr>
        <w:rPr>
          <w:rFonts w:ascii="Times New Roman" w:hAnsi="Times New Roman" w:cs="Times New Roman"/>
          <w:sz w:val="24"/>
          <w:szCs w:val="24"/>
        </w:rPr>
      </w:pPr>
    </w:p>
    <w:sectPr w:rsidR="00D24E25" w:rsidRPr="004F1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B6C"/>
    <w:rsid w:val="00030F39"/>
    <w:rsid w:val="00070761"/>
    <w:rsid w:val="00070A89"/>
    <w:rsid w:val="000B2E00"/>
    <w:rsid w:val="000D6D31"/>
    <w:rsid w:val="00155F05"/>
    <w:rsid w:val="00236CFF"/>
    <w:rsid w:val="0025063F"/>
    <w:rsid w:val="0026039A"/>
    <w:rsid w:val="00263D89"/>
    <w:rsid w:val="003070DD"/>
    <w:rsid w:val="003A0816"/>
    <w:rsid w:val="003D65A0"/>
    <w:rsid w:val="0040050B"/>
    <w:rsid w:val="00481A19"/>
    <w:rsid w:val="004F1F1D"/>
    <w:rsid w:val="00513492"/>
    <w:rsid w:val="0057351F"/>
    <w:rsid w:val="005A1FA2"/>
    <w:rsid w:val="005A4FA6"/>
    <w:rsid w:val="00622FB2"/>
    <w:rsid w:val="00663FAC"/>
    <w:rsid w:val="006C34F2"/>
    <w:rsid w:val="006D58C8"/>
    <w:rsid w:val="007207CF"/>
    <w:rsid w:val="007C46C1"/>
    <w:rsid w:val="007E5050"/>
    <w:rsid w:val="0086299A"/>
    <w:rsid w:val="008A0F55"/>
    <w:rsid w:val="00900347"/>
    <w:rsid w:val="00916F1A"/>
    <w:rsid w:val="00933953"/>
    <w:rsid w:val="009C31F5"/>
    <w:rsid w:val="00A160A3"/>
    <w:rsid w:val="00A36490"/>
    <w:rsid w:val="00A86B6C"/>
    <w:rsid w:val="00B74B08"/>
    <w:rsid w:val="00B77E11"/>
    <w:rsid w:val="00C063C2"/>
    <w:rsid w:val="00C235B0"/>
    <w:rsid w:val="00C84EAA"/>
    <w:rsid w:val="00CE4568"/>
    <w:rsid w:val="00D6570D"/>
    <w:rsid w:val="00E27CEE"/>
    <w:rsid w:val="00EB5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6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Обычный (паспорт)"/>
    <w:basedOn w:val="a"/>
    <w:rsid w:val="0025063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formattext">
    <w:name w:val="formattext"/>
    <w:basedOn w:val="a"/>
    <w:rsid w:val="00250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60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039A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4F1F1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F1F1D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6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Обычный (паспорт)"/>
    <w:basedOn w:val="a"/>
    <w:rsid w:val="0025063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formattext">
    <w:name w:val="formattext"/>
    <w:basedOn w:val="a"/>
    <w:rsid w:val="00250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60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039A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4F1F1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F1F1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1399</TotalTime>
  <Pages>1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gl-buhg</dc:creator>
  <cp:keywords/>
  <dc:description/>
  <cp:lastModifiedBy>gl-buhg</cp:lastModifiedBy>
  <cp:revision>60</cp:revision>
  <cp:lastPrinted>2025-02-24T07:15:00Z</cp:lastPrinted>
  <dcterms:created xsi:type="dcterms:W3CDTF">2022-09-26T22:30:00Z</dcterms:created>
  <dcterms:modified xsi:type="dcterms:W3CDTF">2025-03-19T01:06:00Z</dcterms:modified>
</cp:coreProperties>
</file>