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EE3" w:rsidRDefault="00A745A6" w:rsidP="00A745A6">
      <w:pPr>
        <w:pStyle w:val="ConsPlusNormal"/>
        <w:tabs>
          <w:tab w:val="left" w:pos="6105"/>
        </w:tabs>
        <w:spacing w:line="276" w:lineRule="auto"/>
        <w:ind w:left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Приложение к постановлению </w:t>
      </w:r>
      <w:r w:rsidR="00E327C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Хасанского муниципального округа </w:t>
      </w:r>
    </w:p>
    <w:p w:rsidR="00A745A6" w:rsidRPr="001C14B3" w:rsidRDefault="00A745A6" w:rsidP="00A745A6">
      <w:pPr>
        <w:pStyle w:val="ConsPlusNormal"/>
        <w:tabs>
          <w:tab w:val="left" w:pos="6105"/>
        </w:tabs>
        <w:spacing w:line="276" w:lineRule="auto"/>
        <w:ind w:left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439F7">
        <w:rPr>
          <w:rFonts w:ascii="Times New Roman" w:hAnsi="Times New Roman" w:cs="Times New Roman"/>
          <w:sz w:val="24"/>
          <w:szCs w:val="24"/>
        </w:rPr>
        <w:t>10.03.2025</w:t>
      </w:r>
      <w:r w:rsidR="00FB2F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0166D3">
        <w:rPr>
          <w:rFonts w:ascii="Times New Roman" w:hAnsi="Times New Roman" w:cs="Times New Roman"/>
          <w:sz w:val="24"/>
          <w:szCs w:val="24"/>
        </w:rPr>
        <w:t xml:space="preserve"> </w:t>
      </w:r>
      <w:r w:rsidR="007439F7">
        <w:rPr>
          <w:rFonts w:ascii="Times New Roman" w:hAnsi="Times New Roman" w:cs="Times New Roman"/>
          <w:sz w:val="24"/>
          <w:szCs w:val="24"/>
        </w:rPr>
        <w:t>402-па</w:t>
      </w:r>
      <w:bookmarkStart w:id="0" w:name="_GoBack"/>
      <w:bookmarkEnd w:id="0"/>
    </w:p>
    <w:p w:rsidR="00A745A6" w:rsidRDefault="00A745A6" w:rsidP="005B1EE3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УТВЕРЖДЕНА</w:t>
      </w:r>
    </w:p>
    <w:p w:rsidR="005B1EE3" w:rsidRPr="001C14B3" w:rsidRDefault="005B1EE3" w:rsidP="005B1EE3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постановлением администрации Хасанского  муниципального района</w:t>
      </w:r>
    </w:p>
    <w:p w:rsidR="005B1EE3" w:rsidRDefault="005B1EE3" w:rsidP="005B1EE3">
      <w:pPr>
        <w:pStyle w:val="ConsPlusNormal"/>
        <w:ind w:left="6096" w:firstLine="6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от 02.09.2022 г. № 583-па</w:t>
      </w:r>
      <w:bookmarkStart w:id="1" w:name="P60"/>
      <w:bookmarkEnd w:id="1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1EE3" w:rsidRPr="001C14B3" w:rsidRDefault="005B1EE3" w:rsidP="005B1EE3">
      <w:pPr>
        <w:pStyle w:val="ConsPlusNormal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pStyle w:val="ConsPlusNormal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44A2C" w:rsidRDefault="005B1EE3" w:rsidP="005B1EE3">
      <w:pPr>
        <w:pStyle w:val="ConsPlusNormal"/>
        <w:spacing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5B1EE3" w:rsidRPr="001C14B3" w:rsidRDefault="005B1EE3" w:rsidP="005B1EE3">
      <w:pPr>
        <w:pStyle w:val="ConsPlusNormal"/>
        <w:spacing w:line="276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 xml:space="preserve"> «Развитие образования Хасанского мун</w:t>
      </w:r>
      <w:r w:rsidR="00A745A6">
        <w:rPr>
          <w:rFonts w:ascii="Times New Roman" w:hAnsi="Times New Roman" w:cs="Times New Roman"/>
          <w:b/>
          <w:sz w:val="24"/>
          <w:szCs w:val="24"/>
        </w:rPr>
        <w:t xml:space="preserve">иципального округа» </w:t>
      </w:r>
    </w:p>
    <w:p w:rsidR="005B1EE3" w:rsidRPr="001C14B3" w:rsidRDefault="005B1EE3" w:rsidP="005B1EE3">
      <w:pPr>
        <w:pStyle w:val="ConsPlusNormal"/>
        <w:spacing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B1EE3" w:rsidRPr="001C14B3" w:rsidRDefault="005B1EE3" w:rsidP="005B1EE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 xml:space="preserve">Паспорт муниципальной программы </w:t>
      </w:r>
    </w:p>
    <w:p w:rsidR="005B1EE3" w:rsidRPr="001C14B3" w:rsidRDefault="005B1EE3" w:rsidP="005B1EE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«Развитие образования Хасанского мун</w:t>
      </w:r>
      <w:r w:rsidR="00A745A6">
        <w:rPr>
          <w:rFonts w:ascii="Times New Roman" w:hAnsi="Times New Roman" w:cs="Times New Roman"/>
          <w:b/>
          <w:sz w:val="24"/>
          <w:szCs w:val="24"/>
        </w:rPr>
        <w:t xml:space="preserve">иципального округа» </w:t>
      </w:r>
    </w:p>
    <w:p w:rsidR="005B1EE3" w:rsidRPr="001C14B3" w:rsidRDefault="005B1EE3" w:rsidP="005B1EE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7087"/>
      </w:tblGrid>
      <w:tr w:rsidR="005B1EE3" w:rsidRPr="001C14B3" w:rsidTr="0025387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944A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Хасанского мун</w:t>
            </w:r>
            <w:r w:rsidR="00783BF4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иципального округа» </w:t>
            </w:r>
          </w:p>
        </w:tc>
      </w:tr>
      <w:tr w:rsidR="005B1EE3" w:rsidRPr="001C14B3" w:rsidTr="0025387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</w:tr>
      <w:tr w:rsidR="005B1EE3" w:rsidRPr="001C14B3" w:rsidTr="0025387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округа</w:t>
            </w:r>
          </w:p>
        </w:tc>
      </w:tr>
      <w:tr w:rsidR="005B1EE3" w:rsidRPr="001C14B3" w:rsidTr="0025387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населения Хасанского муниципального округа в получении доступного и качественного образования всех ступеней для детей и молодежи, соответствующего современным стандартам</w:t>
            </w:r>
          </w:p>
        </w:tc>
      </w:tr>
      <w:tr w:rsidR="005B1EE3" w:rsidRPr="001C14B3" w:rsidTr="0025387E">
        <w:trPr>
          <w:trHeight w:val="343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  <w:p w:rsidR="005B1EE3" w:rsidRPr="001C14B3" w:rsidRDefault="005B1EE3" w:rsidP="00BC76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EE3" w:rsidRPr="001C14B3" w:rsidRDefault="005B1EE3" w:rsidP="00BC76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EE3" w:rsidRPr="001C14B3" w:rsidRDefault="005B1EE3" w:rsidP="00BC763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удовлетворение потребностей населения Хасанского муниципального округа в получении доступного и качественного дошкольного образования для детей, соответствующего современным стандартам;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создание условий в получении дошкольного образования для раннего развития детей в возрасте до трех лет. Улучшение условий содержания детей в образовательных учреждениях, реализующих основную общеобразовательную программу дошкольного образования. Создание детям дошкольного возраста условий равного старта для обучения в общеобразовательных учреждениях;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удовлетворение потребностей населения Хасанского муниципального округа в получении доступного и качественного общего образования для учащихся соответствующего современным стандартам. Внедрение на всех уровнях общего образования новых </w:t>
            </w: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методов обучения и воспитания, образовательных технологий, обеспечивающих освоение </w:t>
            </w:r>
            <w:proofErr w:type="gramStart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базовых навыков и умений, повышение их мотивации к обучению и вовлеченности в образовательный процесс;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достижение качества образования современным стандартам;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72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удовлетворение</w:t>
            </w: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потребностей населения  в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равной доступности качественного дополнительного образования для детей путем реализации механизма персонифицированного учета;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обеспечение максимальной занятости детей, обучающихся в общеобразовательных учреждениях, в учебное и каникулярное время и организацию трудоустройства подростков в возрасте от 14 до 18 лет, обучающихся в общеобразовательных учреждениях, в каникулярное время;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удовлетворение потребностей населения в получении доступного и качественного образования для детей и молодежи, сохранение и обеспечение готовности муниципальных образовательных учреждений к началу каждого учебного года, обеспечение безопасных комфортных условий обучения;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удовлетворение потребностей населения в получении доступного и качественного образования для детей и молодежи. Создание условий для внедрения к 2024 году современной и безопасной цифровой образовательной среды, обеспечивающе</w:t>
            </w:r>
            <w:r w:rsidR="00772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формирование ценности к самора</w:t>
            </w: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 обновление состава педагогических кадров, создание механизмов мотивации педагогов к повышению качества работы и непрерывному профессиональному развитию, 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создание в общеобразовательных организациях, расположенных в сельской местности и малых городах, условий для занятий физкультурой и спортом;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выявление и поддержка одаренных детей и молодежи.</w:t>
            </w:r>
          </w:p>
        </w:tc>
      </w:tr>
      <w:tr w:rsidR="005B1EE3" w:rsidRPr="001C14B3" w:rsidTr="0025387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DD1F25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0523" w:history="1"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Подпрограмма</w:t>
              </w:r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1</w:t>
              </w:r>
            </w:hyperlink>
            <w:r w:rsidR="005B1EE3"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дошкольного образования Хасанского муниципального округа»:</w:t>
            </w:r>
          </w:p>
          <w:p w:rsidR="005B1EE3" w:rsidRPr="001C14B3" w:rsidRDefault="005B1EE3" w:rsidP="00BC7630">
            <w:pPr>
              <w:pStyle w:val="31"/>
              <w:spacing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степень удовлетворенности населения качеством и доступностью предоставления образовательных услуг дошкольного образования;</w:t>
            </w:r>
          </w:p>
          <w:p w:rsidR="005B1EE3" w:rsidRPr="001C14B3" w:rsidRDefault="005B1EE3" w:rsidP="00BC763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 доля охвата детей в возрасте от 1,5 до 6 лет, получающих услугу общедоступного и бесплатного дошкольного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Хасанского муниципального округа, в общей численности детей в возрасте от 1,5 до 6 лет;</w:t>
            </w:r>
          </w:p>
          <w:p w:rsidR="005B1EE3" w:rsidRPr="001C14B3" w:rsidRDefault="005B1EE3" w:rsidP="00BC763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доля дошкольных образовательных учреждений, в которых созданы условия для организации образовательного процесса в соответствии с современными требованиями;</w:t>
            </w:r>
          </w:p>
          <w:p w:rsidR="005B1EE3" w:rsidRPr="001C14B3" w:rsidRDefault="005B1EE3" w:rsidP="00BC763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доля воспитанников муниципальных дошкольных образовательных учреждений, обучающихся по программам, соответствующим требованиям  ФГОС дошкольного образования;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количество муниципальных дошкольных образовательных учреждений, в которых были проведены капитальный ремонт зданий и (или) благоустройство территорий.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DD1F25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0997" w:history="1"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Подпрограмма</w:t>
              </w:r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2</w:t>
              </w:r>
            </w:hyperlink>
            <w:r w:rsidR="005B1EE3"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общего образования Хасанского муниципального округа»: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степень удовлетворенности населения качеством и доступностью предоставления образовательных услуг общего образования;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доля</w:t>
            </w: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выпускников муниципальных общеобразовательных учреждений, не сдавших единый государственный экзамен, в общей численности учащихся;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- доля выпускников муниципальных общеобразовательных учреждений Хасанского муниципального 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Хасанского муниципального округа, участвующих в ГИА</w:t>
            </w: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5B1EE3" w:rsidRPr="001C14B3" w:rsidRDefault="005B1EE3" w:rsidP="00BC7630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-  удельный вес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</w:t>
            </w: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образовательных учреждениях общего образования;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количество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муниципальных общеобразовательных учреждений Хасанского муниципального округа.</w:t>
            </w: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="005F7561">
              <w:fldChar w:fldCharType="begin"/>
            </w:r>
            <w:r w:rsidR="005F7561">
              <w:instrText xml:space="preserve"> HYPERLINK \l "P21499" </w:instrText>
            </w:r>
            <w:r w:rsidR="005F7561">
              <w:fldChar w:fldCharType="separate"/>
            </w: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одпрограмм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а   № 3</w:t>
            </w:r>
            <w:r w:rsidR="005F75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дополнительного образования, отдыха, оздоровления и занятости детей и подростков Хасанского муниципального округа»:</w:t>
            </w: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степень удовлетворенности населения качеством и доступностью предоставления образовательных услуг дополнительного образования;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охват детей в возрасте от 5 до 18 лет программами дополнительного образования;</w:t>
            </w:r>
          </w:p>
          <w:p w:rsidR="00CC7262" w:rsidRPr="001C14B3" w:rsidRDefault="00CC7262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262" w:rsidRPr="00CC7262" w:rsidRDefault="00CC7262" w:rsidP="00CC72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7262">
              <w:rPr>
                <w:rFonts w:ascii="Times New Roman" w:hAnsi="Times New Roman" w:cs="Times New Roman"/>
                <w:sz w:val="24"/>
                <w:szCs w:val="24"/>
              </w:rPr>
              <w:t>-  доля детей в возрасте от 5 до 18 лет, 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школа", "детская художественная школа", "детская хореографическая школа", "детская театральная школа</w:t>
            </w:r>
            <w:proofErr w:type="gramEnd"/>
            <w:r w:rsidRPr="00CC7262">
              <w:rPr>
                <w:rFonts w:ascii="Times New Roman" w:hAnsi="Times New Roman" w:cs="Times New Roman"/>
                <w:sz w:val="24"/>
                <w:szCs w:val="24"/>
              </w:rPr>
              <w:t>", "детская цирковая школа", "детская школа художественных ремесел" (далее - детские школы искусств);</w:t>
            </w:r>
          </w:p>
          <w:p w:rsidR="00CC7262" w:rsidRPr="00CC7262" w:rsidRDefault="00CC7262" w:rsidP="00CC72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262" w:rsidRDefault="00CC7262" w:rsidP="00CC72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262">
              <w:rPr>
                <w:rFonts w:ascii="Times New Roman" w:hAnsi="Times New Roman" w:cs="Times New Roman"/>
                <w:sz w:val="24"/>
                <w:szCs w:val="24"/>
              </w:rPr>
              <w:t>-  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 доля трудоустроенных подростков в возрасте от 14 до 18 лет в общеобразовательные учреждения в каникулярное время, от общего числа учащихся данной категории;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доля обучающихся муниципальных общеобразовательных учреждений Хасанского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 Хасанского муниципального округа.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№ 4 «Безопасность муниципальных образовательных учреждений Хасанского муниципального округа»: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готовность муниципальных образовательных учреждений к началу каждого нового учебного года.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№ 5 «Реализация нацио</w:t>
            </w:r>
            <w:r w:rsidR="00775812">
              <w:rPr>
                <w:rFonts w:ascii="Times New Roman" w:hAnsi="Times New Roman" w:cs="Times New Roman"/>
                <w:sz w:val="24"/>
                <w:szCs w:val="24"/>
              </w:rPr>
              <w:t xml:space="preserve">нальных проектов «Демография», 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«Образование»</w:t>
            </w:r>
            <w:r w:rsidR="00775812">
              <w:rPr>
                <w:rFonts w:ascii="Times New Roman" w:hAnsi="Times New Roman" w:cs="Times New Roman"/>
                <w:sz w:val="24"/>
                <w:szCs w:val="24"/>
              </w:rPr>
              <w:t xml:space="preserve">, «Молодежь и дети» 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Хасанского муниципального округа»: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a3"/>
              <w:tabs>
                <w:tab w:val="left" w:pos="0"/>
                <w:tab w:val="left" w:pos="483"/>
              </w:tabs>
              <w:suppressAutoHyphens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доведение общеобразовательных </w:t>
            </w:r>
            <w:proofErr w:type="gram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организациях</w:t>
            </w:r>
            <w:proofErr w:type="gramEnd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направленностей;</w:t>
            </w:r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-  охват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Кванториум</w:t>
            </w:r>
            <w:proofErr w:type="spellEnd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 и центров «</w:t>
            </w:r>
            <w:proofErr w:type="gram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proofErr w:type="gramEnd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Т-куб»;</w:t>
            </w:r>
          </w:p>
          <w:p w:rsidR="005B1EE3" w:rsidRPr="001C14B3" w:rsidRDefault="005B1EE3" w:rsidP="00BC7630">
            <w:pPr>
              <w:pStyle w:val="a3"/>
              <w:tabs>
                <w:tab w:val="left" w:pos="0"/>
                <w:tab w:val="left" w:pos="483"/>
              </w:tabs>
              <w:suppressAutoHyphens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среды;</w:t>
            </w:r>
            <w:proofErr w:type="gramEnd"/>
          </w:p>
          <w:p w:rsidR="005B1EE3" w:rsidRPr="001C14B3" w:rsidRDefault="005B1EE3" w:rsidP="00BC7630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 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образования;</w:t>
            </w:r>
          </w:p>
          <w:p w:rsidR="005B1EE3" w:rsidRPr="001C14B3" w:rsidRDefault="005B1EE3" w:rsidP="00BC7630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доля педагогических работников, использующих сервисы федеральной информационно-сервисной платформы цифровой образовательной среды;</w:t>
            </w:r>
          </w:p>
          <w:p w:rsidR="005B1EE3" w:rsidRPr="001C14B3" w:rsidRDefault="005B1EE3" w:rsidP="00BC7630">
            <w:pPr>
              <w:pStyle w:val="formattext"/>
              <w:spacing w:after="240" w:afterAutospacing="0"/>
              <w:jc w:val="both"/>
            </w:pPr>
            <w:r w:rsidRPr="001C14B3">
              <w:t>- количество педагогических работников муниципальных образовательных организаций, получивших меры социальной поддержки (нарастающим итогом);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доля педагогов, имеющих высшую и первую квалификационные категории;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удельный вес численности высококвалифицированных педагогический работников в общей численности квалифицированных педагогических работников в образовательных учреждениях Хасанского муниципального округа;</w:t>
            </w:r>
            <w:proofErr w:type="gramEnd"/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 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будущее»;</w:t>
            </w:r>
            <w:proofErr w:type="gramEnd"/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Отдельные мероприятия: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 доля одаренных детей и талантливой молодежи от общего количества выявленных, получающих необходимую комплексную поддержку и развитие в образовательных учреждениях общего образования.</w:t>
            </w:r>
          </w:p>
        </w:tc>
      </w:tr>
      <w:tr w:rsidR="005B1EE3" w:rsidRPr="001C14B3" w:rsidTr="0025387E">
        <w:trPr>
          <w:trHeight w:val="19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с указанием целей и сроков реализации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EE3" w:rsidRPr="001C14B3" w:rsidRDefault="00DD1F25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0523" w:history="1"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Подпрограмма</w:t>
              </w:r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1</w:t>
              </w:r>
            </w:hyperlink>
            <w:r w:rsidR="005B1EE3"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дошкольного образования Хасанского муниципального округа».</w:t>
            </w:r>
          </w:p>
          <w:p w:rsidR="005B1EE3" w:rsidRPr="001C14B3" w:rsidRDefault="005B1EE3" w:rsidP="00BC7630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1C14B3">
              <w:rPr>
                <w:sz w:val="24"/>
                <w:szCs w:val="24"/>
              </w:rPr>
              <w:t>Цель - повышение доступности и качества муниципальных услуг (работ), оказываемых дошкольными образовательными учреждениями.</w:t>
            </w:r>
          </w:p>
          <w:p w:rsidR="005B1EE3" w:rsidRPr="001C14B3" w:rsidRDefault="00B22E2B" w:rsidP="00BC7630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</w:t>
            </w:r>
            <w:r w:rsidR="00772FFA">
              <w:rPr>
                <w:sz w:val="24"/>
                <w:szCs w:val="24"/>
              </w:rPr>
              <w:t>ции 2023-2027</w:t>
            </w:r>
            <w:r w:rsidR="005B1EE3" w:rsidRPr="001C14B3">
              <w:rPr>
                <w:sz w:val="24"/>
                <w:szCs w:val="24"/>
              </w:rPr>
              <w:t xml:space="preserve"> годы.</w:t>
            </w:r>
          </w:p>
          <w:p w:rsidR="005B1EE3" w:rsidRPr="001C14B3" w:rsidRDefault="00DD1F25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0997" w:history="1"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Подпрограмма</w:t>
              </w:r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2</w:t>
              </w:r>
            </w:hyperlink>
            <w:r w:rsidR="005B1EE3"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общего образования </w:t>
            </w:r>
            <w:r w:rsidR="005B1EE3"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Хасанского муниципального округа».</w:t>
            </w:r>
          </w:p>
          <w:p w:rsidR="005B1EE3" w:rsidRPr="001C14B3" w:rsidRDefault="005B1EE3" w:rsidP="00BC7630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1C14B3">
              <w:rPr>
                <w:sz w:val="24"/>
                <w:szCs w:val="24"/>
              </w:rPr>
              <w:t>Цель -  повышение доступности и качества муниципальных услуг (работ), оказываемых общеобразовательными учреждениями.</w:t>
            </w:r>
          </w:p>
          <w:p w:rsidR="005B1EE3" w:rsidRPr="001C14B3" w:rsidRDefault="00B22E2B" w:rsidP="00BC7630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  <w:r w:rsidR="00772FFA">
              <w:rPr>
                <w:sz w:val="24"/>
                <w:szCs w:val="24"/>
              </w:rPr>
              <w:t xml:space="preserve"> реализации 2023-2027</w:t>
            </w:r>
            <w:r w:rsidR="005B1EE3" w:rsidRPr="001C14B3">
              <w:rPr>
                <w:sz w:val="24"/>
                <w:szCs w:val="24"/>
              </w:rPr>
              <w:t xml:space="preserve"> годы.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="005F7561">
              <w:fldChar w:fldCharType="begin"/>
            </w:r>
            <w:r w:rsidR="005F7561">
              <w:instrText xml:space="preserve"> HYPERLINK \l "P21499" </w:instrText>
            </w:r>
            <w:r w:rsidR="005F7561">
              <w:fldChar w:fldCharType="separate"/>
            </w: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одпрограмм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а   № 3</w:t>
            </w:r>
            <w:r w:rsidR="005F75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дополнительного образования, отдыха, оздоровления и занятости детей и подростков Хасанского муниципального округа».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Цель -  повышение доступности и качества муниципальных услуг (работ), оказываемых учреждениями дополнительного образования.</w:t>
            </w:r>
          </w:p>
          <w:p w:rsidR="005B1EE3" w:rsidRPr="001C14B3" w:rsidRDefault="00772FFA" w:rsidP="00BC7630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2023-2027</w:t>
            </w:r>
            <w:r w:rsidR="005B1EE3" w:rsidRPr="001C14B3">
              <w:rPr>
                <w:sz w:val="24"/>
                <w:szCs w:val="24"/>
              </w:rPr>
              <w:t xml:space="preserve"> годы.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№ 4 «Безопасность муниципальных образовательных учреждений Хасанского муниципального округа». 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Цель - создание безопасных условий в муниципальных образовательных учреждениях для обеспечения доступного и качественного образования, сохранения жизни и здоровья обучающихся.</w:t>
            </w:r>
          </w:p>
          <w:p w:rsidR="005B1EE3" w:rsidRPr="001C14B3" w:rsidRDefault="00772FFA" w:rsidP="00BC7630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2023-2027</w:t>
            </w:r>
            <w:r w:rsidR="005B1EE3" w:rsidRPr="001C14B3">
              <w:rPr>
                <w:sz w:val="24"/>
                <w:szCs w:val="24"/>
              </w:rPr>
              <w:t xml:space="preserve"> годы.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№ 5 «Реализация наци</w:t>
            </w:r>
            <w:r w:rsidR="00775812">
              <w:rPr>
                <w:rFonts w:ascii="Times New Roman" w:hAnsi="Times New Roman" w:cs="Times New Roman"/>
                <w:sz w:val="24"/>
                <w:szCs w:val="24"/>
              </w:rPr>
              <w:t>ональных проектов «Демография»,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«Образование»</w:t>
            </w:r>
            <w:r w:rsidR="00775812">
              <w:rPr>
                <w:rFonts w:ascii="Times New Roman" w:hAnsi="Times New Roman" w:cs="Times New Roman"/>
                <w:sz w:val="24"/>
                <w:szCs w:val="24"/>
              </w:rPr>
              <w:t>, «Молодежь и дети»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Хасанского муниципального округа».</w:t>
            </w:r>
          </w:p>
          <w:p w:rsidR="005B1EE3" w:rsidRPr="001C14B3" w:rsidRDefault="005B1EE3" w:rsidP="00BC7630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1C14B3">
              <w:rPr>
                <w:sz w:val="24"/>
                <w:szCs w:val="24"/>
              </w:rPr>
              <w:t>Цель -  создание благоприятных условий воспитания и социализации детей, выявления и развития одаренных и талантливых детей в различных областях образования.</w:t>
            </w:r>
          </w:p>
          <w:p w:rsidR="005B1EE3" w:rsidRPr="001C14B3" w:rsidRDefault="00772FFA" w:rsidP="00BC7630">
            <w:pPr>
              <w:pStyle w:val="a6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2023-2027</w:t>
            </w:r>
            <w:r w:rsidR="005B1EE3" w:rsidRPr="001C14B3">
              <w:rPr>
                <w:sz w:val="24"/>
                <w:szCs w:val="24"/>
              </w:rPr>
              <w:t xml:space="preserve"> годы.</w:t>
            </w:r>
          </w:p>
        </w:tc>
      </w:tr>
      <w:tr w:rsidR="005B1EE3" w:rsidRPr="001C14B3" w:rsidTr="0025387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реализ</w:t>
            </w:r>
            <w:r w:rsidR="00772FFA">
              <w:rPr>
                <w:rFonts w:ascii="Times New Roman" w:hAnsi="Times New Roman" w:cs="Times New Roman"/>
                <w:sz w:val="24"/>
                <w:szCs w:val="24"/>
              </w:rPr>
              <w:t>уется в один этап с 2023 по 2027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5B1EE3" w:rsidRPr="001C14B3" w:rsidTr="0025387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муниципальной программы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5B1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</w:t>
            </w:r>
            <w:r w:rsidR="008819F2">
              <w:rPr>
                <w:rFonts w:ascii="Times New Roman" w:hAnsi="Times New Roman" w:cs="Times New Roman"/>
                <w:sz w:val="24"/>
                <w:szCs w:val="24"/>
              </w:rPr>
              <w:t>4585699,15</w:t>
            </w:r>
            <w:r w:rsidR="00B12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B1EE3" w:rsidRPr="001C14B3" w:rsidRDefault="005B1EE3" w:rsidP="005B1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874BC3">
              <w:rPr>
                <w:rFonts w:ascii="Times New Roman" w:hAnsi="Times New Roman" w:cs="Times New Roman"/>
                <w:sz w:val="24"/>
                <w:szCs w:val="24"/>
              </w:rPr>
              <w:t>803442,68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775812">
              <w:rPr>
                <w:rFonts w:ascii="Times New Roman" w:hAnsi="Times New Roman" w:cs="Times New Roman"/>
                <w:sz w:val="24"/>
                <w:szCs w:val="24"/>
              </w:rPr>
              <w:t>855810,72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9F65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5B1EE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5C61BB">
              <w:rPr>
                <w:rFonts w:ascii="Times New Roman" w:hAnsi="Times New Roman" w:cs="Times New Roman"/>
                <w:sz w:val="24"/>
                <w:szCs w:val="24"/>
              </w:rPr>
              <w:t>1086623,68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B22E2B" w:rsidRDefault="00B22E2B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6C4DF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19F2">
              <w:rPr>
                <w:rFonts w:ascii="Times New Roman" w:hAnsi="Times New Roman" w:cs="Times New Roman"/>
                <w:sz w:val="24"/>
                <w:szCs w:val="24"/>
              </w:rPr>
              <w:t>898174,09</w:t>
            </w:r>
            <w:r w:rsidR="006C4DF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72FFA" w:rsidRPr="001C14B3" w:rsidRDefault="00772FFA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  <w:r w:rsidR="00EA5A2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812">
              <w:rPr>
                <w:rFonts w:ascii="Times New Roman" w:hAnsi="Times New Roman" w:cs="Times New Roman"/>
                <w:sz w:val="24"/>
                <w:szCs w:val="24"/>
              </w:rPr>
              <w:t>941647,98</w:t>
            </w:r>
            <w:r w:rsidR="00EA5A2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B1EE3" w:rsidRPr="001C14B3" w:rsidRDefault="005B1EE3" w:rsidP="005B1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5B1EE3" w:rsidRPr="001C14B3" w:rsidRDefault="005B1EE3" w:rsidP="005B1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округа: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8425E9">
              <w:rPr>
                <w:rFonts w:ascii="Times New Roman" w:hAnsi="Times New Roman" w:cs="Times New Roman"/>
                <w:sz w:val="24"/>
                <w:szCs w:val="24"/>
              </w:rPr>
              <w:t>401995,78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775812">
              <w:rPr>
                <w:rFonts w:ascii="Times New Roman" w:hAnsi="Times New Roman" w:cs="Times New Roman"/>
                <w:sz w:val="24"/>
                <w:szCs w:val="24"/>
              </w:rPr>
              <w:t>415056,07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B1EE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775812">
              <w:rPr>
                <w:rFonts w:ascii="Times New Roman" w:hAnsi="Times New Roman" w:cs="Times New Roman"/>
                <w:sz w:val="24"/>
                <w:szCs w:val="24"/>
              </w:rPr>
              <w:t>403626,71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B22E2B" w:rsidRDefault="00B22E2B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6C4DF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75812">
              <w:rPr>
                <w:rFonts w:ascii="Times New Roman" w:hAnsi="Times New Roman" w:cs="Times New Roman"/>
                <w:sz w:val="24"/>
                <w:szCs w:val="24"/>
              </w:rPr>
              <w:t>360746,</w:t>
            </w:r>
            <w:r w:rsidR="008819F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6C4DF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72FFA" w:rsidRPr="001C14B3" w:rsidRDefault="00772FFA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  <w:r w:rsidR="00EA5A2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75812">
              <w:rPr>
                <w:rFonts w:ascii="Times New Roman" w:hAnsi="Times New Roman" w:cs="Times New Roman"/>
                <w:sz w:val="24"/>
                <w:szCs w:val="24"/>
              </w:rPr>
              <w:t>370205,72</w:t>
            </w:r>
            <w:r w:rsidR="00EA5A2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B1EE3" w:rsidRPr="001C14B3" w:rsidRDefault="005B1EE3" w:rsidP="005B1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5B1EE3" w:rsidRPr="001C14B3" w:rsidRDefault="005B1EE3" w:rsidP="005B1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874BC3">
              <w:rPr>
                <w:rFonts w:ascii="Times New Roman" w:hAnsi="Times New Roman" w:cs="Times New Roman"/>
                <w:sz w:val="24"/>
                <w:szCs w:val="24"/>
              </w:rPr>
              <w:t>362215,85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3F60CD">
              <w:rPr>
                <w:rFonts w:ascii="Times New Roman" w:hAnsi="Times New Roman" w:cs="Times New Roman"/>
                <w:sz w:val="24"/>
                <w:szCs w:val="24"/>
              </w:rPr>
              <w:t>390394,15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B1EE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5C61BB">
              <w:rPr>
                <w:rFonts w:ascii="Times New Roman" w:hAnsi="Times New Roman" w:cs="Times New Roman"/>
                <w:sz w:val="24"/>
                <w:szCs w:val="24"/>
              </w:rPr>
              <w:t>442811,3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B22E2B" w:rsidRDefault="00B22E2B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2026год </w:t>
            </w:r>
            <w:r w:rsidR="006C4DF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75812">
              <w:rPr>
                <w:rFonts w:ascii="Times New Roman" w:hAnsi="Times New Roman" w:cs="Times New Roman"/>
                <w:sz w:val="24"/>
                <w:szCs w:val="24"/>
              </w:rPr>
              <w:t>477488,67</w:t>
            </w:r>
            <w:r w:rsidR="006C4DF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72FFA" w:rsidRPr="001C14B3" w:rsidRDefault="00772FFA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  <w:r w:rsidR="00EA5A2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75812">
              <w:rPr>
                <w:rFonts w:ascii="Times New Roman" w:hAnsi="Times New Roman" w:cs="Times New Roman"/>
                <w:sz w:val="24"/>
                <w:szCs w:val="24"/>
              </w:rPr>
              <w:t>511522,70</w:t>
            </w:r>
            <w:r w:rsidR="00EA5A2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EA682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5B1EE3" w:rsidRPr="001C14B3" w:rsidRDefault="005B1EE3" w:rsidP="005B1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бюджета: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874BC3">
              <w:rPr>
                <w:rFonts w:ascii="Times New Roman" w:hAnsi="Times New Roman" w:cs="Times New Roman"/>
                <w:sz w:val="24"/>
                <w:szCs w:val="24"/>
              </w:rPr>
              <w:t>39231,05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3F60CD">
              <w:rPr>
                <w:rFonts w:ascii="Times New Roman" w:hAnsi="Times New Roman" w:cs="Times New Roman"/>
                <w:sz w:val="24"/>
                <w:szCs w:val="24"/>
              </w:rPr>
              <w:t>50360,49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F9239E" w:rsidRDefault="005B1EE3" w:rsidP="008425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775812">
              <w:rPr>
                <w:rFonts w:ascii="Times New Roman" w:hAnsi="Times New Roman" w:cs="Times New Roman"/>
                <w:sz w:val="24"/>
                <w:szCs w:val="24"/>
              </w:rPr>
              <w:t>240185,67</w:t>
            </w:r>
            <w:r w:rsidR="00F9239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B22E2B" w:rsidRDefault="00F9239E" w:rsidP="008425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7758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812">
              <w:rPr>
                <w:rFonts w:ascii="Times New Roman" w:hAnsi="Times New Roman" w:cs="Times New Roman"/>
                <w:sz w:val="24"/>
                <w:szCs w:val="24"/>
              </w:rPr>
              <w:t>59938,62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4DF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72FFA" w:rsidRPr="001C14B3" w:rsidRDefault="00772FFA" w:rsidP="008425E9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  <w:r w:rsidR="00EA5A2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812">
              <w:rPr>
                <w:rFonts w:ascii="Times New Roman" w:hAnsi="Times New Roman" w:cs="Times New Roman"/>
                <w:sz w:val="24"/>
                <w:szCs w:val="24"/>
              </w:rPr>
              <w:t>59919,56</w:t>
            </w:r>
            <w:r w:rsidR="00EA5A2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B1EE3" w:rsidRPr="001C14B3" w:rsidRDefault="005B1EE3" w:rsidP="005B1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5B1EE3" w:rsidRPr="001C14B3" w:rsidRDefault="005B1EE3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2024 год –0,00 тыс. руб.</w:t>
            </w:r>
          </w:p>
          <w:p w:rsidR="005B1EE3" w:rsidRDefault="00B22E2B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5B1EE3" w:rsidRPr="00B8776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C61B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5B1EE3" w:rsidRPr="00B8776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B22E2B" w:rsidRDefault="00B22E2B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  <w:p w:rsidR="00772FFA" w:rsidRPr="001C14B3" w:rsidRDefault="00772FFA" w:rsidP="005B1EE3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  <w:r w:rsidR="00EA5A2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5A2D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</w:tc>
      </w:tr>
      <w:tr w:rsidR="005B1EE3" w:rsidRPr="001C14B3" w:rsidTr="0025387E">
        <w:trPr>
          <w:trHeight w:val="17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EE3" w:rsidRPr="001C14B3" w:rsidRDefault="005B1EE3" w:rsidP="00BC7630">
            <w:pPr>
              <w:pStyle w:val="3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</w:t>
            </w:r>
            <w:r w:rsidR="00772FFA">
              <w:rPr>
                <w:rFonts w:ascii="Times New Roman" w:hAnsi="Times New Roman" w:cs="Times New Roman"/>
                <w:sz w:val="24"/>
                <w:szCs w:val="24"/>
              </w:rPr>
              <w:t>и Муниципальной программы к 2027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:rsidR="005B1EE3" w:rsidRPr="001C14B3" w:rsidRDefault="00DD1F25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0523" w:history="1"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Подпрограмма</w:t>
              </w:r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1</w:t>
              </w:r>
            </w:hyperlink>
            <w:r w:rsidR="005B1EE3"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дошкольного образования Хасанского муниципального округа»</w:t>
            </w:r>
          </w:p>
          <w:p w:rsidR="005B1EE3" w:rsidRPr="001C14B3" w:rsidRDefault="005B1EE3" w:rsidP="00BC7630">
            <w:pPr>
              <w:pStyle w:val="31"/>
              <w:spacing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степень удовлетворенности населения качеством и доступностью предоставления образовательных услуг дошкольного образования 89%;</w:t>
            </w:r>
          </w:p>
          <w:p w:rsidR="005B1EE3" w:rsidRPr="001C14B3" w:rsidRDefault="005B1EE3" w:rsidP="00BC763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доведение доли охвата детей в возрасте от 1,5 до 6 лет, получающих услугу общедоступного и бесплатного дошкольного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Хасанского муниципального округа, в общей численности детей в возрасте от 1,5 до 6 лет до 70%;</w:t>
            </w:r>
            <w:proofErr w:type="gramEnd"/>
          </w:p>
          <w:p w:rsidR="005B1EE3" w:rsidRPr="001C14B3" w:rsidRDefault="005B1EE3" w:rsidP="00BC763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доля дошкольных образовательных учреждений, в которых созданы условия для организации образовательного процесса в соответствии с современными требованиями,  до 80%;</w:t>
            </w:r>
          </w:p>
          <w:p w:rsidR="005B1EE3" w:rsidRPr="001C14B3" w:rsidRDefault="005B1EE3" w:rsidP="00BC763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 увеличение доли воспитанников муниципальных дошкольных образовательных учреждений, обучающихся по программам, соответствующим требованиям  ФГОС дошкольного образования до 100%;</w:t>
            </w: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количество муниципальных дошкольных образовательных учреждений, в которых были проведены капитальный ремонт зданий и (или)</w:t>
            </w:r>
            <w:r w:rsidR="008425E9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благоустройство территорий до </w:t>
            </w:r>
            <w:r w:rsidR="008425E9" w:rsidRPr="00772FF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 w:rsidRPr="00772FF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в 2023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году.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DD1F25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0997" w:history="1"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Подпрограмма</w:t>
              </w:r>
              <w:r w:rsidR="005B1EE3" w:rsidRPr="001C14B3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2</w:t>
              </w:r>
            </w:hyperlink>
            <w:r w:rsidR="005B1EE3"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общего образования Хасанского муниципального округа»: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   доведение степени удовлетворенности населения качеством и доступностью предоставления образовательных услуг общего образования до 89%;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доведение доли</w:t>
            </w: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выпускников муниципальных общеобразовательных учреждений, не сдавших единый государственный экзамен, в о</w:t>
            </w:r>
            <w:r w:rsidR="008425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бщей численности учащихся до 4,3</w:t>
            </w:r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  <w:proofErr w:type="gramStart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</w:p>
          <w:p w:rsidR="005B1EE3" w:rsidRPr="001C14B3" w:rsidRDefault="005B1EE3" w:rsidP="00BC7630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- доведение доли выпускников муниципальных 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учреждений Хасанского муниципального 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Хасанского муниципального</w:t>
            </w:r>
            <w:r w:rsidR="008425E9">
              <w:rPr>
                <w:rFonts w:ascii="Times New Roman" w:hAnsi="Times New Roman" w:cs="Times New Roman"/>
                <w:sz w:val="24"/>
                <w:szCs w:val="24"/>
              </w:rPr>
              <w:t xml:space="preserve"> округа, участвующих в ГИА до 96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5B1EE3" w:rsidRPr="001C14B3" w:rsidRDefault="005B1EE3" w:rsidP="00BC7630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-  доведение удельного веса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</w:t>
            </w: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образовательных учреждениях общего образования до 100%;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доведение количества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муниципальных общеобразовательных учреждений Хасанс</w:t>
            </w:r>
            <w:r w:rsidR="008425E9">
              <w:rPr>
                <w:rFonts w:ascii="Times New Roman" w:hAnsi="Times New Roman" w:cs="Times New Roman"/>
                <w:sz w:val="24"/>
                <w:szCs w:val="24"/>
              </w:rPr>
              <w:t>кого муниципального округа до 91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% .</w:t>
            </w: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="005F7561">
              <w:fldChar w:fldCharType="begin"/>
            </w:r>
            <w:r w:rsidR="005F7561">
              <w:instrText xml:space="preserve"> HYPERLINK \l "P21499" </w:instrText>
            </w:r>
            <w:r w:rsidR="005F7561">
              <w:fldChar w:fldCharType="separate"/>
            </w: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одпрограмм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а   № 3</w:t>
            </w:r>
            <w:r w:rsidR="005F75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системы дополнительного образования, отдыха, оздоровления и занятости детей и подростков Хасанского муниципального округа»:</w:t>
            </w:r>
          </w:p>
          <w:p w:rsidR="005B1EE3" w:rsidRPr="001C14B3" w:rsidRDefault="005B1EE3" w:rsidP="00BC7630">
            <w:pPr>
              <w:pStyle w:val="ConsPlusNormal"/>
              <w:tabs>
                <w:tab w:val="left" w:pos="363"/>
              </w:tabs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доведение степени удовлетворенности населения качеством и доступностью предоставления образовательных услуг дополнительного образования до 89%;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доведение  охвата детей в возрасте от 5 до 18 лет программами дополнительного образования до 7</w:t>
            </w:r>
            <w:r w:rsidR="008425E9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2B2" w:rsidRPr="001A1330" w:rsidRDefault="005C52B2" w:rsidP="005C52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-  увеличение доли детей в возрасте от 5 до 18 лет, </w:t>
            </w:r>
            <w:r w:rsidRPr="00CC7262">
              <w:rPr>
                <w:rFonts w:ascii="Times New Roman" w:hAnsi="Times New Roman" w:cs="Times New Roman"/>
                <w:sz w:val="24"/>
                <w:szCs w:val="24"/>
              </w:rPr>
              <w:t>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школа", "детская художественная школа", "детская хореографическая школа", "детская театральная</w:t>
            </w:r>
            <w:proofErr w:type="gramEnd"/>
            <w:r w:rsidRPr="00CC7262">
              <w:rPr>
                <w:rFonts w:ascii="Times New Roman" w:hAnsi="Times New Roman" w:cs="Times New Roman"/>
                <w:sz w:val="24"/>
                <w:szCs w:val="24"/>
              </w:rPr>
              <w:t xml:space="preserve"> школа", "детская цирковая школа", "детская школа художественных ремесел"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далее - детские школы искусств)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за счет бюджетных средств до 100%; 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доведение доли детей в возрасте от 5 до 18 лет, использующих сертификаты дополнительного образования в статусе сертификатов персонифицированного финансирования до 3,2%</w:t>
            </w:r>
            <w:r w:rsidR="008425E9">
              <w:rPr>
                <w:rFonts w:ascii="Times New Roman" w:hAnsi="Times New Roman" w:cs="Times New Roman"/>
                <w:sz w:val="24"/>
                <w:szCs w:val="24"/>
              </w:rPr>
              <w:t xml:space="preserve"> с 2024 года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-  доведение доли трудоустроенных подростков в возрасте от 14 до 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 лет в общеобразовательные учреждения в каникулярное время, от общего числа учащихся данной категории до 10%;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доведение доли обучающихся муниципальных общеобразовательных учреждений Хасанского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 Хасанс</w:t>
            </w:r>
            <w:r w:rsidR="008425E9">
              <w:rPr>
                <w:rFonts w:ascii="Times New Roman" w:hAnsi="Times New Roman" w:cs="Times New Roman"/>
                <w:sz w:val="24"/>
                <w:szCs w:val="24"/>
              </w:rPr>
              <w:t>кого муниципального округа до 61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№ 4 «Безопасность муниципальных образовательных учреждений Хасанского муниципального округа»: </w:t>
            </w: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обеспечение готовности муниципальных образовательных учреждений к началу каждого нового учебного года -100%.</w:t>
            </w:r>
          </w:p>
          <w:p w:rsidR="008425E9" w:rsidRDefault="008425E9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B1EE3" w:rsidRPr="001C14B3" w:rsidRDefault="005B1EE3" w:rsidP="00BC76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№ 5 «Реализация национальных проектов «Демография»</w:t>
            </w:r>
            <w:r w:rsidR="007758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«Образование»</w:t>
            </w:r>
            <w:r w:rsidR="00775812">
              <w:rPr>
                <w:rFonts w:ascii="Times New Roman" w:hAnsi="Times New Roman" w:cs="Times New Roman"/>
                <w:sz w:val="24"/>
                <w:szCs w:val="24"/>
              </w:rPr>
              <w:t>, «Молодежь и дети»</w:t>
            </w: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 xml:space="preserve"> Хасанского муниципального округа»: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a3"/>
              <w:tabs>
                <w:tab w:val="left" w:pos="0"/>
                <w:tab w:val="left" w:pos="483"/>
              </w:tabs>
              <w:suppressAutoHyphens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доведение общеобразовательных </w:t>
            </w:r>
            <w:proofErr w:type="gram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организациях</w:t>
            </w:r>
            <w:proofErr w:type="gramEnd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направленностей к 2024 году до 8 единиц;</w:t>
            </w:r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увеличение охвата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Кванториум</w:t>
            </w:r>
            <w:proofErr w:type="spellEnd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 и центров «</w:t>
            </w:r>
            <w:proofErr w:type="gram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proofErr w:type="gramEnd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Т-куб» к 2024 году 4,97%;</w:t>
            </w:r>
          </w:p>
          <w:p w:rsidR="005B1EE3" w:rsidRPr="001C14B3" w:rsidRDefault="005B1EE3" w:rsidP="00BC7630">
            <w:pPr>
              <w:pStyle w:val="a3"/>
              <w:tabs>
                <w:tab w:val="left" w:pos="0"/>
                <w:tab w:val="left" w:pos="483"/>
              </w:tabs>
              <w:suppressAutoHyphens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увеличение доли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к 2024 году 20%;</w:t>
            </w:r>
          </w:p>
          <w:p w:rsidR="005B1EE3" w:rsidRPr="001C14B3" w:rsidRDefault="005B1EE3" w:rsidP="00BC7630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 увеличение доли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 к 2024 году 30%;</w:t>
            </w:r>
          </w:p>
          <w:p w:rsidR="005B1EE3" w:rsidRPr="001C14B3" w:rsidRDefault="005B1EE3" w:rsidP="00BC7630">
            <w:pPr>
              <w:pStyle w:val="a3"/>
              <w:tabs>
                <w:tab w:val="left" w:pos="79"/>
              </w:tabs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увеличение доли педагогических работников, использующих сервисы федеральной информационно-сервисной платформы цифровой образовательной среды к 2024 году – 40%;</w:t>
            </w:r>
          </w:p>
          <w:p w:rsidR="005B1EE3" w:rsidRPr="001C14B3" w:rsidRDefault="005B1EE3" w:rsidP="00BC7630">
            <w:pPr>
              <w:pStyle w:val="formattext"/>
              <w:spacing w:after="240" w:afterAutospacing="0"/>
              <w:jc w:val="both"/>
            </w:pPr>
            <w:r w:rsidRPr="001C14B3">
              <w:t>- увеличение количества педагогических работников муниципальных образовательных организаций, получивших меры социальной поддержки к 2025 году до 22 человек (нарастающим итогом);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увеличение доли педагогов, имеющих высшую и первую квалификационные категории к 2025 году до 52%.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- доведение доли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к 2025 году до 100%;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удельный вес численности высококвалифицированных педагогический работников в общей численности квалифицированных педагогических работников в образовательных учреждениях Хасанского муниципального округа к 2025 году до 50%;</w:t>
            </w:r>
            <w:proofErr w:type="gramEnd"/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1C14B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увеличение доли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 к 2024 году 37 %;</w:t>
            </w:r>
            <w:proofErr w:type="gramEnd"/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5B1EE3" w:rsidRPr="001C14B3" w:rsidRDefault="005B1EE3" w:rsidP="00BC7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C14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Отдельные мероприятия: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B3">
              <w:rPr>
                <w:rFonts w:ascii="Times New Roman" w:hAnsi="Times New Roman" w:cs="Times New Roman"/>
                <w:sz w:val="24"/>
                <w:szCs w:val="24"/>
              </w:rPr>
              <w:t>-    доведение доли одаренных детей и талантливой молодежи от общего количества выявленных, получающих необходимую комплексную поддержку и развитие в образовательных учреждениях общего образования до 100%.</w:t>
            </w:r>
          </w:p>
          <w:p w:rsidR="005B1EE3" w:rsidRPr="001C14B3" w:rsidRDefault="005B1EE3" w:rsidP="00BC76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1EE3" w:rsidRDefault="005B1EE3" w:rsidP="005B1EE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B1EE3" w:rsidRPr="001C14B3" w:rsidRDefault="005B1EE3" w:rsidP="005B1EE3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B1EE3" w:rsidRPr="001C14B3" w:rsidRDefault="005B1EE3" w:rsidP="005B1EE3">
      <w:pPr>
        <w:pStyle w:val="ConsPlusNormal"/>
        <w:numPr>
          <w:ilvl w:val="0"/>
          <w:numId w:val="42"/>
        </w:num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 xml:space="preserve">Общая  характеристика  текущего состояния сферы образования, на решение которой  направлена  муниципальная программа «Развитие образования Хасанского муниципального </w:t>
      </w:r>
      <w:r w:rsidR="00B22E2B">
        <w:rPr>
          <w:rFonts w:ascii="Times New Roman" w:hAnsi="Times New Roman" w:cs="Times New Roman"/>
          <w:b/>
          <w:sz w:val="24"/>
          <w:szCs w:val="24"/>
        </w:rPr>
        <w:t xml:space="preserve">округа» </w:t>
      </w:r>
    </w:p>
    <w:p w:rsidR="005B1EE3" w:rsidRPr="001C14B3" w:rsidRDefault="005B1EE3" w:rsidP="005B1E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Разработка муниципальной программы вызвана необходимостью выработки системного подхода к достижению доступного и качественного образования, соответствующего жизненным потребностям развития округа, края, государства.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Современное качество образования включает в себя не только усвоение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определенной суммы знаний, но развитие его личности, его познавательных и созидательных способностей. Образовательное учреждение должно формировать новую систему универсальных знаний, умений, навыков, а также опыт самостоятельной деятельности и личной ответственности обучающихся, то есть современные ключевые компетенции, что и определяет современное качество содержания образования.</w:t>
      </w:r>
    </w:p>
    <w:p w:rsidR="005B1EE3" w:rsidRPr="001C14B3" w:rsidRDefault="005B1EE3" w:rsidP="005B1EE3">
      <w:pPr>
        <w:pStyle w:val="a4"/>
        <w:ind w:right="147" w:firstLine="540"/>
        <w:jc w:val="both"/>
      </w:pPr>
      <w:proofErr w:type="gramStart"/>
      <w:r w:rsidRPr="001C14B3">
        <w:t>Реализация муниципальной программы «Развитие образования Хасанского муниц</w:t>
      </w:r>
      <w:r w:rsidR="00B22E2B">
        <w:t xml:space="preserve">ипального округа» </w:t>
      </w:r>
      <w:r w:rsidRPr="001C14B3">
        <w:t>направлена на обеспечение граждан Хасанского муниципального округа общедоступным качественным образованием, на достижение целей национальных проектов «Образование» и «Демография», повышение эффективности использования финансовых и материальных средств, направляемых на развитие отрасли.</w:t>
      </w:r>
      <w:proofErr w:type="gramEnd"/>
    </w:p>
    <w:p w:rsidR="005B1EE3" w:rsidRPr="001C14B3" w:rsidRDefault="005B1EE3" w:rsidP="005B1EE3">
      <w:pPr>
        <w:pStyle w:val="a4"/>
        <w:ind w:right="147" w:firstLine="540"/>
        <w:jc w:val="both"/>
      </w:pPr>
      <w:proofErr w:type="gramStart"/>
      <w:r w:rsidRPr="001C14B3">
        <w:t>Национальный проект "Образование" (реализация с 1 янв</w:t>
      </w:r>
      <w:r w:rsidR="00772FFA">
        <w:t>аря 2019 года по 31 декабря 2030</w:t>
      </w:r>
      <w:r w:rsidRPr="001C14B3">
        <w:t xml:space="preserve"> года) обозначил две цели: обеспечение глобальной конкурентоспособности российского образования, вхождение Российской Федерации в число 10 ведущих стран мира по качеству общего образования и 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традиций, а также поставил перед системой образования</w:t>
      </w:r>
      <w:proofErr w:type="gramEnd"/>
      <w:r w:rsidRPr="001C14B3">
        <w:t xml:space="preserve"> ряд задач, которые </w:t>
      </w:r>
      <w:proofErr w:type="gramStart"/>
      <w:r w:rsidRPr="001C14B3">
        <w:t>предполагают</w:t>
      </w:r>
      <w:proofErr w:type="gramEnd"/>
      <w:r w:rsidRPr="001C14B3">
        <w:t xml:space="preserve"> в том числе реализацию четырех основных направлений развития образования: обновление содержания, создание </w:t>
      </w:r>
      <w:r w:rsidRPr="001C14B3">
        <w:lastRenderedPageBreak/>
        <w:t>необходимой современной инфраструктуры, подготовка соответствующих профессиональных кадров, их переподготовка и повышение квалификации, а также создание наиболее эффективных механизмов управления этой сферой.</w:t>
      </w:r>
    </w:p>
    <w:p w:rsidR="005B1EE3" w:rsidRPr="001C14B3" w:rsidRDefault="005B1EE3" w:rsidP="005B1EE3">
      <w:pPr>
        <w:spacing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2021-2022 учебном году в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Хасанском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муниципальном районе образовательную деятельность осуществляли 26 муниципальных учреждений всех уровней образования, различной направленности,  в том числе 11 муниципальных общеобразовательных учреждений, 13 муниципальных учреждений дошкольного образования, 2 учреждения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14B3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образования. </w:t>
      </w:r>
    </w:p>
    <w:p w:rsidR="005B1EE3" w:rsidRPr="001C14B3" w:rsidRDefault="005B1EE3" w:rsidP="005B1EE3">
      <w:pPr>
        <w:spacing w:line="240" w:lineRule="auto"/>
        <w:ind w:firstLine="6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 xml:space="preserve">Система дошкольного образования. </w:t>
      </w:r>
    </w:p>
    <w:p w:rsidR="005B1EE3" w:rsidRPr="001C14B3" w:rsidRDefault="005B1EE3" w:rsidP="005B1EE3">
      <w:pPr>
        <w:spacing w:line="24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В районе функционирует 13 дошкольных образовательных учреждений, 2 филиала (с.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Занадворовка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Хасан), 2 дошкольных группы при общеобразовательном учреждении (МКОУ СОШ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Приморский).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Дошкольные образовательные учреждения (далее – ДОУ) Хасанского муниципального района в 2022 году посещало 1365 воспитанников, что составило 73,3 % детей от 1,5 до 7 лет, проживающих на территории в 2021 году.</w:t>
      </w:r>
    </w:p>
    <w:p w:rsidR="005B1EE3" w:rsidRPr="001C14B3" w:rsidRDefault="005B1EE3" w:rsidP="005B1EE3">
      <w:pPr>
        <w:spacing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Количество дошкольных групп – 64, средняя наполняемость групп 21,3 ребенка. В связи с увеличением детей с нарушениями речи в МБДОУ «Светлячок» функционирует 1 группа компенсирующей направленности на 15 мест. В 2022 году в МБДОУ «Тополек» </w:t>
      </w:r>
      <w:proofErr w:type="spellStart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Славянка продолжил работу логопедический пункт для детей, имеющих нарушения речи. В соответствии с Порядком комплектования дошкольных учреждений Хасанского муниципального района, утвержденного постановлением главы Хасанского муниципального района от 15.12.2020 г. № 1046-па. в 2022 году было выдано 328 путевок в </w:t>
      </w:r>
      <w:r w:rsidRPr="001C14B3">
        <w:rPr>
          <w:rFonts w:ascii="Times New Roman" w:hAnsi="Times New Roman" w:cs="Times New Roman"/>
          <w:sz w:val="24"/>
          <w:szCs w:val="24"/>
        </w:rPr>
        <w:t>ДОУ</w:t>
      </w: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Хасанского</w:t>
      </w:r>
      <w:r w:rsidRPr="001C14B3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C14B3">
        <w:rPr>
          <w:rFonts w:ascii="Times New Roman" w:hAnsi="Times New Roman" w:cs="Times New Roman"/>
          <w:sz w:val="24"/>
          <w:szCs w:val="24"/>
        </w:rPr>
        <w:t>района</w:t>
      </w: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B1EE3" w:rsidRPr="001C14B3" w:rsidRDefault="005B1EE3" w:rsidP="005B1EE3">
      <w:pPr>
        <w:spacing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>Хасанском</w:t>
      </w:r>
      <w:proofErr w:type="spellEnd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муниципальном округе решена проблема на 100% </w:t>
      </w:r>
      <w:r w:rsidRPr="001C14B3">
        <w:rPr>
          <w:rFonts w:ascii="Times New Roman" w:hAnsi="Times New Roman" w:cs="Times New Roman"/>
          <w:sz w:val="24"/>
          <w:szCs w:val="24"/>
        </w:rPr>
        <w:t xml:space="preserve">доступности дошкольного образования для детей в возрасте от 3-х до 7 лет, а так же, во исполнение </w:t>
      </w:r>
      <w:hyperlink r:id="rId9" w:history="1">
        <w:r w:rsidRPr="001C14B3">
          <w:rPr>
            <w:rFonts w:ascii="Times New Roman" w:hAnsi="Times New Roman" w:cs="Times New Roman"/>
            <w:sz w:val="24"/>
            <w:szCs w:val="24"/>
          </w:rPr>
          <w:t>Указа</w:t>
        </w:r>
      </w:hyperlink>
      <w:r w:rsidRPr="001C14B3">
        <w:rPr>
          <w:rFonts w:ascii="Times New Roman" w:hAnsi="Times New Roman" w:cs="Times New Roman"/>
          <w:sz w:val="24"/>
          <w:szCs w:val="24"/>
        </w:rPr>
        <w:t xml:space="preserve"> Президента Росс</w:t>
      </w:r>
      <w:r w:rsidR="00B22E2B">
        <w:rPr>
          <w:rFonts w:ascii="Times New Roman" w:hAnsi="Times New Roman" w:cs="Times New Roman"/>
          <w:sz w:val="24"/>
          <w:szCs w:val="24"/>
        </w:rPr>
        <w:t>ийской Федерации от 07.05.2018 №</w:t>
      </w:r>
      <w:r w:rsidRPr="001C14B3">
        <w:rPr>
          <w:rFonts w:ascii="Times New Roman" w:hAnsi="Times New Roman" w:cs="Times New Roman"/>
          <w:sz w:val="24"/>
          <w:szCs w:val="24"/>
        </w:rPr>
        <w:t xml:space="preserve"> 204 "О национальных целях и стратегических задачах развития Российской Федерации на период до 2024 года", детей в возрасте до 3 лет, все родители, желающие направить детей в возрасте от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1,5 до 3 лет в ДОУ, получают путевки.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Родительская плата за содержание ребенка в дошкольном образовательном учреждении в </w:t>
      </w:r>
      <w:proofErr w:type="spellStart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>Хасанском</w:t>
      </w:r>
      <w:proofErr w:type="spellEnd"/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муниципальном районе в 2022 году составила 2400 руб.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Необходимо отметить, что отдельным категориям семей оказывается поддержка в виде снижения родительской платы до 100%. Количество детей, родителям которых предоставлена льгота по оплате за содержание ребенка в ДОУ - 26 человека.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Численность детей, родителям которых предоставляется компенсация родительской платы за присмотр и уход за ребенком в ДОУ, составляет 1330 человек.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>Введение федерального государственного образовательного стандарта (далее – ФГОС) дошкольного образования требует выполнения значительного объема мероприятий по совершенствованию предметно-развивающей среды, которая должна обеспечить максимальную возможность для реализации образовательного потенциала пространства ДОУ (групп, участков) и материалов, оборудования, инвентаря для развития детей дошкольного возраста, охраны и укрепления их здоровья, учета особенностей и коррекции недостатков их развития.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Опыт работы дошкольных учреждений показывает, что при создании в детском саду и в семье, где воспитывается одаренный ребенок, благоприятных условий, при слаженной совместной работе за период дошкольного детства ребенок может пройти путь от первых проявлений склонностей до яркого расцвета способностей, одаренности.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Во всех функционирующих дошкольных учреждениях представлен широкий спектр </w:t>
      </w:r>
      <w:r w:rsidRPr="001C14B3">
        <w:rPr>
          <w:rFonts w:ascii="Times New Roman" w:hAnsi="Times New Roman" w:cs="Times New Roman"/>
          <w:sz w:val="24"/>
          <w:szCs w:val="24"/>
        </w:rPr>
        <w:lastRenderedPageBreak/>
        <w:t xml:space="preserve">образовательных услуг по приоритетному направлению реализации образовательной программы, ежегодно приобретается учебное и игровое оборудование, средства обучения в соответствии с требованиями ФГОС дошкольного образования. 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целом, материально-техническая база ДОУ находится в удовлетворительном состоянии благодаря ежегодному росту размера финансирования на данные цели из средств бюджета Хасанского муниципального округа и средств субвенций краевого бюджета. Об этом свидетельствует также тот факт, что все ДОУ имеют положительные санитарно-эпидемиологические заключения и лицензии на право осуществления образовательной деятельности. </w:t>
      </w:r>
    </w:p>
    <w:p w:rsidR="005B1EE3" w:rsidRPr="001C14B3" w:rsidRDefault="005B1EE3" w:rsidP="005B1EE3">
      <w:pPr>
        <w:pStyle w:val="a4"/>
        <w:spacing w:before="66"/>
        <w:ind w:right="111" w:firstLine="707"/>
        <w:jc w:val="both"/>
      </w:pPr>
      <w:r w:rsidRPr="001C14B3">
        <w:t xml:space="preserve">За последние три года в зданиях проведено 15 капитальных ремонтов в 8 дошкольных учреждениях. Тем не менее, около 90% ДОУ нуждаются в проведении отдельных видов ремонтных работ, существует потребность в создании комфортной развивающей среды, помогающей гармоничному эмоциональному и социальному развитию одаренных детей. Здания дошкольных учреждений  построены в 60-х – 70-х годах, в связи с чем, серьезной проблемой является изношенность в ДОУ инженерных сетей, кровель, фасадов. Так же существует проблема в оснащении учреждений детской мебелью (кровати, кабинки), мягким инвентарем, во всех учреждениях требуется замена асфальтового покрытия территорий, обустройства спортивными площадками, теневыми навесами и игровым оборудованием на участках ДОУ. </w:t>
      </w:r>
    </w:p>
    <w:p w:rsidR="005B1EE3" w:rsidRPr="001C14B3" w:rsidRDefault="005B1EE3" w:rsidP="005B1EE3">
      <w:pPr>
        <w:pStyle w:val="a4"/>
        <w:spacing w:before="5"/>
        <w:ind w:right="107" w:firstLine="707"/>
        <w:jc w:val="both"/>
      </w:pPr>
      <w:r w:rsidRPr="001C14B3">
        <w:t>В целях создания условий для развития детей, оказания качественной услуги общедоступного, бесплатного  дошкольного образования и услуги по присмотру и уходу за детьми необходимо реализовывать мероприятия направленные на решение указанных проблем.</w:t>
      </w:r>
    </w:p>
    <w:p w:rsidR="005B1EE3" w:rsidRPr="001C14B3" w:rsidRDefault="005B1EE3" w:rsidP="005B1EE3">
      <w:pPr>
        <w:pStyle w:val="a4"/>
        <w:spacing w:before="5"/>
        <w:ind w:right="107" w:firstLine="707"/>
        <w:jc w:val="both"/>
        <w:rPr>
          <w:b/>
        </w:rPr>
      </w:pPr>
      <w:r w:rsidRPr="001C14B3">
        <w:rPr>
          <w:b/>
        </w:rPr>
        <w:t>Общее образование.</w:t>
      </w:r>
    </w:p>
    <w:p w:rsidR="005B1EE3" w:rsidRPr="001C14B3" w:rsidRDefault="005B1EE3" w:rsidP="005B1EE3">
      <w:pPr>
        <w:pStyle w:val="a4"/>
        <w:spacing w:before="5"/>
        <w:ind w:right="117" w:firstLine="539"/>
        <w:jc w:val="both"/>
      </w:pPr>
      <w:r w:rsidRPr="001C14B3">
        <w:t xml:space="preserve">Сеть функционирующих муниципальных общеобразовательных учреждений  (далее – ОУ) состоит из 10 средних общеобразовательных учреждений и 1 основной общеобразовательной школы. 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Анализ численности обучающихся общеобразовательных учреждений за три года показывает сокращение численности обучающихся с 3185 человек в 2019 году до 3061 к 05.07.2022 года.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Средняя наполняемость классов составляет: в городских населенных пунктах – 21,3 учащихся, в сельских населенных пунктах – 12,1 учащихся, на одного учителя – 15,8 учащихся.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На «4 и 5» завершили учебный год 1061 (38,0%).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Не успевают -3 человека, не аттестованы по причине пропусков без уважительной причины - 5 человек. </w:t>
      </w:r>
      <w:proofErr w:type="gramEnd"/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2022 году к итоговой аттестации по уровню среднего общего образования допущены 127 учащихся, не допущена выпускница 12 класса очно-заочного обучения, получившая «незачет» в основные и дополнительные сроки итогового сочинения. Единый государственный экзамен (ЕГЭ) по русскому языку сдавали 127 выпускников текущего года. Не сдала – 1 выпускница. Высший балл – 94 (ЧОУ СОШ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Славянка). Математику на базовом уровне сдавали 70 учащихся, 9 -  не сдали. Высший балл по профильной математике – 78 (МБОУ СОШ №2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Славянка).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Учащиеся, не успевающие и не аттестованные по результатам 2021-2022 учебного года, стоят на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внутришкольном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учете, регулярно посещаются на дому классными руководителями. 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Индивидуальное обучение на дому по медицинским показаниям организовано для 43 детей. В районе продолжается обучение детей-инвалидов с использованием дистанционных технологий через региональный центр дистанционного образования. Данной формой обучения охвачены три ученицы. В течение учебного года прошли обследование в районной психолого-медико-педагогической комиссии 82 ребенка, 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школьного возраста – 72. Было рекомендовано </w:t>
      </w:r>
      <w:proofErr w:type="gramStart"/>
      <w:r w:rsidRPr="001C14B3">
        <w:rPr>
          <w:rFonts w:ascii="Times New Roman" w:hAnsi="Times New Roman" w:cs="Times New Roman"/>
          <w:color w:val="000000"/>
          <w:sz w:val="24"/>
          <w:szCs w:val="24"/>
        </w:rPr>
        <w:t>обучение по</w:t>
      </w:r>
      <w:proofErr w:type="gramEnd"/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адаптированным программам для 15 детей.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2021-2022 учебном году в 5 школах 788 учащихся обучались во вторую смену, в связи со сложной эпидемиологической обстановкой вторая смена была введена в общеобразовательных учреждениях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Славянка. Обучение в две смены снижает качество образования, так как исключается возможность внеурочной деятельности обучающихся. Задача обеспечения односменного режима обучения в 1 - 11-х классах общеобразовательных учреждений является важнейшей в ближайшие три года.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Ежегодно в  общеобразовательных учреждениях выполнялись аварийно-восстановительные работы, капитальные ремонты, текущие ремонты, проводились мероприятия по оснащению, переоснащению учебниками, учебными пособиями, оборудованием в соответствии с требованиями ФГОС общего образования. За последние три года проведено 19 капитальных ремонтов зданий в 10 общеобразовательных учреждениях. Однако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серьезной проблемой остается изношенность инженерных систем, изношенность кровель зданий, требуются капитальные ремонты в школьных столовых и спортивных залах общеобразовательных учреждений.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Во всех образовательных учреждениях Хасанского муниципального округа созданы необходимые условия для организации питания обучающихся и воспитанников. В 2021 году приобретено кухонное оборудование и кухонный инвентарь на 8,1 млн. рублей. В 2021-2022 учебном году из 3073 детей горячим питанием было охвачено с 1 по 4 класс- 1343 ребенка, льготные категории детей – 490 человек, общий охват школьников горячим питанием составил 59,64%. 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связи с большой протяженностью района в 2021-2022 учебном году 9 школьных автобусов подвозили к общеобразовательным учреждениям 476 учащихся, что составило 15,4% от количества всех учащихся района (общее количество учащихся 3096 человек). Подвоз осуществлялся в 7 школах района,  школьные автобусы находятся на балансе общеобразовательных учреждений. 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настоящее время перед педагогами стоят задачи внедрения на уровнях основного общего и среднего общего образования новых методов обучения и воспитания, использование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процесс; формирование компетенций, необходимых в современной жизни и экономике: инициативность, способность творчески мыслить и находить нестандартные решения, умение выбирать профессиональный путь, готовность обучаться в течение всей жизни; компетенции, которые формируются в процессе выявления, педагогической поддержки и развития интеллектуальных способностей обучающихся.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>Исходя из задач современной школы и образовательной практики возникла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необходимость создания единой муниципальной системы работы с одаренными детьми.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Совместная работа образовательных учреждений, социальных партнеров и лиц, заинтересованных в сопровождении одаренных детей, позволит использовать кадровый, информационный, материально-технический потенциал учреждений и обеспечить результативность качества образования через участие детей в различного уровня олимпиадах, конкурсах, проектах.</w:t>
      </w:r>
      <w:proofErr w:type="gramEnd"/>
    </w:p>
    <w:p w:rsidR="005B1EE3" w:rsidRPr="001C14B3" w:rsidRDefault="005B1EE3" w:rsidP="005B1EE3">
      <w:pPr>
        <w:pStyle w:val="a4"/>
        <w:spacing w:before="6"/>
        <w:ind w:left="658"/>
      </w:pPr>
      <w:r w:rsidRPr="001C14B3">
        <w:t>Развитие и поддержка педагогических кадров.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Качество предоставления образовательных услуг определяется качеством педагогических кадров. Качество образования не может быть выше качества работающих в ней педагогов, и поэтому напрямую зависит от качества подготовки педагогов, которое характеризуется их компетентностью, готовностью к решению профессиональных задач, к реализации своей обучающей и воспитательной педагогической деятельности.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lastRenderedPageBreak/>
        <w:t>Одним из основных факторов, влияющих на качество предоставления услуг в области образования, является обеспеченность образовательных учреждений квалифицированными педагогическими кадрами.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2021-2022 учебном году в образовательных учреждениях Хасанского муниципального района общее количество педагогических работников составило 362 человека, из них 28 руководящих работников. Численный состав учителей составляет 227 человек, воспитателей – 107, педагогов дополнительного образования – 15 человек.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большей части школ по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Хасанскому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муниципальному округу средний возраст педагогов превышает 50 лет и составляет от 60% до 80%  учителей непродуктивного возраста, сохраняется тенденция старения и психологического выгорания управленческих и педагогических кадров, недостаточный приток в систему образования молодых специалистов. За последние 3 года в общеобразовательные учреждения округа привлечено 11 молодых специалистов.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По уровню образования в общеобразовательных учреждениях 76,6% учителей имеют высшее образование, 22,9% учителей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среднее-специальное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образование и лишь 0,4% учителей проходят обучение в соответствии с требованиями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профстандарта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дошкольных образовательных учреждениях района 22 педагога имеют высшее педагогическое образование, 85 – среднее профессиональное образование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>Высшую категорию имеют 16% учителей, первую категорию – 29%, аттестованы на соответствие занимаемой должности 44% учителей.</w:t>
      </w:r>
      <w:proofErr w:type="gramEnd"/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Ежегодно педагоги района повышают свою квалификационную категорию: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дошкольных учреждениях повышение квалификации на первую и высшую категорию находится практически на одном уровне в течение многих лет: 20 воспитателей аттестованы на высшую категорию и 12 человек на 1 категорию.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районе сложилась отработанная система непрерывного образования педагогов за счет бюджетного финансирования, включающая в себя совместную работу с Приморским краевым институтом развития образования и ИМЦ «Развитие» г. Находка, педагоги стали активно проходить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Pr="001C14B3">
        <w:rPr>
          <w:rFonts w:ascii="Times New Roman" w:eastAsia="HiddenHorzOCR" w:hAnsi="Times New Roman" w:cs="Times New Roman"/>
          <w:sz w:val="24"/>
          <w:szCs w:val="24"/>
        </w:rPr>
        <w:t xml:space="preserve">по дополнительным профессиональным программам в ФГАОУ ДПО «Академия </w:t>
      </w:r>
      <w:proofErr w:type="spellStart"/>
      <w:r w:rsidRPr="001C14B3">
        <w:rPr>
          <w:rFonts w:ascii="Times New Roman" w:eastAsia="HiddenHorzOCR" w:hAnsi="Times New Roman" w:cs="Times New Roman"/>
          <w:sz w:val="24"/>
          <w:szCs w:val="24"/>
        </w:rPr>
        <w:t>Минпросвещения</w:t>
      </w:r>
      <w:proofErr w:type="spellEnd"/>
      <w:r w:rsidRPr="001C14B3">
        <w:rPr>
          <w:rFonts w:ascii="Times New Roman" w:eastAsia="HiddenHorzOCR" w:hAnsi="Times New Roman" w:cs="Times New Roman"/>
          <w:sz w:val="24"/>
          <w:szCs w:val="24"/>
        </w:rPr>
        <w:t xml:space="preserve"> России». В 2022 году с</w:t>
      </w:r>
      <w:r w:rsidRPr="001C14B3">
        <w:rPr>
          <w:rFonts w:ascii="Times New Roman" w:hAnsi="Times New Roman" w:cs="Times New Roman"/>
          <w:sz w:val="24"/>
          <w:szCs w:val="24"/>
        </w:rPr>
        <w:t xml:space="preserve">воевременное повышение квалификации прошли 98% учителей. </w:t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Качество образовательного учреждения напрямую зависит от уровня профессионализма и мастерства педагогических кадров, направленных на обновление содержания образования и взаимную методическую поддержку. 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Совершенствование кадровой политики через внедрение новых подходов к организации подготовки, переподготовки и повышения квалификации кадров, внедрение механизмов эффективного контракта; увеличение доли молодых педагогов, развитие системы профессиональных конкурсов, поддержка лучших учителей, внедряющих инновационные образовательные программы и технологии, поддержка общественных профессиональных объединений, ставящих задачи профессионального развития педагогических работников, разработка и реализация комплекса мер, направленных на привлечение и закрепление молодых педагогов, - это задачи ближайшего будущего.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Дополнительное образование.</w:t>
      </w:r>
    </w:p>
    <w:p w:rsidR="005B1EE3" w:rsidRPr="001C14B3" w:rsidRDefault="005B1EE3" w:rsidP="005B1EE3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Новым приоритетом в развитии системы образования Хасанского муниципального округа будут являться сфера дополнительного образования детей. Ключевая задача развития дополнительного образования обучающихся будет направлена на разработку комплекса инновационных программ, обеспечивающих развитие мотивации к обучению и социальную </w:t>
      </w:r>
      <w:r w:rsidRPr="001C14B3">
        <w:rPr>
          <w:rFonts w:ascii="Times New Roman" w:hAnsi="Times New Roman" w:cs="Times New Roman"/>
          <w:sz w:val="24"/>
          <w:szCs w:val="24"/>
        </w:rPr>
        <w:lastRenderedPageBreak/>
        <w:t xml:space="preserve">ориентацию к различным профессиям посредством активного вовлечения детей в области знаний по естественнонаучным и техническим специальностям, что способствует значительному развитию его содержания, социального проектирования и менеджмента, туризма, экологии, спорта. 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Важнейшие составляющие образовательной политики дополнительного образования детей сочетают в себе воспитание, обучение, социализацию детей и подростков, поддерживают и развивают талантливых и одаренных детей, формируют навыки здорового образа жизни, осуществляют профилактику безнадзорности, правонарушений и других асоциальных явлений в детско-юношеской среде.</w:t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Дополнительные обр</w:t>
      </w:r>
      <w:r w:rsidR="000B7A14">
        <w:rPr>
          <w:rFonts w:ascii="Times New Roman" w:hAnsi="Times New Roman" w:cs="Times New Roman"/>
          <w:sz w:val="24"/>
          <w:szCs w:val="24"/>
        </w:rPr>
        <w:t>азовательные программы реализует</w:t>
      </w:r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="000B7A14">
        <w:rPr>
          <w:rFonts w:ascii="Times New Roman" w:hAnsi="Times New Roman" w:cs="Times New Roman"/>
          <w:sz w:val="24"/>
          <w:szCs w:val="24"/>
        </w:rPr>
        <w:t>учреждение</w:t>
      </w:r>
      <w:r w:rsidRPr="001C14B3">
        <w:rPr>
          <w:rFonts w:ascii="Times New Roman" w:hAnsi="Times New Roman" w:cs="Times New Roman"/>
          <w:sz w:val="24"/>
          <w:szCs w:val="24"/>
        </w:rPr>
        <w:t xml:space="preserve"> МБУ ДО «Детский оздоровительно-образовательный центр».</w:t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2021-2022 учебном году в Центре детского творчества «Вдохновение» обучалось 744 учащихся.  Функционировало 16 объединений (32 группы). Обратились за психологической помощью – 390 человек. </w:t>
      </w:r>
    </w:p>
    <w:p w:rsidR="005B1EE3" w:rsidRPr="001C14B3" w:rsidRDefault="005B1EE3" w:rsidP="005B1EE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2022 году принято в эксплуатацию и передано в оперативное управление МБУ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Детский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оздоровительно-образовательный (спортивный) центр» новое здание физкультурно-спортивного комплекса общей площадью 7273,0 кв. м. До конца 2022 года планируется провести реорганизацию учреждений дополнительного образования путем слияния. Строительство нового комплекса,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позволит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решит задачу доведения  охвата детей в возрасте от 5 до 18 лет программами дополнительного образования до 75%.</w:t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секциях МБУДО «Детский оздоровительно-образовательный (спортивный) центр» в 2021-2022 учебном году занимались 1508 человек. Занятия проводились по следующим видам спорта: бадминтон – 34, баскетбол – 143, волейбол – 333, гимнастика – 131,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дартс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- 45, восточные единоборства (КУДО) – 38, самбо – 67, легкая атлетика 361, самбо 310, футбол – 96, шахматы 17.</w:t>
      </w:r>
    </w:p>
    <w:p w:rsidR="005B1EE3" w:rsidRPr="001C14B3" w:rsidRDefault="005B1EE3" w:rsidP="005B1E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>В соответствии с общими приоритетными направлениями совершенствования системы дополнительного образования в Российской Федерации, закрепленными, в частности, Концепцией развития дополнительного образования детей до 2030 года, утвержденной распоряжением Правительства Российской Федерации от 31.03.2022 года №678-р, Федеральным проектом «Успех каждого ребенка» национального проекта «Образование», государственной программой Российской Федерации «Развитие образования», утвержденной постановлением Правительства Российской Федерации от 26.12.2017 №1642, Указом Президента Российской Федерации от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01.06.2012 №761, Приказом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России от 03.09.2019 №467 «Об утверждении Целевой модели развития региональных систем дополнительного образования детей», в целях обеспечения равной доступности качественного дополнительного образования для детей в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Хасанском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муниципальном округе обеспечивается персонифицированный учет и персонифицированное финансирование дополнительного образования детей, реализуемые посредством предоставления детям сертификатов, используемых детьми для обучения по дополнительным общеобразовательным программам.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Финансовое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№189-ФЗ), в том числе с применением предусмотренного пунктом 1 части 2 статьи 9 Федерального закона №189-ФЗ способа отбора исполнителей услуг в рамках персонифицированного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финансирования дополнительного образования детей. Реализуемый финансово-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экономический механизм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позволяет всем организациям, в том числе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финансированию.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С целью обеспечения использования социальных сертификатов на получение муниципальных услуг в социальной сфере Муниципальное казенное учреждение </w:t>
      </w:r>
      <w:r w:rsidRPr="001C14B3">
        <w:rPr>
          <w:rFonts w:ascii="Times New Roman" w:hAnsi="Times New Roman" w:cs="Times New Roman"/>
          <w:sz w:val="24"/>
          <w:szCs w:val="24"/>
        </w:rPr>
        <w:lastRenderedPageBreak/>
        <w:t xml:space="preserve">«Управление образования Хасанского муниципального округа» руководствуется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программу персонифицированного финансирования дополнительного образования детей в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Хасанском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муниципальном округе.</w:t>
      </w:r>
      <w:proofErr w:type="gramEnd"/>
    </w:p>
    <w:p w:rsidR="00B22E2B" w:rsidRPr="00B22E2B" w:rsidRDefault="005B1EE3" w:rsidP="00B22E2B">
      <w:pPr>
        <w:ind w:firstLine="540"/>
        <w:jc w:val="both"/>
        <w:rPr>
          <w:rFonts w:ascii="Times New Roman" w:hAnsi="Times New Roman" w:cs="Times New Roman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Доля детей в возрасте от 5 до 18 лет, 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 </w:t>
      </w:r>
      <w:r w:rsidR="00B22E2B" w:rsidRPr="00B22E2B">
        <w:rPr>
          <w:rFonts w:ascii="Times New Roman" w:hAnsi="Times New Roman" w:cs="Times New Roman"/>
        </w:rPr>
        <w:t>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школа", "детская художественная школа", "детская хореографическая школа", "детская театральная школа</w:t>
      </w:r>
      <w:proofErr w:type="gramEnd"/>
      <w:r w:rsidR="00B22E2B" w:rsidRPr="00B22E2B">
        <w:rPr>
          <w:rFonts w:ascii="Times New Roman" w:hAnsi="Times New Roman" w:cs="Times New Roman"/>
        </w:rPr>
        <w:t>", "детская цирковая школа", "детская школа художественных ремесел" (далее - детские школы искусств)</w:t>
      </w:r>
      <w:r w:rsidR="00B22E2B">
        <w:rPr>
          <w:rFonts w:ascii="Times New Roman" w:hAnsi="Times New Roman" w:cs="Times New Roman"/>
        </w:rPr>
        <w:t>.</w:t>
      </w:r>
    </w:p>
    <w:p w:rsidR="005B1EE3" w:rsidRPr="001C14B3" w:rsidRDefault="005B1EE3" w:rsidP="005B1EE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Характеризует степень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внедрения механизма персонифицированного учета дополнительного образования детей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>.</w:t>
      </w:r>
    </w:p>
    <w:p w:rsidR="00B22E2B" w:rsidRPr="00B22E2B" w:rsidRDefault="005B1EE3" w:rsidP="00B22E2B">
      <w:pPr>
        <w:ind w:firstLine="540"/>
        <w:jc w:val="both"/>
        <w:rPr>
          <w:rFonts w:ascii="Times New Roman" w:hAnsi="Times New Roman" w:cs="Times New Roman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Определяется отношением числа детей в возрасте от 5 до 18 лет, использующих для получения дополнительного образования сертификаты персонифицированного финансирования дополнительного образования, к общей численности детей в возрасте от 5 до 18 лет, получающих дополнительное образование за счет бюджетных средств </w:t>
      </w:r>
      <w:r w:rsidR="00B22E2B" w:rsidRPr="00B22E2B">
        <w:rPr>
          <w:rFonts w:ascii="Times New Roman" w:hAnsi="Times New Roman" w:cs="Times New Roman"/>
        </w:rPr>
        <w:t>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</w:t>
      </w:r>
      <w:proofErr w:type="gramEnd"/>
      <w:r w:rsidR="00B22E2B" w:rsidRPr="00B22E2B">
        <w:rPr>
          <w:rFonts w:ascii="Times New Roman" w:hAnsi="Times New Roman" w:cs="Times New Roman"/>
        </w:rPr>
        <w:t>", "детская художественная школа", "детская хореографическая школа", "детская театральная школа", "детская цирковая школа", "детская школа художественных ремесел" (далее - детские школы искусств)</w:t>
      </w:r>
      <w:r w:rsidR="000F51E8">
        <w:rPr>
          <w:rFonts w:ascii="Times New Roman" w:hAnsi="Times New Roman" w:cs="Times New Roman"/>
        </w:rPr>
        <w:t>.</w:t>
      </w:r>
    </w:p>
    <w:p w:rsidR="005B1EE3" w:rsidRPr="001C14B3" w:rsidRDefault="005B1EE3" w:rsidP="00B22E2B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Рассчитывается по формуле: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Спдо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= (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Чспдо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/ Чобуч5-18)*100%, где:</w:t>
      </w:r>
    </w:p>
    <w:p w:rsidR="005B1EE3" w:rsidRPr="001C14B3" w:rsidRDefault="005B1EE3" w:rsidP="005B1EE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Чспдо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– численность детей в возрасте от 5 до 18 лет, использующих для получения дополнительного образования сертификаты персонифицированного финансирования дополнительного образования;</w:t>
      </w:r>
    </w:p>
    <w:p w:rsidR="005B1EE3" w:rsidRPr="001C14B3" w:rsidRDefault="005B1EE3" w:rsidP="005B1EE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Чобуч5-18 – общая численность детей в возрасте от 5 до 18 лет получающих дополнительное образование по программам, финансовое обеспечение которых осуществляется за счет бюджетных средств (за исключением детской школы искусств) (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пообъектный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мониторинг).</w:t>
      </w:r>
    </w:p>
    <w:p w:rsidR="005B1EE3" w:rsidRPr="001C14B3" w:rsidRDefault="005B1EE3" w:rsidP="005B1EE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сфере:</w:t>
      </w:r>
    </w:p>
    <w:p w:rsidR="005B1EE3" w:rsidRPr="001C14B3" w:rsidRDefault="005B1EE3" w:rsidP="005B1EE3">
      <w:pPr>
        <w:spacing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5B1EE3" w:rsidRPr="001C14B3" w:rsidRDefault="005B1EE3" w:rsidP="005B1EE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iCs/>
          <w:sz w:val="24"/>
          <w:szCs w:val="24"/>
        </w:rPr>
        <w:t xml:space="preserve">Определяется отношением числа детей в возрасте от 5 до 18 лет, </w:t>
      </w:r>
      <w:r w:rsidRPr="001C14B3">
        <w:rPr>
          <w:rFonts w:ascii="Times New Roman" w:hAnsi="Times New Roman" w:cs="Times New Roman"/>
          <w:sz w:val="24"/>
          <w:szCs w:val="24"/>
        </w:rPr>
        <w:t>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</w:r>
      <w:r w:rsidRPr="001C14B3">
        <w:rPr>
          <w:rFonts w:ascii="Times New Roman" w:hAnsi="Times New Roman" w:cs="Times New Roman"/>
          <w:iCs/>
          <w:sz w:val="24"/>
          <w:szCs w:val="24"/>
        </w:rPr>
        <w:t>, к общей численности детей в возрасте от 5 до 18 лет, проживающих на территории муниципалитета.</w:t>
      </w:r>
    </w:p>
    <w:p w:rsidR="005B1EE3" w:rsidRPr="001C14B3" w:rsidRDefault="005B1EE3" w:rsidP="005B1EE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Рассчитывается по формуле: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Спф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= (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Чдспф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/ Ч5-18)*100%, где:</w:t>
      </w:r>
    </w:p>
    <w:p w:rsidR="005B1EE3" w:rsidRPr="001C14B3" w:rsidRDefault="005B1EE3" w:rsidP="005B1EE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Чдспф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– общая численность детей,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</w:r>
    </w:p>
    <w:p w:rsidR="005B1EE3" w:rsidRPr="001C14B3" w:rsidRDefault="005B1EE3" w:rsidP="005B1EE3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Ч5-18 - численность детей в возрасте от </w:t>
      </w:r>
      <w:r w:rsidRPr="001C14B3">
        <w:rPr>
          <w:rFonts w:ascii="Times New Roman" w:hAnsi="Times New Roman" w:cs="Times New Roman"/>
          <w:sz w:val="24"/>
          <w:szCs w:val="24"/>
        </w:rPr>
        <w:t>5 до 18 лет, проживающих на территории муниципалитета.</w:t>
      </w:r>
    </w:p>
    <w:p w:rsidR="005B1EE3" w:rsidRPr="001C14B3" w:rsidRDefault="005B1EE3" w:rsidP="005B1EE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целях совершенствования организации и проведения оздоровительной кампании, занятости и творческого развития детей в возрасте от 6,5 до 15 лет в каникулярное время ежегодно выделяются средства из бюджета Хасанского муниципального округа и средства субвенции из краевого бюджета. Данное направление включает в себя организацию летних оздоровительных лагерей на базе общеобразовательных учреждений, организацию лагерей для детей «группы риска», организацию лагерей труда и отдыха и трудоустройство учащихся в возрасте от 14 до 18 лет. 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В 2021 году  1559 учащихся в возрасте  от 6,5 до 14 лет были охвачены различными видами отдыха, что составляет 60,9%. 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Рекомендуемый Правительством Приморского края охват подростков, трудоустроенных на временные работы, 10% от общей численности данной категории граждан (в соответствии с </w:t>
      </w:r>
      <w:proofErr w:type="spellStart"/>
      <w:r w:rsidRPr="001C14B3">
        <w:rPr>
          <w:rFonts w:ascii="Times New Roman" w:hAnsi="Times New Roman" w:cs="Times New Roman"/>
          <w:color w:val="000000"/>
          <w:sz w:val="24"/>
          <w:szCs w:val="24"/>
        </w:rPr>
        <w:t>пп</w:t>
      </w:r>
      <w:proofErr w:type="spellEnd"/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. 4.2 п.4 р. I протокола № 4-ППК от 17.05.2022 года), в </w:t>
      </w:r>
      <w:proofErr w:type="spellStart"/>
      <w:r w:rsidRPr="001C14B3">
        <w:rPr>
          <w:rFonts w:ascii="Times New Roman" w:hAnsi="Times New Roman" w:cs="Times New Roman"/>
          <w:color w:val="000000"/>
          <w:sz w:val="24"/>
          <w:szCs w:val="24"/>
        </w:rPr>
        <w:t>Хасанском</w:t>
      </w:r>
      <w:proofErr w:type="spellEnd"/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муниципальном округе 1300 подростков, планируется ежегодно трудоустраивать</w:t>
      </w:r>
      <w:proofErr w:type="gramEnd"/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не менее130 человек.</w:t>
      </w:r>
      <w:r w:rsidRPr="001C14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B1EE3" w:rsidRPr="001C14B3" w:rsidRDefault="005B1EE3" w:rsidP="005B1EE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14B3">
        <w:rPr>
          <w:rFonts w:ascii="Times New Roman" w:hAnsi="Times New Roman" w:cs="Times New Roman"/>
          <w:b/>
          <w:color w:val="000000"/>
          <w:sz w:val="24"/>
          <w:szCs w:val="24"/>
        </w:rPr>
        <w:t>Безопасность образовательных учреждений.</w:t>
      </w:r>
    </w:p>
    <w:p w:rsidR="005B1EE3" w:rsidRPr="001C14B3" w:rsidRDefault="005B1EE3" w:rsidP="005B1E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Безопасность образовательных учреждений - это условие сохранения жизни и здоровья обучающихся и работников, а также материальных ценностей образовательных учреждений от возможных пожаров, аварий и других чрезвычайных ситуаций.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10" w:history="1">
        <w:r w:rsidRPr="001C14B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C14B3">
        <w:rPr>
          <w:rFonts w:ascii="Times New Roman" w:hAnsi="Times New Roman" w:cs="Times New Roman"/>
          <w:sz w:val="24"/>
          <w:szCs w:val="24"/>
        </w:rPr>
        <w:t xml:space="preserve"> от 29.</w:t>
      </w:r>
      <w:r w:rsidR="000B7A14">
        <w:rPr>
          <w:rFonts w:ascii="Times New Roman" w:hAnsi="Times New Roman" w:cs="Times New Roman"/>
          <w:sz w:val="24"/>
          <w:szCs w:val="24"/>
        </w:rPr>
        <w:t>12.2012 №</w:t>
      </w:r>
      <w:r w:rsidRPr="001C14B3">
        <w:rPr>
          <w:rFonts w:ascii="Times New Roman" w:hAnsi="Times New Roman" w:cs="Times New Roman"/>
          <w:sz w:val="24"/>
          <w:szCs w:val="24"/>
        </w:rPr>
        <w:t xml:space="preserve"> 273-ФЗ "Об образовании в Российской Федерации" образовательное учреждение обязано создавать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образовательного учреждения.</w:t>
      </w:r>
      <w:proofErr w:type="gramEnd"/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2018 - 2022 годах в планомерно реализовывались мероприятия по обеспечению безопасности муниципальных образовательных учреждений в рамках </w:t>
      </w:r>
      <w:hyperlink r:id="rId11" w:history="1">
        <w:r w:rsidRPr="001C14B3">
          <w:rPr>
            <w:rFonts w:ascii="Times New Roman" w:hAnsi="Times New Roman" w:cs="Times New Roman"/>
            <w:sz w:val="24"/>
            <w:szCs w:val="24"/>
          </w:rPr>
          <w:t>подпрограммы</w:t>
        </w:r>
      </w:hyperlink>
      <w:r w:rsidRPr="001C14B3">
        <w:rPr>
          <w:rFonts w:ascii="Times New Roman" w:hAnsi="Times New Roman" w:cs="Times New Roman"/>
          <w:sz w:val="24"/>
          <w:szCs w:val="24"/>
        </w:rPr>
        <w:t xml:space="preserve"> "Безопасность образовательных учреждений " на 2018 - 2022 годы муниципальной программы "Развитие образования Хасанского муниципального района" на 2018 - 2022 годы, утвержденной постановлением администрации Хасанского муниципального района от 18.09.2017  года № 865-па.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 xml:space="preserve">Были установлены видеокамеры внешнего и внутреннего наблюдения, ограждения территорий образовательных учреждений, объекты оснащены системой передачи тревожных сообщений в систему обеспечения вызова экстренных оперативных служб по единому номеру «112», приобретены металл детекторы, огнетушители, в МКДОУ «Звездочка» заменена автоматическая пожарная сигнализация, все сотрудники ежегодно проходили медицинские осмотры, ежегодно проводилась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акарицидная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обработка территорий, проводилось обучение мерам пожарной безопасности руководителей и ответственных лиц за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пожарную безопасность, выполнялись мероприятия по эксплуатационным испытаниям наружных пожарных лестниц и кранов.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Несмотря на достигнутые результаты от реализации мероприятий подпрограммы потребность в дальнейшей реализации мероприятий для обеспечения безопасности деятельности муниципальных образовательных учреждений Хасанского муниципального округа остается актуальной.</w:t>
      </w:r>
    </w:p>
    <w:p w:rsidR="005B1EE3" w:rsidRPr="001C14B3" w:rsidRDefault="005B1EE3" w:rsidP="005B1E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муниципальных образовательных учреждениях Хасанского муниципального округа необходимо: установить противопожарные двери, восстановить и заменить поэтажные (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противодымные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) двери, заменить системы АПС, выполнить ремонт и замену наружных стационарных лестниц, установить ограждение по периметру территорий, установить системы видеонаблюдения.</w:t>
      </w:r>
    </w:p>
    <w:p w:rsidR="005B1EE3" w:rsidRPr="001C14B3" w:rsidRDefault="005B1EE3" w:rsidP="005B1E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Реализация нацио</w:t>
      </w:r>
      <w:r w:rsidR="00775812">
        <w:rPr>
          <w:rFonts w:ascii="Times New Roman" w:hAnsi="Times New Roman" w:cs="Times New Roman"/>
          <w:b/>
          <w:sz w:val="24"/>
          <w:szCs w:val="24"/>
        </w:rPr>
        <w:t>нальных проектов «Демография», «Образование», «Молодежь и дети»</w:t>
      </w:r>
    </w:p>
    <w:p w:rsidR="005B1EE3" w:rsidRPr="001C14B3" w:rsidRDefault="005B1EE3" w:rsidP="005B1EE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B1EE3" w:rsidRPr="001C14B3" w:rsidRDefault="005B1EE3" w:rsidP="005B1EE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Национальный проект «Образование» - программа, обеспечивающая достижение национальной цели Российской Федерации, определенной Президентом, по обеспечению возможности для самореализации и развития талантов.</w:t>
      </w:r>
      <w:r w:rsidRPr="001C14B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B1EE3" w:rsidRPr="001C14B3" w:rsidRDefault="005B1EE3" w:rsidP="005B1EE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14B3">
        <w:rPr>
          <w:rFonts w:ascii="Times New Roman" w:hAnsi="Times New Roman" w:cs="Times New Roman"/>
          <w:bCs/>
          <w:sz w:val="24"/>
          <w:szCs w:val="24"/>
        </w:rPr>
        <w:t>Основной целью системы образования Хасанского муниципального округа остаётся формирование современной системы качественного доступного образования с учетом запросов населения, в</w:t>
      </w:r>
      <w:r w:rsidRPr="001C14B3">
        <w:rPr>
          <w:rFonts w:ascii="Times New Roman" w:hAnsi="Times New Roman" w:cs="Times New Roman"/>
          <w:sz w:val="24"/>
          <w:szCs w:val="24"/>
        </w:rPr>
        <w:t>оспитание гармонично развитой и социально ответственной личности на основе духовно-нравственных ценностей народов РФ, исторических и национально-культурных традиций. </w:t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рамках Федерального проекта «Современная школа» в 2021 году на территории Хасанского муниципального района в трех образовательных учреждениях открылись Центры образования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и технологической направленности «Точка роста». В Центры «Точка роста» министерством образования Приморского края были поставлены цифровые лаборатории по физике, химии и биологии, а также образовательные конструкторы по робототехнике, которые использовалось при проведении урочной, внеурочной  деятельности и при реализации дополнительных общеобразовательных программ.</w:t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Охват детей дополнительным образованием на базе Центров «Точка роста» в 2021-2022 учебном году составил 172 человека.</w:t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рамках выполнения региональной «дорожной карты» в Центре «Точка роста» на базе МКОУ СОШ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Зарубино проведен краевой семинар для педагогов и руководителей Точек роста. Педагоги образовательных центров провели серию открытых уроков с использованием цифровых лабораторий. Управление образования в рамках сетевого взаимодействия тесно сотрудничает с КГАУ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«Региональный модельный центр». В 2021 году соответствии с сетевым договором о реализации дополнительных общеобразовательных общеразвивающих программ технической направленности 225 учащихся МБОУ СОШ №1пгт Славянка прошли обучение в предметной области «Технология», преподаватели технопарка провели мастер-классы для 463 учащихся. 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Систему работы с одаренными детьми в общеобразовательных учреждениях составляют: проведение Всероссийской олимпиады школьников; научно-практической конференции; вовлечение школьников в конкурсное и олимпиадное движение.</w:t>
      </w:r>
    </w:p>
    <w:p w:rsidR="005B1EE3" w:rsidRPr="001C14B3" w:rsidRDefault="005B1EE3" w:rsidP="005B1EE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 муниципальном этапе всероссийской олимпиады школьников в 2021-2022 учебном году, приняли участие 200 человек, количество победителей и призёров 39 человек. В региональном этапе приняли участие 10 человек, один участник стал призером по литературе. Многие учащиеся участвовали в многопрофильных олимпиадах: «Звезда»- 227 чел., «Ближе к Дальнему»- 206 чел., «Океан знаний»- 56 чел., «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. Программирование»- 142, два проекта направлены на конкурс «Большие вызовы».</w:t>
      </w:r>
      <w:r w:rsidRPr="001C14B3">
        <w:rPr>
          <w:rFonts w:ascii="Times New Roman" w:hAnsi="Times New Roman" w:cs="Times New Roman"/>
          <w:sz w:val="24"/>
          <w:szCs w:val="24"/>
        </w:rPr>
        <w:tab/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Внедрение целевой модели цифровой образовательной среды, позволит создать профили «цифровых компетенций» для обучающихся и педагогических работников. Обновление материально-технической базы – необходимое условие реализации проекта. В 2021-2022 годах поступили комплекты оборудования (28 ноутбуков и 1 МФЦ) в шесть школ района.</w:t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школах открываются новые возможности для учителей и школьников: участие в дистанционных мероприятиях для педагогов, участие в перечневых олимпиадах школьников: ВСОШ на платформе «Сириус», многопрофильная олимпиада «Звезда», «Ближе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Дальнему», «Океан Знаний», «Большие вызовы». Участие школы в сетевых образовательных проектах, олимпиадах, конкурсах, конференциях, форумах, организация участия во Всероссийском образовательном мероприятии «Урок Цифры»,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проведение 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онлайн-уроков, иных мероприятий,</w:t>
      </w:r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proofErr w:type="gramStart"/>
      <w:r w:rsidRPr="001C14B3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цифровых технологий при самостоятельном поиске</w:t>
      </w:r>
      <w:r w:rsidRPr="001C14B3">
        <w:rPr>
          <w:rFonts w:ascii="Times New Roman" w:hAnsi="Times New Roman" w:cs="Times New Roman"/>
          <w:sz w:val="24"/>
          <w:szCs w:val="24"/>
        </w:rPr>
        <w:t xml:space="preserve"> 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>информации для проектно - исследовательской деятельности.</w:t>
      </w:r>
    </w:p>
    <w:p w:rsidR="005B1EE3" w:rsidRPr="001C14B3" w:rsidRDefault="005B1EE3" w:rsidP="005B1EE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Проект «патриотическое воспитание» нацелен на обеспечение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функционирования системы патриотического воспитания граждан Российской Федерации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>. Для этого во всех образовательных организациях реализуется Программа воспитания, направленная на развитие духовно-нравственного, патриотического, эстетического и физического воспитания обучающихся. Отряды «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Юнармия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» созданы в 6 школах, в организации «Совет ветеранов»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>. Краскино, в МБУ ДО ЦДТ «Вдохновение» Хасанского муниципального района. Общая численность школьников составляет – 244 человека.</w:t>
      </w:r>
    </w:p>
    <w:p w:rsidR="005B1EE3" w:rsidRPr="001C14B3" w:rsidRDefault="005B1EE3" w:rsidP="005B1EE3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В 2022-2023 учебном году будет продолжена реализация федеральных и региональных проектов: «Современная школа», «Успех каждого ребенка», «Цифровая образовательная среда», «Патриотическое воспитание».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Для их реализации обозначены основные задачи: формирование эффективной системы выявления, поддержки и развития способностей и талантов у детей, направленной на самоопределение и профессиональную ориентацию всех обучающихся; 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организаций; создание условий для развития наставничества, поддержки общественных инициатив и проектов;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создание условий для развития наставничества, поддержки общественных инициатив и проектов.  </w:t>
      </w:r>
    </w:p>
    <w:p w:rsidR="005B1EE3" w:rsidRPr="001C14B3" w:rsidRDefault="005B1EE3" w:rsidP="005B1EE3">
      <w:pPr>
        <w:spacing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Реализация мероприятий Программы направлена на все субъекты системы образования Хасанского муниципального округа.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При этом определены мероприятия,  исходя из приоритетов долгосрочного социально-экономического развития Российской Федерации, Приморского края, Хасанского муниципального округа, очередности их реализации с учетом ресурсных возможностей на региональном и муниципальном уровнях.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 Сочетание единой муниципальной политики, направленной на повышение качества образования, ориентированного на экономику знаний, с федеральными, региональными моделями ее реализации позволит обеспечить интеграцию интересов государства, края и муниципального округа.</w:t>
      </w:r>
    </w:p>
    <w:p w:rsidR="005B1EE3" w:rsidRPr="001C14B3" w:rsidRDefault="005B1EE3" w:rsidP="005B1EE3">
      <w:pPr>
        <w:pStyle w:val="ConsPlusTitle"/>
        <w:numPr>
          <w:ilvl w:val="0"/>
          <w:numId w:val="42"/>
        </w:numPr>
        <w:tabs>
          <w:tab w:val="left" w:pos="709"/>
        </w:tabs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Цели и задачи, этапы и сроки реализации муниципальной программы, конечные результаты ее реализации, характеризующие целевое состояние (изменение состояния) в сфере ее реализации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bookmarkStart w:id="2" w:name="_Toc45891526"/>
      <w:bookmarkStart w:id="3" w:name="_Toc45891654"/>
      <w:bookmarkStart w:id="4" w:name="_Toc77941585"/>
      <w:r w:rsidRPr="001C14B3">
        <w:t>Основными приоритетными</w:t>
      </w:r>
      <w:r w:rsidR="00944A2C">
        <w:t xml:space="preserve"> направлениями на период</w:t>
      </w:r>
      <w:r w:rsidR="000B7A14">
        <w:t xml:space="preserve"> до 2027</w:t>
      </w:r>
      <w:r w:rsidRPr="001C14B3">
        <w:t xml:space="preserve"> года в развитии общего образования будут являться следующие направления: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"Технология";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 xml:space="preserve">развитие инновационного содержания общего образования с целью </w:t>
      </w:r>
      <w:proofErr w:type="gramStart"/>
      <w:r w:rsidRPr="001C14B3">
        <w:t>повышения качества подготовки выпускников школ</w:t>
      </w:r>
      <w:proofErr w:type="gramEnd"/>
      <w:r w:rsidRPr="001C14B3">
        <w:t xml:space="preserve"> к успешной сдаче ЕГЭ путем оснащения образовательных организаций учебно-методическими комплексами естественнонаучного и технического направления с использованием современных технологий организации учебного процесса, в том числе информационно-коммуникационных технологий;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 xml:space="preserve">повышение доступности качественного образования для всех целевых групп учащихся, в особенности одаренных детей, проведение на территории Хасанского муниципального округа всероссийских олимпиад для одаренных детей, прежде всего в </w:t>
      </w:r>
      <w:r w:rsidRPr="001C14B3">
        <w:lastRenderedPageBreak/>
        <w:t>области математического и естественнонаучного образования, в том числе с использованием дистанционных технологий.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>Результатом данного процесса станет формирование нового качества образования, включающего, наряду с учебными результатами, результаты социализации и культурного развития личности.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>Показателем качественного образования будет являться степень его индивидуализации. На всех ступенях образования должно будет произойти расширение возможностей для построения и реализации индивидуальных образовательных планов и программ обучения, всесторонне учитывающих мотивы, потребности, склонности и предварительное профессиональное самоопределение учащихся школ.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>Будет продолжена работа по повышению степени надежности, объективности и информационной открытости оценки качества образования на основе совершенствования правовых и организационных механизмов итоговой (ГИА) и текущей аттестации учащихся, улучшения содержания контрольно-измерительных материалов, введения электронных инструментов для информирования семей и оценивания обучающихся: дневников, журналов, электронного документооборота.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>В условиях глобальной информатизации сохранит актуальность направление по обеспечению информационной безопасности детей, которую предстоит решать не только за счет ограждающих мер и совершенствования правового поля, но и путем повышения компетентности родителей и педагогов в области использования информационно-коммуникационных технологий, преодоления у школьников возникающих зависимостей и других негативных последствий.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>Объединение усилий всех слоев общества должно будет привести к снижению тех рисков, с которыми может столкнуться молодежь в условиях нестабильности и недостаточной определенности общественного развития, информационной перенасыщенности и нравственного вакуума. Образовательные организации должны будут провести большую работу по обновлению технологий воспитания, связанных с решением задач социализации учащихся, вовлечь в процессы воспитания представителей общественности и семей учащихся. Необходимо будет уделить серьезное внимание расширению различных форм социальных практик с участием учащихся, осуществляемых через общественные объединения, ученическое самоуправление, социальные проекты, добровольческую деятельность.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>В развитии системы образования Хасанского муниципального округа сохранится ориентация образования всех уровней на формирование здорового и безопасного образа жизни учащихся. Планируется продолжение работы по созданию безопасной психологически комфортной, развивающей образовательной среды на всех уровнях системы образования как необходимого условия раскрытия потенциала и становления самостоятельной, творческой, инициативной личности. В связи с этим особое внимание будет уделено введению санитарно-гигиенических норм и требований, противопожарной безопасности и антитеррористической защищенности образовательных учреждений. Планируется привлечение сре</w:t>
      </w:r>
      <w:proofErr w:type="gramStart"/>
      <w:r w:rsidRPr="001C14B3">
        <w:t>дств кр</w:t>
      </w:r>
      <w:proofErr w:type="gramEnd"/>
      <w:r w:rsidRPr="001C14B3">
        <w:t>аевого бюджета для приведения зданий и помещений образовательных учреждений в соответствие с требованиями санитарно-гигиенических норм и правил новых федеральных образовательных стандартов.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 xml:space="preserve">Педагогические коллективы должны будут разработать и реализовать новые образовательные программы, способствующие формированию основ безопасности жизнедеятельности детей и профилактики асоциальных явлений, должны освоить методы </w:t>
      </w:r>
      <w:r w:rsidRPr="001C14B3">
        <w:lastRenderedPageBreak/>
        <w:t xml:space="preserve">осуществления индивидуального подхода к каждому ученику, </w:t>
      </w:r>
      <w:proofErr w:type="spellStart"/>
      <w:r w:rsidRPr="001C14B3">
        <w:t>минимизирующего</w:t>
      </w:r>
      <w:proofErr w:type="spellEnd"/>
      <w:r w:rsidRPr="001C14B3">
        <w:t xml:space="preserve"> риски для его здоровья в процессе обучения.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 xml:space="preserve">Деятельность педагогических коллективов должна быть направлена также на выявление и поддержку детей, требующих особого внимания: одаренных и талантливых детей, а также детей с ограниченными возможностями здоровья и детей-инвалидов. Предполагается придать работе с одаренными детьми характер комплексности и системности. Он будет выражаться в создании единой системы психологической поддержки одаренных детей со стороны педагогов учреждений общего и дополнительного образования и в создании условий для более полного удовлетворения и развития их широких познавательных интересов. 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>Одним из главных приоритетов станет возвращение престижа педагогической профессии: повышение статуса, государственного и общественного признания педагогических работников, улучшение условий их труда, личностного, профессионального и культурного развития. Внедрение национальной системы профессионального роста педагогических работников позволит обеспечить непрерывное и планомерное повышение квалификации педагогических работников по профилю педагогической деятельности с учетом их профессиональных дефицитов и интересов, а также требований работодателей, создание условий для саморазвития, повышения уровня профессионального мастерства.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proofErr w:type="gramStart"/>
      <w:r w:rsidRPr="001C14B3">
        <w:t>Совершенствование системы управления учреждениями на муниципальном уровне будет осуществляться за счет координации и интеграции деятельности управления образованием, передачи части функций по управлению образованием органам государственно-общественного управления; повышения эффективности управления инновационными процессами и преодоления инновационной усталости педагогических работников системы образования; упорядочения и уменьшения отчетности, оптимизации и повышения эффективности контроля и мониторинга качества образования.</w:t>
      </w:r>
      <w:proofErr w:type="gramEnd"/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proofErr w:type="gramStart"/>
      <w:r w:rsidRPr="001C14B3">
        <w:t>Обновление материально-технической базы для занятий физической культурой и спортом в сельской местности и укрепление материально-технической базы учреждений образования детей (приобретение оборудования, мебели, капитальный ремонт зданий) позволит создать условия для модернизации учебно-воспитательного процесса в соответствии с приоритетными принципами образования, основанными на принципах справедливости, всеобщности, а также для самоопределения и профессиональной ориентации всех обучающихся, удовлетворения доступностью, качеством и эффективностью образовательного процесса, привлечь</w:t>
      </w:r>
      <w:proofErr w:type="gramEnd"/>
      <w:r w:rsidRPr="001C14B3">
        <w:t xml:space="preserve"> молодой кадровый потенциал.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r w:rsidRPr="001C14B3">
        <w:t>Ключевая задача развития дополнительного образования обучающихся будет направлена на создание условий для реализации индивидуальных образовательных траекторий, жизненного и профессионального самоопределения, формирования ключевых компетенций, развития разносторонних способностей разных категорий детей.</w:t>
      </w:r>
    </w:p>
    <w:p w:rsidR="005B1EE3" w:rsidRPr="001C14B3" w:rsidRDefault="005B1EE3" w:rsidP="005B1EE3">
      <w:pPr>
        <w:pStyle w:val="formattext"/>
        <w:spacing w:after="240" w:afterAutospacing="0"/>
        <w:ind w:firstLine="708"/>
        <w:jc w:val="both"/>
      </w:pPr>
      <w:proofErr w:type="gramStart"/>
      <w:r w:rsidRPr="001C14B3">
        <w:t>Во многом проблема второй смены у обучающихся обусловлена дефицитом учителей, которые вынуждены работать во вторую смену, что подчеркивает проблему возвращения престижа педагогической деятельности.</w:t>
      </w:r>
      <w:proofErr w:type="gramEnd"/>
    </w:p>
    <w:p w:rsidR="005B1EE3" w:rsidRPr="001C14B3" w:rsidRDefault="005B1EE3" w:rsidP="005B1EE3">
      <w:pPr>
        <w:pStyle w:val="formattext"/>
        <w:spacing w:after="240" w:afterAutospacing="0"/>
        <w:ind w:firstLine="540"/>
        <w:jc w:val="both"/>
      </w:pPr>
      <w:r w:rsidRPr="001C14B3">
        <w:t>Перечисленные приоритеты развития образования Хасанского муниципального округа определили содержание стоящих перед ним целей и задач.</w:t>
      </w:r>
    </w:p>
    <w:p w:rsidR="005B1EE3" w:rsidRPr="001C14B3" w:rsidRDefault="005B1EE3" w:rsidP="005B1EE3">
      <w:pPr>
        <w:tabs>
          <w:tab w:val="left" w:pos="1200"/>
        </w:tabs>
        <w:spacing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Анализ </w:t>
      </w:r>
      <w:proofErr w:type="gramStart"/>
      <w:r w:rsidRPr="001C14B3">
        <w:rPr>
          <w:rFonts w:ascii="Times New Roman" w:hAnsi="Times New Roman" w:cs="Times New Roman"/>
          <w:sz w:val="24"/>
          <w:szCs w:val="24"/>
        </w:rPr>
        <w:t>факторов, влияющих на развитие муниципальной системы образования Хасанского муниципального округа показывает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, что существующие проблемы можно решить лишь объединенными усилиями и согласованными действиями органов местного самоуправления и органов государственной власти. Вместе с тем, во многом этот процесс </w:t>
      </w:r>
      <w:r w:rsidRPr="001C14B3">
        <w:rPr>
          <w:rFonts w:ascii="Times New Roman" w:hAnsi="Times New Roman" w:cs="Times New Roman"/>
          <w:sz w:val="24"/>
          <w:szCs w:val="24"/>
        </w:rPr>
        <w:lastRenderedPageBreak/>
        <w:t>определяется эффективностью государственной поддержки, которая должна создать благоприятные условия для более полного развития муниципальной системы образования Хасанского муниципального округа.</w:t>
      </w:r>
    </w:p>
    <w:p w:rsidR="005B1EE3" w:rsidRPr="001C14B3" w:rsidRDefault="005B1EE3" w:rsidP="005B1EE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Решение всех вышеперечисленных проблем возможно через реализацию мероприятий муниципальной программы «</w:t>
      </w:r>
      <w:r w:rsidRPr="001C14B3">
        <w:rPr>
          <w:rFonts w:ascii="Times New Roman" w:hAnsi="Times New Roman" w:cs="Times New Roman"/>
          <w:sz w:val="24"/>
          <w:szCs w:val="24"/>
          <w:u w:color="2A6EC3"/>
        </w:rPr>
        <w:t xml:space="preserve">Развитие образования </w:t>
      </w:r>
      <w:r w:rsidRPr="001C14B3">
        <w:rPr>
          <w:rFonts w:ascii="Times New Roman" w:hAnsi="Times New Roman" w:cs="Times New Roman"/>
          <w:sz w:val="24"/>
          <w:szCs w:val="24"/>
        </w:rPr>
        <w:t>Хасанского муниципального округа</w:t>
      </w:r>
      <w:r w:rsidR="000B7A14">
        <w:rPr>
          <w:rFonts w:ascii="Times New Roman" w:hAnsi="Times New Roman" w:cs="Times New Roman"/>
          <w:sz w:val="24"/>
          <w:szCs w:val="24"/>
          <w:u w:color="2A6EC3"/>
        </w:rPr>
        <w:t>»</w:t>
      </w:r>
      <w:r w:rsidRPr="001C14B3">
        <w:rPr>
          <w:rFonts w:ascii="Times New Roman" w:hAnsi="Times New Roman" w:cs="Times New Roman"/>
          <w:sz w:val="24"/>
          <w:szCs w:val="24"/>
          <w:u w:color="2A6EC3"/>
        </w:rPr>
        <w:t xml:space="preserve">. </w:t>
      </w:r>
      <w:r w:rsidRPr="001C14B3">
        <w:rPr>
          <w:rFonts w:ascii="Times New Roman" w:hAnsi="Times New Roman" w:cs="Times New Roman"/>
          <w:sz w:val="24"/>
          <w:szCs w:val="24"/>
        </w:rPr>
        <w:t xml:space="preserve">Согласованная и целенаправленная реализация мероприятий муниципальной программы обеспечит эффективное и качественное развитие образования в </w:t>
      </w:r>
      <w:proofErr w:type="spellStart"/>
      <w:r w:rsidRPr="001C14B3">
        <w:rPr>
          <w:rFonts w:ascii="Times New Roman" w:hAnsi="Times New Roman" w:cs="Times New Roman"/>
          <w:sz w:val="24"/>
          <w:szCs w:val="24"/>
        </w:rPr>
        <w:t>Хасанском</w:t>
      </w:r>
      <w:proofErr w:type="spellEnd"/>
      <w:r w:rsidRPr="001C14B3">
        <w:rPr>
          <w:rFonts w:ascii="Times New Roman" w:hAnsi="Times New Roman" w:cs="Times New Roman"/>
          <w:sz w:val="24"/>
          <w:szCs w:val="24"/>
        </w:rPr>
        <w:t xml:space="preserve"> муниципальном округе.</w:t>
      </w:r>
    </w:p>
    <w:p w:rsidR="005B1EE3" w:rsidRPr="001C14B3" w:rsidRDefault="005B1EE3" w:rsidP="005B1EE3">
      <w:pPr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            Срок  реализации  муниципальной программы  запланиро</w:t>
      </w:r>
      <w:r w:rsidR="005C52B2">
        <w:rPr>
          <w:rFonts w:ascii="Times New Roman" w:hAnsi="Times New Roman" w:cs="Times New Roman"/>
          <w:sz w:val="24"/>
          <w:szCs w:val="24"/>
        </w:rPr>
        <w:t xml:space="preserve">ван  в  один  этап </w:t>
      </w:r>
      <w:r w:rsidR="000B7A14">
        <w:rPr>
          <w:rFonts w:ascii="Times New Roman" w:hAnsi="Times New Roman" w:cs="Times New Roman"/>
          <w:sz w:val="24"/>
          <w:szCs w:val="24"/>
        </w:rPr>
        <w:t>в   2023-2027</w:t>
      </w:r>
      <w:r w:rsidRPr="001C14B3">
        <w:rPr>
          <w:rFonts w:ascii="Times New Roman" w:hAnsi="Times New Roman" w:cs="Times New Roman"/>
          <w:sz w:val="24"/>
          <w:szCs w:val="24"/>
        </w:rPr>
        <w:t xml:space="preserve"> годах.</w:t>
      </w:r>
    </w:p>
    <w:p w:rsidR="005B1EE3" w:rsidRPr="001C14B3" w:rsidRDefault="005B1EE3" w:rsidP="005B1EE3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1C14B3">
        <w:rPr>
          <w:rFonts w:ascii="Times New Roman" w:hAnsi="Times New Roman" w:cs="Times New Roman"/>
          <w:b/>
          <w:spacing w:val="2"/>
          <w:sz w:val="24"/>
          <w:szCs w:val="24"/>
        </w:rPr>
        <w:t>3. Перечень, цели и краткое описание подпрограмм</w:t>
      </w:r>
    </w:p>
    <w:p w:rsidR="005B1EE3" w:rsidRPr="001C14B3" w:rsidRDefault="005B1EE3" w:rsidP="005B1EE3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5B1EE3" w:rsidRPr="001C14B3" w:rsidRDefault="00DD1F25" w:rsidP="005B1EE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hyperlink w:anchor="P20523" w:history="1">
        <w:r w:rsidR="005B1EE3" w:rsidRPr="001C14B3">
          <w:rPr>
            <w:rFonts w:ascii="Times New Roman" w:hAnsi="Times New Roman" w:cs="Times New Roman"/>
            <w:sz w:val="24"/>
            <w:szCs w:val="24"/>
          </w:rPr>
          <w:t>Подпрограмма № 1</w:t>
        </w:r>
      </w:hyperlink>
      <w:r w:rsidR="005B1EE3" w:rsidRPr="001C14B3">
        <w:rPr>
          <w:rFonts w:ascii="Times New Roman" w:hAnsi="Times New Roman" w:cs="Times New Roman"/>
          <w:sz w:val="24"/>
          <w:szCs w:val="24"/>
        </w:rPr>
        <w:t xml:space="preserve"> «Развитие системы дошкольного образования Хасанского муниципального округа»</w:t>
      </w:r>
    </w:p>
    <w:p w:rsidR="005B1EE3" w:rsidRPr="001C14B3" w:rsidRDefault="005B1EE3" w:rsidP="005B1EE3">
      <w:pPr>
        <w:pStyle w:val="a6"/>
        <w:tabs>
          <w:tab w:val="left" w:pos="346"/>
        </w:tabs>
        <w:snapToGrid w:val="0"/>
        <w:jc w:val="both"/>
        <w:rPr>
          <w:sz w:val="24"/>
          <w:szCs w:val="24"/>
        </w:rPr>
      </w:pPr>
      <w:r w:rsidRPr="001C14B3">
        <w:rPr>
          <w:sz w:val="24"/>
          <w:szCs w:val="24"/>
        </w:rPr>
        <w:t>Цель - повышение доступности и качества муниципальных услуг (работ), оказываемых дошкольными образовательными учреждениями.</w:t>
      </w:r>
    </w:p>
    <w:p w:rsidR="005B1EE3" w:rsidRPr="001C14B3" w:rsidRDefault="00DD1F25" w:rsidP="005B1EE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hyperlink w:anchor="P20997" w:history="1">
        <w:r w:rsidR="005B1EE3" w:rsidRPr="001C14B3">
          <w:rPr>
            <w:rFonts w:ascii="Times New Roman" w:hAnsi="Times New Roman" w:cs="Times New Roman"/>
            <w:sz w:val="24"/>
            <w:szCs w:val="24"/>
          </w:rPr>
          <w:t>Подпрограмма № 2</w:t>
        </w:r>
      </w:hyperlink>
      <w:r w:rsidR="005B1EE3" w:rsidRPr="001C14B3">
        <w:rPr>
          <w:rFonts w:ascii="Times New Roman" w:hAnsi="Times New Roman" w:cs="Times New Roman"/>
          <w:sz w:val="24"/>
          <w:szCs w:val="24"/>
        </w:rPr>
        <w:t xml:space="preserve"> «Развитие системы общего образования Хасанского муниципального округа»</w:t>
      </w:r>
    </w:p>
    <w:p w:rsidR="005B1EE3" w:rsidRPr="001C14B3" w:rsidRDefault="005B1EE3" w:rsidP="005B1EE3">
      <w:pPr>
        <w:pStyle w:val="a6"/>
        <w:tabs>
          <w:tab w:val="left" w:pos="346"/>
        </w:tabs>
        <w:snapToGrid w:val="0"/>
        <w:jc w:val="both"/>
        <w:rPr>
          <w:sz w:val="24"/>
          <w:szCs w:val="24"/>
        </w:rPr>
      </w:pPr>
      <w:r w:rsidRPr="001C14B3">
        <w:rPr>
          <w:sz w:val="24"/>
          <w:szCs w:val="24"/>
        </w:rPr>
        <w:t>Цель -  повышение доступности и качества муниципальных услуг (работ), оказываемых общеобразовательными учреждениями.</w:t>
      </w:r>
    </w:p>
    <w:p w:rsidR="005B1EE3" w:rsidRPr="001C14B3" w:rsidRDefault="005B1EE3" w:rsidP="005B1EE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F7561">
        <w:fldChar w:fldCharType="begin"/>
      </w:r>
      <w:r w:rsidR="005F7561">
        <w:instrText xml:space="preserve"> HYPERLINK \l "P21499" </w:instrText>
      </w:r>
      <w:r w:rsidR="005F7561">
        <w:fldChar w:fldCharType="separate"/>
      </w:r>
      <w:r w:rsidRPr="001C14B3">
        <w:rPr>
          <w:rFonts w:ascii="Times New Roman" w:hAnsi="Times New Roman" w:cs="Times New Roman"/>
          <w:sz w:val="24"/>
          <w:szCs w:val="24"/>
        </w:rPr>
        <w:t>одпрограмма   № 3</w:t>
      </w:r>
      <w:r w:rsidR="005F7561">
        <w:rPr>
          <w:rFonts w:ascii="Times New Roman" w:hAnsi="Times New Roman" w:cs="Times New Roman"/>
          <w:sz w:val="24"/>
          <w:szCs w:val="24"/>
        </w:rPr>
        <w:fldChar w:fldCharType="end"/>
      </w:r>
      <w:r w:rsidRPr="001C14B3">
        <w:rPr>
          <w:rFonts w:ascii="Times New Roman" w:hAnsi="Times New Roman" w:cs="Times New Roman"/>
          <w:sz w:val="24"/>
          <w:szCs w:val="24"/>
        </w:rPr>
        <w:t xml:space="preserve"> «Развитие системы дополнительного образования, отдыха, оздоровления и занятости детей и подростков Хасанского муниципального округа»</w:t>
      </w:r>
    </w:p>
    <w:p w:rsidR="005B1EE3" w:rsidRPr="001C14B3" w:rsidRDefault="005B1EE3" w:rsidP="005B1E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Цель -  повышение доступности и качества муниципальных услуг (работ), оказываемых учреждениями дополнительного образования.</w:t>
      </w:r>
    </w:p>
    <w:p w:rsidR="005B1EE3" w:rsidRPr="001C14B3" w:rsidRDefault="005B1EE3" w:rsidP="005B1E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Подпрограмма № 4 «Безопасность муниципальных образовательных учреждений Хасанского муниципального округа»</w:t>
      </w:r>
    </w:p>
    <w:p w:rsidR="005B1EE3" w:rsidRPr="001C14B3" w:rsidRDefault="005B1EE3" w:rsidP="005B1E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Цель - создание безопасных условий в муниципальных образовательных учреждениях для обеспечения доступного и качественного образования, сохранения жизни и здоровья обучающихся.</w:t>
      </w:r>
    </w:p>
    <w:p w:rsidR="005B1EE3" w:rsidRPr="001C14B3" w:rsidRDefault="005B1EE3" w:rsidP="005B1E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Подпрограмма № 5 «Реализация национальных проектов «Демография»</w:t>
      </w:r>
      <w:r w:rsidR="00775812">
        <w:rPr>
          <w:rFonts w:ascii="Times New Roman" w:hAnsi="Times New Roman" w:cs="Times New Roman"/>
          <w:sz w:val="24"/>
          <w:szCs w:val="24"/>
        </w:rPr>
        <w:t>,</w:t>
      </w:r>
      <w:r w:rsidRPr="001C14B3">
        <w:rPr>
          <w:rFonts w:ascii="Times New Roman" w:hAnsi="Times New Roman" w:cs="Times New Roman"/>
          <w:sz w:val="24"/>
          <w:szCs w:val="24"/>
        </w:rPr>
        <w:t xml:space="preserve"> «Образование»</w:t>
      </w:r>
      <w:r w:rsidR="00775812">
        <w:rPr>
          <w:rFonts w:ascii="Times New Roman" w:hAnsi="Times New Roman" w:cs="Times New Roman"/>
          <w:sz w:val="24"/>
          <w:szCs w:val="24"/>
        </w:rPr>
        <w:t>, «Молодежь и дети»</w:t>
      </w:r>
      <w:r w:rsidRPr="001C14B3">
        <w:rPr>
          <w:rFonts w:ascii="Times New Roman" w:hAnsi="Times New Roman" w:cs="Times New Roman"/>
          <w:sz w:val="24"/>
          <w:szCs w:val="24"/>
        </w:rPr>
        <w:t xml:space="preserve"> Хасанского муниципального округа»</w:t>
      </w:r>
    </w:p>
    <w:p w:rsidR="005B1EE3" w:rsidRDefault="005B1EE3" w:rsidP="005B1EE3">
      <w:pPr>
        <w:pStyle w:val="a6"/>
        <w:tabs>
          <w:tab w:val="left" w:pos="346"/>
        </w:tabs>
        <w:snapToGrid w:val="0"/>
        <w:jc w:val="both"/>
        <w:rPr>
          <w:sz w:val="24"/>
          <w:szCs w:val="24"/>
        </w:rPr>
      </w:pPr>
      <w:r w:rsidRPr="001C14B3">
        <w:rPr>
          <w:sz w:val="24"/>
          <w:szCs w:val="24"/>
        </w:rPr>
        <w:t>Цель -  создание благоприятных условий воспитания и социализации детей, выявления и развития одаренных и талантливых детей в различных областях образования.</w:t>
      </w:r>
    </w:p>
    <w:p w:rsidR="005B1EE3" w:rsidRDefault="005B1EE3" w:rsidP="005B1EE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раткое описание реализуемых в составе муниципальной программы подпрограммы (с указанием сроков их реализации, ответственных исполнителей, ожидаемых результатов их реализации) приведены в </w:t>
      </w:r>
      <w:hyperlink w:anchor="P2390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приложениях</w:t>
        </w:r>
        <w:r w:rsidRPr="001C14B3">
          <w:rPr>
            <w:rFonts w:ascii="Times New Roman" w:hAnsi="Times New Roman" w:cs="Times New Roman"/>
            <w:color w:val="000000"/>
            <w:sz w:val="24"/>
            <w:szCs w:val="24"/>
          </w:rPr>
          <w:t xml:space="preserve"> № 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4-8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к муниципальной программе.</w:t>
      </w:r>
    </w:p>
    <w:p w:rsidR="005B1EE3" w:rsidRPr="001C14B3" w:rsidRDefault="005B1EE3" w:rsidP="005B1EE3">
      <w:pPr>
        <w:pStyle w:val="a6"/>
        <w:tabs>
          <w:tab w:val="left" w:pos="346"/>
        </w:tabs>
        <w:snapToGrid w:val="0"/>
        <w:jc w:val="both"/>
        <w:rPr>
          <w:sz w:val="24"/>
          <w:szCs w:val="24"/>
        </w:rPr>
      </w:pPr>
    </w:p>
    <w:p w:rsidR="005B1EE3" w:rsidRPr="001C14B3" w:rsidRDefault="005B1EE3" w:rsidP="005B1EE3">
      <w:pPr>
        <w:pStyle w:val="a6"/>
        <w:tabs>
          <w:tab w:val="left" w:pos="346"/>
        </w:tabs>
        <w:snapToGrid w:val="0"/>
        <w:jc w:val="both"/>
        <w:rPr>
          <w:sz w:val="24"/>
          <w:szCs w:val="24"/>
        </w:rPr>
      </w:pPr>
    </w:p>
    <w:p w:rsidR="005B1EE3" w:rsidRPr="001C14B3" w:rsidRDefault="005B1EE3" w:rsidP="005B1EE3">
      <w:pPr>
        <w:pStyle w:val="a3"/>
        <w:numPr>
          <w:ilvl w:val="0"/>
          <w:numId w:val="43"/>
        </w:numPr>
        <w:tabs>
          <w:tab w:val="left" w:pos="70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Прогнозируемые значения показателей муниципальной программы</w:t>
      </w:r>
    </w:p>
    <w:p w:rsidR="005B1EE3" w:rsidRPr="001C14B3" w:rsidRDefault="005B1EE3" w:rsidP="005B1EE3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 xml:space="preserve">   Степень достижения запланированных результатов и намеченных целей муниципальной программы определяется целевыми  показателями. 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>Показатели муниципальной программы соответствуют ее целям и задачам.</w:t>
      </w:r>
    </w:p>
    <w:p w:rsidR="005B1EE3" w:rsidRPr="001C14B3" w:rsidRDefault="005B1EE3" w:rsidP="005B1EE3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ab/>
        <w:t xml:space="preserve"> Показатели муниципальной программы: </w:t>
      </w:r>
    </w:p>
    <w:p w:rsidR="005B1EE3" w:rsidRPr="001C14B3" w:rsidRDefault="005B1EE3" w:rsidP="005B1E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- степень удовлетворённости населения Хасанского муниципального округа качеством и доступностью предоставляемых образовательных услуг;</w:t>
      </w:r>
    </w:p>
    <w:p w:rsidR="005B1EE3" w:rsidRPr="001C14B3" w:rsidRDefault="005B1EE3" w:rsidP="005B1E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- 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учреждений;</w:t>
      </w:r>
    </w:p>
    <w:p w:rsidR="005B1EE3" w:rsidRPr="001C14B3" w:rsidRDefault="005B1EE3" w:rsidP="005B1EE3">
      <w:pPr>
        <w:pStyle w:val="a6"/>
        <w:tabs>
          <w:tab w:val="left" w:pos="346"/>
          <w:tab w:val="left" w:pos="2865"/>
        </w:tabs>
        <w:snapToGrid w:val="0"/>
        <w:jc w:val="both"/>
        <w:rPr>
          <w:sz w:val="24"/>
          <w:szCs w:val="24"/>
        </w:rPr>
      </w:pPr>
      <w:r w:rsidRPr="001C14B3">
        <w:rPr>
          <w:sz w:val="24"/>
          <w:szCs w:val="24"/>
        </w:rPr>
        <w:lastRenderedPageBreak/>
        <w:t>- удельный вес численности высококвалифицированных педагогических работников в общей численности квалифицированных педагогических работников в образовательных учреждениях Хасанского муниципального округа.</w:t>
      </w:r>
    </w:p>
    <w:p w:rsidR="005B1EE3" w:rsidRPr="00520A4F" w:rsidRDefault="005B1EE3" w:rsidP="005B1EE3">
      <w:pPr>
        <w:tabs>
          <w:tab w:val="left" w:pos="709"/>
          <w:tab w:val="left" w:pos="851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14B3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Плановые значения показателей муниципальной программы, характеризующие эффективность реализации мероприятий муниципальной программы, приведены  в </w:t>
      </w:r>
      <w:hyperlink w:anchor="P316" w:history="1">
        <w:r w:rsidRPr="001C14B3">
          <w:rPr>
            <w:rFonts w:ascii="Times New Roman" w:hAnsi="Times New Roman" w:cs="Times New Roman"/>
            <w:color w:val="000000"/>
            <w:sz w:val="24"/>
            <w:szCs w:val="24"/>
          </w:rPr>
          <w:t xml:space="preserve">приложении  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1  к муниципальной программе.</w:t>
      </w:r>
    </w:p>
    <w:p w:rsidR="005B1EE3" w:rsidRPr="001C14B3" w:rsidRDefault="005B1EE3" w:rsidP="005B1EE3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5.  Перечень мероприятий муниципальной программы и план их реализации</w:t>
      </w:r>
    </w:p>
    <w:p w:rsidR="005B1EE3" w:rsidRDefault="005B1EE3" w:rsidP="005B1EE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1EE3" w:rsidRPr="00520A4F" w:rsidRDefault="005B1EE3" w:rsidP="005B1EE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0A4F">
        <w:rPr>
          <w:rFonts w:ascii="Times New Roman" w:hAnsi="Times New Roman" w:cs="Times New Roman"/>
          <w:sz w:val="24"/>
          <w:szCs w:val="24"/>
        </w:rPr>
        <w:t>Перечень мероприятий</w:t>
      </w:r>
      <w:r>
        <w:rPr>
          <w:rFonts w:ascii="Times New Roman" w:hAnsi="Times New Roman" w:cs="Times New Roman"/>
          <w:sz w:val="24"/>
          <w:szCs w:val="24"/>
        </w:rPr>
        <w:t>, который необходимо реализовать для решения задач и достижения целей муниципальной программы, а также информацию о необходимых для реализации каждого мероприятия финансовых ресурсах (в разрезе источников финансирования) и сроках его реализации приведен в приложении 3 к муниципальной программе.</w:t>
      </w:r>
      <w:r w:rsidRPr="001C14B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End"/>
    </w:p>
    <w:p w:rsidR="005B1EE3" w:rsidRPr="001C14B3" w:rsidRDefault="005B1EE3" w:rsidP="005B1EE3">
      <w:pPr>
        <w:tabs>
          <w:tab w:val="left" w:pos="709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C14B3">
        <w:rPr>
          <w:rFonts w:ascii="Times New Roman" w:hAnsi="Times New Roman" w:cs="Times New Roman"/>
          <w:sz w:val="24"/>
          <w:szCs w:val="24"/>
        </w:rPr>
        <w:t>Прогноз  сводных показателей муниципальных заданий на оказание муниципальных       услуг       (выполнение   работ)     муниципальными     бюджетными учреждениями культуры по муниципальной программе приведен в прил</w:t>
      </w:r>
      <w:r>
        <w:rPr>
          <w:rFonts w:ascii="Times New Roman" w:hAnsi="Times New Roman" w:cs="Times New Roman"/>
          <w:sz w:val="24"/>
          <w:szCs w:val="24"/>
        </w:rPr>
        <w:t>ожении  2</w:t>
      </w:r>
      <w:r w:rsidRPr="001C14B3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:rsidR="005B1EE3" w:rsidRPr="001C14B3" w:rsidRDefault="005B1EE3" w:rsidP="005B1EE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B1EE3" w:rsidRPr="001C14B3" w:rsidRDefault="005B1EE3" w:rsidP="005B1EE3">
      <w:pPr>
        <w:pStyle w:val="1"/>
        <w:spacing w:before="0" w:line="276" w:lineRule="auto"/>
        <w:contextualSpacing/>
        <w:jc w:val="center"/>
        <w:rPr>
          <w:rFonts w:cs="Times New Roman"/>
          <w:sz w:val="24"/>
          <w:szCs w:val="24"/>
          <w:lang w:val="ru-RU"/>
        </w:rPr>
      </w:pPr>
      <w:r w:rsidRPr="001C14B3">
        <w:rPr>
          <w:rFonts w:cs="Times New Roman"/>
          <w:sz w:val="24"/>
          <w:szCs w:val="24"/>
          <w:lang w:val="ru-RU"/>
        </w:rPr>
        <w:t>6. Ресурсное обеспечение реализации муниципальной программы</w:t>
      </w:r>
    </w:p>
    <w:p w:rsidR="005B1EE3" w:rsidRPr="001C14B3" w:rsidRDefault="005B1EE3" w:rsidP="005B1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widowControl w:val="0"/>
        <w:tabs>
          <w:tab w:val="left" w:pos="709"/>
          <w:tab w:val="left" w:pos="1440"/>
          <w:tab w:val="righ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ab/>
        <w:t> Информация о ресурсном обеспечении муниципальной программы за счет  бюджета Хасанского муниципального  округа и прогнозная оценка привлекаемых на реализацию ее цели источников финансовых мероприятий</w:t>
      </w:r>
      <w:r>
        <w:rPr>
          <w:rFonts w:ascii="Times New Roman" w:hAnsi="Times New Roman" w:cs="Times New Roman"/>
          <w:sz w:val="24"/>
          <w:szCs w:val="24"/>
        </w:rPr>
        <w:t>, представлены в приложении  № 3</w:t>
      </w:r>
      <w:r w:rsidRPr="001C14B3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:rsidR="005B1EE3" w:rsidRPr="001C14B3" w:rsidRDefault="005B1EE3" w:rsidP="005B1EE3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Объемы финансирования муниципальной программы уточняются ежегодно при формировании  проекта бюджета Хасанского муниципального округа на соответствующий финансовый год и плановый период.</w:t>
      </w:r>
    </w:p>
    <w:p w:rsidR="005B1EE3" w:rsidRPr="001C14B3" w:rsidRDefault="005B1EE3" w:rsidP="005B1EE3">
      <w:pPr>
        <w:pStyle w:val="a6"/>
        <w:tabs>
          <w:tab w:val="left" w:pos="346"/>
          <w:tab w:val="left" w:pos="2865"/>
        </w:tabs>
        <w:snapToGrid w:val="0"/>
        <w:jc w:val="both"/>
        <w:rPr>
          <w:sz w:val="24"/>
          <w:szCs w:val="24"/>
        </w:rPr>
      </w:pPr>
    </w:p>
    <w:p w:rsidR="005B1EE3" w:rsidRPr="001C14B3" w:rsidRDefault="005B1EE3" w:rsidP="005B1EE3">
      <w:pPr>
        <w:pStyle w:val="a7"/>
        <w:tabs>
          <w:tab w:val="left" w:pos="709"/>
        </w:tabs>
        <w:spacing w:line="276" w:lineRule="auto"/>
        <w:ind w:left="45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B3">
        <w:rPr>
          <w:rFonts w:ascii="Times New Roman" w:hAnsi="Times New Roman" w:cs="Times New Roman"/>
          <w:b/>
          <w:sz w:val="24"/>
          <w:szCs w:val="24"/>
        </w:rPr>
        <w:t>7. Механизм  реализации  муниципальной программы и меры муниципального регулирования, направленные на достижение ее цели.</w:t>
      </w:r>
    </w:p>
    <w:p w:rsidR="005B1EE3" w:rsidRPr="001C14B3" w:rsidRDefault="005B1EE3" w:rsidP="005B1EE3">
      <w:pPr>
        <w:pStyle w:val="a7"/>
        <w:spacing w:before="100" w:beforeAutospacing="1" w:line="276" w:lineRule="auto"/>
        <w:ind w:left="45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B1EE3" w:rsidRPr="001C14B3" w:rsidRDefault="005B1EE3" w:rsidP="005B1E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направлен на достижение запланированных результатов и величин показателей, установленных в муниципальной программе, обеспечение контроля исполнения программных мероприятий, проведение мониторинга состояния работ по выполнению муниципальной программы, выработку решений при возникновении отклонения хода работ от плана мероприятий муниципальной программы.</w:t>
      </w:r>
    </w:p>
    <w:p w:rsidR="005B1EE3" w:rsidRPr="001C14B3" w:rsidRDefault="005B1EE3" w:rsidP="005B1E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4B3">
        <w:rPr>
          <w:rFonts w:ascii="Times New Roman" w:hAnsi="Times New Roman" w:cs="Times New Roman"/>
          <w:sz w:val="24"/>
          <w:szCs w:val="24"/>
        </w:rPr>
        <w:t>Мероприятия подпрограмм «Развитие системы дошкольного образования», «Развитие системы общего образования», «Безопасность муниципальных образовательных учреждений»,  «Развитие системы дополнительного образования» и «Реализация национальных проектов «Демография» и «Образование», для бюджетных образовательных учреждений  реализуются посредством предоставления субсидий на выполнение муниципального задания на оказание ими муниципальных услуг и путём осуществления закупок товаров, работ, услуг в порядке, установленном действующим законодательством Российской Федерации в сфере закупок товаров</w:t>
      </w:r>
      <w:proofErr w:type="gramEnd"/>
      <w:r w:rsidRPr="001C14B3">
        <w:rPr>
          <w:rFonts w:ascii="Times New Roman" w:hAnsi="Times New Roman" w:cs="Times New Roman"/>
          <w:sz w:val="24"/>
          <w:szCs w:val="24"/>
        </w:rPr>
        <w:t xml:space="preserve">, работ, услуг для обеспечения государственных и муниципальных нужд.  </w:t>
      </w:r>
    </w:p>
    <w:p w:rsidR="005B1EE3" w:rsidRPr="001C14B3" w:rsidRDefault="005B1EE3" w:rsidP="005B1EE3">
      <w:pPr>
        <w:tabs>
          <w:tab w:val="left" w:pos="709"/>
        </w:tabs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14B3">
        <w:rPr>
          <w:rFonts w:ascii="Times New Roman" w:hAnsi="Times New Roman" w:cs="Times New Roman"/>
          <w:sz w:val="24"/>
          <w:szCs w:val="24"/>
        </w:rPr>
        <w:t>Реализация  мероприятий  на  финансовое обеспечение выполнения муниципальных заданий на оказание муниципальных услуг муниципальными бюджетными  учреждениями осуществляется путем предоставления субсидий в соответствии с нормативными  правовыми  актами  Хасанского  муниципального округа.</w:t>
      </w:r>
    </w:p>
    <w:p w:rsidR="005B1EE3" w:rsidRPr="001C14B3" w:rsidRDefault="005B1EE3" w:rsidP="005B1E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bookmarkEnd w:id="3"/>
    <w:bookmarkEnd w:id="4"/>
    <w:p w:rsidR="005B1EE3" w:rsidRPr="001C14B3" w:rsidRDefault="005B1EE3" w:rsidP="005B1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5B1EE3" w:rsidRPr="001C14B3" w:rsidRDefault="005B1EE3" w:rsidP="005B1EE3">
      <w:pPr>
        <w:tabs>
          <w:tab w:val="left" w:pos="2895"/>
        </w:tabs>
        <w:rPr>
          <w:rFonts w:ascii="Times New Roman" w:hAnsi="Times New Roman" w:cs="Times New Roman"/>
          <w:sz w:val="24"/>
          <w:szCs w:val="24"/>
        </w:rPr>
      </w:pPr>
    </w:p>
    <w:p w:rsidR="0062340A" w:rsidRDefault="0062340A" w:rsidP="005B1EE3">
      <w:pPr>
        <w:pStyle w:val="ConsPlusNormal"/>
        <w:ind w:left="5103"/>
        <w:outlineLvl w:val="0"/>
      </w:pPr>
    </w:p>
    <w:sectPr w:rsidR="0062340A" w:rsidSect="005B1EE3">
      <w:footerReference w:type="default" r:id="rId12"/>
      <w:pgSz w:w="11910" w:h="16840"/>
      <w:pgMar w:top="851" w:right="851" w:bottom="851" w:left="1418" w:header="75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F25" w:rsidRDefault="00DD1F25">
      <w:pPr>
        <w:spacing w:after="0" w:line="240" w:lineRule="auto"/>
      </w:pPr>
      <w:r>
        <w:separator/>
      </w:r>
    </w:p>
  </w:endnote>
  <w:endnote w:type="continuationSeparator" w:id="0">
    <w:p w:rsidR="00DD1F25" w:rsidRDefault="00DD1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B86" w:rsidRDefault="00831B86" w:rsidP="00AC1A16">
    <w:pPr>
      <w:pStyle w:val="a9"/>
    </w:pPr>
  </w:p>
  <w:p w:rsidR="00831B86" w:rsidRPr="00EC3E18" w:rsidRDefault="00831B86" w:rsidP="00AC1A1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F25" w:rsidRDefault="00DD1F25">
      <w:pPr>
        <w:spacing w:after="0" w:line="240" w:lineRule="auto"/>
      </w:pPr>
      <w:r>
        <w:separator/>
      </w:r>
    </w:p>
  </w:footnote>
  <w:footnote w:type="continuationSeparator" w:id="0">
    <w:p w:rsidR="00DD1F25" w:rsidRDefault="00DD1F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554C"/>
    <w:multiLevelType w:val="hybridMultilevel"/>
    <w:tmpl w:val="031C97BC"/>
    <w:lvl w:ilvl="0" w:tplc="6EF4024E">
      <w:start w:val="1"/>
      <w:numFmt w:val="bullet"/>
      <w:lvlText w:val="-"/>
      <w:lvlJc w:val="left"/>
      <w:pPr>
        <w:ind w:left="221" w:hanging="38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B20AB28C">
      <w:start w:val="1"/>
      <w:numFmt w:val="bullet"/>
      <w:lvlText w:val="•"/>
      <w:lvlJc w:val="left"/>
      <w:pPr>
        <w:ind w:left="1177" w:hanging="387"/>
      </w:pPr>
      <w:rPr>
        <w:rFonts w:hint="default"/>
      </w:rPr>
    </w:lvl>
    <w:lvl w:ilvl="2" w:tplc="412EEC30">
      <w:start w:val="1"/>
      <w:numFmt w:val="bullet"/>
      <w:lvlText w:val="•"/>
      <w:lvlJc w:val="left"/>
      <w:pPr>
        <w:ind w:left="2134" w:hanging="387"/>
      </w:pPr>
      <w:rPr>
        <w:rFonts w:hint="default"/>
      </w:rPr>
    </w:lvl>
    <w:lvl w:ilvl="3" w:tplc="8DEE718C">
      <w:start w:val="1"/>
      <w:numFmt w:val="bullet"/>
      <w:lvlText w:val="•"/>
      <w:lvlJc w:val="left"/>
      <w:pPr>
        <w:ind w:left="3090" w:hanging="387"/>
      </w:pPr>
      <w:rPr>
        <w:rFonts w:hint="default"/>
      </w:rPr>
    </w:lvl>
    <w:lvl w:ilvl="4" w:tplc="7028370E">
      <w:start w:val="1"/>
      <w:numFmt w:val="bullet"/>
      <w:lvlText w:val="•"/>
      <w:lvlJc w:val="left"/>
      <w:pPr>
        <w:ind w:left="4047" w:hanging="387"/>
      </w:pPr>
      <w:rPr>
        <w:rFonts w:hint="default"/>
      </w:rPr>
    </w:lvl>
    <w:lvl w:ilvl="5" w:tplc="7946E620">
      <w:start w:val="1"/>
      <w:numFmt w:val="bullet"/>
      <w:lvlText w:val="•"/>
      <w:lvlJc w:val="left"/>
      <w:pPr>
        <w:ind w:left="5003" w:hanging="387"/>
      </w:pPr>
      <w:rPr>
        <w:rFonts w:hint="default"/>
      </w:rPr>
    </w:lvl>
    <w:lvl w:ilvl="6" w:tplc="18283CEE">
      <w:start w:val="1"/>
      <w:numFmt w:val="bullet"/>
      <w:lvlText w:val="•"/>
      <w:lvlJc w:val="left"/>
      <w:pPr>
        <w:ind w:left="5960" w:hanging="387"/>
      </w:pPr>
      <w:rPr>
        <w:rFonts w:hint="default"/>
      </w:rPr>
    </w:lvl>
    <w:lvl w:ilvl="7" w:tplc="DC86BD56">
      <w:start w:val="1"/>
      <w:numFmt w:val="bullet"/>
      <w:lvlText w:val="•"/>
      <w:lvlJc w:val="left"/>
      <w:pPr>
        <w:ind w:left="6916" w:hanging="387"/>
      </w:pPr>
      <w:rPr>
        <w:rFonts w:hint="default"/>
      </w:rPr>
    </w:lvl>
    <w:lvl w:ilvl="8" w:tplc="280C9E3E">
      <w:start w:val="1"/>
      <w:numFmt w:val="bullet"/>
      <w:lvlText w:val="•"/>
      <w:lvlJc w:val="left"/>
      <w:pPr>
        <w:ind w:left="7873" w:hanging="387"/>
      </w:pPr>
      <w:rPr>
        <w:rFonts w:hint="default"/>
      </w:rPr>
    </w:lvl>
  </w:abstractNum>
  <w:abstractNum w:abstractNumId="1">
    <w:nsid w:val="01FF4FAA"/>
    <w:multiLevelType w:val="hybridMultilevel"/>
    <w:tmpl w:val="CAC68B58"/>
    <w:lvl w:ilvl="0" w:tplc="30C8E3C0">
      <w:start w:val="1"/>
      <w:numFmt w:val="bullet"/>
      <w:lvlText w:val="-"/>
      <w:lvlJc w:val="left"/>
      <w:pPr>
        <w:ind w:left="818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E154FBC2">
      <w:start w:val="1"/>
      <w:numFmt w:val="bullet"/>
      <w:lvlText w:val="•"/>
      <w:lvlJc w:val="left"/>
      <w:pPr>
        <w:ind w:left="1693" w:hanging="152"/>
      </w:pPr>
      <w:rPr>
        <w:rFonts w:hint="default"/>
      </w:rPr>
    </w:lvl>
    <w:lvl w:ilvl="2" w:tplc="EA50A782">
      <w:start w:val="1"/>
      <w:numFmt w:val="bullet"/>
      <w:lvlText w:val="•"/>
      <w:lvlJc w:val="left"/>
      <w:pPr>
        <w:ind w:left="2568" w:hanging="152"/>
      </w:pPr>
      <w:rPr>
        <w:rFonts w:hint="default"/>
      </w:rPr>
    </w:lvl>
    <w:lvl w:ilvl="3" w:tplc="9B848872">
      <w:start w:val="1"/>
      <w:numFmt w:val="bullet"/>
      <w:lvlText w:val="•"/>
      <w:lvlJc w:val="left"/>
      <w:pPr>
        <w:ind w:left="3443" w:hanging="152"/>
      </w:pPr>
      <w:rPr>
        <w:rFonts w:hint="default"/>
      </w:rPr>
    </w:lvl>
    <w:lvl w:ilvl="4" w:tplc="0DC82FF0">
      <w:start w:val="1"/>
      <w:numFmt w:val="bullet"/>
      <w:lvlText w:val="•"/>
      <w:lvlJc w:val="left"/>
      <w:pPr>
        <w:ind w:left="4317" w:hanging="152"/>
      </w:pPr>
      <w:rPr>
        <w:rFonts w:hint="default"/>
      </w:rPr>
    </w:lvl>
    <w:lvl w:ilvl="5" w:tplc="5A501976">
      <w:start w:val="1"/>
      <w:numFmt w:val="bullet"/>
      <w:lvlText w:val="•"/>
      <w:lvlJc w:val="left"/>
      <w:pPr>
        <w:ind w:left="5192" w:hanging="152"/>
      </w:pPr>
      <w:rPr>
        <w:rFonts w:hint="default"/>
      </w:rPr>
    </w:lvl>
    <w:lvl w:ilvl="6" w:tplc="18586A28">
      <w:start w:val="1"/>
      <w:numFmt w:val="bullet"/>
      <w:lvlText w:val="•"/>
      <w:lvlJc w:val="left"/>
      <w:pPr>
        <w:ind w:left="6067" w:hanging="152"/>
      </w:pPr>
      <w:rPr>
        <w:rFonts w:hint="default"/>
      </w:rPr>
    </w:lvl>
    <w:lvl w:ilvl="7" w:tplc="151AEDF8">
      <w:start w:val="1"/>
      <w:numFmt w:val="bullet"/>
      <w:lvlText w:val="•"/>
      <w:lvlJc w:val="left"/>
      <w:pPr>
        <w:ind w:left="6942" w:hanging="152"/>
      </w:pPr>
      <w:rPr>
        <w:rFonts w:hint="default"/>
      </w:rPr>
    </w:lvl>
    <w:lvl w:ilvl="8" w:tplc="ED768260">
      <w:start w:val="1"/>
      <w:numFmt w:val="bullet"/>
      <w:lvlText w:val="•"/>
      <w:lvlJc w:val="left"/>
      <w:pPr>
        <w:ind w:left="7816" w:hanging="152"/>
      </w:pPr>
      <w:rPr>
        <w:rFonts w:hint="default"/>
      </w:rPr>
    </w:lvl>
  </w:abstractNum>
  <w:abstractNum w:abstractNumId="2">
    <w:nsid w:val="029004DD"/>
    <w:multiLevelType w:val="hybridMultilevel"/>
    <w:tmpl w:val="77206A0A"/>
    <w:lvl w:ilvl="0" w:tplc="9FF05542">
      <w:start w:val="1"/>
      <w:numFmt w:val="decimal"/>
      <w:lvlText w:val="%1."/>
      <w:lvlJc w:val="left"/>
      <w:pPr>
        <w:ind w:left="68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9123166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2" w:tplc="70C84404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3" w:tplc="BC9EB234">
      <w:start w:val="1"/>
      <w:numFmt w:val="bullet"/>
      <w:lvlText w:val="•"/>
      <w:lvlJc w:val="left"/>
      <w:pPr>
        <w:ind w:left="1941" w:hanging="286"/>
      </w:pPr>
      <w:rPr>
        <w:rFonts w:hint="default"/>
      </w:rPr>
    </w:lvl>
    <w:lvl w:ilvl="4" w:tplc="27DED7C4">
      <w:start w:val="1"/>
      <w:numFmt w:val="bullet"/>
      <w:lvlText w:val="•"/>
      <w:lvlJc w:val="left"/>
      <w:pPr>
        <w:ind w:left="2565" w:hanging="286"/>
      </w:pPr>
      <w:rPr>
        <w:rFonts w:hint="default"/>
      </w:rPr>
    </w:lvl>
    <w:lvl w:ilvl="5" w:tplc="277C24EE">
      <w:start w:val="1"/>
      <w:numFmt w:val="bullet"/>
      <w:lvlText w:val="•"/>
      <w:lvlJc w:val="left"/>
      <w:pPr>
        <w:ind w:left="3189" w:hanging="286"/>
      </w:pPr>
      <w:rPr>
        <w:rFonts w:hint="default"/>
      </w:rPr>
    </w:lvl>
    <w:lvl w:ilvl="6" w:tplc="24A89F18">
      <w:start w:val="1"/>
      <w:numFmt w:val="bullet"/>
      <w:lvlText w:val="•"/>
      <w:lvlJc w:val="left"/>
      <w:pPr>
        <w:ind w:left="3813" w:hanging="286"/>
      </w:pPr>
      <w:rPr>
        <w:rFonts w:hint="default"/>
      </w:rPr>
    </w:lvl>
    <w:lvl w:ilvl="7" w:tplc="FA460F64">
      <w:start w:val="1"/>
      <w:numFmt w:val="bullet"/>
      <w:lvlText w:val="•"/>
      <w:lvlJc w:val="left"/>
      <w:pPr>
        <w:ind w:left="4437" w:hanging="286"/>
      </w:pPr>
      <w:rPr>
        <w:rFonts w:hint="default"/>
      </w:rPr>
    </w:lvl>
    <w:lvl w:ilvl="8" w:tplc="D1DC8A48">
      <w:start w:val="1"/>
      <w:numFmt w:val="bullet"/>
      <w:lvlText w:val="•"/>
      <w:lvlJc w:val="left"/>
      <w:pPr>
        <w:ind w:left="5061" w:hanging="286"/>
      </w:pPr>
      <w:rPr>
        <w:rFonts w:hint="default"/>
      </w:rPr>
    </w:lvl>
  </w:abstractNum>
  <w:abstractNum w:abstractNumId="3">
    <w:nsid w:val="02F056EF"/>
    <w:multiLevelType w:val="hybridMultilevel"/>
    <w:tmpl w:val="9D729242"/>
    <w:lvl w:ilvl="0" w:tplc="5D9C9B6E">
      <w:start w:val="1"/>
      <w:numFmt w:val="bullet"/>
      <w:lvlText w:val="-"/>
      <w:lvlJc w:val="left"/>
      <w:pPr>
        <w:ind w:left="101" w:hanging="19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42E2624">
      <w:start w:val="1"/>
      <w:numFmt w:val="bullet"/>
      <w:lvlText w:val="•"/>
      <w:lvlJc w:val="left"/>
      <w:pPr>
        <w:ind w:left="1047" w:hanging="197"/>
      </w:pPr>
      <w:rPr>
        <w:rFonts w:hint="default"/>
      </w:rPr>
    </w:lvl>
    <w:lvl w:ilvl="2" w:tplc="AF6E87F6">
      <w:start w:val="1"/>
      <w:numFmt w:val="bullet"/>
      <w:lvlText w:val="•"/>
      <w:lvlJc w:val="left"/>
      <w:pPr>
        <w:ind w:left="1994" w:hanging="197"/>
      </w:pPr>
      <w:rPr>
        <w:rFonts w:hint="default"/>
      </w:rPr>
    </w:lvl>
    <w:lvl w:ilvl="3" w:tplc="718CA162">
      <w:start w:val="1"/>
      <w:numFmt w:val="bullet"/>
      <w:lvlText w:val="•"/>
      <w:lvlJc w:val="left"/>
      <w:pPr>
        <w:ind w:left="2940" w:hanging="197"/>
      </w:pPr>
      <w:rPr>
        <w:rFonts w:hint="default"/>
      </w:rPr>
    </w:lvl>
    <w:lvl w:ilvl="4" w:tplc="B0BA4634">
      <w:start w:val="1"/>
      <w:numFmt w:val="bullet"/>
      <w:lvlText w:val="•"/>
      <w:lvlJc w:val="left"/>
      <w:pPr>
        <w:ind w:left="3887" w:hanging="197"/>
      </w:pPr>
      <w:rPr>
        <w:rFonts w:hint="default"/>
      </w:rPr>
    </w:lvl>
    <w:lvl w:ilvl="5" w:tplc="D07CCA42">
      <w:start w:val="1"/>
      <w:numFmt w:val="bullet"/>
      <w:lvlText w:val="•"/>
      <w:lvlJc w:val="left"/>
      <w:pPr>
        <w:ind w:left="4833" w:hanging="197"/>
      </w:pPr>
      <w:rPr>
        <w:rFonts w:hint="default"/>
      </w:rPr>
    </w:lvl>
    <w:lvl w:ilvl="6" w:tplc="B8E4B6B2">
      <w:start w:val="1"/>
      <w:numFmt w:val="bullet"/>
      <w:lvlText w:val="•"/>
      <w:lvlJc w:val="left"/>
      <w:pPr>
        <w:ind w:left="5780" w:hanging="197"/>
      </w:pPr>
      <w:rPr>
        <w:rFonts w:hint="default"/>
      </w:rPr>
    </w:lvl>
    <w:lvl w:ilvl="7" w:tplc="3B28C832">
      <w:start w:val="1"/>
      <w:numFmt w:val="bullet"/>
      <w:lvlText w:val="•"/>
      <w:lvlJc w:val="left"/>
      <w:pPr>
        <w:ind w:left="6726" w:hanging="197"/>
      </w:pPr>
      <w:rPr>
        <w:rFonts w:hint="default"/>
      </w:rPr>
    </w:lvl>
    <w:lvl w:ilvl="8" w:tplc="D530273E">
      <w:start w:val="1"/>
      <w:numFmt w:val="bullet"/>
      <w:lvlText w:val="•"/>
      <w:lvlJc w:val="left"/>
      <w:pPr>
        <w:ind w:left="7673" w:hanging="197"/>
      </w:pPr>
      <w:rPr>
        <w:rFonts w:hint="default"/>
      </w:rPr>
    </w:lvl>
  </w:abstractNum>
  <w:abstractNum w:abstractNumId="4">
    <w:nsid w:val="0A662DDB"/>
    <w:multiLevelType w:val="hybridMultilevel"/>
    <w:tmpl w:val="D2FEFB60"/>
    <w:lvl w:ilvl="0" w:tplc="4D36A748">
      <w:start w:val="2"/>
      <w:numFmt w:val="decimal"/>
      <w:lvlText w:val="%1."/>
      <w:lvlJc w:val="left"/>
      <w:pPr>
        <w:ind w:left="2655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046ACD4">
      <w:start w:val="1"/>
      <w:numFmt w:val="bullet"/>
      <w:lvlText w:val="•"/>
      <w:lvlJc w:val="left"/>
      <w:pPr>
        <w:ind w:left="3376" w:hanging="260"/>
      </w:pPr>
      <w:rPr>
        <w:rFonts w:hint="default"/>
      </w:rPr>
    </w:lvl>
    <w:lvl w:ilvl="2" w:tplc="AC000392">
      <w:start w:val="1"/>
      <w:numFmt w:val="bullet"/>
      <w:lvlText w:val="•"/>
      <w:lvlJc w:val="left"/>
      <w:pPr>
        <w:ind w:left="4097" w:hanging="260"/>
      </w:pPr>
      <w:rPr>
        <w:rFonts w:hint="default"/>
      </w:rPr>
    </w:lvl>
    <w:lvl w:ilvl="3" w:tplc="4C46AFDE">
      <w:start w:val="1"/>
      <w:numFmt w:val="bullet"/>
      <w:lvlText w:val="•"/>
      <w:lvlJc w:val="left"/>
      <w:pPr>
        <w:ind w:left="4818" w:hanging="260"/>
      </w:pPr>
      <w:rPr>
        <w:rFonts w:hint="default"/>
      </w:rPr>
    </w:lvl>
    <w:lvl w:ilvl="4" w:tplc="53508B3A">
      <w:start w:val="1"/>
      <w:numFmt w:val="bullet"/>
      <w:lvlText w:val="•"/>
      <w:lvlJc w:val="left"/>
      <w:pPr>
        <w:ind w:left="5539" w:hanging="260"/>
      </w:pPr>
      <w:rPr>
        <w:rFonts w:hint="default"/>
      </w:rPr>
    </w:lvl>
    <w:lvl w:ilvl="5" w:tplc="C5D27F7E">
      <w:start w:val="1"/>
      <w:numFmt w:val="bullet"/>
      <w:lvlText w:val="•"/>
      <w:lvlJc w:val="left"/>
      <w:pPr>
        <w:ind w:left="6260" w:hanging="260"/>
      </w:pPr>
      <w:rPr>
        <w:rFonts w:hint="default"/>
      </w:rPr>
    </w:lvl>
    <w:lvl w:ilvl="6" w:tplc="65D8A3E6">
      <w:start w:val="1"/>
      <w:numFmt w:val="bullet"/>
      <w:lvlText w:val="•"/>
      <w:lvlJc w:val="left"/>
      <w:pPr>
        <w:ind w:left="6981" w:hanging="260"/>
      </w:pPr>
      <w:rPr>
        <w:rFonts w:hint="default"/>
      </w:rPr>
    </w:lvl>
    <w:lvl w:ilvl="7" w:tplc="32A658A4">
      <w:start w:val="1"/>
      <w:numFmt w:val="bullet"/>
      <w:lvlText w:val="•"/>
      <w:lvlJc w:val="left"/>
      <w:pPr>
        <w:ind w:left="7703" w:hanging="260"/>
      </w:pPr>
      <w:rPr>
        <w:rFonts w:hint="default"/>
      </w:rPr>
    </w:lvl>
    <w:lvl w:ilvl="8" w:tplc="F7DE9436">
      <w:start w:val="1"/>
      <w:numFmt w:val="bullet"/>
      <w:lvlText w:val="•"/>
      <w:lvlJc w:val="left"/>
      <w:pPr>
        <w:ind w:left="8424" w:hanging="260"/>
      </w:pPr>
      <w:rPr>
        <w:rFonts w:hint="default"/>
      </w:rPr>
    </w:lvl>
  </w:abstractNum>
  <w:abstractNum w:abstractNumId="5">
    <w:nsid w:val="0AF224FE"/>
    <w:multiLevelType w:val="hybridMultilevel"/>
    <w:tmpl w:val="98E2AF62"/>
    <w:lvl w:ilvl="0" w:tplc="B16E34DA">
      <w:start w:val="2"/>
      <w:numFmt w:val="decimal"/>
      <w:lvlText w:val="%1."/>
      <w:lvlJc w:val="left"/>
      <w:pPr>
        <w:ind w:left="102" w:hanging="51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0E3E9FC2">
      <w:start w:val="1"/>
      <w:numFmt w:val="bullet"/>
      <w:lvlText w:val="•"/>
      <w:lvlJc w:val="left"/>
      <w:pPr>
        <w:ind w:left="731" w:hanging="514"/>
      </w:pPr>
      <w:rPr>
        <w:rFonts w:hint="default"/>
      </w:rPr>
    </w:lvl>
    <w:lvl w:ilvl="2" w:tplc="81A624C0">
      <w:start w:val="1"/>
      <w:numFmt w:val="bullet"/>
      <w:lvlText w:val="•"/>
      <w:lvlJc w:val="left"/>
      <w:pPr>
        <w:ind w:left="1360" w:hanging="514"/>
      </w:pPr>
      <w:rPr>
        <w:rFonts w:hint="default"/>
      </w:rPr>
    </w:lvl>
    <w:lvl w:ilvl="3" w:tplc="5F4C47FE">
      <w:start w:val="1"/>
      <w:numFmt w:val="bullet"/>
      <w:lvlText w:val="•"/>
      <w:lvlJc w:val="left"/>
      <w:pPr>
        <w:ind w:left="1989" w:hanging="514"/>
      </w:pPr>
      <w:rPr>
        <w:rFonts w:hint="default"/>
      </w:rPr>
    </w:lvl>
    <w:lvl w:ilvl="4" w:tplc="70B6922E">
      <w:start w:val="1"/>
      <w:numFmt w:val="bullet"/>
      <w:lvlText w:val="•"/>
      <w:lvlJc w:val="left"/>
      <w:pPr>
        <w:ind w:left="2617" w:hanging="514"/>
      </w:pPr>
      <w:rPr>
        <w:rFonts w:hint="default"/>
      </w:rPr>
    </w:lvl>
    <w:lvl w:ilvl="5" w:tplc="7166B65A">
      <w:start w:val="1"/>
      <w:numFmt w:val="bullet"/>
      <w:lvlText w:val="•"/>
      <w:lvlJc w:val="left"/>
      <w:pPr>
        <w:ind w:left="3246" w:hanging="514"/>
      </w:pPr>
      <w:rPr>
        <w:rFonts w:hint="default"/>
      </w:rPr>
    </w:lvl>
    <w:lvl w:ilvl="6" w:tplc="4274AB96">
      <w:start w:val="1"/>
      <w:numFmt w:val="bullet"/>
      <w:lvlText w:val="•"/>
      <w:lvlJc w:val="left"/>
      <w:pPr>
        <w:ind w:left="3875" w:hanging="514"/>
      </w:pPr>
      <w:rPr>
        <w:rFonts w:hint="default"/>
      </w:rPr>
    </w:lvl>
    <w:lvl w:ilvl="7" w:tplc="0A1E6D70">
      <w:start w:val="1"/>
      <w:numFmt w:val="bullet"/>
      <w:lvlText w:val="•"/>
      <w:lvlJc w:val="left"/>
      <w:pPr>
        <w:ind w:left="4504" w:hanging="514"/>
      </w:pPr>
      <w:rPr>
        <w:rFonts w:hint="default"/>
      </w:rPr>
    </w:lvl>
    <w:lvl w:ilvl="8" w:tplc="DEE82CBA">
      <w:start w:val="1"/>
      <w:numFmt w:val="bullet"/>
      <w:lvlText w:val="•"/>
      <w:lvlJc w:val="left"/>
      <w:pPr>
        <w:ind w:left="5133" w:hanging="514"/>
      </w:pPr>
      <w:rPr>
        <w:rFonts w:hint="default"/>
      </w:rPr>
    </w:lvl>
  </w:abstractNum>
  <w:abstractNum w:abstractNumId="6">
    <w:nsid w:val="0B0C7760"/>
    <w:multiLevelType w:val="hybridMultilevel"/>
    <w:tmpl w:val="E8F007D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0CF55755"/>
    <w:multiLevelType w:val="hybridMultilevel"/>
    <w:tmpl w:val="77FED6E6"/>
    <w:lvl w:ilvl="0" w:tplc="9D2E894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0E7186"/>
    <w:multiLevelType w:val="hybridMultilevel"/>
    <w:tmpl w:val="963CF60E"/>
    <w:lvl w:ilvl="0" w:tplc="8BDABFC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60B59A9"/>
    <w:multiLevelType w:val="hybridMultilevel"/>
    <w:tmpl w:val="D2AA42E8"/>
    <w:lvl w:ilvl="0" w:tplc="144C1E0C">
      <w:start w:val="1"/>
      <w:numFmt w:val="decimal"/>
      <w:lvlText w:val="%1."/>
      <w:lvlJc w:val="left"/>
      <w:pPr>
        <w:ind w:left="136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CD2BEF2">
      <w:start w:val="1"/>
      <w:numFmt w:val="bullet"/>
      <w:lvlText w:val="•"/>
      <w:lvlJc w:val="left"/>
      <w:pPr>
        <w:ind w:left="2206" w:hanging="260"/>
      </w:pPr>
      <w:rPr>
        <w:rFonts w:hint="default"/>
      </w:rPr>
    </w:lvl>
    <w:lvl w:ilvl="2" w:tplc="D818BB9E">
      <w:start w:val="1"/>
      <w:numFmt w:val="bullet"/>
      <w:lvlText w:val="•"/>
      <w:lvlJc w:val="left"/>
      <w:pPr>
        <w:ind w:left="3050" w:hanging="260"/>
      </w:pPr>
      <w:rPr>
        <w:rFonts w:hint="default"/>
      </w:rPr>
    </w:lvl>
    <w:lvl w:ilvl="3" w:tplc="3190EB62">
      <w:start w:val="1"/>
      <w:numFmt w:val="bullet"/>
      <w:lvlText w:val="•"/>
      <w:lvlJc w:val="left"/>
      <w:pPr>
        <w:ind w:left="3895" w:hanging="260"/>
      </w:pPr>
      <w:rPr>
        <w:rFonts w:hint="default"/>
      </w:rPr>
    </w:lvl>
    <w:lvl w:ilvl="4" w:tplc="BC98AC86">
      <w:start w:val="1"/>
      <w:numFmt w:val="bullet"/>
      <w:lvlText w:val="•"/>
      <w:lvlJc w:val="left"/>
      <w:pPr>
        <w:ind w:left="4739" w:hanging="260"/>
      </w:pPr>
      <w:rPr>
        <w:rFonts w:hint="default"/>
      </w:rPr>
    </w:lvl>
    <w:lvl w:ilvl="5" w:tplc="00E2438E">
      <w:start w:val="1"/>
      <w:numFmt w:val="bullet"/>
      <w:lvlText w:val="•"/>
      <w:lvlJc w:val="left"/>
      <w:pPr>
        <w:ind w:left="5584" w:hanging="260"/>
      </w:pPr>
      <w:rPr>
        <w:rFonts w:hint="default"/>
      </w:rPr>
    </w:lvl>
    <w:lvl w:ilvl="6" w:tplc="1D3847C6">
      <w:start w:val="1"/>
      <w:numFmt w:val="bullet"/>
      <w:lvlText w:val="•"/>
      <w:lvlJc w:val="left"/>
      <w:pPr>
        <w:ind w:left="6428" w:hanging="260"/>
      </w:pPr>
      <w:rPr>
        <w:rFonts w:hint="default"/>
      </w:rPr>
    </w:lvl>
    <w:lvl w:ilvl="7" w:tplc="FF7E3CAE">
      <w:start w:val="1"/>
      <w:numFmt w:val="bullet"/>
      <w:lvlText w:val="•"/>
      <w:lvlJc w:val="left"/>
      <w:pPr>
        <w:ind w:left="7272" w:hanging="260"/>
      </w:pPr>
      <w:rPr>
        <w:rFonts w:hint="default"/>
      </w:rPr>
    </w:lvl>
    <w:lvl w:ilvl="8" w:tplc="62024614">
      <w:start w:val="1"/>
      <w:numFmt w:val="bullet"/>
      <w:lvlText w:val="•"/>
      <w:lvlJc w:val="left"/>
      <w:pPr>
        <w:ind w:left="8117" w:hanging="260"/>
      </w:pPr>
      <w:rPr>
        <w:rFonts w:hint="default"/>
      </w:rPr>
    </w:lvl>
  </w:abstractNum>
  <w:abstractNum w:abstractNumId="10">
    <w:nsid w:val="161F637B"/>
    <w:multiLevelType w:val="hybridMultilevel"/>
    <w:tmpl w:val="4D2C0F28"/>
    <w:lvl w:ilvl="0" w:tplc="AF12B63A">
      <w:start w:val="1"/>
      <w:numFmt w:val="bullet"/>
      <w:lvlText w:val="-"/>
      <w:lvlJc w:val="left"/>
      <w:pPr>
        <w:ind w:left="68" w:hanging="24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A02C0EA">
      <w:start w:val="1"/>
      <w:numFmt w:val="bullet"/>
      <w:lvlText w:val="•"/>
      <w:lvlJc w:val="left"/>
      <w:pPr>
        <w:ind w:left="692" w:hanging="245"/>
      </w:pPr>
      <w:rPr>
        <w:rFonts w:hint="default"/>
      </w:rPr>
    </w:lvl>
    <w:lvl w:ilvl="2" w:tplc="6A92F4B4">
      <w:start w:val="1"/>
      <w:numFmt w:val="bullet"/>
      <w:lvlText w:val="•"/>
      <w:lvlJc w:val="left"/>
      <w:pPr>
        <w:ind w:left="1316" w:hanging="245"/>
      </w:pPr>
      <w:rPr>
        <w:rFonts w:hint="default"/>
      </w:rPr>
    </w:lvl>
    <w:lvl w:ilvl="3" w:tplc="2C3A2296">
      <w:start w:val="1"/>
      <w:numFmt w:val="bullet"/>
      <w:lvlText w:val="•"/>
      <w:lvlJc w:val="left"/>
      <w:pPr>
        <w:ind w:left="1941" w:hanging="245"/>
      </w:pPr>
      <w:rPr>
        <w:rFonts w:hint="default"/>
      </w:rPr>
    </w:lvl>
    <w:lvl w:ilvl="4" w:tplc="240C4746">
      <w:start w:val="1"/>
      <w:numFmt w:val="bullet"/>
      <w:lvlText w:val="•"/>
      <w:lvlJc w:val="left"/>
      <w:pPr>
        <w:ind w:left="2565" w:hanging="245"/>
      </w:pPr>
      <w:rPr>
        <w:rFonts w:hint="default"/>
      </w:rPr>
    </w:lvl>
    <w:lvl w:ilvl="5" w:tplc="9926DC70">
      <w:start w:val="1"/>
      <w:numFmt w:val="bullet"/>
      <w:lvlText w:val="•"/>
      <w:lvlJc w:val="left"/>
      <w:pPr>
        <w:ind w:left="3189" w:hanging="245"/>
      </w:pPr>
      <w:rPr>
        <w:rFonts w:hint="default"/>
      </w:rPr>
    </w:lvl>
    <w:lvl w:ilvl="6" w:tplc="2DBE38EA">
      <w:start w:val="1"/>
      <w:numFmt w:val="bullet"/>
      <w:lvlText w:val="•"/>
      <w:lvlJc w:val="left"/>
      <w:pPr>
        <w:ind w:left="3813" w:hanging="245"/>
      </w:pPr>
      <w:rPr>
        <w:rFonts w:hint="default"/>
      </w:rPr>
    </w:lvl>
    <w:lvl w:ilvl="7" w:tplc="BAC21FA2">
      <w:start w:val="1"/>
      <w:numFmt w:val="bullet"/>
      <w:lvlText w:val="•"/>
      <w:lvlJc w:val="left"/>
      <w:pPr>
        <w:ind w:left="4437" w:hanging="245"/>
      </w:pPr>
      <w:rPr>
        <w:rFonts w:hint="default"/>
      </w:rPr>
    </w:lvl>
    <w:lvl w:ilvl="8" w:tplc="CA7684A2">
      <w:start w:val="1"/>
      <w:numFmt w:val="bullet"/>
      <w:lvlText w:val="•"/>
      <w:lvlJc w:val="left"/>
      <w:pPr>
        <w:ind w:left="5061" w:hanging="245"/>
      </w:pPr>
      <w:rPr>
        <w:rFonts w:hint="default"/>
      </w:rPr>
    </w:lvl>
  </w:abstractNum>
  <w:abstractNum w:abstractNumId="11">
    <w:nsid w:val="19824E6C"/>
    <w:multiLevelType w:val="multilevel"/>
    <w:tmpl w:val="50F63E68"/>
    <w:lvl w:ilvl="0">
      <w:start w:val="1"/>
      <w:numFmt w:val="decimal"/>
      <w:lvlText w:val="%1"/>
      <w:lvlJc w:val="left"/>
      <w:pPr>
        <w:ind w:left="119" w:hanging="83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" w:hanging="836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9" w:hanging="83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left="64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4">
      <w:start w:val="1"/>
      <w:numFmt w:val="bullet"/>
      <w:lvlText w:val="•"/>
      <w:lvlJc w:val="left"/>
      <w:pPr>
        <w:ind w:left="3656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1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6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1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6" w:hanging="260"/>
      </w:pPr>
      <w:rPr>
        <w:rFonts w:hint="default"/>
      </w:rPr>
    </w:lvl>
  </w:abstractNum>
  <w:abstractNum w:abstractNumId="12">
    <w:nsid w:val="19BB529C"/>
    <w:multiLevelType w:val="multilevel"/>
    <w:tmpl w:val="017C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8C5985"/>
    <w:multiLevelType w:val="hybridMultilevel"/>
    <w:tmpl w:val="110E9C3A"/>
    <w:lvl w:ilvl="0" w:tplc="F11C80BA">
      <w:start w:val="1"/>
      <w:numFmt w:val="bullet"/>
      <w:lvlText w:val="-"/>
      <w:lvlJc w:val="left"/>
      <w:pPr>
        <w:ind w:left="118" w:hanging="159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D77EA53C">
      <w:start w:val="1"/>
      <w:numFmt w:val="bullet"/>
      <w:lvlText w:val=""/>
      <w:lvlJc w:val="left"/>
      <w:pPr>
        <w:ind w:left="118" w:hanging="286"/>
      </w:pPr>
      <w:rPr>
        <w:rFonts w:ascii="Symbol" w:eastAsia="Symbol" w:hAnsi="Symbol" w:hint="default"/>
        <w:w w:val="99"/>
        <w:sz w:val="26"/>
        <w:szCs w:val="26"/>
      </w:rPr>
    </w:lvl>
    <w:lvl w:ilvl="2" w:tplc="73E4687A">
      <w:start w:val="1"/>
      <w:numFmt w:val="bullet"/>
      <w:lvlText w:val="•"/>
      <w:lvlJc w:val="left"/>
      <w:pPr>
        <w:ind w:left="1201" w:hanging="286"/>
      </w:pPr>
      <w:rPr>
        <w:rFonts w:hint="default"/>
      </w:rPr>
    </w:lvl>
    <w:lvl w:ilvl="3" w:tplc="8954CFB4">
      <w:start w:val="1"/>
      <w:numFmt w:val="bullet"/>
      <w:lvlText w:val="•"/>
      <w:lvlJc w:val="left"/>
      <w:pPr>
        <w:ind w:left="2284" w:hanging="286"/>
      </w:pPr>
      <w:rPr>
        <w:rFonts w:hint="default"/>
      </w:rPr>
    </w:lvl>
    <w:lvl w:ilvl="4" w:tplc="EBFA8B48">
      <w:start w:val="1"/>
      <w:numFmt w:val="bullet"/>
      <w:lvlText w:val="•"/>
      <w:lvlJc w:val="left"/>
      <w:pPr>
        <w:ind w:left="3367" w:hanging="286"/>
      </w:pPr>
      <w:rPr>
        <w:rFonts w:hint="default"/>
      </w:rPr>
    </w:lvl>
    <w:lvl w:ilvl="5" w:tplc="ED208192">
      <w:start w:val="1"/>
      <w:numFmt w:val="bullet"/>
      <w:lvlText w:val="•"/>
      <w:lvlJc w:val="left"/>
      <w:pPr>
        <w:ind w:left="4451" w:hanging="286"/>
      </w:pPr>
      <w:rPr>
        <w:rFonts w:hint="default"/>
      </w:rPr>
    </w:lvl>
    <w:lvl w:ilvl="6" w:tplc="4A9CB566">
      <w:start w:val="1"/>
      <w:numFmt w:val="bullet"/>
      <w:lvlText w:val="•"/>
      <w:lvlJc w:val="left"/>
      <w:pPr>
        <w:ind w:left="5534" w:hanging="286"/>
      </w:pPr>
      <w:rPr>
        <w:rFonts w:hint="default"/>
      </w:rPr>
    </w:lvl>
    <w:lvl w:ilvl="7" w:tplc="9AE6D71C">
      <w:start w:val="1"/>
      <w:numFmt w:val="bullet"/>
      <w:lvlText w:val="•"/>
      <w:lvlJc w:val="left"/>
      <w:pPr>
        <w:ind w:left="6617" w:hanging="286"/>
      </w:pPr>
      <w:rPr>
        <w:rFonts w:hint="default"/>
      </w:rPr>
    </w:lvl>
    <w:lvl w:ilvl="8" w:tplc="CA98D3D2">
      <w:start w:val="1"/>
      <w:numFmt w:val="bullet"/>
      <w:lvlText w:val="•"/>
      <w:lvlJc w:val="left"/>
      <w:pPr>
        <w:ind w:left="7700" w:hanging="286"/>
      </w:pPr>
      <w:rPr>
        <w:rFonts w:hint="default"/>
      </w:rPr>
    </w:lvl>
  </w:abstractNum>
  <w:abstractNum w:abstractNumId="14">
    <w:nsid w:val="247732E1"/>
    <w:multiLevelType w:val="hybridMultilevel"/>
    <w:tmpl w:val="5D6A48B4"/>
    <w:lvl w:ilvl="0" w:tplc="6E787364">
      <w:start w:val="2"/>
      <w:numFmt w:val="decimal"/>
      <w:lvlText w:val="%1."/>
      <w:lvlJc w:val="left"/>
      <w:pPr>
        <w:ind w:left="102" w:hanging="4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6BE499E">
      <w:start w:val="1"/>
      <w:numFmt w:val="bullet"/>
      <w:lvlText w:val="•"/>
      <w:lvlJc w:val="left"/>
      <w:pPr>
        <w:ind w:left="731" w:hanging="452"/>
      </w:pPr>
      <w:rPr>
        <w:rFonts w:hint="default"/>
      </w:rPr>
    </w:lvl>
    <w:lvl w:ilvl="2" w:tplc="C1A801B2">
      <w:start w:val="1"/>
      <w:numFmt w:val="bullet"/>
      <w:lvlText w:val="•"/>
      <w:lvlJc w:val="left"/>
      <w:pPr>
        <w:ind w:left="1360" w:hanging="452"/>
      </w:pPr>
      <w:rPr>
        <w:rFonts w:hint="default"/>
      </w:rPr>
    </w:lvl>
    <w:lvl w:ilvl="3" w:tplc="5DAA983A">
      <w:start w:val="1"/>
      <w:numFmt w:val="bullet"/>
      <w:lvlText w:val="•"/>
      <w:lvlJc w:val="left"/>
      <w:pPr>
        <w:ind w:left="1989" w:hanging="452"/>
      </w:pPr>
      <w:rPr>
        <w:rFonts w:hint="default"/>
      </w:rPr>
    </w:lvl>
    <w:lvl w:ilvl="4" w:tplc="6DA8540C">
      <w:start w:val="1"/>
      <w:numFmt w:val="bullet"/>
      <w:lvlText w:val="•"/>
      <w:lvlJc w:val="left"/>
      <w:pPr>
        <w:ind w:left="2617" w:hanging="452"/>
      </w:pPr>
      <w:rPr>
        <w:rFonts w:hint="default"/>
      </w:rPr>
    </w:lvl>
    <w:lvl w:ilvl="5" w:tplc="C794F3BA">
      <w:start w:val="1"/>
      <w:numFmt w:val="bullet"/>
      <w:lvlText w:val="•"/>
      <w:lvlJc w:val="left"/>
      <w:pPr>
        <w:ind w:left="3246" w:hanging="452"/>
      </w:pPr>
      <w:rPr>
        <w:rFonts w:hint="default"/>
      </w:rPr>
    </w:lvl>
    <w:lvl w:ilvl="6" w:tplc="C784B558">
      <w:start w:val="1"/>
      <w:numFmt w:val="bullet"/>
      <w:lvlText w:val="•"/>
      <w:lvlJc w:val="left"/>
      <w:pPr>
        <w:ind w:left="3875" w:hanging="452"/>
      </w:pPr>
      <w:rPr>
        <w:rFonts w:hint="default"/>
      </w:rPr>
    </w:lvl>
    <w:lvl w:ilvl="7" w:tplc="5DEEFE88">
      <w:start w:val="1"/>
      <w:numFmt w:val="bullet"/>
      <w:lvlText w:val="•"/>
      <w:lvlJc w:val="left"/>
      <w:pPr>
        <w:ind w:left="4504" w:hanging="452"/>
      </w:pPr>
      <w:rPr>
        <w:rFonts w:hint="default"/>
      </w:rPr>
    </w:lvl>
    <w:lvl w:ilvl="8" w:tplc="34C23DD8">
      <w:start w:val="1"/>
      <w:numFmt w:val="bullet"/>
      <w:lvlText w:val="•"/>
      <w:lvlJc w:val="left"/>
      <w:pPr>
        <w:ind w:left="5133" w:hanging="452"/>
      </w:pPr>
      <w:rPr>
        <w:rFonts w:hint="default"/>
      </w:rPr>
    </w:lvl>
  </w:abstractNum>
  <w:abstractNum w:abstractNumId="15">
    <w:nsid w:val="257D5EA0"/>
    <w:multiLevelType w:val="multilevel"/>
    <w:tmpl w:val="B21EB21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14" w:hanging="1440"/>
      </w:pPr>
      <w:rPr>
        <w:rFonts w:hint="default"/>
      </w:rPr>
    </w:lvl>
  </w:abstractNum>
  <w:abstractNum w:abstractNumId="16">
    <w:nsid w:val="265C61FC"/>
    <w:multiLevelType w:val="hybridMultilevel"/>
    <w:tmpl w:val="B22CF02A"/>
    <w:lvl w:ilvl="0" w:tplc="2F80C290">
      <w:start w:val="2"/>
      <w:numFmt w:val="decimal"/>
      <w:lvlText w:val="%1."/>
      <w:lvlJc w:val="left"/>
      <w:pPr>
        <w:ind w:left="1843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E5EBFF2">
      <w:start w:val="1"/>
      <w:numFmt w:val="bullet"/>
      <w:lvlText w:val="•"/>
      <w:lvlJc w:val="left"/>
      <w:pPr>
        <w:ind w:left="2616" w:hanging="260"/>
      </w:pPr>
      <w:rPr>
        <w:rFonts w:hint="default"/>
      </w:rPr>
    </w:lvl>
    <w:lvl w:ilvl="2" w:tplc="4886D364">
      <w:start w:val="1"/>
      <w:numFmt w:val="bullet"/>
      <w:lvlText w:val="•"/>
      <w:lvlJc w:val="left"/>
      <w:pPr>
        <w:ind w:left="3388" w:hanging="260"/>
      </w:pPr>
      <w:rPr>
        <w:rFonts w:hint="default"/>
      </w:rPr>
    </w:lvl>
    <w:lvl w:ilvl="3" w:tplc="1DF0D604">
      <w:start w:val="1"/>
      <w:numFmt w:val="bullet"/>
      <w:lvlText w:val="•"/>
      <w:lvlJc w:val="left"/>
      <w:pPr>
        <w:ind w:left="4160" w:hanging="260"/>
      </w:pPr>
      <w:rPr>
        <w:rFonts w:hint="default"/>
      </w:rPr>
    </w:lvl>
    <w:lvl w:ilvl="4" w:tplc="EF1000DA">
      <w:start w:val="1"/>
      <w:numFmt w:val="bullet"/>
      <w:lvlText w:val="•"/>
      <w:lvlJc w:val="left"/>
      <w:pPr>
        <w:ind w:left="4932" w:hanging="260"/>
      </w:pPr>
      <w:rPr>
        <w:rFonts w:hint="default"/>
      </w:rPr>
    </w:lvl>
    <w:lvl w:ilvl="5" w:tplc="0C0ED60C">
      <w:start w:val="1"/>
      <w:numFmt w:val="bullet"/>
      <w:lvlText w:val="•"/>
      <w:lvlJc w:val="left"/>
      <w:pPr>
        <w:ind w:left="5705" w:hanging="260"/>
      </w:pPr>
      <w:rPr>
        <w:rFonts w:hint="default"/>
      </w:rPr>
    </w:lvl>
    <w:lvl w:ilvl="6" w:tplc="226007AE">
      <w:start w:val="1"/>
      <w:numFmt w:val="bullet"/>
      <w:lvlText w:val="•"/>
      <w:lvlJc w:val="left"/>
      <w:pPr>
        <w:ind w:left="6477" w:hanging="260"/>
      </w:pPr>
      <w:rPr>
        <w:rFonts w:hint="default"/>
      </w:rPr>
    </w:lvl>
    <w:lvl w:ilvl="7" w:tplc="EC1A32D8">
      <w:start w:val="1"/>
      <w:numFmt w:val="bullet"/>
      <w:lvlText w:val="•"/>
      <w:lvlJc w:val="left"/>
      <w:pPr>
        <w:ind w:left="7249" w:hanging="260"/>
      </w:pPr>
      <w:rPr>
        <w:rFonts w:hint="default"/>
      </w:rPr>
    </w:lvl>
    <w:lvl w:ilvl="8" w:tplc="E7182A9C">
      <w:start w:val="1"/>
      <w:numFmt w:val="bullet"/>
      <w:lvlText w:val="•"/>
      <w:lvlJc w:val="left"/>
      <w:pPr>
        <w:ind w:left="8021" w:hanging="260"/>
      </w:pPr>
      <w:rPr>
        <w:rFonts w:hint="default"/>
      </w:rPr>
    </w:lvl>
  </w:abstractNum>
  <w:abstractNum w:abstractNumId="17">
    <w:nsid w:val="291705FD"/>
    <w:multiLevelType w:val="hybridMultilevel"/>
    <w:tmpl w:val="D07A5B36"/>
    <w:lvl w:ilvl="0" w:tplc="92AC50B4">
      <w:start w:val="1"/>
      <w:numFmt w:val="decimal"/>
      <w:lvlText w:val="%1."/>
      <w:lvlJc w:val="left"/>
      <w:pPr>
        <w:ind w:left="68" w:hanging="29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6DEA382">
      <w:start w:val="1"/>
      <w:numFmt w:val="bullet"/>
      <w:lvlText w:val="•"/>
      <w:lvlJc w:val="left"/>
      <w:pPr>
        <w:ind w:left="692" w:hanging="298"/>
      </w:pPr>
      <w:rPr>
        <w:rFonts w:hint="default"/>
      </w:rPr>
    </w:lvl>
    <w:lvl w:ilvl="2" w:tplc="4E1296DA">
      <w:start w:val="1"/>
      <w:numFmt w:val="bullet"/>
      <w:lvlText w:val="•"/>
      <w:lvlJc w:val="left"/>
      <w:pPr>
        <w:ind w:left="1316" w:hanging="298"/>
      </w:pPr>
      <w:rPr>
        <w:rFonts w:hint="default"/>
      </w:rPr>
    </w:lvl>
    <w:lvl w:ilvl="3" w:tplc="AB5A3696">
      <w:start w:val="1"/>
      <w:numFmt w:val="bullet"/>
      <w:lvlText w:val="•"/>
      <w:lvlJc w:val="left"/>
      <w:pPr>
        <w:ind w:left="1941" w:hanging="298"/>
      </w:pPr>
      <w:rPr>
        <w:rFonts w:hint="default"/>
      </w:rPr>
    </w:lvl>
    <w:lvl w:ilvl="4" w:tplc="7756A17E">
      <w:start w:val="1"/>
      <w:numFmt w:val="bullet"/>
      <w:lvlText w:val="•"/>
      <w:lvlJc w:val="left"/>
      <w:pPr>
        <w:ind w:left="2565" w:hanging="298"/>
      </w:pPr>
      <w:rPr>
        <w:rFonts w:hint="default"/>
      </w:rPr>
    </w:lvl>
    <w:lvl w:ilvl="5" w:tplc="F9803B10">
      <w:start w:val="1"/>
      <w:numFmt w:val="bullet"/>
      <w:lvlText w:val="•"/>
      <w:lvlJc w:val="left"/>
      <w:pPr>
        <w:ind w:left="3189" w:hanging="298"/>
      </w:pPr>
      <w:rPr>
        <w:rFonts w:hint="default"/>
      </w:rPr>
    </w:lvl>
    <w:lvl w:ilvl="6" w:tplc="4C2CC84E">
      <w:start w:val="1"/>
      <w:numFmt w:val="bullet"/>
      <w:lvlText w:val="•"/>
      <w:lvlJc w:val="left"/>
      <w:pPr>
        <w:ind w:left="3813" w:hanging="298"/>
      </w:pPr>
      <w:rPr>
        <w:rFonts w:hint="default"/>
      </w:rPr>
    </w:lvl>
    <w:lvl w:ilvl="7" w:tplc="EEAA9E44">
      <w:start w:val="1"/>
      <w:numFmt w:val="bullet"/>
      <w:lvlText w:val="•"/>
      <w:lvlJc w:val="left"/>
      <w:pPr>
        <w:ind w:left="4437" w:hanging="298"/>
      </w:pPr>
      <w:rPr>
        <w:rFonts w:hint="default"/>
      </w:rPr>
    </w:lvl>
    <w:lvl w:ilvl="8" w:tplc="453CA3F0">
      <w:start w:val="1"/>
      <w:numFmt w:val="bullet"/>
      <w:lvlText w:val="•"/>
      <w:lvlJc w:val="left"/>
      <w:pPr>
        <w:ind w:left="5061" w:hanging="298"/>
      </w:pPr>
      <w:rPr>
        <w:rFonts w:hint="default"/>
      </w:rPr>
    </w:lvl>
  </w:abstractNum>
  <w:abstractNum w:abstractNumId="18">
    <w:nsid w:val="296D759A"/>
    <w:multiLevelType w:val="hybridMultilevel"/>
    <w:tmpl w:val="A9CC7500"/>
    <w:lvl w:ilvl="0" w:tplc="1890A8BA">
      <w:start w:val="1"/>
      <w:numFmt w:val="bullet"/>
      <w:lvlText w:val="-"/>
      <w:lvlJc w:val="left"/>
      <w:pPr>
        <w:ind w:left="101" w:hanging="40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5DAE56BC">
      <w:start w:val="1"/>
      <w:numFmt w:val="bullet"/>
      <w:lvlText w:val="-"/>
      <w:lvlJc w:val="left"/>
      <w:pPr>
        <w:ind w:left="221" w:hanging="18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CFE2960A">
      <w:start w:val="1"/>
      <w:numFmt w:val="bullet"/>
      <w:lvlText w:val="•"/>
      <w:lvlJc w:val="left"/>
      <w:pPr>
        <w:ind w:left="1259" w:hanging="180"/>
      </w:pPr>
      <w:rPr>
        <w:rFonts w:hint="default"/>
      </w:rPr>
    </w:lvl>
    <w:lvl w:ilvl="3" w:tplc="62E696E8">
      <w:start w:val="1"/>
      <w:numFmt w:val="bullet"/>
      <w:lvlText w:val="•"/>
      <w:lvlJc w:val="left"/>
      <w:pPr>
        <w:ind w:left="2298" w:hanging="180"/>
      </w:pPr>
      <w:rPr>
        <w:rFonts w:hint="default"/>
      </w:rPr>
    </w:lvl>
    <w:lvl w:ilvl="4" w:tplc="CE66C2F6">
      <w:start w:val="1"/>
      <w:numFmt w:val="bullet"/>
      <w:lvlText w:val="•"/>
      <w:lvlJc w:val="left"/>
      <w:pPr>
        <w:ind w:left="3336" w:hanging="180"/>
      </w:pPr>
      <w:rPr>
        <w:rFonts w:hint="default"/>
      </w:rPr>
    </w:lvl>
    <w:lvl w:ilvl="5" w:tplc="CB8C57B0">
      <w:start w:val="1"/>
      <w:numFmt w:val="bullet"/>
      <w:lvlText w:val="•"/>
      <w:lvlJc w:val="left"/>
      <w:pPr>
        <w:ind w:left="4374" w:hanging="180"/>
      </w:pPr>
      <w:rPr>
        <w:rFonts w:hint="default"/>
      </w:rPr>
    </w:lvl>
    <w:lvl w:ilvl="6" w:tplc="88EC6318">
      <w:start w:val="1"/>
      <w:numFmt w:val="bullet"/>
      <w:lvlText w:val="•"/>
      <w:lvlJc w:val="left"/>
      <w:pPr>
        <w:ind w:left="5413" w:hanging="180"/>
      </w:pPr>
      <w:rPr>
        <w:rFonts w:hint="default"/>
      </w:rPr>
    </w:lvl>
    <w:lvl w:ilvl="7" w:tplc="0E36B0C2">
      <w:start w:val="1"/>
      <w:numFmt w:val="bullet"/>
      <w:lvlText w:val="•"/>
      <w:lvlJc w:val="left"/>
      <w:pPr>
        <w:ind w:left="6451" w:hanging="180"/>
      </w:pPr>
      <w:rPr>
        <w:rFonts w:hint="default"/>
      </w:rPr>
    </w:lvl>
    <w:lvl w:ilvl="8" w:tplc="80165F40">
      <w:start w:val="1"/>
      <w:numFmt w:val="bullet"/>
      <w:lvlText w:val="•"/>
      <w:lvlJc w:val="left"/>
      <w:pPr>
        <w:ind w:left="7489" w:hanging="180"/>
      </w:pPr>
      <w:rPr>
        <w:rFonts w:hint="default"/>
      </w:rPr>
    </w:lvl>
  </w:abstractNum>
  <w:abstractNum w:abstractNumId="19">
    <w:nsid w:val="2E9E12C4"/>
    <w:multiLevelType w:val="hybridMultilevel"/>
    <w:tmpl w:val="538A29CA"/>
    <w:lvl w:ilvl="0" w:tplc="AAA0281A">
      <w:start w:val="1"/>
      <w:numFmt w:val="bullet"/>
      <w:lvlText w:val="-"/>
      <w:lvlJc w:val="left"/>
      <w:pPr>
        <w:ind w:left="813" w:hanging="15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ECD420A6">
      <w:start w:val="1"/>
      <w:numFmt w:val="bullet"/>
      <w:lvlText w:val="•"/>
      <w:lvlJc w:val="left"/>
      <w:pPr>
        <w:ind w:left="874" w:hanging="154"/>
      </w:pPr>
      <w:rPr>
        <w:rFonts w:hint="default"/>
      </w:rPr>
    </w:lvl>
    <w:lvl w:ilvl="2" w:tplc="D54C84A8">
      <w:start w:val="1"/>
      <w:numFmt w:val="bullet"/>
      <w:lvlText w:val="•"/>
      <w:lvlJc w:val="left"/>
      <w:pPr>
        <w:ind w:left="1873" w:hanging="154"/>
      </w:pPr>
      <w:rPr>
        <w:rFonts w:hint="default"/>
      </w:rPr>
    </w:lvl>
    <w:lvl w:ilvl="3" w:tplc="8ADA4A44">
      <w:start w:val="1"/>
      <w:numFmt w:val="bullet"/>
      <w:lvlText w:val="•"/>
      <w:lvlJc w:val="left"/>
      <w:pPr>
        <w:ind w:left="2872" w:hanging="154"/>
      </w:pPr>
      <w:rPr>
        <w:rFonts w:hint="default"/>
      </w:rPr>
    </w:lvl>
    <w:lvl w:ilvl="4" w:tplc="699626D4">
      <w:start w:val="1"/>
      <w:numFmt w:val="bullet"/>
      <w:lvlText w:val="•"/>
      <w:lvlJc w:val="left"/>
      <w:pPr>
        <w:ind w:left="3871" w:hanging="154"/>
      </w:pPr>
      <w:rPr>
        <w:rFonts w:hint="default"/>
      </w:rPr>
    </w:lvl>
    <w:lvl w:ilvl="5" w:tplc="035ADF28">
      <w:start w:val="1"/>
      <w:numFmt w:val="bullet"/>
      <w:lvlText w:val="•"/>
      <w:lvlJc w:val="left"/>
      <w:pPr>
        <w:ind w:left="4870" w:hanging="154"/>
      </w:pPr>
      <w:rPr>
        <w:rFonts w:hint="default"/>
      </w:rPr>
    </w:lvl>
    <w:lvl w:ilvl="6" w:tplc="AF8C4402">
      <w:start w:val="1"/>
      <w:numFmt w:val="bullet"/>
      <w:lvlText w:val="•"/>
      <w:lvlJc w:val="left"/>
      <w:pPr>
        <w:ind w:left="5869" w:hanging="154"/>
      </w:pPr>
      <w:rPr>
        <w:rFonts w:hint="default"/>
      </w:rPr>
    </w:lvl>
    <w:lvl w:ilvl="7" w:tplc="4B8CC314">
      <w:start w:val="1"/>
      <w:numFmt w:val="bullet"/>
      <w:lvlText w:val="•"/>
      <w:lvlJc w:val="left"/>
      <w:pPr>
        <w:ind w:left="6869" w:hanging="154"/>
      </w:pPr>
      <w:rPr>
        <w:rFonts w:hint="default"/>
      </w:rPr>
    </w:lvl>
    <w:lvl w:ilvl="8" w:tplc="5B44AD54">
      <w:start w:val="1"/>
      <w:numFmt w:val="bullet"/>
      <w:lvlText w:val="•"/>
      <w:lvlJc w:val="left"/>
      <w:pPr>
        <w:ind w:left="7868" w:hanging="154"/>
      </w:pPr>
      <w:rPr>
        <w:rFonts w:hint="default"/>
      </w:rPr>
    </w:lvl>
  </w:abstractNum>
  <w:abstractNum w:abstractNumId="20">
    <w:nsid w:val="35DA2315"/>
    <w:multiLevelType w:val="hybridMultilevel"/>
    <w:tmpl w:val="3A7C1EC2"/>
    <w:lvl w:ilvl="0" w:tplc="52529888">
      <w:start w:val="1"/>
      <w:numFmt w:val="bullet"/>
      <w:lvlText w:val="-"/>
      <w:lvlJc w:val="left"/>
      <w:pPr>
        <w:ind w:left="118" w:hanging="76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028AC25C">
      <w:start w:val="1"/>
      <w:numFmt w:val="bullet"/>
      <w:lvlText w:val="•"/>
      <w:lvlJc w:val="left"/>
      <w:pPr>
        <w:ind w:left="1093" w:hanging="766"/>
      </w:pPr>
      <w:rPr>
        <w:rFonts w:hint="default"/>
      </w:rPr>
    </w:lvl>
    <w:lvl w:ilvl="2" w:tplc="F42A96A2">
      <w:start w:val="1"/>
      <w:numFmt w:val="bullet"/>
      <w:lvlText w:val="•"/>
      <w:lvlJc w:val="left"/>
      <w:pPr>
        <w:ind w:left="2068" w:hanging="766"/>
      </w:pPr>
      <w:rPr>
        <w:rFonts w:hint="default"/>
      </w:rPr>
    </w:lvl>
    <w:lvl w:ilvl="3" w:tplc="55DC3DFA">
      <w:start w:val="1"/>
      <w:numFmt w:val="bullet"/>
      <w:lvlText w:val="•"/>
      <w:lvlJc w:val="left"/>
      <w:pPr>
        <w:ind w:left="3042" w:hanging="766"/>
      </w:pPr>
      <w:rPr>
        <w:rFonts w:hint="default"/>
      </w:rPr>
    </w:lvl>
    <w:lvl w:ilvl="4" w:tplc="05E0CC6C">
      <w:start w:val="1"/>
      <w:numFmt w:val="bullet"/>
      <w:lvlText w:val="•"/>
      <w:lvlJc w:val="left"/>
      <w:pPr>
        <w:ind w:left="4017" w:hanging="766"/>
      </w:pPr>
      <w:rPr>
        <w:rFonts w:hint="default"/>
      </w:rPr>
    </w:lvl>
    <w:lvl w:ilvl="5" w:tplc="0A467D00">
      <w:start w:val="1"/>
      <w:numFmt w:val="bullet"/>
      <w:lvlText w:val="•"/>
      <w:lvlJc w:val="left"/>
      <w:pPr>
        <w:ind w:left="4992" w:hanging="766"/>
      </w:pPr>
      <w:rPr>
        <w:rFonts w:hint="default"/>
      </w:rPr>
    </w:lvl>
    <w:lvl w:ilvl="6" w:tplc="DDEC275A">
      <w:start w:val="1"/>
      <w:numFmt w:val="bullet"/>
      <w:lvlText w:val="•"/>
      <w:lvlJc w:val="left"/>
      <w:pPr>
        <w:ind w:left="5967" w:hanging="766"/>
      </w:pPr>
      <w:rPr>
        <w:rFonts w:hint="default"/>
      </w:rPr>
    </w:lvl>
    <w:lvl w:ilvl="7" w:tplc="F75AF3A6">
      <w:start w:val="1"/>
      <w:numFmt w:val="bullet"/>
      <w:lvlText w:val="•"/>
      <w:lvlJc w:val="left"/>
      <w:pPr>
        <w:ind w:left="6942" w:hanging="766"/>
      </w:pPr>
      <w:rPr>
        <w:rFonts w:hint="default"/>
      </w:rPr>
    </w:lvl>
    <w:lvl w:ilvl="8" w:tplc="D9C2A0F6">
      <w:start w:val="1"/>
      <w:numFmt w:val="bullet"/>
      <w:lvlText w:val="•"/>
      <w:lvlJc w:val="left"/>
      <w:pPr>
        <w:ind w:left="7916" w:hanging="766"/>
      </w:pPr>
      <w:rPr>
        <w:rFonts w:hint="default"/>
      </w:rPr>
    </w:lvl>
  </w:abstractNum>
  <w:abstractNum w:abstractNumId="21">
    <w:nsid w:val="37C23FE2"/>
    <w:multiLevelType w:val="hybridMultilevel"/>
    <w:tmpl w:val="E3E41D76"/>
    <w:lvl w:ilvl="0" w:tplc="887EEBE4">
      <w:start w:val="1"/>
      <w:numFmt w:val="decimal"/>
      <w:lvlText w:val="%1."/>
      <w:lvlJc w:val="left"/>
      <w:pPr>
        <w:ind w:left="99" w:hanging="29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0B85414">
      <w:start w:val="1"/>
      <w:numFmt w:val="bullet"/>
      <w:lvlText w:val="•"/>
      <w:lvlJc w:val="left"/>
      <w:pPr>
        <w:ind w:left="751" w:hanging="296"/>
      </w:pPr>
      <w:rPr>
        <w:rFonts w:hint="default"/>
      </w:rPr>
    </w:lvl>
    <w:lvl w:ilvl="2" w:tplc="FDA68046">
      <w:start w:val="1"/>
      <w:numFmt w:val="bullet"/>
      <w:lvlText w:val="•"/>
      <w:lvlJc w:val="left"/>
      <w:pPr>
        <w:ind w:left="1402" w:hanging="296"/>
      </w:pPr>
      <w:rPr>
        <w:rFonts w:hint="default"/>
      </w:rPr>
    </w:lvl>
    <w:lvl w:ilvl="3" w:tplc="649E5B42">
      <w:start w:val="1"/>
      <w:numFmt w:val="bullet"/>
      <w:lvlText w:val="•"/>
      <w:lvlJc w:val="left"/>
      <w:pPr>
        <w:ind w:left="2053" w:hanging="296"/>
      </w:pPr>
      <w:rPr>
        <w:rFonts w:hint="default"/>
      </w:rPr>
    </w:lvl>
    <w:lvl w:ilvl="4" w:tplc="7FC077A6">
      <w:start w:val="1"/>
      <w:numFmt w:val="bullet"/>
      <w:lvlText w:val="•"/>
      <w:lvlJc w:val="left"/>
      <w:pPr>
        <w:ind w:left="2704" w:hanging="296"/>
      </w:pPr>
      <w:rPr>
        <w:rFonts w:hint="default"/>
      </w:rPr>
    </w:lvl>
    <w:lvl w:ilvl="5" w:tplc="983A90DA">
      <w:start w:val="1"/>
      <w:numFmt w:val="bullet"/>
      <w:lvlText w:val="•"/>
      <w:lvlJc w:val="left"/>
      <w:pPr>
        <w:ind w:left="3356" w:hanging="296"/>
      </w:pPr>
      <w:rPr>
        <w:rFonts w:hint="default"/>
      </w:rPr>
    </w:lvl>
    <w:lvl w:ilvl="6" w:tplc="8A20993A">
      <w:start w:val="1"/>
      <w:numFmt w:val="bullet"/>
      <w:lvlText w:val="•"/>
      <w:lvlJc w:val="left"/>
      <w:pPr>
        <w:ind w:left="4007" w:hanging="296"/>
      </w:pPr>
      <w:rPr>
        <w:rFonts w:hint="default"/>
      </w:rPr>
    </w:lvl>
    <w:lvl w:ilvl="7" w:tplc="E7C8A77C">
      <w:start w:val="1"/>
      <w:numFmt w:val="bullet"/>
      <w:lvlText w:val="•"/>
      <w:lvlJc w:val="left"/>
      <w:pPr>
        <w:ind w:left="4658" w:hanging="296"/>
      </w:pPr>
      <w:rPr>
        <w:rFonts w:hint="default"/>
      </w:rPr>
    </w:lvl>
    <w:lvl w:ilvl="8" w:tplc="DB086646">
      <w:start w:val="1"/>
      <w:numFmt w:val="bullet"/>
      <w:lvlText w:val="•"/>
      <w:lvlJc w:val="left"/>
      <w:pPr>
        <w:ind w:left="5309" w:hanging="296"/>
      </w:pPr>
      <w:rPr>
        <w:rFonts w:hint="default"/>
      </w:rPr>
    </w:lvl>
  </w:abstractNum>
  <w:abstractNum w:abstractNumId="22">
    <w:nsid w:val="3A4C3DE0"/>
    <w:multiLevelType w:val="multilevel"/>
    <w:tmpl w:val="ED7E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653680"/>
    <w:multiLevelType w:val="hybridMultilevel"/>
    <w:tmpl w:val="026E8240"/>
    <w:lvl w:ilvl="0" w:tplc="59C69B4C">
      <w:start w:val="1"/>
      <w:numFmt w:val="bullet"/>
      <w:lvlText w:val="-"/>
      <w:lvlJc w:val="left"/>
      <w:pPr>
        <w:ind w:left="118" w:hanging="32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AB059B6">
      <w:start w:val="1"/>
      <w:numFmt w:val="bullet"/>
      <w:lvlText w:val="•"/>
      <w:lvlJc w:val="left"/>
      <w:pPr>
        <w:ind w:left="1093" w:hanging="327"/>
      </w:pPr>
      <w:rPr>
        <w:rFonts w:hint="default"/>
      </w:rPr>
    </w:lvl>
    <w:lvl w:ilvl="2" w:tplc="2DEE70F6">
      <w:start w:val="1"/>
      <w:numFmt w:val="bullet"/>
      <w:lvlText w:val="•"/>
      <w:lvlJc w:val="left"/>
      <w:pPr>
        <w:ind w:left="2068" w:hanging="327"/>
      </w:pPr>
      <w:rPr>
        <w:rFonts w:hint="default"/>
      </w:rPr>
    </w:lvl>
    <w:lvl w:ilvl="3" w:tplc="2B6E89F0">
      <w:start w:val="1"/>
      <w:numFmt w:val="bullet"/>
      <w:lvlText w:val="•"/>
      <w:lvlJc w:val="left"/>
      <w:pPr>
        <w:ind w:left="3042" w:hanging="327"/>
      </w:pPr>
      <w:rPr>
        <w:rFonts w:hint="default"/>
      </w:rPr>
    </w:lvl>
    <w:lvl w:ilvl="4" w:tplc="234A2B76">
      <w:start w:val="1"/>
      <w:numFmt w:val="bullet"/>
      <w:lvlText w:val="•"/>
      <w:lvlJc w:val="left"/>
      <w:pPr>
        <w:ind w:left="4017" w:hanging="327"/>
      </w:pPr>
      <w:rPr>
        <w:rFonts w:hint="default"/>
      </w:rPr>
    </w:lvl>
    <w:lvl w:ilvl="5" w:tplc="DCBCA782">
      <w:start w:val="1"/>
      <w:numFmt w:val="bullet"/>
      <w:lvlText w:val="•"/>
      <w:lvlJc w:val="left"/>
      <w:pPr>
        <w:ind w:left="4992" w:hanging="327"/>
      </w:pPr>
      <w:rPr>
        <w:rFonts w:hint="default"/>
      </w:rPr>
    </w:lvl>
    <w:lvl w:ilvl="6" w:tplc="CD70CD68">
      <w:start w:val="1"/>
      <w:numFmt w:val="bullet"/>
      <w:lvlText w:val="•"/>
      <w:lvlJc w:val="left"/>
      <w:pPr>
        <w:ind w:left="5967" w:hanging="327"/>
      </w:pPr>
      <w:rPr>
        <w:rFonts w:hint="default"/>
      </w:rPr>
    </w:lvl>
    <w:lvl w:ilvl="7" w:tplc="8FCE377C">
      <w:start w:val="1"/>
      <w:numFmt w:val="bullet"/>
      <w:lvlText w:val="•"/>
      <w:lvlJc w:val="left"/>
      <w:pPr>
        <w:ind w:left="6942" w:hanging="327"/>
      </w:pPr>
      <w:rPr>
        <w:rFonts w:hint="default"/>
      </w:rPr>
    </w:lvl>
    <w:lvl w:ilvl="8" w:tplc="D92E5B62">
      <w:start w:val="1"/>
      <w:numFmt w:val="bullet"/>
      <w:lvlText w:val="•"/>
      <w:lvlJc w:val="left"/>
      <w:pPr>
        <w:ind w:left="7916" w:hanging="327"/>
      </w:pPr>
      <w:rPr>
        <w:rFonts w:hint="default"/>
      </w:rPr>
    </w:lvl>
  </w:abstractNum>
  <w:abstractNum w:abstractNumId="24">
    <w:nsid w:val="3F887B70"/>
    <w:multiLevelType w:val="hybridMultilevel"/>
    <w:tmpl w:val="AB240ADA"/>
    <w:lvl w:ilvl="0" w:tplc="8C703CF2">
      <w:start w:val="1"/>
      <w:numFmt w:val="bullet"/>
      <w:lvlText w:val="-"/>
      <w:lvlJc w:val="left"/>
      <w:pPr>
        <w:ind w:left="241" w:hanging="171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9B908F08">
      <w:start w:val="1"/>
      <w:numFmt w:val="bullet"/>
      <w:lvlText w:val="•"/>
      <w:lvlJc w:val="left"/>
      <w:pPr>
        <w:ind w:left="1237" w:hanging="171"/>
      </w:pPr>
      <w:rPr>
        <w:rFonts w:hint="default"/>
      </w:rPr>
    </w:lvl>
    <w:lvl w:ilvl="2" w:tplc="B78AE134">
      <w:start w:val="1"/>
      <w:numFmt w:val="bullet"/>
      <w:lvlText w:val="•"/>
      <w:lvlJc w:val="left"/>
      <w:pPr>
        <w:ind w:left="2234" w:hanging="171"/>
      </w:pPr>
      <w:rPr>
        <w:rFonts w:hint="default"/>
      </w:rPr>
    </w:lvl>
    <w:lvl w:ilvl="3" w:tplc="35209156">
      <w:start w:val="1"/>
      <w:numFmt w:val="bullet"/>
      <w:lvlText w:val="•"/>
      <w:lvlJc w:val="left"/>
      <w:pPr>
        <w:ind w:left="3230" w:hanging="171"/>
      </w:pPr>
      <w:rPr>
        <w:rFonts w:hint="default"/>
      </w:rPr>
    </w:lvl>
    <w:lvl w:ilvl="4" w:tplc="3AB6B6E4">
      <w:start w:val="1"/>
      <w:numFmt w:val="bullet"/>
      <w:lvlText w:val="•"/>
      <w:lvlJc w:val="left"/>
      <w:pPr>
        <w:ind w:left="4227" w:hanging="171"/>
      </w:pPr>
      <w:rPr>
        <w:rFonts w:hint="default"/>
      </w:rPr>
    </w:lvl>
    <w:lvl w:ilvl="5" w:tplc="D50CCE64">
      <w:start w:val="1"/>
      <w:numFmt w:val="bullet"/>
      <w:lvlText w:val="•"/>
      <w:lvlJc w:val="left"/>
      <w:pPr>
        <w:ind w:left="5223" w:hanging="171"/>
      </w:pPr>
      <w:rPr>
        <w:rFonts w:hint="default"/>
      </w:rPr>
    </w:lvl>
    <w:lvl w:ilvl="6" w:tplc="7696FCD2">
      <w:start w:val="1"/>
      <w:numFmt w:val="bullet"/>
      <w:lvlText w:val="•"/>
      <w:lvlJc w:val="left"/>
      <w:pPr>
        <w:ind w:left="6220" w:hanging="171"/>
      </w:pPr>
      <w:rPr>
        <w:rFonts w:hint="default"/>
      </w:rPr>
    </w:lvl>
    <w:lvl w:ilvl="7" w:tplc="984E7922">
      <w:start w:val="1"/>
      <w:numFmt w:val="bullet"/>
      <w:lvlText w:val="•"/>
      <w:lvlJc w:val="left"/>
      <w:pPr>
        <w:ind w:left="7216" w:hanging="171"/>
      </w:pPr>
      <w:rPr>
        <w:rFonts w:hint="default"/>
      </w:rPr>
    </w:lvl>
    <w:lvl w:ilvl="8" w:tplc="7D989DF6">
      <w:start w:val="1"/>
      <w:numFmt w:val="bullet"/>
      <w:lvlText w:val="•"/>
      <w:lvlJc w:val="left"/>
      <w:pPr>
        <w:ind w:left="8213" w:hanging="171"/>
      </w:pPr>
      <w:rPr>
        <w:rFonts w:hint="default"/>
      </w:rPr>
    </w:lvl>
  </w:abstractNum>
  <w:abstractNum w:abstractNumId="25">
    <w:nsid w:val="4F2F73E8"/>
    <w:multiLevelType w:val="hybridMultilevel"/>
    <w:tmpl w:val="C812F36E"/>
    <w:lvl w:ilvl="0" w:tplc="7168348C">
      <w:start w:val="1"/>
      <w:numFmt w:val="bullet"/>
      <w:lvlText w:val="-"/>
      <w:lvlJc w:val="left"/>
      <w:pPr>
        <w:ind w:left="68" w:hanging="15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70416CA">
      <w:start w:val="1"/>
      <w:numFmt w:val="bullet"/>
      <w:lvlText w:val="•"/>
      <w:lvlJc w:val="left"/>
      <w:pPr>
        <w:ind w:left="692" w:hanging="156"/>
      </w:pPr>
      <w:rPr>
        <w:rFonts w:hint="default"/>
      </w:rPr>
    </w:lvl>
    <w:lvl w:ilvl="2" w:tplc="85B4D302">
      <w:start w:val="1"/>
      <w:numFmt w:val="bullet"/>
      <w:lvlText w:val="•"/>
      <w:lvlJc w:val="left"/>
      <w:pPr>
        <w:ind w:left="1316" w:hanging="156"/>
      </w:pPr>
      <w:rPr>
        <w:rFonts w:hint="default"/>
      </w:rPr>
    </w:lvl>
    <w:lvl w:ilvl="3" w:tplc="70C81C72">
      <w:start w:val="1"/>
      <w:numFmt w:val="bullet"/>
      <w:lvlText w:val="•"/>
      <w:lvlJc w:val="left"/>
      <w:pPr>
        <w:ind w:left="1940" w:hanging="156"/>
      </w:pPr>
      <w:rPr>
        <w:rFonts w:hint="default"/>
      </w:rPr>
    </w:lvl>
    <w:lvl w:ilvl="4" w:tplc="CCB61D7E">
      <w:start w:val="1"/>
      <w:numFmt w:val="bullet"/>
      <w:lvlText w:val="•"/>
      <w:lvlJc w:val="left"/>
      <w:pPr>
        <w:ind w:left="2565" w:hanging="156"/>
      </w:pPr>
      <w:rPr>
        <w:rFonts w:hint="default"/>
      </w:rPr>
    </w:lvl>
    <w:lvl w:ilvl="5" w:tplc="DB3C4CAA">
      <w:start w:val="1"/>
      <w:numFmt w:val="bullet"/>
      <w:lvlText w:val="•"/>
      <w:lvlJc w:val="left"/>
      <w:pPr>
        <w:ind w:left="3189" w:hanging="156"/>
      </w:pPr>
      <w:rPr>
        <w:rFonts w:hint="default"/>
      </w:rPr>
    </w:lvl>
    <w:lvl w:ilvl="6" w:tplc="A83222A6">
      <w:start w:val="1"/>
      <w:numFmt w:val="bullet"/>
      <w:lvlText w:val="•"/>
      <w:lvlJc w:val="left"/>
      <w:pPr>
        <w:ind w:left="3813" w:hanging="156"/>
      </w:pPr>
      <w:rPr>
        <w:rFonts w:hint="default"/>
      </w:rPr>
    </w:lvl>
    <w:lvl w:ilvl="7" w:tplc="853259C4">
      <w:start w:val="1"/>
      <w:numFmt w:val="bullet"/>
      <w:lvlText w:val="•"/>
      <w:lvlJc w:val="left"/>
      <w:pPr>
        <w:ind w:left="4437" w:hanging="156"/>
      </w:pPr>
      <w:rPr>
        <w:rFonts w:hint="default"/>
      </w:rPr>
    </w:lvl>
    <w:lvl w:ilvl="8" w:tplc="3DCE50AA">
      <w:start w:val="1"/>
      <w:numFmt w:val="bullet"/>
      <w:lvlText w:val="•"/>
      <w:lvlJc w:val="left"/>
      <w:pPr>
        <w:ind w:left="5061" w:hanging="156"/>
      </w:pPr>
      <w:rPr>
        <w:rFonts w:hint="default"/>
      </w:rPr>
    </w:lvl>
  </w:abstractNum>
  <w:abstractNum w:abstractNumId="26">
    <w:nsid w:val="52E43568"/>
    <w:multiLevelType w:val="hybridMultilevel"/>
    <w:tmpl w:val="165E93E8"/>
    <w:lvl w:ilvl="0" w:tplc="D42AE318">
      <w:start w:val="1"/>
      <w:numFmt w:val="bullet"/>
      <w:lvlText w:val="-"/>
      <w:lvlJc w:val="left"/>
      <w:pPr>
        <w:ind w:left="118" w:hanging="15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06CBBA4">
      <w:start w:val="1"/>
      <w:numFmt w:val="bullet"/>
      <w:lvlText w:val="-"/>
      <w:lvlJc w:val="left"/>
      <w:pPr>
        <w:ind w:left="118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F40AB0BA">
      <w:start w:val="1"/>
      <w:numFmt w:val="bullet"/>
      <w:lvlText w:val="•"/>
      <w:lvlJc w:val="left"/>
      <w:pPr>
        <w:ind w:left="874" w:hanging="152"/>
      </w:pPr>
      <w:rPr>
        <w:rFonts w:hint="default"/>
      </w:rPr>
    </w:lvl>
    <w:lvl w:ilvl="3" w:tplc="727C91C6">
      <w:start w:val="1"/>
      <w:numFmt w:val="bullet"/>
      <w:lvlText w:val="•"/>
      <w:lvlJc w:val="left"/>
      <w:pPr>
        <w:ind w:left="1998" w:hanging="152"/>
      </w:pPr>
      <w:rPr>
        <w:rFonts w:hint="default"/>
      </w:rPr>
    </w:lvl>
    <w:lvl w:ilvl="4" w:tplc="F7DAE76C">
      <w:start w:val="1"/>
      <w:numFmt w:val="bullet"/>
      <w:lvlText w:val="•"/>
      <w:lvlJc w:val="left"/>
      <w:pPr>
        <w:ind w:left="3122" w:hanging="152"/>
      </w:pPr>
      <w:rPr>
        <w:rFonts w:hint="default"/>
      </w:rPr>
    </w:lvl>
    <w:lvl w:ilvl="5" w:tplc="C2EA468A">
      <w:start w:val="1"/>
      <w:numFmt w:val="bullet"/>
      <w:lvlText w:val="•"/>
      <w:lvlJc w:val="left"/>
      <w:pPr>
        <w:ind w:left="4246" w:hanging="152"/>
      </w:pPr>
      <w:rPr>
        <w:rFonts w:hint="default"/>
      </w:rPr>
    </w:lvl>
    <w:lvl w:ilvl="6" w:tplc="AB8C8F9C">
      <w:start w:val="1"/>
      <w:numFmt w:val="bullet"/>
      <w:lvlText w:val="•"/>
      <w:lvlJc w:val="left"/>
      <w:pPr>
        <w:ind w:left="5370" w:hanging="152"/>
      </w:pPr>
      <w:rPr>
        <w:rFonts w:hint="default"/>
      </w:rPr>
    </w:lvl>
    <w:lvl w:ilvl="7" w:tplc="C1961470">
      <w:start w:val="1"/>
      <w:numFmt w:val="bullet"/>
      <w:lvlText w:val="•"/>
      <w:lvlJc w:val="left"/>
      <w:pPr>
        <w:ind w:left="6494" w:hanging="152"/>
      </w:pPr>
      <w:rPr>
        <w:rFonts w:hint="default"/>
      </w:rPr>
    </w:lvl>
    <w:lvl w:ilvl="8" w:tplc="6038AA68">
      <w:start w:val="1"/>
      <w:numFmt w:val="bullet"/>
      <w:lvlText w:val="•"/>
      <w:lvlJc w:val="left"/>
      <w:pPr>
        <w:ind w:left="7618" w:hanging="152"/>
      </w:pPr>
      <w:rPr>
        <w:rFonts w:hint="default"/>
      </w:rPr>
    </w:lvl>
  </w:abstractNum>
  <w:abstractNum w:abstractNumId="27">
    <w:nsid w:val="52ED253B"/>
    <w:multiLevelType w:val="hybridMultilevel"/>
    <w:tmpl w:val="11509286"/>
    <w:lvl w:ilvl="0" w:tplc="90E2D6E2">
      <w:start w:val="1"/>
      <w:numFmt w:val="bullet"/>
      <w:lvlText w:val="-"/>
      <w:lvlJc w:val="left"/>
      <w:pPr>
        <w:ind w:left="104" w:hanging="26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4B1CE166">
      <w:start w:val="1"/>
      <w:numFmt w:val="bullet"/>
      <w:lvlText w:val="•"/>
      <w:lvlJc w:val="left"/>
      <w:pPr>
        <w:ind w:left="1050" w:hanging="265"/>
      </w:pPr>
      <w:rPr>
        <w:rFonts w:hint="default"/>
      </w:rPr>
    </w:lvl>
    <w:lvl w:ilvl="2" w:tplc="966E63FE">
      <w:start w:val="1"/>
      <w:numFmt w:val="bullet"/>
      <w:lvlText w:val="•"/>
      <w:lvlJc w:val="left"/>
      <w:pPr>
        <w:ind w:left="1996" w:hanging="265"/>
      </w:pPr>
      <w:rPr>
        <w:rFonts w:hint="default"/>
      </w:rPr>
    </w:lvl>
    <w:lvl w:ilvl="3" w:tplc="7298B218">
      <w:start w:val="1"/>
      <w:numFmt w:val="bullet"/>
      <w:lvlText w:val="•"/>
      <w:lvlJc w:val="left"/>
      <w:pPr>
        <w:ind w:left="2942" w:hanging="265"/>
      </w:pPr>
      <w:rPr>
        <w:rFonts w:hint="default"/>
      </w:rPr>
    </w:lvl>
    <w:lvl w:ilvl="4" w:tplc="DE82E342">
      <w:start w:val="1"/>
      <w:numFmt w:val="bullet"/>
      <w:lvlText w:val="•"/>
      <w:lvlJc w:val="left"/>
      <w:pPr>
        <w:ind w:left="3889" w:hanging="265"/>
      </w:pPr>
      <w:rPr>
        <w:rFonts w:hint="default"/>
      </w:rPr>
    </w:lvl>
    <w:lvl w:ilvl="5" w:tplc="06D69572">
      <w:start w:val="1"/>
      <w:numFmt w:val="bullet"/>
      <w:lvlText w:val="•"/>
      <w:lvlJc w:val="left"/>
      <w:pPr>
        <w:ind w:left="4835" w:hanging="265"/>
      </w:pPr>
      <w:rPr>
        <w:rFonts w:hint="default"/>
      </w:rPr>
    </w:lvl>
    <w:lvl w:ilvl="6" w:tplc="CA780E4E">
      <w:start w:val="1"/>
      <w:numFmt w:val="bullet"/>
      <w:lvlText w:val="•"/>
      <w:lvlJc w:val="left"/>
      <w:pPr>
        <w:ind w:left="5781" w:hanging="265"/>
      </w:pPr>
      <w:rPr>
        <w:rFonts w:hint="default"/>
      </w:rPr>
    </w:lvl>
    <w:lvl w:ilvl="7" w:tplc="1BE460A0">
      <w:start w:val="1"/>
      <w:numFmt w:val="bullet"/>
      <w:lvlText w:val="•"/>
      <w:lvlJc w:val="left"/>
      <w:pPr>
        <w:ind w:left="6727" w:hanging="265"/>
      </w:pPr>
      <w:rPr>
        <w:rFonts w:hint="default"/>
      </w:rPr>
    </w:lvl>
    <w:lvl w:ilvl="8" w:tplc="4C78EAC0">
      <w:start w:val="1"/>
      <w:numFmt w:val="bullet"/>
      <w:lvlText w:val="•"/>
      <w:lvlJc w:val="left"/>
      <w:pPr>
        <w:ind w:left="7673" w:hanging="265"/>
      </w:pPr>
      <w:rPr>
        <w:rFonts w:hint="default"/>
      </w:rPr>
    </w:lvl>
  </w:abstractNum>
  <w:abstractNum w:abstractNumId="28">
    <w:nsid w:val="56152000"/>
    <w:multiLevelType w:val="multilevel"/>
    <w:tmpl w:val="70362024"/>
    <w:lvl w:ilvl="0">
      <w:start w:val="7"/>
      <w:numFmt w:val="decimal"/>
      <w:lvlText w:val="%1"/>
      <w:lvlJc w:val="left"/>
      <w:pPr>
        <w:ind w:left="118" w:hanging="231"/>
      </w:pPr>
      <w:rPr>
        <w:rFonts w:ascii="Calibri" w:eastAsia="Calibri" w:hAnsi="Calibri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589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068" w:hanging="5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2" w:hanging="5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7" w:hanging="5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5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7" w:hanging="5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5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6" w:hanging="589"/>
      </w:pPr>
      <w:rPr>
        <w:rFonts w:hint="default"/>
      </w:rPr>
    </w:lvl>
  </w:abstractNum>
  <w:abstractNum w:abstractNumId="29">
    <w:nsid w:val="5A7F7D81"/>
    <w:multiLevelType w:val="hybridMultilevel"/>
    <w:tmpl w:val="49C6C2DC"/>
    <w:lvl w:ilvl="0" w:tplc="0AEC725E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6401396">
      <w:start w:val="3"/>
      <w:numFmt w:val="decimal"/>
      <w:lvlText w:val="%2."/>
      <w:lvlJc w:val="left"/>
      <w:pPr>
        <w:ind w:left="3454" w:hanging="31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9DEAA9B4">
      <w:start w:val="1"/>
      <w:numFmt w:val="bullet"/>
      <w:lvlText w:val="•"/>
      <w:lvlJc w:val="left"/>
      <w:pPr>
        <w:ind w:left="4162" w:hanging="317"/>
      </w:pPr>
      <w:rPr>
        <w:rFonts w:hint="default"/>
      </w:rPr>
    </w:lvl>
    <w:lvl w:ilvl="3" w:tplc="EC1C6B6E">
      <w:start w:val="1"/>
      <w:numFmt w:val="bullet"/>
      <w:lvlText w:val="•"/>
      <w:lvlJc w:val="left"/>
      <w:pPr>
        <w:ind w:left="4870" w:hanging="317"/>
      </w:pPr>
      <w:rPr>
        <w:rFonts w:hint="default"/>
      </w:rPr>
    </w:lvl>
    <w:lvl w:ilvl="4" w:tplc="BF1048CA">
      <w:start w:val="1"/>
      <w:numFmt w:val="bullet"/>
      <w:lvlText w:val="•"/>
      <w:lvlJc w:val="left"/>
      <w:pPr>
        <w:ind w:left="5578" w:hanging="317"/>
      </w:pPr>
      <w:rPr>
        <w:rFonts w:hint="default"/>
      </w:rPr>
    </w:lvl>
    <w:lvl w:ilvl="5" w:tplc="CCF20C6C">
      <w:start w:val="1"/>
      <w:numFmt w:val="bullet"/>
      <w:lvlText w:val="•"/>
      <w:lvlJc w:val="left"/>
      <w:pPr>
        <w:ind w:left="6286" w:hanging="317"/>
      </w:pPr>
      <w:rPr>
        <w:rFonts w:hint="default"/>
      </w:rPr>
    </w:lvl>
    <w:lvl w:ilvl="6" w:tplc="C8666BBC">
      <w:start w:val="1"/>
      <w:numFmt w:val="bullet"/>
      <w:lvlText w:val="•"/>
      <w:lvlJc w:val="left"/>
      <w:pPr>
        <w:ind w:left="6994" w:hanging="317"/>
      </w:pPr>
      <w:rPr>
        <w:rFonts w:hint="default"/>
      </w:rPr>
    </w:lvl>
    <w:lvl w:ilvl="7" w:tplc="6950BC20">
      <w:start w:val="1"/>
      <w:numFmt w:val="bullet"/>
      <w:lvlText w:val="•"/>
      <w:lvlJc w:val="left"/>
      <w:pPr>
        <w:ind w:left="7702" w:hanging="317"/>
      </w:pPr>
      <w:rPr>
        <w:rFonts w:hint="default"/>
      </w:rPr>
    </w:lvl>
    <w:lvl w:ilvl="8" w:tplc="879287E6">
      <w:start w:val="1"/>
      <w:numFmt w:val="bullet"/>
      <w:lvlText w:val="•"/>
      <w:lvlJc w:val="left"/>
      <w:pPr>
        <w:ind w:left="8410" w:hanging="317"/>
      </w:pPr>
      <w:rPr>
        <w:rFonts w:hint="default"/>
      </w:rPr>
    </w:lvl>
  </w:abstractNum>
  <w:abstractNum w:abstractNumId="30">
    <w:nsid w:val="5C3A71C3"/>
    <w:multiLevelType w:val="hybridMultilevel"/>
    <w:tmpl w:val="48901C26"/>
    <w:lvl w:ilvl="0" w:tplc="218C574E">
      <w:start w:val="1"/>
      <w:numFmt w:val="bullet"/>
      <w:lvlText w:val="-"/>
      <w:lvlJc w:val="left"/>
      <w:pPr>
        <w:ind w:left="101" w:hanging="20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DF045BEA">
      <w:start w:val="1"/>
      <w:numFmt w:val="bullet"/>
      <w:lvlText w:val="•"/>
      <w:lvlJc w:val="left"/>
      <w:pPr>
        <w:ind w:left="1048" w:hanging="200"/>
      </w:pPr>
      <w:rPr>
        <w:rFonts w:hint="default"/>
      </w:rPr>
    </w:lvl>
    <w:lvl w:ilvl="2" w:tplc="76C87A58">
      <w:start w:val="1"/>
      <w:numFmt w:val="bullet"/>
      <w:lvlText w:val="•"/>
      <w:lvlJc w:val="left"/>
      <w:pPr>
        <w:ind w:left="1994" w:hanging="200"/>
      </w:pPr>
      <w:rPr>
        <w:rFonts w:hint="default"/>
      </w:rPr>
    </w:lvl>
    <w:lvl w:ilvl="3" w:tplc="E12020C4">
      <w:start w:val="1"/>
      <w:numFmt w:val="bullet"/>
      <w:lvlText w:val="•"/>
      <w:lvlJc w:val="left"/>
      <w:pPr>
        <w:ind w:left="2941" w:hanging="200"/>
      </w:pPr>
      <w:rPr>
        <w:rFonts w:hint="default"/>
      </w:rPr>
    </w:lvl>
    <w:lvl w:ilvl="4" w:tplc="5FA6E7A8">
      <w:start w:val="1"/>
      <w:numFmt w:val="bullet"/>
      <w:lvlText w:val="•"/>
      <w:lvlJc w:val="left"/>
      <w:pPr>
        <w:ind w:left="3887" w:hanging="200"/>
      </w:pPr>
      <w:rPr>
        <w:rFonts w:hint="default"/>
      </w:rPr>
    </w:lvl>
    <w:lvl w:ilvl="5" w:tplc="979E0C6A">
      <w:start w:val="1"/>
      <w:numFmt w:val="bullet"/>
      <w:lvlText w:val="•"/>
      <w:lvlJc w:val="left"/>
      <w:pPr>
        <w:ind w:left="4834" w:hanging="200"/>
      </w:pPr>
      <w:rPr>
        <w:rFonts w:hint="default"/>
      </w:rPr>
    </w:lvl>
    <w:lvl w:ilvl="6" w:tplc="B988163E">
      <w:start w:val="1"/>
      <w:numFmt w:val="bullet"/>
      <w:lvlText w:val="•"/>
      <w:lvlJc w:val="left"/>
      <w:pPr>
        <w:ind w:left="5780" w:hanging="200"/>
      </w:pPr>
      <w:rPr>
        <w:rFonts w:hint="default"/>
      </w:rPr>
    </w:lvl>
    <w:lvl w:ilvl="7" w:tplc="862CEF18">
      <w:start w:val="1"/>
      <w:numFmt w:val="bullet"/>
      <w:lvlText w:val="•"/>
      <w:lvlJc w:val="left"/>
      <w:pPr>
        <w:ind w:left="6727" w:hanging="200"/>
      </w:pPr>
      <w:rPr>
        <w:rFonts w:hint="default"/>
      </w:rPr>
    </w:lvl>
    <w:lvl w:ilvl="8" w:tplc="088E9972">
      <w:start w:val="1"/>
      <w:numFmt w:val="bullet"/>
      <w:lvlText w:val="•"/>
      <w:lvlJc w:val="left"/>
      <w:pPr>
        <w:ind w:left="7673" w:hanging="200"/>
      </w:pPr>
      <w:rPr>
        <w:rFonts w:hint="default"/>
      </w:rPr>
    </w:lvl>
  </w:abstractNum>
  <w:abstractNum w:abstractNumId="31">
    <w:nsid w:val="61FD71AE"/>
    <w:multiLevelType w:val="hybridMultilevel"/>
    <w:tmpl w:val="638C7658"/>
    <w:lvl w:ilvl="0" w:tplc="7592B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455F2F"/>
    <w:multiLevelType w:val="hybridMultilevel"/>
    <w:tmpl w:val="9E36182C"/>
    <w:lvl w:ilvl="0" w:tplc="D2D837D0">
      <w:start w:val="1"/>
      <w:numFmt w:val="decimal"/>
      <w:lvlText w:val="%1."/>
      <w:lvlJc w:val="left"/>
      <w:pPr>
        <w:ind w:left="102" w:hanging="78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5A4F82C">
      <w:start w:val="1"/>
      <w:numFmt w:val="bullet"/>
      <w:lvlText w:val="•"/>
      <w:lvlJc w:val="left"/>
      <w:pPr>
        <w:ind w:left="730" w:hanging="788"/>
      </w:pPr>
      <w:rPr>
        <w:rFonts w:hint="default"/>
      </w:rPr>
    </w:lvl>
    <w:lvl w:ilvl="2" w:tplc="690EBF8E">
      <w:start w:val="1"/>
      <w:numFmt w:val="bullet"/>
      <w:lvlText w:val="•"/>
      <w:lvlJc w:val="left"/>
      <w:pPr>
        <w:ind w:left="1359" w:hanging="788"/>
      </w:pPr>
      <w:rPr>
        <w:rFonts w:hint="default"/>
      </w:rPr>
    </w:lvl>
    <w:lvl w:ilvl="3" w:tplc="33B61BA4">
      <w:start w:val="1"/>
      <w:numFmt w:val="bullet"/>
      <w:lvlText w:val="•"/>
      <w:lvlJc w:val="left"/>
      <w:pPr>
        <w:ind w:left="1987" w:hanging="788"/>
      </w:pPr>
      <w:rPr>
        <w:rFonts w:hint="default"/>
      </w:rPr>
    </w:lvl>
    <w:lvl w:ilvl="4" w:tplc="D4FC8756">
      <w:start w:val="1"/>
      <w:numFmt w:val="bullet"/>
      <w:lvlText w:val="•"/>
      <w:lvlJc w:val="left"/>
      <w:pPr>
        <w:ind w:left="2616" w:hanging="788"/>
      </w:pPr>
      <w:rPr>
        <w:rFonts w:hint="default"/>
      </w:rPr>
    </w:lvl>
    <w:lvl w:ilvl="5" w:tplc="7F1028D4">
      <w:start w:val="1"/>
      <w:numFmt w:val="bullet"/>
      <w:lvlText w:val="•"/>
      <w:lvlJc w:val="left"/>
      <w:pPr>
        <w:ind w:left="3244" w:hanging="788"/>
      </w:pPr>
      <w:rPr>
        <w:rFonts w:hint="default"/>
      </w:rPr>
    </w:lvl>
    <w:lvl w:ilvl="6" w:tplc="9DC89364">
      <w:start w:val="1"/>
      <w:numFmt w:val="bullet"/>
      <w:lvlText w:val="•"/>
      <w:lvlJc w:val="left"/>
      <w:pPr>
        <w:ind w:left="3872" w:hanging="788"/>
      </w:pPr>
      <w:rPr>
        <w:rFonts w:hint="default"/>
      </w:rPr>
    </w:lvl>
    <w:lvl w:ilvl="7" w:tplc="DAFA3A28">
      <w:start w:val="1"/>
      <w:numFmt w:val="bullet"/>
      <w:lvlText w:val="•"/>
      <w:lvlJc w:val="left"/>
      <w:pPr>
        <w:ind w:left="4501" w:hanging="788"/>
      </w:pPr>
      <w:rPr>
        <w:rFonts w:hint="default"/>
      </w:rPr>
    </w:lvl>
    <w:lvl w:ilvl="8" w:tplc="6050554C">
      <w:start w:val="1"/>
      <w:numFmt w:val="bullet"/>
      <w:lvlText w:val="•"/>
      <w:lvlJc w:val="left"/>
      <w:pPr>
        <w:ind w:left="5129" w:hanging="788"/>
      </w:pPr>
      <w:rPr>
        <w:rFonts w:hint="default"/>
      </w:rPr>
    </w:lvl>
  </w:abstractNum>
  <w:abstractNum w:abstractNumId="33">
    <w:nsid w:val="6E655960"/>
    <w:multiLevelType w:val="hybridMultilevel"/>
    <w:tmpl w:val="F470146A"/>
    <w:lvl w:ilvl="0" w:tplc="715084EA">
      <w:start w:val="3"/>
      <w:numFmt w:val="decimal"/>
      <w:lvlText w:val="%1."/>
      <w:lvlJc w:val="left"/>
      <w:pPr>
        <w:ind w:left="2703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825A1CDA">
      <w:start w:val="1"/>
      <w:numFmt w:val="bullet"/>
      <w:lvlText w:val="•"/>
      <w:lvlJc w:val="left"/>
      <w:pPr>
        <w:ind w:left="3389" w:hanging="260"/>
      </w:pPr>
      <w:rPr>
        <w:rFonts w:hint="default"/>
      </w:rPr>
    </w:lvl>
    <w:lvl w:ilvl="2" w:tplc="41804BBA">
      <w:start w:val="1"/>
      <w:numFmt w:val="bullet"/>
      <w:lvlText w:val="•"/>
      <w:lvlJc w:val="left"/>
      <w:pPr>
        <w:ind w:left="4075" w:hanging="260"/>
      </w:pPr>
      <w:rPr>
        <w:rFonts w:hint="default"/>
      </w:rPr>
    </w:lvl>
    <w:lvl w:ilvl="3" w:tplc="A8A439A8">
      <w:start w:val="1"/>
      <w:numFmt w:val="bullet"/>
      <w:lvlText w:val="•"/>
      <w:lvlJc w:val="left"/>
      <w:pPr>
        <w:ind w:left="4762" w:hanging="260"/>
      </w:pPr>
      <w:rPr>
        <w:rFonts w:hint="default"/>
      </w:rPr>
    </w:lvl>
    <w:lvl w:ilvl="4" w:tplc="2D52FE70">
      <w:start w:val="1"/>
      <w:numFmt w:val="bullet"/>
      <w:lvlText w:val="•"/>
      <w:lvlJc w:val="left"/>
      <w:pPr>
        <w:ind w:left="5448" w:hanging="260"/>
      </w:pPr>
      <w:rPr>
        <w:rFonts w:hint="default"/>
      </w:rPr>
    </w:lvl>
    <w:lvl w:ilvl="5" w:tplc="C0FABE4A">
      <w:start w:val="1"/>
      <w:numFmt w:val="bullet"/>
      <w:lvlText w:val="•"/>
      <w:lvlJc w:val="left"/>
      <w:pPr>
        <w:ind w:left="6134" w:hanging="260"/>
      </w:pPr>
      <w:rPr>
        <w:rFonts w:hint="default"/>
      </w:rPr>
    </w:lvl>
    <w:lvl w:ilvl="6" w:tplc="950C6764">
      <w:start w:val="1"/>
      <w:numFmt w:val="bullet"/>
      <w:lvlText w:val="•"/>
      <w:lvlJc w:val="left"/>
      <w:pPr>
        <w:ind w:left="6821" w:hanging="260"/>
      </w:pPr>
      <w:rPr>
        <w:rFonts w:hint="default"/>
      </w:rPr>
    </w:lvl>
    <w:lvl w:ilvl="7" w:tplc="D29C5E5E">
      <w:start w:val="1"/>
      <w:numFmt w:val="bullet"/>
      <w:lvlText w:val="•"/>
      <w:lvlJc w:val="left"/>
      <w:pPr>
        <w:ind w:left="7507" w:hanging="260"/>
      </w:pPr>
      <w:rPr>
        <w:rFonts w:hint="default"/>
      </w:rPr>
    </w:lvl>
    <w:lvl w:ilvl="8" w:tplc="D6ECD7E2">
      <w:start w:val="1"/>
      <w:numFmt w:val="bullet"/>
      <w:lvlText w:val="•"/>
      <w:lvlJc w:val="left"/>
      <w:pPr>
        <w:ind w:left="8193" w:hanging="260"/>
      </w:pPr>
      <w:rPr>
        <w:rFonts w:hint="default"/>
      </w:rPr>
    </w:lvl>
  </w:abstractNum>
  <w:abstractNum w:abstractNumId="34">
    <w:nsid w:val="6F6B36C7"/>
    <w:multiLevelType w:val="hybridMultilevel"/>
    <w:tmpl w:val="7C78AF14"/>
    <w:lvl w:ilvl="0" w:tplc="2BBA0B90">
      <w:start w:val="1"/>
      <w:numFmt w:val="bullet"/>
      <w:lvlText w:val="-"/>
      <w:lvlJc w:val="left"/>
      <w:pPr>
        <w:ind w:left="101" w:hanging="185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FF16AC26">
      <w:start w:val="1"/>
      <w:numFmt w:val="bullet"/>
      <w:lvlText w:val="•"/>
      <w:lvlJc w:val="left"/>
      <w:pPr>
        <w:ind w:left="1047" w:hanging="185"/>
      </w:pPr>
      <w:rPr>
        <w:rFonts w:hint="default"/>
      </w:rPr>
    </w:lvl>
    <w:lvl w:ilvl="2" w:tplc="AF9C89F4">
      <w:start w:val="1"/>
      <w:numFmt w:val="bullet"/>
      <w:lvlText w:val="•"/>
      <w:lvlJc w:val="left"/>
      <w:pPr>
        <w:ind w:left="1993" w:hanging="185"/>
      </w:pPr>
      <w:rPr>
        <w:rFonts w:hint="default"/>
      </w:rPr>
    </w:lvl>
    <w:lvl w:ilvl="3" w:tplc="EFD2CEBA">
      <w:start w:val="1"/>
      <w:numFmt w:val="bullet"/>
      <w:lvlText w:val="•"/>
      <w:lvlJc w:val="left"/>
      <w:pPr>
        <w:ind w:left="2940" w:hanging="185"/>
      </w:pPr>
      <w:rPr>
        <w:rFonts w:hint="default"/>
      </w:rPr>
    </w:lvl>
    <w:lvl w:ilvl="4" w:tplc="55029CA4">
      <w:start w:val="1"/>
      <w:numFmt w:val="bullet"/>
      <w:lvlText w:val="•"/>
      <w:lvlJc w:val="left"/>
      <w:pPr>
        <w:ind w:left="3886" w:hanging="185"/>
      </w:pPr>
      <w:rPr>
        <w:rFonts w:hint="default"/>
      </w:rPr>
    </w:lvl>
    <w:lvl w:ilvl="5" w:tplc="C19E676C">
      <w:start w:val="1"/>
      <w:numFmt w:val="bullet"/>
      <w:lvlText w:val="•"/>
      <w:lvlJc w:val="left"/>
      <w:pPr>
        <w:ind w:left="4832" w:hanging="185"/>
      </w:pPr>
      <w:rPr>
        <w:rFonts w:hint="default"/>
      </w:rPr>
    </w:lvl>
    <w:lvl w:ilvl="6" w:tplc="00229384">
      <w:start w:val="1"/>
      <w:numFmt w:val="bullet"/>
      <w:lvlText w:val="•"/>
      <w:lvlJc w:val="left"/>
      <w:pPr>
        <w:ind w:left="5778" w:hanging="185"/>
      </w:pPr>
      <w:rPr>
        <w:rFonts w:hint="default"/>
      </w:rPr>
    </w:lvl>
    <w:lvl w:ilvl="7" w:tplc="BECC2800">
      <w:start w:val="1"/>
      <w:numFmt w:val="bullet"/>
      <w:lvlText w:val="•"/>
      <w:lvlJc w:val="left"/>
      <w:pPr>
        <w:ind w:left="6725" w:hanging="185"/>
      </w:pPr>
      <w:rPr>
        <w:rFonts w:hint="default"/>
      </w:rPr>
    </w:lvl>
    <w:lvl w:ilvl="8" w:tplc="EF0C23E8">
      <w:start w:val="1"/>
      <w:numFmt w:val="bullet"/>
      <w:lvlText w:val="•"/>
      <w:lvlJc w:val="left"/>
      <w:pPr>
        <w:ind w:left="7671" w:hanging="185"/>
      </w:pPr>
      <w:rPr>
        <w:rFonts w:hint="default"/>
      </w:rPr>
    </w:lvl>
  </w:abstractNum>
  <w:abstractNum w:abstractNumId="35">
    <w:nsid w:val="72D47AF5"/>
    <w:multiLevelType w:val="hybridMultilevel"/>
    <w:tmpl w:val="712C4150"/>
    <w:lvl w:ilvl="0" w:tplc="32BCD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5CA29F0"/>
    <w:multiLevelType w:val="hybridMultilevel"/>
    <w:tmpl w:val="4998B172"/>
    <w:lvl w:ilvl="0" w:tplc="E6B658DA">
      <w:start w:val="1"/>
      <w:numFmt w:val="decimal"/>
      <w:lvlText w:val="%1."/>
      <w:lvlJc w:val="left"/>
      <w:pPr>
        <w:ind w:left="99" w:hanging="267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B0840EC">
      <w:start w:val="1"/>
      <w:numFmt w:val="bullet"/>
      <w:lvlText w:val="•"/>
      <w:lvlJc w:val="left"/>
      <w:pPr>
        <w:ind w:left="751" w:hanging="267"/>
      </w:pPr>
      <w:rPr>
        <w:rFonts w:hint="default"/>
      </w:rPr>
    </w:lvl>
    <w:lvl w:ilvl="2" w:tplc="2B1C6090">
      <w:start w:val="1"/>
      <w:numFmt w:val="bullet"/>
      <w:lvlText w:val="•"/>
      <w:lvlJc w:val="left"/>
      <w:pPr>
        <w:ind w:left="1402" w:hanging="267"/>
      </w:pPr>
      <w:rPr>
        <w:rFonts w:hint="default"/>
      </w:rPr>
    </w:lvl>
    <w:lvl w:ilvl="3" w:tplc="D1949A3A">
      <w:start w:val="1"/>
      <w:numFmt w:val="bullet"/>
      <w:lvlText w:val="•"/>
      <w:lvlJc w:val="left"/>
      <w:pPr>
        <w:ind w:left="2053" w:hanging="267"/>
      </w:pPr>
      <w:rPr>
        <w:rFonts w:hint="default"/>
      </w:rPr>
    </w:lvl>
    <w:lvl w:ilvl="4" w:tplc="3CC0F9D8">
      <w:start w:val="1"/>
      <w:numFmt w:val="bullet"/>
      <w:lvlText w:val="•"/>
      <w:lvlJc w:val="left"/>
      <w:pPr>
        <w:ind w:left="2704" w:hanging="267"/>
      </w:pPr>
      <w:rPr>
        <w:rFonts w:hint="default"/>
      </w:rPr>
    </w:lvl>
    <w:lvl w:ilvl="5" w:tplc="78F48BDC">
      <w:start w:val="1"/>
      <w:numFmt w:val="bullet"/>
      <w:lvlText w:val="•"/>
      <w:lvlJc w:val="left"/>
      <w:pPr>
        <w:ind w:left="3356" w:hanging="267"/>
      </w:pPr>
      <w:rPr>
        <w:rFonts w:hint="default"/>
      </w:rPr>
    </w:lvl>
    <w:lvl w:ilvl="6" w:tplc="134808FA">
      <w:start w:val="1"/>
      <w:numFmt w:val="bullet"/>
      <w:lvlText w:val="•"/>
      <w:lvlJc w:val="left"/>
      <w:pPr>
        <w:ind w:left="4007" w:hanging="267"/>
      </w:pPr>
      <w:rPr>
        <w:rFonts w:hint="default"/>
      </w:rPr>
    </w:lvl>
    <w:lvl w:ilvl="7" w:tplc="C8D2CD42">
      <w:start w:val="1"/>
      <w:numFmt w:val="bullet"/>
      <w:lvlText w:val="•"/>
      <w:lvlJc w:val="left"/>
      <w:pPr>
        <w:ind w:left="4658" w:hanging="267"/>
      </w:pPr>
      <w:rPr>
        <w:rFonts w:hint="default"/>
      </w:rPr>
    </w:lvl>
    <w:lvl w:ilvl="8" w:tplc="F508E7DC">
      <w:start w:val="1"/>
      <w:numFmt w:val="bullet"/>
      <w:lvlText w:val="•"/>
      <w:lvlJc w:val="left"/>
      <w:pPr>
        <w:ind w:left="5309" w:hanging="267"/>
      </w:pPr>
      <w:rPr>
        <w:rFonts w:hint="default"/>
      </w:rPr>
    </w:lvl>
  </w:abstractNum>
  <w:abstractNum w:abstractNumId="37">
    <w:nsid w:val="766C66B6"/>
    <w:multiLevelType w:val="hybridMultilevel"/>
    <w:tmpl w:val="E1F03B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E47F45"/>
    <w:multiLevelType w:val="hybridMultilevel"/>
    <w:tmpl w:val="F296F6CC"/>
    <w:lvl w:ilvl="0" w:tplc="F82C66CA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7A210C18"/>
    <w:multiLevelType w:val="hybridMultilevel"/>
    <w:tmpl w:val="474A452A"/>
    <w:lvl w:ilvl="0" w:tplc="CA886FE6">
      <w:start w:val="1"/>
      <w:numFmt w:val="decimal"/>
      <w:lvlText w:val="%1."/>
      <w:lvlJc w:val="left"/>
      <w:pPr>
        <w:ind w:left="2931" w:hanging="260"/>
        <w:jc w:val="righ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3D821E4A">
      <w:start w:val="1"/>
      <w:numFmt w:val="bullet"/>
      <w:lvlText w:val="•"/>
      <w:lvlJc w:val="left"/>
      <w:pPr>
        <w:ind w:left="3628" w:hanging="260"/>
      </w:pPr>
      <w:rPr>
        <w:rFonts w:hint="default"/>
      </w:rPr>
    </w:lvl>
    <w:lvl w:ilvl="2" w:tplc="70DAD752">
      <w:start w:val="1"/>
      <w:numFmt w:val="bullet"/>
      <w:lvlText w:val="•"/>
      <w:lvlJc w:val="left"/>
      <w:pPr>
        <w:ind w:left="4326" w:hanging="260"/>
      </w:pPr>
      <w:rPr>
        <w:rFonts w:hint="default"/>
      </w:rPr>
    </w:lvl>
    <w:lvl w:ilvl="3" w:tplc="F1A02BBE">
      <w:start w:val="1"/>
      <w:numFmt w:val="bullet"/>
      <w:lvlText w:val="•"/>
      <w:lvlJc w:val="left"/>
      <w:pPr>
        <w:ind w:left="5023" w:hanging="260"/>
      </w:pPr>
      <w:rPr>
        <w:rFonts w:hint="default"/>
      </w:rPr>
    </w:lvl>
    <w:lvl w:ilvl="4" w:tplc="A49456E2">
      <w:start w:val="1"/>
      <w:numFmt w:val="bullet"/>
      <w:lvlText w:val="•"/>
      <w:lvlJc w:val="left"/>
      <w:pPr>
        <w:ind w:left="5721" w:hanging="260"/>
      </w:pPr>
      <w:rPr>
        <w:rFonts w:hint="default"/>
      </w:rPr>
    </w:lvl>
    <w:lvl w:ilvl="5" w:tplc="8118DBFC">
      <w:start w:val="1"/>
      <w:numFmt w:val="bullet"/>
      <w:lvlText w:val="•"/>
      <w:lvlJc w:val="left"/>
      <w:pPr>
        <w:ind w:left="6418" w:hanging="260"/>
      </w:pPr>
      <w:rPr>
        <w:rFonts w:hint="default"/>
      </w:rPr>
    </w:lvl>
    <w:lvl w:ilvl="6" w:tplc="16FC4644">
      <w:start w:val="1"/>
      <w:numFmt w:val="bullet"/>
      <w:lvlText w:val="•"/>
      <w:lvlJc w:val="left"/>
      <w:pPr>
        <w:ind w:left="7116" w:hanging="260"/>
      </w:pPr>
      <w:rPr>
        <w:rFonts w:hint="default"/>
      </w:rPr>
    </w:lvl>
    <w:lvl w:ilvl="7" w:tplc="F63E385C">
      <w:start w:val="1"/>
      <w:numFmt w:val="bullet"/>
      <w:lvlText w:val="•"/>
      <w:lvlJc w:val="left"/>
      <w:pPr>
        <w:ind w:left="7813" w:hanging="260"/>
      </w:pPr>
      <w:rPr>
        <w:rFonts w:hint="default"/>
      </w:rPr>
    </w:lvl>
    <w:lvl w:ilvl="8" w:tplc="A11C2C46">
      <w:start w:val="1"/>
      <w:numFmt w:val="bullet"/>
      <w:lvlText w:val="•"/>
      <w:lvlJc w:val="left"/>
      <w:pPr>
        <w:ind w:left="8511" w:hanging="260"/>
      </w:pPr>
      <w:rPr>
        <w:rFonts w:hint="default"/>
      </w:rPr>
    </w:lvl>
  </w:abstractNum>
  <w:abstractNum w:abstractNumId="40">
    <w:nsid w:val="7CD554A9"/>
    <w:multiLevelType w:val="hybridMultilevel"/>
    <w:tmpl w:val="1DF225D4"/>
    <w:lvl w:ilvl="0" w:tplc="89B8DD7A">
      <w:start w:val="1"/>
      <w:numFmt w:val="bullet"/>
      <w:lvlText w:val="-"/>
      <w:lvlJc w:val="left"/>
      <w:pPr>
        <w:ind w:left="68" w:hanging="32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296C7C46">
      <w:start w:val="1"/>
      <w:numFmt w:val="bullet"/>
      <w:lvlText w:val="•"/>
      <w:lvlJc w:val="left"/>
      <w:pPr>
        <w:ind w:left="692" w:hanging="324"/>
      </w:pPr>
      <w:rPr>
        <w:rFonts w:hint="default"/>
      </w:rPr>
    </w:lvl>
    <w:lvl w:ilvl="2" w:tplc="EDE63A52">
      <w:start w:val="1"/>
      <w:numFmt w:val="bullet"/>
      <w:lvlText w:val="•"/>
      <w:lvlJc w:val="left"/>
      <w:pPr>
        <w:ind w:left="1316" w:hanging="324"/>
      </w:pPr>
      <w:rPr>
        <w:rFonts w:hint="default"/>
      </w:rPr>
    </w:lvl>
    <w:lvl w:ilvl="3" w:tplc="AD0639B8">
      <w:start w:val="1"/>
      <w:numFmt w:val="bullet"/>
      <w:lvlText w:val="•"/>
      <w:lvlJc w:val="left"/>
      <w:pPr>
        <w:ind w:left="1941" w:hanging="324"/>
      </w:pPr>
      <w:rPr>
        <w:rFonts w:hint="default"/>
      </w:rPr>
    </w:lvl>
    <w:lvl w:ilvl="4" w:tplc="9FD09844">
      <w:start w:val="1"/>
      <w:numFmt w:val="bullet"/>
      <w:lvlText w:val="•"/>
      <w:lvlJc w:val="left"/>
      <w:pPr>
        <w:ind w:left="2565" w:hanging="324"/>
      </w:pPr>
      <w:rPr>
        <w:rFonts w:hint="default"/>
      </w:rPr>
    </w:lvl>
    <w:lvl w:ilvl="5" w:tplc="0444200E">
      <w:start w:val="1"/>
      <w:numFmt w:val="bullet"/>
      <w:lvlText w:val="•"/>
      <w:lvlJc w:val="left"/>
      <w:pPr>
        <w:ind w:left="3189" w:hanging="324"/>
      </w:pPr>
      <w:rPr>
        <w:rFonts w:hint="default"/>
      </w:rPr>
    </w:lvl>
    <w:lvl w:ilvl="6" w:tplc="2CDA20AA">
      <w:start w:val="1"/>
      <w:numFmt w:val="bullet"/>
      <w:lvlText w:val="•"/>
      <w:lvlJc w:val="left"/>
      <w:pPr>
        <w:ind w:left="3813" w:hanging="324"/>
      </w:pPr>
      <w:rPr>
        <w:rFonts w:hint="default"/>
      </w:rPr>
    </w:lvl>
    <w:lvl w:ilvl="7" w:tplc="956009DE">
      <w:start w:val="1"/>
      <w:numFmt w:val="bullet"/>
      <w:lvlText w:val="•"/>
      <w:lvlJc w:val="left"/>
      <w:pPr>
        <w:ind w:left="4437" w:hanging="324"/>
      </w:pPr>
      <w:rPr>
        <w:rFonts w:hint="default"/>
      </w:rPr>
    </w:lvl>
    <w:lvl w:ilvl="8" w:tplc="FBEAD490">
      <w:start w:val="1"/>
      <w:numFmt w:val="bullet"/>
      <w:lvlText w:val="•"/>
      <w:lvlJc w:val="left"/>
      <w:pPr>
        <w:ind w:left="5061" w:hanging="324"/>
      </w:pPr>
      <w:rPr>
        <w:rFonts w:hint="default"/>
      </w:rPr>
    </w:lvl>
  </w:abstractNum>
  <w:abstractNum w:abstractNumId="41">
    <w:nsid w:val="7DBF507A"/>
    <w:multiLevelType w:val="multilevel"/>
    <w:tmpl w:val="5BFA071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42">
    <w:nsid w:val="7E914E28"/>
    <w:multiLevelType w:val="hybridMultilevel"/>
    <w:tmpl w:val="4638342C"/>
    <w:lvl w:ilvl="0" w:tplc="00B8CE8E">
      <w:start w:val="1"/>
      <w:numFmt w:val="bullet"/>
      <w:lvlText w:val="-"/>
      <w:lvlJc w:val="left"/>
      <w:pPr>
        <w:ind w:left="562" w:hanging="461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798E86C">
      <w:start w:val="1"/>
      <w:numFmt w:val="bullet"/>
      <w:lvlText w:val="-"/>
      <w:lvlJc w:val="left"/>
      <w:pPr>
        <w:ind w:left="101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23468106">
      <w:start w:val="1"/>
      <w:numFmt w:val="bullet"/>
      <w:lvlText w:val="•"/>
      <w:lvlJc w:val="left"/>
      <w:pPr>
        <w:ind w:left="1502" w:hanging="152"/>
      </w:pPr>
      <w:rPr>
        <w:rFonts w:hint="default"/>
      </w:rPr>
    </w:lvl>
    <w:lvl w:ilvl="3" w:tplc="316C7BEE">
      <w:start w:val="1"/>
      <w:numFmt w:val="bullet"/>
      <w:lvlText w:val="•"/>
      <w:lvlJc w:val="left"/>
      <w:pPr>
        <w:ind w:left="2442" w:hanging="152"/>
      </w:pPr>
      <w:rPr>
        <w:rFonts w:hint="default"/>
      </w:rPr>
    </w:lvl>
    <w:lvl w:ilvl="4" w:tplc="F594F9D8">
      <w:start w:val="1"/>
      <w:numFmt w:val="bullet"/>
      <w:lvlText w:val="•"/>
      <w:lvlJc w:val="left"/>
      <w:pPr>
        <w:ind w:left="3382" w:hanging="152"/>
      </w:pPr>
      <w:rPr>
        <w:rFonts w:hint="default"/>
      </w:rPr>
    </w:lvl>
    <w:lvl w:ilvl="5" w:tplc="70583FFE">
      <w:start w:val="1"/>
      <w:numFmt w:val="bullet"/>
      <w:lvlText w:val="•"/>
      <w:lvlJc w:val="left"/>
      <w:pPr>
        <w:ind w:left="4323" w:hanging="152"/>
      </w:pPr>
      <w:rPr>
        <w:rFonts w:hint="default"/>
      </w:rPr>
    </w:lvl>
    <w:lvl w:ilvl="6" w:tplc="72627854">
      <w:start w:val="1"/>
      <w:numFmt w:val="bullet"/>
      <w:lvlText w:val="•"/>
      <w:lvlJc w:val="left"/>
      <w:pPr>
        <w:ind w:left="5263" w:hanging="152"/>
      </w:pPr>
      <w:rPr>
        <w:rFonts w:hint="default"/>
      </w:rPr>
    </w:lvl>
    <w:lvl w:ilvl="7" w:tplc="BCA81EE2">
      <w:start w:val="1"/>
      <w:numFmt w:val="bullet"/>
      <w:lvlText w:val="•"/>
      <w:lvlJc w:val="left"/>
      <w:pPr>
        <w:ind w:left="6203" w:hanging="152"/>
      </w:pPr>
      <w:rPr>
        <w:rFonts w:hint="default"/>
      </w:rPr>
    </w:lvl>
    <w:lvl w:ilvl="8" w:tplc="1F3CBB62">
      <w:start w:val="1"/>
      <w:numFmt w:val="bullet"/>
      <w:lvlText w:val="•"/>
      <w:lvlJc w:val="left"/>
      <w:pPr>
        <w:ind w:left="7143" w:hanging="152"/>
      </w:pPr>
      <w:rPr>
        <w:rFonts w:hint="default"/>
      </w:rPr>
    </w:lvl>
  </w:abstractNum>
  <w:num w:numId="1">
    <w:abstractNumId w:val="15"/>
  </w:num>
  <w:num w:numId="2">
    <w:abstractNumId w:val="38"/>
  </w:num>
  <w:num w:numId="3">
    <w:abstractNumId w:val="12"/>
  </w:num>
  <w:num w:numId="4">
    <w:abstractNumId w:val="22"/>
  </w:num>
  <w:num w:numId="5">
    <w:abstractNumId w:val="6"/>
  </w:num>
  <w:num w:numId="6">
    <w:abstractNumId w:val="13"/>
  </w:num>
  <w:num w:numId="7">
    <w:abstractNumId w:val="28"/>
  </w:num>
  <w:num w:numId="8">
    <w:abstractNumId w:val="23"/>
  </w:num>
  <w:num w:numId="9">
    <w:abstractNumId w:val="4"/>
  </w:num>
  <w:num w:numId="10">
    <w:abstractNumId w:val="19"/>
  </w:num>
  <w:num w:numId="11">
    <w:abstractNumId w:val="36"/>
  </w:num>
  <w:num w:numId="12">
    <w:abstractNumId w:val="21"/>
  </w:num>
  <w:num w:numId="13">
    <w:abstractNumId w:val="0"/>
  </w:num>
  <w:num w:numId="14">
    <w:abstractNumId w:val="18"/>
  </w:num>
  <w:num w:numId="15">
    <w:abstractNumId w:val="30"/>
  </w:num>
  <w:num w:numId="16">
    <w:abstractNumId w:val="9"/>
  </w:num>
  <w:num w:numId="17">
    <w:abstractNumId w:val="32"/>
  </w:num>
  <w:num w:numId="18">
    <w:abstractNumId w:val="33"/>
  </w:num>
  <w:num w:numId="19">
    <w:abstractNumId w:val="27"/>
  </w:num>
  <w:num w:numId="20">
    <w:abstractNumId w:val="24"/>
  </w:num>
  <w:num w:numId="21">
    <w:abstractNumId w:val="16"/>
  </w:num>
  <w:num w:numId="22">
    <w:abstractNumId w:val="3"/>
  </w:num>
  <w:num w:numId="23">
    <w:abstractNumId w:val="1"/>
  </w:num>
  <w:num w:numId="24">
    <w:abstractNumId w:val="5"/>
  </w:num>
  <w:num w:numId="25">
    <w:abstractNumId w:val="14"/>
  </w:num>
  <w:num w:numId="26">
    <w:abstractNumId w:val="34"/>
  </w:num>
  <w:num w:numId="27">
    <w:abstractNumId w:val="42"/>
  </w:num>
  <w:num w:numId="28">
    <w:abstractNumId w:val="11"/>
  </w:num>
  <w:num w:numId="29">
    <w:abstractNumId w:val="20"/>
  </w:num>
  <w:num w:numId="30">
    <w:abstractNumId w:val="26"/>
  </w:num>
  <w:num w:numId="31">
    <w:abstractNumId w:val="39"/>
  </w:num>
  <w:num w:numId="32">
    <w:abstractNumId w:val="2"/>
  </w:num>
  <w:num w:numId="33">
    <w:abstractNumId w:val="17"/>
  </w:num>
  <w:num w:numId="34">
    <w:abstractNumId w:val="25"/>
  </w:num>
  <w:num w:numId="35">
    <w:abstractNumId w:val="40"/>
  </w:num>
  <w:num w:numId="36">
    <w:abstractNumId w:val="10"/>
  </w:num>
  <w:num w:numId="37">
    <w:abstractNumId w:val="29"/>
  </w:num>
  <w:num w:numId="38">
    <w:abstractNumId w:val="31"/>
  </w:num>
  <w:num w:numId="39">
    <w:abstractNumId w:val="35"/>
  </w:num>
  <w:num w:numId="40">
    <w:abstractNumId w:val="8"/>
  </w:num>
  <w:num w:numId="41">
    <w:abstractNumId w:val="41"/>
  </w:num>
  <w:num w:numId="42">
    <w:abstractNumId w:val="7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BC"/>
    <w:rsid w:val="000166D3"/>
    <w:rsid w:val="00017501"/>
    <w:rsid w:val="00017AD1"/>
    <w:rsid w:val="00024186"/>
    <w:rsid w:val="000414F2"/>
    <w:rsid w:val="00044FEE"/>
    <w:rsid w:val="0009146E"/>
    <w:rsid w:val="00092317"/>
    <w:rsid w:val="000975F9"/>
    <w:rsid w:val="000A12A8"/>
    <w:rsid w:val="000A2A4E"/>
    <w:rsid w:val="000A2AF3"/>
    <w:rsid w:val="000A3CCC"/>
    <w:rsid w:val="000B7A14"/>
    <w:rsid w:val="000C0F0D"/>
    <w:rsid w:val="000D3140"/>
    <w:rsid w:val="000D59E1"/>
    <w:rsid w:val="000F0488"/>
    <w:rsid w:val="000F51E8"/>
    <w:rsid w:val="00124F15"/>
    <w:rsid w:val="00125EBB"/>
    <w:rsid w:val="00130D15"/>
    <w:rsid w:val="00144311"/>
    <w:rsid w:val="00160A73"/>
    <w:rsid w:val="001850E7"/>
    <w:rsid w:val="00192E31"/>
    <w:rsid w:val="001938E4"/>
    <w:rsid w:val="00197AE7"/>
    <w:rsid w:val="001A1B6D"/>
    <w:rsid w:val="001A3688"/>
    <w:rsid w:val="001B5129"/>
    <w:rsid w:val="001C15BD"/>
    <w:rsid w:val="001C2FDF"/>
    <w:rsid w:val="001E61F0"/>
    <w:rsid w:val="001F470D"/>
    <w:rsid w:val="00207F89"/>
    <w:rsid w:val="0021042F"/>
    <w:rsid w:val="0021214D"/>
    <w:rsid w:val="002141FE"/>
    <w:rsid w:val="00214541"/>
    <w:rsid w:val="00215C46"/>
    <w:rsid w:val="002208B3"/>
    <w:rsid w:val="00225E99"/>
    <w:rsid w:val="00237C88"/>
    <w:rsid w:val="0025387E"/>
    <w:rsid w:val="00263393"/>
    <w:rsid w:val="00271DBA"/>
    <w:rsid w:val="00275D64"/>
    <w:rsid w:val="002837B2"/>
    <w:rsid w:val="00287B32"/>
    <w:rsid w:val="002931FC"/>
    <w:rsid w:val="002B44E4"/>
    <w:rsid w:val="002C0F1E"/>
    <w:rsid w:val="002C44BD"/>
    <w:rsid w:val="002E7783"/>
    <w:rsid w:val="002F1928"/>
    <w:rsid w:val="002F254E"/>
    <w:rsid w:val="0030021D"/>
    <w:rsid w:val="00300A6F"/>
    <w:rsid w:val="00302E49"/>
    <w:rsid w:val="00306A02"/>
    <w:rsid w:val="00322A5F"/>
    <w:rsid w:val="003314E7"/>
    <w:rsid w:val="0034093D"/>
    <w:rsid w:val="0034382C"/>
    <w:rsid w:val="00352A23"/>
    <w:rsid w:val="00365639"/>
    <w:rsid w:val="003738AE"/>
    <w:rsid w:val="003763E3"/>
    <w:rsid w:val="00385F0F"/>
    <w:rsid w:val="00386370"/>
    <w:rsid w:val="003A0816"/>
    <w:rsid w:val="003D2B60"/>
    <w:rsid w:val="003D5BC1"/>
    <w:rsid w:val="003E11C6"/>
    <w:rsid w:val="003F3935"/>
    <w:rsid w:val="003F60CD"/>
    <w:rsid w:val="0040050B"/>
    <w:rsid w:val="00410A6D"/>
    <w:rsid w:val="00417BB9"/>
    <w:rsid w:val="00423314"/>
    <w:rsid w:val="00426C4F"/>
    <w:rsid w:val="00436A18"/>
    <w:rsid w:val="00441497"/>
    <w:rsid w:val="00444E83"/>
    <w:rsid w:val="0045283D"/>
    <w:rsid w:val="00462932"/>
    <w:rsid w:val="00462EAB"/>
    <w:rsid w:val="004679CA"/>
    <w:rsid w:val="004707A0"/>
    <w:rsid w:val="00481B7C"/>
    <w:rsid w:val="004A79BA"/>
    <w:rsid w:val="004B34ED"/>
    <w:rsid w:val="004B45CA"/>
    <w:rsid w:val="004C7B06"/>
    <w:rsid w:val="004D21AD"/>
    <w:rsid w:val="004D2C31"/>
    <w:rsid w:val="004E6691"/>
    <w:rsid w:val="004E6DAA"/>
    <w:rsid w:val="00506784"/>
    <w:rsid w:val="00517769"/>
    <w:rsid w:val="00523968"/>
    <w:rsid w:val="00544981"/>
    <w:rsid w:val="00547748"/>
    <w:rsid w:val="005516DC"/>
    <w:rsid w:val="00555827"/>
    <w:rsid w:val="00556F18"/>
    <w:rsid w:val="00560B0B"/>
    <w:rsid w:val="005673A1"/>
    <w:rsid w:val="005712B6"/>
    <w:rsid w:val="005753EC"/>
    <w:rsid w:val="00580FA7"/>
    <w:rsid w:val="005919A6"/>
    <w:rsid w:val="005A46EF"/>
    <w:rsid w:val="005A59EA"/>
    <w:rsid w:val="005B1EE3"/>
    <w:rsid w:val="005C52B2"/>
    <w:rsid w:val="005C5E13"/>
    <w:rsid w:val="005C61BB"/>
    <w:rsid w:val="005C71D4"/>
    <w:rsid w:val="005D2F2D"/>
    <w:rsid w:val="005D7F34"/>
    <w:rsid w:val="005E679F"/>
    <w:rsid w:val="005F7561"/>
    <w:rsid w:val="0061596E"/>
    <w:rsid w:val="0061653A"/>
    <w:rsid w:val="0062340A"/>
    <w:rsid w:val="00642063"/>
    <w:rsid w:val="0064326C"/>
    <w:rsid w:val="00657E0D"/>
    <w:rsid w:val="00681372"/>
    <w:rsid w:val="00695CE4"/>
    <w:rsid w:val="00697F70"/>
    <w:rsid w:val="006A48A1"/>
    <w:rsid w:val="006A4F8F"/>
    <w:rsid w:val="006C4DF4"/>
    <w:rsid w:val="006C52AA"/>
    <w:rsid w:val="006D0AF0"/>
    <w:rsid w:val="006D7A27"/>
    <w:rsid w:val="006E6491"/>
    <w:rsid w:val="006F3725"/>
    <w:rsid w:val="006F60F6"/>
    <w:rsid w:val="00712C71"/>
    <w:rsid w:val="007170DD"/>
    <w:rsid w:val="007338D1"/>
    <w:rsid w:val="00740CF7"/>
    <w:rsid w:val="007439F7"/>
    <w:rsid w:val="00755821"/>
    <w:rsid w:val="00760797"/>
    <w:rsid w:val="00763D68"/>
    <w:rsid w:val="0077131D"/>
    <w:rsid w:val="00772FFA"/>
    <w:rsid w:val="00775812"/>
    <w:rsid w:val="0078051C"/>
    <w:rsid w:val="007808B5"/>
    <w:rsid w:val="00783BF4"/>
    <w:rsid w:val="00791C96"/>
    <w:rsid w:val="00792FEE"/>
    <w:rsid w:val="00795896"/>
    <w:rsid w:val="007A0329"/>
    <w:rsid w:val="007B3160"/>
    <w:rsid w:val="007D7F5B"/>
    <w:rsid w:val="007F0393"/>
    <w:rsid w:val="007F36AC"/>
    <w:rsid w:val="0080074B"/>
    <w:rsid w:val="008064A5"/>
    <w:rsid w:val="00811279"/>
    <w:rsid w:val="00831A0D"/>
    <w:rsid w:val="00831B86"/>
    <w:rsid w:val="008425E9"/>
    <w:rsid w:val="00844A55"/>
    <w:rsid w:val="00856368"/>
    <w:rsid w:val="00863804"/>
    <w:rsid w:val="00870D0F"/>
    <w:rsid w:val="00874BC3"/>
    <w:rsid w:val="00875F75"/>
    <w:rsid w:val="008819F2"/>
    <w:rsid w:val="008822CB"/>
    <w:rsid w:val="00895F93"/>
    <w:rsid w:val="008A5169"/>
    <w:rsid w:val="008C068E"/>
    <w:rsid w:val="008C2EC3"/>
    <w:rsid w:val="008D243C"/>
    <w:rsid w:val="008D375F"/>
    <w:rsid w:val="008E11A7"/>
    <w:rsid w:val="008F20D6"/>
    <w:rsid w:val="0091423F"/>
    <w:rsid w:val="00915CF6"/>
    <w:rsid w:val="0092344C"/>
    <w:rsid w:val="00926B7C"/>
    <w:rsid w:val="009301B9"/>
    <w:rsid w:val="00933E1C"/>
    <w:rsid w:val="009446B5"/>
    <w:rsid w:val="00944A2C"/>
    <w:rsid w:val="00963E1E"/>
    <w:rsid w:val="00970881"/>
    <w:rsid w:val="00970B0E"/>
    <w:rsid w:val="00970B13"/>
    <w:rsid w:val="0098011F"/>
    <w:rsid w:val="00980715"/>
    <w:rsid w:val="00992DD5"/>
    <w:rsid w:val="009A6117"/>
    <w:rsid w:val="009A6B04"/>
    <w:rsid w:val="009B1167"/>
    <w:rsid w:val="009B11A0"/>
    <w:rsid w:val="009B570F"/>
    <w:rsid w:val="009F6531"/>
    <w:rsid w:val="00A33E8C"/>
    <w:rsid w:val="00A52DA5"/>
    <w:rsid w:val="00A53991"/>
    <w:rsid w:val="00A62A35"/>
    <w:rsid w:val="00A64C32"/>
    <w:rsid w:val="00A745A6"/>
    <w:rsid w:val="00A75ADB"/>
    <w:rsid w:val="00A774C6"/>
    <w:rsid w:val="00A9362E"/>
    <w:rsid w:val="00AB3262"/>
    <w:rsid w:val="00AC1297"/>
    <w:rsid w:val="00AC1A16"/>
    <w:rsid w:val="00AD2D73"/>
    <w:rsid w:val="00AD3FC7"/>
    <w:rsid w:val="00AD64B1"/>
    <w:rsid w:val="00AF7776"/>
    <w:rsid w:val="00B11932"/>
    <w:rsid w:val="00B12BFE"/>
    <w:rsid w:val="00B22E2B"/>
    <w:rsid w:val="00B2566A"/>
    <w:rsid w:val="00B27DA6"/>
    <w:rsid w:val="00B40E9B"/>
    <w:rsid w:val="00B478CC"/>
    <w:rsid w:val="00B60A86"/>
    <w:rsid w:val="00B763E5"/>
    <w:rsid w:val="00B76F96"/>
    <w:rsid w:val="00B770E4"/>
    <w:rsid w:val="00B86B0C"/>
    <w:rsid w:val="00BB0EA3"/>
    <w:rsid w:val="00BC3E4F"/>
    <w:rsid w:val="00BF5713"/>
    <w:rsid w:val="00C06705"/>
    <w:rsid w:val="00C1252C"/>
    <w:rsid w:val="00C2247B"/>
    <w:rsid w:val="00C23C18"/>
    <w:rsid w:val="00C25121"/>
    <w:rsid w:val="00C35345"/>
    <w:rsid w:val="00C36595"/>
    <w:rsid w:val="00C4051D"/>
    <w:rsid w:val="00C42B12"/>
    <w:rsid w:val="00C55685"/>
    <w:rsid w:val="00C55696"/>
    <w:rsid w:val="00C56CC8"/>
    <w:rsid w:val="00C67B3B"/>
    <w:rsid w:val="00C77002"/>
    <w:rsid w:val="00C84E72"/>
    <w:rsid w:val="00CA0013"/>
    <w:rsid w:val="00CA5411"/>
    <w:rsid w:val="00CA687F"/>
    <w:rsid w:val="00CA7A54"/>
    <w:rsid w:val="00CC0A37"/>
    <w:rsid w:val="00CC47BB"/>
    <w:rsid w:val="00CC68E7"/>
    <w:rsid w:val="00CC7262"/>
    <w:rsid w:val="00CD19FC"/>
    <w:rsid w:val="00CD5BFF"/>
    <w:rsid w:val="00CE50E3"/>
    <w:rsid w:val="00CF29FF"/>
    <w:rsid w:val="00D00470"/>
    <w:rsid w:val="00D04C0F"/>
    <w:rsid w:val="00D059FC"/>
    <w:rsid w:val="00D140BC"/>
    <w:rsid w:val="00D2259E"/>
    <w:rsid w:val="00D23D36"/>
    <w:rsid w:val="00D628D5"/>
    <w:rsid w:val="00D64B5E"/>
    <w:rsid w:val="00D65D11"/>
    <w:rsid w:val="00D77ECF"/>
    <w:rsid w:val="00D9053F"/>
    <w:rsid w:val="00D915D7"/>
    <w:rsid w:val="00D94D9B"/>
    <w:rsid w:val="00DB47A0"/>
    <w:rsid w:val="00DB50F0"/>
    <w:rsid w:val="00DB536A"/>
    <w:rsid w:val="00DB5ED7"/>
    <w:rsid w:val="00DC2577"/>
    <w:rsid w:val="00DD1F25"/>
    <w:rsid w:val="00DF47A6"/>
    <w:rsid w:val="00E002CA"/>
    <w:rsid w:val="00E0597F"/>
    <w:rsid w:val="00E1725B"/>
    <w:rsid w:val="00E327C2"/>
    <w:rsid w:val="00E40204"/>
    <w:rsid w:val="00E55DC4"/>
    <w:rsid w:val="00E65CC3"/>
    <w:rsid w:val="00EA0280"/>
    <w:rsid w:val="00EA5A2D"/>
    <w:rsid w:val="00EA6820"/>
    <w:rsid w:val="00EA6BAB"/>
    <w:rsid w:val="00EB71D3"/>
    <w:rsid w:val="00EC777C"/>
    <w:rsid w:val="00ED39E7"/>
    <w:rsid w:val="00F02951"/>
    <w:rsid w:val="00F32958"/>
    <w:rsid w:val="00F74B23"/>
    <w:rsid w:val="00F76484"/>
    <w:rsid w:val="00F9239E"/>
    <w:rsid w:val="00F9292F"/>
    <w:rsid w:val="00FB2FD0"/>
    <w:rsid w:val="00FB4013"/>
    <w:rsid w:val="00FB5DA7"/>
    <w:rsid w:val="00FF1225"/>
    <w:rsid w:val="00F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76"/>
  </w:style>
  <w:style w:type="paragraph" w:styleId="1">
    <w:name w:val="heading 1"/>
    <w:basedOn w:val="a"/>
    <w:link w:val="10"/>
    <w:uiPriority w:val="1"/>
    <w:qFormat/>
    <w:rsid w:val="00AC1A16"/>
    <w:pPr>
      <w:widowControl w:val="0"/>
      <w:spacing w:before="1" w:after="0" w:line="240" w:lineRule="auto"/>
      <w:ind w:left="147"/>
      <w:outlineLvl w:val="0"/>
    </w:pPr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6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5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C1A16"/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customStyle="1" w:styleId="ConsPlusNormal">
    <w:name w:val="ConsPlusNormal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F7776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AF77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F77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AF7776"/>
  </w:style>
  <w:style w:type="paragraph" w:customStyle="1" w:styleId="a6">
    <w:name w:val="Обычный (паспорт)"/>
    <w:basedOn w:val="a"/>
    <w:rsid w:val="00AF777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1">
    <w:name w:val="Body Text 3"/>
    <w:basedOn w:val="a"/>
    <w:link w:val="32"/>
    <w:uiPriority w:val="99"/>
    <w:unhideWhenUsed/>
    <w:rsid w:val="00AF777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F7776"/>
    <w:rPr>
      <w:sz w:val="16"/>
      <w:szCs w:val="16"/>
    </w:rPr>
  </w:style>
  <w:style w:type="paragraph" w:styleId="a7">
    <w:name w:val="Normal (Web)"/>
    <w:basedOn w:val="a"/>
    <w:rsid w:val="00AF7776"/>
    <w:pPr>
      <w:spacing w:after="0" w:line="240" w:lineRule="auto"/>
    </w:pPr>
    <w:rPr>
      <w:rFonts w:ascii="Verdana" w:eastAsia="Arial Unicode MS" w:hAnsi="Verdana" w:cs="Arial Unicode MS"/>
      <w:sz w:val="17"/>
      <w:szCs w:val="17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AF777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AF77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F7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7776"/>
  </w:style>
  <w:style w:type="character" w:styleId="ab">
    <w:name w:val="Strong"/>
    <w:basedOn w:val="a0"/>
    <w:uiPriority w:val="22"/>
    <w:qFormat/>
    <w:rsid w:val="007F36AC"/>
    <w:rPr>
      <w:b/>
      <w:bCs/>
    </w:rPr>
  </w:style>
  <w:style w:type="paragraph" w:customStyle="1" w:styleId="default0">
    <w:name w:val="default"/>
    <w:basedOn w:val="a"/>
    <w:rsid w:val="007F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7F36AC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7F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F36AC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092317"/>
    <w:pPr>
      <w:tabs>
        <w:tab w:val="center" w:pos="4677"/>
        <w:tab w:val="right" w:pos="9355"/>
      </w:tabs>
      <w:spacing w:after="0" w:line="240" w:lineRule="auto"/>
      <w:contextualSpacing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923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0923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TextList">
    <w:name w:val="ConsPlusTextList"/>
    <w:rsid w:val="00B86B0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C1A16"/>
    <w:pPr>
      <w:widowControl w:val="0"/>
      <w:spacing w:after="0" w:line="240" w:lineRule="auto"/>
    </w:pPr>
    <w:rPr>
      <w:lang w:val="en-US"/>
    </w:rPr>
  </w:style>
  <w:style w:type="paragraph" w:customStyle="1" w:styleId="21">
    <w:name w:val="заг2"/>
    <w:basedOn w:val="2"/>
    <w:next w:val="a"/>
    <w:link w:val="22"/>
    <w:qFormat/>
    <w:rsid w:val="005E679F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i/>
      <w:color w:val="365F91" w:themeColor="accent1" w:themeShade="BF"/>
      <w:kern w:val="32"/>
      <w:lang w:eastAsia="ru-RU"/>
    </w:rPr>
  </w:style>
  <w:style w:type="character" w:customStyle="1" w:styleId="22">
    <w:name w:val="заг2 Знак"/>
    <w:basedOn w:val="20"/>
    <w:link w:val="21"/>
    <w:rsid w:val="005E679F"/>
    <w:rPr>
      <w:rFonts w:ascii="Times New Roman" w:eastAsia="Times New Roman" w:hAnsi="Times New Roman" w:cs="Times New Roman"/>
      <w:b/>
      <w:bCs/>
      <w:i/>
      <w:color w:val="365F91" w:themeColor="accent1" w:themeShade="BF"/>
      <w:kern w:val="32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E6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915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D9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 Spacing"/>
    <w:uiPriority w:val="1"/>
    <w:qFormat/>
    <w:rsid w:val="000C0F0D"/>
    <w:pPr>
      <w:spacing w:after="0" w:line="240" w:lineRule="auto"/>
    </w:pPr>
    <w:rPr>
      <w:rFonts w:eastAsiaTheme="minorEastAsia"/>
      <w:lang w:eastAsia="ru-RU"/>
    </w:rPr>
  </w:style>
  <w:style w:type="character" w:styleId="af2">
    <w:name w:val="page number"/>
    <w:basedOn w:val="a0"/>
    <w:rsid w:val="00657E0D"/>
  </w:style>
  <w:style w:type="table" w:styleId="af3">
    <w:name w:val="Table Grid"/>
    <w:basedOn w:val="a1"/>
    <w:uiPriority w:val="59"/>
    <w:rsid w:val="00657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776"/>
  </w:style>
  <w:style w:type="paragraph" w:styleId="1">
    <w:name w:val="heading 1"/>
    <w:basedOn w:val="a"/>
    <w:link w:val="10"/>
    <w:uiPriority w:val="1"/>
    <w:qFormat/>
    <w:rsid w:val="00AC1A16"/>
    <w:pPr>
      <w:widowControl w:val="0"/>
      <w:spacing w:before="1" w:after="0" w:line="240" w:lineRule="auto"/>
      <w:ind w:left="147"/>
      <w:outlineLvl w:val="0"/>
    </w:pPr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6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5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C1A16"/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customStyle="1" w:styleId="ConsPlusNormal">
    <w:name w:val="ConsPlusNormal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7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AF7776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AF77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F77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AF7776"/>
  </w:style>
  <w:style w:type="paragraph" w:customStyle="1" w:styleId="a6">
    <w:name w:val="Обычный (паспорт)"/>
    <w:basedOn w:val="a"/>
    <w:rsid w:val="00AF777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1">
    <w:name w:val="Body Text 3"/>
    <w:basedOn w:val="a"/>
    <w:link w:val="32"/>
    <w:uiPriority w:val="99"/>
    <w:unhideWhenUsed/>
    <w:rsid w:val="00AF777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F7776"/>
    <w:rPr>
      <w:sz w:val="16"/>
      <w:szCs w:val="16"/>
    </w:rPr>
  </w:style>
  <w:style w:type="paragraph" w:styleId="a7">
    <w:name w:val="Normal (Web)"/>
    <w:basedOn w:val="a"/>
    <w:rsid w:val="00AF7776"/>
    <w:pPr>
      <w:spacing w:after="0" w:line="240" w:lineRule="auto"/>
    </w:pPr>
    <w:rPr>
      <w:rFonts w:ascii="Verdana" w:eastAsia="Arial Unicode MS" w:hAnsi="Verdana" w:cs="Arial Unicode MS"/>
      <w:sz w:val="17"/>
      <w:szCs w:val="17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AF777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AF77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F7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7776"/>
  </w:style>
  <w:style w:type="character" w:styleId="ab">
    <w:name w:val="Strong"/>
    <w:basedOn w:val="a0"/>
    <w:uiPriority w:val="22"/>
    <w:qFormat/>
    <w:rsid w:val="007F36AC"/>
    <w:rPr>
      <w:b/>
      <w:bCs/>
    </w:rPr>
  </w:style>
  <w:style w:type="paragraph" w:customStyle="1" w:styleId="default0">
    <w:name w:val="default"/>
    <w:basedOn w:val="a"/>
    <w:rsid w:val="007F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7F36AC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7F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F36AC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092317"/>
    <w:pPr>
      <w:tabs>
        <w:tab w:val="center" w:pos="4677"/>
        <w:tab w:val="right" w:pos="9355"/>
      </w:tabs>
      <w:spacing w:after="0" w:line="240" w:lineRule="auto"/>
      <w:contextualSpacing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9231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0923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TextList">
    <w:name w:val="ConsPlusTextList"/>
    <w:rsid w:val="00B86B0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C1A16"/>
    <w:pPr>
      <w:widowControl w:val="0"/>
      <w:spacing w:after="0" w:line="240" w:lineRule="auto"/>
    </w:pPr>
    <w:rPr>
      <w:lang w:val="en-US"/>
    </w:rPr>
  </w:style>
  <w:style w:type="paragraph" w:customStyle="1" w:styleId="21">
    <w:name w:val="заг2"/>
    <w:basedOn w:val="2"/>
    <w:next w:val="a"/>
    <w:link w:val="22"/>
    <w:qFormat/>
    <w:rsid w:val="005E679F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i/>
      <w:color w:val="365F91" w:themeColor="accent1" w:themeShade="BF"/>
      <w:kern w:val="32"/>
      <w:lang w:eastAsia="ru-RU"/>
    </w:rPr>
  </w:style>
  <w:style w:type="character" w:customStyle="1" w:styleId="22">
    <w:name w:val="заг2 Знак"/>
    <w:basedOn w:val="20"/>
    <w:link w:val="21"/>
    <w:rsid w:val="005E679F"/>
    <w:rPr>
      <w:rFonts w:ascii="Times New Roman" w:eastAsia="Times New Roman" w:hAnsi="Times New Roman" w:cs="Times New Roman"/>
      <w:b/>
      <w:bCs/>
      <w:i/>
      <w:color w:val="365F91" w:themeColor="accent1" w:themeShade="BF"/>
      <w:kern w:val="32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E6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915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D9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 Spacing"/>
    <w:uiPriority w:val="1"/>
    <w:qFormat/>
    <w:rsid w:val="000C0F0D"/>
    <w:pPr>
      <w:spacing w:after="0" w:line="240" w:lineRule="auto"/>
    </w:pPr>
    <w:rPr>
      <w:rFonts w:eastAsiaTheme="minorEastAsia"/>
      <w:lang w:eastAsia="ru-RU"/>
    </w:rPr>
  </w:style>
  <w:style w:type="character" w:styleId="af2">
    <w:name w:val="page number"/>
    <w:basedOn w:val="a0"/>
    <w:rsid w:val="00657E0D"/>
  </w:style>
  <w:style w:type="table" w:styleId="af3">
    <w:name w:val="Table Grid"/>
    <w:basedOn w:val="a1"/>
    <w:uiPriority w:val="59"/>
    <w:rsid w:val="00657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1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17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9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FC8D973660778341F3983271EE7BDD5735396B8702C2623B1453C4CEBCBB60D6322CA6332F4B0F0551EE4045B9B6944AE7E64A5087A06A667B2BF1BlD78B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FC8D973660778341F399D2A088BE3DA7050C0B077272B73EE143A1BB49BB0583162943A70B7A3F15408E1045Dl972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FC8D973660778341F399D2A088BE3DA705DC0B573292B73EE143A1BB49BB0583162943A70B7A3F15408E1045Dl972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0CE8E-B3CD-4E21-A2B9-0F7F89882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23186</TotalTime>
  <Pages>1</Pages>
  <Words>9886</Words>
  <Characters>56355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89</cp:revision>
  <cp:lastPrinted>2025-03-10T02:33:00Z</cp:lastPrinted>
  <dcterms:created xsi:type="dcterms:W3CDTF">2021-05-11T00:10:00Z</dcterms:created>
  <dcterms:modified xsi:type="dcterms:W3CDTF">2025-03-19T01:11:00Z</dcterms:modified>
</cp:coreProperties>
</file>