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A3F9B" w14:textId="77777777" w:rsidR="000458EE" w:rsidRDefault="000458EE" w:rsidP="000458E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F06FE7E" w14:textId="77777777" w:rsidR="00441F9C" w:rsidRPr="00212E2A" w:rsidRDefault="00A66B20" w:rsidP="00212E2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212E2A" w:rsidRPr="00212E2A">
        <w:rPr>
          <w:rFonts w:ascii="Times New Roman" w:hAnsi="Times New Roman"/>
          <w:sz w:val="28"/>
          <w:szCs w:val="28"/>
        </w:rPr>
        <w:t xml:space="preserve">                   </w:t>
      </w:r>
      <w:r w:rsidR="00212E2A">
        <w:rPr>
          <w:rFonts w:ascii="Times New Roman" w:hAnsi="Times New Roman"/>
          <w:sz w:val="28"/>
          <w:szCs w:val="28"/>
        </w:rPr>
        <w:t xml:space="preserve">                    </w:t>
      </w:r>
      <w:r w:rsidR="00212E2A" w:rsidRPr="00212E2A">
        <w:rPr>
          <w:rFonts w:ascii="Times New Roman" w:hAnsi="Times New Roman"/>
          <w:sz w:val="28"/>
          <w:szCs w:val="28"/>
        </w:rPr>
        <w:t>Приложение №11</w:t>
      </w:r>
    </w:p>
    <w:p w14:paraId="0A5DF1CE" w14:textId="77777777" w:rsidR="00441F9C" w:rsidRPr="00212E2A" w:rsidRDefault="00441F9C" w:rsidP="000458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11230FE" w14:textId="77777777" w:rsidR="00A66B20" w:rsidRPr="00212E2A" w:rsidRDefault="00A66B20" w:rsidP="00A66B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Положение</w:t>
      </w:r>
      <w:r w:rsidR="00105D35">
        <w:rPr>
          <w:rFonts w:ascii="Times New Roman" w:hAnsi="Times New Roman"/>
          <w:sz w:val="28"/>
          <w:szCs w:val="28"/>
        </w:rPr>
        <w:t xml:space="preserve"> </w:t>
      </w:r>
      <w:r w:rsidRPr="00212E2A">
        <w:rPr>
          <w:rFonts w:ascii="Times New Roman" w:hAnsi="Times New Roman"/>
          <w:sz w:val="28"/>
          <w:szCs w:val="28"/>
        </w:rPr>
        <w:t>по проведению мероприятий,</w:t>
      </w:r>
    </w:p>
    <w:p w14:paraId="41EE7337" w14:textId="77777777" w:rsidR="00A66B20" w:rsidRPr="00212E2A" w:rsidRDefault="00A66B20" w:rsidP="00A66B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которые требуют финансирования</w:t>
      </w:r>
    </w:p>
    <w:p w14:paraId="73C6D0E1" w14:textId="77777777" w:rsidR="00A66B20" w:rsidRPr="00212E2A" w:rsidRDefault="00A66B20" w:rsidP="00A66B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484804" w14:textId="77777777" w:rsidR="00A66B20" w:rsidRPr="00212E2A" w:rsidRDefault="00A66B20" w:rsidP="00A66B20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2E2A">
        <w:rPr>
          <w:rFonts w:ascii="Times New Roman" w:hAnsi="Times New Roman"/>
          <w:b/>
          <w:sz w:val="28"/>
          <w:szCs w:val="28"/>
        </w:rPr>
        <w:t>Планирование мероприятия.</w:t>
      </w:r>
    </w:p>
    <w:p w14:paraId="48FF9A18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10C75FFE" w14:textId="77777777" w:rsidR="00A66B20" w:rsidRPr="00212E2A" w:rsidRDefault="00A66B20" w:rsidP="00A66B20">
      <w:pPr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Перед проведением мероприятия </w:t>
      </w:r>
      <w:proofErr w:type="gramStart"/>
      <w:r w:rsidRPr="00212E2A">
        <w:rPr>
          <w:rFonts w:ascii="Times New Roman" w:hAnsi="Times New Roman"/>
          <w:sz w:val="28"/>
          <w:szCs w:val="28"/>
        </w:rPr>
        <w:t>управлением (отделом)</w:t>
      </w:r>
      <w:proofErr w:type="gramEnd"/>
      <w:r w:rsidRPr="00212E2A">
        <w:rPr>
          <w:rFonts w:ascii="Times New Roman" w:hAnsi="Times New Roman"/>
          <w:sz w:val="28"/>
          <w:szCs w:val="28"/>
        </w:rPr>
        <w:t xml:space="preserve"> организующим мероприятие, оформляется постановление с указанием сроков и места, ответственных за проведение мероприятия лиц. Обязательно назначаются лица, ответственные за вручение подарков. Если ответственный за вручение подарков – не материально-ответственное лицо, на котором числятся материальные ценности (подарки), управлением бухгалтерского учета и отчетности </w:t>
      </w:r>
      <w:proofErr w:type="gramStart"/>
      <w:r w:rsidRPr="00212E2A">
        <w:rPr>
          <w:rFonts w:ascii="Times New Roman" w:hAnsi="Times New Roman"/>
          <w:sz w:val="28"/>
          <w:szCs w:val="28"/>
        </w:rPr>
        <w:t>оформляется  требование</w:t>
      </w:r>
      <w:proofErr w:type="gramEnd"/>
      <w:r w:rsidRPr="00212E2A">
        <w:rPr>
          <w:rFonts w:ascii="Times New Roman" w:hAnsi="Times New Roman"/>
          <w:sz w:val="28"/>
          <w:szCs w:val="28"/>
        </w:rPr>
        <w:t>-накладная (форма 0510451) или накладная на внутреннее перемещение объектов нефинансовых активов (форма 0510450) на передачу этих товаров (подарков) лицу, которое непосредственно будет их вручать.</w:t>
      </w:r>
    </w:p>
    <w:p w14:paraId="4BBA3B82" w14:textId="77777777" w:rsidR="00A66B20" w:rsidRPr="00212E2A" w:rsidRDefault="00A66B20" w:rsidP="00A66B20">
      <w:pPr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2E2A">
        <w:rPr>
          <w:rFonts w:ascii="Times New Roman" w:hAnsi="Times New Roman"/>
          <w:sz w:val="28"/>
          <w:szCs w:val="28"/>
        </w:rPr>
        <w:t>Управлением (отделом)</w:t>
      </w:r>
      <w:proofErr w:type="gramEnd"/>
      <w:r w:rsidRPr="00212E2A">
        <w:rPr>
          <w:rFonts w:ascii="Times New Roman" w:hAnsi="Times New Roman"/>
          <w:sz w:val="28"/>
          <w:szCs w:val="28"/>
        </w:rPr>
        <w:t xml:space="preserve"> организующим мероприятие, составляется сценарный план (план мероприятия) с указанием места, даты, времени, цели, задачи, количества участников и гостей.</w:t>
      </w:r>
    </w:p>
    <w:p w14:paraId="4289D8D2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D4FCE06" w14:textId="77777777" w:rsidR="00A66B20" w:rsidRPr="00212E2A" w:rsidRDefault="00A66B20" w:rsidP="00A66B20">
      <w:pPr>
        <w:numPr>
          <w:ilvl w:val="0"/>
          <w:numId w:val="13"/>
        </w:numPr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r w:rsidRPr="00212E2A">
        <w:rPr>
          <w:rFonts w:ascii="Times New Roman" w:hAnsi="Times New Roman"/>
          <w:b/>
          <w:sz w:val="28"/>
          <w:szCs w:val="28"/>
        </w:rPr>
        <w:t>Отчет о проведенном мероприятии.</w:t>
      </w:r>
    </w:p>
    <w:p w14:paraId="399F9EF0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3BA12019" w14:textId="77777777" w:rsidR="00A66B20" w:rsidRPr="00212E2A" w:rsidRDefault="00A66B20" w:rsidP="00A66B20">
      <w:pPr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По завершении мероприятия управление (отдел), проведший мероприятие, готовит отчет о проведении мероприятия (далее – Отчет), подтверждающий проведение мероприятия и направления расходов. </w:t>
      </w:r>
    </w:p>
    <w:p w14:paraId="2F5940CA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12E2A">
        <w:rPr>
          <w:rFonts w:ascii="Times New Roman" w:hAnsi="Times New Roman"/>
          <w:b/>
          <w:sz w:val="28"/>
          <w:szCs w:val="28"/>
        </w:rPr>
        <w:t xml:space="preserve">Отчет содержит следующую информацию: </w:t>
      </w:r>
    </w:p>
    <w:p w14:paraId="0E1759D5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дата составления отчета;</w:t>
      </w:r>
    </w:p>
    <w:p w14:paraId="30DDE8B1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наименование мероприятия, </w:t>
      </w:r>
    </w:p>
    <w:p w14:paraId="4C349D80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форма мероприятия, </w:t>
      </w:r>
    </w:p>
    <w:p w14:paraId="198B111E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дата проведения, </w:t>
      </w:r>
    </w:p>
    <w:p w14:paraId="071C68AB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время проведения,</w:t>
      </w:r>
    </w:p>
    <w:p w14:paraId="67E82782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место проведения,</w:t>
      </w:r>
    </w:p>
    <w:p w14:paraId="504099B1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основание проведения мероприятия,</w:t>
      </w:r>
    </w:p>
    <w:p w14:paraId="5954F19E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цель мероприятия,</w:t>
      </w:r>
    </w:p>
    <w:p w14:paraId="2AC61DD4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ответственные лица,</w:t>
      </w:r>
    </w:p>
    <w:p w14:paraId="0D732948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краткое содержание мероприятия, </w:t>
      </w:r>
    </w:p>
    <w:p w14:paraId="16036BC7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количество присутствующих (как своих сотрудников, коллективов, так сторонних граждан),</w:t>
      </w:r>
    </w:p>
    <w:p w14:paraId="1C4A62C0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количество принявших участие в конкурсе (если был конкурс), </w:t>
      </w:r>
    </w:p>
    <w:p w14:paraId="6CBB0EBA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количество гостей,  </w:t>
      </w:r>
    </w:p>
    <w:p w14:paraId="5F30F180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lastRenderedPageBreak/>
        <w:t xml:space="preserve">информацию о результатах мероприятия (победителях) и др. </w:t>
      </w:r>
    </w:p>
    <w:p w14:paraId="73ADA61F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кто вручал подарки,</w:t>
      </w:r>
    </w:p>
    <w:p w14:paraId="67CADF4E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материалы на оформление зала, сцены, помещения: количество, цена, сумма,</w:t>
      </w:r>
    </w:p>
    <w:p w14:paraId="6CE5B0D7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подарки (призы): количество, цена, сумма,</w:t>
      </w:r>
    </w:p>
    <w:p w14:paraId="42BE0B76" w14:textId="77777777" w:rsidR="00A66B20" w:rsidRPr="00212E2A" w:rsidRDefault="00A66B20" w:rsidP="00A66B2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продукты питания: количество, цена, сумма.</w:t>
      </w:r>
    </w:p>
    <w:p w14:paraId="0FCA8251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6F605BC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Отчет подписывается лицами, ответственными за проведение и присутствовавшими на мероприятии (не менее </w:t>
      </w:r>
      <w:r w:rsidR="00A80900">
        <w:rPr>
          <w:rFonts w:ascii="Times New Roman" w:hAnsi="Times New Roman"/>
          <w:sz w:val="28"/>
          <w:szCs w:val="28"/>
        </w:rPr>
        <w:t>3</w:t>
      </w:r>
      <w:r w:rsidRPr="00212E2A">
        <w:rPr>
          <w:rFonts w:ascii="Times New Roman" w:hAnsi="Times New Roman"/>
          <w:sz w:val="28"/>
          <w:szCs w:val="28"/>
        </w:rPr>
        <w:t xml:space="preserve"> человек). Присутствующие на мероприятии, сторонние граждане (родители, законные представители, представители СМИ и общественных организаций и др.) с их согласия могут быть указаны в списке присутствующих на мероприятии. </w:t>
      </w:r>
    </w:p>
    <w:p w14:paraId="0746F2DD" w14:textId="77777777" w:rsidR="00A66B20" w:rsidRPr="00212E2A" w:rsidRDefault="00A66B20" w:rsidP="00A66B20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В Отчете в обязательном порядке указывается количество человек, получивших подарки (призы), количество подарков (призов), врученных участникам мероприятия, (например: «розданы сувениры 150 гостям, вручены памятные подарки 20 участникам»).  </w:t>
      </w:r>
    </w:p>
    <w:p w14:paraId="47DFBB89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6D2A59E6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Подробная опись подарков: наименование, стоимость единицы, количество изделий, подсчитывается общая сумма расходов:</w:t>
      </w:r>
    </w:p>
    <w:p w14:paraId="0CC7B250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bookmarkStart w:id="0" w:name="OLE_LINK1"/>
      <w:bookmarkStart w:id="1" w:name="OLE_LINK2"/>
      <w:bookmarkStart w:id="2" w:name="OLE_LINK3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2101"/>
        <w:gridCol w:w="1803"/>
        <w:gridCol w:w="2246"/>
      </w:tblGrid>
      <w:tr w:rsidR="00A66B20" w:rsidRPr="00212E2A" w14:paraId="13AD368F" w14:textId="77777777" w:rsidTr="006036D1">
        <w:tc>
          <w:tcPr>
            <w:tcW w:w="2765" w:type="dxa"/>
            <w:shd w:val="clear" w:color="auto" w:fill="auto"/>
          </w:tcPr>
          <w:p w14:paraId="64104DF3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Наименование подарка (сувенира/приза)</w:t>
            </w:r>
          </w:p>
        </w:tc>
        <w:tc>
          <w:tcPr>
            <w:tcW w:w="2237" w:type="dxa"/>
            <w:shd w:val="clear" w:color="auto" w:fill="auto"/>
          </w:tcPr>
          <w:p w14:paraId="608B4788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Цена за единицу</w:t>
            </w:r>
          </w:p>
          <w:p w14:paraId="5A440798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(руб.)</w:t>
            </w:r>
          </w:p>
        </w:tc>
        <w:tc>
          <w:tcPr>
            <w:tcW w:w="1832" w:type="dxa"/>
            <w:shd w:val="clear" w:color="auto" w:fill="auto"/>
          </w:tcPr>
          <w:p w14:paraId="7EE42E3A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2442" w:type="dxa"/>
            <w:shd w:val="clear" w:color="auto" w:fill="auto"/>
          </w:tcPr>
          <w:p w14:paraId="12CE6960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Итого на сумму (руб.)</w:t>
            </w:r>
          </w:p>
        </w:tc>
      </w:tr>
      <w:tr w:rsidR="00A66B20" w:rsidRPr="00212E2A" w14:paraId="5233AF34" w14:textId="77777777" w:rsidTr="006036D1">
        <w:tc>
          <w:tcPr>
            <w:tcW w:w="2765" w:type="dxa"/>
            <w:shd w:val="clear" w:color="auto" w:fill="auto"/>
          </w:tcPr>
          <w:p w14:paraId="7712C5A4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7" w:type="dxa"/>
            <w:shd w:val="clear" w:color="auto" w:fill="auto"/>
          </w:tcPr>
          <w:p w14:paraId="26351F8A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  <w:shd w:val="clear" w:color="auto" w:fill="auto"/>
          </w:tcPr>
          <w:p w14:paraId="5F07A774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2" w:type="dxa"/>
            <w:shd w:val="clear" w:color="auto" w:fill="auto"/>
          </w:tcPr>
          <w:p w14:paraId="43B0016E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bookmarkEnd w:id="1"/>
      <w:bookmarkEnd w:id="2"/>
    </w:tbl>
    <w:p w14:paraId="23D53A5B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462C6E14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Расход продуктов питания – указывается количество </w:t>
      </w:r>
      <w:proofErr w:type="gramStart"/>
      <w:r w:rsidRPr="00212E2A">
        <w:rPr>
          <w:rFonts w:ascii="Times New Roman" w:hAnsi="Times New Roman"/>
          <w:sz w:val="28"/>
          <w:szCs w:val="28"/>
        </w:rPr>
        <w:t>человек</w:t>
      </w:r>
      <w:proofErr w:type="gramEnd"/>
      <w:r w:rsidRPr="00212E2A">
        <w:rPr>
          <w:rFonts w:ascii="Times New Roman" w:hAnsi="Times New Roman"/>
          <w:sz w:val="28"/>
          <w:szCs w:val="28"/>
        </w:rPr>
        <w:t xml:space="preserve"> для которых </w:t>
      </w:r>
      <w:proofErr w:type="gramStart"/>
      <w:r w:rsidRPr="00212E2A">
        <w:rPr>
          <w:rFonts w:ascii="Times New Roman" w:hAnsi="Times New Roman"/>
          <w:sz w:val="28"/>
          <w:szCs w:val="28"/>
        </w:rPr>
        <w:t>организовано  питание</w:t>
      </w:r>
      <w:proofErr w:type="gramEnd"/>
      <w:r w:rsidRPr="00212E2A">
        <w:rPr>
          <w:rFonts w:ascii="Times New Roman" w:hAnsi="Times New Roman"/>
          <w:sz w:val="28"/>
          <w:szCs w:val="28"/>
        </w:rPr>
        <w:t xml:space="preserve"> (обед, чаепитие</w:t>
      </w:r>
      <w:proofErr w:type="gramStart"/>
      <w:r w:rsidRPr="00212E2A">
        <w:rPr>
          <w:rFonts w:ascii="Times New Roman" w:hAnsi="Times New Roman"/>
          <w:sz w:val="28"/>
          <w:szCs w:val="28"/>
        </w:rPr>
        <w:t>),  перечисляются</w:t>
      </w:r>
      <w:proofErr w:type="gramEnd"/>
      <w:r w:rsidRPr="00212E2A">
        <w:rPr>
          <w:rFonts w:ascii="Times New Roman" w:hAnsi="Times New Roman"/>
          <w:sz w:val="28"/>
          <w:szCs w:val="28"/>
        </w:rPr>
        <w:t xml:space="preserve"> продукты питания:</w:t>
      </w:r>
    </w:p>
    <w:p w14:paraId="3187D7DF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2237"/>
        <w:gridCol w:w="1832"/>
        <w:gridCol w:w="2682"/>
      </w:tblGrid>
      <w:tr w:rsidR="00A66B20" w:rsidRPr="00212E2A" w14:paraId="2A47F8ED" w14:textId="77777777" w:rsidTr="006036D1">
        <w:tc>
          <w:tcPr>
            <w:tcW w:w="2605" w:type="dxa"/>
            <w:shd w:val="clear" w:color="auto" w:fill="auto"/>
          </w:tcPr>
          <w:p w14:paraId="43716159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237" w:type="dxa"/>
            <w:shd w:val="clear" w:color="auto" w:fill="auto"/>
          </w:tcPr>
          <w:p w14:paraId="6FB07D47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Цена за единицу (руб.)</w:t>
            </w:r>
          </w:p>
        </w:tc>
        <w:tc>
          <w:tcPr>
            <w:tcW w:w="1832" w:type="dxa"/>
            <w:shd w:val="clear" w:color="auto" w:fill="auto"/>
          </w:tcPr>
          <w:p w14:paraId="60C306D9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2682" w:type="dxa"/>
            <w:shd w:val="clear" w:color="auto" w:fill="auto"/>
          </w:tcPr>
          <w:p w14:paraId="34EAAEFD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Итого на сумму (руб.)</w:t>
            </w:r>
          </w:p>
        </w:tc>
      </w:tr>
      <w:tr w:rsidR="00A66B20" w:rsidRPr="00212E2A" w14:paraId="41824BC9" w14:textId="77777777" w:rsidTr="006036D1">
        <w:tc>
          <w:tcPr>
            <w:tcW w:w="2605" w:type="dxa"/>
            <w:shd w:val="clear" w:color="auto" w:fill="auto"/>
          </w:tcPr>
          <w:p w14:paraId="26256DD9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7" w:type="dxa"/>
            <w:shd w:val="clear" w:color="auto" w:fill="auto"/>
          </w:tcPr>
          <w:p w14:paraId="04F3D7D5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  <w:shd w:val="clear" w:color="auto" w:fill="auto"/>
          </w:tcPr>
          <w:p w14:paraId="19ABAA1F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2" w:type="dxa"/>
            <w:shd w:val="clear" w:color="auto" w:fill="auto"/>
          </w:tcPr>
          <w:p w14:paraId="69AA3363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EA22A4C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6E3D7C00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Расход материалов на оформление мероприятия - указывается место (зал, сцена, помещение), допускается включить в расходы (например): батарейки, использованные для работы микрофонов, или бумага А4 использованная для написания сценариев.</w:t>
      </w:r>
    </w:p>
    <w:p w14:paraId="47CAF666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2237"/>
        <w:gridCol w:w="1832"/>
        <w:gridCol w:w="2682"/>
      </w:tblGrid>
      <w:tr w:rsidR="00A66B20" w:rsidRPr="00212E2A" w14:paraId="2466635F" w14:textId="77777777" w:rsidTr="006036D1">
        <w:tc>
          <w:tcPr>
            <w:tcW w:w="2605" w:type="dxa"/>
            <w:shd w:val="clear" w:color="auto" w:fill="auto"/>
          </w:tcPr>
          <w:p w14:paraId="505B7E32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237" w:type="dxa"/>
            <w:shd w:val="clear" w:color="auto" w:fill="auto"/>
          </w:tcPr>
          <w:p w14:paraId="61052784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Цена за единицу (руб.)</w:t>
            </w:r>
          </w:p>
        </w:tc>
        <w:tc>
          <w:tcPr>
            <w:tcW w:w="1832" w:type="dxa"/>
            <w:shd w:val="clear" w:color="auto" w:fill="auto"/>
          </w:tcPr>
          <w:p w14:paraId="1DC9ED9D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2682" w:type="dxa"/>
            <w:shd w:val="clear" w:color="auto" w:fill="auto"/>
          </w:tcPr>
          <w:p w14:paraId="66AD60C5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2A">
              <w:rPr>
                <w:rFonts w:ascii="Times New Roman" w:hAnsi="Times New Roman"/>
                <w:sz w:val="28"/>
                <w:szCs w:val="28"/>
              </w:rPr>
              <w:t>Итого на сумму (руб.)</w:t>
            </w:r>
          </w:p>
        </w:tc>
      </w:tr>
      <w:tr w:rsidR="00A66B20" w:rsidRPr="00212E2A" w14:paraId="670286D7" w14:textId="77777777" w:rsidTr="006036D1">
        <w:tc>
          <w:tcPr>
            <w:tcW w:w="2605" w:type="dxa"/>
            <w:shd w:val="clear" w:color="auto" w:fill="auto"/>
          </w:tcPr>
          <w:p w14:paraId="06FF0C61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7" w:type="dxa"/>
            <w:shd w:val="clear" w:color="auto" w:fill="auto"/>
          </w:tcPr>
          <w:p w14:paraId="018AA90D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2" w:type="dxa"/>
            <w:shd w:val="clear" w:color="auto" w:fill="auto"/>
          </w:tcPr>
          <w:p w14:paraId="3F8419F6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2" w:type="dxa"/>
            <w:shd w:val="clear" w:color="auto" w:fill="auto"/>
          </w:tcPr>
          <w:p w14:paraId="49E4BBB9" w14:textId="77777777" w:rsidR="00A66B20" w:rsidRPr="00212E2A" w:rsidRDefault="00A66B20" w:rsidP="00A66B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6FBCFC1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Arial" w:hAnsi="Arial" w:cs="Arial"/>
          <w:sz w:val="28"/>
          <w:szCs w:val="28"/>
        </w:rPr>
      </w:pPr>
    </w:p>
    <w:p w14:paraId="655DFD4C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61CB32CF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lastRenderedPageBreak/>
        <w:t>К Отчету могут прилагаться фотоматериалы.</w:t>
      </w:r>
    </w:p>
    <w:p w14:paraId="4B69261C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BE7E421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 xml:space="preserve">2. Если стоимость сувениров/призов, выдаваемых /вручаемых на мероприятии </w:t>
      </w:r>
      <w:proofErr w:type="gramStart"/>
      <w:r w:rsidRPr="00212E2A">
        <w:rPr>
          <w:rFonts w:ascii="Times New Roman" w:hAnsi="Times New Roman"/>
          <w:sz w:val="28"/>
          <w:szCs w:val="28"/>
        </w:rPr>
        <w:t xml:space="preserve">свыше  </w:t>
      </w:r>
      <w:r w:rsidR="006C62BF">
        <w:rPr>
          <w:rFonts w:ascii="Times New Roman" w:hAnsi="Times New Roman"/>
          <w:sz w:val="28"/>
          <w:szCs w:val="28"/>
        </w:rPr>
        <w:t>1</w:t>
      </w:r>
      <w:r w:rsidRPr="00212E2A">
        <w:rPr>
          <w:rFonts w:ascii="Times New Roman" w:hAnsi="Times New Roman"/>
          <w:sz w:val="28"/>
          <w:szCs w:val="28"/>
        </w:rPr>
        <w:t>500</w:t>
      </w:r>
      <w:proofErr w:type="gramEnd"/>
      <w:r w:rsidRPr="00212E2A">
        <w:rPr>
          <w:rFonts w:ascii="Times New Roman" w:hAnsi="Times New Roman"/>
          <w:sz w:val="28"/>
          <w:szCs w:val="28"/>
        </w:rPr>
        <w:t xml:space="preserve"> руб. к Отчету прилагается ведомость выдачи призов с подписями лиц, получивших подарки.</w:t>
      </w:r>
    </w:p>
    <w:p w14:paraId="2A27854E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931C778" w14:textId="77777777" w:rsidR="00A66B20" w:rsidRPr="00212E2A" w:rsidRDefault="00A66B20" w:rsidP="00A66B2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 w:rsidRPr="00212E2A">
        <w:rPr>
          <w:rFonts w:ascii="Times New Roman" w:hAnsi="Times New Roman"/>
          <w:sz w:val="28"/>
          <w:szCs w:val="28"/>
        </w:rPr>
        <w:t xml:space="preserve">3. На основании Отчета и ведомости выдачи призов составляется акт о списании материальных </w:t>
      </w:r>
      <w:proofErr w:type="gramStart"/>
      <w:r w:rsidRPr="00212E2A">
        <w:rPr>
          <w:rFonts w:ascii="Times New Roman" w:hAnsi="Times New Roman"/>
          <w:sz w:val="28"/>
          <w:szCs w:val="28"/>
        </w:rPr>
        <w:t>запасов  (</w:t>
      </w:r>
      <w:proofErr w:type="gramEnd"/>
      <w:r w:rsidRPr="00212E2A">
        <w:rPr>
          <w:rFonts w:ascii="Times New Roman" w:hAnsi="Times New Roman"/>
          <w:sz w:val="28"/>
          <w:szCs w:val="28"/>
        </w:rPr>
        <w:t>далее – акт) по форме 0510460.</w:t>
      </w:r>
    </w:p>
    <w:p w14:paraId="15BE2109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Отчет и ведомости выдачи призов прилагаются к Акту.</w:t>
      </w:r>
    </w:p>
    <w:p w14:paraId="3A0612F6" w14:textId="77777777" w:rsidR="00A66B20" w:rsidRPr="00212E2A" w:rsidRDefault="00A66B20" w:rsidP="00A66B2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6124628" w14:textId="77777777" w:rsidR="004D008F" w:rsidRPr="00212E2A" w:rsidRDefault="00A66B20" w:rsidP="00D63C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12E2A">
        <w:rPr>
          <w:rFonts w:ascii="Times New Roman" w:hAnsi="Times New Roman"/>
          <w:sz w:val="28"/>
          <w:szCs w:val="28"/>
        </w:rPr>
        <w:t>4. При необходимости делается уточненная смета на мероприятие.</w:t>
      </w:r>
    </w:p>
    <w:sectPr w:rsidR="004D008F" w:rsidRPr="00212E2A" w:rsidSect="00A66B20">
      <w:footerReference w:type="default" r:id="rId8"/>
      <w:pgSz w:w="11900" w:h="16800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CDBAB" w14:textId="77777777" w:rsidR="00926369" w:rsidRDefault="00926369">
      <w:pPr>
        <w:spacing w:after="0" w:line="240" w:lineRule="auto"/>
      </w:pPr>
      <w:r>
        <w:separator/>
      </w:r>
    </w:p>
  </w:endnote>
  <w:endnote w:type="continuationSeparator" w:id="0">
    <w:p w14:paraId="6142F241" w14:textId="77777777" w:rsidR="00926369" w:rsidRDefault="00926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91"/>
      <w:gridCol w:w="8574"/>
    </w:tblGrid>
    <w:tr w:rsidR="00575E69" w14:paraId="76A89448" w14:textId="77777777" w:rsidTr="00B86FE2">
      <w:tc>
        <w:tcPr>
          <w:tcW w:w="918" w:type="dxa"/>
        </w:tcPr>
        <w:p w14:paraId="250B2FE9" w14:textId="77777777" w:rsidR="00575E69" w:rsidRPr="00EE560E" w:rsidRDefault="00575E69">
          <w:pPr>
            <w:pStyle w:val="af3"/>
            <w:jc w:val="right"/>
            <w:rPr>
              <w:b/>
              <w:bCs/>
              <w:color w:val="4F81BD"/>
              <w:sz w:val="32"/>
              <w:szCs w:val="32"/>
              <w:lang w:val="ru-RU"/>
            </w:rPr>
          </w:pPr>
        </w:p>
      </w:tc>
      <w:tc>
        <w:tcPr>
          <w:tcW w:w="7938" w:type="dxa"/>
        </w:tcPr>
        <w:p w14:paraId="3939BA30" w14:textId="77777777" w:rsidR="00575E69" w:rsidRPr="00EE560E" w:rsidRDefault="00575E69">
          <w:pPr>
            <w:pStyle w:val="af3"/>
            <w:rPr>
              <w:sz w:val="22"/>
              <w:szCs w:val="22"/>
              <w:lang w:val="ru-RU"/>
            </w:rPr>
          </w:pPr>
        </w:p>
      </w:tc>
    </w:tr>
  </w:tbl>
  <w:p w14:paraId="3C4D8DFC" w14:textId="77777777" w:rsidR="00575E69" w:rsidRDefault="00575E6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5E3AC" w14:textId="77777777" w:rsidR="00926369" w:rsidRDefault="00926369">
      <w:pPr>
        <w:spacing w:after="0" w:line="240" w:lineRule="auto"/>
      </w:pPr>
      <w:r>
        <w:separator/>
      </w:r>
    </w:p>
  </w:footnote>
  <w:footnote w:type="continuationSeparator" w:id="0">
    <w:p w14:paraId="48787AA0" w14:textId="77777777" w:rsidR="00926369" w:rsidRDefault="00926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973A5"/>
    <w:multiLevelType w:val="hybridMultilevel"/>
    <w:tmpl w:val="283AA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577E"/>
    <w:multiLevelType w:val="hybridMultilevel"/>
    <w:tmpl w:val="21449F32"/>
    <w:lvl w:ilvl="0" w:tplc="960CD20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A46E9"/>
    <w:multiLevelType w:val="multilevel"/>
    <w:tmpl w:val="EEACDE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CB2114B"/>
    <w:multiLevelType w:val="hybridMultilevel"/>
    <w:tmpl w:val="3E68A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F2BFB"/>
    <w:multiLevelType w:val="hybridMultilevel"/>
    <w:tmpl w:val="CBE6C7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7D059B"/>
    <w:multiLevelType w:val="hybridMultilevel"/>
    <w:tmpl w:val="9E8CD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34126"/>
    <w:multiLevelType w:val="hybridMultilevel"/>
    <w:tmpl w:val="31F4B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A561BF"/>
    <w:multiLevelType w:val="hybridMultilevel"/>
    <w:tmpl w:val="C2EA0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94E9B"/>
    <w:multiLevelType w:val="hybridMultilevel"/>
    <w:tmpl w:val="42E25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84F84"/>
    <w:multiLevelType w:val="hybridMultilevel"/>
    <w:tmpl w:val="E116C62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465F7"/>
    <w:multiLevelType w:val="hybridMultilevel"/>
    <w:tmpl w:val="E23A5768"/>
    <w:lvl w:ilvl="0" w:tplc="1C703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842E4A"/>
    <w:multiLevelType w:val="hybridMultilevel"/>
    <w:tmpl w:val="BBF0650E"/>
    <w:lvl w:ilvl="0" w:tplc="EF42791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862C1"/>
    <w:multiLevelType w:val="hybridMultilevel"/>
    <w:tmpl w:val="935A4D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EA30FF"/>
    <w:multiLevelType w:val="hybridMultilevel"/>
    <w:tmpl w:val="13063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091397C"/>
    <w:multiLevelType w:val="multilevel"/>
    <w:tmpl w:val="C67E8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550699610">
    <w:abstractNumId w:val="14"/>
  </w:num>
  <w:num w:numId="2" w16cid:durableId="1535192467">
    <w:abstractNumId w:val="2"/>
  </w:num>
  <w:num w:numId="3" w16cid:durableId="793909411">
    <w:abstractNumId w:val="6"/>
  </w:num>
  <w:num w:numId="4" w16cid:durableId="1799838479">
    <w:abstractNumId w:val="4"/>
  </w:num>
  <w:num w:numId="5" w16cid:durableId="539056991">
    <w:abstractNumId w:val="9"/>
  </w:num>
  <w:num w:numId="6" w16cid:durableId="528105262">
    <w:abstractNumId w:val="3"/>
  </w:num>
  <w:num w:numId="7" w16cid:durableId="1975404641">
    <w:abstractNumId w:val="13"/>
  </w:num>
  <w:num w:numId="8" w16cid:durableId="2047829087">
    <w:abstractNumId w:val="15"/>
  </w:num>
  <w:num w:numId="9" w16cid:durableId="1768191914">
    <w:abstractNumId w:val="1"/>
  </w:num>
  <w:num w:numId="10" w16cid:durableId="87048247">
    <w:abstractNumId w:val="5"/>
  </w:num>
  <w:num w:numId="11" w16cid:durableId="789788613">
    <w:abstractNumId w:val="0"/>
  </w:num>
  <w:num w:numId="12" w16cid:durableId="1106845806">
    <w:abstractNumId w:val="11"/>
  </w:num>
  <w:num w:numId="13" w16cid:durableId="1639527818">
    <w:abstractNumId w:val="7"/>
  </w:num>
  <w:num w:numId="14" w16cid:durableId="700284612">
    <w:abstractNumId w:val="10"/>
  </w:num>
  <w:num w:numId="15" w16cid:durableId="2366333">
    <w:abstractNumId w:val="8"/>
  </w:num>
  <w:num w:numId="16" w16cid:durableId="13385810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58EE"/>
    <w:rsid w:val="000042AD"/>
    <w:rsid w:val="00006FB4"/>
    <w:rsid w:val="000076DE"/>
    <w:rsid w:val="00045740"/>
    <w:rsid w:val="000458EE"/>
    <w:rsid w:val="00053183"/>
    <w:rsid w:val="000724A2"/>
    <w:rsid w:val="00074B76"/>
    <w:rsid w:val="000823EE"/>
    <w:rsid w:val="000924C4"/>
    <w:rsid w:val="000A15E9"/>
    <w:rsid w:val="000B34A8"/>
    <w:rsid w:val="000E2AF3"/>
    <w:rsid w:val="000F5ADB"/>
    <w:rsid w:val="00105D35"/>
    <w:rsid w:val="0013546E"/>
    <w:rsid w:val="00157ADC"/>
    <w:rsid w:val="00175E78"/>
    <w:rsid w:val="00181E97"/>
    <w:rsid w:val="0018468D"/>
    <w:rsid w:val="001B3ED5"/>
    <w:rsid w:val="001C60FB"/>
    <w:rsid w:val="001D04AF"/>
    <w:rsid w:val="001E568D"/>
    <w:rsid w:val="001F0F8F"/>
    <w:rsid w:val="001F3A42"/>
    <w:rsid w:val="002128BA"/>
    <w:rsid w:val="00212E2A"/>
    <w:rsid w:val="0022504F"/>
    <w:rsid w:val="00237382"/>
    <w:rsid w:val="002513FC"/>
    <w:rsid w:val="00257D28"/>
    <w:rsid w:val="00257E79"/>
    <w:rsid w:val="00264975"/>
    <w:rsid w:val="00276A06"/>
    <w:rsid w:val="002821E5"/>
    <w:rsid w:val="0028551F"/>
    <w:rsid w:val="00297CF6"/>
    <w:rsid w:val="002A7C2A"/>
    <w:rsid w:val="002B7E7B"/>
    <w:rsid w:val="002E7555"/>
    <w:rsid w:val="00301E33"/>
    <w:rsid w:val="003156D9"/>
    <w:rsid w:val="003428F8"/>
    <w:rsid w:val="00367924"/>
    <w:rsid w:val="0037355D"/>
    <w:rsid w:val="003809D7"/>
    <w:rsid w:val="003C27AF"/>
    <w:rsid w:val="003C66DD"/>
    <w:rsid w:val="003D1FA5"/>
    <w:rsid w:val="003F3D47"/>
    <w:rsid w:val="00405BCE"/>
    <w:rsid w:val="00421992"/>
    <w:rsid w:val="00436286"/>
    <w:rsid w:val="00441F9C"/>
    <w:rsid w:val="0045146F"/>
    <w:rsid w:val="00451B48"/>
    <w:rsid w:val="004707D8"/>
    <w:rsid w:val="00480CBB"/>
    <w:rsid w:val="00486035"/>
    <w:rsid w:val="00495653"/>
    <w:rsid w:val="004B1298"/>
    <w:rsid w:val="004C1818"/>
    <w:rsid w:val="004C1C09"/>
    <w:rsid w:val="004D008F"/>
    <w:rsid w:val="004E348C"/>
    <w:rsid w:val="005106EF"/>
    <w:rsid w:val="00515DBF"/>
    <w:rsid w:val="00516CEB"/>
    <w:rsid w:val="00520DE4"/>
    <w:rsid w:val="005332DB"/>
    <w:rsid w:val="005637E5"/>
    <w:rsid w:val="00566FBF"/>
    <w:rsid w:val="005677FC"/>
    <w:rsid w:val="00567A00"/>
    <w:rsid w:val="00575E69"/>
    <w:rsid w:val="0059171F"/>
    <w:rsid w:val="005A015A"/>
    <w:rsid w:val="005B6C3E"/>
    <w:rsid w:val="005C4088"/>
    <w:rsid w:val="005D0B8C"/>
    <w:rsid w:val="005E2FF4"/>
    <w:rsid w:val="00602A98"/>
    <w:rsid w:val="006036D1"/>
    <w:rsid w:val="006237F8"/>
    <w:rsid w:val="00625A12"/>
    <w:rsid w:val="0063563B"/>
    <w:rsid w:val="00635F73"/>
    <w:rsid w:val="00645921"/>
    <w:rsid w:val="00650AF2"/>
    <w:rsid w:val="006524F9"/>
    <w:rsid w:val="00652FD8"/>
    <w:rsid w:val="00671EB7"/>
    <w:rsid w:val="00673BEF"/>
    <w:rsid w:val="00677D1C"/>
    <w:rsid w:val="006839FF"/>
    <w:rsid w:val="00683EE3"/>
    <w:rsid w:val="006A6CE2"/>
    <w:rsid w:val="006A6F5F"/>
    <w:rsid w:val="006A7778"/>
    <w:rsid w:val="006B60BE"/>
    <w:rsid w:val="006B6755"/>
    <w:rsid w:val="006C1616"/>
    <w:rsid w:val="006C62BF"/>
    <w:rsid w:val="006F6598"/>
    <w:rsid w:val="007000E6"/>
    <w:rsid w:val="007030A8"/>
    <w:rsid w:val="00705BD5"/>
    <w:rsid w:val="00711F5A"/>
    <w:rsid w:val="00713136"/>
    <w:rsid w:val="00714372"/>
    <w:rsid w:val="00732420"/>
    <w:rsid w:val="00736B7C"/>
    <w:rsid w:val="00737F7F"/>
    <w:rsid w:val="00756F30"/>
    <w:rsid w:val="00774ADC"/>
    <w:rsid w:val="00784FAD"/>
    <w:rsid w:val="007B61BD"/>
    <w:rsid w:val="007C43C4"/>
    <w:rsid w:val="007D259E"/>
    <w:rsid w:val="007E32A2"/>
    <w:rsid w:val="007F5418"/>
    <w:rsid w:val="008003A8"/>
    <w:rsid w:val="00805FE5"/>
    <w:rsid w:val="0080637F"/>
    <w:rsid w:val="0082280F"/>
    <w:rsid w:val="0083079F"/>
    <w:rsid w:val="00833446"/>
    <w:rsid w:val="008351FE"/>
    <w:rsid w:val="00835C37"/>
    <w:rsid w:val="00836566"/>
    <w:rsid w:val="00837016"/>
    <w:rsid w:val="008454A5"/>
    <w:rsid w:val="0084630E"/>
    <w:rsid w:val="008B17A6"/>
    <w:rsid w:val="008B5681"/>
    <w:rsid w:val="008B7C87"/>
    <w:rsid w:val="008B7DB2"/>
    <w:rsid w:val="008C3907"/>
    <w:rsid w:val="008E5719"/>
    <w:rsid w:val="00926369"/>
    <w:rsid w:val="00932B92"/>
    <w:rsid w:val="00944D52"/>
    <w:rsid w:val="009669E1"/>
    <w:rsid w:val="00970F75"/>
    <w:rsid w:val="0097134A"/>
    <w:rsid w:val="00974654"/>
    <w:rsid w:val="00986315"/>
    <w:rsid w:val="00986A0B"/>
    <w:rsid w:val="0099146D"/>
    <w:rsid w:val="009E3226"/>
    <w:rsid w:val="00A007A5"/>
    <w:rsid w:val="00A0557E"/>
    <w:rsid w:val="00A119B4"/>
    <w:rsid w:val="00A27C9B"/>
    <w:rsid w:val="00A46053"/>
    <w:rsid w:val="00A501A8"/>
    <w:rsid w:val="00A5341B"/>
    <w:rsid w:val="00A66B20"/>
    <w:rsid w:val="00A80900"/>
    <w:rsid w:val="00A90CF1"/>
    <w:rsid w:val="00A9159B"/>
    <w:rsid w:val="00A923E7"/>
    <w:rsid w:val="00AB70C8"/>
    <w:rsid w:val="00AD2777"/>
    <w:rsid w:val="00AE01C2"/>
    <w:rsid w:val="00AE39B0"/>
    <w:rsid w:val="00AF1FD4"/>
    <w:rsid w:val="00AF3956"/>
    <w:rsid w:val="00B030A2"/>
    <w:rsid w:val="00B2706F"/>
    <w:rsid w:val="00B35747"/>
    <w:rsid w:val="00B45596"/>
    <w:rsid w:val="00B63B79"/>
    <w:rsid w:val="00B66FDE"/>
    <w:rsid w:val="00B75A78"/>
    <w:rsid w:val="00B804FC"/>
    <w:rsid w:val="00B86FE2"/>
    <w:rsid w:val="00BB2DDE"/>
    <w:rsid w:val="00BB320E"/>
    <w:rsid w:val="00BC02B9"/>
    <w:rsid w:val="00BD5CF4"/>
    <w:rsid w:val="00BF21F9"/>
    <w:rsid w:val="00BF41F6"/>
    <w:rsid w:val="00C02057"/>
    <w:rsid w:val="00C0657B"/>
    <w:rsid w:val="00C303D1"/>
    <w:rsid w:val="00C37108"/>
    <w:rsid w:val="00C415CC"/>
    <w:rsid w:val="00C4557E"/>
    <w:rsid w:val="00C63DD2"/>
    <w:rsid w:val="00C66C66"/>
    <w:rsid w:val="00C704F9"/>
    <w:rsid w:val="00C75CC0"/>
    <w:rsid w:val="00C85923"/>
    <w:rsid w:val="00CA151D"/>
    <w:rsid w:val="00CB2F13"/>
    <w:rsid w:val="00CF152B"/>
    <w:rsid w:val="00CF2035"/>
    <w:rsid w:val="00D075DB"/>
    <w:rsid w:val="00D265A7"/>
    <w:rsid w:val="00D277E6"/>
    <w:rsid w:val="00D31599"/>
    <w:rsid w:val="00D31767"/>
    <w:rsid w:val="00D43E80"/>
    <w:rsid w:val="00D46218"/>
    <w:rsid w:val="00D63C0A"/>
    <w:rsid w:val="00D63FD1"/>
    <w:rsid w:val="00D64975"/>
    <w:rsid w:val="00D75A99"/>
    <w:rsid w:val="00D90E9E"/>
    <w:rsid w:val="00D92D50"/>
    <w:rsid w:val="00D94370"/>
    <w:rsid w:val="00DB7A88"/>
    <w:rsid w:val="00DC58C4"/>
    <w:rsid w:val="00DC6BCB"/>
    <w:rsid w:val="00DD0A3A"/>
    <w:rsid w:val="00DD605D"/>
    <w:rsid w:val="00DE5D8B"/>
    <w:rsid w:val="00DF54C9"/>
    <w:rsid w:val="00E01D0B"/>
    <w:rsid w:val="00E1152E"/>
    <w:rsid w:val="00E32CC8"/>
    <w:rsid w:val="00E41FAC"/>
    <w:rsid w:val="00E5782C"/>
    <w:rsid w:val="00E70193"/>
    <w:rsid w:val="00E86C7C"/>
    <w:rsid w:val="00EB38A5"/>
    <w:rsid w:val="00EC4950"/>
    <w:rsid w:val="00ED447A"/>
    <w:rsid w:val="00EE0607"/>
    <w:rsid w:val="00EE560E"/>
    <w:rsid w:val="00F16B6C"/>
    <w:rsid w:val="00F22660"/>
    <w:rsid w:val="00F318E7"/>
    <w:rsid w:val="00F32C69"/>
    <w:rsid w:val="00F42F8C"/>
    <w:rsid w:val="00F430C2"/>
    <w:rsid w:val="00F43123"/>
    <w:rsid w:val="00F47BB3"/>
    <w:rsid w:val="00F47C94"/>
    <w:rsid w:val="00F51C44"/>
    <w:rsid w:val="00F53003"/>
    <w:rsid w:val="00F57A3E"/>
    <w:rsid w:val="00F66D4F"/>
    <w:rsid w:val="00F6715B"/>
    <w:rsid w:val="00F7184E"/>
    <w:rsid w:val="00F74419"/>
    <w:rsid w:val="00F77FA6"/>
    <w:rsid w:val="00F80DF5"/>
    <w:rsid w:val="00F911A6"/>
    <w:rsid w:val="00F97378"/>
    <w:rsid w:val="00FA1867"/>
    <w:rsid w:val="00FB677B"/>
    <w:rsid w:val="00FD4FD5"/>
    <w:rsid w:val="00FE1461"/>
    <w:rsid w:val="00FE7F94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EE0F75F"/>
  <w15:chartTrackingRefBased/>
  <w15:docId w15:val="{1A6AF56D-E98E-4F49-BBE4-0EB9F82A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458E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0458E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458E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0"/>
    <w:next w:val="a0"/>
    <w:uiPriority w:val="99"/>
    <w:rsid w:val="000458E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Таблицы (моноширинный)"/>
    <w:basedOn w:val="a0"/>
    <w:next w:val="a0"/>
    <w:uiPriority w:val="99"/>
    <w:rsid w:val="000458E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6">
    <w:name w:val="Прижатый влево"/>
    <w:basedOn w:val="a0"/>
    <w:next w:val="a0"/>
    <w:uiPriority w:val="99"/>
    <w:rsid w:val="00045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7">
    <w:name w:val="Цветовое выделение для Текст"/>
    <w:uiPriority w:val="99"/>
    <w:rsid w:val="000458EE"/>
  </w:style>
  <w:style w:type="character" w:customStyle="1" w:styleId="a8">
    <w:name w:val="Цветовое выделение"/>
    <w:uiPriority w:val="99"/>
    <w:rsid w:val="000458EE"/>
    <w:rPr>
      <w:b/>
      <w:bCs/>
      <w:color w:val="26282F"/>
    </w:rPr>
  </w:style>
  <w:style w:type="character" w:customStyle="1" w:styleId="a9">
    <w:name w:val="Гипертекстовая ссылка"/>
    <w:uiPriority w:val="99"/>
    <w:rsid w:val="000458EE"/>
    <w:rPr>
      <w:b/>
      <w:bCs/>
      <w:color w:val="106BBE"/>
    </w:rPr>
  </w:style>
  <w:style w:type="paragraph" w:customStyle="1" w:styleId="aa">
    <w:name w:val="Комментарий"/>
    <w:basedOn w:val="a0"/>
    <w:next w:val="a0"/>
    <w:uiPriority w:val="99"/>
    <w:rsid w:val="000458E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table" w:styleId="ab">
    <w:name w:val="Table Grid"/>
    <w:basedOn w:val="a2"/>
    <w:uiPriority w:val="59"/>
    <w:rsid w:val="000458E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0458E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0458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Текст (справка)"/>
    <w:basedOn w:val="a0"/>
    <w:next w:val="a0"/>
    <w:uiPriority w:val="99"/>
    <w:rsid w:val="000458EE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">
    <w:name w:val="Текст ЭР (см. также)"/>
    <w:basedOn w:val="a0"/>
    <w:next w:val="a0"/>
    <w:uiPriority w:val="99"/>
    <w:rsid w:val="000458EE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0">
    <w:name w:val="Документ в списке"/>
    <w:basedOn w:val="a0"/>
    <w:next w:val="a0"/>
    <w:uiPriority w:val="99"/>
    <w:rsid w:val="000458EE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styleId="af1">
    <w:name w:val="header"/>
    <w:basedOn w:val="a0"/>
    <w:link w:val="af2"/>
    <w:uiPriority w:val="99"/>
    <w:unhideWhenUsed/>
    <w:rsid w:val="000458E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f2">
    <w:name w:val="Верхний колонтитул Знак"/>
    <w:link w:val="af1"/>
    <w:uiPriority w:val="99"/>
    <w:rsid w:val="000458EE"/>
    <w:rPr>
      <w:rFonts w:eastAsia="Times New Roman"/>
      <w:lang w:eastAsia="ru-RU"/>
    </w:rPr>
  </w:style>
  <w:style w:type="paragraph" w:styleId="af3">
    <w:name w:val="footer"/>
    <w:basedOn w:val="a0"/>
    <w:link w:val="af4"/>
    <w:uiPriority w:val="99"/>
    <w:unhideWhenUsed/>
    <w:rsid w:val="000458E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f4">
    <w:name w:val="Нижний колонтитул Знак"/>
    <w:link w:val="af3"/>
    <w:uiPriority w:val="99"/>
    <w:rsid w:val="000458EE"/>
    <w:rPr>
      <w:rFonts w:eastAsia="Times New Roman"/>
      <w:lang w:eastAsia="ru-RU"/>
    </w:rPr>
  </w:style>
  <w:style w:type="paragraph" w:styleId="a">
    <w:name w:val="List Number"/>
    <w:basedOn w:val="a0"/>
    <w:autoRedefine/>
    <w:rsid w:val="000458EE"/>
    <w:pPr>
      <w:numPr>
        <w:ilvl w:val="2"/>
        <w:numId w:val="2"/>
      </w:numPr>
      <w:tabs>
        <w:tab w:val="clear" w:pos="1440"/>
        <w:tab w:val="left" w:pos="873"/>
      </w:tabs>
      <w:spacing w:before="240" w:after="240" w:line="240" w:lineRule="auto"/>
      <w:ind w:left="0" w:firstLine="0"/>
      <w:jc w:val="both"/>
    </w:pPr>
    <w:rPr>
      <w:rFonts w:ascii="Times New Roman" w:hAnsi="Times New Roman"/>
      <w:color w:val="000000"/>
      <w:sz w:val="28"/>
      <w:szCs w:val="28"/>
    </w:rPr>
  </w:style>
  <w:style w:type="paragraph" w:customStyle="1" w:styleId="1212">
    <w:name w:val="Стиль Нумерованный список + По ширине Перед:  12 пт После:  12 пт"/>
    <w:basedOn w:val="a"/>
    <w:link w:val="12120"/>
    <w:rsid w:val="000458EE"/>
    <w:rPr>
      <w:szCs w:val="20"/>
      <w:lang w:val="x-none"/>
    </w:rPr>
  </w:style>
  <w:style w:type="character" w:customStyle="1" w:styleId="12120">
    <w:name w:val="Стиль Нумерованный список + По ширине Перед:  12 пт После:  12 пт Знак"/>
    <w:link w:val="1212"/>
    <w:rsid w:val="000458E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styleId="af5">
    <w:name w:val="Strong"/>
    <w:uiPriority w:val="22"/>
    <w:qFormat/>
    <w:rsid w:val="000458EE"/>
    <w:rPr>
      <w:b/>
      <w:bCs/>
    </w:rPr>
  </w:style>
  <w:style w:type="paragraph" w:styleId="af6">
    <w:name w:val="List Paragraph"/>
    <w:basedOn w:val="a0"/>
    <w:uiPriority w:val="34"/>
    <w:qFormat/>
    <w:rsid w:val="000458EE"/>
    <w:pPr>
      <w:ind w:left="720"/>
      <w:contextualSpacing/>
    </w:pPr>
  </w:style>
  <w:style w:type="paragraph" w:styleId="af7">
    <w:name w:val="TOC Heading"/>
    <w:basedOn w:val="1"/>
    <w:next w:val="a0"/>
    <w:uiPriority w:val="39"/>
    <w:semiHidden/>
    <w:unhideWhenUsed/>
    <w:qFormat/>
    <w:rsid w:val="00B35747"/>
    <w:pPr>
      <w:keepNext/>
      <w:keepLines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qFormat/>
    <w:rsid w:val="00B35747"/>
  </w:style>
  <w:style w:type="character" w:styleId="af8">
    <w:name w:val="Hyperlink"/>
    <w:uiPriority w:val="99"/>
    <w:unhideWhenUsed/>
    <w:rsid w:val="00B35747"/>
    <w:rPr>
      <w:color w:val="0000FF"/>
      <w:u w:val="single"/>
    </w:rPr>
  </w:style>
  <w:style w:type="paragraph" w:styleId="af9">
    <w:name w:val="Обычный (веб)"/>
    <w:basedOn w:val="a0"/>
    <w:uiPriority w:val="99"/>
    <w:unhideWhenUsed/>
    <w:rsid w:val="00451B48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0"/>
    <w:rsid w:val="00451B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1"/>
    <w:rsid w:val="00451B48"/>
  </w:style>
  <w:style w:type="paragraph" w:styleId="afa">
    <w:name w:val="Body Text"/>
    <w:basedOn w:val="a0"/>
    <w:link w:val="afb"/>
    <w:rsid w:val="0080637F"/>
    <w:pPr>
      <w:suppressAutoHyphens/>
      <w:spacing w:after="140" w:line="288" w:lineRule="auto"/>
    </w:pPr>
    <w:rPr>
      <w:rFonts w:ascii="Times New Roman" w:hAnsi="Times New Roman"/>
      <w:kern w:val="1"/>
      <w:sz w:val="24"/>
      <w:szCs w:val="24"/>
      <w:lang w:val="x-none" w:eastAsia="x-none"/>
    </w:rPr>
  </w:style>
  <w:style w:type="character" w:customStyle="1" w:styleId="afb">
    <w:name w:val="Основной текст Знак"/>
    <w:link w:val="afa"/>
    <w:rsid w:val="0080637F"/>
    <w:rPr>
      <w:rFonts w:ascii="Times New Roman" w:eastAsia="Times New Roman" w:hAnsi="Times New Roman"/>
      <w:kern w:val="1"/>
      <w:sz w:val="24"/>
      <w:szCs w:val="24"/>
    </w:rPr>
  </w:style>
  <w:style w:type="paragraph" w:customStyle="1" w:styleId="s16">
    <w:name w:val="s_16"/>
    <w:basedOn w:val="a0"/>
    <w:rsid w:val="008063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ill">
    <w:name w:val="fill"/>
    <w:rsid w:val="001D04AF"/>
    <w:rPr>
      <w:b/>
      <w:bCs/>
      <w:i/>
      <w:iCs/>
      <w:color w:val="FF0000"/>
    </w:rPr>
  </w:style>
  <w:style w:type="character" w:styleId="afc">
    <w:name w:val="annotation reference"/>
    <w:uiPriority w:val="99"/>
    <w:semiHidden/>
    <w:unhideWhenUsed/>
    <w:rsid w:val="00C66C66"/>
    <w:rPr>
      <w:sz w:val="16"/>
      <w:szCs w:val="16"/>
    </w:rPr>
  </w:style>
  <w:style w:type="paragraph" w:styleId="afd">
    <w:name w:val="annotation text"/>
    <w:basedOn w:val="a0"/>
    <w:link w:val="afe"/>
    <w:uiPriority w:val="99"/>
    <w:semiHidden/>
    <w:unhideWhenUsed/>
    <w:rsid w:val="00C66C66"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sid w:val="00C66C66"/>
    <w:rPr>
      <w:rFonts w:eastAsia="Times New Roman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C66C66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sid w:val="00C66C66"/>
    <w:rPr>
      <w:rFonts w:eastAsia="Times New Roman"/>
      <w:b/>
      <w:bCs/>
    </w:rPr>
  </w:style>
  <w:style w:type="paragraph" w:styleId="2">
    <w:name w:val="toc 2"/>
    <w:basedOn w:val="a0"/>
    <w:next w:val="a0"/>
    <w:autoRedefine/>
    <w:uiPriority w:val="39"/>
    <w:semiHidden/>
    <w:unhideWhenUsed/>
    <w:qFormat/>
    <w:rsid w:val="00714372"/>
    <w:pPr>
      <w:spacing w:after="100"/>
      <w:ind w:left="220"/>
    </w:pPr>
    <w:rPr>
      <w:lang w:eastAsia="en-US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714372"/>
    <w:pPr>
      <w:spacing w:after="100"/>
      <w:ind w:left="440"/>
    </w:pPr>
    <w:rPr>
      <w:lang w:eastAsia="en-US"/>
    </w:rPr>
  </w:style>
  <w:style w:type="paragraph" w:styleId="HTML">
    <w:name w:val="HTML Preformatted"/>
    <w:basedOn w:val="a0"/>
    <w:link w:val="HTML0"/>
    <w:uiPriority w:val="99"/>
    <w:semiHidden/>
    <w:unhideWhenUsed/>
    <w:rsid w:val="00E01D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E01D0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F172B-3835-41DB-93EA-BAD137A87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Пименов</dc:creator>
  <cp:keywords/>
  <cp:lastModifiedBy>ZMA</cp:lastModifiedBy>
  <cp:revision>2</cp:revision>
  <cp:lastPrinted>2024-05-03T02:05:00Z</cp:lastPrinted>
  <dcterms:created xsi:type="dcterms:W3CDTF">2025-06-26T07:35:00Z</dcterms:created>
  <dcterms:modified xsi:type="dcterms:W3CDTF">2025-06-26T07:35:00Z</dcterms:modified>
</cp:coreProperties>
</file>