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CA4D6" w14:textId="77777777" w:rsidR="005038B5" w:rsidRPr="00636278" w:rsidRDefault="005038B5" w:rsidP="00235EC0">
      <w:pPr>
        <w:tabs>
          <w:tab w:val="left" w:pos="1960"/>
        </w:tabs>
        <w:jc w:val="center"/>
        <w:rPr>
          <w:spacing w:val="-6"/>
          <w:lang w:val="en-US"/>
        </w:rPr>
      </w:pPr>
    </w:p>
    <w:p w14:paraId="3F8CA2A6" w14:textId="77777777" w:rsidR="005038B5" w:rsidRPr="00636278" w:rsidRDefault="005038B5" w:rsidP="00235EC0">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14:paraId="11488C48" w14:textId="77777777" w:rsidR="005038B5" w:rsidRPr="00636278" w:rsidRDefault="00DF40CE" w:rsidP="00235EC0">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r w:rsidRPr="00636278">
        <w:rPr>
          <w:noProof/>
          <w:spacing w:val="-6"/>
          <w:sz w:val="24"/>
          <w:szCs w:val="24"/>
          <w:lang w:eastAsia="ru-RU"/>
        </w:rPr>
        <w:drawing>
          <wp:inline distT="0" distB="0" distL="0" distR="0" wp14:anchorId="2556C308" wp14:editId="0C84CF85">
            <wp:extent cx="962025" cy="1171575"/>
            <wp:effectExtent l="0" t="0" r="0" b="0"/>
            <wp:docPr id="1" name="Рисунок 1"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ХМР 2015 OKKw"/>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962025" cy="1171575"/>
                    </a:xfrm>
                    <a:prstGeom prst="rect">
                      <a:avLst/>
                    </a:prstGeom>
                    <a:noFill/>
                    <a:ln>
                      <a:noFill/>
                    </a:ln>
                  </pic:spPr>
                </pic:pic>
              </a:graphicData>
            </a:graphic>
          </wp:inline>
        </w:drawing>
      </w:r>
    </w:p>
    <w:p w14:paraId="273A4EB2" w14:textId="77777777" w:rsidR="005038B5" w:rsidRPr="00636278" w:rsidRDefault="005038B5" w:rsidP="00235EC0">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14:paraId="02E9C069" w14:textId="77777777" w:rsidR="00CA1E01" w:rsidRPr="00636278" w:rsidRDefault="00CA1E01" w:rsidP="00235EC0">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14:paraId="5C872308" w14:textId="77777777" w:rsidR="005038B5" w:rsidRPr="00636278" w:rsidRDefault="005038B5" w:rsidP="00235EC0">
      <w:pPr>
        <w:pBdr>
          <w:top w:val="single" w:sz="4" w:space="1" w:color="auto"/>
          <w:left w:val="single" w:sz="4" w:space="4" w:color="auto"/>
          <w:bottom w:val="single" w:sz="4" w:space="1" w:color="auto"/>
          <w:right w:val="single" w:sz="4" w:space="0" w:color="auto"/>
        </w:pBdr>
        <w:jc w:val="center"/>
        <w:rPr>
          <w:b/>
          <w:spacing w:val="-6"/>
          <w:sz w:val="48"/>
          <w:szCs w:val="48"/>
        </w:rPr>
      </w:pPr>
      <w:r w:rsidRPr="00636278">
        <w:rPr>
          <w:b/>
          <w:spacing w:val="-6"/>
          <w:sz w:val="48"/>
          <w:szCs w:val="48"/>
        </w:rPr>
        <w:t>БЮЛЛЕТЕНЬ</w:t>
      </w:r>
    </w:p>
    <w:p w14:paraId="4757CE2A" w14:textId="77777777" w:rsidR="005038B5" w:rsidRPr="00636278" w:rsidRDefault="005038B5" w:rsidP="00235EC0">
      <w:pPr>
        <w:pBdr>
          <w:top w:val="single" w:sz="4" w:space="1" w:color="auto"/>
          <w:left w:val="single" w:sz="4" w:space="4" w:color="auto"/>
          <w:bottom w:val="single" w:sz="4" w:space="1" w:color="auto"/>
          <w:right w:val="single" w:sz="4" w:space="0" w:color="auto"/>
        </w:pBdr>
        <w:jc w:val="center"/>
        <w:rPr>
          <w:b/>
          <w:spacing w:val="-6"/>
          <w:sz w:val="48"/>
          <w:szCs w:val="48"/>
        </w:rPr>
      </w:pPr>
      <w:r w:rsidRPr="00636278">
        <w:rPr>
          <w:b/>
          <w:spacing w:val="-6"/>
          <w:sz w:val="48"/>
          <w:szCs w:val="48"/>
        </w:rPr>
        <w:t>муниципальных правовых актов</w:t>
      </w:r>
    </w:p>
    <w:p w14:paraId="0E8CED17" w14:textId="77777777" w:rsidR="005038B5" w:rsidRPr="00636278" w:rsidRDefault="00DF40CE" w:rsidP="00235EC0">
      <w:pPr>
        <w:pBdr>
          <w:top w:val="single" w:sz="4" w:space="1" w:color="auto"/>
          <w:left w:val="single" w:sz="4" w:space="4" w:color="auto"/>
          <w:bottom w:val="single" w:sz="4" w:space="1" w:color="auto"/>
          <w:right w:val="single" w:sz="4" w:space="0" w:color="auto"/>
        </w:pBdr>
        <w:jc w:val="center"/>
        <w:rPr>
          <w:b/>
          <w:spacing w:val="-6"/>
          <w:sz w:val="48"/>
          <w:szCs w:val="48"/>
        </w:rPr>
      </w:pPr>
      <w:r w:rsidRPr="00636278">
        <w:rPr>
          <w:b/>
          <w:spacing w:val="-6"/>
          <w:sz w:val="48"/>
          <w:szCs w:val="48"/>
        </w:rPr>
        <w:t>Хасанского муниципального округа</w:t>
      </w:r>
    </w:p>
    <w:p w14:paraId="4F7037F0" w14:textId="77777777" w:rsidR="005038B5" w:rsidRPr="00636278" w:rsidRDefault="005038B5" w:rsidP="00235EC0">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14:paraId="1F1ECEF3" w14:textId="77777777" w:rsidR="005038B5" w:rsidRPr="00636278" w:rsidRDefault="005038B5" w:rsidP="00235EC0">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14:paraId="7BF6152B" w14:textId="24A7F3DD" w:rsidR="005038B5" w:rsidRPr="000B5D15" w:rsidRDefault="005038B5" w:rsidP="00235EC0">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r w:rsidRPr="00636278">
        <w:rPr>
          <w:b/>
          <w:spacing w:val="-6"/>
          <w:sz w:val="48"/>
          <w:szCs w:val="48"/>
        </w:rPr>
        <w:t>Выпуск</w:t>
      </w:r>
      <w:r w:rsidRPr="00636278">
        <w:rPr>
          <w:spacing w:val="-6"/>
          <w:sz w:val="48"/>
          <w:szCs w:val="48"/>
        </w:rPr>
        <w:t xml:space="preserve"> </w:t>
      </w:r>
      <w:r w:rsidR="00D30AA6" w:rsidRPr="00636278">
        <w:rPr>
          <w:b/>
          <w:spacing w:val="-6"/>
          <w:sz w:val="48"/>
          <w:szCs w:val="48"/>
        </w:rPr>
        <w:t xml:space="preserve">№ </w:t>
      </w:r>
      <w:r w:rsidR="00667052">
        <w:rPr>
          <w:b/>
          <w:spacing w:val="-6"/>
          <w:sz w:val="48"/>
          <w:szCs w:val="48"/>
        </w:rPr>
        <w:t>2</w:t>
      </w:r>
    </w:p>
    <w:p w14:paraId="2A970B1B" w14:textId="77777777" w:rsidR="00B77386" w:rsidRPr="00636278" w:rsidRDefault="00B77386" w:rsidP="00235EC0">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14:paraId="7F91E7A4" w14:textId="5C5282D4" w:rsidR="005038B5" w:rsidRPr="00636278" w:rsidRDefault="00667052" w:rsidP="00235EC0">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r>
        <w:rPr>
          <w:b/>
          <w:spacing w:val="-6"/>
          <w:sz w:val="48"/>
          <w:szCs w:val="48"/>
        </w:rPr>
        <w:t>6</w:t>
      </w:r>
      <w:r w:rsidR="00353B81">
        <w:rPr>
          <w:b/>
          <w:spacing w:val="-6"/>
          <w:sz w:val="48"/>
          <w:szCs w:val="48"/>
        </w:rPr>
        <w:t xml:space="preserve"> </w:t>
      </w:r>
      <w:r>
        <w:rPr>
          <w:b/>
          <w:spacing w:val="-6"/>
          <w:sz w:val="48"/>
          <w:szCs w:val="48"/>
        </w:rPr>
        <w:t>феврал</w:t>
      </w:r>
      <w:r w:rsidR="005B730D">
        <w:rPr>
          <w:b/>
          <w:spacing w:val="-6"/>
          <w:sz w:val="48"/>
          <w:szCs w:val="48"/>
        </w:rPr>
        <w:t>я</w:t>
      </w:r>
      <w:r w:rsidR="00C406FC" w:rsidRPr="00636278">
        <w:rPr>
          <w:b/>
          <w:spacing w:val="-6"/>
          <w:sz w:val="48"/>
          <w:szCs w:val="48"/>
        </w:rPr>
        <w:t xml:space="preserve"> </w:t>
      </w:r>
      <w:r w:rsidR="00853E03" w:rsidRPr="00636278">
        <w:rPr>
          <w:b/>
          <w:spacing w:val="-6"/>
          <w:sz w:val="48"/>
          <w:szCs w:val="48"/>
        </w:rPr>
        <w:t>20</w:t>
      </w:r>
      <w:r w:rsidR="005E10E3" w:rsidRPr="00636278">
        <w:rPr>
          <w:b/>
          <w:spacing w:val="-6"/>
          <w:sz w:val="48"/>
          <w:szCs w:val="48"/>
        </w:rPr>
        <w:t>2</w:t>
      </w:r>
      <w:r w:rsidR="005B730D">
        <w:rPr>
          <w:b/>
          <w:spacing w:val="-6"/>
          <w:sz w:val="48"/>
          <w:szCs w:val="48"/>
        </w:rPr>
        <w:t>6</w:t>
      </w:r>
      <w:r w:rsidR="005038B5" w:rsidRPr="00636278">
        <w:rPr>
          <w:b/>
          <w:spacing w:val="-6"/>
          <w:sz w:val="48"/>
          <w:szCs w:val="48"/>
        </w:rPr>
        <w:t xml:space="preserve"> г.</w:t>
      </w:r>
    </w:p>
    <w:p w14:paraId="1B7080CE" w14:textId="77777777" w:rsidR="005038B5" w:rsidRPr="00636278" w:rsidRDefault="005038B5" w:rsidP="00235EC0">
      <w:pPr>
        <w:pBdr>
          <w:top w:val="single" w:sz="4" w:space="1" w:color="auto"/>
          <w:left w:val="single" w:sz="4" w:space="4" w:color="auto"/>
          <w:bottom w:val="single" w:sz="4" w:space="1" w:color="auto"/>
          <w:right w:val="single" w:sz="4" w:space="0" w:color="auto"/>
        </w:pBdr>
        <w:tabs>
          <w:tab w:val="left" w:pos="1540"/>
        </w:tabs>
        <w:jc w:val="center"/>
        <w:rPr>
          <w:b/>
          <w:spacing w:val="-6"/>
          <w:sz w:val="24"/>
          <w:szCs w:val="24"/>
        </w:rPr>
      </w:pPr>
    </w:p>
    <w:p w14:paraId="460A2CFC" w14:textId="77777777" w:rsidR="005038B5" w:rsidRPr="00636278" w:rsidRDefault="005038B5" w:rsidP="00235EC0">
      <w:pPr>
        <w:pStyle w:val="3"/>
        <w:numPr>
          <w:ilvl w:val="0"/>
          <w:numId w:val="0"/>
        </w:numPr>
        <w:spacing w:before="0" w:after="0"/>
        <w:jc w:val="left"/>
        <w:rPr>
          <w:spacing w:val="-6"/>
          <w:sz w:val="24"/>
          <w:szCs w:val="24"/>
        </w:rPr>
      </w:pPr>
    </w:p>
    <w:p w14:paraId="0F6CAAB3" w14:textId="77777777" w:rsidR="005038B5" w:rsidRPr="00636278" w:rsidRDefault="005038B5" w:rsidP="00235EC0">
      <w:pPr>
        <w:rPr>
          <w:spacing w:val="-6"/>
          <w:sz w:val="24"/>
          <w:szCs w:val="24"/>
        </w:rPr>
      </w:pPr>
    </w:p>
    <w:p w14:paraId="56DD3EC3" w14:textId="77777777" w:rsidR="005038B5" w:rsidRPr="00636278" w:rsidRDefault="005038B5" w:rsidP="00235EC0">
      <w:pPr>
        <w:rPr>
          <w:spacing w:val="-6"/>
          <w:sz w:val="24"/>
          <w:szCs w:val="24"/>
        </w:rPr>
      </w:pPr>
    </w:p>
    <w:p w14:paraId="00BD9F5A" w14:textId="77777777" w:rsidR="0019756B" w:rsidRPr="00636278" w:rsidRDefault="0019756B" w:rsidP="00235EC0">
      <w:pPr>
        <w:rPr>
          <w:spacing w:val="-6"/>
          <w:sz w:val="24"/>
          <w:szCs w:val="24"/>
        </w:rPr>
      </w:pPr>
    </w:p>
    <w:p w14:paraId="0596F160" w14:textId="77777777" w:rsidR="0019756B" w:rsidRPr="00636278" w:rsidRDefault="0019756B" w:rsidP="00235EC0">
      <w:pPr>
        <w:rPr>
          <w:spacing w:val="-6"/>
          <w:sz w:val="24"/>
          <w:szCs w:val="24"/>
        </w:rPr>
      </w:pPr>
    </w:p>
    <w:p w14:paraId="0AB6B3C4" w14:textId="77777777" w:rsidR="005038B5" w:rsidRPr="00636278" w:rsidRDefault="005038B5" w:rsidP="00235EC0">
      <w:pPr>
        <w:rPr>
          <w:spacing w:val="-6"/>
          <w:sz w:val="24"/>
          <w:szCs w:val="24"/>
        </w:rPr>
      </w:pPr>
    </w:p>
    <w:p w14:paraId="1E1B148B" w14:textId="77777777" w:rsidR="005038B5" w:rsidRPr="00636278" w:rsidRDefault="005038B5" w:rsidP="00235EC0">
      <w:pPr>
        <w:rPr>
          <w:spacing w:val="-6"/>
          <w:sz w:val="24"/>
          <w:szCs w:val="24"/>
        </w:rPr>
      </w:pPr>
    </w:p>
    <w:p w14:paraId="0FEFE4C2" w14:textId="77777777" w:rsidR="005038B5" w:rsidRPr="00636278" w:rsidRDefault="005038B5" w:rsidP="00235EC0">
      <w:pPr>
        <w:pBdr>
          <w:top w:val="single" w:sz="4" w:space="1" w:color="auto"/>
          <w:left w:val="single" w:sz="4" w:space="4" w:color="auto"/>
          <w:bottom w:val="single" w:sz="4" w:space="1" w:color="auto"/>
          <w:right w:val="single" w:sz="4" w:space="4" w:color="auto"/>
        </w:pBdr>
        <w:jc w:val="center"/>
        <w:rPr>
          <w:b/>
          <w:sz w:val="40"/>
          <w:szCs w:val="24"/>
        </w:rPr>
      </w:pPr>
      <w:r w:rsidRPr="00636278">
        <w:rPr>
          <w:b/>
          <w:sz w:val="40"/>
          <w:szCs w:val="24"/>
        </w:rPr>
        <w:t>Официальное издание</w:t>
      </w:r>
    </w:p>
    <w:p w14:paraId="01279E61" w14:textId="77777777" w:rsidR="005038B5" w:rsidRPr="00636278" w:rsidRDefault="005038B5" w:rsidP="00235EC0">
      <w:pPr>
        <w:jc w:val="center"/>
        <w:rPr>
          <w:b/>
          <w:spacing w:val="-6"/>
          <w:sz w:val="28"/>
          <w:szCs w:val="28"/>
        </w:rPr>
      </w:pPr>
    </w:p>
    <w:p w14:paraId="67F38FAE" w14:textId="77777777" w:rsidR="005038B5" w:rsidRPr="00636278" w:rsidRDefault="005038B5" w:rsidP="00235EC0">
      <w:pPr>
        <w:jc w:val="center"/>
        <w:rPr>
          <w:b/>
          <w:spacing w:val="-6"/>
          <w:sz w:val="28"/>
          <w:szCs w:val="28"/>
        </w:rPr>
      </w:pPr>
    </w:p>
    <w:p w14:paraId="05DBF902" w14:textId="5AF5124D" w:rsidR="005038B5" w:rsidRPr="00636278" w:rsidRDefault="005038B5" w:rsidP="00235EC0">
      <w:pPr>
        <w:jc w:val="center"/>
        <w:rPr>
          <w:b/>
          <w:spacing w:val="-6"/>
          <w:sz w:val="28"/>
          <w:szCs w:val="28"/>
        </w:rPr>
      </w:pPr>
    </w:p>
    <w:p w14:paraId="62EC64CB" w14:textId="7BA64F53" w:rsidR="005038B5" w:rsidRPr="00636278" w:rsidRDefault="005038B5" w:rsidP="00235EC0">
      <w:pPr>
        <w:jc w:val="center"/>
        <w:rPr>
          <w:b/>
          <w:spacing w:val="-6"/>
          <w:sz w:val="28"/>
          <w:szCs w:val="28"/>
        </w:rPr>
      </w:pPr>
    </w:p>
    <w:p w14:paraId="21E399E3" w14:textId="7070184D" w:rsidR="008F087D" w:rsidRPr="00636278" w:rsidRDefault="008F087D" w:rsidP="00235EC0">
      <w:pPr>
        <w:jc w:val="center"/>
        <w:rPr>
          <w:b/>
          <w:spacing w:val="-6"/>
          <w:sz w:val="28"/>
          <w:szCs w:val="28"/>
        </w:rPr>
      </w:pPr>
    </w:p>
    <w:p w14:paraId="339360A6" w14:textId="3834F8A8" w:rsidR="0019756B" w:rsidRPr="00636278" w:rsidRDefault="0019756B" w:rsidP="00235EC0">
      <w:pPr>
        <w:jc w:val="center"/>
        <w:rPr>
          <w:b/>
          <w:spacing w:val="-6"/>
          <w:sz w:val="28"/>
          <w:szCs w:val="28"/>
        </w:rPr>
      </w:pPr>
    </w:p>
    <w:p w14:paraId="37EF8936" w14:textId="613379DE" w:rsidR="00F23E26" w:rsidRPr="00636278" w:rsidRDefault="00F23E26" w:rsidP="00235EC0">
      <w:pPr>
        <w:jc w:val="center"/>
        <w:rPr>
          <w:b/>
          <w:spacing w:val="-6"/>
          <w:sz w:val="28"/>
          <w:szCs w:val="28"/>
        </w:rPr>
      </w:pPr>
    </w:p>
    <w:p w14:paraId="7B6FAC56" w14:textId="0949809B" w:rsidR="002363B2" w:rsidRPr="00636278" w:rsidRDefault="002363B2" w:rsidP="00235EC0">
      <w:pPr>
        <w:jc w:val="center"/>
        <w:rPr>
          <w:b/>
          <w:spacing w:val="-6"/>
          <w:sz w:val="28"/>
          <w:szCs w:val="28"/>
        </w:rPr>
      </w:pPr>
    </w:p>
    <w:p w14:paraId="063369A3" w14:textId="59FBA543" w:rsidR="002363B2" w:rsidRPr="00636278" w:rsidRDefault="002363B2" w:rsidP="00235EC0">
      <w:pPr>
        <w:jc w:val="center"/>
        <w:rPr>
          <w:b/>
          <w:spacing w:val="-6"/>
          <w:sz w:val="28"/>
          <w:szCs w:val="28"/>
        </w:rPr>
      </w:pPr>
    </w:p>
    <w:p w14:paraId="7D685892" w14:textId="3EEFE99F" w:rsidR="005038B5" w:rsidRPr="00636278" w:rsidRDefault="005038B5" w:rsidP="00235EC0">
      <w:pPr>
        <w:jc w:val="center"/>
        <w:rPr>
          <w:b/>
          <w:spacing w:val="-6"/>
          <w:sz w:val="28"/>
          <w:szCs w:val="28"/>
        </w:rPr>
      </w:pPr>
    </w:p>
    <w:p w14:paraId="271AC862" w14:textId="3C816EF9" w:rsidR="009D41EC" w:rsidRPr="00636278" w:rsidRDefault="009D41EC" w:rsidP="00235EC0">
      <w:pPr>
        <w:jc w:val="center"/>
        <w:rPr>
          <w:b/>
          <w:spacing w:val="-6"/>
          <w:sz w:val="28"/>
          <w:szCs w:val="28"/>
        </w:rPr>
      </w:pPr>
    </w:p>
    <w:p w14:paraId="49862E71" w14:textId="1E287C98" w:rsidR="004431E6" w:rsidRPr="00636278" w:rsidRDefault="004431E6" w:rsidP="00235EC0">
      <w:pPr>
        <w:jc w:val="center"/>
        <w:rPr>
          <w:b/>
          <w:spacing w:val="-6"/>
          <w:sz w:val="28"/>
          <w:szCs w:val="28"/>
        </w:rPr>
      </w:pPr>
    </w:p>
    <w:p w14:paraId="3BB092E5" w14:textId="5AC6B99C" w:rsidR="005038B5" w:rsidRPr="00636278" w:rsidRDefault="005038B5" w:rsidP="00235EC0">
      <w:pPr>
        <w:jc w:val="center"/>
        <w:rPr>
          <w:b/>
          <w:spacing w:val="-6"/>
          <w:sz w:val="28"/>
          <w:szCs w:val="28"/>
        </w:rPr>
      </w:pPr>
      <w:r w:rsidRPr="00636278">
        <w:rPr>
          <w:b/>
          <w:spacing w:val="-6"/>
          <w:sz w:val="28"/>
          <w:szCs w:val="28"/>
        </w:rPr>
        <w:t xml:space="preserve">п. Славянка Хасанского </w:t>
      </w:r>
      <w:r w:rsidR="00516658" w:rsidRPr="00636278">
        <w:rPr>
          <w:b/>
          <w:spacing w:val="-6"/>
          <w:sz w:val="28"/>
          <w:szCs w:val="28"/>
        </w:rPr>
        <w:t>муниципального округа</w:t>
      </w:r>
      <w:r w:rsidRPr="00636278">
        <w:rPr>
          <w:b/>
          <w:spacing w:val="-6"/>
          <w:sz w:val="28"/>
          <w:szCs w:val="28"/>
        </w:rPr>
        <w:t xml:space="preserve"> Приморского края</w:t>
      </w:r>
    </w:p>
    <w:p w14:paraId="00003FF9" w14:textId="48E750CE" w:rsidR="00CA70EB" w:rsidRPr="00636278" w:rsidRDefault="00CA70EB" w:rsidP="00235EC0">
      <w:pPr>
        <w:jc w:val="center"/>
        <w:rPr>
          <w:b/>
          <w:spacing w:val="-6"/>
          <w:sz w:val="28"/>
          <w:szCs w:val="28"/>
        </w:rPr>
      </w:pPr>
    </w:p>
    <w:p w14:paraId="24A2F2B3" w14:textId="06CBF083" w:rsidR="005038B5" w:rsidRPr="00636278" w:rsidRDefault="003B7022" w:rsidP="00235EC0">
      <w:pPr>
        <w:jc w:val="center"/>
        <w:rPr>
          <w:b/>
          <w:spacing w:val="-6"/>
        </w:rPr>
        <w:sectPr w:rsidR="005038B5" w:rsidRPr="00636278" w:rsidSect="003B7022">
          <w:headerReference w:type="even" r:id="rId9"/>
          <w:headerReference w:type="default" r:id="rId10"/>
          <w:footerReference w:type="even" r:id="rId11"/>
          <w:footerReference w:type="default" r:id="rId12"/>
          <w:footerReference w:type="first" r:id="rId13"/>
          <w:type w:val="nextColumn"/>
          <w:pgSz w:w="11907" w:h="16840" w:code="9"/>
          <w:pgMar w:top="794" w:right="794" w:bottom="794" w:left="794" w:header="0" w:footer="0" w:gutter="0"/>
          <w:pgNumType w:start="0"/>
          <w:cols w:space="720"/>
          <w:docGrid w:linePitch="360"/>
        </w:sectPr>
      </w:pPr>
      <w:r>
        <w:rPr>
          <w:b/>
          <w:noProof/>
          <w:spacing w:val="-6"/>
          <w:sz w:val="28"/>
          <w:szCs w:val="28"/>
        </w:rPr>
        <mc:AlternateContent>
          <mc:Choice Requires="wps">
            <w:drawing>
              <wp:anchor distT="0" distB="0" distL="114300" distR="114300" simplePos="0" relativeHeight="251659264" behindDoc="0" locked="0" layoutInCell="1" allowOverlap="1" wp14:anchorId="3023E24B" wp14:editId="466A0B0B">
                <wp:simplePos x="0" y="0"/>
                <wp:positionH relativeFrom="column">
                  <wp:posOffset>3020060</wp:posOffset>
                </wp:positionH>
                <wp:positionV relativeFrom="paragraph">
                  <wp:posOffset>388620</wp:posOffset>
                </wp:positionV>
                <wp:extent cx="533400" cy="428625"/>
                <wp:effectExtent l="0" t="0" r="0" b="9525"/>
                <wp:wrapNone/>
                <wp:docPr id="276219779" name="Прямоугольник 3"/>
                <wp:cNvGraphicFramePr/>
                <a:graphic xmlns:a="http://schemas.openxmlformats.org/drawingml/2006/main">
                  <a:graphicData uri="http://schemas.microsoft.com/office/word/2010/wordprocessingShape">
                    <wps:wsp>
                      <wps:cNvSpPr/>
                      <wps:spPr>
                        <a:xfrm>
                          <a:off x="0" y="0"/>
                          <a:ext cx="533400" cy="4286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A6D329" id="Прямоугольник 3" o:spid="_x0000_s1026" style="position:absolute;margin-left:237.8pt;margin-top:30.6pt;width:42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" fillcolor="white [3212]" stroked="f" strokeweight="2pt"/>
            </w:pict>
          </mc:Fallback>
        </mc:AlternateContent>
      </w:r>
      <w:r w:rsidR="00853E03" w:rsidRPr="00636278">
        <w:rPr>
          <w:b/>
          <w:spacing w:val="-6"/>
          <w:sz w:val="28"/>
          <w:szCs w:val="28"/>
        </w:rPr>
        <w:t>20</w:t>
      </w:r>
      <w:r w:rsidR="005E10E3" w:rsidRPr="00636278">
        <w:rPr>
          <w:b/>
          <w:spacing w:val="-6"/>
          <w:sz w:val="28"/>
          <w:szCs w:val="28"/>
        </w:rPr>
        <w:t>2</w:t>
      </w:r>
      <w:r w:rsidR="00047A04">
        <w:rPr>
          <w:b/>
          <w:spacing w:val="-6"/>
          <w:sz w:val="28"/>
          <w:szCs w:val="28"/>
        </w:rPr>
        <w:t>6</w:t>
      </w:r>
    </w:p>
    <w:p w14:paraId="1A457C32" w14:textId="24C06710" w:rsidR="00914BE8" w:rsidRPr="00636278" w:rsidRDefault="00914BE8" w:rsidP="00235EC0">
      <w:pPr>
        <w:pStyle w:val="af7"/>
        <w:numPr>
          <w:ilvl w:val="0"/>
          <w:numId w:val="0"/>
        </w:numPr>
        <w:spacing w:before="0" w:line="240" w:lineRule="auto"/>
        <w:rPr>
          <w:rFonts w:ascii="Times New Roman" w:hAnsi="Times New Roman"/>
          <w:color w:val="auto"/>
          <w:sz w:val="40"/>
          <w:szCs w:val="24"/>
        </w:rPr>
      </w:pPr>
      <w:r w:rsidRPr="00636278">
        <w:rPr>
          <w:rFonts w:ascii="Times New Roman" w:hAnsi="Times New Roman"/>
          <w:color w:val="auto"/>
          <w:sz w:val="40"/>
          <w:szCs w:val="24"/>
        </w:rPr>
        <w:lastRenderedPageBreak/>
        <w:t>Оглавление</w:t>
      </w:r>
    </w:p>
    <w:p w14:paraId="76BA5025" w14:textId="77777777" w:rsidR="001E767A" w:rsidRPr="00636278" w:rsidRDefault="001E767A" w:rsidP="00235EC0">
      <w:pPr>
        <w:rPr>
          <w:sz w:val="28"/>
          <w:lang w:eastAsia="ru-RU"/>
        </w:rPr>
      </w:pPr>
    </w:p>
    <w:sdt>
      <w:sdtPr>
        <w:rPr>
          <w:rFonts w:eastAsia="MS Mincho"/>
          <w:b w:val="0"/>
          <w:bCs w:val="0"/>
          <w:noProof w:val="0"/>
          <w:sz w:val="20"/>
          <w:szCs w:val="20"/>
          <w:lang w:eastAsia="ja-JP"/>
        </w:rPr>
        <w:id w:val="-1392490281"/>
        <w:docPartObj>
          <w:docPartGallery w:val="Table of Contents"/>
          <w:docPartUnique/>
        </w:docPartObj>
      </w:sdtPr>
      <w:sdtContent>
        <w:p w14:paraId="3C5DD9AB" w14:textId="6C4CCEDD" w:rsidR="00483554" w:rsidRDefault="000B5D15">
          <w:pPr>
            <w:pStyle w:val="19"/>
            <w:rPr>
              <w:rFonts w:asciiTheme="minorHAnsi" w:eastAsiaTheme="minorEastAsia" w:hAnsiTheme="minorHAnsi" w:cstheme="minorBidi"/>
              <w:b w:val="0"/>
              <w:bCs w:val="0"/>
              <w:kern w:val="2"/>
              <w:sz w:val="24"/>
              <w:szCs w:val="24"/>
              <w14:ligatures w14:val="standardContextual"/>
            </w:rPr>
          </w:pPr>
          <w:r>
            <w:rPr>
              <w:rStyle w:val="af6"/>
              <w:b w:val="0"/>
              <w:bCs w:val="0"/>
            </w:rPr>
            <w:fldChar w:fldCharType="begin"/>
          </w:r>
          <w:r w:rsidRPr="000B5D15">
            <w:rPr>
              <w:rStyle w:val="af6"/>
            </w:rPr>
            <w:instrText xml:space="preserve"> TOC \o "1-3" \h \z \u </w:instrText>
          </w:r>
          <w:r>
            <w:rPr>
              <w:rStyle w:val="af6"/>
              <w:b w:val="0"/>
              <w:bCs w:val="0"/>
            </w:rPr>
            <w:fldChar w:fldCharType="separate"/>
          </w:r>
          <w:hyperlink w:anchor="_Toc221533806" w:history="1">
            <w:r w:rsidR="00483554" w:rsidRPr="000472F5">
              <w:rPr>
                <w:rStyle w:val="af6"/>
              </w:rPr>
              <w:t>УСТАВ</w:t>
            </w:r>
            <w:r w:rsidR="00483554">
              <w:rPr>
                <w:rStyle w:val="af6"/>
              </w:rPr>
              <w:t xml:space="preserve"> </w:t>
            </w:r>
            <w:r w:rsidR="00483554" w:rsidRPr="00483554">
              <w:rPr>
                <w:rStyle w:val="af6"/>
              </w:rPr>
              <w:t>ХАСАНСКОГО МУНИЦИПАЛЬНОГО ОКРУГА ПРИМОРСКОГО КРАЯ</w:t>
            </w:r>
            <w:r w:rsidR="00483554">
              <w:rPr>
                <w:rStyle w:val="af6"/>
              </w:rPr>
              <w:t xml:space="preserve"> </w:t>
            </w:r>
            <w:r w:rsidR="00483554">
              <w:rPr>
                <w:webHidden/>
              </w:rPr>
              <w:tab/>
            </w:r>
            <w:r w:rsidR="00483554">
              <w:rPr>
                <w:webHidden/>
              </w:rPr>
              <w:fldChar w:fldCharType="begin"/>
            </w:r>
            <w:r w:rsidR="00483554">
              <w:rPr>
                <w:webHidden/>
              </w:rPr>
              <w:instrText xml:space="preserve"> PAGEREF _Toc221533806 \h </w:instrText>
            </w:r>
            <w:r w:rsidR="00483554">
              <w:rPr>
                <w:webHidden/>
              </w:rPr>
            </w:r>
            <w:r w:rsidR="00483554">
              <w:rPr>
                <w:webHidden/>
              </w:rPr>
              <w:fldChar w:fldCharType="separate"/>
            </w:r>
            <w:r w:rsidR="00932857">
              <w:rPr>
                <w:webHidden/>
              </w:rPr>
              <w:t>3</w:t>
            </w:r>
            <w:r w:rsidR="00483554">
              <w:rPr>
                <w:webHidden/>
              </w:rPr>
              <w:fldChar w:fldCharType="end"/>
            </w:r>
          </w:hyperlink>
        </w:p>
        <w:p w14:paraId="777441C5" w14:textId="12611F41" w:rsidR="00483554" w:rsidRDefault="00483554">
          <w:pPr>
            <w:pStyle w:val="19"/>
            <w:rPr>
              <w:rFonts w:asciiTheme="minorHAnsi" w:eastAsiaTheme="minorEastAsia" w:hAnsiTheme="minorHAnsi" w:cstheme="minorBidi"/>
              <w:b w:val="0"/>
              <w:bCs w:val="0"/>
              <w:kern w:val="2"/>
              <w:sz w:val="24"/>
              <w:szCs w:val="24"/>
              <w14:ligatures w14:val="standardContextual"/>
            </w:rPr>
          </w:pPr>
          <w:hyperlink w:anchor="_Toc221533807" w:history="1">
            <w:r w:rsidRPr="000472F5">
              <w:rPr>
                <w:rStyle w:val="af6"/>
              </w:rPr>
              <w:t>ПОСТАНОВЛЕНИЕ</w:t>
            </w:r>
            <w:r w:rsidR="0013544C">
              <w:rPr>
                <w:rStyle w:val="af6"/>
              </w:rPr>
              <w:t xml:space="preserve"> </w:t>
            </w:r>
            <w:r w:rsidR="0013544C" w:rsidRPr="0013544C">
              <w:rPr>
                <w:rStyle w:val="af6"/>
              </w:rPr>
              <w:t>администрации Хасанского муниципального округа № 183-па от 04.02.2026 г. «О стоимости услуг, предоставляемых согласно гарантированному перечню услуг по погребению на территории Хасанского муниципального округа Приморского края»</w:t>
            </w:r>
            <w:r>
              <w:rPr>
                <w:webHidden/>
              </w:rPr>
              <w:tab/>
            </w:r>
            <w:r>
              <w:rPr>
                <w:webHidden/>
              </w:rPr>
              <w:fldChar w:fldCharType="begin"/>
            </w:r>
            <w:r>
              <w:rPr>
                <w:webHidden/>
              </w:rPr>
              <w:instrText xml:space="preserve"> PAGEREF _Toc221533807 \h </w:instrText>
            </w:r>
            <w:r>
              <w:rPr>
                <w:webHidden/>
              </w:rPr>
            </w:r>
            <w:r>
              <w:rPr>
                <w:webHidden/>
              </w:rPr>
              <w:fldChar w:fldCharType="separate"/>
            </w:r>
            <w:r w:rsidR="00932857">
              <w:rPr>
                <w:webHidden/>
              </w:rPr>
              <w:t>57</w:t>
            </w:r>
            <w:r>
              <w:rPr>
                <w:webHidden/>
              </w:rPr>
              <w:fldChar w:fldCharType="end"/>
            </w:r>
          </w:hyperlink>
        </w:p>
        <w:p w14:paraId="19185AAF" w14:textId="2E94A8A9" w:rsidR="00483554" w:rsidRPr="00483554" w:rsidRDefault="00483554" w:rsidP="00483554">
          <w:pPr>
            <w:pStyle w:val="19"/>
            <w:rPr>
              <w:rFonts w:asciiTheme="minorHAnsi" w:eastAsiaTheme="minorEastAsia" w:hAnsiTheme="minorHAnsi" w:cstheme="minorBidi"/>
              <w:b w:val="0"/>
              <w:bCs w:val="0"/>
              <w:kern w:val="2"/>
              <w:sz w:val="24"/>
              <w:szCs w:val="24"/>
              <w14:ligatures w14:val="standardContextual"/>
            </w:rPr>
          </w:pPr>
          <w:hyperlink w:anchor="_Toc221533808" w:history="1">
            <w:r w:rsidRPr="000472F5">
              <w:rPr>
                <w:rStyle w:val="af6"/>
              </w:rPr>
              <w:t>ПОСТАНОВЛЕНИЕ</w:t>
            </w:r>
            <w:r w:rsidR="0013544C">
              <w:rPr>
                <w:rStyle w:val="af6"/>
              </w:rPr>
              <w:t xml:space="preserve"> </w:t>
            </w:r>
            <w:r w:rsidR="0013544C" w:rsidRPr="0013544C">
              <w:rPr>
                <w:rStyle w:val="af6"/>
              </w:rPr>
              <w:t>администрации Хасанского муниципального округа № 185-па от 04.02.2026 г. «Об утверждении порядка обеспечения жилыми помещениями детей-сирот, детей, оставшихся без попечения родителей, лиц из числа детей-сирот и детей, оставшихся без попечения родителей на территории Хасанского муниципального округа»</w:t>
            </w:r>
            <w:r>
              <w:rPr>
                <w:webHidden/>
              </w:rPr>
              <w:tab/>
            </w:r>
            <w:r>
              <w:rPr>
                <w:webHidden/>
              </w:rPr>
              <w:fldChar w:fldCharType="begin"/>
            </w:r>
            <w:r>
              <w:rPr>
                <w:webHidden/>
              </w:rPr>
              <w:instrText xml:space="preserve"> PAGEREF _Toc221533808 \h </w:instrText>
            </w:r>
            <w:r>
              <w:rPr>
                <w:webHidden/>
              </w:rPr>
            </w:r>
            <w:r>
              <w:rPr>
                <w:webHidden/>
              </w:rPr>
              <w:fldChar w:fldCharType="separate"/>
            </w:r>
            <w:r w:rsidR="00932857">
              <w:rPr>
                <w:webHidden/>
              </w:rPr>
              <w:t>61</w:t>
            </w:r>
            <w:r>
              <w:rPr>
                <w:webHidden/>
              </w:rPr>
              <w:fldChar w:fldCharType="end"/>
            </w:r>
          </w:hyperlink>
        </w:p>
        <w:p w14:paraId="565BB11B" w14:textId="6399130F" w:rsidR="00483554" w:rsidRDefault="00483554">
          <w:pPr>
            <w:pStyle w:val="19"/>
            <w:rPr>
              <w:rFonts w:asciiTheme="minorHAnsi" w:eastAsiaTheme="minorEastAsia" w:hAnsiTheme="minorHAnsi" w:cstheme="minorBidi"/>
              <w:b w:val="0"/>
              <w:bCs w:val="0"/>
              <w:kern w:val="2"/>
              <w:sz w:val="24"/>
              <w:szCs w:val="24"/>
              <w14:ligatures w14:val="standardContextual"/>
            </w:rPr>
          </w:pPr>
          <w:hyperlink w:anchor="_Toc221533822" w:history="1">
            <w:r w:rsidRPr="000472F5">
              <w:rPr>
                <w:rStyle w:val="af6"/>
              </w:rPr>
              <w:t>РАСПОРЯЖЕНИЕ</w:t>
            </w:r>
            <w:r w:rsidR="0013544C">
              <w:rPr>
                <w:rStyle w:val="af6"/>
              </w:rPr>
              <w:t xml:space="preserve"> </w:t>
            </w:r>
            <w:r w:rsidR="0013544C" w:rsidRPr="0013544C">
              <w:rPr>
                <w:rStyle w:val="af6"/>
              </w:rPr>
              <w:t>Министерства имущественных и земельных отношений Приморского края «О внесении изменений в распоряжение министерства имущественных и земельных отношений Приморского края от 15 января 2026 года № 3-рз «Об изъятии для государственных нужд Приморского края в целях размещения объекта регионального значения «Реконструкция автомобильной дороги Краскино – Госграница на участке км 17 - км 29+550 в Приморском крае» земельного участка и частей земельных участков, расположенных на территории Хасанского муниципального округа Приморского края»</w:t>
            </w:r>
            <w:r>
              <w:rPr>
                <w:webHidden/>
              </w:rPr>
              <w:tab/>
            </w:r>
            <w:r>
              <w:rPr>
                <w:webHidden/>
              </w:rPr>
              <w:fldChar w:fldCharType="begin"/>
            </w:r>
            <w:r>
              <w:rPr>
                <w:webHidden/>
              </w:rPr>
              <w:instrText xml:space="preserve"> PAGEREF _Toc221533822 \h </w:instrText>
            </w:r>
            <w:r>
              <w:rPr>
                <w:webHidden/>
              </w:rPr>
            </w:r>
            <w:r>
              <w:rPr>
                <w:webHidden/>
              </w:rPr>
              <w:fldChar w:fldCharType="separate"/>
            </w:r>
            <w:r w:rsidR="00932857">
              <w:rPr>
                <w:webHidden/>
              </w:rPr>
              <w:t>83</w:t>
            </w:r>
            <w:r>
              <w:rPr>
                <w:webHidden/>
              </w:rPr>
              <w:fldChar w:fldCharType="end"/>
            </w:r>
          </w:hyperlink>
        </w:p>
        <w:p w14:paraId="16A6483B" w14:textId="401FEAA1" w:rsidR="00483554" w:rsidRDefault="00483554">
          <w:pPr>
            <w:pStyle w:val="19"/>
            <w:rPr>
              <w:rFonts w:asciiTheme="minorHAnsi" w:eastAsiaTheme="minorEastAsia" w:hAnsiTheme="minorHAnsi" w:cstheme="minorBidi"/>
              <w:b w:val="0"/>
              <w:bCs w:val="0"/>
              <w:kern w:val="2"/>
              <w:sz w:val="24"/>
              <w:szCs w:val="24"/>
              <w14:ligatures w14:val="standardContextual"/>
            </w:rPr>
          </w:pPr>
          <w:hyperlink w:anchor="_Toc221533823" w:history="1">
            <w:r w:rsidRPr="000472F5">
              <w:rPr>
                <w:rStyle w:val="af6"/>
              </w:rPr>
              <w:t>ПОСТАНОВЛЕНИЕ</w:t>
            </w:r>
            <w:r w:rsidR="0013544C">
              <w:rPr>
                <w:rStyle w:val="af6"/>
              </w:rPr>
              <w:t xml:space="preserve"> </w:t>
            </w:r>
            <w:r w:rsidR="0013544C" w:rsidRPr="0013544C">
              <w:rPr>
                <w:rStyle w:val="af6"/>
              </w:rPr>
              <w:t>администрации Хасанского муниципального округа</w:t>
            </w:r>
            <w:r w:rsidR="0013544C">
              <w:rPr>
                <w:rStyle w:val="af6"/>
              </w:rPr>
              <w:t xml:space="preserve"> </w:t>
            </w:r>
            <w:r w:rsidR="0013544C" w:rsidRPr="0013544C">
              <w:rPr>
                <w:rStyle w:val="af6"/>
              </w:rPr>
              <w:t>№ 202-па</w:t>
            </w:r>
            <w:r w:rsidR="0013544C">
              <w:rPr>
                <w:rStyle w:val="af6"/>
              </w:rPr>
              <w:t xml:space="preserve"> от </w:t>
            </w:r>
            <w:r w:rsidR="0013544C" w:rsidRPr="0013544C">
              <w:rPr>
                <w:rStyle w:val="af6"/>
              </w:rPr>
              <w:t>06.02.2026</w:t>
            </w:r>
            <w:r w:rsidR="0013544C">
              <w:rPr>
                <w:rStyle w:val="af6"/>
              </w:rPr>
              <w:t xml:space="preserve"> «</w:t>
            </w:r>
            <w:r w:rsidR="0013544C" w:rsidRPr="0013544C">
              <w:rPr>
                <w:rStyle w:val="af6"/>
              </w:rPr>
              <w:t xml:space="preserve">О внесении изменений в постановление администрации Хасанского муниципального округа Приморского края от 26.07.2023 № 1312-па </w:t>
            </w:r>
            <w:r w:rsidR="0013544C">
              <w:rPr>
                <w:rStyle w:val="af6"/>
              </w:rPr>
              <w:t>«</w:t>
            </w:r>
            <w:r w:rsidR="0013544C" w:rsidRPr="0013544C">
              <w:rPr>
                <w:rStyle w:val="af6"/>
              </w:rPr>
              <w:t xml:space="preserve">Об утверждении муниципальной программы </w:t>
            </w:r>
            <w:r w:rsidR="0013544C">
              <w:rPr>
                <w:rStyle w:val="af6"/>
              </w:rPr>
              <w:t>«</w:t>
            </w:r>
            <w:r w:rsidR="0013544C" w:rsidRPr="0013544C">
              <w:rPr>
                <w:rStyle w:val="af6"/>
              </w:rPr>
              <w:t>Развитие туризма на территории Хасанского муниципального округа</w:t>
            </w:r>
            <w:r w:rsidR="0013544C">
              <w:rPr>
                <w:rStyle w:val="af6"/>
              </w:rPr>
              <w:t>»</w:t>
            </w:r>
            <w:r>
              <w:rPr>
                <w:webHidden/>
              </w:rPr>
              <w:tab/>
            </w:r>
            <w:r>
              <w:rPr>
                <w:webHidden/>
              </w:rPr>
              <w:fldChar w:fldCharType="begin"/>
            </w:r>
            <w:r>
              <w:rPr>
                <w:webHidden/>
              </w:rPr>
              <w:instrText xml:space="preserve"> PAGEREF _Toc221533823 \h </w:instrText>
            </w:r>
            <w:r>
              <w:rPr>
                <w:webHidden/>
              </w:rPr>
            </w:r>
            <w:r>
              <w:rPr>
                <w:webHidden/>
              </w:rPr>
              <w:fldChar w:fldCharType="separate"/>
            </w:r>
            <w:r w:rsidR="00932857">
              <w:rPr>
                <w:webHidden/>
              </w:rPr>
              <w:t>85</w:t>
            </w:r>
            <w:r>
              <w:rPr>
                <w:webHidden/>
              </w:rPr>
              <w:fldChar w:fldCharType="end"/>
            </w:r>
          </w:hyperlink>
        </w:p>
        <w:p w14:paraId="605BADFD" w14:textId="464FBDFF" w:rsidR="00483554" w:rsidRDefault="00483554">
          <w:pPr>
            <w:pStyle w:val="19"/>
            <w:rPr>
              <w:rFonts w:asciiTheme="minorHAnsi" w:eastAsiaTheme="minorEastAsia" w:hAnsiTheme="minorHAnsi" w:cstheme="minorBidi"/>
              <w:b w:val="0"/>
              <w:bCs w:val="0"/>
              <w:kern w:val="2"/>
              <w:sz w:val="24"/>
              <w:szCs w:val="24"/>
              <w14:ligatures w14:val="standardContextual"/>
            </w:rPr>
          </w:pPr>
          <w:hyperlink w:anchor="_Toc221534163" w:history="1">
            <w:r w:rsidRPr="000472F5">
              <w:rPr>
                <w:rStyle w:val="af6"/>
              </w:rPr>
              <w:t>ПОСТАНОВЛЕНИЕ</w:t>
            </w:r>
            <w:r w:rsidR="0013544C">
              <w:rPr>
                <w:rStyle w:val="af6"/>
              </w:rPr>
              <w:t xml:space="preserve"> </w:t>
            </w:r>
            <w:r w:rsidR="0013544C" w:rsidRPr="0013544C">
              <w:rPr>
                <w:rStyle w:val="af6"/>
              </w:rPr>
              <w:t>администрации Хасанского муниципального округа № 20</w:t>
            </w:r>
            <w:r w:rsidR="0013544C">
              <w:rPr>
                <w:rStyle w:val="af6"/>
              </w:rPr>
              <w:t>3</w:t>
            </w:r>
            <w:r w:rsidR="0013544C" w:rsidRPr="0013544C">
              <w:rPr>
                <w:rStyle w:val="af6"/>
              </w:rPr>
              <w:t>-па от</w:t>
            </w:r>
            <w:r w:rsidR="0013544C">
              <w:rPr>
                <w:rStyle w:val="af6"/>
              </w:rPr>
              <w:t xml:space="preserve"> </w:t>
            </w:r>
            <w:r w:rsidR="0013544C" w:rsidRPr="0013544C">
              <w:rPr>
                <w:rStyle w:val="af6"/>
              </w:rPr>
              <w:t>06.02.2026</w:t>
            </w:r>
            <w:r w:rsidR="0013544C">
              <w:rPr>
                <w:rStyle w:val="af6"/>
              </w:rPr>
              <w:t xml:space="preserve"> «</w:t>
            </w:r>
            <w:r w:rsidR="0013544C" w:rsidRPr="0013544C">
              <w:rPr>
                <w:rStyle w:val="af6"/>
              </w:rPr>
              <w:t xml:space="preserve">О внесении изменений в постановление администрации Хасанского муниципального округа Приморского края от 03.12.2024 № 2262-па </w:t>
            </w:r>
            <w:r w:rsidR="0013544C">
              <w:rPr>
                <w:rStyle w:val="af6"/>
              </w:rPr>
              <w:t>«</w:t>
            </w:r>
            <w:r w:rsidR="0013544C" w:rsidRPr="0013544C">
              <w:rPr>
                <w:rStyle w:val="af6"/>
              </w:rPr>
              <w:t xml:space="preserve">Об утверждении </w:t>
            </w:r>
            <w:r w:rsidR="0013544C" w:rsidRPr="0013544C">
              <w:rPr>
                <w:rStyle w:val="af6"/>
              </w:rPr>
              <w:lastRenderedPageBreak/>
              <w:t xml:space="preserve">муниципальной программы </w:t>
            </w:r>
            <w:r w:rsidR="0013544C">
              <w:rPr>
                <w:rStyle w:val="af6"/>
              </w:rPr>
              <w:t>«</w:t>
            </w:r>
            <w:r w:rsidR="0013544C" w:rsidRPr="0013544C">
              <w:rPr>
                <w:rStyle w:val="af6"/>
              </w:rPr>
              <w:t>Развитие пассажирских перевозок автомобильным транспортом по муниципальным маршрутам на территории Хасанского муниципального округа</w:t>
            </w:r>
            <w:r w:rsidR="0013544C">
              <w:rPr>
                <w:rStyle w:val="af6"/>
              </w:rPr>
              <w:t>»</w:t>
            </w:r>
            <w:r>
              <w:rPr>
                <w:webHidden/>
              </w:rPr>
              <w:tab/>
            </w:r>
            <w:r>
              <w:rPr>
                <w:webHidden/>
              </w:rPr>
              <w:fldChar w:fldCharType="begin"/>
            </w:r>
            <w:r>
              <w:rPr>
                <w:webHidden/>
              </w:rPr>
              <w:instrText xml:space="preserve"> PAGEREF _Toc221534163 \h </w:instrText>
            </w:r>
            <w:r>
              <w:rPr>
                <w:webHidden/>
              </w:rPr>
            </w:r>
            <w:r>
              <w:rPr>
                <w:webHidden/>
              </w:rPr>
              <w:fldChar w:fldCharType="separate"/>
            </w:r>
            <w:r w:rsidR="00932857">
              <w:rPr>
                <w:webHidden/>
              </w:rPr>
              <w:t>92</w:t>
            </w:r>
            <w:r>
              <w:rPr>
                <w:webHidden/>
              </w:rPr>
              <w:fldChar w:fldCharType="end"/>
            </w:r>
          </w:hyperlink>
        </w:p>
        <w:p w14:paraId="70E6D069" w14:textId="259D69B2" w:rsidR="00483554" w:rsidRDefault="00483554">
          <w:pPr>
            <w:pStyle w:val="19"/>
            <w:rPr>
              <w:rFonts w:asciiTheme="minorHAnsi" w:eastAsiaTheme="minorEastAsia" w:hAnsiTheme="minorHAnsi" w:cstheme="minorBidi"/>
              <w:b w:val="0"/>
              <w:bCs w:val="0"/>
              <w:kern w:val="2"/>
              <w:sz w:val="24"/>
              <w:szCs w:val="24"/>
              <w14:ligatures w14:val="standardContextual"/>
            </w:rPr>
          </w:pPr>
          <w:hyperlink w:anchor="_Toc221534165" w:history="1">
            <w:r w:rsidRPr="000472F5">
              <w:rPr>
                <w:rStyle w:val="af6"/>
              </w:rPr>
              <w:t>ПОСТАНОВЛЕНИЕ</w:t>
            </w:r>
            <w:r w:rsidR="0013544C">
              <w:rPr>
                <w:rStyle w:val="af6"/>
              </w:rPr>
              <w:t xml:space="preserve"> </w:t>
            </w:r>
            <w:r w:rsidR="0013544C" w:rsidRPr="0013544C">
              <w:rPr>
                <w:rStyle w:val="af6"/>
              </w:rPr>
              <w:t>администрации Хасанского муниципального округа № 20</w:t>
            </w:r>
            <w:r w:rsidR="0013544C">
              <w:rPr>
                <w:rStyle w:val="af6"/>
              </w:rPr>
              <w:t>4</w:t>
            </w:r>
            <w:r w:rsidR="0013544C" w:rsidRPr="0013544C">
              <w:rPr>
                <w:rStyle w:val="af6"/>
              </w:rPr>
              <w:t>-па от 06.02.2026</w:t>
            </w:r>
            <w:r w:rsidR="0013544C">
              <w:rPr>
                <w:rStyle w:val="af6"/>
              </w:rPr>
              <w:t xml:space="preserve"> «</w:t>
            </w:r>
            <w:r w:rsidR="0013544C" w:rsidRPr="0013544C">
              <w:rPr>
                <w:rStyle w:val="af6"/>
              </w:rPr>
              <w:t xml:space="preserve">О внесении изменений в постановление администрации Хасанского муниципального округа Приморского края от 25.04.2023 № 570-па </w:t>
            </w:r>
            <w:r w:rsidR="0013544C">
              <w:rPr>
                <w:rStyle w:val="af6"/>
              </w:rPr>
              <w:t>«</w:t>
            </w:r>
            <w:r w:rsidR="0013544C" w:rsidRPr="0013544C">
              <w:rPr>
                <w:rStyle w:val="af6"/>
              </w:rPr>
              <w:t xml:space="preserve">Об утверждении муниципальной программы «Содействие развитию малого и среднего предпринимательства, </w:t>
            </w:r>
            <w:r w:rsidR="0013544C">
              <w:rPr>
                <w:rStyle w:val="af6"/>
              </w:rPr>
              <w:t>«</w:t>
            </w:r>
            <w:r w:rsidR="0013544C" w:rsidRPr="0013544C">
              <w:rPr>
                <w:rStyle w:val="af6"/>
              </w:rPr>
              <w:t>самозанятых</w:t>
            </w:r>
            <w:r w:rsidR="0013544C">
              <w:rPr>
                <w:rStyle w:val="af6"/>
              </w:rPr>
              <w:t>»</w:t>
            </w:r>
            <w:r w:rsidR="0013544C" w:rsidRPr="0013544C">
              <w:rPr>
                <w:rStyle w:val="af6"/>
              </w:rPr>
              <w:t xml:space="preserve"> граждан на территории Хасанского муниципального округа</w:t>
            </w:r>
            <w:r w:rsidR="0013544C">
              <w:rPr>
                <w:rStyle w:val="af6"/>
              </w:rPr>
              <w:t>»</w:t>
            </w:r>
            <w:r>
              <w:rPr>
                <w:webHidden/>
              </w:rPr>
              <w:tab/>
            </w:r>
            <w:r>
              <w:rPr>
                <w:webHidden/>
              </w:rPr>
              <w:fldChar w:fldCharType="begin"/>
            </w:r>
            <w:r>
              <w:rPr>
                <w:webHidden/>
              </w:rPr>
              <w:instrText xml:space="preserve"> PAGEREF _Toc221534165 \h </w:instrText>
            </w:r>
            <w:r>
              <w:rPr>
                <w:webHidden/>
              </w:rPr>
            </w:r>
            <w:r>
              <w:rPr>
                <w:webHidden/>
              </w:rPr>
              <w:fldChar w:fldCharType="separate"/>
            </w:r>
            <w:r w:rsidR="00932857">
              <w:rPr>
                <w:webHidden/>
              </w:rPr>
              <w:t>96</w:t>
            </w:r>
            <w:r>
              <w:rPr>
                <w:webHidden/>
              </w:rPr>
              <w:fldChar w:fldCharType="end"/>
            </w:r>
          </w:hyperlink>
        </w:p>
        <w:p w14:paraId="709E5927" w14:textId="565F568E" w:rsidR="00483554" w:rsidRDefault="00483554">
          <w:pPr>
            <w:pStyle w:val="19"/>
            <w:rPr>
              <w:rFonts w:asciiTheme="minorHAnsi" w:eastAsiaTheme="minorEastAsia" w:hAnsiTheme="minorHAnsi" w:cstheme="minorBidi"/>
              <w:b w:val="0"/>
              <w:bCs w:val="0"/>
              <w:kern w:val="2"/>
              <w:sz w:val="24"/>
              <w:szCs w:val="24"/>
              <w14:ligatures w14:val="standardContextual"/>
            </w:rPr>
          </w:pPr>
          <w:hyperlink w:anchor="_Toc221534167" w:history="1">
            <w:r w:rsidRPr="000472F5">
              <w:rPr>
                <w:rStyle w:val="af6"/>
              </w:rPr>
              <w:t>Извещение о возможном предоставлении в аренду/собственность земельных участков, расположенных на территории Хасанского муниципального округа Приморского края</w:t>
            </w:r>
            <w:r>
              <w:rPr>
                <w:webHidden/>
              </w:rPr>
              <w:tab/>
            </w:r>
            <w:r>
              <w:rPr>
                <w:webHidden/>
              </w:rPr>
              <w:fldChar w:fldCharType="begin"/>
            </w:r>
            <w:r>
              <w:rPr>
                <w:webHidden/>
              </w:rPr>
              <w:instrText xml:space="preserve"> PAGEREF _Toc221534167 \h </w:instrText>
            </w:r>
            <w:r>
              <w:rPr>
                <w:webHidden/>
              </w:rPr>
            </w:r>
            <w:r>
              <w:rPr>
                <w:webHidden/>
              </w:rPr>
              <w:fldChar w:fldCharType="separate"/>
            </w:r>
            <w:r w:rsidR="00932857">
              <w:rPr>
                <w:webHidden/>
              </w:rPr>
              <w:t>106</w:t>
            </w:r>
            <w:r>
              <w:rPr>
                <w:webHidden/>
              </w:rPr>
              <w:fldChar w:fldCharType="end"/>
            </w:r>
          </w:hyperlink>
        </w:p>
        <w:p w14:paraId="78D87E26" w14:textId="2077FCC0" w:rsidR="00483554" w:rsidRDefault="00483554">
          <w:pPr>
            <w:pStyle w:val="19"/>
            <w:rPr>
              <w:rFonts w:asciiTheme="minorHAnsi" w:eastAsiaTheme="minorEastAsia" w:hAnsiTheme="minorHAnsi" w:cstheme="minorBidi"/>
              <w:b w:val="0"/>
              <w:bCs w:val="0"/>
              <w:kern w:val="2"/>
              <w:sz w:val="24"/>
              <w:szCs w:val="24"/>
              <w14:ligatures w14:val="standardContextual"/>
            </w:rPr>
          </w:pPr>
          <w:hyperlink w:anchor="_Toc221534169" w:history="1">
            <w:r w:rsidRPr="000472F5">
              <w:rPr>
                <w:rStyle w:val="af6"/>
              </w:rPr>
              <w:t>Извещение о возможном предоставлении в аренду/собственность земельных участков на территории Хасанского муниципального округа Приморского края</w:t>
            </w:r>
            <w:r>
              <w:rPr>
                <w:webHidden/>
              </w:rPr>
              <w:tab/>
            </w:r>
            <w:r>
              <w:rPr>
                <w:webHidden/>
              </w:rPr>
              <w:fldChar w:fldCharType="begin"/>
            </w:r>
            <w:r>
              <w:rPr>
                <w:webHidden/>
              </w:rPr>
              <w:instrText xml:space="preserve"> PAGEREF _Toc221534169 \h </w:instrText>
            </w:r>
            <w:r>
              <w:rPr>
                <w:webHidden/>
              </w:rPr>
            </w:r>
            <w:r>
              <w:rPr>
                <w:webHidden/>
              </w:rPr>
              <w:fldChar w:fldCharType="separate"/>
            </w:r>
            <w:r w:rsidR="00932857">
              <w:rPr>
                <w:webHidden/>
              </w:rPr>
              <w:t>109</w:t>
            </w:r>
            <w:r>
              <w:rPr>
                <w:webHidden/>
              </w:rPr>
              <w:fldChar w:fldCharType="end"/>
            </w:r>
          </w:hyperlink>
        </w:p>
        <w:p w14:paraId="4C93688F" w14:textId="246C6D72" w:rsidR="000B5D15" w:rsidRDefault="000B5D15">
          <w:r>
            <w:rPr>
              <w:b/>
              <w:bCs/>
            </w:rPr>
            <w:fldChar w:fldCharType="end"/>
          </w:r>
        </w:p>
      </w:sdtContent>
    </w:sdt>
    <w:p w14:paraId="13F28AC9" w14:textId="41A10010" w:rsidR="0034092E" w:rsidRPr="00E107E6" w:rsidRDefault="0034092E" w:rsidP="00235EC0">
      <w:pPr>
        <w:pStyle w:val="32"/>
        <w:tabs>
          <w:tab w:val="right" w:leader="dot" w:pos="10348"/>
        </w:tabs>
        <w:ind w:right="0"/>
        <w:rPr>
          <w:b/>
          <w:bCs/>
        </w:rPr>
        <w:sectPr w:rsidR="0034092E" w:rsidRPr="00E107E6" w:rsidSect="002039C3">
          <w:pgSz w:w="11907" w:h="16840" w:code="9"/>
          <w:pgMar w:top="794" w:right="794" w:bottom="794" w:left="794" w:header="0" w:footer="0" w:gutter="0"/>
          <w:cols w:space="708"/>
          <w:docGrid w:linePitch="360"/>
        </w:sectPr>
      </w:pPr>
    </w:p>
    <w:p w14:paraId="7ED8C646" w14:textId="20D32284" w:rsidR="00E133FF" w:rsidRPr="00E133FF" w:rsidRDefault="00E133FF" w:rsidP="00E133FF">
      <w:pPr>
        <w:pStyle w:val="afff9"/>
        <w:rPr>
          <w:rFonts w:ascii="Times New Roman" w:hAnsi="Times New Roman"/>
          <w:sz w:val="26"/>
          <w:szCs w:val="26"/>
        </w:rPr>
      </w:pPr>
      <w:r w:rsidRPr="00E133FF">
        <w:rPr>
          <w:rFonts w:ascii="Times New Roman" w:hAnsi="Times New Roman"/>
          <w:sz w:val="26"/>
          <w:szCs w:val="26"/>
        </w:rPr>
        <w:lastRenderedPageBreak/>
        <w:t>Зарегистрирован в Управлении Минюста РФ по Приморскому краю 26</w:t>
      </w:r>
      <w:r w:rsidR="002A62E7">
        <w:rPr>
          <w:rFonts w:ascii="Times New Roman" w:hAnsi="Times New Roman"/>
          <w:sz w:val="26"/>
          <w:szCs w:val="26"/>
        </w:rPr>
        <w:t> </w:t>
      </w:r>
      <w:r w:rsidRPr="00E133FF">
        <w:rPr>
          <w:rFonts w:ascii="Times New Roman" w:hAnsi="Times New Roman"/>
          <w:sz w:val="26"/>
          <w:szCs w:val="26"/>
        </w:rPr>
        <w:t>января</w:t>
      </w:r>
      <w:r w:rsidR="002A62E7">
        <w:rPr>
          <w:rFonts w:ascii="Times New Roman" w:hAnsi="Times New Roman"/>
          <w:sz w:val="26"/>
          <w:szCs w:val="26"/>
        </w:rPr>
        <w:t> </w:t>
      </w:r>
      <w:r w:rsidRPr="00E133FF">
        <w:rPr>
          <w:rFonts w:ascii="Times New Roman" w:hAnsi="Times New Roman"/>
          <w:sz w:val="26"/>
          <w:szCs w:val="26"/>
        </w:rPr>
        <w:t>2026</w:t>
      </w:r>
      <w:r w:rsidR="002A62E7">
        <w:rPr>
          <w:rFonts w:ascii="Times New Roman" w:hAnsi="Times New Roman"/>
          <w:sz w:val="26"/>
          <w:szCs w:val="26"/>
        </w:rPr>
        <w:t> </w:t>
      </w:r>
      <w:r w:rsidRPr="00E133FF">
        <w:rPr>
          <w:rFonts w:ascii="Times New Roman" w:hAnsi="Times New Roman"/>
          <w:sz w:val="26"/>
          <w:szCs w:val="26"/>
        </w:rPr>
        <w:t>г. N</w:t>
      </w:r>
      <w:r w:rsidR="002A62E7">
        <w:rPr>
          <w:rFonts w:ascii="Times New Roman" w:hAnsi="Times New Roman"/>
          <w:sz w:val="26"/>
          <w:szCs w:val="26"/>
        </w:rPr>
        <w:t> </w:t>
      </w:r>
      <w:r w:rsidRPr="00E133FF">
        <w:rPr>
          <w:rFonts w:ascii="Times New Roman" w:hAnsi="Times New Roman"/>
          <w:sz w:val="26"/>
          <w:szCs w:val="26"/>
        </w:rPr>
        <w:t>RU257100002026001</w:t>
      </w:r>
    </w:p>
    <w:p w14:paraId="49EDCAFF" w14:textId="77777777" w:rsidR="00E133FF" w:rsidRPr="00E133FF" w:rsidRDefault="00E133FF" w:rsidP="00E133FF">
      <w:pPr>
        <w:pStyle w:val="afff9"/>
        <w:ind w:firstLine="709"/>
        <w:rPr>
          <w:rFonts w:ascii="Times New Roman" w:hAnsi="Times New Roman"/>
          <w:sz w:val="26"/>
          <w:szCs w:val="26"/>
        </w:rPr>
      </w:pPr>
    </w:p>
    <w:p w14:paraId="42917D57" w14:textId="77777777" w:rsidR="00E133FF" w:rsidRPr="00512F84" w:rsidRDefault="00E133FF" w:rsidP="00E133FF">
      <w:pPr>
        <w:jc w:val="center"/>
        <w:outlineLvl w:val="0"/>
        <w:rPr>
          <w:rFonts w:eastAsia="Times New Roman"/>
          <w:b/>
          <w:bCs/>
          <w:sz w:val="26"/>
          <w:szCs w:val="26"/>
          <w:lang w:eastAsia="ru-RU"/>
        </w:rPr>
      </w:pPr>
      <w:bookmarkStart w:id="0" w:name="_Toc221533806"/>
      <w:r w:rsidRPr="00512F84">
        <w:rPr>
          <w:rFonts w:eastAsia="Times New Roman"/>
          <w:b/>
          <w:bCs/>
          <w:sz w:val="26"/>
          <w:szCs w:val="26"/>
          <w:lang w:eastAsia="ru-RU"/>
        </w:rPr>
        <w:t>УСТАВ</w:t>
      </w:r>
      <w:bookmarkEnd w:id="0"/>
    </w:p>
    <w:p w14:paraId="6282513D" w14:textId="77777777" w:rsidR="00E133FF" w:rsidRPr="00E133FF" w:rsidRDefault="00E133FF" w:rsidP="00E133FF">
      <w:pPr>
        <w:pStyle w:val="afff9"/>
        <w:ind w:firstLine="709"/>
        <w:jc w:val="center"/>
        <w:rPr>
          <w:rFonts w:ascii="Times New Roman" w:hAnsi="Times New Roman"/>
          <w:b/>
          <w:sz w:val="26"/>
          <w:szCs w:val="26"/>
        </w:rPr>
      </w:pPr>
      <w:r w:rsidRPr="00E133FF">
        <w:rPr>
          <w:rFonts w:ascii="Times New Roman" w:hAnsi="Times New Roman"/>
          <w:b/>
          <w:sz w:val="26"/>
          <w:szCs w:val="26"/>
        </w:rPr>
        <w:t>ХАСАНСКОГО МУНИЦИПАЛЬНОГО ОКРУГА</w:t>
      </w:r>
    </w:p>
    <w:p w14:paraId="3C737ACF" w14:textId="77777777" w:rsidR="00E133FF" w:rsidRPr="00E133FF" w:rsidRDefault="00E133FF" w:rsidP="00E133FF">
      <w:pPr>
        <w:pStyle w:val="afff9"/>
        <w:ind w:firstLine="709"/>
        <w:jc w:val="center"/>
        <w:rPr>
          <w:rFonts w:ascii="Times New Roman" w:hAnsi="Times New Roman"/>
          <w:b/>
          <w:sz w:val="26"/>
          <w:szCs w:val="26"/>
        </w:rPr>
      </w:pPr>
      <w:r w:rsidRPr="00E133FF">
        <w:rPr>
          <w:rFonts w:ascii="Times New Roman" w:hAnsi="Times New Roman"/>
          <w:b/>
          <w:sz w:val="26"/>
          <w:szCs w:val="26"/>
        </w:rPr>
        <w:t>ПРИМОРСКОГО КРАЯ</w:t>
      </w:r>
    </w:p>
    <w:p w14:paraId="3B7BD6CE" w14:textId="77777777" w:rsidR="00E133FF" w:rsidRPr="00E133FF" w:rsidRDefault="00E133FF" w:rsidP="00E133FF">
      <w:pPr>
        <w:pStyle w:val="afff9"/>
        <w:ind w:firstLine="709"/>
        <w:jc w:val="right"/>
        <w:rPr>
          <w:rFonts w:ascii="Times New Roman" w:hAnsi="Times New Roman"/>
          <w:sz w:val="26"/>
          <w:szCs w:val="26"/>
        </w:rPr>
      </w:pPr>
      <w:r w:rsidRPr="00E133FF">
        <w:rPr>
          <w:rFonts w:ascii="Times New Roman" w:hAnsi="Times New Roman"/>
          <w:sz w:val="26"/>
          <w:szCs w:val="26"/>
        </w:rPr>
        <w:t>Принят</w:t>
      </w:r>
    </w:p>
    <w:p w14:paraId="18EC6D63" w14:textId="1438F785" w:rsidR="00E133FF" w:rsidRPr="00E133FF" w:rsidRDefault="00E133FF" w:rsidP="00E133FF">
      <w:pPr>
        <w:pStyle w:val="afff9"/>
        <w:ind w:firstLine="709"/>
        <w:jc w:val="right"/>
        <w:rPr>
          <w:rFonts w:ascii="Times New Roman" w:hAnsi="Times New Roman"/>
          <w:sz w:val="26"/>
          <w:szCs w:val="26"/>
        </w:rPr>
      </w:pPr>
      <w:r w:rsidRPr="00E133FF">
        <w:rPr>
          <w:rFonts w:ascii="Times New Roman" w:hAnsi="Times New Roman"/>
          <w:sz w:val="26"/>
          <w:szCs w:val="26"/>
        </w:rPr>
        <w:t>Решением</w:t>
      </w:r>
      <w:r>
        <w:rPr>
          <w:rFonts w:ascii="Times New Roman" w:hAnsi="Times New Roman"/>
          <w:sz w:val="26"/>
          <w:szCs w:val="26"/>
        </w:rPr>
        <w:t xml:space="preserve"> </w:t>
      </w:r>
    </w:p>
    <w:p w14:paraId="412D2C8E" w14:textId="77777777" w:rsidR="00E133FF" w:rsidRPr="00E133FF" w:rsidRDefault="00E133FF" w:rsidP="00E133FF">
      <w:pPr>
        <w:pStyle w:val="afff9"/>
        <w:ind w:firstLine="709"/>
        <w:jc w:val="right"/>
        <w:rPr>
          <w:rFonts w:ascii="Times New Roman" w:hAnsi="Times New Roman"/>
          <w:sz w:val="26"/>
          <w:szCs w:val="26"/>
        </w:rPr>
      </w:pPr>
      <w:r w:rsidRPr="00E133FF">
        <w:rPr>
          <w:rFonts w:ascii="Times New Roman" w:hAnsi="Times New Roman"/>
          <w:sz w:val="26"/>
          <w:szCs w:val="26"/>
        </w:rPr>
        <w:t>Думы Хасанского</w:t>
      </w:r>
    </w:p>
    <w:p w14:paraId="7D132943" w14:textId="77777777" w:rsidR="00E133FF" w:rsidRPr="00E133FF" w:rsidRDefault="00E133FF" w:rsidP="00E133FF">
      <w:pPr>
        <w:pStyle w:val="afff9"/>
        <w:ind w:firstLine="709"/>
        <w:jc w:val="right"/>
        <w:rPr>
          <w:rFonts w:ascii="Times New Roman" w:hAnsi="Times New Roman"/>
          <w:sz w:val="26"/>
          <w:szCs w:val="26"/>
        </w:rPr>
      </w:pPr>
      <w:r w:rsidRPr="00E133FF">
        <w:rPr>
          <w:rFonts w:ascii="Times New Roman" w:hAnsi="Times New Roman"/>
          <w:sz w:val="26"/>
          <w:szCs w:val="26"/>
        </w:rPr>
        <w:t>муниципального округа</w:t>
      </w:r>
    </w:p>
    <w:p w14:paraId="6322DBD6" w14:textId="77777777" w:rsidR="00E133FF" w:rsidRPr="00E133FF" w:rsidRDefault="00E133FF" w:rsidP="00E133FF">
      <w:pPr>
        <w:pStyle w:val="afff9"/>
        <w:ind w:firstLine="709"/>
        <w:jc w:val="right"/>
        <w:rPr>
          <w:rFonts w:ascii="Times New Roman" w:hAnsi="Times New Roman"/>
          <w:sz w:val="26"/>
          <w:szCs w:val="26"/>
        </w:rPr>
      </w:pPr>
      <w:r w:rsidRPr="00E133FF">
        <w:rPr>
          <w:rFonts w:ascii="Times New Roman" w:hAnsi="Times New Roman"/>
          <w:sz w:val="26"/>
          <w:szCs w:val="26"/>
        </w:rPr>
        <w:t>Приморского края</w:t>
      </w:r>
    </w:p>
    <w:p w14:paraId="4B587B2E" w14:textId="77777777" w:rsidR="00E133FF" w:rsidRPr="00E133FF" w:rsidRDefault="00E133FF" w:rsidP="00E133FF">
      <w:pPr>
        <w:pStyle w:val="afff9"/>
        <w:ind w:firstLine="709"/>
        <w:jc w:val="right"/>
        <w:rPr>
          <w:rFonts w:ascii="Times New Roman" w:hAnsi="Times New Roman"/>
          <w:sz w:val="26"/>
          <w:szCs w:val="26"/>
        </w:rPr>
      </w:pPr>
      <w:r w:rsidRPr="00E133FF">
        <w:rPr>
          <w:rFonts w:ascii="Times New Roman" w:hAnsi="Times New Roman"/>
          <w:sz w:val="26"/>
          <w:szCs w:val="26"/>
        </w:rPr>
        <w:t>от 25.12.2025 N 535</w:t>
      </w:r>
    </w:p>
    <w:p w14:paraId="1C7A76C5" w14:textId="77777777" w:rsidR="00E133FF" w:rsidRPr="00E133FF" w:rsidRDefault="00E133FF" w:rsidP="00E133FF">
      <w:pPr>
        <w:pStyle w:val="afff9"/>
        <w:ind w:firstLine="709"/>
        <w:rPr>
          <w:rFonts w:ascii="Times New Roman" w:hAnsi="Times New Roman"/>
          <w:sz w:val="26"/>
          <w:szCs w:val="26"/>
        </w:rPr>
      </w:pPr>
    </w:p>
    <w:p w14:paraId="212B1BFD" w14:textId="77777777" w:rsidR="00E133FF" w:rsidRPr="00E133FF" w:rsidRDefault="00E133FF" w:rsidP="00E133FF">
      <w:pPr>
        <w:pStyle w:val="afff9"/>
        <w:ind w:firstLine="709"/>
        <w:jc w:val="center"/>
        <w:rPr>
          <w:rFonts w:ascii="Times New Roman" w:hAnsi="Times New Roman"/>
          <w:b/>
          <w:sz w:val="26"/>
          <w:szCs w:val="26"/>
        </w:rPr>
      </w:pPr>
      <w:r w:rsidRPr="00E133FF">
        <w:rPr>
          <w:rFonts w:ascii="Times New Roman" w:hAnsi="Times New Roman"/>
          <w:b/>
          <w:sz w:val="26"/>
          <w:szCs w:val="26"/>
        </w:rPr>
        <w:t>Глава 1. ОБЩИЕ ПОЛОЖЕНИЯ</w:t>
      </w:r>
    </w:p>
    <w:p w14:paraId="0DDD8A23" w14:textId="77777777" w:rsidR="00E133FF" w:rsidRPr="00E133FF" w:rsidRDefault="00E133FF" w:rsidP="00E133FF">
      <w:pPr>
        <w:pStyle w:val="afff9"/>
        <w:ind w:firstLine="709"/>
        <w:rPr>
          <w:rFonts w:ascii="Times New Roman" w:hAnsi="Times New Roman"/>
          <w:sz w:val="26"/>
          <w:szCs w:val="26"/>
        </w:rPr>
      </w:pPr>
    </w:p>
    <w:p w14:paraId="0709104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1. Наименование и правовой статус Хасанского муниципального округа Приморского края</w:t>
      </w:r>
    </w:p>
    <w:p w14:paraId="01C2F434" w14:textId="77777777" w:rsidR="00E133FF" w:rsidRPr="00E133FF" w:rsidRDefault="00E133FF" w:rsidP="00E133FF">
      <w:pPr>
        <w:pStyle w:val="afff9"/>
        <w:ind w:firstLine="709"/>
        <w:rPr>
          <w:rFonts w:ascii="Times New Roman" w:hAnsi="Times New Roman"/>
          <w:sz w:val="26"/>
          <w:szCs w:val="26"/>
        </w:rPr>
      </w:pPr>
    </w:p>
    <w:p w14:paraId="2F1F120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Хасанский муниципальный округ Приморского края (далее - муниципальный округ) - муниципальное образование, в котором местное самоуправление осуществляется гражданами непосредственно через формы прямого волеизъявления, а также через органы местного самоуправления.</w:t>
      </w:r>
    </w:p>
    <w:p w14:paraId="56039E0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 Хасанский муниципальный округ Приморского края входит в состав Приморского края и образован в соответствии с </w:t>
      </w:r>
      <w:hyperlink r:id="rId14">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Приморского края от 22.04.2022 N 80-КЗ "О Хасанском муниципальном округе Приморского края".</w:t>
      </w:r>
    </w:p>
    <w:p w14:paraId="63D1D98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Официальное наименование муниципального образования - Хасанский муниципальный округ Приморского края.</w:t>
      </w:r>
    </w:p>
    <w:p w14:paraId="0492838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Сокращенное наименование муниципального образования - Хасанский муниципальный округ, Хасанский МО.</w:t>
      </w:r>
    </w:p>
    <w:p w14:paraId="03CCC57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В официальных символах, наименованиях органов местного самоуправления, должностных лиц и в иных случаях сокращенное наименование муниципального округа используется наравне с официальным наименованием муниципального округа.</w:t>
      </w:r>
    </w:p>
    <w:p w14:paraId="61BF02AC" w14:textId="77777777" w:rsidR="00E133FF" w:rsidRPr="00E133FF" w:rsidRDefault="00E133FF" w:rsidP="00E133FF">
      <w:pPr>
        <w:pStyle w:val="afff9"/>
        <w:ind w:firstLine="709"/>
        <w:rPr>
          <w:rFonts w:ascii="Times New Roman" w:hAnsi="Times New Roman"/>
          <w:sz w:val="26"/>
          <w:szCs w:val="26"/>
        </w:rPr>
      </w:pPr>
    </w:p>
    <w:p w14:paraId="77D6680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2. Границы и состав территории Хасанского муниципального округа</w:t>
      </w:r>
    </w:p>
    <w:p w14:paraId="7761FC28" w14:textId="77777777" w:rsidR="00E133FF" w:rsidRPr="00E133FF" w:rsidRDefault="00E133FF" w:rsidP="00E133FF">
      <w:pPr>
        <w:pStyle w:val="afff9"/>
        <w:ind w:firstLine="709"/>
        <w:rPr>
          <w:rFonts w:ascii="Times New Roman" w:hAnsi="Times New Roman"/>
          <w:sz w:val="26"/>
          <w:szCs w:val="26"/>
        </w:rPr>
      </w:pPr>
    </w:p>
    <w:p w14:paraId="0513711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Границы Хасанского муниципального округа установлены </w:t>
      </w:r>
      <w:hyperlink r:id="rId15">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Приморского края от 22.04.2022 N 80-КЗ "О Хасанском муниципальном округе Приморского края".</w:t>
      </w:r>
    </w:p>
    <w:p w14:paraId="55E70C4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 Изменение границ Хасанского муниципального округа осуществляется законом Приморского края по инициативе населения, органов местного самоуправления муниципального округа, органов государственной власти Приморского края, федеральных органов государственной власти в соответствии с Федеральным </w:t>
      </w:r>
      <w:hyperlink r:id="rId16">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20.03.2025 N 33-ФЗ "Об общих принципах организации местного самоуправления в единой системе публичной власти" (далее - Федеральный закон "Об общих принципах организации местного самоуправления в единой системе публичной власти").</w:t>
      </w:r>
    </w:p>
    <w:p w14:paraId="1BCEAFC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Инициатива населения об изменении границ муниципального округа реализуется в порядке, установленном Федеральный </w:t>
      </w:r>
      <w:hyperlink r:id="rId17">
        <w:r w:rsidRPr="00E133FF">
          <w:rPr>
            <w:rFonts w:ascii="Times New Roman" w:hAnsi="Times New Roman"/>
            <w:color w:val="0000FF"/>
            <w:sz w:val="26"/>
            <w:szCs w:val="26"/>
          </w:rPr>
          <w:t>закон</w:t>
        </w:r>
      </w:hyperlink>
      <w:r w:rsidRPr="00E133FF">
        <w:rPr>
          <w:rFonts w:ascii="Times New Roman" w:hAnsi="Times New Roman"/>
          <w:sz w:val="26"/>
          <w:szCs w:val="26"/>
        </w:rPr>
        <w:t xml:space="preserve"> от 12.06.2002 N 67-ФЗ "Об основных гарантиях избирательных прав и права на участие в референдуме граждан Российской Федерации" и принятым в соответствии с ним </w:t>
      </w:r>
      <w:hyperlink r:id="rId18">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Приморского края от 05.01.2004 N 97-КЗ "О местном референдуме в Приморском крае".</w:t>
      </w:r>
    </w:p>
    <w:p w14:paraId="633915D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Инициатива органов местного самоуправления муниципального округа, органов государственной власти об изменении границ Хасанского муниципального округа оформляется </w:t>
      </w:r>
      <w:r w:rsidRPr="00E133FF">
        <w:rPr>
          <w:rFonts w:ascii="Times New Roman" w:hAnsi="Times New Roman"/>
          <w:sz w:val="26"/>
          <w:szCs w:val="26"/>
        </w:rPr>
        <w:lastRenderedPageBreak/>
        <w:t>решениями соответствующих органов местного самоуправления, органов государственной власти.</w:t>
      </w:r>
    </w:p>
    <w:p w14:paraId="2006CE3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В состав территории Хасанского муниципального округа входят земли независимо от форм собственности и целевого назначения.</w:t>
      </w:r>
    </w:p>
    <w:p w14:paraId="4020EA6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4. В состав территории муниципального округа входят населенные пункты: поселки городского типа Зарубино, Краскино, Посьет, Приморский, Славянка, Хасан, поселок База Круглая, села Андреевка, Барабаш, </w:t>
      </w:r>
      <w:proofErr w:type="spellStart"/>
      <w:r w:rsidRPr="00E133FF">
        <w:rPr>
          <w:rFonts w:ascii="Times New Roman" w:hAnsi="Times New Roman"/>
          <w:sz w:val="26"/>
          <w:szCs w:val="26"/>
        </w:rPr>
        <w:t>Безверхово</w:t>
      </w:r>
      <w:proofErr w:type="spellEnd"/>
      <w:r w:rsidRPr="00E133FF">
        <w:rPr>
          <w:rFonts w:ascii="Times New Roman" w:hAnsi="Times New Roman"/>
          <w:sz w:val="26"/>
          <w:szCs w:val="26"/>
        </w:rPr>
        <w:t xml:space="preserve">, Витязь, </w:t>
      </w:r>
      <w:proofErr w:type="spellStart"/>
      <w:r w:rsidRPr="00E133FF">
        <w:rPr>
          <w:rFonts w:ascii="Times New Roman" w:hAnsi="Times New Roman"/>
          <w:sz w:val="26"/>
          <w:szCs w:val="26"/>
        </w:rPr>
        <w:t>Гвоздево</w:t>
      </w:r>
      <w:proofErr w:type="spellEnd"/>
      <w:r w:rsidRPr="00E133FF">
        <w:rPr>
          <w:rFonts w:ascii="Times New Roman" w:hAnsi="Times New Roman"/>
          <w:sz w:val="26"/>
          <w:szCs w:val="26"/>
        </w:rPr>
        <w:t xml:space="preserve">, </w:t>
      </w:r>
      <w:proofErr w:type="spellStart"/>
      <w:r w:rsidRPr="00E133FF">
        <w:rPr>
          <w:rFonts w:ascii="Times New Roman" w:hAnsi="Times New Roman"/>
          <w:sz w:val="26"/>
          <w:szCs w:val="26"/>
        </w:rPr>
        <w:t>Зайсановка</w:t>
      </w:r>
      <w:proofErr w:type="spellEnd"/>
      <w:r w:rsidRPr="00E133FF">
        <w:rPr>
          <w:rFonts w:ascii="Times New Roman" w:hAnsi="Times New Roman"/>
          <w:sz w:val="26"/>
          <w:szCs w:val="26"/>
        </w:rPr>
        <w:t xml:space="preserve">, </w:t>
      </w:r>
      <w:proofErr w:type="spellStart"/>
      <w:r w:rsidRPr="00E133FF">
        <w:rPr>
          <w:rFonts w:ascii="Times New Roman" w:hAnsi="Times New Roman"/>
          <w:sz w:val="26"/>
          <w:szCs w:val="26"/>
        </w:rPr>
        <w:t>Занадворовка</w:t>
      </w:r>
      <w:proofErr w:type="spellEnd"/>
      <w:r w:rsidRPr="00E133FF">
        <w:rPr>
          <w:rFonts w:ascii="Times New Roman" w:hAnsi="Times New Roman"/>
          <w:sz w:val="26"/>
          <w:szCs w:val="26"/>
        </w:rPr>
        <w:t xml:space="preserve">, Камышовый, </w:t>
      </w:r>
      <w:proofErr w:type="spellStart"/>
      <w:r w:rsidRPr="00E133FF">
        <w:rPr>
          <w:rFonts w:ascii="Times New Roman" w:hAnsi="Times New Roman"/>
          <w:sz w:val="26"/>
          <w:szCs w:val="26"/>
        </w:rPr>
        <w:t>Кравцовка</w:t>
      </w:r>
      <w:proofErr w:type="spellEnd"/>
      <w:r w:rsidRPr="00E133FF">
        <w:rPr>
          <w:rFonts w:ascii="Times New Roman" w:hAnsi="Times New Roman"/>
          <w:sz w:val="26"/>
          <w:szCs w:val="26"/>
        </w:rPr>
        <w:t xml:space="preserve">, Лебединое, Маячное, Нарва, </w:t>
      </w:r>
      <w:proofErr w:type="spellStart"/>
      <w:r w:rsidRPr="00E133FF">
        <w:rPr>
          <w:rFonts w:ascii="Times New Roman" w:hAnsi="Times New Roman"/>
          <w:sz w:val="26"/>
          <w:szCs w:val="26"/>
        </w:rPr>
        <w:t>Овчинниково</w:t>
      </w:r>
      <w:proofErr w:type="spellEnd"/>
      <w:r w:rsidRPr="00E133FF">
        <w:rPr>
          <w:rFonts w:ascii="Times New Roman" w:hAnsi="Times New Roman"/>
          <w:sz w:val="26"/>
          <w:szCs w:val="26"/>
        </w:rPr>
        <w:t xml:space="preserve">, Перевозная, Пойма, Рисовая Падь, Ромашка, Сухая Речка, Филипповка, </w:t>
      </w:r>
      <w:proofErr w:type="spellStart"/>
      <w:r w:rsidRPr="00E133FF">
        <w:rPr>
          <w:rFonts w:ascii="Times New Roman" w:hAnsi="Times New Roman"/>
          <w:sz w:val="26"/>
          <w:szCs w:val="26"/>
        </w:rPr>
        <w:t>Цуканово</w:t>
      </w:r>
      <w:proofErr w:type="spellEnd"/>
      <w:r w:rsidRPr="00E133FF">
        <w:rPr>
          <w:rFonts w:ascii="Times New Roman" w:hAnsi="Times New Roman"/>
          <w:sz w:val="26"/>
          <w:szCs w:val="26"/>
        </w:rPr>
        <w:t xml:space="preserve">, Шахтерский, железнодорожные разъезды Барсовый, Пожарский, железнодорожные станции </w:t>
      </w:r>
      <w:proofErr w:type="spellStart"/>
      <w:r w:rsidRPr="00E133FF">
        <w:rPr>
          <w:rFonts w:ascii="Times New Roman" w:hAnsi="Times New Roman"/>
          <w:sz w:val="26"/>
          <w:szCs w:val="26"/>
        </w:rPr>
        <w:t>Бамбурово</w:t>
      </w:r>
      <w:proofErr w:type="spellEnd"/>
      <w:r w:rsidRPr="00E133FF">
        <w:rPr>
          <w:rFonts w:ascii="Times New Roman" w:hAnsi="Times New Roman"/>
          <w:sz w:val="26"/>
          <w:szCs w:val="26"/>
        </w:rPr>
        <w:t xml:space="preserve">, Кедровый, </w:t>
      </w:r>
      <w:proofErr w:type="spellStart"/>
      <w:r w:rsidRPr="00E133FF">
        <w:rPr>
          <w:rFonts w:ascii="Times New Roman" w:hAnsi="Times New Roman"/>
          <w:sz w:val="26"/>
          <w:szCs w:val="26"/>
        </w:rPr>
        <w:t>Провалово</w:t>
      </w:r>
      <w:proofErr w:type="spellEnd"/>
      <w:r w:rsidRPr="00E133FF">
        <w:rPr>
          <w:rFonts w:ascii="Times New Roman" w:hAnsi="Times New Roman"/>
          <w:sz w:val="26"/>
          <w:szCs w:val="26"/>
        </w:rPr>
        <w:t xml:space="preserve">, Рязановка, </w:t>
      </w:r>
      <w:proofErr w:type="spellStart"/>
      <w:r w:rsidRPr="00E133FF">
        <w:rPr>
          <w:rFonts w:ascii="Times New Roman" w:hAnsi="Times New Roman"/>
          <w:sz w:val="26"/>
          <w:szCs w:val="26"/>
        </w:rPr>
        <w:t>Сухановка</w:t>
      </w:r>
      <w:proofErr w:type="spellEnd"/>
      <w:r w:rsidRPr="00E133FF">
        <w:rPr>
          <w:rFonts w:ascii="Times New Roman" w:hAnsi="Times New Roman"/>
          <w:sz w:val="26"/>
          <w:szCs w:val="26"/>
        </w:rPr>
        <w:t xml:space="preserve">, маяки Маяк </w:t>
      </w:r>
      <w:proofErr w:type="spellStart"/>
      <w:r w:rsidRPr="00E133FF">
        <w:rPr>
          <w:rFonts w:ascii="Times New Roman" w:hAnsi="Times New Roman"/>
          <w:sz w:val="26"/>
          <w:szCs w:val="26"/>
        </w:rPr>
        <w:t>Бюссе</w:t>
      </w:r>
      <w:proofErr w:type="spellEnd"/>
      <w:r w:rsidRPr="00E133FF">
        <w:rPr>
          <w:rFonts w:ascii="Times New Roman" w:hAnsi="Times New Roman"/>
          <w:sz w:val="26"/>
          <w:szCs w:val="26"/>
        </w:rPr>
        <w:t>, Маяк Гамов.</w:t>
      </w:r>
    </w:p>
    <w:p w14:paraId="49CDE2B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Административным центром Хасанского муниципального округа является поселок городского типа Славянка.</w:t>
      </w:r>
    </w:p>
    <w:p w14:paraId="7A7E4F4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6. Днем основания Хасанского муниципального округа Приморского края является день вступления в силу </w:t>
      </w:r>
      <w:hyperlink r:id="rId19">
        <w:r w:rsidRPr="00E133FF">
          <w:rPr>
            <w:rFonts w:ascii="Times New Roman" w:hAnsi="Times New Roman"/>
            <w:color w:val="0000FF"/>
            <w:sz w:val="26"/>
            <w:szCs w:val="26"/>
          </w:rPr>
          <w:t>Закона</w:t>
        </w:r>
      </w:hyperlink>
      <w:r w:rsidRPr="00E133FF">
        <w:rPr>
          <w:rFonts w:ascii="Times New Roman" w:hAnsi="Times New Roman"/>
          <w:sz w:val="26"/>
          <w:szCs w:val="26"/>
        </w:rPr>
        <w:t xml:space="preserve"> Приморского края от 22.04.2022 N 80-КЗ "О Хасанском муниципальном округе Приморского края" - 25.04.2022.</w:t>
      </w:r>
    </w:p>
    <w:p w14:paraId="5AB452B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Днем Хасанского муниципального округа признается 04.01.1926.</w:t>
      </w:r>
    </w:p>
    <w:p w14:paraId="52D66DD4" w14:textId="77777777" w:rsidR="00E133FF" w:rsidRPr="00E133FF" w:rsidRDefault="00E133FF" w:rsidP="00E133FF">
      <w:pPr>
        <w:pStyle w:val="afff9"/>
        <w:ind w:firstLine="709"/>
        <w:rPr>
          <w:rFonts w:ascii="Times New Roman" w:hAnsi="Times New Roman"/>
          <w:sz w:val="26"/>
          <w:szCs w:val="26"/>
        </w:rPr>
      </w:pPr>
    </w:p>
    <w:p w14:paraId="07404A1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3. Преобразование Хасанского муниципального округа</w:t>
      </w:r>
    </w:p>
    <w:p w14:paraId="48661ECE" w14:textId="77777777" w:rsidR="00E133FF" w:rsidRPr="00E133FF" w:rsidRDefault="00E133FF" w:rsidP="00E133FF">
      <w:pPr>
        <w:pStyle w:val="afff9"/>
        <w:ind w:firstLine="709"/>
        <w:rPr>
          <w:rFonts w:ascii="Times New Roman" w:hAnsi="Times New Roman"/>
          <w:sz w:val="26"/>
          <w:szCs w:val="26"/>
        </w:rPr>
      </w:pPr>
    </w:p>
    <w:p w14:paraId="10B89A4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Преобразование муниципального округа осуществляется законом Приморского края по инициативе населения муниципального округа, органов местного самоуправления муниципального округа, органов государственной власти Приморского края, федеральных органов государственной власти в соответствии с Федеральным </w:t>
      </w:r>
      <w:hyperlink r:id="rId20">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w:t>
      </w:r>
    </w:p>
    <w:p w14:paraId="15028C2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 Инициатива населения муниципального округа о преобразовании муниципального округа реализуется в порядке, установленном Федеральным </w:t>
      </w:r>
      <w:hyperlink r:id="rId21">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12.06.2002 N 67-ФЗ "Об основных гарантиях избирательных прав и права на участие в референдуме граждан Российской Федерации" и принятым в соответствии с ним </w:t>
      </w:r>
      <w:hyperlink r:id="rId22">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Приморского края от 05.01.2004 N 97-КЗ "О местном референдуме в Приморском крае".</w:t>
      </w:r>
    </w:p>
    <w:p w14:paraId="1DC7742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Инициатива органов местного самоуправления, органов государственной власти о преобразовании Хасанского муниципального округа оформляется решением соответствующих органов местного самоуправления, органов государственной власти.</w:t>
      </w:r>
    </w:p>
    <w:p w14:paraId="07C00105" w14:textId="77777777" w:rsidR="00E133FF" w:rsidRPr="00E133FF" w:rsidRDefault="00E133FF" w:rsidP="00E133FF">
      <w:pPr>
        <w:pStyle w:val="afff9"/>
        <w:ind w:firstLine="709"/>
        <w:rPr>
          <w:rFonts w:ascii="Times New Roman" w:hAnsi="Times New Roman"/>
          <w:sz w:val="26"/>
          <w:szCs w:val="26"/>
        </w:rPr>
      </w:pPr>
    </w:p>
    <w:p w14:paraId="6BF3D22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4. Официальные символы Хасанского муниципального округа и порядок их официального использования</w:t>
      </w:r>
    </w:p>
    <w:p w14:paraId="03D27BB0" w14:textId="77777777" w:rsidR="00E133FF" w:rsidRPr="00E133FF" w:rsidRDefault="00E133FF" w:rsidP="00E133FF">
      <w:pPr>
        <w:pStyle w:val="afff9"/>
        <w:ind w:firstLine="709"/>
        <w:rPr>
          <w:rFonts w:ascii="Times New Roman" w:hAnsi="Times New Roman"/>
          <w:sz w:val="26"/>
          <w:szCs w:val="26"/>
        </w:rPr>
      </w:pPr>
    </w:p>
    <w:p w14:paraId="3CDFCE1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Муниципальный округ имеет официальные символы Хасанского муниципального округа.</w:t>
      </w:r>
    </w:p>
    <w:p w14:paraId="70F29A0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Официальными символами муниципального округа являются герб Хасанского муниципального округа и флаг Хасанского муниципального округа.</w:t>
      </w:r>
    </w:p>
    <w:p w14:paraId="260AFB0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В муниципальном округе в соответствии с федеральным законодательством и геральдическими правилами могут быть установлены другие официальные символы, отражающие исторические, культурные, национальные и иные местные традиции, и особенности.</w:t>
      </w:r>
    </w:p>
    <w:p w14:paraId="0E4DB76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Официальные символы муниципального округа подлежат государственной регистрации в порядке, установленном федеральным законодательством.</w:t>
      </w:r>
    </w:p>
    <w:p w14:paraId="5680CAA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Описание официальных символов муниципального округа, порядок их официального использования устанавливается нормативными правовыми актами Думы муниципального округа.</w:t>
      </w:r>
    </w:p>
    <w:p w14:paraId="25EBF86F" w14:textId="77777777" w:rsidR="00E133FF" w:rsidRPr="00E133FF" w:rsidRDefault="00E133FF" w:rsidP="00E133FF">
      <w:pPr>
        <w:pStyle w:val="afff9"/>
        <w:ind w:firstLine="709"/>
        <w:rPr>
          <w:rFonts w:ascii="Times New Roman" w:hAnsi="Times New Roman"/>
          <w:sz w:val="26"/>
          <w:szCs w:val="26"/>
        </w:rPr>
      </w:pPr>
    </w:p>
    <w:p w14:paraId="68A68CE5" w14:textId="77777777" w:rsidR="00E133FF" w:rsidRPr="00E133FF" w:rsidRDefault="00E133FF" w:rsidP="00E133FF">
      <w:pPr>
        <w:pStyle w:val="afff9"/>
        <w:ind w:firstLine="709"/>
        <w:rPr>
          <w:rFonts w:ascii="Times New Roman" w:hAnsi="Times New Roman"/>
          <w:b/>
          <w:sz w:val="26"/>
          <w:szCs w:val="26"/>
        </w:rPr>
      </w:pPr>
      <w:r w:rsidRPr="00E133FF">
        <w:rPr>
          <w:rFonts w:ascii="Times New Roman" w:hAnsi="Times New Roman"/>
          <w:b/>
          <w:sz w:val="26"/>
          <w:szCs w:val="26"/>
        </w:rPr>
        <w:lastRenderedPageBreak/>
        <w:t>Глава 2. ПРАВОВЫЕ ОСНОВЫ ОРГАНИЗАЦИИ И ОСУЩЕСТВЛЕНИЯ МЕСТНОГО САМОУПРАВЛЕНИЯ В ХАСАНСКОМ МУНИЦИПАЛЬНОМ ОКРУГЕ</w:t>
      </w:r>
    </w:p>
    <w:p w14:paraId="58780D79" w14:textId="77777777" w:rsidR="00E133FF" w:rsidRPr="00E133FF" w:rsidRDefault="00E133FF" w:rsidP="00E133FF">
      <w:pPr>
        <w:pStyle w:val="afff9"/>
        <w:ind w:firstLine="709"/>
        <w:rPr>
          <w:rFonts w:ascii="Times New Roman" w:hAnsi="Times New Roman"/>
          <w:sz w:val="26"/>
          <w:szCs w:val="26"/>
        </w:rPr>
      </w:pPr>
    </w:p>
    <w:p w14:paraId="10A9C47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5. Местное самоуправление в Хасанском муниципальном округе</w:t>
      </w:r>
    </w:p>
    <w:p w14:paraId="5BE28CC0" w14:textId="77777777" w:rsidR="00E133FF" w:rsidRPr="00E133FF" w:rsidRDefault="00E133FF" w:rsidP="00E133FF">
      <w:pPr>
        <w:pStyle w:val="afff9"/>
        <w:ind w:firstLine="709"/>
        <w:rPr>
          <w:rFonts w:ascii="Times New Roman" w:hAnsi="Times New Roman"/>
          <w:sz w:val="26"/>
          <w:szCs w:val="26"/>
        </w:rPr>
      </w:pPr>
    </w:p>
    <w:p w14:paraId="1D3E903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Местное самоуправление в муниципальном округе - признаваемая и гарантируемая </w:t>
      </w:r>
      <w:hyperlink r:id="rId23">
        <w:r w:rsidRPr="00E133FF">
          <w:rPr>
            <w:rFonts w:ascii="Times New Roman" w:hAnsi="Times New Roman"/>
            <w:color w:val="0000FF"/>
            <w:sz w:val="26"/>
            <w:szCs w:val="26"/>
          </w:rPr>
          <w:t>Конституцией</w:t>
        </w:r>
      </w:hyperlink>
      <w:r w:rsidRPr="00E133FF">
        <w:rPr>
          <w:rFonts w:ascii="Times New Roman" w:hAnsi="Times New Roman"/>
          <w:sz w:val="26"/>
          <w:szCs w:val="26"/>
        </w:rPr>
        <w:t xml:space="preserve"> Российской Федерации форма самоорганизации граждан в целях осуществления народом своей власти для самостоятельного решения вопросов непосредственного обеспечения жизнедеятельности населения (вопросов местного значения) в пределах полномочий, предусмотренных в соответствии с </w:t>
      </w:r>
      <w:hyperlink r:id="rId24">
        <w:r w:rsidRPr="00E133FF">
          <w:rPr>
            <w:rFonts w:ascii="Times New Roman" w:hAnsi="Times New Roman"/>
            <w:color w:val="0000FF"/>
            <w:sz w:val="26"/>
            <w:szCs w:val="26"/>
          </w:rPr>
          <w:t>Конституцией</w:t>
        </w:r>
      </w:hyperlink>
      <w:r w:rsidRPr="00E133FF">
        <w:rPr>
          <w:rFonts w:ascii="Times New Roman" w:hAnsi="Times New Roman"/>
          <w:sz w:val="26"/>
          <w:szCs w:val="26"/>
        </w:rPr>
        <w:t xml:space="preserve"> Российской Федерации Федеральным </w:t>
      </w:r>
      <w:hyperlink r:id="rId25">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 другими федеральными законами, а в случаях, установленных федеральными законами, - законами Приморского края.</w:t>
      </w:r>
    </w:p>
    <w:p w14:paraId="042E9DF7" w14:textId="77777777" w:rsidR="00E133FF" w:rsidRPr="00E133FF" w:rsidRDefault="00E133FF" w:rsidP="00E133FF">
      <w:pPr>
        <w:pStyle w:val="afff9"/>
        <w:ind w:firstLine="709"/>
        <w:rPr>
          <w:rFonts w:ascii="Times New Roman" w:hAnsi="Times New Roman"/>
          <w:sz w:val="26"/>
          <w:szCs w:val="26"/>
        </w:rPr>
      </w:pPr>
    </w:p>
    <w:p w14:paraId="0B6ED15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6. Правовая основа местного самоуправления</w:t>
      </w:r>
    </w:p>
    <w:p w14:paraId="3562C550" w14:textId="77777777" w:rsidR="00E133FF" w:rsidRPr="00E133FF" w:rsidRDefault="00E133FF" w:rsidP="00E133FF">
      <w:pPr>
        <w:pStyle w:val="afff9"/>
        <w:ind w:firstLine="709"/>
        <w:rPr>
          <w:rFonts w:ascii="Times New Roman" w:hAnsi="Times New Roman"/>
          <w:sz w:val="26"/>
          <w:szCs w:val="26"/>
        </w:rPr>
      </w:pPr>
    </w:p>
    <w:p w14:paraId="2938507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Правовую основу местного самоуправления составляют </w:t>
      </w:r>
      <w:hyperlink r:id="rId26">
        <w:r w:rsidRPr="00E133FF">
          <w:rPr>
            <w:rFonts w:ascii="Times New Roman" w:hAnsi="Times New Roman"/>
            <w:color w:val="0000FF"/>
            <w:sz w:val="26"/>
            <w:szCs w:val="26"/>
          </w:rPr>
          <w:t>Конституция</w:t>
        </w:r>
      </w:hyperlink>
      <w:r w:rsidRPr="00E133FF">
        <w:rPr>
          <w:rFonts w:ascii="Times New Roman" w:hAnsi="Times New Roman"/>
          <w:sz w:val="26"/>
          <w:szCs w:val="26"/>
        </w:rPr>
        <w:t xml:space="preserve">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Правительства Российской Федерации, иные нормативные правовые акты федеральных органов исполнительной власти), </w:t>
      </w:r>
      <w:hyperlink r:id="rId27">
        <w:r w:rsidRPr="00E133FF">
          <w:rPr>
            <w:rFonts w:ascii="Times New Roman" w:hAnsi="Times New Roman"/>
            <w:color w:val="0000FF"/>
            <w:sz w:val="26"/>
            <w:szCs w:val="26"/>
          </w:rPr>
          <w:t>Устав</w:t>
        </w:r>
      </w:hyperlink>
      <w:r w:rsidRPr="00E133FF">
        <w:rPr>
          <w:rFonts w:ascii="Times New Roman" w:hAnsi="Times New Roman"/>
          <w:sz w:val="26"/>
          <w:szCs w:val="26"/>
        </w:rPr>
        <w:t xml:space="preserve"> Приморского края, законы и иные нормативные правовые акты Приморского края, настоящий Устав, решения, принятые на местных референдумах и сходах граждан, и иные муниципальные правовые акты муниципального округа.</w:t>
      </w:r>
    </w:p>
    <w:p w14:paraId="70732311" w14:textId="77777777" w:rsidR="00E133FF" w:rsidRPr="00E133FF" w:rsidRDefault="00E133FF" w:rsidP="00E133FF">
      <w:pPr>
        <w:pStyle w:val="afff9"/>
        <w:ind w:firstLine="709"/>
        <w:rPr>
          <w:rFonts w:ascii="Times New Roman" w:hAnsi="Times New Roman"/>
          <w:sz w:val="26"/>
          <w:szCs w:val="26"/>
        </w:rPr>
      </w:pPr>
    </w:p>
    <w:p w14:paraId="0C15347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7. Вопросы местного значения Хасанского муниципального округа</w:t>
      </w:r>
    </w:p>
    <w:p w14:paraId="248AABA6" w14:textId="77777777" w:rsidR="00E133FF" w:rsidRPr="00E133FF" w:rsidRDefault="00E133FF" w:rsidP="00E133FF">
      <w:pPr>
        <w:pStyle w:val="afff9"/>
        <w:ind w:firstLine="709"/>
        <w:rPr>
          <w:rFonts w:ascii="Times New Roman" w:hAnsi="Times New Roman"/>
          <w:sz w:val="26"/>
          <w:szCs w:val="26"/>
        </w:rPr>
      </w:pPr>
    </w:p>
    <w:p w14:paraId="76E7C0CA" w14:textId="77777777" w:rsidR="00E133FF" w:rsidRPr="00E133FF" w:rsidRDefault="00E133FF" w:rsidP="00E133FF">
      <w:pPr>
        <w:pStyle w:val="afff9"/>
        <w:ind w:firstLine="709"/>
        <w:rPr>
          <w:rFonts w:ascii="Times New Roman" w:hAnsi="Times New Roman"/>
          <w:sz w:val="26"/>
          <w:szCs w:val="26"/>
        </w:rPr>
      </w:pPr>
      <w:bookmarkStart w:id="1" w:name="P64"/>
      <w:bookmarkEnd w:id="1"/>
      <w:r w:rsidRPr="00E133FF">
        <w:rPr>
          <w:rFonts w:ascii="Times New Roman" w:hAnsi="Times New Roman"/>
          <w:sz w:val="26"/>
          <w:szCs w:val="26"/>
        </w:rPr>
        <w:t>1. К вопросам местного значения муниципального округа относятся:</w:t>
      </w:r>
    </w:p>
    <w:p w14:paraId="33DBFC2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составление и рассмотрение проекта бюджета муниципального округа, утверждение и исполнение бюджета муниципального округа, осуществление контроля за его исполнением, составление и утверждение отчета об исполнении бюджета муниципального округа;</w:t>
      </w:r>
    </w:p>
    <w:p w14:paraId="1964ED8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установление, изменение и отмена местных налогов и сборов муниципального округа;</w:t>
      </w:r>
    </w:p>
    <w:p w14:paraId="4FF96F4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владение, пользование и распоряжение имуществом, находящимся в муниципальной собственности муниципального округа;</w:t>
      </w:r>
    </w:p>
    <w:p w14:paraId="2F2F77E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организация в границах муниципального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4B1687D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14:paraId="3A67320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дорожная деятельность в отношении автомобильных дорог местного значения в границах муниципального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14:paraId="23F7235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7) обеспечение проживающих в муниципальном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муниципального округа в соответствии с жилищным законодательством;</w:t>
      </w:r>
    </w:p>
    <w:p w14:paraId="5B13908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создание условий для предоставления транспортных услуг населению и организация транспортного обслуживания населения в границах муниципального округа;</w:t>
      </w:r>
    </w:p>
    <w:p w14:paraId="189D6A2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9)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округа;</w:t>
      </w:r>
    </w:p>
    <w:p w14:paraId="69FE60D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10)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14:paraId="5ED4F50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11) участие в предупреждении и ликвидации последствий чрезвычайных ситуаций в границах муниципального округа;</w:t>
      </w:r>
    </w:p>
    <w:p w14:paraId="2ACA371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12) предоставление помещения для работы на обслуживаемом административном участке муниципального округа сотруднику, замещающему должность участкового уполномоченного полиции;</w:t>
      </w:r>
    </w:p>
    <w:p w14:paraId="2AAF28E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13) обеспечение первичных мер пожарной безопасности в границах муниципального округа;</w:t>
      </w:r>
    </w:p>
    <w:p w14:paraId="1CC0A8F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14) организация мероприятий по охране окружающей среды в границах муниципального округа, в том числе организация и проведение в соответствии с законодательством в области охраны окружающей среды общественных обсуждений планируемой хозяйственной и иной деятельности на территории муниципального округа;</w:t>
      </w:r>
    </w:p>
    <w:p w14:paraId="261FDCE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15)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Приморского края), организация предоставления дополнительного образования взрослых по дополнительным образовательным программам спортивной подготовки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14:paraId="2F6A98C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16) создание условий для оказания медицинской помощи населению на территории муниципального округа в соответствии с территориальной программой государственных гарантий бесплатного оказания гражданам медицинской помощи;</w:t>
      </w:r>
    </w:p>
    <w:p w14:paraId="2774FF9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17) создание условий для обеспечения жителей муниципального округа услугами связи, общественного питания, торговли и бытового обслуживания;</w:t>
      </w:r>
    </w:p>
    <w:p w14:paraId="4E7DF4C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18) организация библиотечного обслуживания населения, комплектование и обеспечение сохранности библиотечных фондов библиотек муниципального округа;</w:t>
      </w:r>
    </w:p>
    <w:p w14:paraId="51248DF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19) создание условий для организации досуга и обеспечения жителей муниципального округа услугами организаций культуры;</w:t>
      </w:r>
    </w:p>
    <w:p w14:paraId="02666F5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20)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округе;</w:t>
      </w:r>
    </w:p>
    <w:p w14:paraId="2EC9D15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21) сохранение, использование и популяризация объектов культурного наследия (памятников истории и культуры), находящихся в собственности муниципального округа, охрана объектов культурного наследия (памятников истории и культуры) местного (муниципального) значения, расположенных на территории муниципального округа;</w:t>
      </w:r>
    </w:p>
    <w:p w14:paraId="0F71D38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22) обеспечение условий для развития на территории муниципального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округа;</w:t>
      </w:r>
    </w:p>
    <w:p w14:paraId="1CCD8EE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23) создание условий для массового отдыха жителей муниципального округа и организация обустройства мест массового отдыха населения;</w:t>
      </w:r>
    </w:p>
    <w:p w14:paraId="14EF329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24) формирование и содержание муниципального архива;</w:t>
      </w:r>
    </w:p>
    <w:p w14:paraId="3774B76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25) организация ритуальных услуг и содержание мест захоронения;</w:t>
      </w:r>
    </w:p>
    <w:p w14:paraId="13ADB20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26)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14:paraId="0992AF4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27) утверждение правил благоустройства территории муниципального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муниципального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Хасанского муниципального округа;</w:t>
      </w:r>
    </w:p>
    <w:p w14:paraId="5B5BD5C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28) утверждение генеральных планов муниципального округа, правил землепользования и застройки, утверждение подготовленной на основе генеральных планов муниципального округа документации по планировке территории, выдача градостроительного плана земельного участка, расположенного в границах муниципального округа, выдача разрешений на строительство (за исключением случаев, предусмотренных Градостроительным </w:t>
      </w:r>
      <w:hyperlink r:id="rId28">
        <w:r w:rsidRPr="00E133FF">
          <w:rPr>
            <w:rFonts w:ascii="Times New Roman" w:hAnsi="Times New Roman"/>
            <w:color w:val="0000FF"/>
            <w:sz w:val="26"/>
            <w:szCs w:val="26"/>
          </w:rPr>
          <w:t>кодексом</w:t>
        </w:r>
      </w:hyperlink>
      <w:r w:rsidRPr="00E133FF">
        <w:rPr>
          <w:rFonts w:ascii="Times New Roman" w:hAnsi="Times New Roman"/>
          <w:sz w:val="26"/>
          <w:szCs w:val="26"/>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округа, утверждение местных нормативов градостроительного проектирования муниципального округа, ведение информационной системы обеспечения градостроительной деятельности, осуществляемой на территории муниципального округа, резервирование земель и изъятие земельных участков в границах муниципального округа для муниципальных нужд, осуществление муниципального земельного контроля в границах муниципального округа, осуществление в случаях, предусмотренных Градостроительным </w:t>
      </w:r>
      <w:hyperlink r:id="rId29">
        <w:r w:rsidRPr="00E133FF">
          <w:rPr>
            <w:rFonts w:ascii="Times New Roman" w:hAnsi="Times New Roman"/>
            <w:color w:val="0000FF"/>
            <w:sz w:val="26"/>
            <w:szCs w:val="26"/>
          </w:rPr>
          <w:t>кодексом</w:t>
        </w:r>
      </w:hyperlink>
      <w:r w:rsidRPr="00E133FF">
        <w:rPr>
          <w:rFonts w:ascii="Times New Roman" w:hAnsi="Times New Roman"/>
          <w:sz w:val="26"/>
          <w:szCs w:val="26"/>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w:t>
      </w:r>
      <w:r w:rsidRPr="00E133FF">
        <w:rPr>
          <w:rFonts w:ascii="Times New Roman" w:hAnsi="Times New Roman"/>
          <w:sz w:val="26"/>
          <w:szCs w:val="26"/>
        </w:rPr>
        <w:lastRenderedPageBreak/>
        <w:t xml:space="preserve">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муниципального округа,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30">
        <w:r w:rsidRPr="00E133FF">
          <w:rPr>
            <w:rFonts w:ascii="Times New Roman" w:hAnsi="Times New Roman"/>
            <w:color w:val="0000FF"/>
            <w:sz w:val="26"/>
            <w:szCs w:val="26"/>
          </w:rPr>
          <w:t>кодексом</w:t>
        </w:r>
      </w:hyperlink>
      <w:r w:rsidRPr="00E133FF">
        <w:rPr>
          <w:rFonts w:ascii="Times New Roman" w:hAnsi="Times New Roman"/>
          <w:sz w:val="26"/>
          <w:szCs w:val="26"/>
        </w:rPr>
        <w:t xml:space="preserve"> Российской Федерации;</w:t>
      </w:r>
    </w:p>
    <w:p w14:paraId="6D24B44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29)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округа, осуществляемые в соответствии с Федеральным </w:t>
      </w:r>
      <w:hyperlink r:id="rId31">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 рекламе";</w:t>
      </w:r>
    </w:p>
    <w:p w14:paraId="34247C6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30)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14:paraId="76C5643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31) осуществление мероприятий по лесоустройству в отношении лесов, расположенных на землях населенных пунктов муниципального округа;</w:t>
      </w:r>
    </w:p>
    <w:p w14:paraId="0DA37CC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32)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округа, изменение, аннулирование таких наименований, размещение информации в государственном адресном реестре;</w:t>
      </w:r>
    </w:p>
    <w:p w14:paraId="53F6F1F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33) организация и осуществление мероприятий по территориальной обороне и гражданской обороне, защите населения и территории муниципального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14:paraId="43ADDE2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34) создание, содержание и организация деятельности аварийно-спасательных служб и (или) аварийно-спасательных формирований на территории муниципального округа;</w:t>
      </w:r>
    </w:p>
    <w:p w14:paraId="00318D2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35) осуществление муниципального контроля в области охраны и использования особо охраняемых природных территорий местного значения;</w:t>
      </w:r>
    </w:p>
    <w:p w14:paraId="080140C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36)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округа;</w:t>
      </w:r>
    </w:p>
    <w:p w14:paraId="331FC95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37) осуществление мероприятий по обеспечению безопасности людей на водных объектах, охране их жизни и здоровья;</w:t>
      </w:r>
    </w:p>
    <w:p w14:paraId="657B36A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38)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14:paraId="42EBA60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39)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w:t>
      </w:r>
      <w:r w:rsidRPr="00E133FF">
        <w:rPr>
          <w:rFonts w:ascii="Times New Roman" w:hAnsi="Times New Roman"/>
          <w:sz w:val="26"/>
          <w:szCs w:val="26"/>
        </w:rPr>
        <w:lastRenderedPageBreak/>
        <w:t>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округе;</w:t>
      </w:r>
    </w:p>
    <w:p w14:paraId="654C388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40)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14:paraId="382237F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41)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13C8CD4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42) осуществление муниципального лесного контроля;</w:t>
      </w:r>
    </w:p>
    <w:p w14:paraId="1978D80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43) обеспечение выполнения работ, необходимых для создания искусственных земельных участков для нужд муниципального округа в соответствии с Федеральным </w:t>
      </w:r>
      <w:hyperlink r:id="rId32">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19.07.2011 N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p>
    <w:p w14:paraId="4C03F18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44) осуществление мер по противодействию коррупции в границах муниципального округа;</w:t>
      </w:r>
    </w:p>
    <w:p w14:paraId="4E55032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45) организация в соответствии с Федеральным </w:t>
      </w:r>
      <w:hyperlink r:id="rId33">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24.07.2007 N 221-ФЗ "О кадастровой деятельности" выполнения комплексных кадастровых работ и утверждение карты-плана территории;</w:t>
      </w:r>
    </w:p>
    <w:p w14:paraId="2E67FEB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46) принятие решений и проведение на территории муниципального округа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66A26CE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47)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округа;</w:t>
      </w:r>
    </w:p>
    <w:p w14:paraId="0038678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48) осуществление учета личных подсобных хозяйств, которые ведут граждане в соответствии с Федеральным </w:t>
      </w:r>
      <w:hyperlink r:id="rId34">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07.07.2003 N 112-ФЗ "О личном подсобном хозяйстве", в похозяйственных книгах.</w:t>
      </w:r>
    </w:p>
    <w:p w14:paraId="0EE98EAD" w14:textId="77777777" w:rsidR="00E133FF" w:rsidRPr="00E133FF" w:rsidRDefault="00E133FF" w:rsidP="00E133FF">
      <w:pPr>
        <w:pStyle w:val="afff9"/>
        <w:ind w:firstLine="709"/>
        <w:rPr>
          <w:rFonts w:ascii="Times New Roman" w:hAnsi="Times New Roman"/>
          <w:sz w:val="26"/>
          <w:szCs w:val="26"/>
        </w:rPr>
      </w:pPr>
    </w:p>
    <w:p w14:paraId="31133F6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8. Права органов местного самоуправления Хасанского муниципального округа на решение вопросов, не отнесенных к вопросам местного значения Хасанского муниципального округа</w:t>
      </w:r>
    </w:p>
    <w:p w14:paraId="4A73BE8B" w14:textId="77777777" w:rsidR="00E133FF" w:rsidRPr="00E133FF" w:rsidRDefault="00E133FF" w:rsidP="00E133FF">
      <w:pPr>
        <w:pStyle w:val="afff9"/>
        <w:ind w:firstLine="709"/>
        <w:rPr>
          <w:rFonts w:ascii="Times New Roman" w:hAnsi="Times New Roman"/>
          <w:sz w:val="26"/>
          <w:szCs w:val="26"/>
        </w:rPr>
      </w:pPr>
    </w:p>
    <w:p w14:paraId="5561B708" w14:textId="77777777" w:rsidR="00E133FF" w:rsidRPr="00E133FF" w:rsidRDefault="00E133FF" w:rsidP="00E133FF">
      <w:pPr>
        <w:pStyle w:val="afff9"/>
        <w:ind w:firstLine="709"/>
        <w:rPr>
          <w:rFonts w:ascii="Times New Roman" w:hAnsi="Times New Roman"/>
          <w:sz w:val="26"/>
          <w:szCs w:val="26"/>
        </w:rPr>
      </w:pPr>
      <w:bookmarkStart w:id="2" w:name="P116"/>
      <w:bookmarkEnd w:id="2"/>
      <w:r w:rsidRPr="00E133FF">
        <w:rPr>
          <w:rFonts w:ascii="Times New Roman" w:hAnsi="Times New Roman"/>
          <w:sz w:val="26"/>
          <w:szCs w:val="26"/>
        </w:rPr>
        <w:t>1. Органы местного самоуправления муниципального округа имеют право на:</w:t>
      </w:r>
    </w:p>
    <w:p w14:paraId="20B7944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создание музеев муниципального округа;</w:t>
      </w:r>
    </w:p>
    <w:p w14:paraId="3DBF867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создание муниципальных образовательных организаций высшего образования;</w:t>
      </w:r>
    </w:p>
    <w:p w14:paraId="7796389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участие в осуществлении деятельности по опеке и попечительству;</w:t>
      </w:r>
    </w:p>
    <w:p w14:paraId="59056C3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создание условий для осуществления деятельности, связанной с реализацией прав местных национально-культурных автономий на территории муниципального округа;</w:t>
      </w:r>
    </w:p>
    <w:p w14:paraId="4014795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округа;</w:t>
      </w:r>
    </w:p>
    <w:p w14:paraId="6C7F6A1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создание муниципальной пожарной охраны;</w:t>
      </w:r>
    </w:p>
    <w:p w14:paraId="6F153D9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создание условий для развития туризма;</w:t>
      </w:r>
    </w:p>
    <w:p w14:paraId="1CE85F8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19A4EB1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 xml:space="preserve">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35">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24.11.1995 N 181-ФЗ "О социальной защите инвалидов в Российской Федерации";</w:t>
      </w:r>
    </w:p>
    <w:p w14:paraId="66DBF4F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10) осуществление мероприятий, предусмотренных Федеральным </w:t>
      </w:r>
      <w:hyperlink r:id="rId36">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20.07.2012 N 125-ФЗ "О донорстве крови и ее компонентов";</w:t>
      </w:r>
    </w:p>
    <w:p w14:paraId="1F52CF7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11)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14:paraId="46ED4F6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14:paraId="190D3B4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13) осуществление деятельности по обращению с животными без владельцев, обитающими на территории муниципального округа;</w:t>
      </w:r>
    </w:p>
    <w:p w14:paraId="2BA8DAF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14) осуществление мероприятий в сфере профилактики правонарушений, предусмотренных Федеральным </w:t>
      </w:r>
      <w:hyperlink r:id="rId37">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23.06.2016 N 182-ФЗ "Об основах системы профилактики правонарушений в Российской Федерации";</w:t>
      </w:r>
    </w:p>
    <w:p w14:paraId="07E5992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0E30B84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16) осуществление мероприятий по защите прав потребителей, предусмотренных Законом Российской Федерации от 07.12.1992 N 2300-1 "О защите прав потребителей";</w:t>
      </w:r>
    </w:p>
    <w:p w14:paraId="7E19FFC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17) совершение нотариальных действий, предусмотренных законодательством, в случае отсутствия во входящем в состав территории муниципального округа и не являющемся его административным центром населенном пункте нотариуса;</w:t>
      </w:r>
    </w:p>
    <w:p w14:paraId="4675CDB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18) оказание содействия в осуществлении нотариусом приема населения в соответствии с графиком приема населения, утвержденным нотариальной палатой Приморского края;</w:t>
      </w:r>
    </w:p>
    <w:p w14:paraId="30625C5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19)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487E6F6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20) осуществление мероприятий по оказанию помощи лицам, находящимся в состоянии алкогольного, наркотического или иного токсического опьянения;</w:t>
      </w:r>
    </w:p>
    <w:p w14:paraId="3584491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21) Органы местного самоуправления муниципального округа имеют иные права, установленные Федеральным </w:t>
      </w:r>
      <w:hyperlink r:id="rId38">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w:t>
      </w:r>
    </w:p>
    <w:p w14:paraId="2EF4B13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 Органы местного самоуправления муниципального округа вправе решать вопросы, указанные в </w:t>
      </w:r>
      <w:hyperlink w:anchor="P116">
        <w:r w:rsidRPr="00E133FF">
          <w:rPr>
            <w:rFonts w:ascii="Times New Roman" w:hAnsi="Times New Roman"/>
            <w:color w:val="0000FF"/>
            <w:sz w:val="26"/>
            <w:szCs w:val="26"/>
          </w:rPr>
          <w:t>части 1</w:t>
        </w:r>
      </w:hyperlink>
      <w:r w:rsidRPr="00E133FF">
        <w:rPr>
          <w:rFonts w:ascii="Times New Roman" w:hAnsi="Times New Roman"/>
          <w:sz w:val="26"/>
          <w:szCs w:val="26"/>
        </w:rPr>
        <w:t xml:space="preserve"> настоящей статьи, участвовать в осуществлении иных государственных полномочий (не переданных им в соответствии со </w:t>
      </w:r>
      <w:hyperlink r:id="rId39">
        <w:r w:rsidRPr="00E133FF">
          <w:rPr>
            <w:rFonts w:ascii="Times New Roman" w:hAnsi="Times New Roman"/>
            <w:color w:val="0000FF"/>
            <w:sz w:val="26"/>
            <w:szCs w:val="26"/>
          </w:rPr>
          <w:t>статьей 34</w:t>
        </w:r>
      </w:hyperlink>
      <w:r w:rsidRPr="00E133FF">
        <w:rPr>
          <w:rFonts w:ascii="Times New Roman" w:hAnsi="Times New Roman"/>
          <w:sz w:val="26"/>
          <w:szCs w:val="26"/>
        </w:rPr>
        <w:t xml:space="preserve"> Федерального закона "Об общих принципах организации местного самоуправления в единой системе публичной власти"),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Приморского края, за счет доходов бюджета муниципального округа,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14:paraId="7C3ED40E" w14:textId="77777777" w:rsidR="00E133FF" w:rsidRPr="00E133FF" w:rsidRDefault="00E133FF" w:rsidP="00E133FF">
      <w:pPr>
        <w:pStyle w:val="afff9"/>
        <w:ind w:firstLine="709"/>
        <w:rPr>
          <w:rFonts w:ascii="Times New Roman" w:hAnsi="Times New Roman"/>
          <w:sz w:val="26"/>
          <w:szCs w:val="26"/>
        </w:rPr>
      </w:pPr>
    </w:p>
    <w:p w14:paraId="115A17D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9. Полномочия органов местного самоуправления Хасанского муниципального округа по решению вопросов местного значения</w:t>
      </w:r>
    </w:p>
    <w:p w14:paraId="48509B25" w14:textId="77777777" w:rsidR="00E133FF" w:rsidRPr="00E133FF" w:rsidRDefault="00E133FF" w:rsidP="00E133FF">
      <w:pPr>
        <w:pStyle w:val="afff9"/>
        <w:ind w:firstLine="709"/>
        <w:rPr>
          <w:rFonts w:ascii="Times New Roman" w:hAnsi="Times New Roman"/>
          <w:sz w:val="26"/>
          <w:szCs w:val="26"/>
        </w:rPr>
      </w:pPr>
    </w:p>
    <w:p w14:paraId="575CBBB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В целях решения вопросов непосредственного обеспечения жизнедеятельности населения (вопросов местного значения) органы местного самоуправления муниципального округа обладают следующими полномочиями:</w:t>
      </w:r>
    </w:p>
    <w:p w14:paraId="1B99930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принятие Устава Хасанского муниципального округа и внесение в него изменений и дополнений, издание муниципальных правовых актов Хасанского муниципального округа;</w:t>
      </w:r>
    </w:p>
    <w:p w14:paraId="6DAA349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установление официальных символов муниципального округа;</w:t>
      </w:r>
    </w:p>
    <w:p w14:paraId="35B0051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14:paraId="3CBFBF1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14:paraId="23127B4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5) полномочиями по организации теплоснабжения, предусмотренными Федеральным </w:t>
      </w:r>
      <w:hyperlink r:id="rId40">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27.07.2010 N 190-ФЗ "О теплоснабжении";</w:t>
      </w:r>
    </w:p>
    <w:p w14:paraId="170FDC7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6) полномочиями в сфере водоснабжения и водоотведения, предусмотренными Федеральным </w:t>
      </w:r>
      <w:hyperlink r:id="rId41">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07.12.2011 N 416-ФЗ "О водоснабжении и водоотведении";</w:t>
      </w:r>
    </w:p>
    <w:p w14:paraId="56895EE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7) полномочиями в сфере стратегического планирования, предусмотренными Федеральным </w:t>
      </w:r>
      <w:hyperlink r:id="rId42">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28.06.2014 N 172-ФЗ "О стратегическом планировании в Российской Федерации";</w:t>
      </w:r>
    </w:p>
    <w:p w14:paraId="6F0A9B0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организационное и материально-техническое обеспечение подготовки и проведения муниципальных выборов, местного референдума;</w:t>
      </w:r>
    </w:p>
    <w:p w14:paraId="04EB71C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9) организация сбора статистических показателей, характеризующих состояние экономики и социальной сферы муниципального округа, и предоставление указанных данных органам государственной власти в порядке, установленном Правительством Российской Федерации;</w:t>
      </w:r>
    </w:p>
    <w:p w14:paraId="5779C04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10) разработка и утверждение программ комплексного развития систем коммунальной инфраструктуры муниципального округа, программ комплексного развития транспортной инфраструктуры муниципального округа, программ комплексного развития социальной инфраструктуры муниципального округа, требования к которым устанавливаются Правительством Российской Федерации;</w:t>
      </w:r>
    </w:p>
    <w:p w14:paraId="74D258D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округа официальной информации;</w:t>
      </w:r>
    </w:p>
    <w:p w14:paraId="44A6B29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12) осуществление международных и внешнеэкономических связей в соответствии с Федеральным </w:t>
      </w:r>
      <w:hyperlink r:id="rId43">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w:t>
      </w:r>
    </w:p>
    <w:p w14:paraId="4A1DB17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13) организация профессионального образования и дополнительного профессионального образования выборных должностных лиц местного самоуправления муниципального округа, депутатов Думы муниципального округа, муниципальных служащих и работников муниципальных учреждений муниципального округа,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14:paraId="702D993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14)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w:t>
      </w:r>
      <w:r w:rsidRPr="00E133FF">
        <w:rPr>
          <w:rFonts w:ascii="Times New Roman" w:hAnsi="Times New Roman"/>
          <w:sz w:val="26"/>
          <w:szCs w:val="26"/>
        </w:rPr>
        <w:lastRenderedPageBreak/>
        <w:t>жилищный фонд в границах муниципального округа, организация и проведение иных мероприятий, предусмотренных законодательством об энергосбережении и о повышении энергетической эффективности;</w:t>
      </w:r>
    </w:p>
    <w:p w14:paraId="205C9AC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15) иными полномочиями в соответствии с Федеральным </w:t>
      </w:r>
      <w:hyperlink r:id="rId44">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Российской Федерации", Федеральным </w:t>
      </w:r>
      <w:hyperlink r:id="rId45">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 настоящим Уставом.</w:t>
      </w:r>
    </w:p>
    <w:p w14:paraId="1BAB2B4D" w14:textId="77777777" w:rsidR="00E133FF" w:rsidRPr="00E133FF" w:rsidRDefault="00E133FF" w:rsidP="00E133FF">
      <w:pPr>
        <w:pStyle w:val="afff9"/>
        <w:ind w:firstLine="709"/>
        <w:rPr>
          <w:rFonts w:ascii="Times New Roman" w:hAnsi="Times New Roman"/>
          <w:sz w:val="26"/>
          <w:szCs w:val="26"/>
        </w:rPr>
      </w:pPr>
    </w:p>
    <w:p w14:paraId="10A8DC6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10. Муниципальный контроль</w:t>
      </w:r>
    </w:p>
    <w:p w14:paraId="391B1994" w14:textId="77777777" w:rsidR="00E133FF" w:rsidRPr="00E133FF" w:rsidRDefault="00E133FF" w:rsidP="00E133FF">
      <w:pPr>
        <w:pStyle w:val="afff9"/>
        <w:ind w:firstLine="709"/>
        <w:rPr>
          <w:rFonts w:ascii="Times New Roman" w:hAnsi="Times New Roman"/>
          <w:sz w:val="26"/>
          <w:szCs w:val="26"/>
        </w:rPr>
      </w:pPr>
    </w:p>
    <w:p w14:paraId="5FB1204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Организация и осуществление видов муниципального контроля регулируются Федеральным </w:t>
      </w:r>
      <w:hyperlink r:id="rId46">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31.07.2020 N 248-ФЗ "О государственном контроле (надзоре) и муниципальном контроле в Российской Федерации" (далее - Федеральный закон "О государственном контроле (надзоре) и муниципальном контроле в Российской Федерации").</w:t>
      </w:r>
    </w:p>
    <w:p w14:paraId="293011A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Администрация Хасанского муниципального округа является органом местного самоуправления, уполномоченным на осуществление муниципального контроля.</w:t>
      </w:r>
    </w:p>
    <w:p w14:paraId="3421B63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К полномочиям администрации Хасанского муниципального округа в области муниципального контроля относятся:</w:t>
      </w:r>
    </w:p>
    <w:p w14:paraId="0C583C9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участие в реализации единой государственной политики в области государственного контроля (надзора), муниципального контроля при осуществлении муниципального контроля;</w:t>
      </w:r>
    </w:p>
    <w:p w14:paraId="30183F5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организация и осуществление муниципального контроля на территории Хасанского муниципального округа;</w:t>
      </w:r>
    </w:p>
    <w:p w14:paraId="2D4212E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3) иные полномочия в соответствии с Федеральным </w:t>
      </w:r>
      <w:hyperlink r:id="rId47">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 государственном контроле (надзоре) и муниципальном контроле в Российской Федерации", другими федеральными законами.</w:t>
      </w:r>
    </w:p>
    <w:p w14:paraId="5ADC8AF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Порядок организации и осуществления муниципального контроля устанавливается положением о виде муниципального контроля, утверждаемым Думой Хасанского муниципального округа.</w:t>
      </w:r>
    </w:p>
    <w:p w14:paraId="59CB745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5. В соответствии с </w:t>
      </w:r>
      <w:hyperlink r:id="rId48">
        <w:r w:rsidRPr="00E133FF">
          <w:rPr>
            <w:rFonts w:ascii="Times New Roman" w:hAnsi="Times New Roman"/>
            <w:color w:val="0000FF"/>
            <w:sz w:val="26"/>
            <w:szCs w:val="26"/>
          </w:rPr>
          <w:t>частью 9 статьи 1</w:t>
        </w:r>
      </w:hyperlink>
      <w:r w:rsidRPr="00E133FF">
        <w:rPr>
          <w:rFonts w:ascii="Times New Roman" w:hAnsi="Times New Roman"/>
          <w:sz w:val="26"/>
          <w:szCs w:val="26"/>
        </w:rPr>
        <w:t xml:space="preserve"> Федерального закона "О государственном контроле (надзоре) и муниципальном контроле в Российской Федерации" муниципальный контроль подлежит осуществлению при наличии в границах муниципального округа объектов соответствующего вида контроля.</w:t>
      </w:r>
    </w:p>
    <w:p w14:paraId="6D3B85FF" w14:textId="77777777" w:rsidR="00E133FF" w:rsidRPr="00E133FF" w:rsidRDefault="00E133FF" w:rsidP="00E133FF">
      <w:pPr>
        <w:pStyle w:val="afff9"/>
        <w:ind w:firstLine="709"/>
        <w:rPr>
          <w:rFonts w:ascii="Times New Roman" w:hAnsi="Times New Roman"/>
          <w:sz w:val="26"/>
          <w:szCs w:val="26"/>
        </w:rPr>
      </w:pPr>
    </w:p>
    <w:p w14:paraId="1F9077A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11. Осуществление органами местного самоуправления Хасанского муниципального округа отдельных государственных полномочий</w:t>
      </w:r>
    </w:p>
    <w:p w14:paraId="044B30CA" w14:textId="77777777" w:rsidR="00E133FF" w:rsidRPr="00E133FF" w:rsidRDefault="00E133FF" w:rsidP="00E133FF">
      <w:pPr>
        <w:pStyle w:val="afff9"/>
        <w:ind w:firstLine="709"/>
        <w:rPr>
          <w:rFonts w:ascii="Times New Roman" w:hAnsi="Times New Roman"/>
          <w:sz w:val="26"/>
          <w:szCs w:val="26"/>
        </w:rPr>
      </w:pPr>
    </w:p>
    <w:p w14:paraId="539B772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Органы местного самоуправления муниципального округа, в случае наделения их федеральными законами и (или) законами Приморского края отдельными государственными полномочиями, в соответствии со </w:t>
      </w:r>
      <w:hyperlink r:id="rId49">
        <w:r w:rsidRPr="00E133FF">
          <w:rPr>
            <w:rFonts w:ascii="Times New Roman" w:hAnsi="Times New Roman"/>
            <w:color w:val="0000FF"/>
            <w:sz w:val="26"/>
            <w:szCs w:val="26"/>
          </w:rPr>
          <w:t>статьей 34</w:t>
        </w:r>
      </w:hyperlink>
      <w:r w:rsidRPr="00E133FF">
        <w:rPr>
          <w:rFonts w:ascii="Times New Roman" w:hAnsi="Times New Roman"/>
          <w:sz w:val="26"/>
          <w:szCs w:val="26"/>
        </w:rPr>
        <w:t xml:space="preserve"> Федерального закона "Об общих принципах организации местного самоуправления в единой системе публичной власти" и с Федеральным </w:t>
      </w:r>
      <w:hyperlink r:id="rId50">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21.12.2021 N 414-ФЗ "Об общих принципах организации публичной власти в субъектах Российской Федерации", устанавливающим общие принципы организации публичной власти в субъекте Российской Федерации, при условии передачи органам местного самоуправления необходимых для осуществления указанных полномочий материальных ресурсов и финансовых средств, осуществляют переданные им государственные полномочия в соответствии с установленными для их исполнения требованиями.</w:t>
      </w:r>
    </w:p>
    <w:p w14:paraId="0E3798E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Органы местного самоуправления несут ответственность за осуществление переданных полномочий Российской Федерации, полномочий Приморского края в пределах субвенций, предоставленных местным бюджетам в целях финансового обеспечения осуществления соответствующих полномочий.</w:t>
      </w:r>
    </w:p>
    <w:p w14:paraId="05F14EB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3. Финансовое обеспечение осуществления переданных полномочий осуществляется за счет субвенций из соответствующего бюджета.</w:t>
      </w:r>
    </w:p>
    <w:p w14:paraId="1565FEA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При недостаточности предоставленных субвенций, органы местного самоуправления имеют право дополнительно использовать собственное имущество (материальные ресурсы, финансовые средства) для осуществления переданных им отдельных государственных полномочий, в порядке установленном нормативным правовым актом Думы муниципального округа, при условии если использование данных ресурсов и финансовых средств не повлечет за собой неисполнение органами местного самоуправления муниципального округа полномочий по решению вопросов непосредственного обеспечения жизнедеятельности населения (вопросов местного значения).</w:t>
      </w:r>
    </w:p>
    <w:p w14:paraId="04E61DCA" w14:textId="77777777" w:rsidR="00E133FF" w:rsidRPr="00E133FF" w:rsidRDefault="00E133FF" w:rsidP="00E133FF">
      <w:pPr>
        <w:pStyle w:val="afff9"/>
        <w:ind w:firstLine="709"/>
        <w:rPr>
          <w:rFonts w:ascii="Times New Roman" w:hAnsi="Times New Roman"/>
          <w:sz w:val="26"/>
          <w:szCs w:val="26"/>
        </w:rPr>
      </w:pPr>
    </w:p>
    <w:p w14:paraId="0B1183CF" w14:textId="77777777" w:rsidR="00E133FF" w:rsidRPr="00E133FF" w:rsidRDefault="00E133FF" w:rsidP="00E133FF">
      <w:pPr>
        <w:pStyle w:val="afff9"/>
        <w:ind w:firstLine="709"/>
        <w:rPr>
          <w:rFonts w:ascii="Times New Roman" w:hAnsi="Times New Roman"/>
          <w:b/>
          <w:sz w:val="26"/>
          <w:szCs w:val="26"/>
        </w:rPr>
      </w:pPr>
      <w:r w:rsidRPr="00E133FF">
        <w:rPr>
          <w:rFonts w:ascii="Times New Roman" w:hAnsi="Times New Roman"/>
          <w:b/>
          <w:sz w:val="26"/>
          <w:szCs w:val="26"/>
        </w:rPr>
        <w:t>Глава 3. НЕПОСРЕДСТВЕННОЕ ОСУЩЕСТВЛЕНИЕ НАСЕЛЕНИЕМ МЕСТНОГО</w:t>
      </w:r>
    </w:p>
    <w:p w14:paraId="39FA633B" w14:textId="77777777" w:rsidR="00E133FF" w:rsidRPr="00E133FF" w:rsidRDefault="00E133FF" w:rsidP="00E133FF">
      <w:pPr>
        <w:pStyle w:val="afff9"/>
        <w:ind w:firstLine="709"/>
        <w:rPr>
          <w:rFonts w:ascii="Times New Roman" w:hAnsi="Times New Roman"/>
          <w:b/>
          <w:sz w:val="26"/>
          <w:szCs w:val="26"/>
        </w:rPr>
      </w:pPr>
      <w:r w:rsidRPr="00E133FF">
        <w:rPr>
          <w:rFonts w:ascii="Times New Roman" w:hAnsi="Times New Roman"/>
          <w:b/>
          <w:sz w:val="26"/>
          <w:szCs w:val="26"/>
        </w:rPr>
        <w:t>САМОУПРАВЛЕНИЯ И УЧАСТИЕ НАСЕЛЕНИЯ В ОСУЩЕСТВЛЕНИИ</w:t>
      </w:r>
    </w:p>
    <w:p w14:paraId="55BDAFC4" w14:textId="77777777" w:rsidR="00E133FF" w:rsidRPr="00E133FF" w:rsidRDefault="00E133FF" w:rsidP="00E133FF">
      <w:pPr>
        <w:pStyle w:val="afff9"/>
        <w:ind w:firstLine="709"/>
        <w:rPr>
          <w:rFonts w:ascii="Times New Roman" w:hAnsi="Times New Roman"/>
          <w:b/>
          <w:sz w:val="26"/>
          <w:szCs w:val="26"/>
        </w:rPr>
      </w:pPr>
      <w:r w:rsidRPr="00E133FF">
        <w:rPr>
          <w:rFonts w:ascii="Times New Roman" w:hAnsi="Times New Roman"/>
          <w:b/>
          <w:sz w:val="26"/>
          <w:szCs w:val="26"/>
        </w:rPr>
        <w:t>МЕСТНОГО САМОУПРАВЛЕНИЯ</w:t>
      </w:r>
    </w:p>
    <w:p w14:paraId="690CCA2B" w14:textId="77777777" w:rsidR="00E133FF" w:rsidRPr="00E133FF" w:rsidRDefault="00E133FF" w:rsidP="00E133FF">
      <w:pPr>
        <w:pStyle w:val="afff9"/>
        <w:ind w:firstLine="709"/>
        <w:rPr>
          <w:rFonts w:ascii="Times New Roman" w:hAnsi="Times New Roman"/>
          <w:sz w:val="26"/>
          <w:szCs w:val="26"/>
        </w:rPr>
      </w:pPr>
    </w:p>
    <w:p w14:paraId="2AB4B6E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12. Права граждан на осуществление местного самоуправления</w:t>
      </w:r>
    </w:p>
    <w:p w14:paraId="71D9893E" w14:textId="77777777" w:rsidR="00E133FF" w:rsidRPr="00E133FF" w:rsidRDefault="00E133FF" w:rsidP="00E133FF">
      <w:pPr>
        <w:pStyle w:val="afff9"/>
        <w:ind w:firstLine="709"/>
        <w:rPr>
          <w:rFonts w:ascii="Times New Roman" w:hAnsi="Times New Roman"/>
          <w:sz w:val="26"/>
          <w:szCs w:val="26"/>
        </w:rPr>
      </w:pPr>
    </w:p>
    <w:p w14:paraId="4172FAB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14:paraId="730A4887" w14:textId="77777777" w:rsidR="00E133FF" w:rsidRPr="00E133FF" w:rsidRDefault="00E133FF" w:rsidP="00E133FF">
      <w:pPr>
        <w:pStyle w:val="afff9"/>
        <w:ind w:firstLine="709"/>
        <w:rPr>
          <w:rFonts w:ascii="Times New Roman" w:hAnsi="Times New Roman"/>
          <w:sz w:val="26"/>
          <w:szCs w:val="26"/>
        </w:rPr>
      </w:pPr>
    </w:p>
    <w:p w14:paraId="6C8D466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13. Формы непосредственного осуществления населением местного самоуправления и участия населения в осуществлении местного самоуправления</w:t>
      </w:r>
    </w:p>
    <w:p w14:paraId="02D28B81" w14:textId="77777777" w:rsidR="00E133FF" w:rsidRPr="00E133FF" w:rsidRDefault="00E133FF" w:rsidP="00E133FF">
      <w:pPr>
        <w:pStyle w:val="afff9"/>
        <w:ind w:firstLine="709"/>
        <w:rPr>
          <w:rFonts w:ascii="Times New Roman" w:hAnsi="Times New Roman"/>
          <w:sz w:val="26"/>
          <w:szCs w:val="26"/>
        </w:rPr>
      </w:pPr>
    </w:p>
    <w:p w14:paraId="623E7C3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К формам непосредственного осуществления населением местного самоуправления относятся:</w:t>
      </w:r>
    </w:p>
    <w:p w14:paraId="1231796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местный референдум;</w:t>
      </w:r>
    </w:p>
    <w:p w14:paraId="0F0BEA5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муниципальные выборы;</w:t>
      </w:r>
    </w:p>
    <w:p w14:paraId="572AF29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сход граждан.</w:t>
      </w:r>
    </w:p>
    <w:p w14:paraId="25A9478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К формам участия населения в осуществлении местного самоуправления относятся:</w:t>
      </w:r>
    </w:p>
    <w:p w14:paraId="6A2AA4A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опрос;</w:t>
      </w:r>
    </w:p>
    <w:p w14:paraId="00FB1F2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публичные слушания, общественные обсуждения;</w:t>
      </w:r>
    </w:p>
    <w:p w14:paraId="3CE7643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собрание граждан;</w:t>
      </w:r>
    </w:p>
    <w:p w14:paraId="13FBDF7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инициативные проекты;</w:t>
      </w:r>
    </w:p>
    <w:p w14:paraId="40B946A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территориальное общественное самоуправление;</w:t>
      </w:r>
    </w:p>
    <w:p w14:paraId="1ED84DC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староста сельского населенного пункта (сельский староста).</w:t>
      </w:r>
    </w:p>
    <w:p w14:paraId="6B2BE43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3. Наряду с предусмотренными Федеральным </w:t>
      </w:r>
      <w:hyperlink r:id="rId51">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w:t>
      </w:r>
      <w:hyperlink r:id="rId52">
        <w:r w:rsidRPr="00E133FF">
          <w:rPr>
            <w:rFonts w:ascii="Times New Roman" w:hAnsi="Times New Roman"/>
            <w:color w:val="0000FF"/>
            <w:sz w:val="26"/>
            <w:szCs w:val="26"/>
          </w:rPr>
          <w:t>Конституции</w:t>
        </w:r>
      </w:hyperlink>
      <w:r w:rsidRPr="00E133FF">
        <w:rPr>
          <w:rFonts w:ascii="Times New Roman" w:hAnsi="Times New Roman"/>
          <w:sz w:val="26"/>
          <w:szCs w:val="26"/>
        </w:rPr>
        <w:t xml:space="preserve"> Российской Федерации, Федеральному </w:t>
      </w:r>
      <w:hyperlink r:id="rId53">
        <w:r w:rsidRPr="00E133FF">
          <w:rPr>
            <w:rFonts w:ascii="Times New Roman" w:hAnsi="Times New Roman"/>
            <w:color w:val="0000FF"/>
            <w:sz w:val="26"/>
            <w:szCs w:val="26"/>
          </w:rPr>
          <w:t>закону</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 другим федеральным законам, законам Приморского края.</w:t>
      </w:r>
    </w:p>
    <w:p w14:paraId="0DDE080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14:paraId="19E7323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5. Органы публичной власти и их должностные лица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14:paraId="557D2B0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Органы местного самоуправления муниципального округа вправе принимать решение о привлечении граждан к выполнению на добровольной основе социально значимых для муниципального округа работ (в том числе дежурств) в целях решения вопросов непосредственного обеспечения жизнедеятельности населения (вопросов местного значения).</w:t>
      </w:r>
    </w:p>
    <w:p w14:paraId="3DE7E82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К социально значимым работам могут быть отнесены только работы, не требующие специальной профессиональной подготовки.</w:t>
      </w:r>
    </w:p>
    <w:p w14:paraId="04C3219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К выполнению социально значимых работ могут привлекаться совершеннолетние трудоспособные жители муниципального округа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14:paraId="4CECD235" w14:textId="77777777" w:rsidR="00E133FF" w:rsidRPr="00E133FF" w:rsidRDefault="00E133FF" w:rsidP="00E133FF">
      <w:pPr>
        <w:pStyle w:val="afff9"/>
        <w:ind w:firstLine="709"/>
        <w:rPr>
          <w:rFonts w:ascii="Times New Roman" w:hAnsi="Times New Roman"/>
          <w:sz w:val="26"/>
          <w:szCs w:val="26"/>
        </w:rPr>
      </w:pPr>
    </w:p>
    <w:p w14:paraId="34491D1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14. Местный референдум</w:t>
      </w:r>
    </w:p>
    <w:p w14:paraId="73EE9D8D" w14:textId="77777777" w:rsidR="00E133FF" w:rsidRPr="00E133FF" w:rsidRDefault="00E133FF" w:rsidP="00E133FF">
      <w:pPr>
        <w:pStyle w:val="afff9"/>
        <w:ind w:firstLine="709"/>
        <w:rPr>
          <w:rFonts w:ascii="Times New Roman" w:hAnsi="Times New Roman"/>
          <w:sz w:val="26"/>
          <w:szCs w:val="26"/>
        </w:rPr>
      </w:pPr>
    </w:p>
    <w:p w14:paraId="241F170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Местный референдум проводится в целях решения непосредственно населением вопросов непосредственного обеспечения жизнедеятельности населения (вопросов местного значения).</w:t>
      </w:r>
    </w:p>
    <w:p w14:paraId="57C2EAC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Местный референдум проводится на всей территории муниципального округа.</w:t>
      </w:r>
    </w:p>
    <w:p w14:paraId="6BB533C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Решение о назначении местного референдума принимается Думой муниципального округа:</w:t>
      </w:r>
    </w:p>
    <w:p w14:paraId="2190133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по инициативе, выдвинутой гражданами Российской Федерации, имеющими право на участие в местном референдуме;</w:t>
      </w:r>
    </w:p>
    <w:p w14:paraId="2F3DE831" w14:textId="77777777" w:rsidR="00E133FF" w:rsidRPr="00E133FF" w:rsidRDefault="00E133FF" w:rsidP="00E133FF">
      <w:pPr>
        <w:pStyle w:val="afff9"/>
        <w:ind w:firstLine="709"/>
        <w:rPr>
          <w:rFonts w:ascii="Times New Roman" w:hAnsi="Times New Roman"/>
          <w:sz w:val="26"/>
          <w:szCs w:val="26"/>
        </w:rPr>
      </w:pPr>
      <w:bookmarkStart w:id="3" w:name="P211"/>
      <w:bookmarkEnd w:id="3"/>
      <w:r w:rsidRPr="00E133FF">
        <w:rPr>
          <w:rFonts w:ascii="Times New Roman" w:hAnsi="Times New Roman"/>
          <w:sz w:val="26"/>
          <w:szCs w:val="26"/>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14:paraId="7501770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по инициативе Думы муниципального округа и главы муниципального округа, выдвинутой ими совместно.</w:t>
      </w:r>
    </w:p>
    <w:p w14:paraId="543FBEC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hyperlink w:anchor="P211">
        <w:r w:rsidRPr="00E133FF">
          <w:rPr>
            <w:rFonts w:ascii="Times New Roman" w:hAnsi="Times New Roman"/>
            <w:color w:val="0000FF"/>
            <w:sz w:val="26"/>
            <w:szCs w:val="26"/>
          </w:rPr>
          <w:t>пункте 2 части 3</w:t>
        </w:r>
      </w:hyperlink>
      <w:r w:rsidRPr="00E133FF">
        <w:rPr>
          <w:rFonts w:ascii="Times New Roman" w:hAnsi="Times New Roman"/>
          <w:sz w:val="26"/>
          <w:szCs w:val="26"/>
        </w:rPr>
        <w:t xml:space="preserve"> настоящей статьи, является сбор подписей в поддержку данной инициативы, количество которых устанавливается законом Приморского края и составляет 5 процентов от числа участников референдума, зарегистрированных на территории муниципального округа в соответствии с Федеральным законом.</w:t>
      </w:r>
    </w:p>
    <w:p w14:paraId="2C86A88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5. Инициатива проведения референдума, выдвинутая гражданами, избирательными объединениями, иными общественными объединениями, указанными в </w:t>
      </w:r>
      <w:hyperlink w:anchor="P211">
        <w:r w:rsidRPr="00E133FF">
          <w:rPr>
            <w:rFonts w:ascii="Times New Roman" w:hAnsi="Times New Roman"/>
            <w:color w:val="0000FF"/>
            <w:sz w:val="26"/>
            <w:szCs w:val="26"/>
          </w:rPr>
          <w:t>пункте 2 части 3</w:t>
        </w:r>
      </w:hyperlink>
      <w:r w:rsidRPr="00E133FF">
        <w:rPr>
          <w:rFonts w:ascii="Times New Roman" w:hAnsi="Times New Roman"/>
          <w:sz w:val="26"/>
          <w:szCs w:val="26"/>
        </w:rPr>
        <w:t xml:space="preserve"> настоящей статьи, оформляется в порядке, установленном Федеральным </w:t>
      </w:r>
      <w:hyperlink r:id="rId54">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12.06.2002 N 67-ФЗ "Об основных гарантиях избирательных прав и права на участие в референдуме граждан Российской Федерации" и принятым в соответствии с ним </w:t>
      </w:r>
      <w:hyperlink r:id="rId55">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Приморского края от 05.01.2004 N 97-КЗ "О местном референдуме в Приморском крае".</w:t>
      </w:r>
    </w:p>
    <w:p w14:paraId="44FCA49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Инициатива проведения референдума, выдвинутая совместно Думой муниципального округа и главой муниципального округа, оформляется правовыми актами Думы муниципального округа и главы муниципального округа.</w:t>
      </w:r>
    </w:p>
    <w:p w14:paraId="2B42919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Дума муниципального округа обязана назначить местный референдум в течение 30 дней со дня поступления в Думу муниципального округа документов, на основании которых назначается местный референдум.</w:t>
      </w:r>
    </w:p>
    <w:p w14:paraId="33D72C5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8. В случае, если местный референдум не назначен Думой муниципального округа в установленные сроки, референдум назначается судом на основании обращения граждан, избирательных объединений, главы муниципального округа, органов государственной власти Приморского края или прокурора. Назначенный судом местный референдум организуется </w:t>
      </w:r>
      <w:r w:rsidRPr="00E133FF">
        <w:rPr>
          <w:rFonts w:ascii="Times New Roman" w:hAnsi="Times New Roman"/>
          <w:sz w:val="26"/>
          <w:szCs w:val="26"/>
        </w:rPr>
        <w:lastRenderedPageBreak/>
        <w:t>соответствующей комиссией референдума, а обеспечение его проведения осуществляется исполнительным органом Приморского края или иным органом, на который судом возложено обеспечение проведения местного референдума.</w:t>
      </w:r>
    </w:p>
    <w:p w14:paraId="60CBBB3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9. В местном референдуме имеют право участвовать граждане Российской Федерации, место жительства которых расположено в границах муниципального округа. Граждане Российской Федерации участвуют в местном референдуме на основе всеобщего равного и прямого волеизъявления при тайном голосовании.</w:t>
      </w:r>
    </w:p>
    <w:p w14:paraId="02DA627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10. Итоги голосования и принятое на местном референдуме решение подлежат официальному опубликованию.</w:t>
      </w:r>
    </w:p>
    <w:p w14:paraId="0EFFF9C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11. Принятое на местном референдуме решение подлежит обязательному исполнению на территории муниципального округа и не нуждается в утверждении какими-либо органами публичной власти, их должностными лицами.</w:t>
      </w:r>
    </w:p>
    <w:p w14:paraId="0D1ED20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12. Органы местного самоуправления муниципального округа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14:paraId="726CACA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13.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14:paraId="4E29BAB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14. Гарантии прав граждан на участие в местном референдуме, а также порядок подготовки и проведения местного референдума устанавливаются Федеральным </w:t>
      </w:r>
      <w:hyperlink r:id="rId56">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12.06.2002 N 67-ФЗ "Об основных гарантиях избирательных прав и права на участие в референдуме граждан Российской Федерации" и принятым в соответствии с ним </w:t>
      </w:r>
      <w:hyperlink r:id="rId57">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Приморского края от 05.01.2004 N 97-КЗ "О местном референдуме в Приморском крае".</w:t>
      </w:r>
    </w:p>
    <w:p w14:paraId="31ED1C81" w14:textId="77777777" w:rsidR="00E133FF" w:rsidRPr="00E133FF" w:rsidRDefault="00E133FF" w:rsidP="00E133FF">
      <w:pPr>
        <w:pStyle w:val="afff9"/>
        <w:ind w:firstLine="709"/>
        <w:rPr>
          <w:rFonts w:ascii="Times New Roman" w:hAnsi="Times New Roman"/>
          <w:sz w:val="26"/>
          <w:szCs w:val="26"/>
        </w:rPr>
      </w:pPr>
    </w:p>
    <w:p w14:paraId="706B5DC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15. Муниципальные выборы</w:t>
      </w:r>
    </w:p>
    <w:p w14:paraId="61F957C2" w14:textId="77777777" w:rsidR="00E133FF" w:rsidRPr="00E133FF" w:rsidRDefault="00E133FF" w:rsidP="00E133FF">
      <w:pPr>
        <w:pStyle w:val="afff9"/>
        <w:ind w:firstLine="709"/>
        <w:rPr>
          <w:rFonts w:ascii="Times New Roman" w:hAnsi="Times New Roman"/>
          <w:sz w:val="26"/>
          <w:szCs w:val="26"/>
        </w:rPr>
      </w:pPr>
    </w:p>
    <w:p w14:paraId="35A89DC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Муниципальные выборы проводятся в целях избрания депутатов Думы муниципального округа на основе всеобщего равного и прямого избирательного права при тайном голосовании.</w:t>
      </w:r>
    </w:p>
    <w:p w14:paraId="20BA594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Выборы депутатов Думы муниципального округа проводятся с применением мажоритарной избирательной системы по одномандатным избирательным округам.</w:t>
      </w:r>
    </w:p>
    <w:p w14:paraId="2800AFA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Муниципальные выборы назначаются Думой муниципального округа. Решение о назначении муниципальных выборов должно быть принято не ранее чем за 90 дней и не позднее чем за 80 дней до дня голосования.</w:t>
      </w:r>
    </w:p>
    <w:p w14:paraId="3D60250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В случаях, установленных Федеральным законом, муниципальные выборы назначаются соответствующей избирательной комиссией или судом.</w:t>
      </w:r>
    </w:p>
    <w:p w14:paraId="2C78C18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w:t>
      </w:r>
      <w:hyperlink r:id="rId58">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12.06.2002 N 67-ФЗ "Об основных гарантиях избирательных прав и права на участие в референдуме граждан Российской Федерации" и Избирательным </w:t>
      </w:r>
      <w:hyperlink r:id="rId59">
        <w:r w:rsidRPr="00E133FF">
          <w:rPr>
            <w:rFonts w:ascii="Times New Roman" w:hAnsi="Times New Roman"/>
            <w:color w:val="0000FF"/>
            <w:sz w:val="26"/>
            <w:szCs w:val="26"/>
          </w:rPr>
          <w:t>кодексом</w:t>
        </w:r>
      </w:hyperlink>
      <w:r w:rsidRPr="00E133FF">
        <w:rPr>
          <w:rFonts w:ascii="Times New Roman" w:hAnsi="Times New Roman"/>
          <w:sz w:val="26"/>
          <w:szCs w:val="26"/>
        </w:rPr>
        <w:t xml:space="preserve"> Приморского края от 22.07.2003 N 62-КЗ (принят Законодательным Собранием Приморского края 25.06.2003).</w:t>
      </w:r>
    </w:p>
    <w:p w14:paraId="2FA51EE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Итоги муниципальных выборов подлежат официальному опубликованию.</w:t>
      </w:r>
    </w:p>
    <w:p w14:paraId="6CA03D7E" w14:textId="77777777" w:rsidR="00E133FF" w:rsidRPr="00E133FF" w:rsidRDefault="00E133FF" w:rsidP="00E133FF">
      <w:pPr>
        <w:pStyle w:val="afff9"/>
        <w:ind w:firstLine="709"/>
        <w:rPr>
          <w:rFonts w:ascii="Times New Roman" w:hAnsi="Times New Roman"/>
          <w:sz w:val="26"/>
          <w:szCs w:val="26"/>
        </w:rPr>
      </w:pPr>
    </w:p>
    <w:p w14:paraId="5A63EAF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16. Сход граждан</w:t>
      </w:r>
    </w:p>
    <w:p w14:paraId="463A81B7" w14:textId="77777777" w:rsidR="00E133FF" w:rsidRPr="00E133FF" w:rsidRDefault="00E133FF" w:rsidP="00E133FF">
      <w:pPr>
        <w:pStyle w:val="afff9"/>
        <w:ind w:firstLine="709"/>
        <w:rPr>
          <w:rFonts w:ascii="Times New Roman" w:hAnsi="Times New Roman"/>
          <w:sz w:val="26"/>
          <w:szCs w:val="26"/>
        </w:rPr>
      </w:pPr>
    </w:p>
    <w:p w14:paraId="4D8F1DD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Сход граждан может проводиться:</w:t>
      </w:r>
    </w:p>
    <w:p w14:paraId="0678FBE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в населенном пункте, входящем в состав муниципального округа, по вопросу введения и использования средств самообложения граждан на территории данного населенного пункта;</w:t>
      </w:r>
    </w:p>
    <w:p w14:paraId="6A64A03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2) в соответствии с законом Приморского края на части территории населенного пункта, входящего в состав муниципального округа, по вопросу введения и использования средств самообложения граждан на данной части территории населенного пункта;</w:t>
      </w:r>
    </w:p>
    <w:p w14:paraId="31641D6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на территории муниципального округа или на части его территории по вопросу выявления мнения граждан о поддержке инициативного проекта.</w:t>
      </w:r>
    </w:p>
    <w:p w14:paraId="68C8B8B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Сход граждан может созываться главой Хасанского муниципального округа либо Думой муниципального округа, в том числе по инициативе группы жителей соответствующей части территории населенного пункта численностью не менее 10 человек.</w:t>
      </w:r>
    </w:p>
    <w:p w14:paraId="7762CBB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Проведение схода граждан обеспечивается Главой муниципального округа.</w:t>
      </w:r>
    </w:p>
    <w:p w14:paraId="242F4FF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4. Критерии определения границ части территории населенного пункта, входящего в состав территории Хасанского муниципального округа, на которой может проводиться сход граждан по вопросу введения и использования средств самообложения граждан, установлены </w:t>
      </w:r>
      <w:hyperlink r:id="rId60">
        <w:r w:rsidRPr="00E133FF">
          <w:rPr>
            <w:rFonts w:ascii="Times New Roman" w:hAnsi="Times New Roman"/>
            <w:color w:val="0000FF"/>
            <w:sz w:val="26"/>
            <w:szCs w:val="26"/>
          </w:rPr>
          <w:t>статьей 7</w:t>
        </w:r>
      </w:hyperlink>
      <w:r w:rsidRPr="00E133FF">
        <w:rPr>
          <w:rFonts w:ascii="Times New Roman" w:hAnsi="Times New Roman"/>
          <w:sz w:val="26"/>
          <w:szCs w:val="26"/>
        </w:rPr>
        <w:t xml:space="preserve"> Закона Приморского края от 01.08.2025 N 830-КЗ "Об отдельных вопросах организации местного самоуправления в единой системе публичной власти на территории Приморского края" (далее - Закон Приморского края "Об отдельных вопросах организации местного самоуправления в единой системе публичной власти на территории Приморского края").</w:t>
      </w:r>
    </w:p>
    <w:p w14:paraId="461C11B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Сход граждан правомочен при участии в нем более половины обладающих избирательным правом жителей населенного пункта (либо части его территории).</w:t>
      </w:r>
    </w:p>
    <w:p w14:paraId="3DE1A3C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w:t>
      </w:r>
    </w:p>
    <w:p w14:paraId="1453F50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Решение схода граждан считается принятым, если за него проголосовало более половины участников схода граждан.</w:t>
      </w:r>
    </w:p>
    <w:p w14:paraId="73EB3C0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Органы местного самоуправления 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настоящим Уставом.</w:t>
      </w:r>
    </w:p>
    <w:p w14:paraId="226A740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9. Решения, принятые на сходе граждан, подлежат официальному опубликованию.</w:t>
      </w:r>
    </w:p>
    <w:p w14:paraId="68F296F2" w14:textId="77777777" w:rsidR="00E133FF" w:rsidRPr="00E133FF" w:rsidRDefault="00E133FF" w:rsidP="00E133FF">
      <w:pPr>
        <w:pStyle w:val="afff9"/>
        <w:ind w:firstLine="709"/>
        <w:rPr>
          <w:rFonts w:ascii="Times New Roman" w:hAnsi="Times New Roman"/>
          <w:sz w:val="26"/>
          <w:szCs w:val="26"/>
        </w:rPr>
      </w:pPr>
    </w:p>
    <w:p w14:paraId="3D95B0A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17. Порядок организации и проведения схода граждан</w:t>
      </w:r>
    </w:p>
    <w:p w14:paraId="32A708B4" w14:textId="77777777" w:rsidR="00E133FF" w:rsidRPr="00E133FF" w:rsidRDefault="00E133FF" w:rsidP="00E133FF">
      <w:pPr>
        <w:pStyle w:val="afff9"/>
        <w:ind w:firstLine="709"/>
        <w:rPr>
          <w:rFonts w:ascii="Times New Roman" w:hAnsi="Times New Roman"/>
          <w:sz w:val="26"/>
          <w:szCs w:val="26"/>
        </w:rPr>
      </w:pPr>
    </w:p>
    <w:p w14:paraId="4D05BBE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В случае созыва схода граждан по инициативе группы жителей соответствующей части территории населенного пункта муниципального округа, инициатива жителей должна быть оформлена в виде подписного листа о проведении схода граждан, в котором указываются наименование или описание территории, на которой проводится сход граждан, сроки его проведения, вопрос выносимый на обсуждение и подписи граждан, с указанием фамилии, имени, отчества, даты рождения, места жительства и регистрации, серии и номера паспорта или иного документа, удостоверяющего личность гражданина, контактного телефона.</w:t>
      </w:r>
    </w:p>
    <w:p w14:paraId="700676F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Подписные листы заверяются лицом, осуществляющим сбор подписей, с указанием даты проведения, фамилии, имени, отчества, даты рождения, места жительства и регистрации, серии и номера паспорта или иного документа, удостоверяющего личность гражданина, контактного телефона и направляются главе муниципального округа или в Думу муниципального округа.</w:t>
      </w:r>
    </w:p>
    <w:p w14:paraId="430DD63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Дата, место, время проведения схода граждан и выносимые на него вопросы определяются постановлением главы муниципального округа или решением Думы муниципального округа.</w:t>
      </w:r>
    </w:p>
    <w:p w14:paraId="04DFCDB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Решение о проведении схода граждан по инициативе жителей населенного пункта муниципального округа должно быть принято в течение 10 рабочих дней со дня поступления подписного листа о проведении схода граждан.</w:t>
      </w:r>
    </w:p>
    <w:p w14:paraId="18E438E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3. Решение об отклонении инициативы граждан принимает глава муниципального округа или Дума муниципального округа в случаях:</w:t>
      </w:r>
    </w:p>
    <w:p w14:paraId="0668CC9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непредставления подписного листа;</w:t>
      </w:r>
    </w:p>
    <w:p w14:paraId="7D7CA2C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неисполнения требований, к оформлению подписных листов;</w:t>
      </w:r>
    </w:p>
    <w:p w14:paraId="317E814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если вопрос, выносимый на сход, находится за пределами полномочий схода.</w:t>
      </w:r>
    </w:p>
    <w:p w14:paraId="5D32E69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Администрация муниципального округа или Дума муниципального округа оповещает население о времени и месте проведения схода, вопросах, выносимых на его рассмотрение, путем опубликования (обнародования) информации не позднее чем за пять дней до проведения схода граждан с одновременным опубликованием проекта муниципального правового акта и материалов по вопросам, выносимым на решение схода граждан.</w:t>
      </w:r>
    </w:p>
    <w:p w14:paraId="04C558F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Проект повестки дня схода граждан формируется уполномоченным органом администрации или Думой муниципального округа согласно вопросам, сформулированным в подписном листе о проведении схода граждан.</w:t>
      </w:r>
    </w:p>
    <w:p w14:paraId="21F1FBD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Решение о включении в повестку дня схода граждан иных вопросов считается принятым, если во время проведения схода за их включение проголосовало не менее половины граждан, присутствующих на сходе.</w:t>
      </w:r>
    </w:p>
    <w:p w14:paraId="5B56CB8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Если сход проводится по инициативе граждан, в повестку дня в обязательном порядке включаются вопросы, внесенные инициаторами схода. Указанные вопросы рассматриваются в первоочередном порядке.</w:t>
      </w:r>
    </w:p>
    <w:p w14:paraId="2BCB003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Жители населенного пункта (части территории населенного пункта) муниципального округа, обладающие избирательным правом, участвуют в сходе непосредственно.</w:t>
      </w:r>
    </w:p>
    <w:p w14:paraId="25D50A3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Прибывшие на сход граждане вносятся в список жителей населенного пункта муниципального округа, с указанием их данных (фамилии, имени, отчества, даты рождения, места жительства и регистрации, серии и номера паспорта или иного документа, удостоверяющего личность).</w:t>
      </w:r>
    </w:p>
    <w:p w14:paraId="78F5A29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На сход также допускаются другие граждане, изъявившие желание участвовать в сходе граждан, без права решающего голоса.</w:t>
      </w:r>
    </w:p>
    <w:p w14:paraId="026B670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На сходе председательствует лицо, избираемое сходом граждан.</w:t>
      </w:r>
    </w:p>
    <w:p w14:paraId="6D5D42A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9. Сход избирает секретаря и счетную комиссию.</w:t>
      </w:r>
    </w:p>
    <w:p w14:paraId="2DD2CDD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10. Количественный и персональный состав счетной комиссии утверждается сходом граждан. Количество членов счетной комиссии не может быть менее трех человек. В счетную комиссию не может входить Глава муниципального округа, председатель Думы муниципального округа, начальник территориального отдела, который исполняет должностные обязанности на территории населенного пункта, где проходит сход граждан.</w:t>
      </w:r>
    </w:p>
    <w:p w14:paraId="0B2FCBD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11. Счетная комиссия:</w:t>
      </w:r>
    </w:p>
    <w:p w14:paraId="43AB879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устно дает разъяснения по вопросам голосования;</w:t>
      </w:r>
    </w:p>
    <w:p w14:paraId="267D843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подсчитывает голоса и подводит итоги голосования.</w:t>
      </w:r>
    </w:p>
    <w:p w14:paraId="384551E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12. Секретарь ведет протокол схода, обеспечивает достоверность отраженных в нем сведений.</w:t>
      </w:r>
    </w:p>
    <w:p w14:paraId="5664A9D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В протоколе схода указываются:</w:t>
      </w:r>
    </w:p>
    <w:p w14:paraId="6ED3A40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дата и место проведения схода граждан;</w:t>
      </w:r>
    </w:p>
    <w:p w14:paraId="48483FA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общее число граждан, проживающих на территории населенного пункта (части территории населенного пункта) муниципального округа и имеющих право принимать участие в сходе граждан;</w:t>
      </w:r>
    </w:p>
    <w:p w14:paraId="16BE38B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количество присутствующих;</w:t>
      </w:r>
    </w:p>
    <w:p w14:paraId="1A93936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фамилия, имя, отчество председательствующего на сходе, секретаря и членов счетной комиссии схода;</w:t>
      </w:r>
    </w:p>
    <w:p w14:paraId="2A8AFA7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повестка дня;</w:t>
      </w:r>
    </w:p>
    <w:p w14:paraId="30B6659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краткий текст докладов;</w:t>
      </w:r>
    </w:p>
    <w:p w14:paraId="60652A7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результаты голосования и принятые решения.</w:t>
      </w:r>
    </w:p>
    <w:p w14:paraId="241A65A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Протокол подписывается лицом, председательствующим на сходе и секретарем схода. К протоколу прилагается список присутствующих участников схода.</w:t>
      </w:r>
    </w:p>
    <w:p w14:paraId="23B9A1E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13. Решения схода граждан принимаются голосованием.</w:t>
      </w:r>
    </w:p>
    <w:p w14:paraId="2384577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Способ проведения голосования по вопросам, включенным в повестку дня (открытое или тайное), принимается сходом граждан открытым голосованием.</w:t>
      </w:r>
    </w:p>
    <w:p w14:paraId="271CF79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14. Решения, принятые на сходе, оформляются и подписываются председательствующим на сходе граждан и применяются на всей территории населенного пункта муниципального округа.</w:t>
      </w:r>
    </w:p>
    <w:p w14:paraId="1D53BAB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15. Решения, принятые сходом граждан, не должны противоречить федеральному законодательству, законодательству Приморского края, Уставу муниципального округа, иным нормативным правовым актам муниципального округа.</w:t>
      </w:r>
    </w:p>
    <w:p w14:paraId="302DF9C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Решение, принятое на сходе, может быть отменено или изменено путем принятия иного решения на сходе либо признано недействительным в судебном порядке.</w:t>
      </w:r>
    </w:p>
    <w:p w14:paraId="6ED4538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16. Решения, принятые на сходе, подлежат официальному опубликованию в течение 10 рабочих дней со дня принятия решения.</w:t>
      </w:r>
    </w:p>
    <w:p w14:paraId="62966FFC" w14:textId="77777777" w:rsidR="00E133FF" w:rsidRPr="00E133FF" w:rsidRDefault="00E133FF" w:rsidP="00E133FF">
      <w:pPr>
        <w:pStyle w:val="afff9"/>
        <w:ind w:firstLine="709"/>
        <w:rPr>
          <w:rFonts w:ascii="Times New Roman" w:hAnsi="Times New Roman"/>
          <w:sz w:val="26"/>
          <w:szCs w:val="26"/>
        </w:rPr>
      </w:pPr>
    </w:p>
    <w:p w14:paraId="40530B1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18. Опрос</w:t>
      </w:r>
    </w:p>
    <w:p w14:paraId="4CDC2999" w14:textId="77777777" w:rsidR="00E133FF" w:rsidRPr="00E133FF" w:rsidRDefault="00E133FF" w:rsidP="00E133FF">
      <w:pPr>
        <w:pStyle w:val="afff9"/>
        <w:ind w:firstLine="709"/>
        <w:rPr>
          <w:rFonts w:ascii="Times New Roman" w:hAnsi="Times New Roman"/>
          <w:sz w:val="26"/>
          <w:szCs w:val="26"/>
        </w:rPr>
      </w:pPr>
    </w:p>
    <w:p w14:paraId="3534A2A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Опрос граждан может проводиться на всей территории Хасанского муниципального округа или на части его территории для выявления мнения населения при принятии решений органами местного самоуправления и должностными лицами местного самоуправления в части осуществления полномочий по решению вопросов непосредственного обеспечения жизнедеятельности населения (вопросов местного значения), а также органами государственной власти Приморского края в части осуществления полномочий по решению вопросов установления общих принципов организации местного самоуправления.</w:t>
      </w:r>
    </w:p>
    <w:p w14:paraId="3F51CDB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В опросе граждан имеют право участвовать жители муниципального округа, обладающие избирательным правом.</w:t>
      </w:r>
    </w:p>
    <w:p w14:paraId="404DE3E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В опросе граждан по вопросу выявления мнения граждан о поддержке инициативного проекта вправе участвовать жители муниципального округа или его части, в которых предлагается реализовать инициативный проект, достигшие восемнадцатилетнего возраста.</w:t>
      </w:r>
    </w:p>
    <w:p w14:paraId="072C3F5B" w14:textId="77777777" w:rsidR="00E133FF" w:rsidRPr="00E133FF" w:rsidRDefault="00E133FF" w:rsidP="00E133FF">
      <w:pPr>
        <w:pStyle w:val="afff9"/>
        <w:ind w:firstLine="709"/>
        <w:rPr>
          <w:rFonts w:ascii="Times New Roman" w:hAnsi="Times New Roman"/>
          <w:sz w:val="26"/>
          <w:szCs w:val="26"/>
        </w:rPr>
      </w:pPr>
      <w:bookmarkStart w:id="4" w:name="P294"/>
      <w:bookmarkEnd w:id="4"/>
      <w:r w:rsidRPr="00E133FF">
        <w:rPr>
          <w:rFonts w:ascii="Times New Roman" w:hAnsi="Times New Roman"/>
          <w:sz w:val="26"/>
          <w:szCs w:val="26"/>
        </w:rPr>
        <w:t>4. Опрос граждан проводится по инициативе:</w:t>
      </w:r>
    </w:p>
    <w:p w14:paraId="478728E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Думы муниципального округа, главы Хасанского муниципального округа;</w:t>
      </w:r>
    </w:p>
    <w:p w14:paraId="2738EB2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органов государственной власти Приморского края;</w:t>
      </w:r>
    </w:p>
    <w:p w14:paraId="4DA20AB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жителей муниципального округа или его части, в которых предлагается реализовать инициативный проект, - для выявления мнения граждан о поддержке данного инициативного проекта.</w:t>
      </w:r>
    </w:p>
    <w:p w14:paraId="5C81D64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5. Порядок назначения и проведения опроса граждан определяется нормативным правовым актом Думы муниципального округа в соответствии со </w:t>
      </w:r>
      <w:hyperlink r:id="rId61">
        <w:r w:rsidRPr="00E133FF">
          <w:rPr>
            <w:rFonts w:ascii="Times New Roman" w:hAnsi="Times New Roman"/>
            <w:color w:val="0000FF"/>
            <w:sz w:val="26"/>
            <w:szCs w:val="26"/>
          </w:rPr>
          <w:t>статьей 8</w:t>
        </w:r>
      </w:hyperlink>
      <w:r w:rsidRPr="00E133FF">
        <w:rPr>
          <w:rFonts w:ascii="Times New Roman" w:hAnsi="Times New Roman"/>
          <w:sz w:val="26"/>
          <w:szCs w:val="26"/>
        </w:rPr>
        <w:t xml:space="preserve"> Закона Приморского края "Об отдельных вопросах организации местного самоуправления в единой системе публичной власти на территории Приморского края".</w:t>
      </w:r>
    </w:p>
    <w:p w14:paraId="7C05A2A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6. Решение о назначении опроса граждан должно быть принято Думой муниципального округа в течение трех месяцев с момента поступления инициативы проведения опроса граждан, предусмотренной </w:t>
      </w:r>
      <w:hyperlink w:anchor="P294">
        <w:r w:rsidRPr="00E133FF">
          <w:rPr>
            <w:rFonts w:ascii="Times New Roman" w:hAnsi="Times New Roman"/>
            <w:color w:val="0000FF"/>
            <w:sz w:val="26"/>
            <w:szCs w:val="26"/>
          </w:rPr>
          <w:t>частью 4</w:t>
        </w:r>
      </w:hyperlink>
      <w:r w:rsidRPr="00E133FF">
        <w:rPr>
          <w:rFonts w:ascii="Times New Roman" w:hAnsi="Times New Roman"/>
          <w:sz w:val="26"/>
          <w:szCs w:val="26"/>
        </w:rPr>
        <w:t xml:space="preserve"> настоящей статьи.</w:t>
      </w:r>
    </w:p>
    <w:p w14:paraId="7F3CCF9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В решении Думы муниципального округа о назначении опроса граждан устанавливаются:</w:t>
      </w:r>
    </w:p>
    <w:p w14:paraId="5AF5545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дата и сроки проведения опроса;</w:t>
      </w:r>
    </w:p>
    <w:p w14:paraId="10B137C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формулировка вопроса (вопросов), предлагаемого (предлагаемых) при проведении опроса;</w:t>
      </w:r>
    </w:p>
    <w:p w14:paraId="79B6245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методика проведения опроса;</w:t>
      </w:r>
    </w:p>
    <w:p w14:paraId="5B9CDCE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форма опросного листа;</w:t>
      </w:r>
    </w:p>
    <w:p w14:paraId="2BD40FF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минимальная численность жителей муниципального округа, участвующих в опросе;</w:t>
      </w:r>
    </w:p>
    <w:p w14:paraId="017471F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6) порядок идентификации участников опроса в случае проведения опроса граждан с использованием официального сайта Хасанского муниципального округа в информационно-телекоммуникационной сети "Интернет".</w:t>
      </w:r>
    </w:p>
    <w:p w14:paraId="6B44A2F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Жители муниципального округа должны быть проинформированы уполномоченным органом или должностным лицом местного самоуправления о проведении опроса граждан не менее чем за 10 дней до его проведения.</w:t>
      </w:r>
    </w:p>
    <w:p w14:paraId="432BB05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9. Для проведения опроса граждан может использоваться официальный сайт Хасанского муниципального округа в информационно-телекоммуникационной сети "Интернет".</w:t>
      </w:r>
    </w:p>
    <w:p w14:paraId="7E191F9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10. Финансирование мероприятий, связанных с подготовкой и проведением опроса граждан, осуществляется:</w:t>
      </w:r>
    </w:p>
    <w:p w14:paraId="24DD0AB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за счет средств местного бюджета - при проведении опроса по инициативе органов местного самоуправления или жителей муниципального округа;</w:t>
      </w:r>
    </w:p>
    <w:p w14:paraId="4EEFFC7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за счет средств бюджета Приморского края - при проведении опроса по инициативе органов государственной власти Приморского края.</w:t>
      </w:r>
    </w:p>
    <w:p w14:paraId="67B47A9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11. Результаты опроса носят рекомендательный характер.</w:t>
      </w:r>
    </w:p>
    <w:p w14:paraId="11CF5F7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12. Результаты опроса подлежат обнародованию.</w:t>
      </w:r>
    </w:p>
    <w:p w14:paraId="5B8D96E4" w14:textId="77777777" w:rsidR="00E133FF" w:rsidRPr="00E133FF" w:rsidRDefault="00E133FF" w:rsidP="00E133FF">
      <w:pPr>
        <w:pStyle w:val="afff9"/>
        <w:ind w:firstLine="709"/>
        <w:rPr>
          <w:rFonts w:ascii="Times New Roman" w:hAnsi="Times New Roman"/>
          <w:sz w:val="26"/>
          <w:szCs w:val="26"/>
        </w:rPr>
      </w:pPr>
    </w:p>
    <w:p w14:paraId="61E29A0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19. Публичные слушания, общественные обсуждения</w:t>
      </w:r>
    </w:p>
    <w:p w14:paraId="4D3C8371" w14:textId="77777777" w:rsidR="00E133FF" w:rsidRPr="00E133FF" w:rsidRDefault="00E133FF" w:rsidP="00E133FF">
      <w:pPr>
        <w:pStyle w:val="afff9"/>
        <w:ind w:firstLine="709"/>
        <w:rPr>
          <w:rFonts w:ascii="Times New Roman" w:hAnsi="Times New Roman"/>
          <w:sz w:val="26"/>
          <w:szCs w:val="26"/>
        </w:rPr>
      </w:pPr>
    </w:p>
    <w:p w14:paraId="258B720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Публичные слушания могут проводиться на всей территории муниципального округа для обсуждения с участием жителей муниципального округа проектов муниципальных правовых актов по вопросам непосредственного обеспечения жизнедеятельности населения (вопросам местного значения).</w:t>
      </w:r>
    </w:p>
    <w:p w14:paraId="71A2203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На публичные слушания должны выноситься:</w:t>
      </w:r>
    </w:p>
    <w:p w14:paraId="73BA446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проект Устава Хасанского муниципального округа, а также проект муниципального нормативного правового акта о внесении изменений и дополнений в Устав Хасанского муниципального округа, кроме случаев, когда в Устав Хасанского муниципального округа вносятся изменения в форме точного воспроизведения положений </w:t>
      </w:r>
      <w:hyperlink r:id="rId62">
        <w:r w:rsidRPr="00E133FF">
          <w:rPr>
            <w:rFonts w:ascii="Times New Roman" w:hAnsi="Times New Roman"/>
            <w:color w:val="0000FF"/>
            <w:sz w:val="26"/>
            <w:szCs w:val="26"/>
          </w:rPr>
          <w:t>Конституции</w:t>
        </w:r>
      </w:hyperlink>
      <w:r w:rsidRPr="00E133FF">
        <w:rPr>
          <w:rFonts w:ascii="Times New Roman" w:hAnsi="Times New Roman"/>
          <w:sz w:val="26"/>
          <w:szCs w:val="26"/>
        </w:rPr>
        <w:t xml:space="preserve"> Российской Федерации, федеральных законов, </w:t>
      </w:r>
      <w:hyperlink r:id="rId63">
        <w:r w:rsidRPr="00E133FF">
          <w:rPr>
            <w:rFonts w:ascii="Times New Roman" w:hAnsi="Times New Roman"/>
            <w:color w:val="0000FF"/>
            <w:sz w:val="26"/>
            <w:szCs w:val="26"/>
          </w:rPr>
          <w:t>Устава</w:t>
        </w:r>
      </w:hyperlink>
      <w:r w:rsidRPr="00E133FF">
        <w:rPr>
          <w:rFonts w:ascii="Times New Roman" w:hAnsi="Times New Roman"/>
          <w:sz w:val="26"/>
          <w:szCs w:val="26"/>
        </w:rPr>
        <w:t xml:space="preserve"> или законов Приморского края в целях приведения данного Устава в соответствие с этими нормативными правовыми актами;</w:t>
      </w:r>
    </w:p>
    <w:p w14:paraId="4BE00C3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проект местного бюджета и отчет о его исполнении;</w:t>
      </w:r>
    </w:p>
    <w:p w14:paraId="6D40CB1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вопросы о преобразовании муниципального округа.</w:t>
      </w:r>
    </w:p>
    <w:p w14:paraId="69BBB43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В публичных слушаниях имеют право участвовать жители муниципального округа, достигшие восемнадцатилетнего возраста.</w:t>
      </w:r>
    </w:p>
    <w:p w14:paraId="60FD052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Публичные слушания проводятся по инициативе:</w:t>
      </w:r>
    </w:p>
    <w:p w14:paraId="65BAC5D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Думы муниципального округа;</w:t>
      </w:r>
    </w:p>
    <w:p w14:paraId="49439BF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Главы муниципального округа;</w:t>
      </w:r>
    </w:p>
    <w:p w14:paraId="41C2758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жителей муниципального округа.</w:t>
      </w:r>
    </w:p>
    <w:p w14:paraId="5C234AA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5. Порядок назначения и проведения публичных слушаний определяется нормативным правовым актом Думы муниципального округа в соответствии со </w:t>
      </w:r>
      <w:hyperlink r:id="rId64">
        <w:r w:rsidRPr="00E133FF">
          <w:rPr>
            <w:rFonts w:ascii="Times New Roman" w:hAnsi="Times New Roman"/>
            <w:color w:val="0000FF"/>
            <w:sz w:val="26"/>
            <w:szCs w:val="26"/>
          </w:rPr>
          <w:t>статьей 9</w:t>
        </w:r>
      </w:hyperlink>
      <w:r w:rsidRPr="00E133FF">
        <w:rPr>
          <w:rFonts w:ascii="Times New Roman" w:hAnsi="Times New Roman"/>
          <w:sz w:val="26"/>
          <w:szCs w:val="26"/>
        </w:rPr>
        <w:t xml:space="preserve"> Закона Приморского края "Об отдельных вопросах организации местного самоуправления в единой системе публичной власти на территории Приморского края".</w:t>
      </w:r>
    </w:p>
    <w:p w14:paraId="50F3D29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Результаты публичных слушаний, общественных обсуждений подлежат обязательному рассмотрению Думой муниципального округа при рассмотрении проектов муниципальных правовых актов.</w:t>
      </w:r>
    </w:p>
    <w:p w14:paraId="34E3CB1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Результаты публичных слушаний, общественных обсуждений, включая мотивированное обоснование принятых решений, подлежат обнародованию.</w:t>
      </w:r>
    </w:p>
    <w:p w14:paraId="21F32D7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Результаты публичных слушаний, общественных обсуждений носят рекомендательный характер.</w:t>
      </w:r>
    </w:p>
    <w:p w14:paraId="0922F3BD" w14:textId="77777777" w:rsidR="00E133FF" w:rsidRPr="00E133FF" w:rsidRDefault="00E133FF" w:rsidP="00E133FF">
      <w:pPr>
        <w:pStyle w:val="afff9"/>
        <w:ind w:firstLine="709"/>
        <w:rPr>
          <w:rFonts w:ascii="Times New Roman" w:hAnsi="Times New Roman"/>
          <w:sz w:val="26"/>
          <w:szCs w:val="26"/>
        </w:rPr>
      </w:pPr>
    </w:p>
    <w:p w14:paraId="1CED492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20. Собрание граждан</w:t>
      </w:r>
    </w:p>
    <w:p w14:paraId="561CB03D" w14:textId="77777777" w:rsidR="00E133FF" w:rsidRPr="00E133FF" w:rsidRDefault="00E133FF" w:rsidP="00E133FF">
      <w:pPr>
        <w:pStyle w:val="afff9"/>
        <w:ind w:firstLine="709"/>
        <w:rPr>
          <w:rFonts w:ascii="Times New Roman" w:hAnsi="Times New Roman"/>
          <w:sz w:val="26"/>
          <w:szCs w:val="26"/>
        </w:rPr>
      </w:pPr>
    </w:p>
    <w:p w14:paraId="25A2082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Собрания граждан могут проводиться:</w:t>
      </w:r>
    </w:p>
    <w:p w14:paraId="541F7A89" w14:textId="77777777" w:rsidR="00E133FF" w:rsidRPr="00E133FF" w:rsidRDefault="00E133FF" w:rsidP="00E133FF">
      <w:pPr>
        <w:pStyle w:val="afff9"/>
        <w:ind w:firstLine="709"/>
        <w:rPr>
          <w:rFonts w:ascii="Times New Roman" w:hAnsi="Times New Roman"/>
          <w:sz w:val="26"/>
          <w:szCs w:val="26"/>
        </w:rPr>
      </w:pPr>
      <w:bookmarkStart w:id="5" w:name="P335"/>
      <w:bookmarkEnd w:id="5"/>
      <w:r w:rsidRPr="00E133FF">
        <w:rPr>
          <w:rFonts w:ascii="Times New Roman" w:hAnsi="Times New Roman"/>
          <w:sz w:val="26"/>
          <w:szCs w:val="26"/>
        </w:rPr>
        <w:t>1) для обсуждения вопросов непосредственного обеспечения жизнедеятельности населения (вопросов местного значения);</w:t>
      </w:r>
    </w:p>
    <w:p w14:paraId="56ACC6B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для информирования населения о деятельности органов местного самоуправления и должностных лиц местного самоуправления;</w:t>
      </w:r>
    </w:p>
    <w:p w14:paraId="3D50385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на территории муниципального округа или на части его территории по вопросу выявления мнения граждан о поддержке инициативного проекта;</w:t>
      </w:r>
    </w:p>
    <w:p w14:paraId="498F387A" w14:textId="77777777" w:rsidR="00E133FF" w:rsidRPr="00E133FF" w:rsidRDefault="00E133FF" w:rsidP="00E133FF">
      <w:pPr>
        <w:pStyle w:val="afff9"/>
        <w:ind w:firstLine="709"/>
        <w:rPr>
          <w:rFonts w:ascii="Times New Roman" w:hAnsi="Times New Roman"/>
          <w:sz w:val="26"/>
          <w:szCs w:val="26"/>
        </w:rPr>
      </w:pPr>
      <w:bookmarkStart w:id="6" w:name="P338"/>
      <w:bookmarkEnd w:id="6"/>
      <w:r w:rsidRPr="00E133FF">
        <w:rPr>
          <w:rFonts w:ascii="Times New Roman" w:hAnsi="Times New Roman"/>
          <w:sz w:val="26"/>
          <w:szCs w:val="26"/>
        </w:rPr>
        <w:t>4)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14:paraId="1676815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в целях осуществления территориального общественного самоуправления на части территории Хасанского муниципального округа.</w:t>
      </w:r>
    </w:p>
    <w:p w14:paraId="5B4D3C2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Собрание граждан проводится по инициативе населения, Думы муниципального округа, главы муниципального округа, а также в случаях, предусмотренных уставом территориального общественного самоуправления.</w:t>
      </w:r>
    </w:p>
    <w:p w14:paraId="3D09719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Собрание граждан, проводимое по инициативе Думы муниципального округа или Главы муниципального округа, назначается Думой муниципального округа или Главой муниципального округа.</w:t>
      </w:r>
    </w:p>
    <w:p w14:paraId="2E56B9D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Собрание граждан, проводимое по инициативе населения, назначается Думой муниципального округа в порядке, установленном нормативным правовым актом Думы муниципального округа.</w:t>
      </w:r>
    </w:p>
    <w:p w14:paraId="50254C9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5. Порядок назначения и проведения собрания граждан, а также полномочия собрания граждан определяются Федеральным </w:t>
      </w:r>
      <w:hyperlink r:id="rId65">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 нормативными правовыми актами Думы муниципального округа, уставом территориального общественного самоуправления.</w:t>
      </w:r>
    </w:p>
    <w:p w14:paraId="41F83FF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6. Порядок назначения и проведения собраний граждан, предусмотренных </w:t>
      </w:r>
      <w:hyperlink w:anchor="P335">
        <w:r w:rsidRPr="00E133FF">
          <w:rPr>
            <w:rFonts w:ascii="Times New Roman" w:hAnsi="Times New Roman"/>
            <w:color w:val="0000FF"/>
            <w:sz w:val="26"/>
            <w:szCs w:val="26"/>
          </w:rPr>
          <w:t>пунктами 1</w:t>
        </w:r>
      </w:hyperlink>
      <w:r w:rsidRPr="00E133FF">
        <w:rPr>
          <w:rFonts w:ascii="Times New Roman" w:hAnsi="Times New Roman"/>
          <w:sz w:val="26"/>
          <w:szCs w:val="26"/>
        </w:rPr>
        <w:t xml:space="preserve"> - </w:t>
      </w:r>
      <w:hyperlink w:anchor="P338">
        <w:r w:rsidRPr="00E133FF">
          <w:rPr>
            <w:rFonts w:ascii="Times New Roman" w:hAnsi="Times New Roman"/>
            <w:color w:val="0000FF"/>
            <w:sz w:val="26"/>
            <w:szCs w:val="26"/>
          </w:rPr>
          <w:t>4 части 1</w:t>
        </w:r>
      </w:hyperlink>
      <w:r w:rsidRPr="00E133FF">
        <w:rPr>
          <w:rFonts w:ascii="Times New Roman" w:hAnsi="Times New Roman"/>
          <w:sz w:val="26"/>
          <w:szCs w:val="26"/>
        </w:rPr>
        <w:t xml:space="preserve"> настоящей статьи, определяется нормативным правовым актом Думы муниципального округа.</w:t>
      </w:r>
    </w:p>
    <w:p w14:paraId="6BBB551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14:paraId="0CBBB26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14:paraId="17B75CC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9. Итоги собрания граждан подлежат официальному обнародованию.</w:t>
      </w:r>
    </w:p>
    <w:p w14:paraId="70700055" w14:textId="77777777" w:rsidR="00E133FF" w:rsidRPr="00E133FF" w:rsidRDefault="00E133FF" w:rsidP="00E133FF">
      <w:pPr>
        <w:pStyle w:val="afff9"/>
        <w:ind w:firstLine="709"/>
        <w:rPr>
          <w:rFonts w:ascii="Times New Roman" w:hAnsi="Times New Roman"/>
          <w:sz w:val="26"/>
          <w:szCs w:val="26"/>
        </w:rPr>
      </w:pPr>
    </w:p>
    <w:p w14:paraId="13C9B13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21. Инициативные проекты</w:t>
      </w:r>
    </w:p>
    <w:p w14:paraId="3BA174CF" w14:textId="77777777" w:rsidR="00E133FF" w:rsidRPr="00E133FF" w:rsidRDefault="00E133FF" w:rsidP="00E133FF">
      <w:pPr>
        <w:pStyle w:val="afff9"/>
        <w:ind w:firstLine="709"/>
        <w:rPr>
          <w:rFonts w:ascii="Times New Roman" w:hAnsi="Times New Roman"/>
          <w:sz w:val="26"/>
          <w:szCs w:val="26"/>
        </w:rPr>
      </w:pPr>
    </w:p>
    <w:p w14:paraId="3C0B088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В целях реализации мероприятий, имеющих приоритетное значение для жителей Хасанского муниципального округа или его части, по решению вопросов непосредственного обеспечения жизнедеятельности населения (вопросов местного значения) или иных вопросов, право решения, которых предоставлено органам местного самоуправления, в администрацию муниципального округа, в том числе через территориальный орган администрации муниципального округа, может быть внесен инициативный проект.</w:t>
      </w:r>
    </w:p>
    <w:p w14:paraId="0E523ED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Порядок определения части территории муниципального округа, на которой могут реализовываться инициативные проекты, порядок выдвижения, внесения, обсуждения, рассмотрения инициативных проектов, а также проведения их конкурсного отбора, (комиссии) по проведению конкурсного отбора инициативных проектов порядок формирования и деятельности коллегиального органа устанавливается решением Думы муниципального округа.</w:t>
      </w:r>
    </w:p>
    <w:p w14:paraId="044283B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3. В отношении инициативных проектов, выдвигаемых для получения финансовой поддержки за счет межбюджетных трансфертов из краевого бюджета,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постановлением Правительства Приморского края.</w:t>
      </w:r>
    </w:p>
    <w:p w14:paraId="06C4F99A" w14:textId="77777777" w:rsidR="00E133FF" w:rsidRPr="00E133FF" w:rsidRDefault="00E133FF" w:rsidP="00E133FF">
      <w:pPr>
        <w:pStyle w:val="afff9"/>
        <w:ind w:firstLine="709"/>
        <w:rPr>
          <w:rFonts w:ascii="Times New Roman" w:hAnsi="Times New Roman"/>
          <w:sz w:val="26"/>
          <w:szCs w:val="26"/>
        </w:rPr>
      </w:pPr>
    </w:p>
    <w:p w14:paraId="4DA839C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22. Территориальное общественное самоуправление</w:t>
      </w:r>
    </w:p>
    <w:p w14:paraId="49BE316F" w14:textId="77777777" w:rsidR="00E133FF" w:rsidRPr="00E133FF" w:rsidRDefault="00E133FF" w:rsidP="00E133FF">
      <w:pPr>
        <w:pStyle w:val="afff9"/>
        <w:ind w:firstLine="709"/>
        <w:rPr>
          <w:rFonts w:ascii="Times New Roman" w:hAnsi="Times New Roman"/>
          <w:sz w:val="26"/>
          <w:szCs w:val="26"/>
        </w:rPr>
      </w:pPr>
    </w:p>
    <w:p w14:paraId="207B3F8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Под территориальным общественным самоуправлением понимается самоорганизация граждан по месту их жительства на части территории муниципального округа для самостоятельного и под свою ответственность осуществления собственных инициатив по вопросам непосредственного обеспечения жизнедеятельности населения (вопросам местного значения).</w:t>
      </w:r>
    </w:p>
    <w:p w14:paraId="333FD29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Думой муниципального округа.</w:t>
      </w:r>
    </w:p>
    <w:p w14:paraId="327FA4F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Территориальное общественное самоуправление может осуществляться в пределах следующих территорий проживания граждан: многоквартирный жилой дом, группа жилых домов, жилой микрорайон, сельский населенный пункт, иные территории проживания граждан. Каждая из указанных территорий проживания граждан может входить только в одно территориальное общественное самоуправление.</w:t>
      </w:r>
    </w:p>
    <w:p w14:paraId="65E80F4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В порядке, установленном законом Приморского края, территориальным общественным самоуправлениям, в том числе осуществляющим свою деятельность без регистрации в качестве юридического лица, может быть предоставлена поддержка за счет бюджетных ассигнований бюджета Приморского края и местных бюджетов.</w:t>
      </w:r>
    </w:p>
    <w:p w14:paraId="129E696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 правовым актом Думы муниципального округа.</w:t>
      </w:r>
    </w:p>
    <w:p w14:paraId="623DD1F4" w14:textId="77777777" w:rsidR="00E133FF" w:rsidRPr="00E133FF" w:rsidRDefault="00E133FF" w:rsidP="00E133FF">
      <w:pPr>
        <w:pStyle w:val="afff9"/>
        <w:ind w:firstLine="709"/>
        <w:rPr>
          <w:rFonts w:ascii="Times New Roman" w:hAnsi="Times New Roman"/>
          <w:sz w:val="26"/>
          <w:szCs w:val="26"/>
        </w:rPr>
      </w:pPr>
    </w:p>
    <w:p w14:paraId="78AC796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23. Сельский староста</w:t>
      </w:r>
    </w:p>
    <w:p w14:paraId="0BBB00C6" w14:textId="77777777" w:rsidR="00E133FF" w:rsidRPr="00E133FF" w:rsidRDefault="00E133FF" w:rsidP="00E133FF">
      <w:pPr>
        <w:pStyle w:val="afff9"/>
        <w:ind w:firstLine="709"/>
        <w:rPr>
          <w:rFonts w:ascii="Times New Roman" w:hAnsi="Times New Roman"/>
          <w:sz w:val="26"/>
          <w:szCs w:val="26"/>
        </w:rPr>
      </w:pPr>
    </w:p>
    <w:p w14:paraId="20196BF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Для организации взаимодействия органов местного самоуправления и жителей сельского населенного пункта при решении вопросов непосредственного обеспечения жизнедеятельности населения (вопросов местного значения) в сельском населенном пункте, расположенном в муниципальном округе, может назначаться сельский староста. (далее - староста).</w:t>
      </w:r>
    </w:p>
    <w:p w14:paraId="0A50D4B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Староста назначается Думой муниципального округа, в состав которого входит данный сельский населенный пункт, по представлению собрания граждан сельского населенного пункта. Староста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и граждан Российской Федерации, достигших на день представления собранием граждан восемнадцатилетнего возраста и имеющих в собственности жилое помещение, расположенное на территории данного сельского населенного пункта.</w:t>
      </w:r>
    </w:p>
    <w:p w14:paraId="59FDBB2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Должность старосты не является государственной должностью, должностью государственной гражданской службы, муниципальной должностью или должностью муниципальной службы. Староста не состоит в трудовых отношениях и иных непосредственно связанных с ними отношениях с органами местного самоуправления.</w:t>
      </w:r>
    </w:p>
    <w:p w14:paraId="7601FAB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Старостой не может быть назначено лицо:</w:t>
      </w:r>
    </w:p>
    <w:p w14:paraId="44FB609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замещающее государственную должность, должность государственной службы;</w:t>
      </w:r>
    </w:p>
    <w:p w14:paraId="7AB590A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признанное судом недееспособным или ограниченно дееспособным;</w:t>
      </w:r>
    </w:p>
    <w:p w14:paraId="227AD33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имеющее непогашенную или неснятую судимость;</w:t>
      </w:r>
    </w:p>
    <w:p w14:paraId="5D05FE0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4) имеющее статус иностранного агента.</w:t>
      </w:r>
    </w:p>
    <w:p w14:paraId="49F062C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Срок полномочий старосты составляет 5 лет.</w:t>
      </w:r>
    </w:p>
    <w:p w14:paraId="260B857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6. Полномочия старосты прекращаются досрочно по решению Думы муниципального округа, по представлению собрания граждан сельского населенного пункта, а также в случаях, установленных </w:t>
      </w:r>
      <w:hyperlink w:anchor="P761">
        <w:r w:rsidRPr="00E133FF">
          <w:rPr>
            <w:rFonts w:ascii="Times New Roman" w:hAnsi="Times New Roman"/>
            <w:color w:val="0000FF"/>
            <w:sz w:val="26"/>
            <w:szCs w:val="26"/>
          </w:rPr>
          <w:t>пунктами 1</w:t>
        </w:r>
      </w:hyperlink>
      <w:r w:rsidRPr="00E133FF">
        <w:rPr>
          <w:rFonts w:ascii="Times New Roman" w:hAnsi="Times New Roman"/>
          <w:sz w:val="26"/>
          <w:szCs w:val="26"/>
        </w:rPr>
        <w:t xml:space="preserve"> - </w:t>
      </w:r>
      <w:hyperlink w:anchor="P767">
        <w:r w:rsidRPr="00E133FF">
          <w:rPr>
            <w:rFonts w:ascii="Times New Roman" w:hAnsi="Times New Roman"/>
            <w:color w:val="0000FF"/>
            <w:sz w:val="26"/>
            <w:szCs w:val="26"/>
          </w:rPr>
          <w:t>7</w:t>
        </w:r>
      </w:hyperlink>
      <w:r w:rsidRPr="00E133FF">
        <w:rPr>
          <w:rFonts w:ascii="Times New Roman" w:hAnsi="Times New Roman"/>
          <w:sz w:val="26"/>
          <w:szCs w:val="26"/>
        </w:rPr>
        <w:t xml:space="preserve">, </w:t>
      </w:r>
      <w:hyperlink w:anchor="P769">
        <w:r w:rsidRPr="00E133FF">
          <w:rPr>
            <w:rFonts w:ascii="Times New Roman" w:hAnsi="Times New Roman"/>
            <w:color w:val="0000FF"/>
            <w:sz w:val="26"/>
            <w:szCs w:val="26"/>
          </w:rPr>
          <w:t>9</w:t>
        </w:r>
      </w:hyperlink>
      <w:r w:rsidRPr="00E133FF">
        <w:rPr>
          <w:rFonts w:ascii="Times New Roman" w:hAnsi="Times New Roman"/>
          <w:sz w:val="26"/>
          <w:szCs w:val="26"/>
        </w:rPr>
        <w:t xml:space="preserve"> и </w:t>
      </w:r>
      <w:hyperlink w:anchor="P770">
        <w:r w:rsidRPr="00E133FF">
          <w:rPr>
            <w:rFonts w:ascii="Times New Roman" w:hAnsi="Times New Roman"/>
            <w:color w:val="0000FF"/>
            <w:sz w:val="26"/>
            <w:szCs w:val="26"/>
          </w:rPr>
          <w:t>10 части 1 статьи 42</w:t>
        </w:r>
      </w:hyperlink>
      <w:r w:rsidRPr="00E133FF">
        <w:rPr>
          <w:rFonts w:ascii="Times New Roman" w:hAnsi="Times New Roman"/>
          <w:sz w:val="26"/>
          <w:szCs w:val="26"/>
        </w:rPr>
        <w:t xml:space="preserve"> настоящего Устава.</w:t>
      </w:r>
    </w:p>
    <w:p w14:paraId="230C70D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Староста для решения возложенных на него задач:</w:t>
      </w:r>
    </w:p>
    <w:p w14:paraId="2F51A19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взаимодействует с органами местного самоуправления, муниципальными предприятиями и учреждениями и иными организациями муниципального округа по вопросам непосредственного обеспечения жизнедеятельности населения (вопросам местного значения) в сельском населенном пункте;</w:t>
      </w:r>
    </w:p>
    <w:p w14:paraId="69B06A7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взаимодействует с населением, в том числе посредством участия в сходах, собраниях граждан, направляет по результатам таких мероприятий обращения и предложения, подлежащие обязательному рассмотрению органами местного самоуправления муниципального округа;</w:t>
      </w:r>
    </w:p>
    <w:p w14:paraId="2FF0CD1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 Хасанского муниципального округа;</w:t>
      </w:r>
    </w:p>
    <w:p w14:paraId="43F9BDB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содействует органам местного самоуправления Хасанского муниципального округа в организации и проведении публичных слушаний и общественных обсуждений, обнародовании их результатов в сельском населенном пункте;</w:t>
      </w:r>
    </w:p>
    <w:p w14:paraId="5EF093D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5) ежегодно представляет в Думу Хасанского муниципального округа, отчет о своей деятельности, в порядке установленном </w:t>
      </w:r>
      <w:hyperlink w:anchor="P383">
        <w:r w:rsidRPr="00E133FF">
          <w:rPr>
            <w:rFonts w:ascii="Times New Roman" w:hAnsi="Times New Roman"/>
            <w:color w:val="0000FF"/>
            <w:sz w:val="26"/>
            <w:szCs w:val="26"/>
          </w:rPr>
          <w:t>ч. 7</w:t>
        </w:r>
      </w:hyperlink>
      <w:r w:rsidRPr="00E133FF">
        <w:rPr>
          <w:rFonts w:ascii="Times New Roman" w:hAnsi="Times New Roman"/>
          <w:sz w:val="26"/>
          <w:szCs w:val="26"/>
        </w:rPr>
        <w:t xml:space="preserve"> настоящей статьи;</w:t>
      </w:r>
    </w:p>
    <w:p w14:paraId="4E65527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14:paraId="2019562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7) осуществляет иные полномочия и права, предусмотренные нормативным правовым актом Думы муниципального округа в соответствии с </w:t>
      </w:r>
      <w:hyperlink r:id="rId66">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Приморского края от 03.08.2018 N 329-КЗ "О сельских старостах в Приморском крае".</w:t>
      </w:r>
    </w:p>
    <w:p w14:paraId="070AF57B" w14:textId="77777777" w:rsidR="00E133FF" w:rsidRPr="00E133FF" w:rsidRDefault="00E133FF" w:rsidP="00E133FF">
      <w:pPr>
        <w:pStyle w:val="afff9"/>
        <w:ind w:firstLine="709"/>
        <w:rPr>
          <w:rFonts w:ascii="Times New Roman" w:hAnsi="Times New Roman"/>
          <w:sz w:val="26"/>
          <w:szCs w:val="26"/>
        </w:rPr>
      </w:pPr>
      <w:bookmarkStart w:id="7" w:name="P383"/>
      <w:bookmarkEnd w:id="7"/>
      <w:r w:rsidRPr="00E133FF">
        <w:rPr>
          <w:rFonts w:ascii="Times New Roman" w:hAnsi="Times New Roman"/>
          <w:sz w:val="26"/>
          <w:szCs w:val="26"/>
        </w:rPr>
        <w:t>7. Отчет о своей деятельности староста представляет не позднее 1 марта года, следующего за отчетным периодом. Отчет подается в письменной форме.</w:t>
      </w:r>
    </w:p>
    <w:p w14:paraId="4A7824F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Отчет старосты подлежит обязательному заслушиванию на заседании Думы и размещается на официальном сайте муниципального округа в информационно-телекоммуникационной сети Интернет.</w:t>
      </w:r>
    </w:p>
    <w:p w14:paraId="7E2EAA7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8. Гарантии деятельности и иные вопросы статуса старосты, в том числе вопросы материально-технического и организационного обеспечения старосты, устанавливаются нормативным правовым актом Думы муниципального округа в соответствии с </w:t>
      </w:r>
      <w:hyperlink r:id="rId67">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Приморского края от 03.08.2018 N 329-КЗ "О сельских старостах в Приморском крае".</w:t>
      </w:r>
    </w:p>
    <w:p w14:paraId="5F4E5A71" w14:textId="77777777" w:rsidR="00E133FF" w:rsidRPr="00E133FF" w:rsidRDefault="00E133FF" w:rsidP="00E133FF">
      <w:pPr>
        <w:pStyle w:val="afff9"/>
        <w:ind w:firstLine="709"/>
        <w:rPr>
          <w:rFonts w:ascii="Times New Roman" w:hAnsi="Times New Roman"/>
          <w:sz w:val="26"/>
          <w:szCs w:val="26"/>
        </w:rPr>
      </w:pPr>
    </w:p>
    <w:p w14:paraId="5BF07857" w14:textId="77777777" w:rsidR="00E133FF" w:rsidRPr="00E133FF" w:rsidRDefault="00E133FF" w:rsidP="00E133FF">
      <w:pPr>
        <w:pStyle w:val="afff9"/>
        <w:ind w:firstLine="709"/>
        <w:rPr>
          <w:rFonts w:ascii="Times New Roman" w:hAnsi="Times New Roman"/>
          <w:b/>
          <w:sz w:val="26"/>
          <w:szCs w:val="26"/>
        </w:rPr>
      </w:pPr>
      <w:r w:rsidRPr="00E133FF">
        <w:rPr>
          <w:rFonts w:ascii="Times New Roman" w:hAnsi="Times New Roman"/>
          <w:b/>
          <w:sz w:val="26"/>
          <w:szCs w:val="26"/>
        </w:rPr>
        <w:t>Глава 4. ОРГАНИЗАЦИОННЫЕ ОСНОВЫ МЕСТНОГО САМОУПРАВЛЕНИЯ</w:t>
      </w:r>
    </w:p>
    <w:p w14:paraId="334592E6" w14:textId="77777777" w:rsidR="00E133FF" w:rsidRPr="00E133FF" w:rsidRDefault="00E133FF" w:rsidP="00E133FF">
      <w:pPr>
        <w:pStyle w:val="afff9"/>
        <w:ind w:firstLine="709"/>
        <w:rPr>
          <w:rFonts w:ascii="Times New Roman" w:hAnsi="Times New Roman"/>
          <w:b/>
          <w:sz w:val="26"/>
          <w:szCs w:val="26"/>
        </w:rPr>
      </w:pPr>
      <w:r w:rsidRPr="00E133FF">
        <w:rPr>
          <w:rFonts w:ascii="Times New Roman" w:hAnsi="Times New Roman"/>
          <w:b/>
          <w:sz w:val="26"/>
          <w:szCs w:val="26"/>
        </w:rPr>
        <w:t>ХАСАНСКОГО МУНИЦИПАЛЬНОГО ОКРУГА</w:t>
      </w:r>
    </w:p>
    <w:p w14:paraId="0F214D9C" w14:textId="77777777" w:rsidR="00E133FF" w:rsidRPr="00E133FF" w:rsidRDefault="00E133FF" w:rsidP="00E133FF">
      <w:pPr>
        <w:pStyle w:val="afff9"/>
        <w:ind w:firstLine="709"/>
        <w:rPr>
          <w:rFonts w:ascii="Times New Roman" w:hAnsi="Times New Roman"/>
          <w:sz w:val="26"/>
          <w:szCs w:val="26"/>
        </w:rPr>
      </w:pPr>
    </w:p>
    <w:p w14:paraId="0BAB1B2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24. Структура органов местного самоуправления Хасанского муниципального округа</w:t>
      </w:r>
    </w:p>
    <w:p w14:paraId="3E3DC44B" w14:textId="77777777" w:rsidR="00E133FF" w:rsidRPr="00E133FF" w:rsidRDefault="00E133FF" w:rsidP="00E133FF">
      <w:pPr>
        <w:pStyle w:val="afff9"/>
        <w:ind w:firstLine="709"/>
        <w:rPr>
          <w:rFonts w:ascii="Times New Roman" w:hAnsi="Times New Roman"/>
          <w:sz w:val="26"/>
          <w:szCs w:val="26"/>
        </w:rPr>
      </w:pPr>
    </w:p>
    <w:p w14:paraId="62A0474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Структуру органов местного самоуправления муниципального округа составляют:</w:t>
      </w:r>
    </w:p>
    <w:p w14:paraId="39DAC34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представительный орган муниципального округа - Дума Хасанского муниципального округа Приморского края, (по тексту - Дума муниципального округа);</w:t>
      </w:r>
    </w:p>
    <w:p w14:paraId="1881A6B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глава муниципального округа - Глава Хасанского муниципального округа Приморского края (по тексту - Глава муниципального округа), возглавляет администрацию Хасанского муниципального округа Приморского края;</w:t>
      </w:r>
    </w:p>
    <w:p w14:paraId="40E5E8B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3) исполнительно-распорядительный орган муниципального округа - администрация Хасанского муниципального округа Приморского края (по тексту - администрация муниципального округа);</w:t>
      </w:r>
    </w:p>
    <w:p w14:paraId="4F1C8DD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контрольно-счетный орган муниципального округа - контрольно-счетное управление Хасанского муниципального округа Приморского края (по тексту - контрольно-счетное управление муниципального округа).</w:t>
      </w:r>
    </w:p>
    <w:p w14:paraId="157A4C2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 Решение Думы муниципального округа об изменении структуры органов местного самоуправления муниципального округа вступает в силу не ранее чем по истечении срока полномочий Думы муниципального округа, принявшей указанное решение, за исключением случаев, предусмотренных Федеральным </w:t>
      </w:r>
      <w:hyperlink r:id="rId68">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w:t>
      </w:r>
    </w:p>
    <w:p w14:paraId="0FC7F585" w14:textId="77777777" w:rsidR="00E133FF" w:rsidRPr="00E133FF" w:rsidRDefault="00E133FF" w:rsidP="00E133FF">
      <w:pPr>
        <w:pStyle w:val="afff9"/>
        <w:ind w:firstLine="709"/>
        <w:rPr>
          <w:rFonts w:ascii="Times New Roman" w:hAnsi="Times New Roman"/>
          <w:sz w:val="26"/>
          <w:szCs w:val="26"/>
        </w:rPr>
      </w:pPr>
    </w:p>
    <w:p w14:paraId="0522AD2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25. Дума Хасанского муниципального округа. Председатель Думы Хасанского муниципального округа</w:t>
      </w:r>
    </w:p>
    <w:p w14:paraId="1E58C593" w14:textId="77777777" w:rsidR="00E133FF" w:rsidRPr="00E133FF" w:rsidRDefault="00E133FF" w:rsidP="00E133FF">
      <w:pPr>
        <w:pStyle w:val="afff9"/>
        <w:ind w:firstLine="709"/>
        <w:rPr>
          <w:rFonts w:ascii="Times New Roman" w:hAnsi="Times New Roman"/>
          <w:sz w:val="26"/>
          <w:szCs w:val="26"/>
        </w:rPr>
      </w:pPr>
    </w:p>
    <w:p w14:paraId="4EA0522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Дума муниципального округа является представительным органом местного самоуправления муниципального округа, выражающим интересы жителей муниципального округа.</w:t>
      </w:r>
    </w:p>
    <w:p w14:paraId="777D3D8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Дума муниципального округа состоит из депутатов, избираемых на муниципальных выборах на основе всеобщего, равного, прямого избирательного права при тайном голосовании.</w:t>
      </w:r>
    </w:p>
    <w:p w14:paraId="1AAEFC5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Общая численность депутатов Думы муниципального округа составляет 21 депутат (далее - установленная численность депутатов, установленное число депутатов).</w:t>
      </w:r>
    </w:p>
    <w:p w14:paraId="4613D01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Дума Хасанского муниципального округа считается избранной в правомочном составе в случае избрания не менее двух третей от установленной численности депутатов.</w:t>
      </w:r>
    </w:p>
    <w:p w14:paraId="0123534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Депутат Думы муниципального округа, как правило, осуществляет свои полномочия на непостоянной основе. На постоянной основе могут работать не более 10% депутатов от установленной численности Думы муниципального округа. Решение об исполнении полномочий депутатом на постоянной основе принимается тайным голосованием большинством голосов от установленной численности депутатов Думы муниципального округа.</w:t>
      </w:r>
    </w:p>
    <w:p w14:paraId="433DCE5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Срок полномочий Думы муниципального округа составляет 5 лет.</w:t>
      </w:r>
    </w:p>
    <w:p w14:paraId="35219E6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Полномочия Думы муниципального округа начинаются со дня ее первого заседания и прекращаются в день начала работы Думы муниципального округа нового созыва, либо с момента досрочного прекращения ее полномочий в соответствии с законодательством.</w:t>
      </w:r>
    </w:p>
    <w:p w14:paraId="65C6763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Вновь избранная Дума муниципального округа собирается на первое заседание в 30-дневный срок со дня избрания Думы муниципального округа в правомочном составе.</w:t>
      </w:r>
    </w:p>
    <w:p w14:paraId="09B2CB1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Первое заседание вновь сформированной Думы муниципального округа открывает и ведет его, как правило, старейший по возрасту депутат из состава депутатов Думы муниципального округа до избрания из состава депутатов Думы муниципального округа председателя Думы муниципального округа.</w:t>
      </w:r>
    </w:p>
    <w:p w14:paraId="2B251AE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По предложению старейшего по возрасту депутата, до избрания председателя Думы муниципального округа для дальнейшего ведения заседания, может быть избран иной депутат.</w:t>
      </w:r>
    </w:p>
    <w:p w14:paraId="4985CD9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Заседания Думы муниципального округа проводятся не реже одного раза в три месяца.</w:t>
      </w:r>
    </w:p>
    <w:p w14:paraId="2D2CB9C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Заседание Думы муниципального округа не может считаться правомочным, если на нем присутствуют менее 50 процентов от числа избранных депутатов.</w:t>
      </w:r>
    </w:p>
    <w:p w14:paraId="27DFC94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Дума муниципального округа обладает правами юридического лица.</w:t>
      </w:r>
    </w:p>
    <w:p w14:paraId="4F3A902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Дума муниципального округа подконтрольна и подотчетна населению муниципального округа.</w:t>
      </w:r>
    </w:p>
    <w:p w14:paraId="14B8E15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5. Организацию деятельности Думы муниципального округа осуществляет председатель Думы муниципального округа, избираемый на срок полномочий Думы муниципального </w:t>
      </w:r>
      <w:r w:rsidRPr="00E133FF">
        <w:rPr>
          <w:rFonts w:ascii="Times New Roman" w:hAnsi="Times New Roman"/>
          <w:sz w:val="26"/>
          <w:szCs w:val="26"/>
        </w:rPr>
        <w:lastRenderedPageBreak/>
        <w:t>округа депутатами из своего состава на первом заседании в порядке, установленном Регламентом Думы муниципального округа.</w:t>
      </w:r>
    </w:p>
    <w:p w14:paraId="13A990C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Избранный председателем Думы муниципального округа депутат может осуществлять свои полномочия на постоянной или на непостоянной основе по решению Думы муниципального округа. Депутат, замещающий должность председателя Думы муниципального округа, желающий осуществлять полномочия на постоянной основе или имеющий намерение прекратить осуществление своих полномочий на постоянной основе, подает соответствующее заявление в Думу муниципального округа. Решение об исполнении полномочий председателя Думы муниципального округа на постоянной основе принимается тайным голосованием большинством голосов от установленной численности депутатов Думы муниципального округа.</w:t>
      </w:r>
    </w:p>
    <w:p w14:paraId="6B24421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Председатель Думы муниципального округа в своей деятельности подотчетен населению Хасанского муниципального округа и Думе муниципального округа.</w:t>
      </w:r>
    </w:p>
    <w:p w14:paraId="69093D3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В случае временной невозможности исполнения председателем Думы муниципального округа своих полномочий, его функции выполняет заместитель председателя Думы муниципального округа.</w:t>
      </w:r>
    </w:p>
    <w:p w14:paraId="227EF37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Председатель Думы муниципального округа:</w:t>
      </w:r>
    </w:p>
    <w:p w14:paraId="7B4E55A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возглавляет Думу муниципального округа и представляет ее в отношениях с населением, трудовыми коллективами, органами государственной власти, органами местного самоуправления, организациями, представителями общественности;</w:t>
      </w:r>
    </w:p>
    <w:p w14:paraId="0738971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выступает без доверенности от имени Думы муниципального округа, приобретает и осуществляет от имени Думы муниципального округа имущественные и иные права и обязанности;</w:t>
      </w:r>
    </w:p>
    <w:p w14:paraId="2109732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заключает от имени Думы муниципального округа договоры и соглашения;</w:t>
      </w:r>
    </w:p>
    <w:p w14:paraId="029437B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осуществляет руководство Думой муниципального округа и организует ее деятельность в соответствии с Регламентом Думы муниципального округа;</w:t>
      </w:r>
    </w:p>
    <w:p w14:paraId="0B29AA4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определяет дату заседания Думы муниципального округа, созывает очередные и внеочередные заседания Думы муниципального округа;</w:t>
      </w:r>
    </w:p>
    <w:p w14:paraId="5875BD2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вносит и принимает к рассмотрению проекты решений Думы муниципального округа, направляет для опубликования проекты решений Думы муниципального округа;</w:t>
      </w:r>
    </w:p>
    <w:p w14:paraId="37E793A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ведет заседания Думы муниципального округа;</w:t>
      </w:r>
    </w:p>
    <w:p w14:paraId="4A1915B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подписывает протоколы заседаний, решения, принятые Думой Хасанского муниципального округа, и иные документы Думы муниципального округа;</w:t>
      </w:r>
    </w:p>
    <w:p w14:paraId="3F62B3F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направляет Главе муниципального округа для подписания и официального опубликования решения Думы муниципального округа;</w:t>
      </w:r>
    </w:p>
    <w:p w14:paraId="489FFF0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осуществляет и организует контроль за выполнением решений Думы муниципального округа;</w:t>
      </w:r>
    </w:p>
    <w:p w14:paraId="3D085F2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оказывает содействие депутатам Думы муниципального округа в осуществлении ими своих полномочий, организует обеспечение их необходимой информацией;</w:t>
      </w:r>
    </w:p>
    <w:p w14:paraId="0537355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координирует деятельность органов Думы муниципального округа;</w:t>
      </w:r>
    </w:p>
    <w:p w14:paraId="3204DEE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принимает меры по обеспечению гласности и учета общественного мнения в работе Думы муниципального округа;</w:t>
      </w:r>
    </w:p>
    <w:p w14:paraId="7FE74D0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издает постановления и распоряжения в пределах своей компетенции;</w:t>
      </w:r>
    </w:p>
    <w:p w14:paraId="6782157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является распорядителем предусмотренных в бюджете муниципального округа средств по расходам, связанным с деятельностью Думы муниципального округа, подписывает финансовые документы Думы муниципального округа;</w:t>
      </w:r>
    </w:p>
    <w:p w14:paraId="047DC0D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принимает решения об обращении в суды с исками (заявлениями) к органам государственной власти, органам местного самоуправления, организациям и иным лицам, а также об обращении в правоохранительные и иные органы, организации в защиту интересов Думы муниципального округа;</w:t>
      </w:r>
    </w:p>
    <w:p w14:paraId="675A8B7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 от имени Думы муниципального округа подписывает исковые заявления в суды, выступает в суде без доверенности;</w:t>
      </w:r>
    </w:p>
    <w:p w14:paraId="17A5D61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утверждает бюджетную смету и штатное расписание Думы муниципального округа;</w:t>
      </w:r>
    </w:p>
    <w:p w14:paraId="5011D84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ежегодно представляет от имени Думы муниципального округа отчет о деятельности Думы муниципального округа за прошедший год и проект плана работы Думы муниципального округа на следующий год;</w:t>
      </w:r>
    </w:p>
    <w:p w14:paraId="57A261D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открывает и закрывает лицевые счета от имени Думы муниципального округа в отделении управления федерального казначейства по Приморскому краю;</w:t>
      </w:r>
    </w:p>
    <w:p w14:paraId="0B91988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организует личный прием граждан и рассмотрение обращений в Думе муниципального округа, обеспечивает принятие по ним решений;</w:t>
      </w:r>
    </w:p>
    <w:p w14:paraId="6B9652A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осуществляет иные полномочия, предусмотренные федеральным законодательством, законодательством Приморского края.</w:t>
      </w:r>
    </w:p>
    <w:p w14:paraId="00EEC7E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Председатель Думы муниципального округа, действуя от имени Думы муниципального округа, имеет право:</w:t>
      </w:r>
    </w:p>
    <w:p w14:paraId="6378024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запрашивать и получать в установленном порядке необходимые документы и материалы по вопросам, относящимся к компетенции Думы муниципального округа, от должностных лиц органов местного самоуправления муниципального округа, а также от руководителей организаций и предприятий независимо от форм собственности, общественных объединений, расположенных на территории муниципального округа;</w:t>
      </w:r>
    </w:p>
    <w:p w14:paraId="0DFCF07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принимать участие, а также направлять уполномоченных лиц из числа депутатов Думы муниципального округа для участия в работе органов местного самоуправления муниципального округа;</w:t>
      </w:r>
    </w:p>
    <w:p w14:paraId="3BA27FF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образовывать совещательные, консультативные и рабочие органы при Думе муниципального округа;</w:t>
      </w:r>
    </w:p>
    <w:p w14:paraId="6413118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выступать по вопросам своей деятельности и деятельности Думы муниципального округа в средствах массовой информации в преимущественном порядке;</w:t>
      </w:r>
    </w:p>
    <w:p w14:paraId="4A950F4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направлять на рассмотрение органов местного самоуправления муниципального округа жалобы и обращения граждан;</w:t>
      </w:r>
    </w:p>
    <w:p w14:paraId="53774A4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иные права, предусмотренные федеральным законодательством, законодательством Приморского края.</w:t>
      </w:r>
    </w:p>
    <w:p w14:paraId="2269E7A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Из числа депутатов Думы муниципального округа на срок ее полномочий по предложению председателя Думы, депутатского объединения (фракции), депутата Думы муниципального округа, либо путем самовыдвижения в порядке, предусмотренном Регламентом Думы муниципального округа, избирается заместитель председателя Думы муниципального округа.</w:t>
      </w:r>
    </w:p>
    <w:p w14:paraId="53E7D0C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9. Расходы на обеспечение деятельности Думы муниципального округа предусматриваются в бюджете муниципального округа на очередной финансовый год и плановый период отдельно от других расходов в соответствии с классификацией расходов бюджетов Российской Федерации.</w:t>
      </w:r>
    </w:p>
    <w:p w14:paraId="7F41FC9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10. Управление и (или) распоряжение Думой муниципального округа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Думы муниципального округа и депутатов.</w:t>
      </w:r>
    </w:p>
    <w:p w14:paraId="218549CA" w14:textId="77777777" w:rsidR="00E133FF" w:rsidRPr="00E133FF" w:rsidRDefault="00E133FF" w:rsidP="00E133FF">
      <w:pPr>
        <w:pStyle w:val="afff9"/>
        <w:ind w:firstLine="709"/>
        <w:rPr>
          <w:rFonts w:ascii="Times New Roman" w:hAnsi="Times New Roman"/>
          <w:sz w:val="26"/>
          <w:szCs w:val="26"/>
        </w:rPr>
      </w:pPr>
      <w:bookmarkStart w:id="8" w:name="P452"/>
      <w:bookmarkEnd w:id="8"/>
      <w:r w:rsidRPr="00E133FF">
        <w:rPr>
          <w:rFonts w:ascii="Times New Roman" w:hAnsi="Times New Roman"/>
          <w:sz w:val="26"/>
          <w:szCs w:val="26"/>
        </w:rPr>
        <w:t xml:space="preserve">11. Депутаты Думы муниципального округа,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w:t>
      </w:r>
      <w:hyperlink w:anchor="P454">
        <w:r w:rsidRPr="00E133FF">
          <w:rPr>
            <w:rFonts w:ascii="Times New Roman" w:hAnsi="Times New Roman"/>
            <w:color w:val="0000FF"/>
            <w:sz w:val="26"/>
            <w:szCs w:val="26"/>
          </w:rPr>
          <w:t>абзацем 3</w:t>
        </w:r>
      </w:hyperlink>
      <w:r w:rsidRPr="00E133FF">
        <w:rPr>
          <w:rFonts w:ascii="Times New Roman" w:hAnsi="Times New Roman"/>
          <w:sz w:val="26"/>
          <w:szCs w:val="26"/>
        </w:rPr>
        <w:t xml:space="preserve"> настоящей части.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избирательным округам, и депутаты (депутат), избранные (избранный) в составе списка </w:t>
      </w:r>
      <w:r w:rsidRPr="00E133FF">
        <w:rPr>
          <w:rFonts w:ascii="Times New Roman" w:hAnsi="Times New Roman"/>
          <w:sz w:val="26"/>
          <w:szCs w:val="26"/>
        </w:rPr>
        <w:lastRenderedPageBreak/>
        <w:t xml:space="preserve">кандидатов политической партии (ее регионального отделения или иного структурного подразделения), указанной в </w:t>
      </w:r>
      <w:hyperlink w:anchor="P454">
        <w:r w:rsidRPr="00E133FF">
          <w:rPr>
            <w:rFonts w:ascii="Times New Roman" w:hAnsi="Times New Roman"/>
            <w:color w:val="0000FF"/>
            <w:sz w:val="26"/>
            <w:szCs w:val="26"/>
          </w:rPr>
          <w:t>абзаце 3</w:t>
        </w:r>
      </w:hyperlink>
      <w:r w:rsidRPr="00E133FF">
        <w:rPr>
          <w:rFonts w:ascii="Times New Roman" w:hAnsi="Times New Roman"/>
          <w:sz w:val="26"/>
          <w:szCs w:val="26"/>
        </w:rPr>
        <w:t xml:space="preserve"> настоящей части.</w:t>
      </w:r>
    </w:p>
    <w:p w14:paraId="116C7EC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Порядок деятельности фракций устанавливается регламентом и Положением о фракциях Думы муниципального округа.</w:t>
      </w:r>
    </w:p>
    <w:p w14:paraId="0A47B10C" w14:textId="77777777" w:rsidR="00E133FF" w:rsidRPr="00E133FF" w:rsidRDefault="00E133FF" w:rsidP="00E133FF">
      <w:pPr>
        <w:pStyle w:val="afff9"/>
        <w:ind w:firstLine="709"/>
        <w:rPr>
          <w:rFonts w:ascii="Times New Roman" w:hAnsi="Times New Roman"/>
          <w:sz w:val="26"/>
          <w:szCs w:val="26"/>
        </w:rPr>
      </w:pPr>
      <w:bookmarkStart w:id="9" w:name="P454"/>
      <w:bookmarkEnd w:id="9"/>
      <w:r w:rsidRPr="00E133FF">
        <w:rPr>
          <w:rFonts w:ascii="Times New Roman" w:hAnsi="Times New Roman"/>
          <w:sz w:val="26"/>
          <w:szCs w:val="26"/>
        </w:rPr>
        <w:t>В случае прекращения деятельности политической партии в связи с ее ликвидацией или реорганизацией деятельность ее фракции в Думе муниципального округа, а также членство депутатов в этой фракции прекращается со дня внесения в единый государственный реестр юридических лиц соответствующей записи.</w:t>
      </w:r>
    </w:p>
    <w:p w14:paraId="7B5FC14B" w14:textId="77777777" w:rsidR="00E133FF" w:rsidRPr="00E133FF" w:rsidRDefault="00E133FF" w:rsidP="00E133FF">
      <w:pPr>
        <w:pStyle w:val="afff9"/>
        <w:ind w:firstLine="709"/>
        <w:rPr>
          <w:rFonts w:ascii="Times New Roman" w:hAnsi="Times New Roman"/>
          <w:sz w:val="26"/>
          <w:szCs w:val="26"/>
        </w:rPr>
      </w:pPr>
      <w:bookmarkStart w:id="10" w:name="P455"/>
      <w:bookmarkEnd w:id="10"/>
      <w:r w:rsidRPr="00E133FF">
        <w:rPr>
          <w:rFonts w:ascii="Times New Roman" w:hAnsi="Times New Roman"/>
          <w:sz w:val="26"/>
          <w:szCs w:val="26"/>
        </w:rPr>
        <w:t xml:space="preserve">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w:t>
      </w:r>
      <w:hyperlink w:anchor="P452">
        <w:r w:rsidRPr="00E133FF">
          <w:rPr>
            <w:rFonts w:ascii="Times New Roman" w:hAnsi="Times New Roman"/>
            <w:color w:val="0000FF"/>
            <w:sz w:val="26"/>
            <w:szCs w:val="26"/>
          </w:rPr>
          <w:t>абзацем 1</w:t>
        </w:r>
      </w:hyperlink>
      <w:r w:rsidRPr="00E133FF">
        <w:rPr>
          <w:rFonts w:ascii="Times New Roman" w:hAnsi="Times New Roman"/>
          <w:sz w:val="26"/>
          <w:szCs w:val="26"/>
        </w:rPr>
        <w:t xml:space="preserve"> настоящей части. Указанный депутат может быть членом только той политической партии, в составе списка кандидатов которой он был избран.</w:t>
      </w:r>
    </w:p>
    <w:p w14:paraId="2387535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Депутат, избранный по одномандатному избирательному округу и входящий во фракцию, или депутат, избранный в составе списка кандидатов политической партии, указанной в </w:t>
      </w:r>
      <w:hyperlink w:anchor="P454">
        <w:r w:rsidRPr="00E133FF">
          <w:rPr>
            <w:rFonts w:ascii="Times New Roman" w:hAnsi="Times New Roman"/>
            <w:color w:val="0000FF"/>
            <w:sz w:val="26"/>
            <w:szCs w:val="26"/>
          </w:rPr>
          <w:t>абзаце 3</w:t>
        </w:r>
      </w:hyperlink>
      <w:r w:rsidRPr="00E133FF">
        <w:rPr>
          <w:rFonts w:ascii="Times New Roman" w:hAnsi="Times New Roman"/>
          <w:sz w:val="26"/>
          <w:szCs w:val="26"/>
        </w:rPr>
        <w:t xml:space="preserve"> настоящей части, и входящий во фракцию, может быть членом только той политической партии, во фракцию которой он входит.</w:t>
      </w:r>
    </w:p>
    <w:p w14:paraId="1994ABBD" w14:textId="77777777" w:rsidR="00E133FF" w:rsidRPr="00E133FF" w:rsidRDefault="00E133FF" w:rsidP="00E133FF">
      <w:pPr>
        <w:pStyle w:val="afff9"/>
        <w:ind w:firstLine="709"/>
        <w:rPr>
          <w:rFonts w:ascii="Times New Roman" w:hAnsi="Times New Roman"/>
          <w:sz w:val="26"/>
          <w:szCs w:val="26"/>
        </w:rPr>
      </w:pPr>
      <w:bookmarkStart w:id="11" w:name="P457"/>
      <w:bookmarkEnd w:id="11"/>
      <w:r w:rsidRPr="00E133FF">
        <w:rPr>
          <w:rFonts w:ascii="Times New Roman" w:hAnsi="Times New Roman"/>
          <w:sz w:val="26"/>
          <w:szCs w:val="26"/>
        </w:rPr>
        <w:t xml:space="preserve">Депутат, избранный в составе списка кандидатов политической партии, указанной в </w:t>
      </w:r>
      <w:hyperlink w:anchor="P454">
        <w:r w:rsidRPr="00E133FF">
          <w:rPr>
            <w:rFonts w:ascii="Times New Roman" w:hAnsi="Times New Roman"/>
            <w:color w:val="0000FF"/>
            <w:sz w:val="26"/>
            <w:szCs w:val="26"/>
          </w:rPr>
          <w:t>абзаце 3</w:t>
        </w:r>
      </w:hyperlink>
      <w:r w:rsidRPr="00E133FF">
        <w:rPr>
          <w:rFonts w:ascii="Times New Roman" w:hAnsi="Times New Roman"/>
          <w:sz w:val="26"/>
          <w:szCs w:val="26"/>
        </w:rPr>
        <w:t xml:space="preserve"> настоящей части, и вступивший в политическую партию, которая имеет свою фракцию в представительном органе муниципального образования, входит в данную фракцию и не вправе выйти из нее.</w:t>
      </w:r>
    </w:p>
    <w:p w14:paraId="778D2C8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Несоблюдение требований, предусмотренных </w:t>
      </w:r>
      <w:hyperlink w:anchor="P455">
        <w:r w:rsidRPr="00E133FF">
          <w:rPr>
            <w:rFonts w:ascii="Times New Roman" w:hAnsi="Times New Roman"/>
            <w:color w:val="0000FF"/>
            <w:sz w:val="26"/>
            <w:szCs w:val="26"/>
          </w:rPr>
          <w:t>абзацами 4</w:t>
        </w:r>
      </w:hyperlink>
      <w:r w:rsidRPr="00E133FF">
        <w:rPr>
          <w:rFonts w:ascii="Times New Roman" w:hAnsi="Times New Roman"/>
          <w:sz w:val="26"/>
          <w:szCs w:val="26"/>
        </w:rPr>
        <w:t xml:space="preserve"> - </w:t>
      </w:r>
      <w:hyperlink w:anchor="P457">
        <w:r w:rsidRPr="00E133FF">
          <w:rPr>
            <w:rFonts w:ascii="Times New Roman" w:hAnsi="Times New Roman"/>
            <w:color w:val="0000FF"/>
            <w:sz w:val="26"/>
            <w:szCs w:val="26"/>
          </w:rPr>
          <w:t>6</w:t>
        </w:r>
      </w:hyperlink>
      <w:r w:rsidRPr="00E133FF">
        <w:rPr>
          <w:rFonts w:ascii="Times New Roman" w:hAnsi="Times New Roman"/>
          <w:sz w:val="26"/>
          <w:szCs w:val="26"/>
        </w:rPr>
        <w:t xml:space="preserve"> настоящей части, влечет за собой досрочное прекращение депутатских полномочий.</w:t>
      </w:r>
    </w:p>
    <w:p w14:paraId="7DF31494" w14:textId="77777777" w:rsidR="00E133FF" w:rsidRPr="00E133FF" w:rsidRDefault="00E133FF" w:rsidP="00E133FF">
      <w:pPr>
        <w:pStyle w:val="afff9"/>
        <w:ind w:firstLine="709"/>
        <w:rPr>
          <w:rFonts w:ascii="Times New Roman" w:hAnsi="Times New Roman"/>
          <w:sz w:val="26"/>
          <w:szCs w:val="26"/>
        </w:rPr>
      </w:pPr>
    </w:p>
    <w:p w14:paraId="71697F9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26. Компетенция Думы Хасанского муниципального округа</w:t>
      </w:r>
    </w:p>
    <w:p w14:paraId="7751314D" w14:textId="77777777" w:rsidR="00E133FF" w:rsidRPr="00E133FF" w:rsidRDefault="00E133FF" w:rsidP="00E133FF">
      <w:pPr>
        <w:pStyle w:val="afff9"/>
        <w:ind w:firstLine="709"/>
        <w:rPr>
          <w:rFonts w:ascii="Times New Roman" w:hAnsi="Times New Roman"/>
          <w:sz w:val="26"/>
          <w:szCs w:val="26"/>
        </w:rPr>
      </w:pPr>
    </w:p>
    <w:p w14:paraId="00DD48A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В исключительной компетенции Думы муниципального округа находятся:</w:t>
      </w:r>
    </w:p>
    <w:p w14:paraId="4438842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принятие Устава Хасанского муниципального округа и внесение в него изменений и дополнений;</w:t>
      </w:r>
    </w:p>
    <w:p w14:paraId="4733D94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утверждение местного бюджета и отчета о его исполнении;</w:t>
      </w:r>
    </w:p>
    <w:p w14:paraId="2B23C58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установление, введение в действие и прекращение действия ранее введенных местных налогов и сборов в соответствии с законодательством Российской Федерации о налогах и сборах;</w:t>
      </w:r>
    </w:p>
    <w:p w14:paraId="165C7C4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утверждение стратегии социально-экономического развития муниципального округа;</w:t>
      </w:r>
    </w:p>
    <w:p w14:paraId="7518227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определение порядка управления и распоряжения имуществом, находящимся в муниципальной собственности;</w:t>
      </w:r>
    </w:p>
    <w:p w14:paraId="39EEAF9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14:paraId="14D3A3B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определение порядка материально-технического и организационного обеспечения деятельности органов местного самоуправления;</w:t>
      </w:r>
    </w:p>
    <w:p w14:paraId="163BF46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контроль за исполнением органами местного самоуправления и должностными лицами местного самоуправления полномочий по решению вопросов непосредственного обеспечения жизнедеятельности (вопросов местного значения);</w:t>
      </w:r>
    </w:p>
    <w:p w14:paraId="151CD0B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9) принятие решения об удалении Главы муниципального округа в отставку в случаях, предусмотренных Федеральным </w:t>
      </w:r>
      <w:hyperlink r:id="rId69">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w:t>
      </w:r>
    </w:p>
    <w:p w14:paraId="0D80C60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10) утверждение правил благоустройства территории муниципального округа;</w:t>
      </w:r>
    </w:p>
    <w:p w14:paraId="20395BC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11) заслушивание ежегодных отчетов Главы муниципального округа о результатах его деятельности, деятельности администрации муниципального округа и иных подведомственных Главе муниципального округа органов местного самоуправления, в том числе о решении вопросов, поставленных Думой муниципального округа.</w:t>
      </w:r>
    </w:p>
    <w:p w14:paraId="5381957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Иные полномочия Думы муниципального округа определяются федеральными законами и принимаемыми в соответствии с ними конституциями (уставами), законами Приморского края, настоящим Уставом.</w:t>
      </w:r>
    </w:p>
    <w:p w14:paraId="2D50B3DA" w14:textId="77777777" w:rsidR="00E133FF" w:rsidRPr="00E133FF" w:rsidRDefault="00E133FF" w:rsidP="00E133FF">
      <w:pPr>
        <w:pStyle w:val="afff9"/>
        <w:ind w:firstLine="709"/>
        <w:rPr>
          <w:rFonts w:ascii="Times New Roman" w:hAnsi="Times New Roman"/>
          <w:sz w:val="26"/>
          <w:szCs w:val="26"/>
        </w:rPr>
      </w:pPr>
    </w:p>
    <w:p w14:paraId="0C108B1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27. Досрочное прекращение полномочий Думы Хасанского муниципального округа</w:t>
      </w:r>
    </w:p>
    <w:p w14:paraId="71B3A89F" w14:textId="77777777" w:rsidR="00E133FF" w:rsidRPr="00E133FF" w:rsidRDefault="00E133FF" w:rsidP="00E133FF">
      <w:pPr>
        <w:pStyle w:val="afff9"/>
        <w:ind w:firstLine="709"/>
        <w:rPr>
          <w:rFonts w:ascii="Times New Roman" w:hAnsi="Times New Roman"/>
          <w:sz w:val="26"/>
          <w:szCs w:val="26"/>
        </w:rPr>
      </w:pPr>
    </w:p>
    <w:p w14:paraId="1458C45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Полномочия Думы муниципального округа прекращаются досрочно в следующих случаях:</w:t>
      </w:r>
    </w:p>
    <w:p w14:paraId="2C71ED2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вступление в силу закона Приморского края о ее роспуске;</w:t>
      </w:r>
    </w:p>
    <w:p w14:paraId="29A3514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принятие Думой муниципального округа в порядке, определенном настоящим Уставом, решения о самороспуске;</w:t>
      </w:r>
    </w:p>
    <w:p w14:paraId="7970CF8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вступление в силу решения Приморского краевого суда о неправомочности данного состава депутатов Думы муниципального округа, в том числе в связи со сложением депутатами своих полномочий;</w:t>
      </w:r>
    </w:p>
    <w:p w14:paraId="77D7431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4) преобразование муниципального округа, осуществляемое в соответствии с </w:t>
      </w:r>
      <w:hyperlink r:id="rId70">
        <w:r w:rsidRPr="00E133FF">
          <w:rPr>
            <w:rFonts w:ascii="Times New Roman" w:hAnsi="Times New Roman"/>
            <w:color w:val="0000FF"/>
            <w:sz w:val="26"/>
            <w:szCs w:val="26"/>
          </w:rPr>
          <w:t>частями 6</w:t>
        </w:r>
      </w:hyperlink>
      <w:r w:rsidRPr="00E133FF">
        <w:rPr>
          <w:rFonts w:ascii="Times New Roman" w:hAnsi="Times New Roman"/>
          <w:sz w:val="26"/>
          <w:szCs w:val="26"/>
        </w:rPr>
        <w:t xml:space="preserve"> и </w:t>
      </w:r>
      <w:hyperlink r:id="rId71">
        <w:r w:rsidRPr="00E133FF">
          <w:rPr>
            <w:rFonts w:ascii="Times New Roman" w:hAnsi="Times New Roman"/>
            <w:color w:val="0000FF"/>
            <w:sz w:val="26"/>
            <w:szCs w:val="26"/>
          </w:rPr>
          <w:t>7 статьи 12</w:t>
        </w:r>
      </w:hyperlink>
      <w:r w:rsidRPr="00E133FF">
        <w:rPr>
          <w:rFonts w:ascii="Times New Roman" w:hAnsi="Times New Roman"/>
          <w:sz w:val="26"/>
          <w:szCs w:val="26"/>
        </w:rPr>
        <w:t xml:space="preserve"> Федерального закона "Об общих принципах организации местного самоуправления в единой системе публичной власти";</w:t>
      </w:r>
    </w:p>
    <w:p w14:paraId="1836A92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увеличение численности избирателей муниципального округа более чем на 25 процентов;</w:t>
      </w:r>
    </w:p>
    <w:p w14:paraId="0403C2C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нарушение срока издания муниципального правового акта, необходимого для реализации решения, принятого путем прямого волеизъявления населения.</w:t>
      </w:r>
    </w:p>
    <w:p w14:paraId="1F548AC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В случае вступления в силу закона Приморского края о роспуске Думы муниципального округа его полномочия прекращаются досрочно со дня вступления в силу закона Приморского края о его роспуске.</w:t>
      </w:r>
    </w:p>
    <w:p w14:paraId="095C2A5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Губернатор Приморского края вносит в Законодательное Собрание Приморского края проект закона Приморского края о роспуске Думы муниципального округа в течение трех месяцев со дня вступления в силу решения суда, установившего:</w:t>
      </w:r>
    </w:p>
    <w:p w14:paraId="2FD11AB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факт принятия Думой муниципального округа нормативного правового акта, противоречащего </w:t>
      </w:r>
      <w:hyperlink r:id="rId72">
        <w:r w:rsidRPr="00E133FF">
          <w:rPr>
            <w:rFonts w:ascii="Times New Roman" w:hAnsi="Times New Roman"/>
            <w:color w:val="0000FF"/>
            <w:sz w:val="26"/>
            <w:szCs w:val="26"/>
          </w:rPr>
          <w:t>Конституции</w:t>
        </w:r>
      </w:hyperlink>
      <w:r w:rsidRPr="00E133FF">
        <w:rPr>
          <w:rFonts w:ascii="Times New Roman" w:hAnsi="Times New Roman"/>
          <w:sz w:val="26"/>
          <w:szCs w:val="26"/>
        </w:rPr>
        <w:t xml:space="preserve"> Российской Федерации, федеральным конституционным законам, федеральным законам, </w:t>
      </w:r>
      <w:hyperlink r:id="rId73">
        <w:r w:rsidRPr="00E133FF">
          <w:rPr>
            <w:rFonts w:ascii="Times New Roman" w:hAnsi="Times New Roman"/>
            <w:color w:val="0000FF"/>
            <w:sz w:val="26"/>
            <w:szCs w:val="26"/>
          </w:rPr>
          <w:t>Уставу</w:t>
        </w:r>
      </w:hyperlink>
      <w:r w:rsidRPr="00E133FF">
        <w:rPr>
          <w:rFonts w:ascii="Times New Roman" w:hAnsi="Times New Roman"/>
          <w:sz w:val="26"/>
          <w:szCs w:val="26"/>
        </w:rPr>
        <w:t>, законам Приморского края, настоящему Уставу, при условии, что Дума муниципального округа в течение трех месяцев со дня вступления в силу решения суда либо в течение иного предусмотренного решением суда срока не приняла в пределах своих полномочий мер по исполнению решения суда, в том числе не отменила соответствующий нормативный правовой акт;</w:t>
      </w:r>
    </w:p>
    <w:p w14:paraId="03FB4A95" w14:textId="77777777" w:rsidR="00E133FF" w:rsidRPr="00E133FF" w:rsidRDefault="00E133FF" w:rsidP="00E133FF">
      <w:pPr>
        <w:pStyle w:val="afff9"/>
        <w:ind w:firstLine="709"/>
        <w:rPr>
          <w:rFonts w:ascii="Times New Roman" w:hAnsi="Times New Roman"/>
          <w:sz w:val="26"/>
          <w:szCs w:val="26"/>
        </w:rPr>
      </w:pPr>
      <w:bookmarkStart w:id="12" w:name="P488"/>
      <w:bookmarkEnd w:id="12"/>
      <w:r w:rsidRPr="00E133FF">
        <w:rPr>
          <w:rFonts w:ascii="Times New Roman" w:hAnsi="Times New Roman"/>
          <w:sz w:val="26"/>
          <w:szCs w:val="26"/>
        </w:rPr>
        <w:t>2) что избранная в правомочном составе Дума муниципального округа в течение трех месяцев подряд не проводила заседание;</w:t>
      </w:r>
    </w:p>
    <w:p w14:paraId="5A68F704" w14:textId="77777777" w:rsidR="00E133FF" w:rsidRPr="00E133FF" w:rsidRDefault="00E133FF" w:rsidP="00E133FF">
      <w:pPr>
        <w:pStyle w:val="afff9"/>
        <w:ind w:firstLine="709"/>
        <w:rPr>
          <w:rFonts w:ascii="Times New Roman" w:hAnsi="Times New Roman"/>
          <w:sz w:val="26"/>
          <w:szCs w:val="26"/>
        </w:rPr>
      </w:pPr>
      <w:bookmarkStart w:id="13" w:name="P489"/>
      <w:bookmarkEnd w:id="13"/>
      <w:r w:rsidRPr="00E133FF">
        <w:rPr>
          <w:rFonts w:ascii="Times New Roman" w:hAnsi="Times New Roman"/>
          <w:sz w:val="26"/>
          <w:szCs w:val="26"/>
        </w:rPr>
        <w:t>3) что вновь избранная в правомочном составе Дума муниципального округа в течение трех месяцев подряд со дня его избрания не проводила заседание.</w:t>
      </w:r>
    </w:p>
    <w:p w14:paraId="07D939D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Закон Приморского края о роспуске Думы муниципального округа может быть обжалован в судебном порядке в течение 10 дней со дня вступления в силу.</w:t>
      </w:r>
    </w:p>
    <w:p w14:paraId="338C710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5. Депутаты Думы муниципального округа, распущенной на основании </w:t>
      </w:r>
      <w:hyperlink w:anchor="P488">
        <w:r w:rsidRPr="00E133FF">
          <w:rPr>
            <w:rFonts w:ascii="Times New Roman" w:hAnsi="Times New Roman"/>
            <w:color w:val="0000FF"/>
            <w:sz w:val="26"/>
            <w:szCs w:val="26"/>
          </w:rPr>
          <w:t>пунктов 2</w:t>
        </w:r>
      </w:hyperlink>
      <w:r w:rsidRPr="00E133FF">
        <w:rPr>
          <w:rFonts w:ascii="Times New Roman" w:hAnsi="Times New Roman"/>
          <w:sz w:val="26"/>
          <w:szCs w:val="26"/>
        </w:rPr>
        <w:t xml:space="preserve"> и </w:t>
      </w:r>
      <w:hyperlink w:anchor="P489">
        <w:r w:rsidRPr="00E133FF">
          <w:rPr>
            <w:rFonts w:ascii="Times New Roman" w:hAnsi="Times New Roman"/>
            <w:color w:val="0000FF"/>
            <w:sz w:val="26"/>
            <w:szCs w:val="26"/>
          </w:rPr>
          <w:t>3 части 3</w:t>
        </w:r>
      </w:hyperlink>
      <w:r w:rsidRPr="00E133FF">
        <w:rPr>
          <w:rFonts w:ascii="Times New Roman" w:hAnsi="Times New Roman"/>
          <w:sz w:val="26"/>
          <w:szCs w:val="26"/>
        </w:rPr>
        <w:t xml:space="preserve"> настоящей статьи, вправе в течение 10 дней со дня вступления в силу закона Приморского края о роспуске Думы муниципального округа обратиться в суд с заявлением для установления факта отсутствия их вины за непроведение Думой муниципального округа правомочного заседания в течение трех месяцев подряд.</w:t>
      </w:r>
    </w:p>
    <w:p w14:paraId="2DD7F7E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6. Досрочное прекращение полномочий Думы муниципального округа влечет за собой досрочное прекращение полномочий ее депутатов.</w:t>
      </w:r>
    </w:p>
    <w:p w14:paraId="514EFA4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В случае досрочного прекращения полномочий Думы муниципального округа досрочные выборы в указанный представительный орган проводятся в сроки, установленные Федеральным законом.</w:t>
      </w:r>
    </w:p>
    <w:p w14:paraId="5DE4D5C1" w14:textId="77777777" w:rsidR="00E133FF" w:rsidRPr="00E133FF" w:rsidRDefault="00E133FF" w:rsidP="00E133FF">
      <w:pPr>
        <w:pStyle w:val="afff9"/>
        <w:ind w:firstLine="709"/>
        <w:rPr>
          <w:rFonts w:ascii="Times New Roman" w:hAnsi="Times New Roman"/>
          <w:sz w:val="26"/>
          <w:szCs w:val="26"/>
        </w:rPr>
      </w:pPr>
    </w:p>
    <w:p w14:paraId="2EE9240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28. Порядок принятия решения Думы Хасанского муниципального округа о самороспуске</w:t>
      </w:r>
    </w:p>
    <w:p w14:paraId="4118155B" w14:textId="77777777" w:rsidR="00E133FF" w:rsidRPr="00E133FF" w:rsidRDefault="00E133FF" w:rsidP="00E133FF">
      <w:pPr>
        <w:pStyle w:val="afff9"/>
        <w:ind w:firstLine="709"/>
        <w:rPr>
          <w:rFonts w:ascii="Times New Roman" w:hAnsi="Times New Roman"/>
          <w:sz w:val="26"/>
          <w:szCs w:val="26"/>
        </w:rPr>
      </w:pPr>
    </w:p>
    <w:p w14:paraId="53F824B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Инициатива решения о самороспуске Думы муниципального округа может быть выдвинута группой депутатов в количестве не менее одной трети от установленного числа депутатов Думы муниципального округа и должна предусматривать письменное обоснование причин самороспуска.</w:t>
      </w:r>
    </w:p>
    <w:p w14:paraId="71A5667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Заседание Думы муниципального округа по вопросу о самороспуске проводится открыто и гласно. Вопрос о самороспуске подлежит обязательному обсуждению в комиссиях Думы муниципального округа, которые должны принять решение о своем отношении к вопросу о самороспуске Думы муниципального округа.</w:t>
      </w:r>
    </w:p>
    <w:p w14:paraId="7158788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Решение о самороспуске принимается двумя третями голосов от установленного числа депутатов Думы муниципального округа.</w:t>
      </w:r>
    </w:p>
    <w:p w14:paraId="6A14038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Инициатива о принятии решения о самороспуске не может быть выдвинута:</w:t>
      </w:r>
    </w:p>
    <w:p w14:paraId="1CD8D02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если до проведения очередных муниципальных выборов осталось менее одного года;</w:t>
      </w:r>
    </w:p>
    <w:p w14:paraId="44B5334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в случае возбуждения инициативы досрочного прекращения полномочий главы муниципального округа, либо прекращения его полномочий по основаниям, установленным федеральным законодательством;</w:t>
      </w:r>
    </w:p>
    <w:p w14:paraId="767D8BA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в период принятия бюджета муниципального округа и утверждения отчета о его исполнении.</w:t>
      </w:r>
    </w:p>
    <w:p w14:paraId="4963637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В случае непринятия Думой муниципального округа решения о самороспуске, повторная инициатива о самороспуске может быть принята к рассмотрению не ранее, чем через один год с момента голосования по вопросу о самороспуске.</w:t>
      </w:r>
    </w:p>
    <w:p w14:paraId="04EC290C" w14:textId="77777777" w:rsidR="00E133FF" w:rsidRPr="00E133FF" w:rsidRDefault="00E133FF" w:rsidP="00E133FF">
      <w:pPr>
        <w:pStyle w:val="afff9"/>
        <w:ind w:firstLine="709"/>
        <w:rPr>
          <w:rFonts w:ascii="Times New Roman" w:hAnsi="Times New Roman"/>
          <w:sz w:val="26"/>
          <w:szCs w:val="26"/>
        </w:rPr>
      </w:pPr>
    </w:p>
    <w:p w14:paraId="72EF702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29. Глава Хасанского муниципального округа. Временно исполняющий полномочия главы Хасанского муниципального округа</w:t>
      </w:r>
    </w:p>
    <w:p w14:paraId="66AE43E2" w14:textId="77777777" w:rsidR="00E133FF" w:rsidRPr="00E133FF" w:rsidRDefault="00E133FF" w:rsidP="00E133FF">
      <w:pPr>
        <w:pStyle w:val="afff9"/>
        <w:ind w:firstLine="709"/>
        <w:rPr>
          <w:rFonts w:ascii="Times New Roman" w:hAnsi="Times New Roman"/>
          <w:sz w:val="26"/>
          <w:szCs w:val="26"/>
        </w:rPr>
      </w:pPr>
    </w:p>
    <w:p w14:paraId="466F2C7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Глава Хасанского муниципального округа является высшим должностным лицом муниципального округа и наделяется в соответствии с Федеральным </w:t>
      </w:r>
      <w:hyperlink r:id="rId74">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 и настоящим Уставом, собственными полномочиями по решению вопросов непосредственного обеспечения жизнедеятельности населения (вопросов местного значения).</w:t>
      </w:r>
    </w:p>
    <w:p w14:paraId="3209924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Глава муниципального округа избирается Думой муниципального округа из числа кандидатов, представленных Губернатором Приморского края. Решение Думы муниципального округа принимается открытым голосованием большинством голосов от установленной численности депутатов Думы муниципального округа.</w:t>
      </w:r>
    </w:p>
    <w:p w14:paraId="343D2E0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Глава муниципального округа возглавляет администрацию муниципального округа.</w:t>
      </w:r>
    </w:p>
    <w:p w14:paraId="2A1B3E3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Глава муниципального округа осуществляет свои полномочия на постоянной основе.</w:t>
      </w:r>
    </w:p>
    <w:p w14:paraId="722DEFD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Срок полномочий Главы муниципального округа составляет пять лет.</w:t>
      </w:r>
    </w:p>
    <w:p w14:paraId="6756BF4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3. Глава муниципального округа должен соблюдать ограничения, запреты, исполнять обязанности, которые установлены для лиц, замещающих муниципальные должности, </w:t>
      </w:r>
      <w:hyperlink r:id="rId75">
        <w:r w:rsidRPr="00E133FF">
          <w:rPr>
            <w:rFonts w:ascii="Times New Roman" w:hAnsi="Times New Roman"/>
            <w:color w:val="0000FF"/>
            <w:sz w:val="26"/>
            <w:szCs w:val="26"/>
          </w:rPr>
          <w:t>статьей 28</w:t>
        </w:r>
      </w:hyperlink>
      <w:r w:rsidRPr="00E133FF">
        <w:rPr>
          <w:rFonts w:ascii="Times New Roman" w:hAnsi="Times New Roman"/>
          <w:sz w:val="26"/>
          <w:szCs w:val="26"/>
        </w:rPr>
        <w:t xml:space="preserve"> Федерального закона "Об общих принципах организации местного самоуправления в единой системе публичной власти".</w:t>
      </w:r>
    </w:p>
    <w:p w14:paraId="05F40AA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4. Глава муниципального округа подконтролен и подотчетен населению муниципального округа и Думе муниципального округа.</w:t>
      </w:r>
    </w:p>
    <w:p w14:paraId="7E48E9E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Глава муниципального округа представляет Думе муниципального округа ежегодный отчет о результатах своей деятельности, деятельности администрации муниципального округа и иных подведомственных ему органов местного самоуправления, в том числе о решении вопросов, поставленных Думой муниципального округа.</w:t>
      </w:r>
    </w:p>
    <w:p w14:paraId="4E412E5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В соответствии с принципом единства системы публичной власти Глава муниципального округа одновременно замещает государственную должность Приморского края и муниципальную должность.</w:t>
      </w:r>
    </w:p>
    <w:p w14:paraId="359B6BB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В случае, если Глава муниципального округа не может осуществлять свои полномочия в связи с состоянием здоровья или другими обстоятельствами, временно препятствующими осуществлению своих полномочий (в частности, в связи с отпуском, служебной командировкой), их временно исполняет первый заместитель главы администрации муниципального округа.</w:t>
      </w:r>
    </w:p>
    <w:p w14:paraId="26810AF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8. Временно исполняющий полномочия Главы муниципального округа в случаях, предусмотренных </w:t>
      </w:r>
      <w:hyperlink w:anchor="P581">
        <w:r w:rsidRPr="00E133FF">
          <w:rPr>
            <w:rFonts w:ascii="Times New Roman" w:hAnsi="Times New Roman"/>
            <w:color w:val="0000FF"/>
            <w:sz w:val="26"/>
            <w:szCs w:val="26"/>
          </w:rPr>
          <w:t>частью 16 статьи 32</w:t>
        </w:r>
      </w:hyperlink>
      <w:r w:rsidRPr="00E133FF">
        <w:rPr>
          <w:rFonts w:ascii="Times New Roman" w:hAnsi="Times New Roman"/>
          <w:sz w:val="26"/>
          <w:szCs w:val="26"/>
        </w:rPr>
        <w:t xml:space="preserve"> настоящего Устава, назначается Губернатором Приморского края на срок до дня избрания Главы муниципального округа в установленном порядке и вступления его в должность.</w:t>
      </w:r>
    </w:p>
    <w:p w14:paraId="3F8EE01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9. Временно исполняющий полномочия Главы муниципального округа обладает правами и обязанностями Главы муниципального округа.</w:t>
      </w:r>
    </w:p>
    <w:p w14:paraId="67372F2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10. Объем полномочий временно исполняющего полномочия Главы муниципального округа может быть ограничен нормативным правовым актом Губернатора Приморского края о назначении временно исполняющего полномочия Главы муниципального округа (в случаях, предусмотренных </w:t>
      </w:r>
      <w:hyperlink w:anchor="P581">
        <w:r w:rsidRPr="00E133FF">
          <w:rPr>
            <w:rFonts w:ascii="Times New Roman" w:hAnsi="Times New Roman"/>
            <w:color w:val="0000FF"/>
            <w:sz w:val="26"/>
            <w:szCs w:val="26"/>
          </w:rPr>
          <w:t>частью 16 статьи 32</w:t>
        </w:r>
      </w:hyperlink>
      <w:r w:rsidRPr="00E133FF">
        <w:rPr>
          <w:rFonts w:ascii="Times New Roman" w:hAnsi="Times New Roman"/>
          <w:sz w:val="26"/>
          <w:szCs w:val="26"/>
        </w:rPr>
        <w:t xml:space="preserve"> настоящего Устава).</w:t>
      </w:r>
    </w:p>
    <w:p w14:paraId="4B1843AE" w14:textId="77777777" w:rsidR="00E133FF" w:rsidRPr="00E133FF" w:rsidRDefault="00E133FF" w:rsidP="00E133FF">
      <w:pPr>
        <w:pStyle w:val="afff9"/>
        <w:ind w:firstLine="709"/>
        <w:rPr>
          <w:rFonts w:ascii="Times New Roman" w:hAnsi="Times New Roman"/>
          <w:sz w:val="26"/>
          <w:szCs w:val="26"/>
        </w:rPr>
      </w:pPr>
      <w:bookmarkStart w:id="14" w:name="P521"/>
      <w:bookmarkEnd w:id="14"/>
      <w:r w:rsidRPr="00E133FF">
        <w:rPr>
          <w:rFonts w:ascii="Times New Roman" w:hAnsi="Times New Roman"/>
          <w:sz w:val="26"/>
          <w:szCs w:val="26"/>
        </w:rPr>
        <w:t xml:space="preserve">11. На временно исполняющего полномочия Главы муниципального округа, назначаемого Губернатором Приморского края в случаях, предусмотренных </w:t>
      </w:r>
      <w:hyperlink w:anchor="P581">
        <w:r w:rsidRPr="00E133FF">
          <w:rPr>
            <w:rFonts w:ascii="Times New Roman" w:hAnsi="Times New Roman"/>
            <w:color w:val="0000FF"/>
            <w:sz w:val="26"/>
            <w:szCs w:val="26"/>
          </w:rPr>
          <w:t>частью 16 статьи 32</w:t>
        </w:r>
      </w:hyperlink>
      <w:r w:rsidRPr="00E133FF">
        <w:rPr>
          <w:rFonts w:ascii="Times New Roman" w:hAnsi="Times New Roman"/>
          <w:sz w:val="26"/>
          <w:szCs w:val="26"/>
        </w:rPr>
        <w:t xml:space="preserve"> настоящего Устава, распространяются обязанности, ограничения и запреты, установленные Федеральным </w:t>
      </w:r>
      <w:hyperlink r:id="rId76">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 другими федеральными законами, иными нормативными правовыми актами Российской Федерации, настоящим Уставом для Главы муниципального округа в целях противодействия коррупции.</w:t>
      </w:r>
    </w:p>
    <w:p w14:paraId="7CE94E9D" w14:textId="77777777" w:rsidR="00E133FF" w:rsidRPr="00E133FF" w:rsidRDefault="00E133FF" w:rsidP="00E133FF">
      <w:pPr>
        <w:pStyle w:val="afff9"/>
        <w:ind w:firstLine="709"/>
        <w:rPr>
          <w:rFonts w:ascii="Times New Roman" w:hAnsi="Times New Roman"/>
          <w:sz w:val="26"/>
          <w:szCs w:val="26"/>
        </w:rPr>
      </w:pPr>
      <w:bookmarkStart w:id="15" w:name="P522"/>
      <w:bookmarkEnd w:id="15"/>
      <w:r w:rsidRPr="00E133FF">
        <w:rPr>
          <w:rFonts w:ascii="Times New Roman" w:hAnsi="Times New Roman"/>
          <w:sz w:val="26"/>
          <w:szCs w:val="26"/>
        </w:rPr>
        <w:t xml:space="preserve">12. Временно исполняющий полномочия Главы муниципального округа, назначаемый Губернатором Приморского края в случаях, предусмотренных </w:t>
      </w:r>
      <w:hyperlink w:anchor="P581">
        <w:r w:rsidRPr="00E133FF">
          <w:rPr>
            <w:rFonts w:ascii="Times New Roman" w:hAnsi="Times New Roman"/>
            <w:color w:val="0000FF"/>
            <w:sz w:val="26"/>
            <w:szCs w:val="26"/>
          </w:rPr>
          <w:t>частью 16 статьи 32</w:t>
        </w:r>
      </w:hyperlink>
      <w:r w:rsidRPr="00E133FF">
        <w:rPr>
          <w:rFonts w:ascii="Times New Roman" w:hAnsi="Times New Roman"/>
          <w:sz w:val="26"/>
          <w:szCs w:val="26"/>
        </w:rPr>
        <w:t xml:space="preserve"> настоящего Устава, представляет в порядке, установленном для Главы муниципального округа,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14:paraId="1D79C629" w14:textId="77777777" w:rsidR="00E133FF" w:rsidRPr="00E133FF" w:rsidRDefault="00E133FF" w:rsidP="00E133FF">
      <w:pPr>
        <w:pStyle w:val="afff9"/>
        <w:ind w:firstLine="709"/>
        <w:rPr>
          <w:rFonts w:ascii="Times New Roman" w:hAnsi="Times New Roman"/>
          <w:sz w:val="26"/>
          <w:szCs w:val="26"/>
        </w:rPr>
      </w:pPr>
      <w:bookmarkStart w:id="16" w:name="P523"/>
      <w:bookmarkEnd w:id="16"/>
      <w:r w:rsidRPr="00E133FF">
        <w:rPr>
          <w:rFonts w:ascii="Times New Roman" w:hAnsi="Times New Roman"/>
          <w:sz w:val="26"/>
          <w:szCs w:val="26"/>
        </w:rPr>
        <w:t xml:space="preserve">13. Временно исполняющий полномочия Главы муниципального округа, назначаемый Губернатором Приморского края в случаях, предусмотренных </w:t>
      </w:r>
      <w:hyperlink w:anchor="P581">
        <w:r w:rsidRPr="00E133FF">
          <w:rPr>
            <w:rFonts w:ascii="Times New Roman" w:hAnsi="Times New Roman"/>
            <w:color w:val="0000FF"/>
            <w:sz w:val="26"/>
            <w:szCs w:val="26"/>
          </w:rPr>
          <w:t>частью 16 статьи 32</w:t>
        </w:r>
      </w:hyperlink>
      <w:r w:rsidRPr="00E133FF">
        <w:rPr>
          <w:rFonts w:ascii="Times New Roman" w:hAnsi="Times New Roman"/>
          <w:sz w:val="26"/>
          <w:szCs w:val="26"/>
        </w:rPr>
        <w:t xml:space="preserve"> настоящего Устава, дополнительно представляет сведения, указанные в </w:t>
      </w:r>
      <w:hyperlink w:anchor="P522">
        <w:r w:rsidRPr="00E133FF">
          <w:rPr>
            <w:rFonts w:ascii="Times New Roman" w:hAnsi="Times New Roman"/>
            <w:color w:val="0000FF"/>
            <w:sz w:val="26"/>
            <w:szCs w:val="26"/>
          </w:rPr>
          <w:t>части 12</w:t>
        </w:r>
      </w:hyperlink>
      <w:r w:rsidRPr="00E133FF">
        <w:rPr>
          <w:rFonts w:ascii="Times New Roman" w:hAnsi="Times New Roman"/>
          <w:sz w:val="26"/>
          <w:szCs w:val="26"/>
        </w:rPr>
        <w:t xml:space="preserve"> настоящей статьи, в течение 15 дней со дня назначения. При этом представляются сведения о доходах, полученных от всех источников за календарный год, предшествующий году назначения, и сведения об имуществе и обязательствах имущественного характера по состоянию на день назначения.</w:t>
      </w:r>
    </w:p>
    <w:p w14:paraId="63B3E6B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14. Нарушение требований, установленных </w:t>
      </w:r>
      <w:hyperlink w:anchor="P521">
        <w:r w:rsidRPr="00E133FF">
          <w:rPr>
            <w:rFonts w:ascii="Times New Roman" w:hAnsi="Times New Roman"/>
            <w:color w:val="0000FF"/>
            <w:sz w:val="26"/>
            <w:szCs w:val="26"/>
          </w:rPr>
          <w:t>частями 11</w:t>
        </w:r>
      </w:hyperlink>
      <w:r w:rsidRPr="00E133FF">
        <w:rPr>
          <w:rFonts w:ascii="Times New Roman" w:hAnsi="Times New Roman"/>
          <w:sz w:val="26"/>
          <w:szCs w:val="26"/>
        </w:rPr>
        <w:t xml:space="preserve"> - </w:t>
      </w:r>
      <w:hyperlink w:anchor="P523">
        <w:r w:rsidRPr="00E133FF">
          <w:rPr>
            <w:rFonts w:ascii="Times New Roman" w:hAnsi="Times New Roman"/>
            <w:color w:val="0000FF"/>
            <w:sz w:val="26"/>
            <w:szCs w:val="26"/>
          </w:rPr>
          <w:t>13</w:t>
        </w:r>
      </w:hyperlink>
      <w:r w:rsidRPr="00E133FF">
        <w:rPr>
          <w:rFonts w:ascii="Times New Roman" w:hAnsi="Times New Roman"/>
          <w:sz w:val="26"/>
          <w:szCs w:val="26"/>
        </w:rPr>
        <w:t xml:space="preserve"> настоящей статьи, является основанием для досрочного прекращения полномочий временно исполняющего полномочия Главы муниципального округа, назначаемого Губернатором Приморского края в случаях, предусмотренных </w:t>
      </w:r>
      <w:hyperlink w:anchor="P581">
        <w:r w:rsidRPr="00E133FF">
          <w:rPr>
            <w:rFonts w:ascii="Times New Roman" w:hAnsi="Times New Roman"/>
            <w:color w:val="0000FF"/>
            <w:sz w:val="26"/>
            <w:szCs w:val="26"/>
          </w:rPr>
          <w:t>частью 16 статьи 32</w:t>
        </w:r>
      </w:hyperlink>
      <w:r w:rsidRPr="00E133FF">
        <w:rPr>
          <w:rFonts w:ascii="Times New Roman" w:hAnsi="Times New Roman"/>
          <w:sz w:val="26"/>
          <w:szCs w:val="26"/>
        </w:rPr>
        <w:t xml:space="preserve"> настоящего Устава.</w:t>
      </w:r>
    </w:p>
    <w:p w14:paraId="07A7C452" w14:textId="77777777" w:rsidR="00E133FF" w:rsidRPr="00E133FF" w:rsidRDefault="00E133FF" w:rsidP="00E133FF">
      <w:pPr>
        <w:pStyle w:val="afff9"/>
        <w:ind w:firstLine="709"/>
        <w:rPr>
          <w:rFonts w:ascii="Times New Roman" w:hAnsi="Times New Roman"/>
          <w:sz w:val="26"/>
          <w:szCs w:val="26"/>
        </w:rPr>
      </w:pPr>
    </w:p>
    <w:p w14:paraId="4A23213B" w14:textId="77777777" w:rsidR="00E133FF" w:rsidRPr="00E133FF" w:rsidRDefault="00E133FF" w:rsidP="00E133FF">
      <w:pPr>
        <w:pStyle w:val="afff9"/>
        <w:ind w:firstLine="709"/>
        <w:rPr>
          <w:rFonts w:ascii="Times New Roman" w:hAnsi="Times New Roman"/>
          <w:sz w:val="26"/>
          <w:szCs w:val="26"/>
        </w:rPr>
      </w:pPr>
      <w:bookmarkStart w:id="17" w:name="P526"/>
      <w:bookmarkEnd w:id="17"/>
      <w:r w:rsidRPr="00E133FF">
        <w:rPr>
          <w:rFonts w:ascii="Times New Roman" w:hAnsi="Times New Roman"/>
          <w:sz w:val="26"/>
          <w:szCs w:val="26"/>
        </w:rPr>
        <w:t>Статья 30. Порядок вступления в должность главы Хасанского муниципального округа</w:t>
      </w:r>
    </w:p>
    <w:p w14:paraId="40BEAB0D" w14:textId="77777777" w:rsidR="00E133FF" w:rsidRPr="00E133FF" w:rsidRDefault="00E133FF" w:rsidP="00E133FF">
      <w:pPr>
        <w:pStyle w:val="afff9"/>
        <w:ind w:firstLine="709"/>
        <w:rPr>
          <w:rFonts w:ascii="Times New Roman" w:hAnsi="Times New Roman"/>
          <w:sz w:val="26"/>
          <w:szCs w:val="26"/>
        </w:rPr>
      </w:pPr>
    </w:p>
    <w:p w14:paraId="6DB4EAA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1. Полномочия Главы муниципального округа начинаются со дня его вступления в должность и прекращаются в день вступления в должность нового Главы муниципального округа.</w:t>
      </w:r>
    </w:p>
    <w:p w14:paraId="509B468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Днем вступления главы муниципального округа в должность считается день публичного принятия им присяги.</w:t>
      </w:r>
    </w:p>
    <w:p w14:paraId="6FEDDA6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Глава муниципального округа принимает присягу следующего содержания:</w:t>
      </w:r>
    </w:p>
    <w:p w14:paraId="12E052B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"Я, (фамилия, имя, отчество), вступая в должность Главы Хасанского муниципального округа, торжественно клянусь:</w:t>
      </w:r>
    </w:p>
    <w:p w14:paraId="42D24AC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соблюдать </w:t>
      </w:r>
      <w:hyperlink r:id="rId77">
        <w:r w:rsidRPr="00E133FF">
          <w:rPr>
            <w:rFonts w:ascii="Times New Roman" w:hAnsi="Times New Roman"/>
            <w:color w:val="0000FF"/>
            <w:sz w:val="26"/>
            <w:szCs w:val="26"/>
          </w:rPr>
          <w:t>Конституцию</w:t>
        </w:r>
      </w:hyperlink>
      <w:r w:rsidRPr="00E133FF">
        <w:rPr>
          <w:rFonts w:ascii="Times New Roman" w:hAnsi="Times New Roman"/>
          <w:sz w:val="26"/>
          <w:szCs w:val="26"/>
        </w:rPr>
        <w:t xml:space="preserve"> Российской Федерации, законы Российской Федерации и Приморского края, Устав Хасанского муниципального округа;</w:t>
      </w:r>
    </w:p>
    <w:p w14:paraId="188B069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честно и добросовестно выполнять возложенные на меня высокие обязанности Главы Хасанского муниципального округа;</w:t>
      </w:r>
    </w:p>
    <w:p w14:paraId="288889F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охранять, уважать и защищать гражданские права и свободы жителей Хасанского муниципального округа;</w:t>
      </w:r>
    </w:p>
    <w:p w14:paraId="1921FB5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в полной мере использовать предоставленные мне полномочия для всестороннего развития территории и повышения благосостояния жителей Хасанского муниципального округа.".</w:t>
      </w:r>
    </w:p>
    <w:p w14:paraId="47B4D37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Присяга произносится в торжественной обстановке не позднее чем на десятый день со дня избрания Главы муниципального округа в присутствии депутатов Думы муниципального округа, а также почетных граждан муниципального округа и представителей общественности. Принесение присяги удостоверяется личной подписью Главы муниципального округа под текстом присяги с указанием даты ее принесения.</w:t>
      </w:r>
    </w:p>
    <w:p w14:paraId="7F2123F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Подписанный Главой муниципального округа текст присяги передается им на хранение в Думу муниципального округа, о чем принимается решение Думы муниципального округа.</w:t>
      </w:r>
    </w:p>
    <w:p w14:paraId="356CB8BB" w14:textId="77777777" w:rsidR="00E133FF" w:rsidRPr="00E133FF" w:rsidRDefault="00E133FF" w:rsidP="00E133FF">
      <w:pPr>
        <w:pStyle w:val="afff9"/>
        <w:ind w:firstLine="709"/>
        <w:rPr>
          <w:rFonts w:ascii="Times New Roman" w:hAnsi="Times New Roman"/>
          <w:sz w:val="26"/>
          <w:szCs w:val="26"/>
        </w:rPr>
      </w:pPr>
    </w:p>
    <w:p w14:paraId="26F7B23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31. Полномочия Главы Хасанского муниципального округа</w:t>
      </w:r>
    </w:p>
    <w:p w14:paraId="077D422D" w14:textId="77777777" w:rsidR="00E133FF" w:rsidRPr="00E133FF" w:rsidRDefault="00E133FF" w:rsidP="00E133FF">
      <w:pPr>
        <w:pStyle w:val="afff9"/>
        <w:ind w:firstLine="709"/>
        <w:rPr>
          <w:rFonts w:ascii="Times New Roman" w:hAnsi="Times New Roman"/>
          <w:sz w:val="26"/>
          <w:szCs w:val="26"/>
        </w:rPr>
      </w:pPr>
    </w:p>
    <w:p w14:paraId="6B60696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В исключительной компетенции Главы муниципального округа находятся:</w:t>
      </w:r>
    </w:p>
    <w:p w14:paraId="6CB9537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представительство муниципального округа в отношениях с органами местного самоуправления других муниципальных образований, органами государственной власти, гражданами и организациями;</w:t>
      </w:r>
    </w:p>
    <w:p w14:paraId="1CC3C03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подписание и обнародование в порядке, установленном настоящим Уставом, нормативных правовых актов, принятых Думой муниципального округа;</w:t>
      </w:r>
    </w:p>
    <w:p w14:paraId="1CB0E80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издание в пределах своих полномочий правовых актов;</w:t>
      </w:r>
    </w:p>
    <w:p w14:paraId="49C302C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право требования созыва внеочередного заседания Думы муниципального округа.</w:t>
      </w:r>
    </w:p>
    <w:p w14:paraId="594F68A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Глава муниципального округа обеспечивает осуществление органами местного самоуправления полномочий по решению вопросов непосредственного обеспечения жизнедеятельности населения (вопросов местного значения) и отдельных государственных полномочий, переданных органам местного самоуправления федеральными законами и законами Приморского края.</w:t>
      </w:r>
    </w:p>
    <w:p w14:paraId="566DF9D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Иные полномочия Главы муниципального округа определяются федеральными законами, принимаемыми в соответствии с ними законами Приморского края и настоящим Уставом.</w:t>
      </w:r>
    </w:p>
    <w:p w14:paraId="5416E25B" w14:textId="77777777" w:rsidR="00E133FF" w:rsidRPr="00E133FF" w:rsidRDefault="00E133FF" w:rsidP="00E133FF">
      <w:pPr>
        <w:pStyle w:val="afff9"/>
        <w:ind w:firstLine="709"/>
        <w:rPr>
          <w:rFonts w:ascii="Times New Roman" w:hAnsi="Times New Roman"/>
          <w:sz w:val="26"/>
          <w:szCs w:val="26"/>
        </w:rPr>
      </w:pPr>
    </w:p>
    <w:p w14:paraId="0CF6A5D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32. Досрочное прекращение полномочий Главы Хасанского муниципального округа</w:t>
      </w:r>
    </w:p>
    <w:p w14:paraId="6D43CD7D" w14:textId="77777777" w:rsidR="00E133FF" w:rsidRPr="00E133FF" w:rsidRDefault="00E133FF" w:rsidP="00E133FF">
      <w:pPr>
        <w:pStyle w:val="afff9"/>
        <w:ind w:firstLine="709"/>
        <w:rPr>
          <w:rFonts w:ascii="Times New Roman" w:hAnsi="Times New Roman"/>
          <w:sz w:val="26"/>
          <w:szCs w:val="26"/>
        </w:rPr>
      </w:pPr>
    </w:p>
    <w:p w14:paraId="5D2F25B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Полномочия Главы муниципального округа прекращаются досрочно в случаях, предусмотренных </w:t>
      </w:r>
      <w:hyperlink w:anchor="P760">
        <w:r w:rsidRPr="00E133FF">
          <w:rPr>
            <w:rFonts w:ascii="Times New Roman" w:hAnsi="Times New Roman"/>
            <w:color w:val="0000FF"/>
            <w:sz w:val="26"/>
            <w:szCs w:val="26"/>
          </w:rPr>
          <w:t>частью 1 статьи 42</w:t>
        </w:r>
      </w:hyperlink>
      <w:r w:rsidRPr="00E133FF">
        <w:rPr>
          <w:rFonts w:ascii="Times New Roman" w:hAnsi="Times New Roman"/>
          <w:sz w:val="26"/>
          <w:szCs w:val="26"/>
        </w:rPr>
        <w:t xml:space="preserve"> настоящего Устава, а также в следующих случаях:</w:t>
      </w:r>
    </w:p>
    <w:p w14:paraId="74C6367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утрата доверия Президента Российской Федерации;</w:t>
      </w:r>
    </w:p>
    <w:p w14:paraId="732374E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2) удаление в отставку;</w:t>
      </w:r>
    </w:p>
    <w:p w14:paraId="3248927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отрешение от должности;</w:t>
      </w:r>
    </w:p>
    <w:p w14:paraId="2527C34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установленная в судебном порядке стойкая неспособность по состоянию здоровья осуществлять полномочия Главы муниципального округа;</w:t>
      </w:r>
    </w:p>
    <w:p w14:paraId="017AA7A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5) преобразование муниципального округа, осуществляемое в соответствии с </w:t>
      </w:r>
      <w:hyperlink r:id="rId78">
        <w:r w:rsidRPr="00E133FF">
          <w:rPr>
            <w:rFonts w:ascii="Times New Roman" w:hAnsi="Times New Roman"/>
            <w:color w:val="0000FF"/>
            <w:sz w:val="26"/>
            <w:szCs w:val="26"/>
          </w:rPr>
          <w:t>частями 6</w:t>
        </w:r>
      </w:hyperlink>
      <w:r w:rsidRPr="00E133FF">
        <w:rPr>
          <w:rFonts w:ascii="Times New Roman" w:hAnsi="Times New Roman"/>
          <w:sz w:val="26"/>
          <w:szCs w:val="26"/>
        </w:rPr>
        <w:t xml:space="preserve"> и </w:t>
      </w:r>
      <w:hyperlink r:id="rId79">
        <w:r w:rsidRPr="00E133FF">
          <w:rPr>
            <w:rFonts w:ascii="Times New Roman" w:hAnsi="Times New Roman"/>
            <w:color w:val="0000FF"/>
            <w:sz w:val="26"/>
            <w:szCs w:val="26"/>
          </w:rPr>
          <w:t>7 статьи 12</w:t>
        </w:r>
      </w:hyperlink>
      <w:r w:rsidRPr="00E133FF">
        <w:rPr>
          <w:rFonts w:ascii="Times New Roman" w:hAnsi="Times New Roman"/>
          <w:sz w:val="26"/>
          <w:szCs w:val="26"/>
        </w:rPr>
        <w:t xml:space="preserve"> Федерального закона "Об общих принципах организации местного самоуправления в единой системе публичной власти";</w:t>
      </w:r>
    </w:p>
    <w:p w14:paraId="597D672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увеличение численности избирателей муниципального округа более чем на 25 процентов;</w:t>
      </w:r>
    </w:p>
    <w:p w14:paraId="3AEA848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нарушение срока издания муниципального правового акта, необходимого для реализации решения, принятого путем прямого волеизъявления населения муниципального округа.</w:t>
      </w:r>
    </w:p>
    <w:p w14:paraId="51EB1A0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 Дума муниципального округа в соответствии с Федеральным </w:t>
      </w:r>
      <w:hyperlink r:id="rId80">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 и настоящим Уставом вправе удалить Главу муниципального округа в отставку по инициативе депутатов Думы муниципального округа или по инициативе Губернатора Приморского края.</w:t>
      </w:r>
    </w:p>
    <w:p w14:paraId="4352DA28" w14:textId="77777777" w:rsidR="00E133FF" w:rsidRPr="00E133FF" w:rsidRDefault="00E133FF" w:rsidP="00E133FF">
      <w:pPr>
        <w:pStyle w:val="afff9"/>
        <w:ind w:firstLine="709"/>
        <w:rPr>
          <w:rFonts w:ascii="Times New Roman" w:hAnsi="Times New Roman"/>
          <w:sz w:val="26"/>
          <w:szCs w:val="26"/>
        </w:rPr>
      </w:pPr>
      <w:bookmarkStart w:id="18" w:name="P560"/>
      <w:bookmarkEnd w:id="18"/>
      <w:r w:rsidRPr="00E133FF">
        <w:rPr>
          <w:rFonts w:ascii="Times New Roman" w:hAnsi="Times New Roman"/>
          <w:sz w:val="26"/>
          <w:szCs w:val="26"/>
        </w:rPr>
        <w:t>3. Основаниями для удаления Главы муниципального округа в отставку являются:</w:t>
      </w:r>
    </w:p>
    <w:p w14:paraId="5C88194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решения, действия (бездействие) Главы муниципального округа, повлекшие (повлекшее) за собой наступление последствий, предусмотренных </w:t>
      </w:r>
      <w:hyperlink r:id="rId81">
        <w:r w:rsidRPr="00E133FF">
          <w:rPr>
            <w:rFonts w:ascii="Times New Roman" w:hAnsi="Times New Roman"/>
            <w:color w:val="0000FF"/>
            <w:sz w:val="26"/>
            <w:szCs w:val="26"/>
          </w:rPr>
          <w:t>пунктами 2</w:t>
        </w:r>
      </w:hyperlink>
      <w:r w:rsidRPr="00E133FF">
        <w:rPr>
          <w:rFonts w:ascii="Times New Roman" w:hAnsi="Times New Roman"/>
          <w:sz w:val="26"/>
          <w:szCs w:val="26"/>
        </w:rPr>
        <w:t xml:space="preserve"> и </w:t>
      </w:r>
      <w:hyperlink r:id="rId82">
        <w:r w:rsidRPr="00E133FF">
          <w:rPr>
            <w:rFonts w:ascii="Times New Roman" w:hAnsi="Times New Roman"/>
            <w:color w:val="0000FF"/>
            <w:sz w:val="26"/>
            <w:szCs w:val="26"/>
          </w:rPr>
          <w:t>3 части 1 статьи 38</w:t>
        </w:r>
      </w:hyperlink>
      <w:r w:rsidRPr="00E133FF">
        <w:rPr>
          <w:rFonts w:ascii="Times New Roman" w:hAnsi="Times New Roman"/>
          <w:sz w:val="26"/>
          <w:szCs w:val="26"/>
        </w:rPr>
        <w:t xml:space="preserve"> Федерального закона "Об общих принципах организации местного самоуправления в единой системе публичной власти";</w:t>
      </w:r>
    </w:p>
    <w:p w14:paraId="6C3EB67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 неисполнение в течение трех и более месяцев обязанностей по решению вопросов непосредственного обеспечения жизнедеятельности населения (вопросов местного значения), осуществлению полномочий, предусмотренных Федеральным </w:t>
      </w:r>
      <w:hyperlink r:id="rId83">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 другими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муниципального округа федеральными законами и законами Приморского края;</w:t>
      </w:r>
    </w:p>
    <w:p w14:paraId="3CEA24B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неудовлетворительная оценка деятельности Главы муниципального округа Думой муниципального округа по результатам его ежегодного отчета перед Думой муниципального округа, данная два раза подряд;</w:t>
      </w:r>
    </w:p>
    <w:p w14:paraId="7D8EFFC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4) несоблюдение ограничений, запретов, неисполнение обязанностей, которые установлены для лиц, замещающих муниципальные должности, в соответствии с </w:t>
      </w:r>
      <w:hyperlink r:id="rId84">
        <w:r w:rsidRPr="00E133FF">
          <w:rPr>
            <w:rFonts w:ascii="Times New Roman" w:hAnsi="Times New Roman"/>
            <w:color w:val="0000FF"/>
            <w:sz w:val="26"/>
            <w:szCs w:val="26"/>
          </w:rPr>
          <w:t>частью 5 статьи 28</w:t>
        </w:r>
      </w:hyperlink>
      <w:r w:rsidRPr="00E133FF">
        <w:rPr>
          <w:rFonts w:ascii="Times New Roman" w:hAnsi="Times New Roman"/>
          <w:sz w:val="26"/>
          <w:szCs w:val="26"/>
        </w:rPr>
        <w:t xml:space="preserve"> Федерального закона "Об общих принципах организации местного самоуправления в единой системе публичной власти", </w:t>
      </w:r>
      <w:hyperlink w:anchor="P737">
        <w:r w:rsidRPr="00E133FF">
          <w:rPr>
            <w:rFonts w:ascii="Times New Roman" w:hAnsi="Times New Roman"/>
            <w:color w:val="0000FF"/>
            <w:sz w:val="26"/>
            <w:szCs w:val="26"/>
          </w:rPr>
          <w:t>частью 5 статьи 40</w:t>
        </w:r>
      </w:hyperlink>
      <w:r w:rsidRPr="00E133FF">
        <w:rPr>
          <w:rFonts w:ascii="Times New Roman" w:hAnsi="Times New Roman"/>
          <w:sz w:val="26"/>
          <w:szCs w:val="26"/>
        </w:rPr>
        <w:t xml:space="preserve"> настоящего Устава;</w:t>
      </w:r>
    </w:p>
    <w:p w14:paraId="71F869A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допущение Главой муниципального округа, администрацией муниципального округа иными органами и должностными лицами местного самоуправления муниципального округа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14:paraId="61FB557C" w14:textId="77777777" w:rsidR="00E133FF" w:rsidRPr="00E133FF" w:rsidRDefault="00E133FF" w:rsidP="00E133FF">
      <w:pPr>
        <w:pStyle w:val="afff9"/>
        <w:ind w:firstLine="709"/>
        <w:rPr>
          <w:rFonts w:ascii="Times New Roman" w:hAnsi="Times New Roman"/>
          <w:sz w:val="26"/>
          <w:szCs w:val="26"/>
        </w:rPr>
      </w:pPr>
      <w:bookmarkStart w:id="19" w:name="P566"/>
      <w:bookmarkEnd w:id="19"/>
      <w:r w:rsidRPr="00E133FF">
        <w:rPr>
          <w:rFonts w:ascii="Times New Roman" w:hAnsi="Times New Roman"/>
          <w:sz w:val="26"/>
          <w:szCs w:val="26"/>
        </w:rPr>
        <w:t>6) систематическое недостижение показателей эффективности деятельности органов местного самоуправления.</w:t>
      </w:r>
    </w:p>
    <w:p w14:paraId="020B5A1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4. Инициатива депутатов Думы муниципального округа об удалении Главы муниципального округа в отставку, выдвинутая не менее чем одной третью от установленной численности депутатов Думы муниципального округа, оформляется в виде обращения, которое вносится в Думу муниципального округа. Указанное обращение вносится вместе с проектом решения Думы муниципального округа об удалении Главы муниципального округа в </w:t>
      </w:r>
      <w:r w:rsidRPr="00E133FF">
        <w:rPr>
          <w:rFonts w:ascii="Times New Roman" w:hAnsi="Times New Roman"/>
          <w:sz w:val="26"/>
          <w:szCs w:val="26"/>
        </w:rPr>
        <w:lastRenderedPageBreak/>
        <w:t>отставку. О выдвижении данной инициативы Глава муниципального округа и Губернатор Приморского края уведомляются не позднее дня, следующего за днем внесения указанного обращения в Думу муниципального округа.</w:t>
      </w:r>
    </w:p>
    <w:p w14:paraId="088B778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Рассмотрение инициативы депутатов Думы муниципального округа об удалении Главы муниципального округа в отставку осуществляется с учетом мнения Губернатора Приморского края.</w:t>
      </w:r>
    </w:p>
    <w:p w14:paraId="69761E3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6. В случае, если при рассмотрении инициативы депутатов Думы муниципального округа об удалении Главы муниципального округа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Приморского края, и (или) решений, действий (бездействия) Главы муниципального округа, повлекших (повлекшего) наступление последствий, предусмотренных </w:t>
      </w:r>
      <w:hyperlink r:id="rId85">
        <w:r w:rsidRPr="00E133FF">
          <w:rPr>
            <w:rFonts w:ascii="Times New Roman" w:hAnsi="Times New Roman"/>
            <w:color w:val="0000FF"/>
            <w:sz w:val="26"/>
            <w:szCs w:val="26"/>
          </w:rPr>
          <w:t>пунктами 2</w:t>
        </w:r>
      </w:hyperlink>
      <w:r w:rsidRPr="00E133FF">
        <w:rPr>
          <w:rFonts w:ascii="Times New Roman" w:hAnsi="Times New Roman"/>
          <w:sz w:val="26"/>
          <w:szCs w:val="26"/>
        </w:rPr>
        <w:t xml:space="preserve"> и </w:t>
      </w:r>
      <w:hyperlink r:id="rId86">
        <w:r w:rsidRPr="00E133FF">
          <w:rPr>
            <w:rFonts w:ascii="Times New Roman" w:hAnsi="Times New Roman"/>
            <w:color w:val="0000FF"/>
            <w:sz w:val="26"/>
            <w:szCs w:val="26"/>
          </w:rPr>
          <w:t>3 части 1 статьи 38</w:t>
        </w:r>
      </w:hyperlink>
      <w:r w:rsidRPr="00E133FF">
        <w:rPr>
          <w:rFonts w:ascii="Times New Roman" w:hAnsi="Times New Roman"/>
          <w:sz w:val="26"/>
          <w:szCs w:val="26"/>
        </w:rPr>
        <w:t xml:space="preserve"> Федерального закона "Об общих принципах организации местного самоуправления в единой системе публичной власти", решение об удалении Главы муниципального округа в отставку может быть принято только при согласии Губернатора Приморского края.</w:t>
      </w:r>
    </w:p>
    <w:p w14:paraId="7372D59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Инициатива Губернатора Приморского края об удалении Главы муниципального округа в отставку оформляется в виде обращения, которое вносится в Думу муниципального округа вместе с проектом соответствующего решения Думы муниципального округа. О выдвижении данной инициативы Глава муниципального округа уведомляется не позднее дня, следующего за днем внесения указанного обращения в Думу муниципального округа.</w:t>
      </w:r>
    </w:p>
    <w:p w14:paraId="1779627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8. Инициатива об удалении Главы муниципального округа в отставку по основанию, предусмотренному </w:t>
      </w:r>
      <w:hyperlink w:anchor="P566">
        <w:r w:rsidRPr="00E133FF">
          <w:rPr>
            <w:rFonts w:ascii="Times New Roman" w:hAnsi="Times New Roman"/>
            <w:color w:val="0000FF"/>
            <w:sz w:val="26"/>
            <w:szCs w:val="26"/>
          </w:rPr>
          <w:t>пунктом 6 части 3</w:t>
        </w:r>
      </w:hyperlink>
      <w:r w:rsidRPr="00E133FF">
        <w:rPr>
          <w:rFonts w:ascii="Times New Roman" w:hAnsi="Times New Roman"/>
          <w:sz w:val="26"/>
          <w:szCs w:val="26"/>
        </w:rPr>
        <w:t xml:space="preserve"> настоящей статьи, вносится в Думу муниципального округа Губернатором Приморского края. При этом такая инициатива может быть внесена в Думу муниципального округа Губернатором Приморского края не ранее чем через один год со дня вступления в должность Главы муниципального округа.</w:t>
      </w:r>
    </w:p>
    <w:p w14:paraId="26C444D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9. Рассмотрение инициативы депутатов Думы муниципального округа или Губернатора Приморского края об удалении Главы муниципального округа в отставку осуществляется Думой муниципального округа в течение одного месяца со дня внесения соответствующего обращения.</w:t>
      </w:r>
    </w:p>
    <w:p w14:paraId="529156A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10. Решение Думы муниципального округа об удалении Главы муниципального округа в отставку считается принятым, если за него проголосовало не менее двух третей от установленной численности депутатов Думы муниципального округа.</w:t>
      </w:r>
    </w:p>
    <w:p w14:paraId="2CB706A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11. Решение Думы муниципального округа об удалении Главы муниципального округа в отставку подписывается председателем Думы муниципального округа.</w:t>
      </w:r>
    </w:p>
    <w:p w14:paraId="0486624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12. При рассмотрении и принятии Думой муниципального округа решения об удалении Главы муниципального округа в отставку должны быть обеспечены:</w:t>
      </w:r>
    </w:p>
    <w:p w14:paraId="3273EC3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заблаговременное получение им уведомления о дате и месте проведения соответствующего заседания, ознакомление с обращением депутатов Думы муниципального округа или Губернатора Приморского края и проектом решения Думы муниципального округа об удалении Главы муниципального округа в отставку;</w:t>
      </w:r>
    </w:p>
    <w:p w14:paraId="2439F85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предоставление ему возможности дать депутатам Думы муниципального округа объяснения по поводу обстоятельств, выдвигаемых в качестве основания для удаления в отставку.</w:t>
      </w:r>
    </w:p>
    <w:p w14:paraId="5EF7D1F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13. Решение Думы муниципального округа об удалении Главы муниципального округа в отставку подлежит обнародованию не позднее чем через пять дней со дня его принятия.</w:t>
      </w:r>
    </w:p>
    <w:p w14:paraId="643F578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14. В случае, если инициатива депутатов Думы муниципального округа или Губернатора Приморского края об удалении Главы муниципального округа в отставку отклонена Думой муниципального округа, вопрос об удалении Главы муниципального округа в отставку может быть вынесен на повторное рассмотрение Думы муниципального округа не ранее чем </w:t>
      </w:r>
      <w:r w:rsidRPr="00E133FF">
        <w:rPr>
          <w:rFonts w:ascii="Times New Roman" w:hAnsi="Times New Roman"/>
          <w:sz w:val="26"/>
          <w:szCs w:val="26"/>
        </w:rPr>
        <w:lastRenderedPageBreak/>
        <w:t>через два месяца со дня проведения заседания Думы муниципального округа, на котором рассматривался указанный вопрос.</w:t>
      </w:r>
    </w:p>
    <w:p w14:paraId="6D0D017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15. Глава муниципального округа, в отношении которого Думой муниципального округа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указанного решения.</w:t>
      </w:r>
    </w:p>
    <w:p w14:paraId="26FD6FD9" w14:textId="77777777" w:rsidR="00E133FF" w:rsidRPr="00E133FF" w:rsidRDefault="00E133FF" w:rsidP="00E133FF">
      <w:pPr>
        <w:pStyle w:val="afff9"/>
        <w:ind w:firstLine="709"/>
        <w:rPr>
          <w:rFonts w:ascii="Times New Roman" w:hAnsi="Times New Roman"/>
          <w:sz w:val="26"/>
          <w:szCs w:val="26"/>
        </w:rPr>
      </w:pPr>
      <w:bookmarkStart w:id="20" w:name="P581"/>
      <w:bookmarkEnd w:id="20"/>
      <w:r w:rsidRPr="00E133FF">
        <w:rPr>
          <w:rFonts w:ascii="Times New Roman" w:hAnsi="Times New Roman"/>
          <w:sz w:val="26"/>
          <w:szCs w:val="26"/>
        </w:rPr>
        <w:t>16. В случае досрочного прекращения полномочий Главы муниципального округа либо применения к нему по решению суда мер процессуального принуждения в виде заключения под стражу или временного отстранения от должности Губернатор Приморского края в течение 10 дней назначает временно исполняющего полномочия Главы муниципального округа из числа лиц, которые на день назначения не имеют в соответствии с законодательством об основных гарантиях избирательных прав и права на участие в референдуме граждан Российской Федерации ограничений пассивного избирательного права.</w:t>
      </w:r>
    </w:p>
    <w:p w14:paraId="63B88E0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17. В случае досрочного прекращения полномочий Главы муниципального округа избрание Главы муниципального округа осуществляется не позднее чем через шесть месяцев со дня такого прекращения полномочий. При этом если до истечения срока полномочий Думы муниципального округа осталось менее шести месяцев, избрание Главы муниципального округа осуществляется в течение трех месяцев со дня избрания Думы муниципального округа в правомочном составе.</w:t>
      </w:r>
    </w:p>
    <w:p w14:paraId="3A2CA2B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18. В случае, если Глава муниципального округа, полномочия которого прекращены досрочно на основании правового акта Губернатора Приморского края об отрешении от должности Главы муниципального округа или решения Думы муниципального округа об удалении Главы муниципального округа в отставку, обжалует данные правовой акт или решение в судебном порядке, Дума муниципального округа не вправе принимать решение об избрании Главы муниципального округа до вступления решения суда в законную силу.</w:t>
      </w:r>
    </w:p>
    <w:p w14:paraId="5D6B24F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19. В случае досрочного прекращения полномочий Главы муниципального округа, прекращаются его полномочия как главы администрации муниципального округа.</w:t>
      </w:r>
    </w:p>
    <w:p w14:paraId="7275F371" w14:textId="77777777" w:rsidR="00E133FF" w:rsidRPr="00E133FF" w:rsidRDefault="00E133FF" w:rsidP="00E133FF">
      <w:pPr>
        <w:pStyle w:val="afff9"/>
        <w:ind w:firstLine="709"/>
        <w:rPr>
          <w:rFonts w:ascii="Times New Roman" w:hAnsi="Times New Roman"/>
          <w:sz w:val="26"/>
          <w:szCs w:val="26"/>
        </w:rPr>
      </w:pPr>
      <w:bookmarkStart w:id="21" w:name="P585"/>
      <w:bookmarkEnd w:id="21"/>
      <w:r w:rsidRPr="00E133FF">
        <w:rPr>
          <w:rFonts w:ascii="Times New Roman" w:hAnsi="Times New Roman"/>
          <w:sz w:val="26"/>
          <w:szCs w:val="26"/>
        </w:rPr>
        <w:t>20. Губернатор Приморского края издает правовой акт об отрешении от должности Главы муниципального округа в случае:</w:t>
      </w:r>
    </w:p>
    <w:p w14:paraId="32091C7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издания Главой муниципального округа нормативного правового акта, противоречащего </w:t>
      </w:r>
      <w:hyperlink r:id="rId87">
        <w:r w:rsidRPr="00E133FF">
          <w:rPr>
            <w:rFonts w:ascii="Times New Roman" w:hAnsi="Times New Roman"/>
            <w:color w:val="0000FF"/>
            <w:sz w:val="26"/>
            <w:szCs w:val="26"/>
          </w:rPr>
          <w:t>Конституции</w:t>
        </w:r>
      </w:hyperlink>
      <w:r w:rsidRPr="00E133FF">
        <w:rPr>
          <w:rFonts w:ascii="Times New Roman" w:hAnsi="Times New Roman"/>
          <w:sz w:val="26"/>
          <w:szCs w:val="26"/>
        </w:rPr>
        <w:t xml:space="preserve"> Российской Федерации, федеральным конституционным законам, федеральным законам, </w:t>
      </w:r>
      <w:hyperlink r:id="rId88">
        <w:r w:rsidRPr="00E133FF">
          <w:rPr>
            <w:rFonts w:ascii="Times New Roman" w:hAnsi="Times New Roman"/>
            <w:color w:val="0000FF"/>
            <w:sz w:val="26"/>
            <w:szCs w:val="26"/>
          </w:rPr>
          <w:t>Уставу</w:t>
        </w:r>
      </w:hyperlink>
      <w:r w:rsidRPr="00E133FF">
        <w:rPr>
          <w:rFonts w:ascii="Times New Roman" w:hAnsi="Times New Roman"/>
          <w:sz w:val="26"/>
          <w:szCs w:val="26"/>
        </w:rPr>
        <w:t>, законам Приморского края, настоящему Уставу, если такие противоречия установлены соответствующим судом, а Глава муниципального округа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14:paraId="229659D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совершения Главой муниципального округа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Глава муниципального округа не принял в пределах своих полномочий мер по исполнению решения суда.</w:t>
      </w:r>
    </w:p>
    <w:p w14:paraId="7D01B86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21. Срок, в течение которого Губернатор Приморского края издает правовой акт об отрешении от должности Главы муниципального округа в соответствии с </w:t>
      </w:r>
      <w:hyperlink w:anchor="P585">
        <w:r w:rsidRPr="00E133FF">
          <w:rPr>
            <w:rFonts w:ascii="Times New Roman" w:hAnsi="Times New Roman"/>
            <w:color w:val="0000FF"/>
            <w:sz w:val="26"/>
            <w:szCs w:val="26"/>
          </w:rPr>
          <w:t>частью 20</w:t>
        </w:r>
      </w:hyperlink>
      <w:r w:rsidRPr="00E133FF">
        <w:rPr>
          <w:rFonts w:ascii="Times New Roman" w:hAnsi="Times New Roman"/>
          <w:sz w:val="26"/>
          <w:szCs w:val="26"/>
        </w:rPr>
        <w:t xml:space="preserve"> настоящей статьи, не может быть менее одного месяца со дня вступления в силу последнего решения суда, необходимого для издания указанного правового акта, и не может превышать шесть месяцев со дня вступления в силу этого решения суда.</w:t>
      </w:r>
    </w:p>
    <w:p w14:paraId="460BB70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22. Губернатор Приморского края вправе отрешить от должности:</w:t>
      </w:r>
    </w:p>
    <w:p w14:paraId="4A78AA1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Главу муниципального округа в случае, если в течение одного месяца со дня вынесения Губернатором Приморского края предупреждения, объявления выговора Главе муниципального округа в соответствии с </w:t>
      </w:r>
      <w:hyperlink r:id="rId89">
        <w:r w:rsidRPr="00E133FF">
          <w:rPr>
            <w:rFonts w:ascii="Times New Roman" w:hAnsi="Times New Roman"/>
            <w:color w:val="0000FF"/>
            <w:sz w:val="26"/>
            <w:szCs w:val="26"/>
          </w:rPr>
          <w:t>частью 7 статьи 29</w:t>
        </w:r>
      </w:hyperlink>
      <w:r w:rsidRPr="00E133FF">
        <w:rPr>
          <w:rFonts w:ascii="Times New Roman" w:hAnsi="Times New Roman"/>
          <w:sz w:val="26"/>
          <w:szCs w:val="26"/>
        </w:rPr>
        <w:t xml:space="preserve"> Федерального закона "Об общих принципах организации местного самоуправления в единой системе публичной власти", Главой муниципального округа не были приняты в пределах своих полномочий меры по устранению причин, послуживших основанием для вынесения предупреждения, объявления выговора;</w:t>
      </w:r>
    </w:p>
    <w:p w14:paraId="1222BA9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 Главу муниципального округа за ненадлежащее исполнение или неисполнение обязанностей по обеспечению осуществления органами местного самоуправления полномочий по решению вопросов непосредственного обеспечения жизнедеятельности населения (вопросов местного значения), предусмотренных </w:t>
      </w:r>
      <w:hyperlink w:anchor="P64">
        <w:r w:rsidRPr="00E133FF">
          <w:rPr>
            <w:rFonts w:ascii="Times New Roman" w:hAnsi="Times New Roman"/>
            <w:color w:val="0000FF"/>
            <w:sz w:val="26"/>
            <w:szCs w:val="26"/>
          </w:rPr>
          <w:t>частью 1 статьи 7</w:t>
        </w:r>
      </w:hyperlink>
      <w:r w:rsidRPr="00E133FF">
        <w:rPr>
          <w:rFonts w:ascii="Times New Roman" w:hAnsi="Times New Roman"/>
          <w:sz w:val="26"/>
          <w:szCs w:val="26"/>
        </w:rPr>
        <w:t xml:space="preserve"> настоящего Устава, а также по основанию, предусмотренному </w:t>
      </w:r>
      <w:hyperlink w:anchor="P566">
        <w:r w:rsidRPr="00E133FF">
          <w:rPr>
            <w:rFonts w:ascii="Times New Roman" w:hAnsi="Times New Roman"/>
            <w:color w:val="0000FF"/>
            <w:sz w:val="26"/>
            <w:szCs w:val="26"/>
          </w:rPr>
          <w:t>пунктом 6 части 3</w:t>
        </w:r>
      </w:hyperlink>
      <w:r w:rsidRPr="00E133FF">
        <w:rPr>
          <w:rFonts w:ascii="Times New Roman" w:hAnsi="Times New Roman"/>
          <w:sz w:val="26"/>
          <w:szCs w:val="26"/>
        </w:rPr>
        <w:t xml:space="preserve"> настоящей статьи, с учетом мнения Думы муниципального округа не ранее чем через один год со дня вступления в должность Главы муниципального округа;</w:t>
      </w:r>
    </w:p>
    <w:p w14:paraId="595D9C4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3) Главу муниципального округа по одному из оснований, предусмотренных </w:t>
      </w:r>
      <w:hyperlink w:anchor="P560">
        <w:r w:rsidRPr="00E133FF">
          <w:rPr>
            <w:rFonts w:ascii="Times New Roman" w:hAnsi="Times New Roman"/>
            <w:color w:val="0000FF"/>
            <w:sz w:val="26"/>
            <w:szCs w:val="26"/>
          </w:rPr>
          <w:t>частью 3</w:t>
        </w:r>
      </w:hyperlink>
      <w:r w:rsidRPr="00E133FF">
        <w:rPr>
          <w:rFonts w:ascii="Times New Roman" w:hAnsi="Times New Roman"/>
          <w:sz w:val="26"/>
          <w:szCs w:val="26"/>
        </w:rPr>
        <w:t xml:space="preserve"> настоящей статьи, с учетом мнения совета муниципальных образований Приморского края не ранее чем через два года со дня вступления в должность главы Хасанского муниципального округа в случае, если Губернатором Приморского края два и более раза вносились в Думу муниципального округа и были отклонены Думой муниципального округа инициативы об удалении Главы муниципального округа в отставку.</w:t>
      </w:r>
    </w:p>
    <w:p w14:paraId="7740628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23. Глава муниципального округа, в отношении которого Губернатором Приморского края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14:paraId="7C117524" w14:textId="77777777" w:rsidR="00E133FF" w:rsidRPr="00E133FF" w:rsidRDefault="00E133FF" w:rsidP="00E133FF">
      <w:pPr>
        <w:pStyle w:val="afff9"/>
        <w:ind w:firstLine="709"/>
        <w:rPr>
          <w:rFonts w:ascii="Times New Roman" w:hAnsi="Times New Roman"/>
          <w:sz w:val="26"/>
          <w:szCs w:val="26"/>
        </w:rPr>
      </w:pPr>
    </w:p>
    <w:p w14:paraId="44C7CFA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33. Администрация Хасанского муниципального округа</w:t>
      </w:r>
    </w:p>
    <w:p w14:paraId="407610F6" w14:textId="77777777" w:rsidR="00E133FF" w:rsidRPr="00E133FF" w:rsidRDefault="00E133FF" w:rsidP="00E133FF">
      <w:pPr>
        <w:pStyle w:val="afff9"/>
        <w:ind w:firstLine="709"/>
        <w:rPr>
          <w:rFonts w:ascii="Times New Roman" w:hAnsi="Times New Roman"/>
          <w:sz w:val="26"/>
          <w:szCs w:val="26"/>
        </w:rPr>
      </w:pPr>
    </w:p>
    <w:p w14:paraId="0C75784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Администрация Хасанского муниципального округа Приморского края - исполнительно-распорядительный орган муниципального округа, наделенный настоящим Уставом полномочиями по решению вопросов непосредственного обеспечения жизнедеятельности населения (вопросов местного значения) и полномочиями для осуществления отдельных государственных полномочий, переданных органам местного самоуправления муниципального округа федеральными законами и законами Приморского края.</w:t>
      </w:r>
    </w:p>
    <w:p w14:paraId="1194C7A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Администрация муниципального округа обладает правами юридического лица.</w:t>
      </w:r>
    </w:p>
    <w:p w14:paraId="13BC864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Администрацией муниципального округа руководит Глава муниципального округа на принципах единоначалия.</w:t>
      </w:r>
    </w:p>
    <w:p w14:paraId="4276EF4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Структура администрации муниципального округа утверждается Думой муниципального округа по представлению Главы муниципального округа.</w:t>
      </w:r>
    </w:p>
    <w:p w14:paraId="67C6998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Администрация муниципального округа осуществляет свою деятельность в соответствии с законодательством Российской Федерации и Приморского края, настоящим Уставом, решениями Думы муниципального округа, а также иными муниципальными правовыми актами муниципального округа.</w:t>
      </w:r>
    </w:p>
    <w:p w14:paraId="48FD0AB0" w14:textId="77777777" w:rsidR="00E133FF" w:rsidRPr="00E133FF" w:rsidRDefault="00E133FF" w:rsidP="00E133FF">
      <w:pPr>
        <w:pStyle w:val="afff9"/>
        <w:ind w:firstLine="709"/>
        <w:rPr>
          <w:rFonts w:ascii="Times New Roman" w:hAnsi="Times New Roman"/>
          <w:sz w:val="26"/>
          <w:szCs w:val="26"/>
        </w:rPr>
      </w:pPr>
    </w:p>
    <w:p w14:paraId="2E8FEDB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34. Заместители главы администрации Хасанского муниципального округа</w:t>
      </w:r>
    </w:p>
    <w:p w14:paraId="629E340E" w14:textId="77777777" w:rsidR="00E133FF" w:rsidRPr="00E133FF" w:rsidRDefault="00E133FF" w:rsidP="00E133FF">
      <w:pPr>
        <w:pStyle w:val="afff9"/>
        <w:ind w:firstLine="709"/>
        <w:rPr>
          <w:rFonts w:ascii="Times New Roman" w:hAnsi="Times New Roman"/>
          <w:sz w:val="26"/>
          <w:szCs w:val="26"/>
        </w:rPr>
      </w:pPr>
    </w:p>
    <w:p w14:paraId="6A3FE2F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Глава муниципального округа назначает первого заместителя главы администрации муниципального округа, заместителей главы администрации муниципального округа в соответствии со </w:t>
      </w:r>
      <w:hyperlink r:id="rId90">
        <w:r w:rsidRPr="00E133FF">
          <w:rPr>
            <w:rFonts w:ascii="Times New Roman" w:hAnsi="Times New Roman"/>
            <w:color w:val="0000FF"/>
            <w:sz w:val="26"/>
            <w:szCs w:val="26"/>
          </w:rPr>
          <w:t>статьей 59</w:t>
        </w:r>
      </w:hyperlink>
      <w:r w:rsidRPr="00E133FF">
        <w:rPr>
          <w:rFonts w:ascii="Times New Roman" w:hAnsi="Times New Roman"/>
          <w:sz w:val="26"/>
          <w:szCs w:val="26"/>
        </w:rPr>
        <w:t xml:space="preserve"> Трудового кодекса Российской Федерации на условиях срочного трудового договора на срок до истечения своих полномочий, но не более чем на 5 лет, если иное не предусмотрено федеральными законами и законами Приморского края.</w:t>
      </w:r>
    </w:p>
    <w:p w14:paraId="2FF3DEF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2. Заместители главы администрации муниципального округа ведают вопросами и курируют органы администрации муниципального округа в соответствии с распределением обязанностей между ними, утвержденным правовым актом администрации муниципального округа.</w:t>
      </w:r>
    </w:p>
    <w:p w14:paraId="39BCDE5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Заместители главы администрации муниципального округа:</w:t>
      </w:r>
    </w:p>
    <w:p w14:paraId="1DAB06E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координируют деятельность курируемых органов администрации муниципального округа;</w:t>
      </w:r>
    </w:p>
    <w:p w14:paraId="4533939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осуществляют взаимодействие с органами местного самоуправления других муниципальных образований, органами государственной власти, гражданами и организациями в пределах своей компетенции;</w:t>
      </w:r>
    </w:p>
    <w:p w14:paraId="66B20E5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вносят главе муниципального округа проекты муниципальных правовых актов и иные предложения в пределах своей компетенции;</w:t>
      </w:r>
    </w:p>
    <w:p w14:paraId="57DD6E4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рассматривают обращения граждан, ведут прием граждан по вопросам, относящимся к их компетенции;</w:t>
      </w:r>
    </w:p>
    <w:p w14:paraId="64DBB27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решают иные вопросы в соответствии с федеральным и краевым законодательством, муниципальными правовыми актами муниципального округа.</w:t>
      </w:r>
    </w:p>
    <w:p w14:paraId="5B5A6CED" w14:textId="77777777" w:rsidR="00E133FF" w:rsidRPr="00E133FF" w:rsidRDefault="00E133FF" w:rsidP="00E133FF">
      <w:pPr>
        <w:pStyle w:val="afff9"/>
        <w:ind w:firstLine="709"/>
        <w:rPr>
          <w:rFonts w:ascii="Times New Roman" w:hAnsi="Times New Roman"/>
          <w:sz w:val="26"/>
          <w:szCs w:val="26"/>
        </w:rPr>
      </w:pPr>
    </w:p>
    <w:p w14:paraId="371196F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35. Органы администрации Хасанского муниципального округа</w:t>
      </w:r>
    </w:p>
    <w:p w14:paraId="38D86308" w14:textId="77777777" w:rsidR="00E133FF" w:rsidRPr="00E133FF" w:rsidRDefault="00E133FF" w:rsidP="00E133FF">
      <w:pPr>
        <w:pStyle w:val="afff9"/>
        <w:ind w:firstLine="709"/>
        <w:rPr>
          <w:rFonts w:ascii="Times New Roman" w:hAnsi="Times New Roman"/>
          <w:sz w:val="26"/>
          <w:szCs w:val="26"/>
        </w:rPr>
      </w:pPr>
    </w:p>
    <w:p w14:paraId="605C0EA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Полномочия и порядок организации работы органов администрации муниципального округа определяются положениями об этих органах, утверждаемыми для юридических лиц - решениями Думы муниципального округа, для органов администрации муниципального округа, не обладающих правами юридического лица - муниципальными правовыми актами администрации муниципального округа.</w:t>
      </w:r>
    </w:p>
    <w:p w14:paraId="46AC352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Руководители органов администрации муниципального округа в своей деятельности подчинены и подотчетны Главе муниципального округа, курирующему заместителю главы администрации муниципального округа.</w:t>
      </w:r>
    </w:p>
    <w:p w14:paraId="5780E4E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Руководители органов администрации муниципального округа:</w:t>
      </w:r>
    </w:p>
    <w:p w14:paraId="06D943F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организуют работу органа администрации муниципального округа;</w:t>
      </w:r>
    </w:p>
    <w:p w14:paraId="58100A8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разрабатывают и вносят Главе муниципального округа проекты муниципальных правовых актов и иные предложения в пределах своей компетенции;</w:t>
      </w:r>
    </w:p>
    <w:p w14:paraId="7A6FD92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рассматривают обращения граждан, ведут прием граждан по вопросам, относящимся к их компетенции;</w:t>
      </w:r>
    </w:p>
    <w:p w14:paraId="2FEB2C7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решают иные вопросы в соответствии с федеральным и краевым законодательством.</w:t>
      </w:r>
    </w:p>
    <w:p w14:paraId="6C150BEB" w14:textId="77777777" w:rsidR="00E133FF" w:rsidRPr="00E133FF" w:rsidRDefault="00E133FF" w:rsidP="00E133FF">
      <w:pPr>
        <w:pStyle w:val="afff9"/>
        <w:ind w:firstLine="709"/>
        <w:rPr>
          <w:rFonts w:ascii="Times New Roman" w:hAnsi="Times New Roman"/>
          <w:sz w:val="26"/>
          <w:szCs w:val="26"/>
        </w:rPr>
      </w:pPr>
    </w:p>
    <w:p w14:paraId="7E7735E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36. Полномочия администрации Хасанского муниципального округа</w:t>
      </w:r>
    </w:p>
    <w:p w14:paraId="3E5B9863" w14:textId="77777777" w:rsidR="00E133FF" w:rsidRPr="00E133FF" w:rsidRDefault="00E133FF" w:rsidP="00E133FF">
      <w:pPr>
        <w:pStyle w:val="afff9"/>
        <w:ind w:firstLine="709"/>
        <w:rPr>
          <w:rFonts w:ascii="Times New Roman" w:hAnsi="Times New Roman"/>
          <w:sz w:val="26"/>
          <w:szCs w:val="26"/>
        </w:rPr>
      </w:pPr>
    </w:p>
    <w:p w14:paraId="5AF1F417" w14:textId="77777777" w:rsidR="00E133FF" w:rsidRPr="00E133FF" w:rsidRDefault="00E133FF" w:rsidP="00E133FF">
      <w:pPr>
        <w:pStyle w:val="afff9"/>
        <w:ind w:firstLine="709"/>
        <w:rPr>
          <w:rFonts w:ascii="Times New Roman" w:hAnsi="Times New Roman"/>
          <w:sz w:val="26"/>
          <w:szCs w:val="26"/>
        </w:rPr>
      </w:pPr>
      <w:bookmarkStart w:id="22" w:name="P626"/>
      <w:bookmarkEnd w:id="22"/>
      <w:r w:rsidRPr="00E133FF">
        <w:rPr>
          <w:rFonts w:ascii="Times New Roman" w:hAnsi="Times New Roman"/>
          <w:sz w:val="26"/>
          <w:szCs w:val="26"/>
        </w:rPr>
        <w:t>1. Администрация муниципального округа под руководством Главы муниципального округа:</w:t>
      </w:r>
    </w:p>
    <w:p w14:paraId="0F2E064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осуществляет составление и исполнение бюджета муниципального округа, контроль за его исполнением, составляет отчет об исполнении бюджета муниципального округа;</w:t>
      </w:r>
    </w:p>
    <w:p w14:paraId="73B479A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 разрабатывает проект стратегии социально-экономического развития муниципального округа, утверждает иные документы стратегического планирования, предусмотренные Федеральным </w:t>
      </w:r>
      <w:hyperlink r:id="rId91">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28.06.2014 N 172-ФЗ "О стратегическом планировании в Российской Федерации";</w:t>
      </w:r>
    </w:p>
    <w:p w14:paraId="6DAD13E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разрабатывает проекты муниципальных правовых актов об установлении, изменении и отмене местных налогов и сборов муниципального округа в соответствии с законодательством Российской Федерации о налогах и сборах;</w:t>
      </w:r>
    </w:p>
    <w:p w14:paraId="23E0686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осуществляет владение, пользование и распоряжение имуществом, находящимся в муниципальной собственности муниципального округа в порядке, утвержденном решением Думы муниципального округа;</w:t>
      </w:r>
    </w:p>
    <w:p w14:paraId="7311B37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5) организует в границах муниципального округа электро-, тепло-, газо- и водоснабжение населения, водоотведение, снабжение населения топливом в пределах полномочий, установленных законодательством Российской Федерации;</w:t>
      </w:r>
    </w:p>
    <w:p w14:paraId="091E049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осуществляет муниципальный контроль за исполнением единой теплоснабжающей организацией обязательств по строительству, реконструкции и (или) модернизации объектов теплоснабжения;</w:t>
      </w:r>
    </w:p>
    <w:p w14:paraId="5FA1F4B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организует дорожную деятельность в отношении автомобильных дорог местного значения в границах муниципального округа и обеспечивает безопасность дорожного движения на них, включая создание и обеспечение функционирования парковок (парковочных мест), осуществляет муниципальный контроль за сохранностью автомобильных дорог местного значения в границах Хасанского муниципального округа, обеспечивает организацию дорожного движения, а также осуществляет иные полномочия в области использования автомобильных дорог и осуществления дорожной деятельности в соответствии с законодательством Российской Федерации;</w:t>
      </w:r>
    </w:p>
    <w:p w14:paraId="6336A3C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обеспечивает проживающих в муниципальном округе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условия для жилищного строительства, осуществляет муниципальный жилищный контроль, а также иные полномочия органов местного самоуправления в соответствии с жилищным законодательством;</w:t>
      </w:r>
    </w:p>
    <w:p w14:paraId="42357D6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9) создает условия для предоставления транспортных услуг населению и организует транспортное обслуживание населения в границах муниципального округа;</w:t>
      </w:r>
    </w:p>
    <w:p w14:paraId="1917D0A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10) участвует в профилактике терроризма и экстремизма и его идеологии, а также в минимизации и (или) ликвидации последствий проявлений терроризма и экстремизма в границах муниципального округа;</w:t>
      </w:r>
    </w:p>
    <w:p w14:paraId="41AC450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11) разрабатывает и осуществляет меры, направленные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 на территории муниципального округа;</w:t>
      </w:r>
    </w:p>
    <w:p w14:paraId="08E1C7E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12) участвует в предупреждении и ликвидации последствий чрезвычайных ситуаций в границах муниципального округа;</w:t>
      </w:r>
    </w:p>
    <w:p w14:paraId="58BEF45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13) предоставляет помещение для работы на обслуживаемом административном участке муниципального округа сотруднику, замещающему должность участкового уполномоченного полиции;</w:t>
      </w:r>
    </w:p>
    <w:p w14:paraId="30B1488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14) обеспечивает первичные меры пожарной безопасности в границах муниципального округа;</w:t>
      </w:r>
    </w:p>
    <w:p w14:paraId="1C3884D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15) организует мероприятия по охране окружающей среды в границах муниципального округа, в том числе организация и проведение в соответствии с законодательством в области охраны окружающей среды общественных обсуждений планируемой хозяйственной и иной деятельности на территории муниципального округа;</w:t>
      </w:r>
    </w:p>
    <w:p w14:paraId="3F4BFF9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16) организует предоставление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организует предоставление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Приморского края), организует предоставление дополнительного образования взрослых по дополнительным образовательным программам спортивной подготовки в муниципальных образовательных </w:t>
      </w:r>
      <w:r w:rsidRPr="00E133FF">
        <w:rPr>
          <w:rFonts w:ascii="Times New Roman" w:hAnsi="Times New Roman"/>
          <w:sz w:val="26"/>
          <w:szCs w:val="26"/>
        </w:rPr>
        <w:lastRenderedPageBreak/>
        <w:t>организациях, создает условия для осуществления присмотра и ухода за детьми, содержания детей в муниципальных образовательных организациях, а также осуществляет в пределах своих полномочий мероприятия по обеспечению организации отдыха детей в каникулярное время, включая мероприятия по обеспечению безопасности их жизни и здоровья;</w:t>
      </w:r>
    </w:p>
    <w:p w14:paraId="619A4B5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17) создает условия для оказания медицинской помощи населению на территории муниципального округа в соответствии с территориальной программой государственных гарантий бесплатного оказания гражданам медицинской помощи;</w:t>
      </w:r>
    </w:p>
    <w:p w14:paraId="7749BEA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18) создает условия для обеспечения жителей муниципального округа услугами связи, общественного питания, торговли и бытового обслуживания;</w:t>
      </w:r>
    </w:p>
    <w:p w14:paraId="6324937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19) организует библиотечное обслуживание населения, комплектование и обеспечение сохранности библиотечных фондов библиотек муниципального округа;</w:t>
      </w:r>
    </w:p>
    <w:p w14:paraId="0D39307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20) создает условия для организации досуга и обеспечения жителей муниципального округа услугами организаций культуры;</w:t>
      </w:r>
    </w:p>
    <w:p w14:paraId="66060E7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21)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муниципальном округе;</w:t>
      </w:r>
    </w:p>
    <w:p w14:paraId="1165CA0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22) организует сохранение, использование и популяризацию объектов культурного наследия (памятников истории и культуры), находящихся в собственности муниципального округа, обеспечивает охрану объектов культурного наследия (памятников истории и культуры) местного (муниципального) значения, расположенных на территории муниципального округа;</w:t>
      </w:r>
    </w:p>
    <w:p w14:paraId="0903CCA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23) обеспечивает условия для развития на территории муниципального округа физической культуры, школьного спорта и массового спорта, организует проведение официальных физкультурно-оздоровительных и спортивных мероприятий муниципального округа;</w:t>
      </w:r>
    </w:p>
    <w:p w14:paraId="71CFDEC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24) создает условия для массового отдыха жителей муниципального округа и организует обустройство мест массового отдыха населения;</w:t>
      </w:r>
    </w:p>
    <w:p w14:paraId="4EA2D25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25) формирует и содержит муниципальный архив;</w:t>
      </w:r>
    </w:p>
    <w:p w14:paraId="576BF6E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26) организует на территории муниципального округа оказание ритуальных услуг и содержит места захоронения в порядке;</w:t>
      </w:r>
    </w:p>
    <w:p w14:paraId="63EB9E3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27) участвует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в границах муниципального округа;</w:t>
      </w:r>
    </w:p>
    <w:p w14:paraId="612244F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28) разрабатывает правила благоустройства территории муниципального округа, осуществляет муниципальный контроль в сфере благоустройства, предметом которого является соблюдение правил благоустройства территории муниципального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организует благоустройство территории муниципального округа в соответствии с указанными правилами, а также организует использование, охрану, защиту, воспроизводство городских лесов, лесов особо охраняемых природных территорий, расположенных в границах муниципального округа;</w:t>
      </w:r>
    </w:p>
    <w:p w14:paraId="7ABD1B3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29) разрабатывает и представляет на утверждение в Думу муниципального округа проект генерального плана Хасанского муниципального округа, разрабатывает и утверждает правила землепользования и застройки муниципального округа, разрабатывает и утверждает подготовленную на основе генерального плана муниципального округа документацию по планировке территории, выдает градостроительный план земельного участка, расположенного в границах муниципального округа, выдает разрешение на строительство (за исключением случаев, предусмотренных Градостроительным </w:t>
      </w:r>
      <w:hyperlink r:id="rId92">
        <w:r w:rsidRPr="00E133FF">
          <w:rPr>
            <w:rFonts w:ascii="Times New Roman" w:hAnsi="Times New Roman"/>
            <w:color w:val="0000FF"/>
            <w:sz w:val="26"/>
            <w:szCs w:val="26"/>
          </w:rPr>
          <w:t>кодексом</w:t>
        </w:r>
      </w:hyperlink>
      <w:r w:rsidRPr="00E133FF">
        <w:rPr>
          <w:rFonts w:ascii="Times New Roman" w:hAnsi="Times New Roman"/>
          <w:sz w:val="26"/>
          <w:szCs w:val="26"/>
        </w:rPr>
        <w:t xml:space="preserve"> Российской Федерации, иными федеральными законами), разрешение на ввод объектов в эксплуатацию при </w:t>
      </w:r>
      <w:r w:rsidRPr="00E133FF">
        <w:rPr>
          <w:rFonts w:ascii="Times New Roman" w:hAnsi="Times New Roman"/>
          <w:sz w:val="26"/>
          <w:szCs w:val="26"/>
        </w:rPr>
        <w:lastRenderedPageBreak/>
        <w:t xml:space="preserve">осуществлении строительства, реконструкции объектов капитального строительства, расположенных на территории муниципального округа, разрабатывает местные нормативы градостроительного проектирования муниципального округа, ведет информационную систему обеспечения градостроительной деятельности, осуществляемой на территории муниципального округа, осуществляет резервирование земель и изъятие земельных участков в границах муниципального округа для муниципальных нужд, осуществляет муниципальный земельный контроль в границах муниципального округа, осуществляет в случаях, предусмотренных Градостроительным </w:t>
      </w:r>
      <w:hyperlink r:id="rId93">
        <w:r w:rsidRPr="00E133FF">
          <w:rPr>
            <w:rFonts w:ascii="Times New Roman" w:hAnsi="Times New Roman"/>
            <w:color w:val="0000FF"/>
            <w:sz w:val="26"/>
            <w:szCs w:val="26"/>
          </w:rPr>
          <w:t>кодексом</w:t>
        </w:r>
      </w:hyperlink>
      <w:r w:rsidRPr="00E133FF">
        <w:rPr>
          <w:rFonts w:ascii="Times New Roman" w:hAnsi="Times New Roman"/>
          <w:sz w:val="26"/>
          <w:szCs w:val="26"/>
        </w:rPr>
        <w:t xml:space="preserve"> Российской Федерации, осмотры зданий, сооружений и выдачу рекомендаций об устранении выявленных в ходе таких осмотров нарушений, направляет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муниципального округа, принимает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осуществляет снос самовольной постройки или ее приведения в соответствие с установленными требованиями в случаях, предусмотренных Градостроительным </w:t>
      </w:r>
      <w:hyperlink r:id="rId94">
        <w:r w:rsidRPr="00E133FF">
          <w:rPr>
            <w:rFonts w:ascii="Times New Roman" w:hAnsi="Times New Roman"/>
            <w:color w:val="0000FF"/>
            <w:sz w:val="26"/>
            <w:szCs w:val="26"/>
          </w:rPr>
          <w:t>кодексом</w:t>
        </w:r>
      </w:hyperlink>
      <w:r w:rsidRPr="00E133FF">
        <w:rPr>
          <w:rFonts w:ascii="Times New Roman" w:hAnsi="Times New Roman"/>
          <w:sz w:val="26"/>
          <w:szCs w:val="26"/>
        </w:rPr>
        <w:t xml:space="preserve"> Российской Федерации;</w:t>
      </w:r>
    </w:p>
    <w:p w14:paraId="43C9D22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30) разрабатывает схемы размещения рекламных конструкций, выдает разрешения на установку и эксплуатацию рекламных конструкций на территории Хасанского муниципального округа, аннулирует такие разрешения, выдает предписания о демонтаже самовольно установленных рекламных конструкций на территории Хасанского муниципального округа, осуществляемые в соответствии с Федеральным </w:t>
      </w:r>
      <w:hyperlink r:id="rId95">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13.03.2006 N 38-ФЗ "О рекламе";</w:t>
      </w:r>
    </w:p>
    <w:p w14:paraId="308F7BB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31) 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наименования элементам планировочной структуры в границах муниципального округа, изменяет, аннулирует такие наименования, размещает информацию в государственном адресном реестре;</w:t>
      </w:r>
    </w:p>
    <w:p w14:paraId="0B8A87C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32) организует и осуществляет мероприятия по территориальной обороне и гражданской обороне, защите населения и территории муниципального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14:paraId="5C88BFA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33) создает, осуществляет содержание и организацию деятельности аварийно-спасательных служб и (или) аварийно-спасательных формирований на территории муниципального округа;</w:t>
      </w:r>
    </w:p>
    <w:p w14:paraId="052C5C8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34) осуществляет муниципальный контроль в области использования и охраны особо охраняемых природных территорий местного значения;</w:t>
      </w:r>
    </w:p>
    <w:p w14:paraId="11E5929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35) организует и осуществляет мероприятия по мобилизационной подготовке муниципальных предприятий и учреждений, находящихся на территории муниципального округа;</w:t>
      </w:r>
    </w:p>
    <w:p w14:paraId="2F364B0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36) осуществляет мероприятия по обеспечению безопасности людей на водных объектах, охране их жизни и здоровья;</w:t>
      </w:r>
    </w:p>
    <w:p w14:paraId="50E93C0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37) создает условия для развития сельскохозяйственного производства, расширения рынка сельскохозяйственной продукции, сырья и продовольствия, содействует развитию малого и среднего предпринимательства, оказывает поддержку социально ориентированным некоммерческим организациям, благотворительной деятельности и добровольчеству;</w:t>
      </w:r>
    </w:p>
    <w:p w14:paraId="1EB00B3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38) организует и осуществляет мероприятия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округе;</w:t>
      </w:r>
    </w:p>
    <w:p w14:paraId="62AB2BC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39) осуществляет в пределах, установленных водным законодательством Российской Федерации, полномочия собственника водных объектов, устанавливает правила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14:paraId="5BBC23C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40) оказывает поддержку гражданам и их объединениям, участвующим в охране общественного порядка, создает условия для деятельности народных дружин;</w:t>
      </w:r>
    </w:p>
    <w:p w14:paraId="5BB4532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41) осуществляет муниципальный лесной контроль;</w:t>
      </w:r>
    </w:p>
    <w:p w14:paraId="2FE6767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42) обеспечивает выполнение работ, необходимых для создания искусственных земельных участков для нужд муниципального округа, в соответствии с Федеральным </w:t>
      </w:r>
      <w:hyperlink r:id="rId96">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19.07.2011 N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p>
    <w:p w14:paraId="375BFD7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43) осуществляет меры по противодействию коррупции в границах муниципального округа;</w:t>
      </w:r>
    </w:p>
    <w:p w14:paraId="5F177B3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44) организует в соответствии с Федеральным </w:t>
      </w:r>
      <w:hyperlink r:id="rId97">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24.07.2007 N 221-ФЗ "О кадастровой деятельности" выполнение комплексных кадастровых работ и утверждение карты-плана территории муниципального округа;</w:t>
      </w:r>
    </w:p>
    <w:p w14:paraId="22DF0E0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45) принимает решение и проведение на территории муниципального округа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6228FD1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46) осуществляет выявления объектов накопленного вреда окружающей среде и организует ликвидацию такого вреда применительно к территориям, расположенным в границах земельных участков, находящихся в собственности муниципального округа;</w:t>
      </w:r>
    </w:p>
    <w:p w14:paraId="5982A5E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47) осуществляет учет личных подсобных хозяйств, которые ведут граждане в соответствии с Федеральным </w:t>
      </w:r>
      <w:hyperlink r:id="rId98">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07.07.2003 N 112-ФЗ "О личном подсобном хозяйстве", в похозяйственных книгах;</w:t>
      </w:r>
    </w:p>
    <w:p w14:paraId="0422CE5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48) планирует, осуществляет закупки товаров, работ, услуг для обеспечения муниципальных нужд и исполняет контракты;</w:t>
      </w:r>
    </w:p>
    <w:p w14:paraId="465256B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49) разрабатывает программы комплексного развития систем коммунальной инфраструктуры муниципального округа, программы комплексного развития транспортной инфраструктуры муниципального округа, программы комплексного развития социальной инфраструктуры муниципального округа, требования к которым устанавливаются Правительством Российской Федерации;</w:t>
      </w:r>
    </w:p>
    <w:p w14:paraId="5FD4868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50) осуществляет организационное и материально-техническое обеспечение подготовки и проведения муниципальных выборов, местного референдума;</w:t>
      </w:r>
    </w:p>
    <w:p w14:paraId="773A257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 xml:space="preserve">51) осуществляет международные и внешнеэкономические связи в соответствии с Федеральным </w:t>
      </w:r>
      <w:hyperlink r:id="rId99">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w:t>
      </w:r>
    </w:p>
    <w:p w14:paraId="0CBCFF9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52) разрабатывает и утверждает схемы размещения нестационарных торговых объектов на территории муниципального округа;</w:t>
      </w:r>
    </w:p>
    <w:p w14:paraId="49A5C29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53) определяет специально отведенные места для проведения встреч депутатов Думы муниципального округа с избирателями, а также определяет перечни помещений, предоставляемых органами местного самоуправления муниципального округа для проведения встреч депутатов Думы муниципального округа с избирателями;</w:t>
      </w:r>
    </w:p>
    <w:p w14:paraId="7726A49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54) принимает решения о привлечении граждан к выполнению на добровольной основе социально значимых для муниципального округа работ;</w:t>
      </w:r>
    </w:p>
    <w:p w14:paraId="20854C9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55) исполняет иные полномочия по решению вопросов непосредственного обеспечения жизнедеятельности населения (вопросов местного значения) в соответствии с действующим законодательством.</w:t>
      </w:r>
    </w:p>
    <w:p w14:paraId="34D7E99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 Полномочия, указанные в </w:t>
      </w:r>
      <w:hyperlink w:anchor="P626">
        <w:r w:rsidRPr="00E133FF">
          <w:rPr>
            <w:rFonts w:ascii="Times New Roman" w:hAnsi="Times New Roman"/>
            <w:color w:val="0000FF"/>
            <w:sz w:val="26"/>
            <w:szCs w:val="26"/>
          </w:rPr>
          <w:t>части 1</w:t>
        </w:r>
      </w:hyperlink>
      <w:r w:rsidRPr="00E133FF">
        <w:rPr>
          <w:rFonts w:ascii="Times New Roman" w:hAnsi="Times New Roman"/>
          <w:sz w:val="26"/>
          <w:szCs w:val="26"/>
        </w:rPr>
        <w:t xml:space="preserve"> настоящей статьи, осуществляются администрацией муниципального округа и ее органами в соответствии с положениями об администрации муниципального округа, ее органах.</w:t>
      </w:r>
    </w:p>
    <w:p w14:paraId="5A290A3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Администрация муниципального округа и ее органы исполняют отдельные государственные полномочия, переданные органам местного самоуправления муниципального округа в соответствии с федеральными законами и законами Приморского края.</w:t>
      </w:r>
    </w:p>
    <w:p w14:paraId="7378C673" w14:textId="77777777" w:rsidR="00E133FF" w:rsidRPr="00E133FF" w:rsidRDefault="00E133FF" w:rsidP="00E133FF">
      <w:pPr>
        <w:pStyle w:val="afff9"/>
        <w:ind w:firstLine="709"/>
        <w:rPr>
          <w:rFonts w:ascii="Times New Roman" w:hAnsi="Times New Roman"/>
          <w:sz w:val="26"/>
          <w:szCs w:val="26"/>
        </w:rPr>
      </w:pPr>
    </w:p>
    <w:p w14:paraId="7B62230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37. Контрольно-счетное управление Хасанского муниципального округа</w:t>
      </w:r>
    </w:p>
    <w:p w14:paraId="7EE60007" w14:textId="77777777" w:rsidR="00E133FF" w:rsidRPr="00E133FF" w:rsidRDefault="00E133FF" w:rsidP="00E133FF">
      <w:pPr>
        <w:pStyle w:val="afff9"/>
        <w:ind w:firstLine="709"/>
        <w:rPr>
          <w:rFonts w:ascii="Times New Roman" w:hAnsi="Times New Roman"/>
          <w:sz w:val="26"/>
          <w:szCs w:val="26"/>
        </w:rPr>
      </w:pPr>
    </w:p>
    <w:p w14:paraId="589C19E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Контрольно-счетное управления Хасанского муниципального округа является постоянно действующим органом внешнего муниципального финансового контроля, образуется Думой муниципального округа и действует на основании Положения о контрольно-счетном управлении муниципального округа, утвержденного Думой муниципального округа, и подотчетна ей.</w:t>
      </w:r>
    </w:p>
    <w:p w14:paraId="779BB65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 Порядок организации и деятельности Контрольно-счетного управления муниципального округа определяется Федеральным </w:t>
      </w:r>
      <w:hyperlink r:id="rId100">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07.02.2011 N 6-ФЗ "Об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 Бюджетным </w:t>
      </w:r>
      <w:hyperlink r:id="rId101">
        <w:r w:rsidRPr="00E133FF">
          <w:rPr>
            <w:rFonts w:ascii="Times New Roman" w:hAnsi="Times New Roman"/>
            <w:color w:val="0000FF"/>
            <w:sz w:val="26"/>
            <w:szCs w:val="26"/>
          </w:rPr>
          <w:t>кодексом</w:t>
        </w:r>
      </w:hyperlink>
      <w:r w:rsidRPr="00E133FF">
        <w:rPr>
          <w:rFonts w:ascii="Times New Roman" w:hAnsi="Times New Roman"/>
          <w:sz w:val="26"/>
          <w:szCs w:val="26"/>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установленными федеральными законами, правовое регулирование организации и деятельности Контрольной палаты осуществляется также законами Приморского края.</w:t>
      </w:r>
    </w:p>
    <w:p w14:paraId="2BB03E78" w14:textId="77777777" w:rsidR="00E133FF" w:rsidRPr="00E133FF" w:rsidRDefault="00E133FF" w:rsidP="00E133FF">
      <w:pPr>
        <w:pStyle w:val="afff9"/>
        <w:ind w:firstLine="709"/>
        <w:rPr>
          <w:rFonts w:ascii="Times New Roman" w:hAnsi="Times New Roman"/>
          <w:sz w:val="26"/>
          <w:szCs w:val="26"/>
        </w:rPr>
      </w:pPr>
    </w:p>
    <w:p w14:paraId="2359410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38. Должностные лица местного самоуправления. Статус лиц, замещающих муниципальные должности</w:t>
      </w:r>
    </w:p>
    <w:p w14:paraId="3221B085" w14:textId="77777777" w:rsidR="00E133FF" w:rsidRPr="00E133FF" w:rsidRDefault="00E133FF" w:rsidP="00E133FF">
      <w:pPr>
        <w:pStyle w:val="afff9"/>
        <w:ind w:firstLine="709"/>
        <w:rPr>
          <w:rFonts w:ascii="Times New Roman" w:hAnsi="Times New Roman"/>
          <w:sz w:val="26"/>
          <w:szCs w:val="26"/>
        </w:rPr>
      </w:pPr>
    </w:p>
    <w:p w14:paraId="517DB08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Под должностным лицом местного самоуправления понимается лицо, замещающее муниципальную должность или заключившее трудовой договор, наделенное в соответствии с настоящим Уставом исполнительно-распорядительными полномочиями по решению вопросов непосредственного обеспечения жизнедеятельности населения (вопросов местного значения) и (или) по организации деятельности органа местного самоуправления.</w:t>
      </w:r>
    </w:p>
    <w:p w14:paraId="5DE9756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К лицам, замещающим муниципальные должности, относятся:</w:t>
      </w:r>
    </w:p>
    <w:p w14:paraId="60497B6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депутат Думы муниципального округа;</w:t>
      </w:r>
    </w:p>
    <w:p w14:paraId="7E111FB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Глава муниципального округа;</w:t>
      </w:r>
    </w:p>
    <w:p w14:paraId="71F9EFB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председатель, заместитель председателя, аудитор контрольно-счетного управления муниципального округа;</w:t>
      </w:r>
    </w:p>
    <w:p w14:paraId="1C6E29A8" w14:textId="77777777" w:rsidR="00E133FF" w:rsidRPr="00E133FF" w:rsidRDefault="00E133FF" w:rsidP="00E133FF">
      <w:pPr>
        <w:pStyle w:val="afff9"/>
        <w:ind w:firstLine="709"/>
        <w:rPr>
          <w:rFonts w:ascii="Times New Roman" w:hAnsi="Times New Roman"/>
          <w:sz w:val="26"/>
          <w:szCs w:val="26"/>
        </w:rPr>
      </w:pPr>
      <w:bookmarkStart w:id="23" w:name="P697"/>
      <w:bookmarkEnd w:id="23"/>
      <w:r w:rsidRPr="00E133FF">
        <w:rPr>
          <w:rFonts w:ascii="Times New Roman" w:hAnsi="Times New Roman"/>
          <w:sz w:val="26"/>
          <w:szCs w:val="26"/>
        </w:rPr>
        <w:lastRenderedPageBreak/>
        <w:t>3. Лицам, замещающим муниципальные должности, обеспечиваются условия для беспрепятственного осуществления своих полномочий.</w:t>
      </w:r>
    </w:p>
    <w:p w14:paraId="4940D45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Срок полномочий лиц, замещающих муниципальные должности, составляет пять лет.</w:t>
      </w:r>
    </w:p>
    <w:p w14:paraId="571F044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5. Положения </w:t>
      </w:r>
      <w:hyperlink w:anchor="P697">
        <w:r w:rsidRPr="00E133FF">
          <w:rPr>
            <w:rFonts w:ascii="Times New Roman" w:hAnsi="Times New Roman"/>
            <w:color w:val="0000FF"/>
            <w:sz w:val="26"/>
            <w:szCs w:val="26"/>
          </w:rPr>
          <w:t>части 3</w:t>
        </w:r>
      </w:hyperlink>
      <w:r w:rsidRPr="00E133FF">
        <w:rPr>
          <w:rFonts w:ascii="Times New Roman" w:hAnsi="Times New Roman"/>
          <w:sz w:val="26"/>
          <w:szCs w:val="26"/>
        </w:rPr>
        <w:t xml:space="preserve"> настоящей статьи применяются с учетом особенностей порядка прекращения полномочий лица, замещающего муниципальную должность, предусмотренных настоящей статьей.</w:t>
      </w:r>
    </w:p>
    <w:p w14:paraId="5BF4804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Полномочия депутата начинаются со дня его избрания и прекращаются со дня проведения первого заседания Думы муниципального округа нового созыва в правомочном составе.</w:t>
      </w:r>
    </w:p>
    <w:p w14:paraId="4DEAAF4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7. Полномочия Главы муниципального округа начинаются со дня его вступления в должность в торжественной обстановке в порядке, предусмотренном </w:t>
      </w:r>
      <w:hyperlink w:anchor="P526">
        <w:r w:rsidRPr="00E133FF">
          <w:rPr>
            <w:rFonts w:ascii="Times New Roman" w:hAnsi="Times New Roman"/>
            <w:color w:val="0000FF"/>
            <w:sz w:val="26"/>
            <w:szCs w:val="26"/>
          </w:rPr>
          <w:t>статьей 30</w:t>
        </w:r>
      </w:hyperlink>
      <w:r w:rsidRPr="00E133FF">
        <w:rPr>
          <w:rFonts w:ascii="Times New Roman" w:hAnsi="Times New Roman"/>
          <w:sz w:val="26"/>
          <w:szCs w:val="26"/>
        </w:rPr>
        <w:t xml:space="preserve"> настоящего Устава, и прекращаются в день вступления в должность вновь избранного Главы муниципального округа.</w:t>
      </w:r>
    </w:p>
    <w:p w14:paraId="3F536EE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Решение об изменении порядка избрания (назначения) лица, замещающего муниципальную должность, применяется только к лицам, замещающим муниципальные должности, избранным (назначенным) после вступления в силу такого решения. Решение об изменении перечня полномочий лица, замещающего муниципальную должность, применяется только к лицам, замещающим муниципальные должности, избранным (назначенным) после вступления в силу такого решения, за исключением случаев, если соответствующие изменения осуществляются в целях приведения полномочий в соответствие с законодательством Российской Федерации.</w:t>
      </w:r>
    </w:p>
    <w:p w14:paraId="7ED205D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9. Депутаты Думы муниципального округа осуществляют свои полномочия, как правило, на непостоянной основе. На постоянной основе могут работать не более 10% депутатов от установленной численности Думы муниципального округа.</w:t>
      </w:r>
    </w:p>
    <w:p w14:paraId="5A369086" w14:textId="77777777" w:rsidR="00E133FF" w:rsidRPr="00E133FF" w:rsidRDefault="00E133FF" w:rsidP="00E133FF">
      <w:pPr>
        <w:pStyle w:val="afff9"/>
        <w:ind w:firstLine="709"/>
        <w:rPr>
          <w:rFonts w:ascii="Times New Roman" w:hAnsi="Times New Roman"/>
          <w:sz w:val="26"/>
          <w:szCs w:val="26"/>
        </w:rPr>
      </w:pPr>
    </w:p>
    <w:p w14:paraId="7A533DE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39. Гарантии осуществления полномочий лиц, замещающих муниципальные должности</w:t>
      </w:r>
    </w:p>
    <w:p w14:paraId="667B4705" w14:textId="77777777" w:rsidR="00E133FF" w:rsidRPr="00E133FF" w:rsidRDefault="00E133FF" w:rsidP="00E133FF">
      <w:pPr>
        <w:pStyle w:val="afff9"/>
        <w:ind w:firstLine="709"/>
        <w:rPr>
          <w:rFonts w:ascii="Times New Roman" w:hAnsi="Times New Roman"/>
          <w:sz w:val="26"/>
          <w:szCs w:val="26"/>
        </w:rPr>
      </w:pPr>
    </w:p>
    <w:p w14:paraId="2260855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Гарантии осуществления полномочий лиц, замещающих муниципальные должности, устанавливаются в соответствии с федеральными законами и законами Приморского края.</w:t>
      </w:r>
    </w:p>
    <w:p w14:paraId="6BE79A5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Лица, замещающие муниципальные должности, имеют удостоверение, подтверждающее их полномочия. Положения об удостоверениях лиц, замещающих муниципальные должности, их образцы и описания утверждаются Думой муниципального округа.</w:t>
      </w:r>
    </w:p>
    <w:p w14:paraId="2F17F51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Для осуществления полномочий лицу, замещающему муниципальную должность на постоянной основе, в соответствии с муниципальным правовым актом предоставляется служебное помещение, оборудованное мебелью, оргтехникой, средствами связи.</w:t>
      </w:r>
    </w:p>
    <w:p w14:paraId="45230B5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Лицу, замещающему муниципальную должность, для поездок в связи с осуществлением должностных полномочий, предоставляется служебный автотранспорт в соответствии с распоряжением администрации муниципального округа.</w:t>
      </w:r>
    </w:p>
    <w:p w14:paraId="6C77C09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Порядок возмещения расходов, связанных с депутатской деятельностью депутату, осуществляющему полномочия на непостоянной основе, устанавливается муниципальным правовым актом Думы муниципального округа.</w:t>
      </w:r>
    </w:p>
    <w:p w14:paraId="4924E1A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Депутату Думы муниципального округа для осуществления своих полномочий на непостоянной основе гарантируется освобождение работодателем от работы с сохранением места работы (должности) на период, продолжительность которого составляет в совокупности шесть рабочих дней в месяц.</w:t>
      </w:r>
    </w:p>
    <w:p w14:paraId="26F0F04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Лицо, замещающее муниципальную должность, по предъявлении удостоверения для осуществления своих полномочий, имеет право посещать органы государственной власти Приморского края, органы местного самоуправления Хасанского муниципального округа.</w:t>
      </w:r>
    </w:p>
    <w:p w14:paraId="043E80E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 xml:space="preserve">7. Лицу, замещавшему муниципальную должность не менее одного года, к страховой пенсии по старости (инвалидности) назначенной в соответствии с Федеральным </w:t>
      </w:r>
      <w:hyperlink r:id="rId102">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28.12.2013 N 400-ФЗ "О страховых пенсиях" или досрочно назначенной в соответствии с Федеральным </w:t>
      </w:r>
      <w:hyperlink r:id="rId103">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от 12 декабря 2023 года N 565-ФЗ "О занятости населения в Российской Федерации". устанавливается ежемесячная доплата к указанной страховой пенсии по старости (инвалидности) в связи с прекращением его полномочий (в том числе досрочно).</w:t>
      </w:r>
    </w:p>
    <w:p w14:paraId="6CE3DEB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Такая доплата устанавливается только в отношении лиц, замещавших муниципальную должность на постоянной основе и достигших пенсионного возраста или потерявших трудоспособность в период замещения муниципальной должности, и не может быть установлена лицам, которые замещали муниципальные должности и полномочия которых были прекращены в связи с несоблюдением ограничений, запретов, неисполнением обязанностей, установленных законодательством Российской Федерации о противодействии коррупции, либо по основаниям, предусмотренным </w:t>
      </w:r>
      <w:hyperlink r:id="rId104">
        <w:r w:rsidRPr="00E133FF">
          <w:rPr>
            <w:rFonts w:ascii="Times New Roman" w:hAnsi="Times New Roman"/>
            <w:color w:val="0000FF"/>
            <w:sz w:val="26"/>
            <w:szCs w:val="26"/>
          </w:rPr>
          <w:t>пунктами 1</w:t>
        </w:r>
      </w:hyperlink>
      <w:r w:rsidRPr="00E133FF">
        <w:rPr>
          <w:rFonts w:ascii="Times New Roman" w:hAnsi="Times New Roman"/>
          <w:sz w:val="26"/>
          <w:szCs w:val="26"/>
        </w:rPr>
        <w:t xml:space="preserve"> - </w:t>
      </w:r>
      <w:hyperlink r:id="rId105">
        <w:r w:rsidRPr="00E133FF">
          <w:rPr>
            <w:rFonts w:ascii="Times New Roman" w:hAnsi="Times New Roman"/>
            <w:color w:val="0000FF"/>
            <w:sz w:val="26"/>
            <w:szCs w:val="26"/>
          </w:rPr>
          <w:t>3 части 1 статьи 21</w:t>
        </w:r>
      </w:hyperlink>
      <w:r w:rsidRPr="00E133FF">
        <w:rPr>
          <w:rFonts w:ascii="Times New Roman" w:hAnsi="Times New Roman"/>
          <w:sz w:val="26"/>
          <w:szCs w:val="26"/>
        </w:rPr>
        <w:t xml:space="preserve">, </w:t>
      </w:r>
      <w:hyperlink r:id="rId106">
        <w:r w:rsidRPr="00E133FF">
          <w:rPr>
            <w:rFonts w:ascii="Times New Roman" w:hAnsi="Times New Roman"/>
            <w:color w:val="0000FF"/>
            <w:sz w:val="26"/>
            <w:szCs w:val="26"/>
          </w:rPr>
          <w:t>пунктами 6</w:t>
        </w:r>
      </w:hyperlink>
      <w:r w:rsidRPr="00E133FF">
        <w:rPr>
          <w:rFonts w:ascii="Times New Roman" w:hAnsi="Times New Roman"/>
          <w:sz w:val="26"/>
          <w:szCs w:val="26"/>
        </w:rPr>
        <w:t xml:space="preserve">, </w:t>
      </w:r>
      <w:hyperlink r:id="rId107">
        <w:r w:rsidRPr="00E133FF">
          <w:rPr>
            <w:rFonts w:ascii="Times New Roman" w:hAnsi="Times New Roman"/>
            <w:color w:val="0000FF"/>
            <w:sz w:val="26"/>
            <w:szCs w:val="26"/>
          </w:rPr>
          <w:t>7</w:t>
        </w:r>
      </w:hyperlink>
      <w:r w:rsidRPr="00E133FF">
        <w:rPr>
          <w:rFonts w:ascii="Times New Roman" w:hAnsi="Times New Roman"/>
          <w:sz w:val="26"/>
          <w:szCs w:val="26"/>
        </w:rPr>
        <w:t xml:space="preserve"> и </w:t>
      </w:r>
      <w:hyperlink r:id="rId108">
        <w:r w:rsidRPr="00E133FF">
          <w:rPr>
            <w:rFonts w:ascii="Times New Roman" w:hAnsi="Times New Roman"/>
            <w:color w:val="0000FF"/>
            <w:sz w:val="26"/>
            <w:szCs w:val="26"/>
          </w:rPr>
          <w:t>10 части 1</w:t>
        </w:r>
      </w:hyperlink>
      <w:r w:rsidRPr="00E133FF">
        <w:rPr>
          <w:rFonts w:ascii="Times New Roman" w:hAnsi="Times New Roman"/>
          <w:sz w:val="26"/>
          <w:szCs w:val="26"/>
        </w:rPr>
        <w:t xml:space="preserve"> и </w:t>
      </w:r>
      <w:hyperlink r:id="rId109">
        <w:r w:rsidRPr="00E133FF">
          <w:rPr>
            <w:rFonts w:ascii="Times New Roman" w:hAnsi="Times New Roman"/>
            <w:color w:val="0000FF"/>
            <w:sz w:val="26"/>
            <w:szCs w:val="26"/>
          </w:rPr>
          <w:t>частью 2 статьи 30</w:t>
        </w:r>
      </w:hyperlink>
      <w:r w:rsidRPr="00E133FF">
        <w:rPr>
          <w:rFonts w:ascii="Times New Roman" w:hAnsi="Times New Roman"/>
          <w:sz w:val="26"/>
          <w:szCs w:val="26"/>
        </w:rPr>
        <w:t xml:space="preserve"> Федерального закона "Об общих принципах организации местного самоуправления в единой системе публичной власти".</w:t>
      </w:r>
    </w:p>
    <w:p w14:paraId="7CE48A5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Порядок установления и выплаты ежемесячной доплаты к страховой пенсии по старости (инвалидности), устанавливается нормативным правовым актом Думы муниципального округа в соответствии с действующим законодательством Российской Федерации.</w:t>
      </w:r>
    </w:p>
    <w:p w14:paraId="669C26B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Лицам, замещающим муниципальные должности на постоянной основе, предоставляется ежегодный отпуск с сохранением денежного вознаграждения.</w:t>
      </w:r>
    </w:p>
    <w:p w14:paraId="0F85FEB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Порядок предоставления лицу, замещающему муниципальную должность на постоянной основе, ежегодного оплачиваемого отпуска устанавливается нормативным правовым актом Думы муниципального округа.</w:t>
      </w:r>
    </w:p>
    <w:p w14:paraId="228A84B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9. Время замещения муниципальной должности на постоянной основе засчитывается в общий и специальный трудовой стаж.</w:t>
      </w:r>
    </w:p>
    <w:p w14:paraId="3711EAB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10. Финансовое обеспечение гарантий для лиц, замещающих муниципальные должности, осуществляется за счет средств бюджета муниципального округа.</w:t>
      </w:r>
    </w:p>
    <w:p w14:paraId="456776CE" w14:textId="77777777" w:rsidR="00E133FF" w:rsidRPr="00E133FF" w:rsidRDefault="00E133FF" w:rsidP="00E133FF">
      <w:pPr>
        <w:pStyle w:val="afff9"/>
        <w:ind w:firstLine="709"/>
        <w:rPr>
          <w:rFonts w:ascii="Times New Roman" w:hAnsi="Times New Roman"/>
          <w:sz w:val="26"/>
          <w:szCs w:val="26"/>
        </w:rPr>
      </w:pPr>
    </w:p>
    <w:p w14:paraId="2D45996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40. Ограничения для лиц, замещающих муниципальные должности</w:t>
      </w:r>
    </w:p>
    <w:p w14:paraId="6219B7DD" w14:textId="77777777" w:rsidR="00E133FF" w:rsidRPr="00E133FF" w:rsidRDefault="00E133FF" w:rsidP="00E133FF">
      <w:pPr>
        <w:pStyle w:val="afff9"/>
        <w:ind w:firstLine="709"/>
        <w:rPr>
          <w:rFonts w:ascii="Times New Roman" w:hAnsi="Times New Roman"/>
          <w:sz w:val="26"/>
          <w:szCs w:val="26"/>
        </w:rPr>
      </w:pPr>
    </w:p>
    <w:p w14:paraId="0FAF77C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Лица, замещающие муниципальные должности, не могут быть сенаторами Российской Федерации, депутатами Государственной Думы Федерального Собрания Российской Федерации, депутатами законодательных органов субъектов Российской Федерации, замещать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за исключением случаев, установленных Федеральным </w:t>
      </w:r>
      <w:hyperlink r:id="rId110">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 другими федеральными законами.</w:t>
      </w:r>
    </w:p>
    <w:p w14:paraId="59929C4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Глава муниципального округа не может одновременно исполнять полномочия депутата Думы муниципального округа.</w:t>
      </w:r>
    </w:p>
    <w:p w14:paraId="6882363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3. Депутат Думы муниципального округа, Глава муниципального округа не могут одновременно исполнять полномочия депутата Думы иного муниципального образования или главы муниципального образования иного муниципального образования, за исключением случаев, установленных Федеральным </w:t>
      </w:r>
      <w:hyperlink r:id="rId111">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 другими федеральными законами.</w:t>
      </w:r>
    </w:p>
    <w:p w14:paraId="6666E7C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Лица, замещающие муниципальные должности, осуществляющие свои полномочия на постоянной основе, не вправе:</w:t>
      </w:r>
    </w:p>
    <w:p w14:paraId="14D754B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заниматься предпринимательской деятельностью лично или через доверенных лиц;</w:t>
      </w:r>
    </w:p>
    <w:p w14:paraId="23D93DD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участвовать в управлении коммерческой или некоммерческой организацией, за исключением следующих случаев:</w:t>
      </w:r>
    </w:p>
    <w:p w14:paraId="6025CFF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14:paraId="25A7604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Приморского края в порядке, установленном законом Приморского края;</w:t>
      </w:r>
    </w:p>
    <w:p w14:paraId="2124D30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в) представление на безвозмездной основе интересов муниципального округа в совете муниципальных образований Приморского края, иных объединениях муниципальных образований, а также в их органах управления;</w:t>
      </w:r>
    </w:p>
    <w:p w14:paraId="1CC010C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г) представление на безвозмездной основе интересов муниципального округа в органах управления и ревизионной комиссии организации, учредителем (акционером, участником) которой является муниципальный округ, в соответствии с муниципальными правовыми актами, определяющими порядок осуществления от имени муниципального округа полномочий учредителя организации либо порядок управления находящимися в муниципальной собственности акциями (долями в уставном капитале);</w:t>
      </w:r>
    </w:p>
    <w:p w14:paraId="0F50715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д) иные случаи, предусмотренные федеральными законами;</w:t>
      </w:r>
    </w:p>
    <w:p w14:paraId="1C1908A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14:paraId="076D8D5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14:paraId="10D31B12" w14:textId="77777777" w:rsidR="00E133FF" w:rsidRPr="00E133FF" w:rsidRDefault="00E133FF" w:rsidP="00E133FF">
      <w:pPr>
        <w:pStyle w:val="afff9"/>
        <w:ind w:firstLine="709"/>
        <w:rPr>
          <w:rFonts w:ascii="Times New Roman" w:hAnsi="Times New Roman"/>
          <w:sz w:val="26"/>
          <w:szCs w:val="26"/>
        </w:rPr>
      </w:pPr>
      <w:bookmarkStart w:id="24" w:name="P737"/>
      <w:bookmarkEnd w:id="24"/>
      <w:r w:rsidRPr="00E133FF">
        <w:rPr>
          <w:rFonts w:ascii="Times New Roman" w:hAnsi="Times New Roman"/>
          <w:sz w:val="26"/>
          <w:szCs w:val="26"/>
        </w:rPr>
        <w:t>5. Лица, замещающие муниципальные должности, должны соблюдать ограничения, запреты, исполнять обязанности, которые установлены законодательством Российской Федерации о противодействии коррупции.</w:t>
      </w:r>
    </w:p>
    <w:p w14:paraId="0DC22F5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Лица, замещающие муниципальные должности,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14:paraId="6D9E35F4" w14:textId="77777777" w:rsidR="00E133FF" w:rsidRPr="00E133FF" w:rsidRDefault="00E133FF" w:rsidP="00E133FF">
      <w:pPr>
        <w:pStyle w:val="afff9"/>
        <w:ind w:firstLine="709"/>
        <w:rPr>
          <w:rFonts w:ascii="Times New Roman" w:hAnsi="Times New Roman"/>
          <w:sz w:val="26"/>
          <w:szCs w:val="26"/>
        </w:rPr>
      </w:pPr>
    </w:p>
    <w:p w14:paraId="6988B15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41. Ответственность лиц, замещающих муниципальные должности</w:t>
      </w:r>
    </w:p>
    <w:p w14:paraId="3C079558" w14:textId="77777777" w:rsidR="00E133FF" w:rsidRPr="00E133FF" w:rsidRDefault="00E133FF" w:rsidP="00E133FF">
      <w:pPr>
        <w:pStyle w:val="afff9"/>
        <w:ind w:firstLine="709"/>
        <w:rPr>
          <w:rFonts w:ascii="Times New Roman" w:hAnsi="Times New Roman"/>
          <w:sz w:val="26"/>
          <w:szCs w:val="26"/>
        </w:rPr>
      </w:pPr>
    </w:p>
    <w:p w14:paraId="09F922C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Полномочия лица, замещающего муниципальную должность, прекращаются досрочно в случае несоблюдения ограничений, запретов, неисполнения обязанностей, установленных законодательством Российской Федерации о противодействии коррупции, если иное не предусмотрено Федеральным </w:t>
      </w:r>
      <w:hyperlink r:id="rId112">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w:t>
      </w:r>
    </w:p>
    <w:p w14:paraId="35B886B6" w14:textId="77777777" w:rsidR="00E133FF" w:rsidRPr="00E133FF" w:rsidRDefault="00E133FF" w:rsidP="00E133FF">
      <w:pPr>
        <w:pStyle w:val="afff9"/>
        <w:ind w:firstLine="709"/>
        <w:rPr>
          <w:rFonts w:ascii="Times New Roman" w:hAnsi="Times New Roman"/>
          <w:sz w:val="26"/>
          <w:szCs w:val="26"/>
        </w:rPr>
      </w:pPr>
      <w:bookmarkStart w:id="25" w:name="P743"/>
      <w:bookmarkEnd w:id="25"/>
      <w:r w:rsidRPr="00E133FF">
        <w:rPr>
          <w:rFonts w:ascii="Times New Roman" w:hAnsi="Times New Roman"/>
          <w:sz w:val="26"/>
          <w:szCs w:val="26"/>
        </w:rPr>
        <w:t xml:space="preserve">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лицом, замещающим </w:t>
      </w:r>
      <w:r w:rsidRPr="00E133FF">
        <w:rPr>
          <w:rFonts w:ascii="Times New Roman" w:hAnsi="Times New Roman"/>
          <w:sz w:val="26"/>
          <w:szCs w:val="26"/>
        </w:rPr>
        <w:lastRenderedPageBreak/>
        <w:t>муниципальную должность, проводится по решению Губернатора Приморского края в порядке, установленном законом Приморского края.</w:t>
      </w:r>
    </w:p>
    <w:p w14:paraId="0314BA1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3. При выявлении в результате проверки, проведенной в соответствии с </w:t>
      </w:r>
      <w:hyperlink w:anchor="P743">
        <w:r w:rsidRPr="00E133FF">
          <w:rPr>
            <w:rFonts w:ascii="Times New Roman" w:hAnsi="Times New Roman"/>
            <w:color w:val="0000FF"/>
            <w:sz w:val="26"/>
            <w:szCs w:val="26"/>
          </w:rPr>
          <w:t>частью 2</w:t>
        </w:r>
      </w:hyperlink>
      <w:r w:rsidRPr="00E133FF">
        <w:rPr>
          <w:rFonts w:ascii="Times New Roman" w:hAnsi="Times New Roman"/>
          <w:sz w:val="26"/>
          <w:szCs w:val="26"/>
        </w:rPr>
        <w:t xml:space="preserve"> настоящей статьи, фактов несоблюдения ограничений, запретов, неисполнения обязанностей, которые установлены законодательством Российской Федерации о противодействии коррупции, Губернатор Приморского края обращается с заявлением о досрочном прекращении полномочий лица, замещающего муниципальную должность, или применении в отношении указанного лица иной меры ответственности в орган местного самоуправления, уполномоченный принимать соответствующее решение, или в суд.</w:t>
      </w:r>
    </w:p>
    <w:p w14:paraId="4D3443F2" w14:textId="77777777" w:rsidR="00E133FF" w:rsidRPr="00E133FF" w:rsidRDefault="00E133FF" w:rsidP="00E133FF">
      <w:pPr>
        <w:pStyle w:val="afff9"/>
        <w:ind w:firstLine="709"/>
        <w:rPr>
          <w:rFonts w:ascii="Times New Roman" w:hAnsi="Times New Roman"/>
          <w:sz w:val="26"/>
          <w:szCs w:val="26"/>
        </w:rPr>
      </w:pPr>
      <w:bookmarkStart w:id="26" w:name="P745"/>
      <w:bookmarkEnd w:id="26"/>
      <w:r w:rsidRPr="00E133FF">
        <w:rPr>
          <w:rFonts w:ascii="Times New Roman" w:hAnsi="Times New Roman"/>
          <w:sz w:val="26"/>
          <w:szCs w:val="26"/>
        </w:rPr>
        <w:t>4. К лицу, замещающему муниципальную должность,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14:paraId="691F863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предупреждение;</w:t>
      </w:r>
    </w:p>
    <w:p w14:paraId="796CBAA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освобождение лица, замещающего муниципальную должность, от должности в соответствующем органе местного самоуправления с лишением права занимать должности в соответствующем органе местного самоуправления до прекращения срока его полномочий;</w:t>
      </w:r>
    </w:p>
    <w:p w14:paraId="5B418E3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14:paraId="7CFA471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запрет занимать должности в соответствующем органе местного самоуправления до прекращения срока его полномочий;</w:t>
      </w:r>
    </w:p>
    <w:p w14:paraId="28875A5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запрет исполнять полномочия на постоянной основе до прекращения срока его полномочий.</w:t>
      </w:r>
    </w:p>
    <w:p w14:paraId="6BA25D0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5. Порядок принятия решения о применении к лицу, замещающему муниципальную должность, мер ответственности, указанных в </w:t>
      </w:r>
      <w:hyperlink w:anchor="P745">
        <w:r w:rsidRPr="00E133FF">
          <w:rPr>
            <w:rFonts w:ascii="Times New Roman" w:hAnsi="Times New Roman"/>
            <w:color w:val="0000FF"/>
            <w:sz w:val="26"/>
            <w:szCs w:val="26"/>
          </w:rPr>
          <w:t>части 4</w:t>
        </w:r>
      </w:hyperlink>
      <w:r w:rsidRPr="00E133FF">
        <w:rPr>
          <w:rFonts w:ascii="Times New Roman" w:hAnsi="Times New Roman"/>
          <w:sz w:val="26"/>
          <w:szCs w:val="26"/>
        </w:rPr>
        <w:t xml:space="preserve"> настоящей статьи, определяется муниципальным правовым актом в соответствии с законом Приморского края.</w:t>
      </w:r>
    </w:p>
    <w:p w14:paraId="4ED8AF9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6. Лица, замещающие муниципальные должности,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w:t>
      </w:r>
      <w:hyperlink r:id="rId113">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них обстоятельств в порядке, предусмотренном </w:t>
      </w:r>
      <w:hyperlink r:id="rId114">
        <w:r w:rsidRPr="00E133FF">
          <w:rPr>
            <w:rFonts w:ascii="Times New Roman" w:hAnsi="Times New Roman"/>
            <w:color w:val="0000FF"/>
            <w:sz w:val="26"/>
            <w:szCs w:val="26"/>
          </w:rPr>
          <w:t>частями 3</w:t>
        </w:r>
      </w:hyperlink>
      <w:r w:rsidRPr="00E133FF">
        <w:rPr>
          <w:rFonts w:ascii="Times New Roman" w:hAnsi="Times New Roman"/>
          <w:sz w:val="26"/>
          <w:szCs w:val="26"/>
        </w:rPr>
        <w:t xml:space="preserve"> - </w:t>
      </w:r>
      <w:hyperlink r:id="rId115">
        <w:r w:rsidRPr="00E133FF">
          <w:rPr>
            <w:rFonts w:ascii="Times New Roman" w:hAnsi="Times New Roman"/>
            <w:color w:val="0000FF"/>
            <w:sz w:val="26"/>
            <w:szCs w:val="26"/>
          </w:rPr>
          <w:t>6 статьи 13</w:t>
        </w:r>
      </w:hyperlink>
      <w:r w:rsidRPr="00E133FF">
        <w:rPr>
          <w:rFonts w:ascii="Times New Roman" w:hAnsi="Times New Roman"/>
          <w:sz w:val="26"/>
          <w:szCs w:val="26"/>
        </w:rPr>
        <w:t xml:space="preserve"> Федерального закона от 25.12.2008 N 273-ФЗ "О противодействии коррупции".</w:t>
      </w:r>
    </w:p>
    <w:p w14:paraId="69D3FA4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Губернатор Приморского края вправе вынести предупреждение, объявить выговор Главе муниципального округа за ненадлежащее исполнение или неисполнение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(или) законами Приморского края.</w:t>
      </w:r>
    </w:p>
    <w:p w14:paraId="043492B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Гарантии прав лиц, замещающих муниципальные должности,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лиц, замещающих муниципальные должности,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14:paraId="6FEE318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9. Лица, замещающие муниципальные должности,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лиц, замещающих муниципальные должности, в том числе по истечении срока их полномочий. Данное положение не распространяется на случаи, если лицами, замещающими муниципальные должности, были допущены публичные оскорбления, клевета или иные нарушения, ответственность за которые предусмотрена Федеральным законом.</w:t>
      </w:r>
    </w:p>
    <w:p w14:paraId="1FEFE6B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10. Не является основанием для привлечения к ответственности лица, замещающего муниципальную должность, за несоблюдение требований о предотвращении или об урегулировании конфликта интересов в соответствии с законодательством Российской Федерации о противодействии коррупции участие указанного лица в принятии коллегиальных решений (в том числе в голосовании по вопросам повестки дня) либо исполнение иных обязанностей по замещаемой должности, предусмотренных нормативными правовыми актами Российской Федерации.</w:t>
      </w:r>
    </w:p>
    <w:p w14:paraId="51728A97" w14:textId="77777777" w:rsidR="00E133FF" w:rsidRPr="00E133FF" w:rsidRDefault="00E133FF" w:rsidP="00E133FF">
      <w:pPr>
        <w:pStyle w:val="afff9"/>
        <w:ind w:firstLine="709"/>
        <w:rPr>
          <w:rFonts w:ascii="Times New Roman" w:hAnsi="Times New Roman"/>
          <w:sz w:val="26"/>
          <w:szCs w:val="26"/>
        </w:rPr>
      </w:pPr>
    </w:p>
    <w:p w14:paraId="323B9EB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42. Досрочное прекращение полномочий лиц, замещающих муниципальные должности</w:t>
      </w:r>
    </w:p>
    <w:p w14:paraId="3444C6D8" w14:textId="77777777" w:rsidR="00E133FF" w:rsidRPr="00E133FF" w:rsidRDefault="00E133FF" w:rsidP="00E133FF">
      <w:pPr>
        <w:pStyle w:val="afff9"/>
        <w:ind w:firstLine="709"/>
        <w:rPr>
          <w:rFonts w:ascii="Times New Roman" w:hAnsi="Times New Roman"/>
          <w:sz w:val="26"/>
          <w:szCs w:val="26"/>
        </w:rPr>
      </w:pPr>
    </w:p>
    <w:p w14:paraId="4D8D29AE" w14:textId="77777777" w:rsidR="00E133FF" w:rsidRPr="00E133FF" w:rsidRDefault="00E133FF" w:rsidP="00E133FF">
      <w:pPr>
        <w:pStyle w:val="afff9"/>
        <w:ind w:firstLine="709"/>
        <w:rPr>
          <w:rFonts w:ascii="Times New Roman" w:hAnsi="Times New Roman"/>
          <w:sz w:val="26"/>
          <w:szCs w:val="26"/>
        </w:rPr>
      </w:pPr>
      <w:bookmarkStart w:id="27" w:name="P760"/>
      <w:bookmarkEnd w:id="27"/>
      <w:r w:rsidRPr="00E133FF">
        <w:rPr>
          <w:rFonts w:ascii="Times New Roman" w:hAnsi="Times New Roman"/>
          <w:sz w:val="26"/>
          <w:szCs w:val="26"/>
        </w:rPr>
        <w:t>1. Полномочия лица, замещающего муниципальную должность, прекращаются досрочно в следующих случаях:</w:t>
      </w:r>
    </w:p>
    <w:p w14:paraId="3B84D08D" w14:textId="77777777" w:rsidR="00E133FF" w:rsidRPr="00E133FF" w:rsidRDefault="00E133FF" w:rsidP="00E133FF">
      <w:pPr>
        <w:pStyle w:val="afff9"/>
        <w:ind w:firstLine="709"/>
        <w:rPr>
          <w:rFonts w:ascii="Times New Roman" w:hAnsi="Times New Roman"/>
          <w:sz w:val="26"/>
          <w:szCs w:val="26"/>
        </w:rPr>
      </w:pPr>
      <w:bookmarkStart w:id="28" w:name="P761"/>
      <w:bookmarkEnd w:id="28"/>
      <w:r w:rsidRPr="00E133FF">
        <w:rPr>
          <w:rFonts w:ascii="Times New Roman" w:hAnsi="Times New Roman"/>
          <w:sz w:val="26"/>
          <w:szCs w:val="26"/>
        </w:rPr>
        <w:t>1) смерть;</w:t>
      </w:r>
    </w:p>
    <w:p w14:paraId="714190FA" w14:textId="77777777" w:rsidR="00E133FF" w:rsidRPr="00E133FF" w:rsidRDefault="00E133FF" w:rsidP="00E133FF">
      <w:pPr>
        <w:pStyle w:val="afff9"/>
        <w:ind w:firstLine="709"/>
        <w:rPr>
          <w:rFonts w:ascii="Times New Roman" w:hAnsi="Times New Roman"/>
          <w:sz w:val="26"/>
          <w:szCs w:val="26"/>
        </w:rPr>
      </w:pPr>
      <w:bookmarkStart w:id="29" w:name="P762"/>
      <w:bookmarkEnd w:id="29"/>
      <w:r w:rsidRPr="00E133FF">
        <w:rPr>
          <w:rFonts w:ascii="Times New Roman" w:hAnsi="Times New Roman"/>
          <w:sz w:val="26"/>
          <w:szCs w:val="26"/>
        </w:rPr>
        <w:t>2) отставка по собственному желанию;</w:t>
      </w:r>
    </w:p>
    <w:p w14:paraId="7B63CC4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признание судом недееспособным или ограниченно дееспособным;</w:t>
      </w:r>
    </w:p>
    <w:p w14:paraId="3EA039E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признание судом безвестно отсутствующим или объявление умершим;</w:t>
      </w:r>
    </w:p>
    <w:p w14:paraId="23D912E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вступление в отношении его в законную силу обвинительного приговора суда;</w:t>
      </w:r>
    </w:p>
    <w:p w14:paraId="59B606A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выезд за пределы Российской Федерации на постоянное место жительства;</w:t>
      </w:r>
    </w:p>
    <w:p w14:paraId="372AD285" w14:textId="77777777" w:rsidR="00E133FF" w:rsidRPr="00E133FF" w:rsidRDefault="00E133FF" w:rsidP="00E133FF">
      <w:pPr>
        <w:pStyle w:val="afff9"/>
        <w:ind w:firstLine="709"/>
        <w:rPr>
          <w:rFonts w:ascii="Times New Roman" w:hAnsi="Times New Roman"/>
          <w:sz w:val="26"/>
          <w:szCs w:val="26"/>
        </w:rPr>
      </w:pPr>
      <w:bookmarkStart w:id="30" w:name="P767"/>
      <w:bookmarkEnd w:id="30"/>
      <w:r w:rsidRPr="00E133FF">
        <w:rPr>
          <w:rFonts w:ascii="Times New Roman" w:hAnsi="Times New Roman"/>
          <w:sz w:val="26"/>
          <w:szCs w:val="26"/>
        </w:rPr>
        <w:t>7) прекращение гражданства Российской Федерации или наличие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w:t>
      </w:r>
    </w:p>
    <w:p w14:paraId="00DB109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досрочное прекращение полномочий соответствующего органа местного самоуправления;</w:t>
      </w:r>
    </w:p>
    <w:p w14:paraId="6F17FCEB" w14:textId="77777777" w:rsidR="00E133FF" w:rsidRPr="00E133FF" w:rsidRDefault="00E133FF" w:rsidP="00E133FF">
      <w:pPr>
        <w:pStyle w:val="afff9"/>
        <w:ind w:firstLine="709"/>
        <w:rPr>
          <w:rFonts w:ascii="Times New Roman" w:hAnsi="Times New Roman"/>
          <w:sz w:val="26"/>
          <w:szCs w:val="26"/>
        </w:rPr>
      </w:pPr>
      <w:bookmarkStart w:id="31" w:name="P769"/>
      <w:bookmarkEnd w:id="31"/>
      <w:r w:rsidRPr="00E133FF">
        <w:rPr>
          <w:rFonts w:ascii="Times New Roman" w:hAnsi="Times New Roman"/>
          <w:sz w:val="26"/>
          <w:szCs w:val="26"/>
        </w:rPr>
        <w:t>9) призыв на военную службу или направление на заменяющую ее альтернативную гражданскую службу;</w:t>
      </w:r>
    </w:p>
    <w:p w14:paraId="064EA695" w14:textId="77777777" w:rsidR="00E133FF" w:rsidRPr="00E133FF" w:rsidRDefault="00E133FF" w:rsidP="00E133FF">
      <w:pPr>
        <w:pStyle w:val="afff9"/>
        <w:ind w:firstLine="709"/>
        <w:rPr>
          <w:rFonts w:ascii="Times New Roman" w:hAnsi="Times New Roman"/>
          <w:sz w:val="26"/>
          <w:szCs w:val="26"/>
        </w:rPr>
      </w:pPr>
      <w:bookmarkStart w:id="32" w:name="P770"/>
      <w:bookmarkEnd w:id="32"/>
      <w:r w:rsidRPr="00E133FF">
        <w:rPr>
          <w:rFonts w:ascii="Times New Roman" w:hAnsi="Times New Roman"/>
          <w:sz w:val="26"/>
          <w:szCs w:val="26"/>
        </w:rPr>
        <w:t>10) приобретение статуса иностранного агента;</w:t>
      </w:r>
    </w:p>
    <w:p w14:paraId="12594DA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11) иные случаи, установленные Федеральным </w:t>
      </w:r>
      <w:hyperlink r:id="rId116">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 и другими федеральными законами.</w:t>
      </w:r>
    </w:p>
    <w:p w14:paraId="07053AB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Полномочия депутата Думы муниципального округа прекращаются досрочно решением Думы муниципального округа в случае отсутствия депутата без уважительных причин на всех заседаниях Думы муниципального округа в течение шести месяцев подряд.</w:t>
      </w:r>
    </w:p>
    <w:p w14:paraId="6EA95A2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Депутат Думы муниципального округа, в отношении которого Думой муниципального округа принято решение о досрочном прекращении полномочий депутата Думы муниципального округа, вправе обратиться с заявлением об обжаловании указанного решения в суд в течение 10 дней со дня официального опубликования указанного решения.</w:t>
      </w:r>
    </w:p>
    <w:p w14:paraId="71F4CA2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В случае, если депутат Думы муниципального округа, полномочия которого прекращены досрочно на основании решения Думы муниципального округа о досрочном прекращении полномочий депутата Думы муниципального округа, обжалует указанное решение в судебном порядке, Дума муниципального округа не вправе принимать решение о назначении дополнительных выборов депутатов Думы муниципального округа до вступления решения суда в законную силу.</w:t>
      </w:r>
    </w:p>
    <w:p w14:paraId="56FB6247" w14:textId="77777777" w:rsidR="00E133FF" w:rsidRPr="00E133FF" w:rsidRDefault="00E133FF" w:rsidP="00E133FF">
      <w:pPr>
        <w:pStyle w:val="afff9"/>
        <w:ind w:firstLine="709"/>
        <w:rPr>
          <w:rFonts w:ascii="Times New Roman" w:hAnsi="Times New Roman"/>
          <w:sz w:val="26"/>
          <w:szCs w:val="26"/>
        </w:rPr>
      </w:pPr>
      <w:bookmarkStart w:id="33" w:name="P775"/>
      <w:bookmarkEnd w:id="33"/>
      <w:r w:rsidRPr="00E133FF">
        <w:rPr>
          <w:rFonts w:ascii="Times New Roman" w:hAnsi="Times New Roman"/>
          <w:sz w:val="26"/>
          <w:szCs w:val="26"/>
        </w:rPr>
        <w:lastRenderedPageBreak/>
        <w:t>5. Решение Думы муниципального округа о досрочном прекращении полномочий депутата Думы муниципального округа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Думы муниципального округа, - не позднее чем через три месяца со дня появления такого основания.</w:t>
      </w:r>
    </w:p>
    <w:p w14:paraId="04F6153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6. В случае, если решение Думы муниципального округа о досрочном прекращении полномочий депутата Думы муниципального округа по основанию, предусмотренному </w:t>
      </w:r>
      <w:hyperlink w:anchor="P762">
        <w:r w:rsidRPr="00E133FF">
          <w:rPr>
            <w:rFonts w:ascii="Times New Roman" w:hAnsi="Times New Roman"/>
            <w:color w:val="0000FF"/>
            <w:sz w:val="26"/>
            <w:szCs w:val="26"/>
          </w:rPr>
          <w:t>пунктом 2 части 1</w:t>
        </w:r>
      </w:hyperlink>
      <w:r w:rsidRPr="00E133FF">
        <w:rPr>
          <w:rFonts w:ascii="Times New Roman" w:hAnsi="Times New Roman"/>
          <w:sz w:val="26"/>
          <w:szCs w:val="26"/>
        </w:rPr>
        <w:t xml:space="preserve"> настоящей статьи, не принято в сроки, предусмотренные </w:t>
      </w:r>
      <w:hyperlink w:anchor="P775">
        <w:r w:rsidRPr="00E133FF">
          <w:rPr>
            <w:rFonts w:ascii="Times New Roman" w:hAnsi="Times New Roman"/>
            <w:color w:val="0000FF"/>
            <w:sz w:val="26"/>
            <w:szCs w:val="26"/>
          </w:rPr>
          <w:t>частью 5</w:t>
        </w:r>
      </w:hyperlink>
      <w:r w:rsidRPr="00E133FF">
        <w:rPr>
          <w:rFonts w:ascii="Times New Roman" w:hAnsi="Times New Roman"/>
          <w:sz w:val="26"/>
          <w:szCs w:val="26"/>
        </w:rPr>
        <w:t xml:space="preserve"> настоящей статьи, депутат Думы муниципального округа вправе обратиться в суд с заявлением об обжаловании бездействия Думы муниципального округа в порядке, предусмотренном процессуальным законодательством.</w:t>
      </w:r>
    </w:p>
    <w:p w14:paraId="6F9977A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В случае обращения Губернатора Приморского края с заявлением о досрочном прекращении полномочий депутата Думы муниципального округа днем появления основания для досрочного прекращения полномочий является день поступления в Думу муниципального округа данного заявления.</w:t>
      </w:r>
    </w:p>
    <w:p w14:paraId="6D907891" w14:textId="77777777" w:rsidR="00E133FF" w:rsidRPr="00E133FF" w:rsidRDefault="00E133FF" w:rsidP="00E133FF">
      <w:pPr>
        <w:pStyle w:val="afff9"/>
        <w:ind w:firstLine="709"/>
        <w:rPr>
          <w:rFonts w:ascii="Times New Roman" w:hAnsi="Times New Roman"/>
          <w:sz w:val="26"/>
          <w:szCs w:val="26"/>
        </w:rPr>
      </w:pPr>
    </w:p>
    <w:p w14:paraId="5A6E3B5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43. Муниципальная служба</w:t>
      </w:r>
    </w:p>
    <w:p w14:paraId="51E7BC18" w14:textId="77777777" w:rsidR="00E133FF" w:rsidRPr="00E133FF" w:rsidRDefault="00E133FF" w:rsidP="00E133FF">
      <w:pPr>
        <w:pStyle w:val="afff9"/>
        <w:ind w:firstLine="709"/>
        <w:rPr>
          <w:rFonts w:ascii="Times New Roman" w:hAnsi="Times New Roman"/>
          <w:sz w:val="26"/>
          <w:szCs w:val="26"/>
        </w:rPr>
      </w:pPr>
    </w:p>
    <w:p w14:paraId="4227BAB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Правовое регулирование муниципальной службы, включая установление требований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законом Приморского края о муниципальной службе, настоящим Уставом и муниципальными правовыми актами, утверждаемыми Думой муниципального округа.</w:t>
      </w:r>
    </w:p>
    <w:p w14:paraId="0933AC3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Время работы на должностях муниципальной службы в органах местного самоуправления муниципального округа засчитывается в стаж, исчисляемый для предоставления льгот и гарантий в соответствии с законодательством о государственной службе.</w:t>
      </w:r>
    </w:p>
    <w:p w14:paraId="1E62A5B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Расходы, связанные с содержанием органов и должностных лиц местного самоуправления муниципального округа, осуществляются за счет бюджета муниципального округа.</w:t>
      </w:r>
    </w:p>
    <w:p w14:paraId="497CB20D" w14:textId="77777777" w:rsidR="00E133FF" w:rsidRPr="00E133FF" w:rsidRDefault="00E133FF" w:rsidP="00E133FF">
      <w:pPr>
        <w:pStyle w:val="afff9"/>
        <w:ind w:firstLine="709"/>
        <w:rPr>
          <w:rFonts w:ascii="Times New Roman" w:hAnsi="Times New Roman"/>
          <w:sz w:val="26"/>
          <w:szCs w:val="26"/>
        </w:rPr>
      </w:pPr>
    </w:p>
    <w:p w14:paraId="4FC782A0" w14:textId="77777777" w:rsidR="00E133FF" w:rsidRPr="00E133FF" w:rsidRDefault="00E133FF" w:rsidP="00E133FF">
      <w:pPr>
        <w:pStyle w:val="afff9"/>
        <w:ind w:firstLine="709"/>
        <w:rPr>
          <w:rFonts w:ascii="Times New Roman" w:hAnsi="Times New Roman"/>
          <w:b/>
          <w:sz w:val="26"/>
          <w:szCs w:val="26"/>
        </w:rPr>
      </w:pPr>
      <w:r w:rsidRPr="00E133FF">
        <w:rPr>
          <w:rFonts w:ascii="Times New Roman" w:hAnsi="Times New Roman"/>
          <w:b/>
          <w:sz w:val="26"/>
          <w:szCs w:val="26"/>
        </w:rPr>
        <w:t>Глава 5. МУНИЦИПАЛЬНЫЕ ПРАВОВЫЕ АКТЫ</w:t>
      </w:r>
    </w:p>
    <w:p w14:paraId="33EB0F2A" w14:textId="77777777" w:rsidR="00E133FF" w:rsidRPr="00E133FF" w:rsidRDefault="00E133FF" w:rsidP="00E133FF">
      <w:pPr>
        <w:pStyle w:val="afff9"/>
        <w:ind w:firstLine="709"/>
        <w:rPr>
          <w:rFonts w:ascii="Times New Roman" w:hAnsi="Times New Roman"/>
          <w:b/>
          <w:sz w:val="26"/>
          <w:szCs w:val="26"/>
        </w:rPr>
      </w:pPr>
    </w:p>
    <w:p w14:paraId="5BB18C5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44. Муниципальные правовые акты Хасанского муниципального округа</w:t>
      </w:r>
    </w:p>
    <w:p w14:paraId="45617D0F" w14:textId="77777777" w:rsidR="00E133FF" w:rsidRPr="00E133FF" w:rsidRDefault="00E133FF" w:rsidP="00E133FF">
      <w:pPr>
        <w:pStyle w:val="afff9"/>
        <w:ind w:firstLine="709"/>
        <w:rPr>
          <w:rFonts w:ascii="Times New Roman" w:hAnsi="Times New Roman"/>
          <w:sz w:val="26"/>
          <w:szCs w:val="26"/>
        </w:rPr>
      </w:pPr>
    </w:p>
    <w:p w14:paraId="48077CA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В систему муниципальных правовых актов муниципального округа входят:</w:t>
      </w:r>
    </w:p>
    <w:p w14:paraId="62468C4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правовые акты, принятые на местном референдуме, сходе граждан;</w:t>
      </w:r>
    </w:p>
    <w:p w14:paraId="477F752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правовые акты Думы муниципального округа;</w:t>
      </w:r>
    </w:p>
    <w:p w14:paraId="7FBF17D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правовые акты Главы муниципального округа;</w:t>
      </w:r>
    </w:p>
    <w:p w14:paraId="61025A6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правовые акты администрации муниципального округа;</w:t>
      </w:r>
    </w:p>
    <w:p w14:paraId="3254518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правовые акты иных органов местного самоуправления муниципального округа и должностных лиц местного самоуправления муниципального округа, предусмотренных настоящим Уставом.</w:t>
      </w:r>
    </w:p>
    <w:p w14:paraId="67C895E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Устав Хасанского муниципального округа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округа.</w:t>
      </w:r>
    </w:p>
    <w:p w14:paraId="152B0A3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Иные муниципальные правовые акты не должны противоречить Уставу муниципального округа и правовым актам, принятым на местном референдуме, сходе граждан.</w:t>
      </w:r>
    </w:p>
    <w:p w14:paraId="2F34D22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4. Порядок разработки и внесения проектов муниципальных правовых актов, перечень и форма прилагаемых к ним документов устанавливаются нормативным правовым актом </w:t>
      </w:r>
      <w:r w:rsidRPr="00E133FF">
        <w:rPr>
          <w:rFonts w:ascii="Times New Roman" w:hAnsi="Times New Roman"/>
          <w:sz w:val="26"/>
          <w:szCs w:val="26"/>
        </w:rPr>
        <w:lastRenderedPageBreak/>
        <w:t>органа местного самоуправления или должностного лица местного самоуправления муниципального округа, на рассмотрение которых вносятся указанные проекты.</w:t>
      </w:r>
    </w:p>
    <w:p w14:paraId="186DFB2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Проекты муниципальных нормативных правовых актов, устанавливающие новые или изменяющие ранее предусмотренные муниципальными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администрацией муниципального округа в порядке, установленном муниципальными нормативными правовыми актами в соответствии с законом Приморского края, за исключением:</w:t>
      </w:r>
    </w:p>
    <w:p w14:paraId="4E48E5B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проектов нормативных правовых актов Думы муниципального округа, устанавливающих, изменяющих, приостанавливающих, отменяющих местные налоги и сборы;</w:t>
      </w:r>
    </w:p>
    <w:p w14:paraId="5DA1F34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проектов нормативных правовых актов Думы муниципального округа, регулирующих бюджетные правоотношения;</w:t>
      </w:r>
    </w:p>
    <w:p w14:paraId="28FDC08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14:paraId="29D0ED6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14:paraId="4F30CF9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Устав муниципального округа, муниципальные правовые акты Думы муниципального округа о внесении изменений и дополнений в Устав муниципального округа, об утверждении структуры органов местного самоуправления муниципального округа, о самороспуске Думы муниципального округа, об удалении Главы муниципального округа в отставку принимаются большинством в две трети голосов от установленной численности депутатов Думы муниципального округа.</w:t>
      </w:r>
    </w:p>
    <w:p w14:paraId="1E9832F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Проекты решений Думы муниципального округа, предусматривающие установление, изменение или отмену местных налогов и сборов, осуществление расходов из средств бюджета муниципального округа, могут быть внесены на рассмотрение Думы муниципального округа Главой муниципального округа или при наличии заключения Главы муниципального округа.</w:t>
      </w:r>
    </w:p>
    <w:p w14:paraId="4FE7EB2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Муниципальные нормативные правовые акты, в том числе оформленные в виде правовых актов решения, принятые на местном референдуме, подлежат включению в регистр муниципальных нормативных правовых актов Приморского края в порядке, установленном Законом Приморского края.</w:t>
      </w:r>
    </w:p>
    <w:p w14:paraId="0F35CEBB" w14:textId="77777777" w:rsidR="00E133FF" w:rsidRPr="00E133FF" w:rsidRDefault="00E133FF" w:rsidP="00E133FF">
      <w:pPr>
        <w:pStyle w:val="afff9"/>
        <w:ind w:firstLine="709"/>
        <w:rPr>
          <w:rFonts w:ascii="Times New Roman" w:hAnsi="Times New Roman"/>
          <w:sz w:val="26"/>
          <w:szCs w:val="26"/>
        </w:rPr>
      </w:pPr>
    </w:p>
    <w:p w14:paraId="1E4883F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45. Вступление в силу, опубликование и отмена муниципальных правовых актов</w:t>
      </w:r>
    </w:p>
    <w:p w14:paraId="5EFAB49A" w14:textId="77777777" w:rsidR="00E133FF" w:rsidRPr="00E133FF" w:rsidRDefault="00E133FF" w:rsidP="00E133FF">
      <w:pPr>
        <w:pStyle w:val="afff9"/>
        <w:ind w:firstLine="709"/>
        <w:rPr>
          <w:rFonts w:ascii="Times New Roman" w:hAnsi="Times New Roman"/>
          <w:sz w:val="26"/>
          <w:szCs w:val="26"/>
        </w:rPr>
      </w:pPr>
    </w:p>
    <w:p w14:paraId="52EF620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Муниципальные правовые акты вступают в силу в порядке, установленном настоящей статьей, за исключением нормативных правовых актов Думы муниципального округа о налогах и сборах, которые вступают в силу в соответствии с Налоговым </w:t>
      </w:r>
      <w:hyperlink r:id="rId117">
        <w:r w:rsidRPr="00E133FF">
          <w:rPr>
            <w:rFonts w:ascii="Times New Roman" w:hAnsi="Times New Roman"/>
            <w:color w:val="0000FF"/>
            <w:sz w:val="26"/>
            <w:szCs w:val="26"/>
          </w:rPr>
          <w:t>кодексом</w:t>
        </w:r>
      </w:hyperlink>
      <w:r w:rsidRPr="00E133FF">
        <w:rPr>
          <w:rFonts w:ascii="Times New Roman" w:hAnsi="Times New Roman"/>
          <w:sz w:val="26"/>
          <w:szCs w:val="26"/>
        </w:rPr>
        <w:t xml:space="preserve"> Российской Федерации.</w:t>
      </w:r>
    </w:p>
    <w:p w14:paraId="449121A1" w14:textId="77777777" w:rsidR="00E133FF" w:rsidRPr="00E133FF" w:rsidRDefault="00E133FF" w:rsidP="00E133FF">
      <w:pPr>
        <w:pStyle w:val="afff9"/>
        <w:ind w:firstLine="709"/>
        <w:rPr>
          <w:rFonts w:ascii="Times New Roman" w:hAnsi="Times New Roman"/>
          <w:sz w:val="26"/>
          <w:szCs w:val="26"/>
        </w:rPr>
      </w:pPr>
      <w:bookmarkStart w:id="34" w:name="P810"/>
      <w:bookmarkEnd w:id="34"/>
      <w:r w:rsidRPr="00E133FF">
        <w:rPr>
          <w:rFonts w:ascii="Times New Roman" w:hAnsi="Times New Roman"/>
          <w:sz w:val="26"/>
          <w:szCs w:val="26"/>
        </w:rPr>
        <w:t>2.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муниципальный округ, а также соглашения, заключаемые между органами местного самоуправления, вступают в силу после их официального опубликования.</w:t>
      </w:r>
    </w:p>
    <w:p w14:paraId="0EC3EAF8" w14:textId="77777777" w:rsidR="00E133FF" w:rsidRPr="00E133FF" w:rsidRDefault="00E133FF" w:rsidP="00E133FF">
      <w:pPr>
        <w:pStyle w:val="afff9"/>
        <w:ind w:firstLine="709"/>
        <w:rPr>
          <w:rFonts w:ascii="Times New Roman" w:hAnsi="Times New Roman"/>
          <w:sz w:val="26"/>
          <w:szCs w:val="26"/>
        </w:rPr>
      </w:pPr>
      <w:bookmarkStart w:id="35" w:name="P811"/>
      <w:bookmarkEnd w:id="35"/>
      <w:r w:rsidRPr="00E133FF">
        <w:rPr>
          <w:rFonts w:ascii="Times New Roman" w:hAnsi="Times New Roman"/>
          <w:sz w:val="26"/>
          <w:szCs w:val="26"/>
        </w:rPr>
        <w:lastRenderedPageBreak/>
        <w:t>3. Иные муниципальные правовые акты муниципального округа вступают в силу со дня их подписания, если иной срок вступления их в силу не установлен Федеральным законом, законом Приморского края, настоящим Уставом либо самими муниципальными правовыми актами муниципального округа.</w:t>
      </w:r>
    </w:p>
    <w:p w14:paraId="0D19D88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4. Официальным опубликованием муниципальных нормативных правовых актов и соглашений, указанных в </w:t>
      </w:r>
      <w:hyperlink w:anchor="P810">
        <w:r w:rsidRPr="00E133FF">
          <w:rPr>
            <w:rFonts w:ascii="Times New Roman" w:hAnsi="Times New Roman"/>
            <w:color w:val="0000FF"/>
            <w:sz w:val="26"/>
            <w:szCs w:val="26"/>
          </w:rPr>
          <w:t>части 2</w:t>
        </w:r>
      </w:hyperlink>
      <w:r w:rsidRPr="00E133FF">
        <w:rPr>
          <w:rFonts w:ascii="Times New Roman" w:hAnsi="Times New Roman"/>
          <w:sz w:val="26"/>
          <w:szCs w:val="26"/>
        </w:rPr>
        <w:t xml:space="preserve"> настоящей статьи, считается первая публикация их полного текста в "Бюллетень муниципальных правовых актов Хасанского муниципального округа" - официальном издании, учрежденном в соответствии с </w:t>
      </w:r>
      <w:hyperlink r:id="rId118">
        <w:r w:rsidRPr="00E133FF">
          <w:rPr>
            <w:rFonts w:ascii="Times New Roman" w:hAnsi="Times New Roman"/>
            <w:color w:val="0000FF"/>
            <w:sz w:val="26"/>
            <w:szCs w:val="26"/>
          </w:rPr>
          <w:t>постановлением</w:t>
        </w:r>
      </w:hyperlink>
      <w:r w:rsidRPr="00E133FF">
        <w:rPr>
          <w:rFonts w:ascii="Times New Roman" w:hAnsi="Times New Roman"/>
          <w:sz w:val="26"/>
          <w:szCs w:val="26"/>
        </w:rPr>
        <w:t xml:space="preserve"> администрации муниципального образования Хасанский район Приморского края от 10.08.2005 N 696 "О порядке опубликования муниципальных правовых актов Хасанского муниципального района".</w:t>
      </w:r>
    </w:p>
    <w:p w14:paraId="339481D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5. Обнародование муниципальных правовых актов, указанных в </w:t>
      </w:r>
      <w:hyperlink w:anchor="P811">
        <w:r w:rsidRPr="00E133FF">
          <w:rPr>
            <w:rFonts w:ascii="Times New Roman" w:hAnsi="Times New Roman"/>
            <w:color w:val="0000FF"/>
            <w:sz w:val="26"/>
            <w:szCs w:val="26"/>
          </w:rPr>
          <w:t>части 3</w:t>
        </w:r>
      </w:hyperlink>
      <w:r w:rsidRPr="00E133FF">
        <w:rPr>
          <w:rFonts w:ascii="Times New Roman" w:hAnsi="Times New Roman"/>
          <w:sz w:val="26"/>
          <w:szCs w:val="26"/>
        </w:rPr>
        <w:t xml:space="preserve"> настоящей статьи, осуществляется через размещение их текста на официальном сайте Хасанского муниципального округа (</w:t>
      </w:r>
      <w:hyperlink r:id="rId119">
        <w:r w:rsidRPr="00E133FF">
          <w:rPr>
            <w:rFonts w:ascii="Times New Roman" w:hAnsi="Times New Roman"/>
            <w:color w:val="0000FF"/>
            <w:sz w:val="26"/>
            <w:szCs w:val="26"/>
          </w:rPr>
          <w:t>https://xasanskij-r25.gosweb.gosuslugi.ru/</w:t>
        </w:r>
      </w:hyperlink>
      <w:r w:rsidRPr="00E133FF">
        <w:rPr>
          <w:rFonts w:ascii="Times New Roman" w:hAnsi="Times New Roman"/>
          <w:sz w:val="26"/>
          <w:szCs w:val="26"/>
        </w:rPr>
        <w:t>).</w:t>
      </w:r>
    </w:p>
    <w:p w14:paraId="6346FEC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Дополнительным источником обнародования муниципальных нормативных правовых актов является портал Минюста России "Нормативные правовые акты в Российской Федерации" (</w:t>
      </w:r>
      <w:hyperlink r:id="rId120">
        <w:r w:rsidRPr="00E133FF">
          <w:rPr>
            <w:rFonts w:ascii="Times New Roman" w:hAnsi="Times New Roman"/>
            <w:color w:val="0000FF"/>
            <w:sz w:val="26"/>
            <w:szCs w:val="26"/>
          </w:rPr>
          <w:t>http://pravo-minjust.ru</w:t>
        </w:r>
      </w:hyperlink>
      <w:r w:rsidRPr="00E133FF">
        <w:rPr>
          <w:rFonts w:ascii="Times New Roman" w:hAnsi="Times New Roman"/>
          <w:sz w:val="26"/>
          <w:szCs w:val="26"/>
        </w:rPr>
        <w:t>, http://право-минюст, регистрация в качестве сетевого издания Эл N ФС77-72471 от 05.03.2018).</w:t>
      </w:r>
    </w:p>
    <w:p w14:paraId="35A9366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Муниципальные правовые акты обнародуются не позднее 10 дней после их принятия, если иное не установлено федеральными законами, настоящим Уставом либо самими муниципальными правовыми актами муниципального округа.</w:t>
      </w:r>
    </w:p>
    <w:p w14:paraId="37987E3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Перечень периодических печатных изданий, сетевых изданий с указанием доменных имен соответствующих сайтов в информационно-телекоммуникационной сети "Интернет"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заключенных между органами местного самоуправления, доводится до всеобщего сведения путем опубликования правового акта Главы муниципального округа.</w:t>
      </w:r>
    </w:p>
    <w:p w14:paraId="702E95F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9. Не подлежат обнародованию муниципальные правовые акты или их отдельные положения, содержащие сведения, распространение которых ограничено Федеральным законом.</w:t>
      </w:r>
    </w:p>
    <w:p w14:paraId="463BEEF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10. Муниципальные правовые акты могут быть изменены, отменены или их действие может быть приостановлено:</w:t>
      </w:r>
    </w:p>
    <w:p w14:paraId="044C13B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органами местного самоуправления или должностными лицами местного самоуправления муниципального округа, принявшими (издавшими) соответствующий муниципальный правовой акт;</w:t>
      </w:r>
    </w:p>
    <w:p w14:paraId="759C0E1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муниципального округа,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w:t>
      </w:r>
    </w:p>
    <w:p w14:paraId="7ED6842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судом;</w:t>
      </w:r>
    </w:p>
    <w:p w14:paraId="0699356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в части, регулирующей осуществление органами местного самоуправления муниципального округа отдельных государственных полномочий, переданных им федеральными законами и законами Приморского края, - уполномоченным органом государственной власти Российской Федерации (уполномоченным органом государственной власти Приморского края).</w:t>
      </w:r>
    </w:p>
    <w:p w14:paraId="3EA334F2" w14:textId="77777777" w:rsidR="00E133FF" w:rsidRPr="00E133FF" w:rsidRDefault="00E133FF" w:rsidP="00E133FF">
      <w:pPr>
        <w:pStyle w:val="afff9"/>
        <w:ind w:firstLine="709"/>
        <w:rPr>
          <w:rFonts w:ascii="Times New Roman" w:hAnsi="Times New Roman"/>
          <w:sz w:val="26"/>
          <w:szCs w:val="26"/>
        </w:rPr>
      </w:pPr>
    </w:p>
    <w:p w14:paraId="1632F10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46. Решения, принятые путем прямого волеизъявления граждан</w:t>
      </w:r>
    </w:p>
    <w:p w14:paraId="3B5617A0" w14:textId="77777777" w:rsidR="00E133FF" w:rsidRPr="00E133FF" w:rsidRDefault="00E133FF" w:rsidP="00E133FF">
      <w:pPr>
        <w:pStyle w:val="afff9"/>
        <w:ind w:firstLine="709"/>
        <w:rPr>
          <w:rFonts w:ascii="Times New Roman" w:hAnsi="Times New Roman"/>
          <w:sz w:val="26"/>
          <w:szCs w:val="26"/>
        </w:rPr>
      </w:pPr>
    </w:p>
    <w:p w14:paraId="70D52CC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1. Решение вопросов непосредственного обеспечения жизнедеятельности населения (вопросов местного значения) непосредственно гражданами муниципального округа осуществляется путем прямого волеизъявления населения муниципального округа, выраженного на местном референдуме, сходе граждан.</w:t>
      </w:r>
    </w:p>
    <w:p w14:paraId="3D242F2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Если для реализации решения, принятого путем прямого волеизъявления населения муниципального округа,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сходе граждан, определить срок подготовки и (или) принятия соответствующего муниципального правового акта. Указанный срок не может превышать три месяца.</w:t>
      </w:r>
    </w:p>
    <w:p w14:paraId="3031C90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досрочного прекращения полномочий Главы муниципального округа досрочного прекращения полномочий Думы муниципального округа.</w:t>
      </w:r>
    </w:p>
    <w:p w14:paraId="00FAE86B" w14:textId="77777777" w:rsidR="00E133FF" w:rsidRPr="00E133FF" w:rsidRDefault="00E133FF" w:rsidP="00E133FF">
      <w:pPr>
        <w:pStyle w:val="afff9"/>
        <w:ind w:firstLine="709"/>
        <w:rPr>
          <w:rFonts w:ascii="Times New Roman" w:hAnsi="Times New Roman"/>
          <w:sz w:val="26"/>
          <w:szCs w:val="26"/>
        </w:rPr>
      </w:pPr>
    </w:p>
    <w:p w14:paraId="34B30B8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47. Нормативные и иные правовые акты Думы Хасанского муниципального округа</w:t>
      </w:r>
    </w:p>
    <w:p w14:paraId="53CE8F97" w14:textId="77777777" w:rsidR="00E133FF" w:rsidRPr="00E133FF" w:rsidRDefault="00E133FF" w:rsidP="00E133FF">
      <w:pPr>
        <w:pStyle w:val="afff9"/>
        <w:ind w:firstLine="709"/>
        <w:rPr>
          <w:rFonts w:ascii="Times New Roman" w:hAnsi="Times New Roman"/>
          <w:sz w:val="26"/>
          <w:szCs w:val="26"/>
        </w:rPr>
      </w:pPr>
    </w:p>
    <w:p w14:paraId="36676CC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К нормативным правовым актам Думы муниципального округа относятся:</w:t>
      </w:r>
    </w:p>
    <w:p w14:paraId="38C428F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нормативный правовой акт об утверждении Устава Хасанского муниципального округа;</w:t>
      </w:r>
    </w:p>
    <w:p w14:paraId="58655BE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нормативный правовой акт об утверждении бюджета Хасанского муниципального округа;</w:t>
      </w:r>
    </w:p>
    <w:p w14:paraId="4384BA7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правила благоустройства территории Хасанского муниципального округа;</w:t>
      </w:r>
    </w:p>
    <w:p w14:paraId="55F31F0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нормативные правовые акты об утверждении соглашений, заключаемых между органами местного самоуправления;</w:t>
      </w:r>
    </w:p>
    <w:p w14:paraId="6AF9622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иные нормативные правовые акты, принятые Думой муниципального округа по вопросам, отнесенным к его компетенции федеральными законами, законами Приморского края, настоящим Уставом.</w:t>
      </w:r>
    </w:p>
    <w:p w14:paraId="7C371E2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Дума муниципального округа по вопросам, отнесенным к ее компетенции федеральными законами, законами Приморского края, настоящим Уставом, принимает:</w:t>
      </w:r>
    </w:p>
    <w:p w14:paraId="698C899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решения, устанавливающие правила, обязательные для исполнения на территории муниципального округа;</w:t>
      </w:r>
    </w:p>
    <w:p w14:paraId="4F886F4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решение об удалении Главы муниципального округа в отставку;</w:t>
      </w:r>
    </w:p>
    <w:p w14:paraId="4022D54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решения по вопросам организации деятельности Думы муниципального округа;</w:t>
      </w:r>
    </w:p>
    <w:p w14:paraId="135E069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решения по иным вопросам, отнесенным к его компетенции федеральными законами, законами Приморского края, настоящим Уставом.</w:t>
      </w:r>
    </w:p>
    <w:p w14:paraId="192FFFB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Проекты нормативных правовых актов Думы муниципального округа об установлении, о введении в действие или прекращении действия налогов (сборов), об изменении налоговых ставок (ставок сборов), порядка и срока уплаты налогов (сборов), установлении (отмене) налоговых льгот (льгот по сборам) и (или) оснований и порядка их применения, другие проекты нормативных правовых актов Думы муниципального округа, предусматривающие расходы, финансовое обеспечение которых осуществляется за счет средств местного бюджета, рассматриваются Думой муниципального округа по представлению Главы муниципального округа либо при наличии заключения указанного лица. Данное заключение представляется в Думу муниципального округа в течение 20 дней.</w:t>
      </w:r>
    </w:p>
    <w:p w14:paraId="6170D03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Проекты нормативных правовых актов могут вноситься в Думу муниципального округа депутатами Думы муниципального округа, Главой муниципального округа, иными органами местного самоуправления, органами территориального общественного самоуправления, инициативными группами граждан.</w:t>
      </w:r>
    </w:p>
    <w:p w14:paraId="3FEFA5B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5. Рассмотрение проектов решений Думы муниципального округа осуществляется в одном чтении, за исключением проекта решения Думы муниципального округа о бюджете муниципального округа.</w:t>
      </w:r>
    </w:p>
    <w:p w14:paraId="67B4527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Процедура рассмотрения проектов решений Думы муниципального округа включает в себя следующие этапы:</w:t>
      </w:r>
    </w:p>
    <w:p w14:paraId="0BCD616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принятие проекта решения за основу;</w:t>
      </w:r>
    </w:p>
    <w:p w14:paraId="611F482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обсуждение поправок к проекту решения;</w:t>
      </w:r>
    </w:p>
    <w:p w14:paraId="082094F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принятие проекта решения в целом.</w:t>
      </w:r>
    </w:p>
    <w:p w14:paraId="64FF2DB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Принятие проекта решения за основу предполагает признание необходимости принятия решения, согласие с основными концептуальными положениями проекта решения и намерение дорабатывать проект решения путем внесения в него поправок на заседании Думы муниципального округа.</w:t>
      </w:r>
    </w:p>
    <w:p w14:paraId="2C8A37A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В случае если проект решения не принят за основу, вопрос снимается с рассмотрения.</w:t>
      </w:r>
    </w:p>
    <w:p w14:paraId="4D85B78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Поправки к проекту решения вносятся председательствующему на заседании Думы муниципального округа.</w:t>
      </w:r>
    </w:p>
    <w:p w14:paraId="1DDF19F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Поправки, как правило, должны содержать полные тексты, предлагаемые взамен или в дополнение к существующим в проекте решения наименованиям глав, разделов, статей, пунктов и их содержанию.</w:t>
      </w:r>
    </w:p>
    <w:p w14:paraId="12F4546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Рассмотрение поправок осуществляется в порядке их поступления.</w:t>
      </w:r>
    </w:p>
    <w:p w14:paraId="4257B3D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Принятие проекта муниципального правового акта в целом означает, что муниципальный правовой акт принимается с поправками, принятыми на заседании Думы муниципального округа.</w:t>
      </w:r>
    </w:p>
    <w:p w14:paraId="399A00B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До подписания решения при его оформлении допускается исправление опечаток, орфографических и пунктуационных ошибок в текстах принятых решений только в случае, если указанные исправления не влекут за собой изменение (искажение) содержания отдельной нормы, либо решения в целом.</w:t>
      </w:r>
    </w:p>
    <w:p w14:paraId="641A314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Решение Думы муниципального округа, в том числе устанавливающее правила, обязательные для исполнения на территории муниципального округа, а также по вопросам организации деятельности Думы муниципального округа, не может считаться принятым, если за него проголосовало менее половины от установленной численности депутатов Думы муниципального округа.</w:t>
      </w:r>
    </w:p>
    <w:p w14:paraId="5BE0CDC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Глава муниципального округа подписывает и обнародует нормативный правовой акт, принятый Думой муниципального округа.</w:t>
      </w:r>
    </w:p>
    <w:p w14:paraId="5A4411F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Нормативный правовой акт, принятый Думой муниципального округа, направляется Главе муниципального округа для подписания и обнародования в течение 10 дней.</w:t>
      </w:r>
    </w:p>
    <w:p w14:paraId="0072A23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8. Глава муниципального округа имеет право отклонить нормативный правовой акт, принятый Думой муниципального округа. В этом случае указанный нормативный правовой акт в течение 10 дней возвращается в Думу муниципального округа с мотивированным обоснованием его отклонения либо с предложениями о внесении в него изменений и дополнений.</w:t>
      </w:r>
    </w:p>
    <w:p w14:paraId="48C64EF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9. Отклоненный Главой муниципального округа нормативный правовой акт повторно рассматривается Думой муниципального округа.</w:t>
      </w:r>
    </w:p>
    <w:p w14:paraId="7ACFD63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10. Если при повторном рассмотрении нормативный правовой акт будет одобрен в ранее принятой редакции большинством не менее двух третей от установленной численности депутатов Думы муниципального округа, он подлежит подписанию Главой муниципального округа в течение семи дней и обнародованию.</w:t>
      </w:r>
    </w:p>
    <w:p w14:paraId="1259A651" w14:textId="77777777" w:rsidR="00E133FF" w:rsidRPr="00E133FF" w:rsidRDefault="00E133FF" w:rsidP="00E133FF">
      <w:pPr>
        <w:pStyle w:val="afff9"/>
        <w:ind w:firstLine="709"/>
        <w:rPr>
          <w:rFonts w:ascii="Times New Roman" w:hAnsi="Times New Roman"/>
          <w:sz w:val="26"/>
          <w:szCs w:val="26"/>
        </w:rPr>
      </w:pPr>
    </w:p>
    <w:p w14:paraId="144E3D0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48. Правовые акты главы Хасанского муниципального округа</w:t>
      </w:r>
    </w:p>
    <w:p w14:paraId="188819F3" w14:textId="77777777" w:rsidR="00E133FF" w:rsidRPr="00E133FF" w:rsidRDefault="00E133FF" w:rsidP="00E133FF">
      <w:pPr>
        <w:pStyle w:val="afff9"/>
        <w:ind w:firstLine="709"/>
        <w:rPr>
          <w:rFonts w:ascii="Times New Roman" w:hAnsi="Times New Roman"/>
          <w:sz w:val="26"/>
          <w:szCs w:val="26"/>
        </w:rPr>
      </w:pPr>
    </w:p>
    <w:p w14:paraId="3858420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Глава муниципального округа в пределах своих полномочий, установленных настоящим Уставом и решениями Думы муниципального округа, издает постановления и распоряжения по вопросам, отнесенным к его компетенции настоящим Уставом в соответствии </w:t>
      </w:r>
      <w:r w:rsidRPr="00E133FF">
        <w:rPr>
          <w:rFonts w:ascii="Times New Roman" w:hAnsi="Times New Roman"/>
          <w:sz w:val="26"/>
          <w:szCs w:val="26"/>
        </w:rPr>
        <w:lastRenderedPageBreak/>
        <w:t xml:space="preserve">Федеральным </w:t>
      </w:r>
      <w:hyperlink r:id="rId121">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 другими федеральными законами, а также постановления и распоряжения администрации муниципального округа по вопросам, указанным в </w:t>
      </w:r>
      <w:hyperlink w:anchor="P871">
        <w:r w:rsidRPr="00E133FF">
          <w:rPr>
            <w:rFonts w:ascii="Times New Roman" w:hAnsi="Times New Roman"/>
            <w:color w:val="0000FF"/>
            <w:sz w:val="26"/>
            <w:szCs w:val="26"/>
          </w:rPr>
          <w:t>части 2 статьи 49</w:t>
        </w:r>
      </w:hyperlink>
      <w:r w:rsidRPr="00E133FF">
        <w:rPr>
          <w:rFonts w:ascii="Times New Roman" w:hAnsi="Times New Roman"/>
          <w:sz w:val="26"/>
          <w:szCs w:val="26"/>
        </w:rPr>
        <w:t xml:space="preserve"> настоящего Устава.</w:t>
      </w:r>
    </w:p>
    <w:p w14:paraId="2CEA4D67" w14:textId="77777777" w:rsidR="00E133FF" w:rsidRPr="00E133FF" w:rsidRDefault="00E133FF" w:rsidP="00E133FF">
      <w:pPr>
        <w:pStyle w:val="afff9"/>
        <w:ind w:firstLine="709"/>
        <w:rPr>
          <w:rFonts w:ascii="Times New Roman" w:hAnsi="Times New Roman"/>
          <w:sz w:val="26"/>
          <w:szCs w:val="26"/>
        </w:rPr>
      </w:pPr>
    </w:p>
    <w:p w14:paraId="33A8451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49. Правовые акты должностных лиц местного самоуправления</w:t>
      </w:r>
    </w:p>
    <w:p w14:paraId="596FEABC" w14:textId="77777777" w:rsidR="00E133FF" w:rsidRPr="00E133FF" w:rsidRDefault="00E133FF" w:rsidP="00E133FF">
      <w:pPr>
        <w:pStyle w:val="afff9"/>
        <w:ind w:firstLine="709"/>
        <w:rPr>
          <w:rFonts w:ascii="Times New Roman" w:hAnsi="Times New Roman"/>
          <w:sz w:val="26"/>
          <w:szCs w:val="26"/>
        </w:rPr>
      </w:pPr>
    </w:p>
    <w:p w14:paraId="358D048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Председатель Думы муниципального округа издает постановления и распоряжения по вопросам организации деятельности Думы муниципального округа, подписывает решения Думы муниципального округа.</w:t>
      </w:r>
    </w:p>
    <w:p w14:paraId="7DF3FE97" w14:textId="77777777" w:rsidR="00E133FF" w:rsidRPr="00E133FF" w:rsidRDefault="00E133FF" w:rsidP="00E133FF">
      <w:pPr>
        <w:pStyle w:val="afff9"/>
        <w:ind w:firstLine="709"/>
        <w:rPr>
          <w:rFonts w:ascii="Times New Roman" w:hAnsi="Times New Roman"/>
          <w:sz w:val="26"/>
          <w:szCs w:val="26"/>
        </w:rPr>
      </w:pPr>
      <w:bookmarkStart w:id="36" w:name="P871"/>
      <w:bookmarkEnd w:id="36"/>
      <w:r w:rsidRPr="00E133FF">
        <w:rPr>
          <w:rFonts w:ascii="Times New Roman" w:hAnsi="Times New Roman"/>
          <w:sz w:val="26"/>
          <w:szCs w:val="26"/>
        </w:rPr>
        <w:t>2. Глава муниципального округа, в рамках исполнения полномочий главы администрации Хасанского муниципального округа, в пределах своих полномочий, установленных федеральными законами, законами Приморского края, настоящим Уставом, нормативными правовыми актами Думы муниципального округа, издает постановления администрации Хасанского муниципального округа по вопросам непосредственного обеспечения жизнедеятельности населения (вопросов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Приморского края, а также распоряжения администрации муниципального округа по вопросам организации работы администрации муниципального округа.</w:t>
      </w:r>
    </w:p>
    <w:p w14:paraId="147AEC9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Иные должностные лица местного самоуправления издают распоряжения и приказы по вопросам, отнесенным к их полномочиям.</w:t>
      </w:r>
    </w:p>
    <w:p w14:paraId="4AD3B2A0" w14:textId="77777777" w:rsidR="00E133FF" w:rsidRPr="00E133FF" w:rsidRDefault="00E133FF" w:rsidP="00E133FF">
      <w:pPr>
        <w:pStyle w:val="afff9"/>
        <w:ind w:firstLine="709"/>
        <w:rPr>
          <w:rFonts w:ascii="Times New Roman" w:hAnsi="Times New Roman"/>
          <w:sz w:val="26"/>
          <w:szCs w:val="26"/>
        </w:rPr>
      </w:pPr>
    </w:p>
    <w:p w14:paraId="3678866F" w14:textId="77777777" w:rsidR="00E133FF" w:rsidRPr="00E133FF" w:rsidRDefault="00E133FF" w:rsidP="00E133FF">
      <w:pPr>
        <w:pStyle w:val="afff9"/>
        <w:ind w:firstLine="709"/>
        <w:rPr>
          <w:rFonts w:ascii="Times New Roman" w:hAnsi="Times New Roman"/>
          <w:b/>
          <w:sz w:val="26"/>
          <w:szCs w:val="26"/>
        </w:rPr>
      </w:pPr>
      <w:r w:rsidRPr="00E133FF">
        <w:rPr>
          <w:rFonts w:ascii="Times New Roman" w:hAnsi="Times New Roman"/>
          <w:b/>
          <w:sz w:val="26"/>
          <w:szCs w:val="26"/>
        </w:rPr>
        <w:t>Глава 6. ЭКОНОМИЧЕСКАЯ ОСНОВА МЕСТНОГО САМОУПРАВЛЕНИЯ</w:t>
      </w:r>
    </w:p>
    <w:p w14:paraId="48CA0FCA" w14:textId="77777777" w:rsidR="00E133FF" w:rsidRPr="00E133FF" w:rsidRDefault="00E133FF" w:rsidP="00E133FF">
      <w:pPr>
        <w:pStyle w:val="afff9"/>
        <w:ind w:firstLine="709"/>
        <w:rPr>
          <w:rFonts w:ascii="Times New Roman" w:hAnsi="Times New Roman"/>
          <w:sz w:val="26"/>
          <w:szCs w:val="26"/>
        </w:rPr>
      </w:pPr>
    </w:p>
    <w:p w14:paraId="0ACC8C7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50. Экономическая основа местного самоуправления</w:t>
      </w:r>
    </w:p>
    <w:p w14:paraId="64351056" w14:textId="77777777" w:rsidR="00E133FF" w:rsidRPr="00E133FF" w:rsidRDefault="00E133FF" w:rsidP="00E133FF">
      <w:pPr>
        <w:pStyle w:val="afff9"/>
        <w:ind w:firstLine="709"/>
        <w:rPr>
          <w:rFonts w:ascii="Times New Roman" w:hAnsi="Times New Roman"/>
          <w:sz w:val="26"/>
          <w:szCs w:val="26"/>
        </w:rPr>
      </w:pPr>
    </w:p>
    <w:p w14:paraId="62C0970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Экономическую основу местного самоуправления в муниципальном округе составляют муниципальное имущество муниципального округа, средства бюджета муниципального округа, а также имущественные права муниципального округа.</w:t>
      </w:r>
    </w:p>
    <w:p w14:paraId="116F7F1B" w14:textId="77777777" w:rsidR="00E133FF" w:rsidRPr="00E133FF" w:rsidRDefault="00E133FF" w:rsidP="00E133FF">
      <w:pPr>
        <w:pStyle w:val="afff9"/>
        <w:ind w:firstLine="709"/>
        <w:rPr>
          <w:rFonts w:ascii="Times New Roman" w:hAnsi="Times New Roman"/>
          <w:sz w:val="26"/>
          <w:szCs w:val="26"/>
        </w:rPr>
      </w:pPr>
    </w:p>
    <w:p w14:paraId="7D6BD6D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51. Муниципальное имущество</w:t>
      </w:r>
    </w:p>
    <w:p w14:paraId="2D1D0FFB" w14:textId="77777777" w:rsidR="00E133FF" w:rsidRPr="00E133FF" w:rsidRDefault="00E133FF" w:rsidP="00E133FF">
      <w:pPr>
        <w:pStyle w:val="afff9"/>
        <w:ind w:firstLine="709"/>
        <w:rPr>
          <w:rFonts w:ascii="Times New Roman" w:hAnsi="Times New Roman"/>
          <w:sz w:val="26"/>
          <w:szCs w:val="26"/>
        </w:rPr>
      </w:pPr>
    </w:p>
    <w:p w14:paraId="4EFAD3FE" w14:textId="77777777" w:rsidR="00E133FF" w:rsidRPr="00E133FF" w:rsidRDefault="00E133FF" w:rsidP="00E133FF">
      <w:pPr>
        <w:pStyle w:val="afff9"/>
        <w:ind w:firstLine="709"/>
        <w:rPr>
          <w:rFonts w:ascii="Times New Roman" w:hAnsi="Times New Roman"/>
          <w:sz w:val="26"/>
          <w:szCs w:val="26"/>
        </w:rPr>
      </w:pPr>
      <w:bookmarkStart w:id="37" w:name="P882"/>
      <w:bookmarkEnd w:id="37"/>
      <w:r w:rsidRPr="00E133FF">
        <w:rPr>
          <w:rFonts w:ascii="Times New Roman" w:hAnsi="Times New Roman"/>
          <w:sz w:val="26"/>
          <w:szCs w:val="26"/>
        </w:rPr>
        <w:t>1. В собственности муниципального округа может находиться:</w:t>
      </w:r>
    </w:p>
    <w:p w14:paraId="07A39FE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 имущество, предназначенное для решения установленных Федеральным </w:t>
      </w:r>
      <w:hyperlink r:id="rId122">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 непосредственного обеспечения жизнедеятельности населения (вопросов местного значения);</w:t>
      </w:r>
    </w:p>
    <w:p w14:paraId="2B391DB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имущество, предназначенное для осуществления отдельных государственных полномочий, переданных органам местного самоуправления муниципального округа, в случаях, установленных федеральными законами и законами Приморского края;</w:t>
      </w:r>
    </w:p>
    <w:p w14:paraId="4936621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имущество, предназначенное для обеспечения деятельности органов местного самоуправления муниципального округа и должностных лиц местного самоуправления муниципального округа, муниципальных служащих, работников муниципальных предприятий и учреждений в соответствии с нормативными правовыми актами Думы муниципального округа;</w:t>
      </w:r>
    </w:p>
    <w:p w14:paraId="465E711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имущество, необходимое для осуществления полномочий, не отнесенных к полномочиям органов местного самоуправления по решению вопросов непосредственного обеспечения жизнедеятельности населения (вопросов местного значения);</w:t>
      </w:r>
    </w:p>
    <w:p w14:paraId="30262E1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 имущество, необходимое для участия органов местного самоуправления в осуществлении не переданных им государственных полномочий, осуществляемых в соответствии со </w:t>
      </w:r>
      <w:hyperlink r:id="rId123">
        <w:r w:rsidRPr="00E133FF">
          <w:rPr>
            <w:rFonts w:ascii="Times New Roman" w:hAnsi="Times New Roman"/>
            <w:color w:val="0000FF"/>
            <w:sz w:val="26"/>
            <w:szCs w:val="26"/>
          </w:rPr>
          <w:t>статьей 36</w:t>
        </w:r>
      </w:hyperlink>
      <w:r w:rsidRPr="00E133FF">
        <w:rPr>
          <w:rFonts w:ascii="Times New Roman" w:hAnsi="Times New Roman"/>
          <w:sz w:val="26"/>
          <w:szCs w:val="26"/>
        </w:rPr>
        <w:t xml:space="preserve"> Федерального закона "Об общих принципах организации местного самоуправления в единой системе публичной власти".</w:t>
      </w:r>
    </w:p>
    <w:p w14:paraId="43C2156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 В случаях возникновения у муниципального округа права собственности на муниципальное имущество, не соответствующее требованиям </w:t>
      </w:r>
      <w:hyperlink w:anchor="P882">
        <w:r w:rsidRPr="00E133FF">
          <w:rPr>
            <w:rFonts w:ascii="Times New Roman" w:hAnsi="Times New Roman"/>
            <w:color w:val="0000FF"/>
            <w:sz w:val="26"/>
            <w:szCs w:val="26"/>
          </w:rPr>
          <w:t>части 1</w:t>
        </w:r>
      </w:hyperlink>
      <w:r w:rsidRPr="00E133FF">
        <w:rPr>
          <w:rFonts w:ascii="Times New Roman" w:hAnsi="Times New Roman"/>
          <w:sz w:val="26"/>
          <w:szCs w:val="26"/>
        </w:rPr>
        <w:t xml:space="preserve"> настоящей статьи, указанное муниципальное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14:paraId="07BCA282" w14:textId="77777777" w:rsidR="00E133FF" w:rsidRPr="00E133FF" w:rsidRDefault="00E133FF" w:rsidP="00E133FF">
      <w:pPr>
        <w:pStyle w:val="afff9"/>
        <w:ind w:firstLine="709"/>
        <w:rPr>
          <w:rFonts w:ascii="Times New Roman" w:hAnsi="Times New Roman"/>
          <w:sz w:val="26"/>
          <w:szCs w:val="26"/>
        </w:rPr>
      </w:pPr>
    </w:p>
    <w:p w14:paraId="6AB319A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52. Владение, пользование и распоряжение муниципальным имуществом</w:t>
      </w:r>
    </w:p>
    <w:p w14:paraId="73EB55D5" w14:textId="77777777" w:rsidR="00E133FF" w:rsidRPr="00E133FF" w:rsidRDefault="00E133FF" w:rsidP="00E133FF">
      <w:pPr>
        <w:pStyle w:val="afff9"/>
        <w:ind w:firstLine="709"/>
        <w:rPr>
          <w:rFonts w:ascii="Times New Roman" w:hAnsi="Times New Roman"/>
          <w:sz w:val="26"/>
          <w:szCs w:val="26"/>
        </w:rPr>
      </w:pPr>
    </w:p>
    <w:p w14:paraId="2648C17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Органы местного самоуправления муниципального округа от имени муниципального округа самостоятельно владеют, пользуются и распоряжаются муниципальным имуществом в соответствии с </w:t>
      </w:r>
      <w:hyperlink r:id="rId124">
        <w:r w:rsidRPr="00E133FF">
          <w:rPr>
            <w:rFonts w:ascii="Times New Roman" w:hAnsi="Times New Roman"/>
            <w:color w:val="0000FF"/>
            <w:sz w:val="26"/>
            <w:szCs w:val="26"/>
          </w:rPr>
          <w:t>Конституцией</w:t>
        </w:r>
      </w:hyperlink>
      <w:r w:rsidRPr="00E133FF">
        <w:rPr>
          <w:rFonts w:ascii="Times New Roman" w:hAnsi="Times New Roman"/>
          <w:sz w:val="26"/>
          <w:szCs w:val="26"/>
        </w:rPr>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 муниципального округа.</w:t>
      </w:r>
    </w:p>
    <w:p w14:paraId="5033D50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Органы местного самоуправления муниципального округа вправе приобретать имущество в муниципальную собственность, передавать муниципальное имущество во временное владение и (или) в пользование физическим и юридическим лицам, органам публичной власти, в том числе органам местного самоуправления иных муниципальных образований, отчуждать, совершать иные сделки в соответствии с федеральными законами.</w:t>
      </w:r>
    </w:p>
    <w:p w14:paraId="6F7FD6E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Порядок владения, пользования, распоряжения муниципальным имуществом устанавливается решением Думы муниципального округа.</w:t>
      </w:r>
    </w:p>
    <w:p w14:paraId="1664AE6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Порядок приватизации муниципального имущества определяется решением Думы муниципального округа в соответствии с федеральными законами.</w:t>
      </w:r>
    </w:p>
    <w:p w14:paraId="2F83150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Условия приватизации муниципального имущества определяются муниципальным правовым актом администрации муниципального округа.</w:t>
      </w:r>
    </w:p>
    <w:p w14:paraId="52C9D00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Доходы от использования и приватизации муниципального имущества поступают в бюджет муниципального округа.</w:t>
      </w:r>
    </w:p>
    <w:p w14:paraId="233EA8B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Дума муниципального округа самостоятельно или через создаваемые ею органы осуществляет контроль за соблюдением установленного порядка управления и распоряжения муниципальным имуществом.</w:t>
      </w:r>
    </w:p>
    <w:p w14:paraId="35DC085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Муниципальный округ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непосредственного обеспечения жизнедеятельности населения (вопросов местного значения).</w:t>
      </w:r>
    </w:p>
    <w:p w14:paraId="5539D05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Решения о создании, реорганизации, ликвидации муниципальных предприятий и учреждений принимаются администрацией муниципального округа.</w:t>
      </w:r>
    </w:p>
    <w:p w14:paraId="25FAA3C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Функции и полномочия учредителя в отношении муниципальных предприятий и учреждений осуществляет администрация муниципального округа либо ее уполномоченный орган. Администрация муниципального округа определяет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 исключением руководителей муниципальных предприятий и учреждений, подведомственных отраслевым и территориальным органам администрации муниципального округа с правами юридического лица, и не реже одного раза в год заслушивает отчеты об их деятельности.</w:t>
      </w:r>
    </w:p>
    <w:p w14:paraId="1B69BAA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Органы местного самоуправления от имени муниципального округа субсидиарно отвечают по обязательствам муниципальных казенных учреждений и обеспечивают их исполнение в порядке, установленном Федеральным законом.</w:t>
      </w:r>
    </w:p>
    <w:p w14:paraId="422B26D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Дума муниципального округа вправе заслушивать отчеты о деятельности муниципальных предприятий и учреждений (в порядке осуществления контрольных полномочий).</w:t>
      </w:r>
    </w:p>
    <w:p w14:paraId="0C7E9F9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6. Администрация муниципального округа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14:paraId="70BE0DC5"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Приморского края, в случаях, порядке и на условиях, которые установлены законодательством Российской Федерации об электроэнергетике.</w:t>
      </w:r>
    </w:p>
    <w:p w14:paraId="46232033" w14:textId="77777777" w:rsidR="00E133FF" w:rsidRPr="00E133FF" w:rsidRDefault="00E133FF" w:rsidP="00E133FF">
      <w:pPr>
        <w:pStyle w:val="afff9"/>
        <w:ind w:firstLine="709"/>
        <w:rPr>
          <w:rFonts w:ascii="Times New Roman" w:hAnsi="Times New Roman"/>
          <w:sz w:val="26"/>
          <w:szCs w:val="26"/>
        </w:rPr>
      </w:pPr>
    </w:p>
    <w:p w14:paraId="4C97121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53. Бюджет Хасанского муниципального округа</w:t>
      </w:r>
    </w:p>
    <w:p w14:paraId="5A9D6307" w14:textId="77777777" w:rsidR="00E133FF" w:rsidRPr="00E133FF" w:rsidRDefault="00E133FF" w:rsidP="00E133FF">
      <w:pPr>
        <w:pStyle w:val="afff9"/>
        <w:ind w:firstLine="709"/>
        <w:rPr>
          <w:rFonts w:ascii="Times New Roman" w:hAnsi="Times New Roman"/>
          <w:sz w:val="26"/>
          <w:szCs w:val="26"/>
        </w:rPr>
      </w:pPr>
    </w:p>
    <w:p w14:paraId="62ECF49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Хасанский муниципальный округ имеет собственный бюджет (по тексту - бюджет муниципального округа).</w:t>
      </w:r>
    </w:p>
    <w:p w14:paraId="3770E22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 Бюджетные полномочия муниципального округа устанавливаются Бюджетным </w:t>
      </w:r>
      <w:hyperlink r:id="rId125">
        <w:r w:rsidRPr="00E133FF">
          <w:rPr>
            <w:rFonts w:ascii="Times New Roman" w:hAnsi="Times New Roman"/>
            <w:color w:val="0000FF"/>
            <w:sz w:val="26"/>
            <w:szCs w:val="26"/>
          </w:rPr>
          <w:t>кодексом</w:t>
        </w:r>
      </w:hyperlink>
      <w:r w:rsidRPr="00E133FF">
        <w:rPr>
          <w:rFonts w:ascii="Times New Roman" w:hAnsi="Times New Roman"/>
          <w:sz w:val="26"/>
          <w:szCs w:val="26"/>
        </w:rPr>
        <w:t xml:space="preserve"> Российской Федерации.</w:t>
      </w:r>
    </w:p>
    <w:p w14:paraId="00A1F2E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3. Составление и рассмотрение проекта бюджета муниципального округа, утверждение и исполнение бюджета муниципального округа, осуществление контроля за его исполнением, составление и утверждение отчета об исполнении бюджета муниципального округа осуществляются органами местного самоуправления муниципального округа самостоятельно в порядке, определяемом решением Думы муниципального округа, с соблюдением требований, установленных Бюджетным </w:t>
      </w:r>
      <w:hyperlink r:id="rId126">
        <w:r w:rsidRPr="00E133FF">
          <w:rPr>
            <w:rFonts w:ascii="Times New Roman" w:hAnsi="Times New Roman"/>
            <w:color w:val="0000FF"/>
            <w:sz w:val="26"/>
            <w:szCs w:val="26"/>
          </w:rPr>
          <w:t>кодексом</w:t>
        </w:r>
      </w:hyperlink>
      <w:r w:rsidRPr="00E133FF">
        <w:rPr>
          <w:rFonts w:ascii="Times New Roman" w:hAnsi="Times New Roman"/>
          <w:sz w:val="26"/>
          <w:szCs w:val="26"/>
        </w:rPr>
        <w:t xml:space="preserve"> Российской Федерации.</w:t>
      </w:r>
    </w:p>
    <w:p w14:paraId="5FF13D5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4. Проект бюджета муниципального округа, решение об утверждении бюджета муниципального округа, годовой отчет о его исполнении, ежеквартальные сведения о ходе исполнения бюджета муниципального округа и о численности муниципальных служащих органов местного самоуправления муниципального округа, работников муниципальных учреждений с указанием фактических расходов на оплату их труда подлежат официальному опубликованию.</w:t>
      </w:r>
    </w:p>
    <w:p w14:paraId="44CC461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Органы местного самоуправления муниципального округа в пределах своей компетенции осуществляют контроль за исполнением бюджета муниципального округа.</w:t>
      </w:r>
    </w:p>
    <w:p w14:paraId="6BA9F131" w14:textId="77777777" w:rsidR="00E133FF" w:rsidRPr="00E133FF" w:rsidRDefault="00E133FF" w:rsidP="00E133FF">
      <w:pPr>
        <w:pStyle w:val="afff9"/>
        <w:ind w:firstLine="709"/>
        <w:rPr>
          <w:rFonts w:ascii="Times New Roman" w:hAnsi="Times New Roman"/>
          <w:sz w:val="26"/>
          <w:szCs w:val="26"/>
        </w:rPr>
      </w:pPr>
    </w:p>
    <w:p w14:paraId="7196C2E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54. Доходы и расходы бюджета Хасанского муниципального округа</w:t>
      </w:r>
    </w:p>
    <w:p w14:paraId="3FC043E1" w14:textId="77777777" w:rsidR="00E133FF" w:rsidRPr="00E133FF" w:rsidRDefault="00E133FF" w:rsidP="00E133FF">
      <w:pPr>
        <w:pStyle w:val="afff9"/>
        <w:ind w:firstLine="709"/>
        <w:rPr>
          <w:rFonts w:ascii="Times New Roman" w:hAnsi="Times New Roman"/>
          <w:sz w:val="26"/>
          <w:szCs w:val="26"/>
        </w:rPr>
      </w:pPr>
    </w:p>
    <w:p w14:paraId="4DF8E37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Формирование доходов бюджета муниципального округа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14:paraId="603BD03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 Формирование расходов бюджета муниципального округа осуществляется в соответствии с расходными обязательствами муниципального округа, устанавливаемыми и исполняемыми органами местного самоуправления муниципального округа в соответствии с требованиями Бюджетного </w:t>
      </w:r>
      <w:hyperlink r:id="rId127">
        <w:r w:rsidRPr="00E133FF">
          <w:rPr>
            <w:rFonts w:ascii="Times New Roman" w:hAnsi="Times New Roman"/>
            <w:color w:val="0000FF"/>
            <w:sz w:val="26"/>
            <w:szCs w:val="26"/>
          </w:rPr>
          <w:t>кодекса</w:t>
        </w:r>
      </w:hyperlink>
      <w:r w:rsidRPr="00E133FF">
        <w:rPr>
          <w:rFonts w:ascii="Times New Roman" w:hAnsi="Times New Roman"/>
          <w:sz w:val="26"/>
          <w:szCs w:val="26"/>
        </w:rPr>
        <w:t xml:space="preserve"> Российской Федерации.</w:t>
      </w:r>
    </w:p>
    <w:p w14:paraId="71B04C8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3. Исполнение расходных обязательств муниципального округа осуществляется за счет средств бюджета муниципального округа в соответствии с требованиями Бюджетного </w:t>
      </w:r>
      <w:hyperlink r:id="rId128">
        <w:r w:rsidRPr="00E133FF">
          <w:rPr>
            <w:rFonts w:ascii="Times New Roman" w:hAnsi="Times New Roman"/>
            <w:color w:val="0000FF"/>
            <w:sz w:val="26"/>
            <w:szCs w:val="26"/>
          </w:rPr>
          <w:t>кодекса</w:t>
        </w:r>
      </w:hyperlink>
      <w:r w:rsidRPr="00E133FF">
        <w:rPr>
          <w:rFonts w:ascii="Times New Roman" w:hAnsi="Times New Roman"/>
          <w:sz w:val="26"/>
          <w:szCs w:val="26"/>
        </w:rPr>
        <w:t xml:space="preserve"> Российской Федерации.</w:t>
      </w:r>
    </w:p>
    <w:p w14:paraId="137418B5" w14:textId="77777777" w:rsidR="00E133FF" w:rsidRPr="00E133FF" w:rsidRDefault="00E133FF" w:rsidP="00E133FF">
      <w:pPr>
        <w:pStyle w:val="afff9"/>
        <w:ind w:firstLine="709"/>
        <w:rPr>
          <w:rFonts w:ascii="Times New Roman" w:hAnsi="Times New Roman"/>
          <w:sz w:val="26"/>
          <w:szCs w:val="26"/>
        </w:rPr>
      </w:pPr>
    </w:p>
    <w:p w14:paraId="67E4866F"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55. Закупки товаров, работ, услуг для обеспечения муниципальных нужд Хасанского муниципального округа</w:t>
      </w:r>
    </w:p>
    <w:p w14:paraId="45063062" w14:textId="77777777" w:rsidR="00E133FF" w:rsidRPr="00E133FF" w:rsidRDefault="00E133FF" w:rsidP="00E133FF">
      <w:pPr>
        <w:pStyle w:val="afff9"/>
        <w:ind w:firstLine="709"/>
        <w:rPr>
          <w:rFonts w:ascii="Times New Roman" w:hAnsi="Times New Roman"/>
          <w:sz w:val="26"/>
          <w:szCs w:val="26"/>
        </w:rPr>
      </w:pPr>
    </w:p>
    <w:p w14:paraId="197AF43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Закупки товаров, работ, услуг для обеспечения муниципальных нужд муниципального округа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1CF6FEC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lastRenderedPageBreak/>
        <w:t xml:space="preserve">2. Закупки товаров, работ, услуг для обеспечения муниципальных нужд муниципального округа осуществляются за счет средств бюджета муниципального округа, если иное не предусмотрено Федеральным </w:t>
      </w:r>
      <w:hyperlink r:id="rId129">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w:t>
      </w:r>
    </w:p>
    <w:p w14:paraId="4A98DF40" w14:textId="77777777" w:rsidR="00E133FF" w:rsidRPr="00E133FF" w:rsidRDefault="00E133FF" w:rsidP="00E133FF">
      <w:pPr>
        <w:pStyle w:val="afff9"/>
        <w:ind w:firstLine="709"/>
        <w:rPr>
          <w:rFonts w:ascii="Times New Roman" w:hAnsi="Times New Roman"/>
          <w:sz w:val="26"/>
          <w:szCs w:val="26"/>
        </w:rPr>
      </w:pPr>
    </w:p>
    <w:p w14:paraId="65B9749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56. Средства самообложения граждан</w:t>
      </w:r>
    </w:p>
    <w:p w14:paraId="16BB8720" w14:textId="77777777" w:rsidR="00E133FF" w:rsidRPr="00E133FF" w:rsidRDefault="00E133FF" w:rsidP="00E133FF">
      <w:pPr>
        <w:pStyle w:val="afff9"/>
        <w:ind w:firstLine="709"/>
        <w:rPr>
          <w:rFonts w:ascii="Times New Roman" w:hAnsi="Times New Roman"/>
          <w:sz w:val="26"/>
          <w:szCs w:val="26"/>
        </w:rPr>
      </w:pPr>
    </w:p>
    <w:p w14:paraId="333B932B" w14:textId="77777777" w:rsidR="00E133FF" w:rsidRPr="00E133FF" w:rsidRDefault="00E133FF" w:rsidP="00E133FF">
      <w:pPr>
        <w:pStyle w:val="afff9"/>
        <w:ind w:firstLine="709"/>
        <w:rPr>
          <w:rFonts w:ascii="Times New Roman" w:hAnsi="Times New Roman"/>
          <w:sz w:val="26"/>
          <w:szCs w:val="26"/>
        </w:rPr>
      </w:pPr>
      <w:bookmarkStart w:id="38" w:name="P928"/>
      <w:bookmarkEnd w:id="38"/>
      <w:r w:rsidRPr="00E133FF">
        <w:rPr>
          <w:rFonts w:ascii="Times New Roman" w:hAnsi="Times New Roman"/>
          <w:sz w:val="26"/>
          <w:szCs w:val="26"/>
        </w:rPr>
        <w:t>1. Средствами самообложения граждан являются разовые платежи граждан, осуществляемые для решения конкретных вопросов непосредственного обеспечения жизнедеятельности населения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округа (населенного пункта (либо части его территории), входящего в состав муниципального округа), за исключением отдельных категорий граждан, численность которых не может превышать 30 процентов от общего числа жителей муниципального округа (населенного пункта (либо части его территории), входящего в состав муниципального округа) и для которых размер платежей может быть уменьшен.</w:t>
      </w:r>
    </w:p>
    <w:p w14:paraId="0F89A97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2. Вопросы введения и использования указанных в </w:t>
      </w:r>
      <w:hyperlink w:anchor="P928">
        <w:r w:rsidRPr="00E133FF">
          <w:rPr>
            <w:rFonts w:ascii="Times New Roman" w:hAnsi="Times New Roman"/>
            <w:color w:val="0000FF"/>
            <w:sz w:val="26"/>
            <w:szCs w:val="26"/>
          </w:rPr>
          <w:t>части 1</w:t>
        </w:r>
      </w:hyperlink>
      <w:r w:rsidRPr="00E133FF">
        <w:rPr>
          <w:rFonts w:ascii="Times New Roman" w:hAnsi="Times New Roman"/>
          <w:sz w:val="26"/>
          <w:szCs w:val="26"/>
        </w:rPr>
        <w:t xml:space="preserve"> настоящей статьи разовых платежей граждан решаются на местном референдуме, а в случаях, предусмотренных </w:t>
      </w:r>
      <w:hyperlink r:id="rId130">
        <w:r w:rsidRPr="00E133FF">
          <w:rPr>
            <w:rFonts w:ascii="Times New Roman" w:hAnsi="Times New Roman"/>
            <w:color w:val="0000FF"/>
            <w:sz w:val="26"/>
            <w:szCs w:val="26"/>
          </w:rPr>
          <w:t>пунктами 1</w:t>
        </w:r>
      </w:hyperlink>
      <w:r w:rsidRPr="00E133FF">
        <w:rPr>
          <w:rFonts w:ascii="Times New Roman" w:hAnsi="Times New Roman"/>
          <w:sz w:val="26"/>
          <w:szCs w:val="26"/>
        </w:rPr>
        <w:t xml:space="preserve"> и </w:t>
      </w:r>
      <w:hyperlink r:id="rId131">
        <w:r w:rsidRPr="00E133FF">
          <w:rPr>
            <w:rFonts w:ascii="Times New Roman" w:hAnsi="Times New Roman"/>
            <w:color w:val="0000FF"/>
            <w:sz w:val="26"/>
            <w:szCs w:val="26"/>
          </w:rPr>
          <w:t>2 части 1 статьи 45</w:t>
        </w:r>
      </w:hyperlink>
      <w:r w:rsidRPr="00E133FF">
        <w:rPr>
          <w:rFonts w:ascii="Times New Roman" w:hAnsi="Times New Roman"/>
          <w:sz w:val="26"/>
          <w:szCs w:val="26"/>
        </w:rPr>
        <w:t xml:space="preserve"> Федерального закона "Об общих принципах организации местного самоуправления в единой системе публичной власти", на сходе граждан.</w:t>
      </w:r>
    </w:p>
    <w:p w14:paraId="2F373A0F" w14:textId="77777777" w:rsidR="00E133FF" w:rsidRPr="00E133FF" w:rsidRDefault="00E133FF" w:rsidP="00E133FF">
      <w:pPr>
        <w:pStyle w:val="afff9"/>
        <w:ind w:firstLine="709"/>
        <w:rPr>
          <w:rFonts w:ascii="Times New Roman" w:hAnsi="Times New Roman"/>
          <w:sz w:val="26"/>
          <w:szCs w:val="26"/>
        </w:rPr>
      </w:pPr>
    </w:p>
    <w:p w14:paraId="74BB26A4"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57. Муниципальные заимствования Хасанского муниципального округа</w:t>
      </w:r>
    </w:p>
    <w:p w14:paraId="4AC64F93" w14:textId="77777777" w:rsidR="00E133FF" w:rsidRPr="00E133FF" w:rsidRDefault="00E133FF" w:rsidP="00E133FF">
      <w:pPr>
        <w:pStyle w:val="afff9"/>
        <w:ind w:firstLine="709"/>
        <w:rPr>
          <w:rFonts w:ascii="Times New Roman" w:hAnsi="Times New Roman"/>
          <w:sz w:val="26"/>
          <w:szCs w:val="26"/>
        </w:rPr>
      </w:pPr>
    </w:p>
    <w:p w14:paraId="34E786C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 Муниципальные заимствования муниципального округа осуществляются в соответствии с Бюджетным </w:t>
      </w:r>
      <w:hyperlink r:id="rId132">
        <w:r w:rsidRPr="00E133FF">
          <w:rPr>
            <w:rFonts w:ascii="Times New Roman" w:hAnsi="Times New Roman"/>
            <w:color w:val="0000FF"/>
            <w:sz w:val="26"/>
            <w:szCs w:val="26"/>
          </w:rPr>
          <w:t>кодексом</w:t>
        </w:r>
      </w:hyperlink>
      <w:r w:rsidRPr="00E133FF">
        <w:rPr>
          <w:rFonts w:ascii="Times New Roman" w:hAnsi="Times New Roman"/>
          <w:sz w:val="26"/>
          <w:szCs w:val="26"/>
        </w:rPr>
        <w:t xml:space="preserve"> Российской Федерации.</w:t>
      </w:r>
    </w:p>
    <w:p w14:paraId="3129777A"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Программа муниципальных заимствований муниципального округа является приложением к решению о бюджете муниципального округа.</w:t>
      </w:r>
    </w:p>
    <w:p w14:paraId="1ED9433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Управление муниципальным долгом осуществляется администрацией муниципального округа.</w:t>
      </w:r>
    </w:p>
    <w:p w14:paraId="0FF52C51" w14:textId="77777777" w:rsidR="00E133FF" w:rsidRPr="00E133FF" w:rsidRDefault="00E133FF" w:rsidP="00E133FF">
      <w:pPr>
        <w:pStyle w:val="afff9"/>
        <w:ind w:firstLine="709"/>
        <w:rPr>
          <w:rFonts w:ascii="Times New Roman" w:hAnsi="Times New Roman"/>
          <w:sz w:val="26"/>
          <w:szCs w:val="26"/>
        </w:rPr>
      </w:pPr>
    </w:p>
    <w:p w14:paraId="4BB1D8E5" w14:textId="77777777" w:rsidR="00E133FF" w:rsidRPr="00E133FF" w:rsidRDefault="00E133FF" w:rsidP="00E133FF">
      <w:pPr>
        <w:pStyle w:val="afff9"/>
        <w:ind w:firstLine="709"/>
        <w:rPr>
          <w:rFonts w:ascii="Times New Roman" w:hAnsi="Times New Roman"/>
          <w:b/>
          <w:sz w:val="26"/>
          <w:szCs w:val="26"/>
        </w:rPr>
      </w:pPr>
      <w:r w:rsidRPr="00E133FF">
        <w:rPr>
          <w:rFonts w:ascii="Times New Roman" w:hAnsi="Times New Roman"/>
          <w:b/>
          <w:sz w:val="26"/>
          <w:szCs w:val="26"/>
        </w:rPr>
        <w:t>Глава 7. ОТВЕТСТВЕННОСТЬ ОРГАНОВ МЕСТНОГО САМОУПРАВЛЕНИЯ</w:t>
      </w:r>
    </w:p>
    <w:p w14:paraId="00DAAF3F" w14:textId="77777777" w:rsidR="00E133FF" w:rsidRPr="00E133FF" w:rsidRDefault="00E133FF" w:rsidP="00E133FF">
      <w:pPr>
        <w:pStyle w:val="afff9"/>
        <w:ind w:firstLine="709"/>
        <w:rPr>
          <w:rFonts w:ascii="Times New Roman" w:hAnsi="Times New Roman"/>
          <w:b/>
          <w:sz w:val="26"/>
          <w:szCs w:val="26"/>
        </w:rPr>
      </w:pPr>
      <w:r w:rsidRPr="00E133FF">
        <w:rPr>
          <w:rFonts w:ascii="Times New Roman" w:hAnsi="Times New Roman"/>
          <w:b/>
          <w:sz w:val="26"/>
          <w:szCs w:val="26"/>
        </w:rPr>
        <w:t>И ДОЛЖНОСТНЫХ ЛИЦ МЕСТНОГО САМОУПРАВЛЕНИЯ ХАСАНСКОГО</w:t>
      </w:r>
    </w:p>
    <w:p w14:paraId="6081C67F" w14:textId="77777777" w:rsidR="00E133FF" w:rsidRPr="00E133FF" w:rsidRDefault="00E133FF" w:rsidP="00E133FF">
      <w:pPr>
        <w:pStyle w:val="afff9"/>
        <w:ind w:firstLine="709"/>
        <w:rPr>
          <w:rFonts w:ascii="Times New Roman" w:hAnsi="Times New Roman"/>
          <w:b/>
          <w:sz w:val="26"/>
          <w:szCs w:val="26"/>
        </w:rPr>
      </w:pPr>
      <w:r w:rsidRPr="00E133FF">
        <w:rPr>
          <w:rFonts w:ascii="Times New Roman" w:hAnsi="Times New Roman"/>
          <w:b/>
          <w:sz w:val="26"/>
          <w:szCs w:val="26"/>
        </w:rPr>
        <w:t>МУНИЦИПАЛЬНОГО ОКРУГА</w:t>
      </w:r>
    </w:p>
    <w:p w14:paraId="6DA8E255" w14:textId="77777777" w:rsidR="00E133FF" w:rsidRPr="00E133FF" w:rsidRDefault="00E133FF" w:rsidP="00E133FF">
      <w:pPr>
        <w:pStyle w:val="afff9"/>
        <w:ind w:firstLine="709"/>
        <w:rPr>
          <w:rFonts w:ascii="Times New Roman" w:hAnsi="Times New Roman"/>
          <w:b/>
          <w:sz w:val="26"/>
          <w:szCs w:val="26"/>
        </w:rPr>
      </w:pPr>
    </w:p>
    <w:p w14:paraId="02FFC74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58. Ответственность органов местного самоуправления и должностных лиц местного самоуправления Хасанского муниципального округа</w:t>
      </w:r>
    </w:p>
    <w:p w14:paraId="298C8D97" w14:textId="77777777" w:rsidR="00E133FF" w:rsidRPr="00E133FF" w:rsidRDefault="00E133FF" w:rsidP="00E133FF">
      <w:pPr>
        <w:pStyle w:val="afff9"/>
        <w:ind w:firstLine="709"/>
        <w:rPr>
          <w:rFonts w:ascii="Times New Roman" w:hAnsi="Times New Roman"/>
          <w:sz w:val="26"/>
          <w:szCs w:val="26"/>
        </w:rPr>
      </w:pPr>
    </w:p>
    <w:p w14:paraId="1020A670"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Органы местного самоуправления и должностные лица местного самоуправления муниципального округа несут предусмотренную законодательством Российской Федерации ответственность, в том числе в случае нарушения ими </w:t>
      </w:r>
      <w:hyperlink r:id="rId133">
        <w:r w:rsidRPr="00E133FF">
          <w:rPr>
            <w:rFonts w:ascii="Times New Roman" w:hAnsi="Times New Roman"/>
            <w:color w:val="0000FF"/>
            <w:sz w:val="26"/>
            <w:szCs w:val="26"/>
          </w:rPr>
          <w:t>Конституции</w:t>
        </w:r>
      </w:hyperlink>
      <w:r w:rsidRPr="00E133FF">
        <w:rPr>
          <w:rFonts w:ascii="Times New Roman" w:hAnsi="Times New Roman"/>
          <w:sz w:val="26"/>
          <w:szCs w:val="26"/>
        </w:rPr>
        <w:t xml:space="preserve"> Российской Федерации, федеральных конституционных законов, федеральных законов, </w:t>
      </w:r>
      <w:hyperlink r:id="rId134">
        <w:r w:rsidRPr="00E133FF">
          <w:rPr>
            <w:rFonts w:ascii="Times New Roman" w:hAnsi="Times New Roman"/>
            <w:color w:val="0000FF"/>
            <w:sz w:val="26"/>
            <w:szCs w:val="26"/>
          </w:rPr>
          <w:t>Устава</w:t>
        </w:r>
      </w:hyperlink>
      <w:r w:rsidRPr="00E133FF">
        <w:rPr>
          <w:rFonts w:ascii="Times New Roman" w:hAnsi="Times New Roman"/>
          <w:sz w:val="26"/>
          <w:szCs w:val="26"/>
        </w:rPr>
        <w:t>, законов Приморского края,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14:paraId="4F9DD33B" w14:textId="77777777" w:rsidR="00E133FF" w:rsidRPr="00E133FF" w:rsidRDefault="00E133FF" w:rsidP="00E133FF">
      <w:pPr>
        <w:pStyle w:val="afff9"/>
        <w:ind w:firstLine="709"/>
        <w:rPr>
          <w:rFonts w:ascii="Times New Roman" w:hAnsi="Times New Roman"/>
          <w:sz w:val="26"/>
          <w:szCs w:val="26"/>
        </w:rPr>
      </w:pPr>
    </w:p>
    <w:p w14:paraId="74BD4F47"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59. Контроль и надзор за деятельностью органов местного самоуправления и должностных лиц местного самоуправления Хасанского муниципального округа</w:t>
      </w:r>
    </w:p>
    <w:p w14:paraId="1D9756A0" w14:textId="77777777" w:rsidR="00E133FF" w:rsidRPr="00E133FF" w:rsidRDefault="00E133FF" w:rsidP="00E133FF">
      <w:pPr>
        <w:pStyle w:val="afff9"/>
        <w:ind w:firstLine="709"/>
        <w:rPr>
          <w:rFonts w:ascii="Times New Roman" w:hAnsi="Times New Roman"/>
          <w:sz w:val="26"/>
          <w:szCs w:val="26"/>
        </w:rPr>
      </w:pPr>
    </w:p>
    <w:p w14:paraId="51E2E71B"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Надзор за исполнением органами местного самоуправления и должностными лицами местного самоуправления </w:t>
      </w:r>
      <w:hyperlink r:id="rId135">
        <w:r w:rsidRPr="00E133FF">
          <w:rPr>
            <w:rFonts w:ascii="Times New Roman" w:hAnsi="Times New Roman"/>
            <w:color w:val="0000FF"/>
            <w:sz w:val="26"/>
            <w:szCs w:val="26"/>
          </w:rPr>
          <w:t>Конституции</w:t>
        </w:r>
      </w:hyperlink>
      <w:r w:rsidRPr="00E133FF">
        <w:rPr>
          <w:rFonts w:ascii="Times New Roman" w:hAnsi="Times New Roman"/>
          <w:sz w:val="26"/>
          <w:szCs w:val="26"/>
        </w:rPr>
        <w:t xml:space="preserve"> Российской Федерации, федеральных конституционных законов, федеральных законов, </w:t>
      </w:r>
      <w:hyperlink r:id="rId136">
        <w:r w:rsidRPr="00E133FF">
          <w:rPr>
            <w:rFonts w:ascii="Times New Roman" w:hAnsi="Times New Roman"/>
            <w:color w:val="0000FF"/>
            <w:sz w:val="26"/>
            <w:szCs w:val="26"/>
          </w:rPr>
          <w:t>Устава</w:t>
        </w:r>
      </w:hyperlink>
      <w:r w:rsidRPr="00E133FF">
        <w:rPr>
          <w:rFonts w:ascii="Times New Roman" w:hAnsi="Times New Roman"/>
          <w:sz w:val="26"/>
          <w:szCs w:val="26"/>
        </w:rPr>
        <w:t xml:space="preserve">, законов Приморского края, настоящего Устава, </w:t>
      </w:r>
      <w:r w:rsidRPr="00E133FF">
        <w:rPr>
          <w:rFonts w:ascii="Times New Roman" w:hAnsi="Times New Roman"/>
          <w:sz w:val="26"/>
          <w:szCs w:val="26"/>
        </w:rPr>
        <w:lastRenderedPageBreak/>
        <w:t>муниципальных правовых актов муниципального округа осуществляют органы прокуратуры Российской Федерации.</w:t>
      </w:r>
    </w:p>
    <w:p w14:paraId="08C8CC61" w14:textId="77777777" w:rsidR="00E133FF" w:rsidRPr="00E133FF" w:rsidRDefault="00E133FF" w:rsidP="00E133FF">
      <w:pPr>
        <w:pStyle w:val="afff9"/>
        <w:ind w:firstLine="709"/>
        <w:rPr>
          <w:rFonts w:ascii="Times New Roman" w:hAnsi="Times New Roman"/>
          <w:sz w:val="26"/>
          <w:szCs w:val="26"/>
        </w:rPr>
      </w:pPr>
    </w:p>
    <w:p w14:paraId="1A55695A" w14:textId="77777777" w:rsidR="00E133FF" w:rsidRPr="00E133FF" w:rsidRDefault="00E133FF" w:rsidP="00E133FF">
      <w:pPr>
        <w:pStyle w:val="afff9"/>
        <w:ind w:firstLine="709"/>
        <w:rPr>
          <w:rFonts w:ascii="Times New Roman" w:hAnsi="Times New Roman"/>
          <w:b/>
          <w:sz w:val="26"/>
          <w:szCs w:val="26"/>
        </w:rPr>
      </w:pPr>
      <w:r w:rsidRPr="00E133FF">
        <w:rPr>
          <w:rFonts w:ascii="Times New Roman" w:hAnsi="Times New Roman"/>
          <w:b/>
          <w:sz w:val="26"/>
          <w:szCs w:val="26"/>
        </w:rPr>
        <w:t>Глава 8. ПОРЯДОК ВНЕСЕНИЯ ИЗМЕНЕНИЙ И ДОПОЛНЕНИЙ В УСТАВ</w:t>
      </w:r>
    </w:p>
    <w:p w14:paraId="59B75971" w14:textId="77777777" w:rsidR="00E133FF" w:rsidRPr="00E133FF" w:rsidRDefault="00E133FF" w:rsidP="00E133FF">
      <w:pPr>
        <w:pStyle w:val="afff9"/>
        <w:ind w:firstLine="709"/>
        <w:rPr>
          <w:rFonts w:ascii="Times New Roman" w:hAnsi="Times New Roman"/>
          <w:b/>
          <w:sz w:val="26"/>
          <w:szCs w:val="26"/>
        </w:rPr>
      </w:pPr>
      <w:r w:rsidRPr="00E133FF">
        <w:rPr>
          <w:rFonts w:ascii="Times New Roman" w:hAnsi="Times New Roman"/>
          <w:b/>
          <w:sz w:val="26"/>
          <w:szCs w:val="26"/>
        </w:rPr>
        <w:t>ХАСАНСКОГО МУНИЦИПАЛЬНОГО ОКРУГА</w:t>
      </w:r>
    </w:p>
    <w:p w14:paraId="69EF2348" w14:textId="77777777" w:rsidR="00E133FF" w:rsidRPr="00E133FF" w:rsidRDefault="00E133FF" w:rsidP="00E133FF">
      <w:pPr>
        <w:pStyle w:val="afff9"/>
        <w:ind w:firstLine="709"/>
        <w:rPr>
          <w:rFonts w:ascii="Times New Roman" w:hAnsi="Times New Roman"/>
          <w:sz w:val="26"/>
          <w:szCs w:val="26"/>
        </w:rPr>
      </w:pPr>
    </w:p>
    <w:p w14:paraId="16297C3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60. Устав Хасанского муниципального округа. Порядок внесения изменений и дополнений в Устав Хасанского муниципального округа. Вступление в силу Устава Хасанского муниципального округа</w:t>
      </w:r>
    </w:p>
    <w:p w14:paraId="508E2104" w14:textId="77777777" w:rsidR="00E133FF" w:rsidRPr="00E133FF" w:rsidRDefault="00E133FF" w:rsidP="00E133FF">
      <w:pPr>
        <w:pStyle w:val="afff9"/>
        <w:ind w:firstLine="709"/>
        <w:rPr>
          <w:rFonts w:ascii="Times New Roman" w:hAnsi="Times New Roman"/>
          <w:sz w:val="26"/>
          <w:szCs w:val="26"/>
        </w:rPr>
      </w:pPr>
    </w:p>
    <w:p w14:paraId="77957FA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 Устав Хасанского муниципального округа принимается Думой муниципального округа.</w:t>
      </w:r>
    </w:p>
    <w:p w14:paraId="3D4F0468"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2. Устав Хасанского муниципального округа, решение Думы о внесении изменений и дополнений в Устав муниципального округа принимаются большинством в две трети голосов от установленной численности депутатов.</w:t>
      </w:r>
    </w:p>
    <w:p w14:paraId="1B68E26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3. Проект Устава муниципального округа, проект муниципального правового акта о внесении изменений и дополнений в Устав муниципального округа не позднее чем за 30 дней до дня рассмотрения вопроса о принятии Устава муниципального округа, внесении изменений и дополнений в Устав муниципального округа подлежат официальному опубликованию с одновременным официальным опубликованием установленного Думой муниципального округа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w:t>
      </w:r>
    </w:p>
    <w:p w14:paraId="21C31E81"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4. Не требуется официальное опубликование порядка учета предложений по проекту муниципального правового акта о внесении изменений и дополнений в Устав муниципального округа, а также порядка участия граждан в его обсуждении в случае, если в Устав муниципального округа вносятся изменения в форме точного воспроизведения положений </w:t>
      </w:r>
      <w:hyperlink r:id="rId137">
        <w:r w:rsidRPr="00E133FF">
          <w:rPr>
            <w:rFonts w:ascii="Times New Roman" w:hAnsi="Times New Roman"/>
            <w:color w:val="0000FF"/>
            <w:sz w:val="26"/>
            <w:szCs w:val="26"/>
          </w:rPr>
          <w:t>Конституции</w:t>
        </w:r>
      </w:hyperlink>
      <w:r w:rsidRPr="00E133FF">
        <w:rPr>
          <w:rFonts w:ascii="Times New Roman" w:hAnsi="Times New Roman"/>
          <w:sz w:val="26"/>
          <w:szCs w:val="26"/>
        </w:rPr>
        <w:t xml:space="preserve"> Российской Федерации, федеральных законов, </w:t>
      </w:r>
      <w:hyperlink r:id="rId138">
        <w:r w:rsidRPr="00E133FF">
          <w:rPr>
            <w:rFonts w:ascii="Times New Roman" w:hAnsi="Times New Roman"/>
            <w:color w:val="0000FF"/>
            <w:sz w:val="26"/>
            <w:szCs w:val="26"/>
          </w:rPr>
          <w:t>Устава</w:t>
        </w:r>
      </w:hyperlink>
      <w:r w:rsidRPr="00E133FF">
        <w:rPr>
          <w:rFonts w:ascii="Times New Roman" w:hAnsi="Times New Roman"/>
          <w:sz w:val="26"/>
          <w:szCs w:val="26"/>
        </w:rPr>
        <w:t xml:space="preserve"> или законов Приморского края в целях приведения данного устава в соответствие с этими нормативными правовыми актами.</w:t>
      </w:r>
    </w:p>
    <w:p w14:paraId="5576097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5. Устав муниципального округа, муниципальный правовой акт о внесении изменений и дополнений в Устав муниципального округа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14:paraId="2C55E276"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6. Устав муниципального округа, муниципальный правовой акт о внесении изменений и дополнений в Устав муниципального округа подлежат официальному опубликованию после их государственной регистрации и вступают в силу после их официального опубликования.</w:t>
      </w:r>
    </w:p>
    <w:p w14:paraId="75DDA699"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7. Официальным опубликованием Устава муниципального округа, муниципального правового акта о внесении изменений и дополнений в Устав муниципального округа считается первая публикация его полного текста в Бюллетене муниципальных правовых актов Хасанского муниципального округа.</w:t>
      </w:r>
    </w:p>
    <w:p w14:paraId="534D44B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8. Глава муниципального округа обязан опубликовать зарегистрированные Устав муниципального округа, муниципальный правовой акт о внесении изменений и дополнений в Устав муниципального округа в течение 7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предусмотренного </w:t>
      </w:r>
      <w:hyperlink r:id="rId139">
        <w:r w:rsidRPr="00E133FF">
          <w:rPr>
            <w:rFonts w:ascii="Times New Roman" w:hAnsi="Times New Roman"/>
            <w:color w:val="0000FF"/>
            <w:sz w:val="26"/>
            <w:szCs w:val="26"/>
          </w:rPr>
          <w:t>частью 6 статьи 4</w:t>
        </w:r>
      </w:hyperlink>
      <w:r w:rsidRPr="00E133FF">
        <w:rPr>
          <w:rFonts w:ascii="Times New Roman" w:hAnsi="Times New Roman"/>
          <w:sz w:val="26"/>
          <w:szCs w:val="26"/>
        </w:rPr>
        <w:t xml:space="preserve"> Федерального закона от 21.07.2005 N 97-ФЗ "О государственной регистрации уставов муниципальных образований" уведомления о включении сведений об Уставе муниципального округа, о муниципальном правовом акте о внесении изменений и дополнений в Устав муниципального округа </w:t>
      </w:r>
      <w:r w:rsidRPr="00E133FF">
        <w:rPr>
          <w:rFonts w:ascii="Times New Roman" w:hAnsi="Times New Roman"/>
          <w:sz w:val="26"/>
          <w:szCs w:val="26"/>
        </w:rPr>
        <w:lastRenderedPageBreak/>
        <w:t>в государственный реестр уставов муниципальных образований субъекта Российской Федерации.</w:t>
      </w:r>
    </w:p>
    <w:p w14:paraId="5651707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9. Глава муниципального округа в течение 10 дней со дня официального опубликования Устава муниципального округа, муниципального правового акта о внесении изменений в Устав муниципального округа обязан направить в регистрирующий орган сведения об источнике и о дате официального опубликования Устава муниципального округа, муниципального правового акта о внесении изменений в Устав муниципального округа для включения указанных сведений в государственный реестр уставов муниципальных образований Приморского края.</w:t>
      </w:r>
    </w:p>
    <w:p w14:paraId="0D53DB6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10. Изменения и дополнения, внесенные в Устав муниципального округа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округа в соответствие с федеральными законами, а также изменения полномочий, срока полномочий, порядка избрания (назначения) лиц, замещающих муниципальные должности), вступают в силу после истечения срока полномочий Думы муниципального округа, принявшей муниципальный правовой акт о внесении указанных изменений и дополнений в Устав муниципального округа, за исключением случаев, установленных Федеральным </w:t>
      </w:r>
      <w:hyperlink r:id="rId140">
        <w:r w:rsidRPr="00E133FF">
          <w:rPr>
            <w:rFonts w:ascii="Times New Roman" w:hAnsi="Times New Roman"/>
            <w:color w:val="0000FF"/>
            <w:sz w:val="26"/>
            <w:szCs w:val="26"/>
          </w:rPr>
          <w:t>законом</w:t>
        </w:r>
      </w:hyperlink>
      <w:r w:rsidRPr="00E133FF">
        <w:rPr>
          <w:rFonts w:ascii="Times New Roman" w:hAnsi="Times New Roman"/>
          <w:sz w:val="26"/>
          <w:szCs w:val="26"/>
        </w:rPr>
        <w:t xml:space="preserve"> "Об общих принципах организации местного самоуправления в единой системе публичной власти".</w:t>
      </w:r>
    </w:p>
    <w:p w14:paraId="65158A6F" w14:textId="77777777" w:rsidR="00E133FF" w:rsidRPr="00E133FF" w:rsidRDefault="00E133FF" w:rsidP="00E133FF">
      <w:pPr>
        <w:pStyle w:val="afff9"/>
        <w:ind w:firstLine="709"/>
        <w:rPr>
          <w:rFonts w:ascii="Times New Roman" w:hAnsi="Times New Roman"/>
          <w:sz w:val="26"/>
          <w:szCs w:val="26"/>
        </w:rPr>
      </w:pPr>
      <w:bookmarkStart w:id="39" w:name="P964"/>
      <w:bookmarkEnd w:id="39"/>
      <w:r w:rsidRPr="00E133FF">
        <w:rPr>
          <w:rFonts w:ascii="Times New Roman" w:hAnsi="Times New Roman"/>
          <w:sz w:val="26"/>
          <w:szCs w:val="26"/>
        </w:rPr>
        <w:t>11. Приведение Устава Хасанского муниципального округа в соответствие с Федеральным законом, законом Приморского края осуществляется в установленный этими законодательными актами срок.</w:t>
      </w:r>
    </w:p>
    <w:p w14:paraId="066CBA1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 xml:space="preserve">12. В случае, если Федеральным законом, законом Приморского края указанный в </w:t>
      </w:r>
      <w:hyperlink w:anchor="P964">
        <w:r w:rsidRPr="00E133FF">
          <w:rPr>
            <w:rFonts w:ascii="Times New Roman" w:hAnsi="Times New Roman"/>
            <w:color w:val="0000FF"/>
            <w:sz w:val="26"/>
            <w:szCs w:val="26"/>
          </w:rPr>
          <w:t>части 11</w:t>
        </w:r>
      </w:hyperlink>
      <w:r w:rsidRPr="00E133FF">
        <w:rPr>
          <w:rFonts w:ascii="Times New Roman" w:hAnsi="Times New Roman"/>
          <w:sz w:val="26"/>
          <w:szCs w:val="26"/>
        </w:rPr>
        <w:t xml:space="preserve"> настоящей статьи срок не установлен, срок приведения Устава муниципального округа в соответствие с Федеральным законом, законом Приморского края определяется с учетом дня вступления в силу соответствующих федерального закона, закона Приморского края, необходимости официального опубликования и обсуждения на публичных слушаниях проекта муниципального правового акта о внесении изменений и дополнений в Устав муниципального округа, учета предложений граждан по нему, периодичности заседаний Думы муниципального округа, сроков государственной регистрации и официального опубликования такого муниципального правового акта и, как правило, не должен превышать шесть месяцев.</w:t>
      </w:r>
    </w:p>
    <w:p w14:paraId="142CB2B2"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13. Изложение Устава Хасанского муниципального округа в новой редакции посредством принятия муниципального правового акта о внесении изменений и дополнений в Устав муниципального округа не допускается. В этом случае принимается новый Устав муниципального округа, а ранее действовавший Устав муниципального округа и муниципальные правовые акты о внесении в него изменений и дополнений признаются утратившими силу со дня вступления в силу нового Устава Хасанского муниципального округа.</w:t>
      </w:r>
    </w:p>
    <w:p w14:paraId="11D00712" w14:textId="77777777" w:rsidR="00E133FF" w:rsidRPr="00E133FF" w:rsidRDefault="00E133FF" w:rsidP="00E133FF">
      <w:pPr>
        <w:pStyle w:val="afff9"/>
        <w:ind w:firstLine="709"/>
        <w:rPr>
          <w:rFonts w:ascii="Times New Roman" w:hAnsi="Times New Roman"/>
          <w:sz w:val="16"/>
          <w:szCs w:val="16"/>
        </w:rPr>
      </w:pPr>
    </w:p>
    <w:p w14:paraId="74ABFE0D" w14:textId="77777777" w:rsidR="00E133FF" w:rsidRPr="00E133FF" w:rsidRDefault="00E133FF" w:rsidP="00E133FF">
      <w:pPr>
        <w:pStyle w:val="afff9"/>
        <w:ind w:firstLine="709"/>
        <w:rPr>
          <w:rFonts w:ascii="Times New Roman" w:hAnsi="Times New Roman"/>
          <w:b/>
          <w:sz w:val="26"/>
          <w:szCs w:val="26"/>
        </w:rPr>
      </w:pPr>
      <w:r w:rsidRPr="00E133FF">
        <w:rPr>
          <w:rFonts w:ascii="Times New Roman" w:hAnsi="Times New Roman"/>
          <w:b/>
          <w:sz w:val="26"/>
          <w:szCs w:val="26"/>
        </w:rPr>
        <w:t>Глава 9. ЗАКЛЮЧИТЕЛЬНЫЕ ПОЛОЖЕНИЯ</w:t>
      </w:r>
    </w:p>
    <w:p w14:paraId="053E21A0" w14:textId="77777777" w:rsidR="00E133FF" w:rsidRPr="00E133FF" w:rsidRDefault="00E133FF" w:rsidP="00E133FF">
      <w:pPr>
        <w:pStyle w:val="afff9"/>
        <w:ind w:firstLine="709"/>
        <w:rPr>
          <w:rFonts w:ascii="Times New Roman" w:hAnsi="Times New Roman"/>
          <w:sz w:val="16"/>
          <w:szCs w:val="16"/>
        </w:rPr>
      </w:pPr>
    </w:p>
    <w:p w14:paraId="3B9CB5FE"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61. Хранение Устава Хасанского муниципального округа</w:t>
      </w:r>
    </w:p>
    <w:p w14:paraId="05FE93F7" w14:textId="77777777" w:rsidR="00E133FF" w:rsidRPr="00E133FF" w:rsidRDefault="00E133FF" w:rsidP="00E133FF">
      <w:pPr>
        <w:pStyle w:val="afff9"/>
        <w:ind w:firstLine="709"/>
        <w:rPr>
          <w:rFonts w:ascii="Times New Roman" w:hAnsi="Times New Roman"/>
          <w:sz w:val="16"/>
          <w:szCs w:val="16"/>
        </w:rPr>
      </w:pPr>
    </w:p>
    <w:p w14:paraId="127F112C"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Настоящий Устав составлен в двух экземплярах, имеющих одинаковую юридическую силу. Один экземпляр хранится в Думе муниципального округа, второй - в органе государственной власти, осуществляющем регистрацию уставов муниципальных образований.</w:t>
      </w:r>
    </w:p>
    <w:p w14:paraId="2FC27F6E" w14:textId="77777777" w:rsidR="00E133FF" w:rsidRPr="00E133FF" w:rsidRDefault="00E133FF" w:rsidP="00E133FF">
      <w:pPr>
        <w:pStyle w:val="afff9"/>
        <w:ind w:firstLine="709"/>
        <w:rPr>
          <w:rFonts w:ascii="Times New Roman" w:hAnsi="Times New Roman"/>
          <w:sz w:val="16"/>
          <w:szCs w:val="16"/>
        </w:rPr>
      </w:pPr>
    </w:p>
    <w:p w14:paraId="539F6C8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Статья 62. Вступление в силу Устава Хасанского муниципального округа</w:t>
      </w:r>
    </w:p>
    <w:p w14:paraId="2612B75B" w14:textId="77777777" w:rsidR="00E133FF" w:rsidRPr="00E133FF" w:rsidRDefault="00E133FF" w:rsidP="00E133FF">
      <w:pPr>
        <w:pStyle w:val="afff9"/>
        <w:ind w:firstLine="709"/>
        <w:rPr>
          <w:rFonts w:ascii="Times New Roman" w:hAnsi="Times New Roman"/>
          <w:sz w:val="16"/>
          <w:szCs w:val="16"/>
        </w:rPr>
      </w:pPr>
    </w:p>
    <w:p w14:paraId="3710E8C3"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Настоящий Устав вступает в силу со дня его официального обнародования после государственной регистрации.</w:t>
      </w:r>
    </w:p>
    <w:p w14:paraId="1EBE5E5A" w14:textId="77777777" w:rsidR="00E133FF" w:rsidRPr="00E133FF" w:rsidRDefault="00E133FF" w:rsidP="00E133FF">
      <w:pPr>
        <w:pStyle w:val="afff9"/>
        <w:ind w:firstLine="709"/>
        <w:rPr>
          <w:rFonts w:ascii="Times New Roman" w:hAnsi="Times New Roman"/>
          <w:sz w:val="16"/>
          <w:szCs w:val="16"/>
        </w:rPr>
      </w:pPr>
    </w:p>
    <w:p w14:paraId="0836708D" w14:textId="77777777" w:rsidR="00E133FF" w:rsidRPr="00E133FF"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Глава Хасанского муниципального округа</w:t>
      </w:r>
    </w:p>
    <w:p w14:paraId="29FE823C" w14:textId="6E5F0B54" w:rsidR="0001794E" w:rsidRDefault="00E133FF" w:rsidP="00E133FF">
      <w:pPr>
        <w:pStyle w:val="afff9"/>
        <w:ind w:firstLine="709"/>
        <w:rPr>
          <w:rFonts w:ascii="Times New Roman" w:hAnsi="Times New Roman"/>
          <w:sz w:val="26"/>
          <w:szCs w:val="26"/>
        </w:rPr>
      </w:pPr>
      <w:r w:rsidRPr="00E133FF">
        <w:rPr>
          <w:rFonts w:ascii="Times New Roman" w:hAnsi="Times New Roman"/>
          <w:sz w:val="26"/>
          <w:szCs w:val="26"/>
        </w:rPr>
        <w:t>И.В.СТЕПАНОВ</w:t>
      </w:r>
    </w:p>
    <w:p w14:paraId="5F580856" w14:textId="77777777" w:rsidR="00E06BB6" w:rsidRPr="00E06BB6" w:rsidRDefault="00E06BB6" w:rsidP="00E06BB6">
      <w:pPr>
        <w:suppressAutoHyphens/>
        <w:jc w:val="center"/>
        <w:rPr>
          <w:rFonts w:eastAsia="Times New Roman"/>
          <w:bCs/>
          <w:sz w:val="24"/>
          <w:szCs w:val="24"/>
          <w:lang w:eastAsia="ar-SA"/>
        </w:rPr>
      </w:pPr>
    </w:p>
    <w:p w14:paraId="4F44ACF3" w14:textId="1D60F6E8" w:rsidR="00E06BB6" w:rsidRPr="00E06BB6" w:rsidRDefault="00E06BB6" w:rsidP="00E06BB6">
      <w:pPr>
        <w:suppressAutoHyphens/>
        <w:jc w:val="center"/>
        <w:rPr>
          <w:rFonts w:eastAsia="Times New Roman"/>
          <w:sz w:val="24"/>
          <w:szCs w:val="24"/>
          <w:lang w:eastAsia="ar-SA"/>
        </w:rPr>
      </w:pPr>
      <w:r w:rsidRPr="00E06BB6">
        <w:rPr>
          <w:rFonts w:eastAsia="Times New Roman"/>
          <w:bCs/>
          <w:noProof/>
          <w:sz w:val="24"/>
          <w:szCs w:val="24"/>
          <w:lang w:eastAsia="ar-SA"/>
        </w:rPr>
        <w:drawing>
          <wp:inline distT="0" distB="0" distL="0" distR="0" wp14:anchorId="32C58A51" wp14:editId="698A4C65">
            <wp:extent cx="581025" cy="723900"/>
            <wp:effectExtent l="0" t="0" r="9525" b="0"/>
            <wp:docPr id="14668828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14:paraId="18ABBAB9" w14:textId="77777777" w:rsidR="00E06BB6" w:rsidRPr="00E06BB6" w:rsidRDefault="00E06BB6" w:rsidP="00E06BB6">
      <w:pPr>
        <w:suppressAutoHyphens/>
        <w:jc w:val="center"/>
        <w:rPr>
          <w:rFonts w:eastAsia="Times New Roman"/>
          <w:sz w:val="24"/>
          <w:szCs w:val="24"/>
          <w:lang w:eastAsia="ar-SA"/>
        </w:rPr>
      </w:pPr>
    </w:p>
    <w:p w14:paraId="0F2719E3" w14:textId="77777777" w:rsidR="00E06BB6" w:rsidRPr="00E06BB6" w:rsidRDefault="00E06BB6" w:rsidP="00E06BB6">
      <w:pPr>
        <w:suppressAutoHyphens/>
        <w:jc w:val="center"/>
        <w:rPr>
          <w:rFonts w:eastAsia="Times New Roman"/>
          <w:sz w:val="26"/>
          <w:szCs w:val="26"/>
          <w:lang w:eastAsia="ar-SA"/>
        </w:rPr>
      </w:pPr>
      <w:r w:rsidRPr="00E06BB6">
        <w:rPr>
          <w:rFonts w:eastAsia="Times New Roman"/>
          <w:sz w:val="26"/>
          <w:szCs w:val="26"/>
          <w:lang w:eastAsia="ar-SA"/>
        </w:rPr>
        <w:t>АДМИНИСТРАЦИЯ</w:t>
      </w:r>
    </w:p>
    <w:p w14:paraId="6A18C24C" w14:textId="77777777" w:rsidR="00E06BB6" w:rsidRPr="00E06BB6" w:rsidRDefault="00E06BB6" w:rsidP="00E06BB6">
      <w:pPr>
        <w:suppressAutoHyphens/>
        <w:jc w:val="center"/>
        <w:rPr>
          <w:rFonts w:eastAsia="Times New Roman"/>
          <w:sz w:val="26"/>
          <w:szCs w:val="26"/>
          <w:lang w:eastAsia="ar-SA"/>
        </w:rPr>
      </w:pPr>
      <w:r w:rsidRPr="00E06BB6">
        <w:rPr>
          <w:rFonts w:eastAsia="Times New Roman"/>
          <w:sz w:val="26"/>
          <w:szCs w:val="26"/>
          <w:lang w:eastAsia="ar-SA"/>
        </w:rPr>
        <w:t>ХАСАНСКОГО МУНИЦИПАЛЬНОГО ОКРУГА</w:t>
      </w:r>
    </w:p>
    <w:p w14:paraId="52E2DD96" w14:textId="77777777" w:rsidR="00E06BB6" w:rsidRPr="00E06BB6" w:rsidRDefault="00E06BB6" w:rsidP="00E06BB6">
      <w:pPr>
        <w:suppressAutoHyphens/>
        <w:jc w:val="center"/>
        <w:rPr>
          <w:rFonts w:ascii="Arial" w:eastAsia="Times New Roman" w:hAnsi="Arial" w:cs="Arial"/>
          <w:sz w:val="26"/>
          <w:szCs w:val="26"/>
          <w:lang w:eastAsia="ar-SA"/>
        </w:rPr>
      </w:pPr>
      <w:r w:rsidRPr="00E06BB6">
        <w:rPr>
          <w:rFonts w:eastAsia="Times New Roman"/>
          <w:sz w:val="26"/>
          <w:szCs w:val="26"/>
          <w:lang w:eastAsia="ar-SA"/>
        </w:rPr>
        <w:t>ПРИМОРСКОГО КРАЯ</w:t>
      </w:r>
    </w:p>
    <w:p w14:paraId="645BA69F" w14:textId="77777777" w:rsidR="00E06BB6" w:rsidRPr="00E06BB6" w:rsidRDefault="00E06BB6" w:rsidP="00E06BB6">
      <w:pPr>
        <w:suppressAutoHyphens/>
        <w:jc w:val="center"/>
        <w:rPr>
          <w:rFonts w:eastAsia="Times New Roman"/>
          <w:sz w:val="26"/>
          <w:szCs w:val="26"/>
          <w:lang w:eastAsia="ar-SA"/>
        </w:rPr>
      </w:pPr>
    </w:p>
    <w:p w14:paraId="2B140784" w14:textId="77777777" w:rsidR="00E06BB6" w:rsidRPr="00E06BB6" w:rsidRDefault="00E06BB6" w:rsidP="00E06BB6">
      <w:pPr>
        <w:suppressAutoHyphens/>
        <w:jc w:val="center"/>
        <w:rPr>
          <w:rFonts w:eastAsia="Times New Roman"/>
          <w:sz w:val="26"/>
          <w:szCs w:val="26"/>
          <w:lang w:eastAsia="ar-SA"/>
        </w:rPr>
      </w:pPr>
    </w:p>
    <w:p w14:paraId="3A71200E" w14:textId="77777777" w:rsidR="00E06BB6" w:rsidRPr="00E06BB6" w:rsidRDefault="00E06BB6" w:rsidP="00512F84">
      <w:pPr>
        <w:jc w:val="center"/>
        <w:outlineLvl w:val="0"/>
        <w:rPr>
          <w:rFonts w:eastAsia="Times New Roman"/>
          <w:sz w:val="26"/>
          <w:szCs w:val="26"/>
          <w:lang w:eastAsia="ar-SA"/>
        </w:rPr>
      </w:pPr>
      <w:bookmarkStart w:id="40" w:name="_Toc221533807"/>
      <w:r w:rsidRPr="00512F84">
        <w:rPr>
          <w:rFonts w:eastAsia="Times New Roman"/>
          <w:sz w:val="26"/>
          <w:szCs w:val="26"/>
          <w:lang w:eastAsia="ru-RU"/>
        </w:rPr>
        <w:t>ПОСТАНОВЛЕНИЕ</w:t>
      </w:r>
      <w:bookmarkEnd w:id="40"/>
    </w:p>
    <w:p w14:paraId="20E78F68" w14:textId="77777777" w:rsidR="00E06BB6" w:rsidRPr="00E06BB6" w:rsidRDefault="00E06BB6" w:rsidP="00E06BB6">
      <w:pPr>
        <w:suppressAutoHyphens/>
        <w:jc w:val="center"/>
        <w:rPr>
          <w:rFonts w:eastAsia="Times New Roman"/>
          <w:sz w:val="26"/>
          <w:szCs w:val="26"/>
          <w:lang w:eastAsia="ar-SA"/>
        </w:rPr>
      </w:pPr>
    </w:p>
    <w:p w14:paraId="6E7545D8" w14:textId="77777777" w:rsidR="00E06BB6" w:rsidRPr="00E06BB6" w:rsidRDefault="00E06BB6" w:rsidP="00E06BB6">
      <w:pPr>
        <w:suppressAutoHyphens/>
        <w:jc w:val="center"/>
        <w:rPr>
          <w:rFonts w:eastAsia="Times New Roman"/>
          <w:sz w:val="26"/>
          <w:szCs w:val="26"/>
          <w:lang w:eastAsia="ar-SA"/>
        </w:rPr>
      </w:pPr>
    </w:p>
    <w:p w14:paraId="24057119" w14:textId="77777777" w:rsidR="00E06BB6" w:rsidRPr="00E06BB6" w:rsidRDefault="00E06BB6" w:rsidP="00E06BB6">
      <w:pPr>
        <w:suppressAutoHyphens/>
        <w:rPr>
          <w:rFonts w:eastAsia="Times New Roman"/>
          <w:sz w:val="26"/>
          <w:szCs w:val="26"/>
          <w:lang w:eastAsia="ar-SA"/>
        </w:rPr>
      </w:pPr>
      <w:r w:rsidRPr="00E06BB6">
        <w:rPr>
          <w:rFonts w:eastAsia="Times New Roman"/>
          <w:sz w:val="26"/>
          <w:szCs w:val="26"/>
          <w:lang w:eastAsia="ar-SA"/>
        </w:rPr>
        <w:t>04.02.2026</w:t>
      </w:r>
      <w:r w:rsidRPr="00E06BB6">
        <w:rPr>
          <w:rFonts w:eastAsia="Times New Roman"/>
          <w:sz w:val="26"/>
          <w:szCs w:val="26"/>
          <w:lang w:val="en-US" w:eastAsia="ar-SA"/>
        </w:rPr>
        <w:tab/>
      </w:r>
      <w:r w:rsidRPr="00E06BB6">
        <w:rPr>
          <w:rFonts w:eastAsia="Times New Roman"/>
          <w:sz w:val="26"/>
          <w:szCs w:val="26"/>
          <w:lang w:val="en-US" w:eastAsia="ar-SA"/>
        </w:rPr>
        <w:tab/>
      </w:r>
      <w:r w:rsidRPr="00E06BB6">
        <w:rPr>
          <w:rFonts w:eastAsia="Times New Roman"/>
          <w:sz w:val="26"/>
          <w:szCs w:val="26"/>
          <w:lang w:val="en-US" w:eastAsia="ar-SA"/>
        </w:rPr>
        <w:tab/>
      </w:r>
      <w:r w:rsidRPr="00E06BB6">
        <w:rPr>
          <w:rFonts w:eastAsia="Times New Roman"/>
          <w:sz w:val="26"/>
          <w:szCs w:val="26"/>
          <w:lang w:val="en-US" w:eastAsia="ar-SA"/>
        </w:rPr>
        <w:tab/>
      </w:r>
      <w:r w:rsidRPr="00E06BB6">
        <w:rPr>
          <w:rFonts w:eastAsia="Times New Roman"/>
          <w:sz w:val="26"/>
          <w:szCs w:val="26"/>
          <w:lang w:val="en-US" w:eastAsia="ar-SA"/>
        </w:rPr>
        <w:tab/>
      </w:r>
      <w:r w:rsidRPr="00E06BB6">
        <w:rPr>
          <w:rFonts w:eastAsia="Times New Roman"/>
          <w:sz w:val="26"/>
          <w:szCs w:val="26"/>
          <w:lang w:val="en-US" w:eastAsia="ar-SA"/>
        </w:rPr>
        <w:tab/>
      </w:r>
      <w:r w:rsidRPr="00E06BB6">
        <w:rPr>
          <w:rFonts w:eastAsia="Times New Roman"/>
          <w:sz w:val="26"/>
          <w:szCs w:val="26"/>
          <w:lang w:val="en-US" w:eastAsia="ar-SA"/>
        </w:rPr>
        <w:tab/>
      </w:r>
      <w:r w:rsidRPr="00E06BB6">
        <w:rPr>
          <w:rFonts w:eastAsia="Times New Roman"/>
          <w:sz w:val="26"/>
          <w:szCs w:val="26"/>
          <w:lang w:val="en-US" w:eastAsia="ar-SA"/>
        </w:rPr>
        <w:tab/>
      </w:r>
      <w:r w:rsidRPr="00E06BB6">
        <w:rPr>
          <w:rFonts w:eastAsia="Times New Roman"/>
          <w:sz w:val="26"/>
          <w:szCs w:val="26"/>
          <w:lang w:val="en-US" w:eastAsia="ar-SA"/>
        </w:rPr>
        <w:tab/>
      </w:r>
      <w:r w:rsidRPr="00E06BB6">
        <w:rPr>
          <w:rFonts w:eastAsia="Times New Roman"/>
          <w:sz w:val="26"/>
          <w:szCs w:val="26"/>
          <w:lang w:val="en-US" w:eastAsia="ar-SA"/>
        </w:rPr>
        <w:tab/>
      </w:r>
      <w:r w:rsidRPr="00E06BB6">
        <w:rPr>
          <w:rFonts w:eastAsia="Times New Roman"/>
          <w:sz w:val="26"/>
          <w:szCs w:val="26"/>
          <w:lang w:val="en-US" w:eastAsia="ar-SA"/>
        </w:rPr>
        <w:tab/>
      </w:r>
      <w:r w:rsidRPr="00E06BB6">
        <w:rPr>
          <w:rFonts w:eastAsia="Times New Roman"/>
          <w:sz w:val="26"/>
          <w:szCs w:val="26"/>
          <w:lang w:eastAsia="ar-SA"/>
        </w:rPr>
        <w:t>№ 183-па</w:t>
      </w:r>
    </w:p>
    <w:p w14:paraId="7FD088D8" w14:textId="77777777" w:rsidR="00E06BB6" w:rsidRPr="00E06BB6" w:rsidRDefault="00E06BB6" w:rsidP="00E06BB6">
      <w:pPr>
        <w:suppressAutoHyphens/>
        <w:jc w:val="both"/>
        <w:rPr>
          <w:rFonts w:eastAsia="Times New Roman"/>
          <w:sz w:val="26"/>
          <w:szCs w:val="26"/>
          <w:lang w:eastAsia="ar-SA"/>
        </w:rPr>
      </w:pPr>
    </w:p>
    <w:p w14:paraId="7E1ED295" w14:textId="77777777" w:rsidR="00E06BB6" w:rsidRPr="00E06BB6" w:rsidRDefault="00E06BB6" w:rsidP="00E06BB6">
      <w:pPr>
        <w:tabs>
          <w:tab w:val="left" w:pos="5190"/>
        </w:tabs>
        <w:suppressAutoHyphens/>
        <w:rPr>
          <w:rFonts w:eastAsia="Times New Roman"/>
          <w:sz w:val="26"/>
          <w:szCs w:val="26"/>
          <w:lang w:eastAsia="ar-SA"/>
        </w:rPr>
      </w:pPr>
    </w:p>
    <w:tbl>
      <w:tblPr>
        <w:tblW w:w="0" w:type="auto"/>
        <w:tblLayout w:type="fixed"/>
        <w:tblLook w:val="0000" w:firstRow="0" w:lastRow="0" w:firstColumn="0" w:lastColumn="0" w:noHBand="0" w:noVBand="0"/>
      </w:tblPr>
      <w:tblGrid>
        <w:gridCol w:w="4755"/>
      </w:tblGrid>
      <w:tr w:rsidR="00E06BB6" w:rsidRPr="00E06BB6" w14:paraId="65002931" w14:textId="77777777" w:rsidTr="009E7B27">
        <w:trPr>
          <w:trHeight w:val="1107"/>
        </w:trPr>
        <w:tc>
          <w:tcPr>
            <w:tcW w:w="4755" w:type="dxa"/>
          </w:tcPr>
          <w:p w14:paraId="57AB62F5" w14:textId="778ED3F5" w:rsidR="00E06BB6" w:rsidRPr="00E06BB6" w:rsidRDefault="00E06BB6" w:rsidP="00E06BB6">
            <w:pPr>
              <w:tabs>
                <w:tab w:val="left" w:pos="5190"/>
              </w:tabs>
              <w:suppressAutoHyphens/>
              <w:rPr>
                <w:rFonts w:eastAsia="Times New Roman"/>
                <w:sz w:val="26"/>
                <w:szCs w:val="26"/>
                <w:lang w:eastAsia="ar-SA"/>
              </w:rPr>
            </w:pPr>
            <w:r w:rsidRPr="00E06BB6">
              <w:rPr>
                <w:rFonts w:eastAsia="Times New Roman"/>
                <w:sz w:val="26"/>
                <w:szCs w:val="26"/>
                <w:lang w:eastAsia="ar-SA"/>
              </w:rPr>
              <w:t>О стоимости услуг, предоставляемых согласно гарантированному перечню услуг по погребению на территории Хасанского муниципального округа Приморского края</w:t>
            </w:r>
          </w:p>
        </w:tc>
      </w:tr>
    </w:tbl>
    <w:p w14:paraId="523934FC" w14:textId="77777777" w:rsidR="00E06BB6" w:rsidRPr="00E06BB6" w:rsidRDefault="00E06BB6" w:rsidP="00E06BB6">
      <w:pPr>
        <w:tabs>
          <w:tab w:val="left" w:pos="5190"/>
        </w:tabs>
        <w:suppressAutoHyphens/>
        <w:rPr>
          <w:rFonts w:eastAsia="Times New Roman"/>
          <w:sz w:val="26"/>
          <w:szCs w:val="26"/>
          <w:lang w:eastAsia="ar-SA"/>
        </w:rPr>
      </w:pPr>
    </w:p>
    <w:p w14:paraId="77B28EDF" w14:textId="77777777" w:rsidR="00E06BB6" w:rsidRPr="00E06BB6" w:rsidRDefault="00E06BB6" w:rsidP="00E06BB6">
      <w:pPr>
        <w:tabs>
          <w:tab w:val="left" w:pos="5190"/>
        </w:tabs>
        <w:suppressAutoHyphens/>
        <w:rPr>
          <w:rFonts w:eastAsia="Times New Roman"/>
          <w:sz w:val="26"/>
          <w:szCs w:val="26"/>
          <w:lang w:eastAsia="ar-SA"/>
        </w:rPr>
      </w:pPr>
    </w:p>
    <w:p w14:paraId="181FED5C" w14:textId="77777777" w:rsidR="00E06BB6" w:rsidRPr="00E06BB6" w:rsidRDefault="00E06BB6" w:rsidP="00E06BB6">
      <w:pPr>
        <w:suppressAutoHyphens/>
        <w:ind w:firstLine="708"/>
        <w:jc w:val="both"/>
        <w:rPr>
          <w:rFonts w:eastAsia="Times New Roman"/>
          <w:sz w:val="26"/>
          <w:szCs w:val="26"/>
          <w:lang w:eastAsia="ar-SA"/>
        </w:rPr>
      </w:pPr>
    </w:p>
    <w:p w14:paraId="1BE1AF13" w14:textId="77777777" w:rsidR="00E06BB6" w:rsidRPr="00E06BB6" w:rsidRDefault="00E06BB6" w:rsidP="00E06BB6">
      <w:pPr>
        <w:suppressAutoHyphens/>
        <w:autoSpaceDE w:val="0"/>
        <w:ind w:firstLine="708"/>
        <w:jc w:val="both"/>
        <w:rPr>
          <w:rFonts w:eastAsia="Times New Roman"/>
          <w:sz w:val="26"/>
          <w:szCs w:val="26"/>
          <w:lang w:eastAsia="ar-SA"/>
        </w:rPr>
      </w:pPr>
      <w:r w:rsidRPr="00E06BB6">
        <w:rPr>
          <w:rFonts w:eastAsia="Times New Roman"/>
          <w:sz w:val="26"/>
          <w:szCs w:val="26"/>
          <w:lang w:eastAsia="ar-SA"/>
        </w:rPr>
        <w:t>В соответствии с Федеральным законом от 12.01.1996 № 8-ФЗ «О погребении и похоронном деле», Федеральным законом от 06.10.2003 № 131-ФЗ «Об общих принципах организации местного самоуправления в Российской Федерации», Федеральным законом от 19.12.2016 № 444-ФЗ «О внесении изменений в отдельные законодательные акты Российской Федерации в части изменения порядка индексации выплат, пособий и компенсаций, установленных законодательством Российской Федерации, и приостановлении действия части 2 статьи 6 Федерального закона «О дополнительных мерах государственной поддержки семей, имеющих детей»,</w:t>
      </w:r>
      <w:r w:rsidRPr="00E06BB6">
        <w:rPr>
          <w:rFonts w:eastAsia="Times New Roman"/>
          <w:bCs/>
          <w:sz w:val="26"/>
          <w:szCs w:val="26"/>
          <w:lang w:eastAsia="ar-SA"/>
        </w:rPr>
        <w:t xml:space="preserve"> </w:t>
      </w:r>
      <w:r w:rsidRPr="00E06BB6">
        <w:rPr>
          <w:rFonts w:eastAsia="Times New Roman"/>
          <w:sz w:val="26"/>
          <w:szCs w:val="26"/>
          <w:lang w:eastAsia="ar-SA"/>
        </w:rPr>
        <w:t>Законом Приморского края от 23.12.2005 № 332-КЗ «О погребении и похоронном деле в Приморском крае», Постановлением Правительства РФ от 23.01.2026 г. № 30 «Об утверждении коэффициента индексации выплат, пособий и компенсаций в 2026 году», руководствуясь Уставом Хасанского муниципального округа, администрация Хасанского муниципального округа</w:t>
      </w:r>
    </w:p>
    <w:p w14:paraId="3C063EC6" w14:textId="77777777" w:rsidR="00E06BB6" w:rsidRPr="00E06BB6" w:rsidRDefault="00E06BB6" w:rsidP="00E06BB6">
      <w:pPr>
        <w:suppressAutoHyphens/>
        <w:autoSpaceDE w:val="0"/>
        <w:ind w:firstLine="540"/>
        <w:jc w:val="both"/>
        <w:rPr>
          <w:rFonts w:eastAsia="Times New Roman"/>
          <w:sz w:val="26"/>
          <w:szCs w:val="26"/>
          <w:lang w:eastAsia="ar-SA"/>
        </w:rPr>
      </w:pPr>
    </w:p>
    <w:p w14:paraId="56A307B9" w14:textId="77777777" w:rsidR="00E06BB6" w:rsidRPr="00E06BB6" w:rsidRDefault="00E06BB6" w:rsidP="00E06BB6">
      <w:pPr>
        <w:suppressAutoHyphens/>
        <w:jc w:val="both"/>
        <w:rPr>
          <w:rFonts w:eastAsia="Times New Roman"/>
          <w:sz w:val="26"/>
          <w:szCs w:val="26"/>
          <w:lang w:eastAsia="ar-SA"/>
        </w:rPr>
      </w:pPr>
    </w:p>
    <w:p w14:paraId="476C1D39" w14:textId="77777777" w:rsidR="00E06BB6" w:rsidRPr="00E06BB6" w:rsidRDefault="00E06BB6" w:rsidP="00E06BB6">
      <w:pPr>
        <w:suppressAutoHyphens/>
        <w:jc w:val="both"/>
        <w:rPr>
          <w:rFonts w:eastAsia="Times New Roman"/>
          <w:sz w:val="26"/>
          <w:szCs w:val="26"/>
          <w:lang w:eastAsia="ar-SA"/>
        </w:rPr>
      </w:pPr>
      <w:r w:rsidRPr="00E06BB6">
        <w:rPr>
          <w:rFonts w:eastAsia="Times New Roman"/>
          <w:sz w:val="26"/>
          <w:szCs w:val="26"/>
          <w:lang w:eastAsia="ar-SA"/>
        </w:rPr>
        <w:t>ПОСТАНОВЛЯЕТ:</w:t>
      </w:r>
    </w:p>
    <w:p w14:paraId="19A9E575" w14:textId="77777777" w:rsidR="00E06BB6" w:rsidRPr="00E06BB6" w:rsidRDefault="00E06BB6" w:rsidP="00E06BB6">
      <w:pPr>
        <w:suppressAutoHyphens/>
        <w:jc w:val="both"/>
        <w:rPr>
          <w:rFonts w:eastAsia="Times New Roman"/>
          <w:sz w:val="26"/>
          <w:szCs w:val="26"/>
          <w:lang w:eastAsia="ar-SA"/>
        </w:rPr>
      </w:pPr>
    </w:p>
    <w:p w14:paraId="25D47380" w14:textId="77777777" w:rsidR="00E06BB6" w:rsidRPr="00E06BB6" w:rsidRDefault="00E06BB6" w:rsidP="00E06BB6">
      <w:pPr>
        <w:tabs>
          <w:tab w:val="left" w:pos="5190"/>
        </w:tabs>
        <w:suppressAutoHyphens/>
        <w:rPr>
          <w:rFonts w:eastAsia="Times New Roman"/>
          <w:sz w:val="26"/>
          <w:szCs w:val="26"/>
          <w:lang w:eastAsia="ar-SA"/>
        </w:rPr>
      </w:pPr>
    </w:p>
    <w:p w14:paraId="625FBF9A" w14:textId="77777777" w:rsidR="00E06BB6" w:rsidRPr="00E06BB6" w:rsidRDefault="00E06BB6" w:rsidP="00E06BB6">
      <w:pPr>
        <w:tabs>
          <w:tab w:val="left" w:pos="709"/>
        </w:tabs>
        <w:suppressAutoHyphens/>
        <w:jc w:val="both"/>
        <w:rPr>
          <w:rFonts w:eastAsia="Times New Roman"/>
          <w:sz w:val="26"/>
          <w:szCs w:val="26"/>
          <w:lang w:eastAsia="ar-SA"/>
        </w:rPr>
      </w:pPr>
      <w:r w:rsidRPr="00E06BB6">
        <w:rPr>
          <w:rFonts w:eastAsia="Times New Roman"/>
          <w:sz w:val="26"/>
          <w:szCs w:val="26"/>
          <w:lang w:eastAsia="ar-SA"/>
        </w:rPr>
        <w:tab/>
        <w:t>1. Определить стоимость услуг, предоставляемых согласно гарантированному перечню услуг по погребению на одного умершего (с учетом районного коэффициента 1,2 ) в поселках городского типа Хасанского муниципального округа Приморского края (пгт Хасан, пгт Краскино, пгт Посьет, пгт Зарубино, пгт Приморская, пгт Славянка) в размере 11614,36 рублей (</w:t>
      </w:r>
      <w:proofErr w:type="spellStart"/>
      <w:r w:rsidRPr="00E06BB6">
        <w:rPr>
          <w:rFonts w:eastAsia="Times New Roman"/>
          <w:sz w:val="26"/>
          <w:szCs w:val="26"/>
          <w:lang w:eastAsia="ar-SA"/>
        </w:rPr>
        <w:t>Одинадцать</w:t>
      </w:r>
      <w:proofErr w:type="spellEnd"/>
      <w:r w:rsidRPr="00E06BB6">
        <w:rPr>
          <w:rFonts w:eastAsia="Times New Roman"/>
          <w:sz w:val="26"/>
          <w:szCs w:val="26"/>
          <w:lang w:eastAsia="ar-SA"/>
        </w:rPr>
        <w:t xml:space="preserve"> тысяч </w:t>
      </w:r>
      <w:proofErr w:type="spellStart"/>
      <w:r w:rsidRPr="00E06BB6">
        <w:rPr>
          <w:rFonts w:eastAsia="Times New Roman"/>
          <w:sz w:val="26"/>
          <w:szCs w:val="26"/>
          <w:lang w:eastAsia="ar-SA"/>
        </w:rPr>
        <w:t>шестсот</w:t>
      </w:r>
      <w:proofErr w:type="spellEnd"/>
      <w:r w:rsidRPr="00E06BB6">
        <w:rPr>
          <w:rFonts w:eastAsia="Times New Roman"/>
          <w:sz w:val="26"/>
          <w:szCs w:val="26"/>
          <w:lang w:eastAsia="ar-SA"/>
        </w:rPr>
        <w:t xml:space="preserve"> четырнадцать рублей 36 </w:t>
      </w:r>
      <w:proofErr w:type="spellStart"/>
      <w:r w:rsidRPr="00E06BB6">
        <w:rPr>
          <w:rFonts w:eastAsia="Times New Roman"/>
          <w:sz w:val="26"/>
          <w:szCs w:val="26"/>
          <w:lang w:eastAsia="ar-SA"/>
        </w:rPr>
        <w:t>копек</w:t>
      </w:r>
      <w:proofErr w:type="spellEnd"/>
      <w:r w:rsidRPr="00E06BB6">
        <w:rPr>
          <w:rFonts w:eastAsia="Times New Roman"/>
          <w:sz w:val="26"/>
          <w:szCs w:val="26"/>
          <w:lang w:eastAsia="ar-SA"/>
        </w:rPr>
        <w:t>), согласно приложения № 1 к настоящему постановлению.</w:t>
      </w:r>
    </w:p>
    <w:p w14:paraId="0E466970" w14:textId="444BC3AE" w:rsidR="00E06BB6" w:rsidRPr="00E06BB6" w:rsidRDefault="00E06BB6" w:rsidP="00E06BB6">
      <w:pPr>
        <w:tabs>
          <w:tab w:val="left" w:pos="709"/>
        </w:tabs>
        <w:suppressAutoHyphens/>
        <w:jc w:val="both"/>
        <w:rPr>
          <w:rFonts w:eastAsia="Times New Roman"/>
          <w:sz w:val="26"/>
          <w:szCs w:val="26"/>
          <w:lang w:eastAsia="ar-SA"/>
        </w:rPr>
      </w:pPr>
      <w:r w:rsidRPr="00E06BB6">
        <w:rPr>
          <w:rFonts w:eastAsia="Times New Roman"/>
          <w:sz w:val="26"/>
          <w:szCs w:val="26"/>
          <w:lang w:eastAsia="ar-SA"/>
        </w:rPr>
        <w:tab/>
        <w:t>2. Определить стоимость услуг, предоставляемых согласно гарантированному перечню услуг по погребению на одного умершего (с учетом районного коэффициента 1,3) в</w:t>
      </w:r>
      <w:r>
        <w:rPr>
          <w:rFonts w:eastAsia="Times New Roman"/>
          <w:sz w:val="26"/>
          <w:szCs w:val="26"/>
          <w:lang w:eastAsia="ar-SA"/>
        </w:rPr>
        <w:t> </w:t>
      </w:r>
      <w:r w:rsidRPr="00E06BB6">
        <w:rPr>
          <w:rFonts w:eastAsia="Times New Roman"/>
          <w:sz w:val="26"/>
          <w:szCs w:val="26"/>
          <w:lang w:eastAsia="ar-SA"/>
        </w:rPr>
        <w:t xml:space="preserve">сельских населенных пунктах Хасанского муниципального округа Приморского края </w:t>
      </w:r>
      <w:r w:rsidRPr="00E06BB6">
        <w:rPr>
          <w:rFonts w:eastAsia="Times New Roman"/>
          <w:sz w:val="26"/>
          <w:szCs w:val="26"/>
          <w:lang w:eastAsia="ar-SA"/>
        </w:rPr>
        <w:lastRenderedPageBreak/>
        <w:t>(с. Лебединое, с. </w:t>
      </w:r>
      <w:proofErr w:type="spellStart"/>
      <w:r w:rsidRPr="00E06BB6">
        <w:rPr>
          <w:rFonts w:eastAsia="Times New Roman"/>
          <w:sz w:val="26"/>
          <w:szCs w:val="26"/>
          <w:lang w:eastAsia="ar-SA"/>
        </w:rPr>
        <w:t>Зайсановка</w:t>
      </w:r>
      <w:proofErr w:type="spellEnd"/>
      <w:r w:rsidRPr="00E06BB6">
        <w:rPr>
          <w:rFonts w:eastAsia="Times New Roman"/>
          <w:sz w:val="26"/>
          <w:szCs w:val="26"/>
          <w:lang w:eastAsia="ar-SA"/>
        </w:rPr>
        <w:t>, с. Маячное, с. Камышовый, с. Шахтерский, с. </w:t>
      </w:r>
      <w:proofErr w:type="spellStart"/>
      <w:r w:rsidRPr="00E06BB6">
        <w:rPr>
          <w:rFonts w:eastAsia="Times New Roman"/>
          <w:sz w:val="26"/>
          <w:szCs w:val="26"/>
          <w:lang w:eastAsia="ar-SA"/>
        </w:rPr>
        <w:t>Цуканово</w:t>
      </w:r>
      <w:proofErr w:type="spellEnd"/>
      <w:r w:rsidRPr="00E06BB6">
        <w:rPr>
          <w:rFonts w:eastAsia="Times New Roman"/>
          <w:sz w:val="26"/>
          <w:szCs w:val="26"/>
          <w:lang w:eastAsia="ar-SA"/>
        </w:rPr>
        <w:t>, с. </w:t>
      </w:r>
      <w:proofErr w:type="spellStart"/>
      <w:r w:rsidRPr="00E06BB6">
        <w:rPr>
          <w:rFonts w:eastAsia="Times New Roman"/>
          <w:sz w:val="26"/>
          <w:szCs w:val="26"/>
          <w:lang w:eastAsia="ar-SA"/>
        </w:rPr>
        <w:t>Гвоздево</w:t>
      </w:r>
      <w:proofErr w:type="spellEnd"/>
      <w:r w:rsidRPr="00E06BB6">
        <w:rPr>
          <w:rFonts w:eastAsia="Times New Roman"/>
          <w:sz w:val="26"/>
          <w:szCs w:val="26"/>
          <w:lang w:eastAsia="ar-SA"/>
        </w:rPr>
        <w:t xml:space="preserve">, с. Андреевка, с. Витязь, с. Рисовая Падь, ст. </w:t>
      </w:r>
      <w:proofErr w:type="spellStart"/>
      <w:r w:rsidRPr="00E06BB6">
        <w:rPr>
          <w:rFonts w:eastAsia="Times New Roman"/>
          <w:sz w:val="26"/>
          <w:szCs w:val="26"/>
          <w:lang w:eastAsia="ar-SA"/>
        </w:rPr>
        <w:t>Сухановка</w:t>
      </w:r>
      <w:proofErr w:type="spellEnd"/>
      <w:r w:rsidRPr="00E06BB6">
        <w:rPr>
          <w:rFonts w:eastAsia="Times New Roman"/>
          <w:sz w:val="26"/>
          <w:szCs w:val="26"/>
          <w:lang w:eastAsia="ar-SA"/>
        </w:rPr>
        <w:t>, маяк Гамов, пос. База Круглая, ж/д ст. </w:t>
      </w:r>
      <w:proofErr w:type="spellStart"/>
      <w:r w:rsidRPr="00E06BB6">
        <w:rPr>
          <w:rFonts w:eastAsia="Times New Roman"/>
          <w:sz w:val="26"/>
          <w:szCs w:val="26"/>
          <w:lang w:eastAsia="ar-SA"/>
        </w:rPr>
        <w:t>Бамбурово</w:t>
      </w:r>
      <w:proofErr w:type="spellEnd"/>
      <w:r w:rsidRPr="00E06BB6">
        <w:rPr>
          <w:rFonts w:eastAsia="Times New Roman"/>
          <w:sz w:val="26"/>
          <w:szCs w:val="26"/>
          <w:lang w:eastAsia="ar-SA"/>
        </w:rPr>
        <w:t xml:space="preserve">, м. Маяк </w:t>
      </w:r>
      <w:proofErr w:type="spellStart"/>
      <w:r w:rsidRPr="00E06BB6">
        <w:rPr>
          <w:rFonts w:eastAsia="Times New Roman"/>
          <w:sz w:val="26"/>
          <w:szCs w:val="26"/>
          <w:lang w:eastAsia="ar-SA"/>
        </w:rPr>
        <w:t>Бюссе</w:t>
      </w:r>
      <w:proofErr w:type="spellEnd"/>
      <w:r w:rsidRPr="00E06BB6">
        <w:rPr>
          <w:rFonts w:eastAsia="Times New Roman"/>
          <w:sz w:val="26"/>
          <w:szCs w:val="26"/>
          <w:lang w:eastAsia="ar-SA"/>
        </w:rPr>
        <w:t>, с. Ромашка, ж/д ст. Рязановка, с. Пойма, с.</w:t>
      </w:r>
      <w:r>
        <w:rPr>
          <w:rFonts w:eastAsia="Times New Roman"/>
          <w:sz w:val="26"/>
          <w:szCs w:val="26"/>
          <w:lang w:eastAsia="ar-SA"/>
        </w:rPr>
        <w:t> </w:t>
      </w:r>
      <w:r w:rsidRPr="00E06BB6">
        <w:rPr>
          <w:rFonts w:eastAsia="Times New Roman"/>
          <w:sz w:val="26"/>
          <w:szCs w:val="26"/>
          <w:lang w:eastAsia="ar-SA"/>
        </w:rPr>
        <w:t>Барабаш, с. </w:t>
      </w:r>
      <w:proofErr w:type="spellStart"/>
      <w:r w:rsidRPr="00E06BB6">
        <w:rPr>
          <w:rFonts w:eastAsia="Times New Roman"/>
          <w:sz w:val="26"/>
          <w:szCs w:val="26"/>
          <w:lang w:eastAsia="ar-SA"/>
        </w:rPr>
        <w:t>Занадворовка</w:t>
      </w:r>
      <w:proofErr w:type="spellEnd"/>
      <w:r w:rsidRPr="00E06BB6">
        <w:rPr>
          <w:rFonts w:eastAsia="Times New Roman"/>
          <w:sz w:val="26"/>
          <w:szCs w:val="26"/>
          <w:lang w:eastAsia="ar-SA"/>
        </w:rPr>
        <w:t xml:space="preserve">, с. </w:t>
      </w:r>
      <w:proofErr w:type="spellStart"/>
      <w:r w:rsidRPr="00E06BB6">
        <w:rPr>
          <w:rFonts w:eastAsia="Times New Roman"/>
          <w:sz w:val="26"/>
          <w:szCs w:val="26"/>
          <w:lang w:eastAsia="ar-SA"/>
        </w:rPr>
        <w:t>Кравцовка</w:t>
      </w:r>
      <w:proofErr w:type="spellEnd"/>
      <w:r w:rsidRPr="00E06BB6">
        <w:rPr>
          <w:rFonts w:eastAsia="Times New Roman"/>
          <w:sz w:val="26"/>
          <w:szCs w:val="26"/>
          <w:lang w:eastAsia="ar-SA"/>
        </w:rPr>
        <w:t xml:space="preserve">, с. </w:t>
      </w:r>
      <w:proofErr w:type="spellStart"/>
      <w:r w:rsidRPr="00E06BB6">
        <w:rPr>
          <w:rFonts w:eastAsia="Times New Roman"/>
          <w:sz w:val="26"/>
          <w:szCs w:val="26"/>
          <w:lang w:eastAsia="ar-SA"/>
        </w:rPr>
        <w:t>Овчинниково</w:t>
      </w:r>
      <w:proofErr w:type="spellEnd"/>
      <w:r w:rsidRPr="00E06BB6">
        <w:rPr>
          <w:rFonts w:eastAsia="Times New Roman"/>
          <w:sz w:val="26"/>
          <w:szCs w:val="26"/>
          <w:lang w:eastAsia="ar-SA"/>
        </w:rPr>
        <w:t>, с. Филипповка, ж/д разъезд Барсовый, ж/д ст. </w:t>
      </w:r>
      <w:proofErr w:type="spellStart"/>
      <w:r w:rsidRPr="00E06BB6">
        <w:rPr>
          <w:rFonts w:eastAsia="Times New Roman"/>
          <w:sz w:val="26"/>
          <w:szCs w:val="26"/>
          <w:lang w:eastAsia="ar-SA"/>
        </w:rPr>
        <w:t>Провалово</w:t>
      </w:r>
      <w:proofErr w:type="spellEnd"/>
      <w:r w:rsidRPr="00E06BB6">
        <w:rPr>
          <w:rFonts w:eastAsia="Times New Roman"/>
          <w:sz w:val="26"/>
          <w:szCs w:val="26"/>
          <w:lang w:eastAsia="ar-SA"/>
        </w:rPr>
        <w:t xml:space="preserve">, с. </w:t>
      </w:r>
      <w:proofErr w:type="spellStart"/>
      <w:r w:rsidRPr="00E06BB6">
        <w:rPr>
          <w:rFonts w:eastAsia="Times New Roman"/>
          <w:sz w:val="26"/>
          <w:szCs w:val="26"/>
          <w:lang w:eastAsia="ar-SA"/>
        </w:rPr>
        <w:t>Безверхово</w:t>
      </w:r>
      <w:proofErr w:type="spellEnd"/>
      <w:r w:rsidRPr="00E06BB6">
        <w:rPr>
          <w:rFonts w:eastAsia="Times New Roman"/>
          <w:sz w:val="26"/>
          <w:szCs w:val="26"/>
          <w:lang w:eastAsia="ar-SA"/>
        </w:rPr>
        <w:t>, с. Нарва, с. Сухая Речка, с. Перевозная, ж/д.</w:t>
      </w:r>
      <w:r>
        <w:rPr>
          <w:rFonts w:eastAsia="Times New Roman"/>
          <w:sz w:val="26"/>
          <w:szCs w:val="26"/>
          <w:lang w:eastAsia="ar-SA"/>
        </w:rPr>
        <w:t> </w:t>
      </w:r>
      <w:r w:rsidRPr="00E06BB6">
        <w:rPr>
          <w:rFonts w:eastAsia="Times New Roman"/>
          <w:sz w:val="26"/>
          <w:szCs w:val="26"/>
          <w:lang w:eastAsia="ar-SA"/>
        </w:rPr>
        <w:t>ст.</w:t>
      </w:r>
      <w:r>
        <w:rPr>
          <w:rFonts w:eastAsia="Times New Roman"/>
          <w:sz w:val="26"/>
          <w:szCs w:val="26"/>
          <w:lang w:eastAsia="ar-SA"/>
        </w:rPr>
        <w:t> </w:t>
      </w:r>
      <w:r w:rsidRPr="00E06BB6">
        <w:rPr>
          <w:rFonts w:eastAsia="Times New Roman"/>
          <w:sz w:val="26"/>
          <w:szCs w:val="26"/>
          <w:lang w:eastAsia="ar-SA"/>
        </w:rPr>
        <w:t xml:space="preserve">Пожарский, ж/д. ст. Кедровый) в размере 12582,22 рублей (Двенадцать тысяч </w:t>
      </w:r>
      <w:proofErr w:type="spellStart"/>
      <w:r w:rsidRPr="00E06BB6">
        <w:rPr>
          <w:rFonts w:eastAsia="Times New Roman"/>
          <w:sz w:val="26"/>
          <w:szCs w:val="26"/>
          <w:lang w:eastAsia="ar-SA"/>
        </w:rPr>
        <w:t>пятсот</w:t>
      </w:r>
      <w:proofErr w:type="spellEnd"/>
      <w:r w:rsidRPr="00E06BB6">
        <w:rPr>
          <w:rFonts w:eastAsia="Times New Roman"/>
          <w:sz w:val="26"/>
          <w:szCs w:val="26"/>
          <w:lang w:eastAsia="ar-SA"/>
        </w:rPr>
        <w:t xml:space="preserve"> </w:t>
      </w:r>
      <w:proofErr w:type="spellStart"/>
      <w:r w:rsidRPr="00E06BB6">
        <w:rPr>
          <w:rFonts w:eastAsia="Times New Roman"/>
          <w:sz w:val="26"/>
          <w:szCs w:val="26"/>
          <w:lang w:eastAsia="ar-SA"/>
        </w:rPr>
        <w:t>восемдесят</w:t>
      </w:r>
      <w:proofErr w:type="spellEnd"/>
      <w:r w:rsidRPr="00E06BB6">
        <w:rPr>
          <w:rFonts w:eastAsia="Times New Roman"/>
          <w:sz w:val="26"/>
          <w:szCs w:val="26"/>
          <w:lang w:eastAsia="ar-SA"/>
        </w:rPr>
        <w:t xml:space="preserve"> два  рубля 22 копейки), согласно приложения № 2 к настоящему постановлению.</w:t>
      </w:r>
    </w:p>
    <w:p w14:paraId="3E47B625" w14:textId="312E587F" w:rsidR="00E06BB6" w:rsidRPr="00E06BB6" w:rsidRDefault="00E06BB6" w:rsidP="00E06BB6">
      <w:pPr>
        <w:tabs>
          <w:tab w:val="left" w:pos="5190"/>
        </w:tabs>
        <w:suppressAutoHyphens/>
        <w:ind w:firstLine="709"/>
        <w:jc w:val="both"/>
        <w:rPr>
          <w:rFonts w:eastAsia="Times New Roman"/>
          <w:sz w:val="26"/>
          <w:szCs w:val="26"/>
          <w:lang w:eastAsia="ar-SA"/>
        </w:rPr>
      </w:pPr>
      <w:r w:rsidRPr="00E06BB6">
        <w:rPr>
          <w:rFonts w:eastAsia="Times New Roman"/>
          <w:sz w:val="26"/>
          <w:szCs w:val="26"/>
          <w:lang w:eastAsia="ar-SA"/>
        </w:rPr>
        <w:t>3. Согласовать стоимость услуг, предоставляемых согласно гарантированному перечню услуг по погребению на одного умершего (с учетом районного коэффициента) в</w:t>
      </w:r>
      <w:r>
        <w:rPr>
          <w:rFonts w:eastAsia="Times New Roman"/>
          <w:sz w:val="26"/>
          <w:szCs w:val="26"/>
          <w:lang w:eastAsia="ar-SA"/>
        </w:rPr>
        <w:t> </w:t>
      </w:r>
      <w:r w:rsidRPr="00E06BB6">
        <w:rPr>
          <w:rFonts w:eastAsia="Times New Roman"/>
          <w:sz w:val="26"/>
          <w:szCs w:val="26"/>
          <w:lang w:eastAsia="ar-SA"/>
        </w:rPr>
        <w:t>поселках городского типа и сельских населенных пунктах Хасанского муниципального округа Приморского края с Министерством труда и социальной политики Приморского края.</w:t>
      </w:r>
    </w:p>
    <w:p w14:paraId="602375B7" w14:textId="1E5BD819" w:rsidR="00E06BB6" w:rsidRPr="00E06BB6" w:rsidRDefault="00E06BB6" w:rsidP="00E06BB6">
      <w:pPr>
        <w:suppressAutoHyphens/>
        <w:ind w:firstLine="708"/>
        <w:jc w:val="both"/>
        <w:rPr>
          <w:rFonts w:eastAsia="Times New Roman"/>
          <w:sz w:val="26"/>
          <w:szCs w:val="26"/>
          <w:lang w:eastAsia="ar-SA"/>
        </w:rPr>
      </w:pPr>
      <w:r w:rsidRPr="00E06BB6">
        <w:rPr>
          <w:rFonts w:eastAsia="Times New Roman"/>
          <w:sz w:val="26"/>
          <w:szCs w:val="26"/>
          <w:lang w:eastAsia="ar-SA"/>
        </w:rPr>
        <w:t>4. Опубликовать настоящее постановление в Бюллетене муниципальных правовых актов Хасанского муниципального округа Приморского края и разместить на официальном сайте администрации Хасанского муниципального округа в информационно-телекоммуникационной сети «Интернет».</w:t>
      </w:r>
    </w:p>
    <w:p w14:paraId="4B67EA3C" w14:textId="77777777" w:rsidR="00E06BB6" w:rsidRPr="00E06BB6" w:rsidRDefault="00E06BB6" w:rsidP="00E06BB6">
      <w:pPr>
        <w:suppressAutoHyphens/>
        <w:ind w:firstLine="709"/>
        <w:jc w:val="both"/>
        <w:rPr>
          <w:rFonts w:eastAsia="Times New Roman"/>
          <w:sz w:val="26"/>
          <w:szCs w:val="26"/>
          <w:lang w:eastAsia="ar-SA"/>
        </w:rPr>
      </w:pPr>
      <w:r w:rsidRPr="00E06BB6">
        <w:rPr>
          <w:rFonts w:eastAsia="Times New Roman"/>
          <w:sz w:val="26"/>
          <w:szCs w:val="26"/>
          <w:lang w:eastAsia="ar-SA"/>
        </w:rPr>
        <w:t>5. Настоящее постановление вступает в силу со дня его официального опубликования и распространяет своё действие на правоотношения, возникшие с 01.02.2026</w:t>
      </w:r>
    </w:p>
    <w:p w14:paraId="6C91EA31" w14:textId="77777777" w:rsidR="00E06BB6" w:rsidRPr="00E06BB6" w:rsidRDefault="00E06BB6" w:rsidP="00E06BB6">
      <w:pPr>
        <w:suppressAutoHyphens/>
        <w:ind w:firstLine="708"/>
        <w:jc w:val="both"/>
        <w:rPr>
          <w:rFonts w:eastAsia="Times New Roman"/>
          <w:sz w:val="26"/>
          <w:szCs w:val="26"/>
          <w:lang w:eastAsia="ar-SA"/>
        </w:rPr>
      </w:pPr>
      <w:r w:rsidRPr="00E06BB6">
        <w:rPr>
          <w:rFonts w:eastAsia="Times New Roman"/>
          <w:sz w:val="26"/>
          <w:szCs w:val="26"/>
          <w:lang w:eastAsia="ar-SA"/>
        </w:rPr>
        <w:t>6. Контроль исполнения настоящего постановления оставляю за собой.</w:t>
      </w:r>
    </w:p>
    <w:p w14:paraId="34D2574F" w14:textId="77777777" w:rsidR="00E06BB6" w:rsidRPr="00E06BB6" w:rsidRDefault="00E06BB6" w:rsidP="00E06BB6">
      <w:pPr>
        <w:suppressAutoHyphens/>
        <w:rPr>
          <w:rFonts w:eastAsia="Times New Roman"/>
          <w:sz w:val="26"/>
          <w:szCs w:val="26"/>
          <w:lang w:eastAsia="ar-SA"/>
        </w:rPr>
      </w:pPr>
    </w:p>
    <w:p w14:paraId="046C2EC5" w14:textId="77777777" w:rsidR="00E06BB6" w:rsidRPr="00E06BB6" w:rsidRDefault="00E06BB6" w:rsidP="00E06BB6">
      <w:pPr>
        <w:suppressAutoHyphens/>
        <w:jc w:val="both"/>
        <w:rPr>
          <w:rFonts w:eastAsia="Times New Roman"/>
          <w:sz w:val="26"/>
          <w:szCs w:val="26"/>
          <w:lang w:eastAsia="ar-SA"/>
        </w:rPr>
      </w:pPr>
    </w:p>
    <w:p w14:paraId="454AF077" w14:textId="77777777" w:rsidR="00E06BB6" w:rsidRPr="00E06BB6" w:rsidRDefault="00E06BB6" w:rsidP="00E06BB6">
      <w:pPr>
        <w:suppressAutoHyphens/>
        <w:jc w:val="both"/>
        <w:rPr>
          <w:rFonts w:eastAsia="Times New Roman"/>
          <w:sz w:val="26"/>
          <w:szCs w:val="26"/>
          <w:lang w:eastAsia="ar-SA"/>
        </w:rPr>
      </w:pPr>
    </w:p>
    <w:p w14:paraId="66F7E835" w14:textId="77777777" w:rsidR="00E06BB6" w:rsidRPr="00E06BB6" w:rsidRDefault="00E06BB6" w:rsidP="00E06BB6">
      <w:pPr>
        <w:suppressAutoHyphens/>
        <w:jc w:val="both"/>
        <w:rPr>
          <w:rFonts w:eastAsia="Times New Roman"/>
          <w:sz w:val="26"/>
          <w:szCs w:val="26"/>
          <w:lang w:eastAsia="ar-SA"/>
        </w:rPr>
      </w:pPr>
      <w:r w:rsidRPr="00E06BB6">
        <w:rPr>
          <w:rFonts w:eastAsia="Times New Roman"/>
          <w:sz w:val="26"/>
          <w:szCs w:val="26"/>
          <w:lang w:eastAsia="ar-SA"/>
        </w:rPr>
        <w:t xml:space="preserve">Глава Хасанского </w:t>
      </w:r>
    </w:p>
    <w:p w14:paraId="4F94376F" w14:textId="0D2D4FD2" w:rsidR="00E06BB6" w:rsidRPr="00E06BB6" w:rsidRDefault="00E06BB6" w:rsidP="00E06BB6">
      <w:pPr>
        <w:suppressAutoHyphens/>
        <w:jc w:val="both"/>
        <w:rPr>
          <w:rFonts w:eastAsia="Times New Roman"/>
          <w:sz w:val="26"/>
          <w:szCs w:val="26"/>
          <w:lang w:eastAsia="ar-SA"/>
        </w:rPr>
      </w:pPr>
      <w:r w:rsidRPr="00E06BB6">
        <w:rPr>
          <w:rFonts w:eastAsia="Times New Roman"/>
          <w:sz w:val="26"/>
          <w:szCs w:val="26"/>
          <w:lang w:eastAsia="ar-SA"/>
        </w:rPr>
        <w:t>муниципального округа</w:t>
      </w:r>
      <w:r w:rsidRPr="00E06BB6">
        <w:rPr>
          <w:rFonts w:eastAsia="Times New Roman"/>
          <w:sz w:val="26"/>
          <w:szCs w:val="26"/>
          <w:lang w:eastAsia="ar-SA"/>
        </w:rPr>
        <w:tab/>
      </w:r>
      <w:r w:rsidRPr="00E06BB6">
        <w:rPr>
          <w:rFonts w:eastAsia="Times New Roman"/>
          <w:sz w:val="26"/>
          <w:szCs w:val="26"/>
          <w:lang w:eastAsia="ar-SA"/>
        </w:rPr>
        <w:tab/>
      </w:r>
      <w:r w:rsidRPr="00E06BB6">
        <w:rPr>
          <w:rFonts w:eastAsia="Times New Roman"/>
          <w:sz w:val="26"/>
          <w:szCs w:val="26"/>
          <w:lang w:eastAsia="ar-SA"/>
        </w:rPr>
        <w:tab/>
      </w:r>
      <w:r>
        <w:rPr>
          <w:rFonts w:eastAsia="Times New Roman"/>
          <w:sz w:val="26"/>
          <w:szCs w:val="26"/>
          <w:lang w:eastAsia="ar-SA"/>
        </w:rPr>
        <w:tab/>
      </w:r>
      <w:r w:rsidRPr="00E06BB6">
        <w:rPr>
          <w:rFonts w:eastAsia="Times New Roman"/>
          <w:sz w:val="26"/>
          <w:szCs w:val="26"/>
          <w:lang w:eastAsia="ar-SA"/>
        </w:rPr>
        <w:tab/>
      </w:r>
      <w:r w:rsidRPr="00E06BB6">
        <w:rPr>
          <w:rFonts w:eastAsia="Times New Roman"/>
          <w:sz w:val="26"/>
          <w:szCs w:val="26"/>
          <w:lang w:eastAsia="ar-SA"/>
        </w:rPr>
        <w:tab/>
      </w:r>
      <w:r w:rsidRPr="00E06BB6">
        <w:rPr>
          <w:rFonts w:eastAsia="Times New Roman"/>
          <w:sz w:val="26"/>
          <w:szCs w:val="26"/>
          <w:lang w:eastAsia="ar-SA"/>
        </w:rPr>
        <w:tab/>
      </w:r>
      <w:r w:rsidRPr="00E06BB6">
        <w:rPr>
          <w:rFonts w:eastAsia="Times New Roman"/>
          <w:sz w:val="26"/>
          <w:szCs w:val="26"/>
          <w:lang w:eastAsia="ar-SA"/>
        </w:rPr>
        <w:tab/>
      </w:r>
      <w:r w:rsidRPr="00E06BB6">
        <w:rPr>
          <w:rFonts w:eastAsia="Times New Roman"/>
          <w:sz w:val="26"/>
          <w:szCs w:val="26"/>
          <w:lang w:eastAsia="ar-SA"/>
        </w:rPr>
        <w:tab/>
        <w:t>И.В. Степанов</w:t>
      </w:r>
    </w:p>
    <w:p w14:paraId="4CAADD1C" w14:textId="77777777" w:rsidR="00F7183E" w:rsidRDefault="00F7183E" w:rsidP="00E06BB6">
      <w:pPr>
        <w:suppressAutoHyphens/>
        <w:jc w:val="both"/>
        <w:rPr>
          <w:rFonts w:eastAsia="Times New Roman"/>
          <w:sz w:val="26"/>
          <w:szCs w:val="26"/>
          <w:lang w:eastAsia="ar-SA"/>
        </w:rPr>
        <w:sectPr w:rsidR="00F7183E" w:rsidSect="00105299">
          <w:headerReference w:type="even" r:id="rId142"/>
          <w:headerReference w:type="default" r:id="rId143"/>
          <w:footerReference w:type="even" r:id="rId144"/>
          <w:footerReference w:type="default" r:id="rId145"/>
          <w:headerReference w:type="first" r:id="rId146"/>
          <w:footerReference w:type="first" r:id="rId147"/>
          <w:pgSz w:w="11907" w:h="16840" w:code="9"/>
          <w:pgMar w:top="794" w:right="794" w:bottom="794" w:left="794" w:header="0" w:footer="0" w:gutter="0"/>
          <w:cols w:space="708"/>
          <w:docGrid w:linePitch="360"/>
        </w:sectPr>
      </w:pPr>
    </w:p>
    <w:p w14:paraId="07B57E9B" w14:textId="77777777" w:rsidR="00F7183E" w:rsidRDefault="00F7183E" w:rsidP="00F7183E">
      <w:pPr>
        <w:ind w:firstLine="11199"/>
        <w:rPr>
          <w:szCs w:val="28"/>
        </w:rPr>
      </w:pPr>
      <w:r>
        <w:rPr>
          <w:szCs w:val="28"/>
        </w:rPr>
        <w:lastRenderedPageBreak/>
        <w:t>Приложение № 1</w:t>
      </w:r>
    </w:p>
    <w:p w14:paraId="58C6A792" w14:textId="77777777" w:rsidR="00F7183E" w:rsidRDefault="00F7183E" w:rsidP="00F7183E">
      <w:pPr>
        <w:ind w:firstLine="11199"/>
        <w:rPr>
          <w:szCs w:val="28"/>
        </w:rPr>
      </w:pPr>
      <w:r>
        <w:rPr>
          <w:szCs w:val="28"/>
        </w:rPr>
        <w:t>к постановлению администрации</w:t>
      </w:r>
    </w:p>
    <w:p w14:paraId="58176CC5" w14:textId="77777777" w:rsidR="00F7183E" w:rsidRDefault="00F7183E" w:rsidP="00F7183E">
      <w:pPr>
        <w:ind w:left="11057"/>
        <w:jc w:val="center"/>
        <w:rPr>
          <w:szCs w:val="28"/>
        </w:rPr>
      </w:pPr>
      <w:r>
        <w:rPr>
          <w:szCs w:val="28"/>
        </w:rPr>
        <w:t>Хасанского муниципального округа</w:t>
      </w:r>
    </w:p>
    <w:p w14:paraId="15B4AE84" w14:textId="77777777" w:rsidR="00F7183E" w:rsidRDefault="00F7183E" w:rsidP="00F7183E">
      <w:pPr>
        <w:ind w:firstLine="11199"/>
        <w:rPr>
          <w:szCs w:val="28"/>
        </w:rPr>
      </w:pPr>
      <w:r>
        <w:rPr>
          <w:szCs w:val="28"/>
        </w:rPr>
        <w:t>от 04.02.2026 № 183-па</w:t>
      </w:r>
    </w:p>
    <w:p w14:paraId="4F97B579" w14:textId="77777777" w:rsidR="00F7183E" w:rsidRDefault="00F7183E" w:rsidP="00F7183E">
      <w:pPr>
        <w:ind w:firstLine="11199"/>
        <w:rPr>
          <w:szCs w:val="28"/>
        </w:rPr>
      </w:pPr>
    </w:p>
    <w:p w14:paraId="0A19D3A7" w14:textId="77777777" w:rsidR="00F7183E" w:rsidRDefault="00F7183E" w:rsidP="00F7183E">
      <w:pPr>
        <w:rPr>
          <w:szCs w:val="28"/>
        </w:rPr>
      </w:pPr>
    </w:p>
    <w:tbl>
      <w:tblPr>
        <w:tblW w:w="0" w:type="auto"/>
        <w:tblLayout w:type="fixed"/>
        <w:tblLook w:val="0000" w:firstRow="0" w:lastRow="0" w:firstColumn="0" w:lastColumn="0" w:noHBand="0" w:noVBand="0"/>
      </w:tblPr>
      <w:tblGrid>
        <w:gridCol w:w="7621"/>
        <w:gridCol w:w="7621"/>
      </w:tblGrid>
      <w:tr w:rsidR="00F7183E" w14:paraId="0F1579BE" w14:textId="77777777" w:rsidTr="009E7B27">
        <w:tc>
          <w:tcPr>
            <w:tcW w:w="7621" w:type="dxa"/>
          </w:tcPr>
          <w:p w14:paraId="1BD96857" w14:textId="77777777" w:rsidR="00F7183E" w:rsidRDefault="00F7183E" w:rsidP="009E7B27">
            <w:r>
              <w:rPr>
                <w:b/>
                <w:szCs w:val="28"/>
              </w:rPr>
              <w:t>СОГЛАСОВАНО</w:t>
            </w:r>
          </w:p>
          <w:p w14:paraId="7E848DB2" w14:textId="77777777" w:rsidR="00F7183E" w:rsidRDefault="00F7183E" w:rsidP="009E7B27">
            <w:r>
              <w:t xml:space="preserve">Заместитель </w:t>
            </w:r>
            <w:proofErr w:type="gramStart"/>
            <w:r>
              <w:t>министра  труда</w:t>
            </w:r>
            <w:proofErr w:type="gramEnd"/>
            <w:r>
              <w:t xml:space="preserve"> и социальной</w:t>
            </w:r>
          </w:p>
          <w:p w14:paraId="3E3CD96E" w14:textId="77777777" w:rsidR="00F7183E" w:rsidRDefault="00F7183E" w:rsidP="009E7B27">
            <w:pPr>
              <w:rPr>
                <w:sz w:val="22"/>
                <w:szCs w:val="22"/>
              </w:rPr>
            </w:pPr>
            <w:proofErr w:type="gramStart"/>
            <w:r>
              <w:t>политики  Приморского</w:t>
            </w:r>
            <w:proofErr w:type="gramEnd"/>
            <w:r>
              <w:t xml:space="preserve">  краю</w:t>
            </w:r>
          </w:p>
          <w:p w14:paraId="3F6E1CDD" w14:textId="77777777" w:rsidR="00F7183E" w:rsidRDefault="00F7183E" w:rsidP="009E7B27">
            <w:pPr>
              <w:rPr>
                <w:sz w:val="22"/>
                <w:szCs w:val="22"/>
              </w:rPr>
            </w:pPr>
          </w:p>
          <w:p w14:paraId="7E562432" w14:textId="77777777" w:rsidR="00F7183E" w:rsidRDefault="00F7183E" w:rsidP="009E7B27">
            <w:pPr>
              <w:rPr>
                <w:sz w:val="22"/>
                <w:szCs w:val="22"/>
              </w:rPr>
            </w:pPr>
          </w:p>
          <w:p w14:paraId="49B7912B" w14:textId="77777777" w:rsidR="00F7183E" w:rsidRDefault="00F7183E" w:rsidP="009E7B27">
            <w:pPr>
              <w:rPr>
                <w:sz w:val="22"/>
                <w:szCs w:val="22"/>
              </w:rPr>
            </w:pPr>
          </w:p>
          <w:p w14:paraId="2248F3F7" w14:textId="77777777" w:rsidR="00F7183E" w:rsidRDefault="00F7183E" w:rsidP="009E7B27">
            <w:pPr>
              <w:rPr>
                <w:szCs w:val="28"/>
              </w:rPr>
            </w:pPr>
            <w:r>
              <w:t>______________________ Н.Н. Лунь</w:t>
            </w:r>
          </w:p>
        </w:tc>
        <w:tc>
          <w:tcPr>
            <w:tcW w:w="7621" w:type="dxa"/>
          </w:tcPr>
          <w:p w14:paraId="63C4204C" w14:textId="77777777" w:rsidR="00F7183E" w:rsidRDefault="00F7183E" w:rsidP="009E7B27">
            <w:pPr>
              <w:snapToGrid w:val="0"/>
              <w:ind w:firstLine="2302"/>
              <w:rPr>
                <w:szCs w:val="28"/>
              </w:rPr>
            </w:pPr>
          </w:p>
          <w:p w14:paraId="7617EE14" w14:textId="77777777" w:rsidR="00F7183E" w:rsidRDefault="00F7183E" w:rsidP="009E7B27">
            <w:pPr>
              <w:rPr>
                <w:szCs w:val="28"/>
              </w:rPr>
            </w:pPr>
          </w:p>
        </w:tc>
      </w:tr>
    </w:tbl>
    <w:p w14:paraId="45EC26E5" w14:textId="77777777" w:rsidR="00F7183E" w:rsidRDefault="00F7183E" w:rsidP="00F7183E">
      <w:pPr>
        <w:tabs>
          <w:tab w:val="left" w:pos="5190"/>
        </w:tabs>
        <w:rPr>
          <w:color w:val="FF0000"/>
          <w:szCs w:val="28"/>
        </w:rPr>
      </w:pPr>
    </w:p>
    <w:p w14:paraId="0F9CF3DD" w14:textId="77777777" w:rsidR="00F7183E" w:rsidRDefault="00F7183E" w:rsidP="00F7183E">
      <w:pPr>
        <w:tabs>
          <w:tab w:val="left" w:pos="5190"/>
        </w:tabs>
        <w:rPr>
          <w:color w:val="FF0000"/>
          <w:szCs w:val="28"/>
        </w:rPr>
      </w:pPr>
    </w:p>
    <w:p w14:paraId="13442281" w14:textId="77777777" w:rsidR="00F7183E" w:rsidRDefault="00F7183E" w:rsidP="00F7183E">
      <w:pPr>
        <w:tabs>
          <w:tab w:val="left" w:pos="5190"/>
        </w:tabs>
        <w:jc w:val="center"/>
        <w:rPr>
          <w:b/>
          <w:szCs w:val="28"/>
        </w:rPr>
      </w:pPr>
      <w:r>
        <w:rPr>
          <w:b/>
          <w:szCs w:val="28"/>
        </w:rPr>
        <w:t xml:space="preserve">Стоимость услуг, предоставляемых согласно гарантированному перечню услуг </w:t>
      </w:r>
    </w:p>
    <w:p w14:paraId="37EC71B3" w14:textId="77777777" w:rsidR="00F7183E" w:rsidRDefault="00F7183E" w:rsidP="00F7183E">
      <w:pPr>
        <w:tabs>
          <w:tab w:val="left" w:pos="5190"/>
        </w:tabs>
        <w:jc w:val="center"/>
        <w:rPr>
          <w:b/>
          <w:szCs w:val="28"/>
        </w:rPr>
      </w:pPr>
      <w:r>
        <w:rPr>
          <w:b/>
          <w:szCs w:val="28"/>
        </w:rPr>
        <w:t>по погребению на одного умершего (с учетом районного коэффициента 1,</w:t>
      </w:r>
      <w:proofErr w:type="gramStart"/>
      <w:r>
        <w:rPr>
          <w:b/>
          <w:szCs w:val="28"/>
        </w:rPr>
        <w:t>2 )</w:t>
      </w:r>
      <w:proofErr w:type="gramEnd"/>
      <w:r>
        <w:rPr>
          <w:b/>
          <w:szCs w:val="28"/>
        </w:rPr>
        <w:t xml:space="preserve"> в поселках городского типа</w:t>
      </w:r>
    </w:p>
    <w:p w14:paraId="04D2BAC5" w14:textId="77777777" w:rsidR="00F7183E" w:rsidRDefault="00F7183E" w:rsidP="00F7183E">
      <w:pPr>
        <w:tabs>
          <w:tab w:val="left" w:pos="5190"/>
        </w:tabs>
        <w:jc w:val="center"/>
        <w:rPr>
          <w:szCs w:val="28"/>
        </w:rPr>
      </w:pPr>
      <w:r>
        <w:rPr>
          <w:b/>
          <w:szCs w:val="28"/>
        </w:rPr>
        <w:t xml:space="preserve"> Хасанского муниципального округа </w:t>
      </w:r>
    </w:p>
    <w:p w14:paraId="2353C9C5" w14:textId="77777777" w:rsidR="00F7183E" w:rsidRDefault="00F7183E" w:rsidP="00F7183E">
      <w:pPr>
        <w:tabs>
          <w:tab w:val="left" w:pos="5190"/>
        </w:tabs>
        <w:jc w:val="center"/>
        <w:rPr>
          <w:szCs w:val="28"/>
        </w:rPr>
      </w:pPr>
    </w:p>
    <w:tbl>
      <w:tblPr>
        <w:tblW w:w="0" w:type="auto"/>
        <w:tblInd w:w="-40" w:type="dxa"/>
        <w:tblLayout w:type="fixed"/>
        <w:tblLook w:val="0000" w:firstRow="0" w:lastRow="0" w:firstColumn="0" w:lastColumn="0" w:noHBand="0" w:noVBand="0"/>
      </w:tblPr>
      <w:tblGrid>
        <w:gridCol w:w="944"/>
        <w:gridCol w:w="10081"/>
        <w:gridCol w:w="3900"/>
      </w:tblGrid>
      <w:tr w:rsidR="00F7183E" w14:paraId="2CA03268" w14:textId="77777777" w:rsidTr="009E7B27">
        <w:tc>
          <w:tcPr>
            <w:tcW w:w="944" w:type="dxa"/>
            <w:tcBorders>
              <w:top w:val="single" w:sz="4" w:space="0" w:color="000000"/>
              <w:left w:val="single" w:sz="4" w:space="0" w:color="000000"/>
              <w:bottom w:val="single" w:sz="4" w:space="0" w:color="000000"/>
            </w:tcBorders>
          </w:tcPr>
          <w:p w14:paraId="607058DD" w14:textId="77777777" w:rsidR="00F7183E" w:rsidRDefault="00F7183E" w:rsidP="009E7B27">
            <w:pPr>
              <w:tabs>
                <w:tab w:val="left" w:pos="5190"/>
              </w:tabs>
              <w:jc w:val="center"/>
              <w:rPr>
                <w:b/>
                <w:szCs w:val="28"/>
              </w:rPr>
            </w:pPr>
            <w:r>
              <w:rPr>
                <w:b/>
                <w:szCs w:val="28"/>
              </w:rPr>
              <w:t>№ п/п</w:t>
            </w:r>
          </w:p>
        </w:tc>
        <w:tc>
          <w:tcPr>
            <w:tcW w:w="10081" w:type="dxa"/>
            <w:tcBorders>
              <w:top w:val="single" w:sz="4" w:space="0" w:color="000000"/>
              <w:left w:val="single" w:sz="4" w:space="0" w:color="000000"/>
              <w:bottom w:val="single" w:sz="4" w:space="0" w:color="000000"/>
            </w:tcBorders>
          </w:tcPr>
          <w:p w14:paraId="510E0F5E" w14:textId="77777777" w:rsidR="00F7183E" w:rsidRDefault="00F7183E" w:rsidP="009E7B27">
            <w:pPr>
              <w:tabs>
                <w:tab w:val="left" w:pos="5190"/>
              </w:tabs>
              <w:jc w:val="center"/>
              <w:rPr>
                <w:b/>
                <w:szCs w:val="28"/>
              </w:rPr>
            </w:pPr>
            <w:r>
              <w:rPr>
                <w:b/>
                <w:szCs w:val="28"/>
              </w:rPr>
              <w:t>Наименование услуги</w:t>
            </w:r>
          </w:p>
        </w:tc>
        <w:tc>
          <w:tcPr>
            <w:tcW w:w="3900" w:type="dxa"/>
            <w:tcBorders>
              <w:top w:val="single" w:sz="4" w:space="0" w:color="000000"/>
              <w:left w:val="single" w:sz="4" w:space="0" w:color="000000"/>
              <w:bottom w:val="single" w:sz="4" w:space="0" w:color="000000"/>
              <w:right w:val="single" w:sz="4" w:space="0" w:color="000000"/>
            </w:tcBorders>
          </w:tcPr>
          <w:p w14:paraId="2370775F" w14:textId="77777777" w:rsidR="00F7183E" w:rsidRDefault="00F7183E" w:rsidP="009E7B27">
            <w:pPr>
              <w:tabs>
                <w:tab w:val="left" w:pos="5190"/>
              </w:tabs>
              <w:jc w:val="center"/>
            </w:pPr>
            <w:r>
              <w:rPr>
                <w:b/>
                <w:szCs w:val="28"/>
              </w:rPr>
              <w:t>Стоимость (рублей)</w:t>
            </w:r>
          </w:p>
        </w:tc>
      </w:tr>
      <w:tr w:rsidR="00F7183E" w14:paraId="26B67BC8" w14:textId="77777777" w:rsidTr="009E7B27">
        <w:tc>
          <w:tcPr>
            <w:tcW w:w="944" w:type="dxa"/>
            <w:tcBorders>
              <w:top w:val="single" w:sz="4" w:space="0" w:color="000000"/>
              <w:left w:val="single" w:sz="4" w:space="0" w:color="000000"/>
              <w:bottom w:val="single" w:sz="4" w:space="0" w:color="000000"/>
            </w:tcBorders>
          </w:tcPr>
          <w:p w14:paraId="18BA90C8" w14:textId="77777777" w:rsidR="00F7183E" w:rsidRDefault="00F7183E" w:rsidP="009E7B27">
            <w:pPr>
              <w:tabs>
                <w:tab w:val="left" w:pos="5190"/>
              </w:tabs>
              <w:jc w:val="center"/>
              <w:rPr>
                <w:szCs w:val="28"/>
              </w:rPr>
            </w:pPr>
            <w:r>
              <w:rPr>
                <w:szCs w:val="28"/>
              </w:rPr>
              <w:t>1.</w:t>
            </w:r>
          </w:p>
        </w:tc>
        <w:tc>
          <w:tcPr>
            <w:tcW w:w="10081" w:type="dxa"/>
            <w:tcBorders>
              <w:top w:val="single" w:sz="4" w:space="0" w:color="000000"/>
              <w:left w:val="single" w:sz="4" w:space="0" w:color="000000"/>
              <w:bottom w:val="single" w:sz="4" w:space="0" w:color="000000"/>
            </w:tcBorders>
          </w:tcPr>
          <w:p w14:paraId="485109B2" w14:textId="77777777" w:rsidR="00F7183E" w:rsidRDefault="00F7183E" w:rsidP="009E7B27">
            <w:pPr>
              <w:tabs>
                <w:tab w:val="left" w:pos="5190"/>
              </w:tabs>
              <w:rPr>
                <w:b/>
              </w:rPr>
            </w:pPr>
            <w:r>
              <w:rPr>
                <w:szCs w:val="28"/>
              </w:rPr>
              <w:t>Оформление документов, необходимых для погребения</w:t>
            </w:r>
          </w:p>
        </w:tc>
        <w:tc>
          <w:tcPr>
            <w:tcW w:w="3900" w:type="dxa"/>
            <w:tcBorders>
              <w:top w:val="single" w:sz="4" w:space="0" w:color="000000"/>
              <w:left w:val="single" w:sz="4" w:space="0" w:color="000000"/>
              <w:bottom w:val="single" w:sz="4" w:space="0" w:color="000000"/>
              <w:right w:val="single" w:sz="4" w:space="0" w:color="000000"/>
            </w:tcBorders>
          </w:tcPr>
          <w:p w14:paraId="67EDBE9D" w14:textId="77777777" w:rsidR="00F7183E" w:rsidRDefault="00F7183E" w:rsidP="009E7B27">
            <w:pPr>
              <w:tabs>
                <w:tab w:val="left" w:pos="5190"/>
              </w:tabs>
              <w:jc w:val="center"/>
            </w:pPr>
            <w:r>
              <w:rPr>
                <w:b/>
              </w:rPr>
              <w:t>946,08</w:t>
            </w:r>
          </w:p>
        </w:tc>
      </w:tr>
      <w:tr w:rsidR="00F7183E" w14:paraId="23ED2386" w14:textId="77777777" w:rsidTr="009E7B27">
        <w:tc>
          <w:tcPr>
            <w:tcW w:w="944" w:type="dxa"/>
            <w:tcBorders>
              <w:top w:val="single" w:sz="4" w:space="0" w:color="000000"/>
              <w:left w:val="single" w:sz="4" w:space="0" w:color="000000"/>
              <w:bottom w:val="single" w:sz="4" w:space="0" w:color="000000"/>
            </w:tcBorders>
          </w:tcPr>
          <w:p w14:paraId="41B76CF7" w14:textId="77777777" w:rsidR="00F7183E" w:rsidRDefault="00F7183E" w:rsidP="009E7B27">
            <w:pPr>
              <w:tabs>
                <w:tab w:val="left" w:pos="5190"/>
              </w:tabs>
              <w:jc w:val="center"/>
              <w:rPr>
                <w:szCs w:val="28"/>
              </w:rPr>
            </w:pPr>
            <w:r>
              <w:rPr>
                <w:szCs w:val="28"/>
              </w:rPr>
              <w:t>2.</w:t>
            </w:r>
          </w:p>
        </w:tc>
        <w:tc>
          <w:tcPr>
            <w:tcW w:w="10081" w:type="dxa"/>
            <w:tcBorders>
              <w:top w:val="single" w:sz="4" w:space="0" w:color="000000"/>
              <w:left w:val="single" w:sz="4" w:space="0" w:color="000000"/>
              <w:bottom w:val="single" w:sz="4" w:space="0" w:color="000000"/>
            </w:tcBorders>
          </w:tcPr>
          <w:p w14:paraId="34DC1A3F" w14:textId="77777777" w:rsidR="00F7183E" w:rsidRDefault="00F7183E" w:rsidP="009E7B27">
            <w:pPr>
              <w:tabs>
                <w:tab w:val="left" w:pos="5190"/>
              </w:tabs>
              <w:rPr>
                <w:b/>
              </w:rPr>
            </w:pPr>
            <w:r>
              <w:rPr>
                <w:szCs w:val="28"/>
              </w:rPr>
              <w:t>Предоставления и доставка гроба и других предметов, необходимых для погребения</w:t>
            </w:r>
          </w:p>
        </w:tc>
        <w:tc>
          <w:tcPr>
            <w:tcW w:w="3900" w:type="dxa"/>
            <w:tcBorders>
              <w:top w:val="single" w:sz="4" w:space="0" w:color="000000"/>
              <w:left w:val="single" w:sz="4" w:space="0" w:color="000000"/>
              <w:bottom w:val="single" w:sz="4" w:space="0" w:color="000000"/>
              <w:right w:val="single" w:sz="4" w:space="0" w:color="000000"/>
            </w:tcBorders>
          </w:tcPr>
          <w:p w14:paraId="7AE7A68B" w14:textId="77777777" w:rsidR="00F7183E" w:rsidRDefault="00F7183E" w:rsidP="009E7B27">
            <w:pPr>
              <w:tabs>
                <w:tab w:val="left" w:pos="5190"/>
              </w:tabs>
              <w:jc w:val="center"/>
            </w:pPr>
            <w:r>
              <w:rPr>
                <w:b/>
              </w:rPr>
              <w:t>5853,87</w:t>
            </w:r>
          </w:p>
        </w:tc>
      </w:tr>
      <w:tr w:rsidR="00F7183E" w14:paraId="2545894D" w14:textId="77777777" w:rsidTr="009E7B27">
        <w:tc>
          <w:tcPr>
            <w:tcW w:w="944" w:type="dxa"/>
            <w:tcBorders>
              <w:top w:val="single" w:sz="4" w:space="0" w:color="000000"/>
              <w:left w:val="single" w:sz="4" w:space="0" w:color="000000"/>
              <w:bottom w:val="single" w:sz="4" w:space="0" w:color="000000"/>
            </w:tcBorders>
          </w:tcPr>
          <w:p w14:paraId="5B789D6D" w14:textId="77777777" w:rsidR="00F7183E" w:rsidRDefault="00F7183E" w:rsidP="009E7B27">
            <w:pPr>
              <w:tabs>
                <w:tab w:val="left" w:pos="5190"/>
              </w:tabs>
              <w:jc w:val="center"/>
              <w:rPr>
                <w:szCs w:val="28"/>
              </w:rPr>
            </w:pPr>
            <w:r>
              <w:rPr>
                <w:szCs w:val="28"/>
              </w:rPr>
              <w:t>3.</w:t>
            </w:r>
          </w:p>
        </w:tc>
        <w:tc>
          <w:tcPr>
            <w:tcW w:w="10081" w:type="dxa"/>
            <w:tcBorders>
              <w:top w:val="single" w:sz="4" w:space="0" w:color="000000"/>
              <w:left w:val="single" w:sz="4" w:space="0" w:color="000000"/>
              <w:bottom w:val="single" w:sz="4" w:space="0" w:color="000000"/>
            </w:tcBorders>
          </w:tcPr>
          <w:p w14:paraId="3D3C3EF5" w14:textId="77777777" w:rsidR="00F7183E" w:rsidRDefault="00F7183E" w:rsidP="009E7B27">
            <w:pPr>
              <w:tabs>
                <w:tab w:val="left" w:pos="5190"/>
              </w:tabs>
              <w:rPr>
                <w:b/>
              </w:rPr>
            </w:pPr>
            <w:r>
              <w:rPr>
                <w:szCs w:val="28"/>
              </w:rPr>
              <w:t>Перевозка тела (останков) умершего на кладбище (в крематорий)</w:t>
            </w:r>
          </w:p>
        </w:tc>
        <w:tc>
          <w:tcPr>
            <w:tcW w:w="3900" w:type="dxa"/>
            <w:tcBorders>
              <w:top w:val="single" w:sz="4" w:space="0" w:color="000000"/>
              <w:left w:val="single" w:sz="4" w:space="0" w:color="000000"/>
              <w:bottom w:val="single" w:sz="4" w:space="0" w:color="000000"/>
              <w:right w:val="single" w:sz="4" w:space="0" w:color="000000"/>
            </w:tcBorders>
          </w:tcPr>
          <w:p w14:paraId="4B48071C" w14:textId="77777777" w:rsidR="00F7183E" w:rsidRDefault="00F7183E" w:rsidP="009E7B27">
            <w:pPr>
              <w:tabs>
                <w:tab w:val="left" w:pos="5190"/>
              </w:tabs>
              <w:jc w:val="center"/>
            </w:pPr>
            <w:r>
              <w:rPr>
                <w:b/>
              </w:rPr>
              <w:t>2475,95</w:t>
            </w:r>
          </w:p>
        </w:tc>
      </w:tr>
      <w:tr w:rsidR="00F7183E" w14:paraId="7AD2985C" w14:textId="77777777" w:rsidTr="009E7B27">
        <w:tc>
          <w:tcPr>
            <w:tcW w:w="944" w:type="dxa"/>
            <w:tcBorders>
              <w:top w:val="single" w:sz="4" w:space="0" w:color="000000"/>
              <w:left w:val="single" w:sz="4" w:space="0" w:color="000000"/>
              <w:bottom w:val="single" w:sz="4" w:space="0" w:color="000000"/>
            </w:tcBorders>
          </w:tcPr>
          <w:p w14:paraId="77B1176D" w14:textId="77777777" w:rsidR="00F7183E" w:rsidRDefault="00F7183E" w:rsidP="009E7B27">
            <w:pPr>
              <w:tabs>
                <w:tab w:val="left" w:pos="5190"/>
              </w:tabs>
              <w:jc w:val="center"/>
              <w:rPr>
                <w:szCs w:val="28"/>
              </w:rPr>
            </w:pPr>
            <w:r>
              <w:rPr>
                <w:szCs w:val="28"/>
              </w:rPr>
              <w:t>4.</w:t>
            </w:r>
          </w:p>
        </w:tc>
        <w:tc>
          <w:tcPr>
            <w:tcW w:w="10081" w:type="dxa"/>
            <w:tcBorders>
              <w:top w:val="single" w:sz="4" w:space="0" w:color="000000"/>
              <w:left w:val="single" w:sz="4" w:space="0" w:color="000000"/>
              <w:bottom w:val="single" w:sz="4" w:space="0" w:color="000000"/>
            </w:tcBorders>
          </w:tcPr>
          <w:p w14:paraId="5FDCA33D" w14:textId="77777777" w:rsidR="00F7183E" w:rsidRDefault="00F7183E" w:rsidP="009E7B27">
            <w:pPr>
              <w:tabs>
                <w:tab w:val="left" w:pos="5190"/>
              </w:tabs>
              <w:rPr>
                <w:b/>
              </w:rPr>
            </w:pPr>
            <w:r>
              <w:rPr>
                <w:szCs w:val="28"/>
              </w:rPr>
              <w:t>Погребение (кремация с последующей выдачей урны с прахом)</w:t>
            </w:r>
          </w:p>
        </w:tc>
        <w:tc>
          <w:tcPr>
            <w:tcW w:w="3900" w:type="dxa"/>
            <w:tcBorders>
              <w:top w:val="single" w:sz="4" w:space="0" w:color="000000"/>
              <w:left w:val="single" w:sz="4" w:space="0" w:color="000000"/>
              <w:bottom w:val="single" w:sz="4" w:space="0" w:color="000000"/>
              <w:right w:val="single" w:sz="4" w:space="0" w:color="000000"/>
            </w:tcBorders>
          </w:tcPr>
          <w:p w14:paraId="2E6F31B4" w14:textId="77777777" w:rsidR="00F7183E" w:rsidRDefault="00F7183E" w:rsidP="009E7B27">
            <w:pPr>
              <w:tabs>
                <w:tab w:val="left" w:pos="5190"/>
              </w:tabs>
              <w:jc w:val="center"/>
            </w:pPr>
            <w:r>
              <w:rPr>
                <w:b/>
              </w:rPr>
              <w:t>1722,54</w:t>
            </w:r>
          </w:p>
        </w:tc>
      </w:tr>
      <w:tr w:rsidR="00F7183E" w14:paraId="43CF6F68" w14:textId="77777777" w:rsidTr="009E7B27">
        <w:tc>
          <w:tcPr>
            <w:tcW w:w="944" w:type="dxa"/>
            <w:tcBorders>
              <w:top w:val="single" w:sz="4" w:space="0" w:color="000000"/>
              <w:left w:val="single" w:sz="4" w:space="0" w:color="000000"/>
              <w:bottom w:val="single" w:sz="4" w:space="0" w:color="000000"/>
            </w:tcBorders>
          </w:tcPr>
          <w:p w14:paraId="7C2BF6AE" w14:textId="77777777" w:rsidR="00F7183E" w:rsidRDefault="00F7183E" w:rsidP="009E7B27">
            <w:pPr>
              <w:tabs>
                <w:tab w:val="left" w:pos="5190"/>
              </w:tabs>
              <w:snapToGrid w:val="0"/>
              <w:jc w:val="center"/>
            </w:pPr>
          </w:p>
        </w:tc>
        <w:tc>
          <w:tcPr>
            <w:tcW w:w="13981" w:type="dxa"/>
            <w:gridSpan w:val="2"/>
            <w:tcBorders>
              <w:top w:val="single" w:sz="4" w:space="0" w:color="000000"/>
              <w:left w:val="single" w:sz="4" w:space="0" w:color="000000"/>
              <w:bottom w:val="single" w:sz="4" w:space="0" w:color="000000"/>
              <w:right w:val="single" w:sz="4" w:space="0" w:color="000000"/>
            </w:tcBorders>
          </w:tcPr>
          <w:p w14:paraId="3DA37BC1" w14:textId="77777777" w:rsidR="00F7183E" w:rsidRDefault="00F7183E" w:rsidP="009E7B27">
            <w:pPr>
              <w:tabs>
                <w:tab w:val="left" w:pos="5190"/>
              </w:tabs>
            </w:pPr>
            <w:proofErr w:type="gramStart"/>
            <w:r>
              <w:rPr>
                <w:b/>
                <w:szCs w:val="28"/>
              </w:rPr>
              <w:t>ИТОГО:</w:t>
            </w:r>
            <w:r>
              <w:rPr>
                <w:b/>
              </w:rPr>
              <w:t xml:space="preserve">   </w:t>
            </w:r>
            <w:proofErr w:type="gramEnd"/>
            <w:r>
              <w:rPr>
                <w:b/>
              </w:rPr>
              <w:t xml:space="preserve">                                                                                                                                                                            </w:t>
            </w:r>
            <w:r>
              <w:rPr>
                <w:b/>
                <w:color w:val="FF6600"/>
              </w:rPr>
              <w:t xml:space="preserve"> </w:t>
            </w:r>
            <w:r>
              <w:rPr>
                <w:b/>
              </w:rPr>
              <w:t>10998,44</w:t>
            </w:r>
          </w:p>
        </w:tc>
      </w:tr>
    </w:tbl>
    <w:p w14:paraId="07F1CFE3" w14:textId="77777777" w:rsidR="00F7183E" w:rsidRDefault="00F7183E" w:rsidP="00F7183E">
      <w:pPr>
        <w:tabs>
          <w:tab w:val="left" w:pos="5190"/>
        </w:tabs>
        <w:rPr>
          <w:color w:val="FF0000"/>
          <w:szCs w:val="28"/>
        </w:rPr>
      </w:pPr>
    </w:p>
    <w:p w14:paraId="62C0E88B" w14:textId="77777777" w:rsidR="00F7183E" w:rsidRDefault="00F7183E" w:rsidP="00F7183E">
      <w:pPr>
        <w:ind w:left="4956"/>
        <w:jc w:val="both"/>
        <w:rPr>
          <w:szCs w:val="28"/>
        </w:rPr>
      </w:pPr>
      <w:r>
        <w:br w:type="page"/>
      </w:r>
    </w:p>
    <w:p w14:paraId="1DA5F55D" w14:textId="77777777" w:rsidR="00F7183E" w:rsidRDefault="00F7183E" w:rsidP="00F7183E">
      <w:pPr>
        <w:ind w:firstLine="11199"/>
        <w:rPr>
          <w:szCs w:val="28"/>
        </w:rPr>
      </w:pPr>
      <w:r>
        <w:rPr>
          <w:szCs w:val="28"/>
        </w:rPr>
        <w:lastRenderedPageBreak/>
        <w:t>Приложение № 2</w:t>
      </w:r>
    </w:p>
    <w:p w14:paraId="02C2B499" w14:textId="77777777" w:rsidR="00F7183E" w:rsidRDefault="00F7183E" w:rsidP="00F7183E">
      <w:pPr>
        <w:ind w:firstLine="11199"/>
        <w:rPr>
          <w:szCs w:val="28"/>
        </w:rPr>
      </w:pPr>
      <w:r>
        <w:rPr>
          <w:szCs w:val="28"/>
        </w:rPr>
        <w:t>к постановлению администрации</w:t>
      </w:r>
    </w:p>
    <w:p w14:paraId="029713D3" w14:textId="77777777" w:rsidR="00F7183E" w:rsidRDefault="00F7183E" w:rsidP="00F7183E">
      <w:pPr>
        <w:ind w:left="11057"/>
        <w:jc w:val="center"/>
        <w:rPr>
          <w:szCs w:val="28"/>
        </w:rPr>
      </w:pPr>
      <w:r>
        <w:rPr>
          <w:szCs w:val="28"/>
        </w:rPr>
        <w:t>Хасанского муниципального округа</w:t>
      </w:r>
    </w:p>
    <w:p w14:paraId="78E028A5" w14:textId="77777777" w:rsidR="00F7183E" w:rsidRDefault="00F7183E" w:rsidP="00F7183E">
      <w:pPr>
        <w:ind w:firstLine="11199"/>
        <w:rPr>
          <w:szCs w:val="28"/>
        </w:rPr>
      </w:pPr>
      <w:r>
        <w:rPr>
          <w:szCs w:val="28"/>
        </w:rPr>
        <w:t>от 04.02.2026 № 183-па</w:t>
      </w:r>
    </w:p>
    <w:p w14:paraId="4A842C1C" w14:textId="77777777" w:rsidR="00F7183E" w:rsidRDefault="00F7183E" w:rsidP="00F7183E">
      <w:pPr>
        <w:rPr>
          <w:szCs w:val="28"/>
        </w:rPr>
      </w:pPr>
    </w:p>
    <w:p w14:paraId="4B9D0F34" w14:textId="77777777" w:rsidR="00F7183E" w:rsidRDefault="00F7183E" w:rsidP="00F7183E">
      <w:pPr>
        <w:rPr>
          <w:szCs w:val="28"/>
        </w:rPr>
      </w:pPr>
    </w:p>
    <w:p w14:paraId="635D2058" w14:textId="77777777" w:rsidR="00F7183E" w:rsidRDefault="00F7183E" w:rsidP="00F7183E">
      <w:pPr>
        <w:rPr>
          <w:szCs w:val="28"/>
        </w:rPr>
      </w:pPr>
    </w:p>
    <w:p w14:paraId="06AEC3BD" w14:textId="77777777" w:rsidR="00F7183E" w:rsidRDefault="00F7183E" w:rsidP="00F7183E">
      <w:pPr>
        <w:rPr>
          <w:szCs w:val="28"/>
        </w:rPr>
      </w:pPr>
    </w:p>
    <w:tbl>
      <w:tblPr>
        <w:tblW w:w="0" w:type="auto"/>
        <w:tblLayout w:type="fixed"/>
        <w:tblLook w:val="0000" w:firstRow="0" w:lastRow="0" w:firstColumn="0" w:lastColumn="0" w:noHBand="0" w:noVBand="0"/>
      </w:tblPr>
      <w:tblGrid>
        <w:gridCol w:w="7621"/>
        <w:gridCol w:w="7621"/>
      </w:tblGrid>
      <w:tr w:rsidR="00F7183E" w14:paraId="77D466C9" w14:textId="77777777" w:rsidTr="009E7B27">
        <w:tc>
          <w:tcPr>
            <w:tcW w:w="7621" w:type="dxa"/>
          </w:tcPr>
          <w:p w14:paraId="7997CF1F" w14:textId="77777777" w:rsidR="00F7183E" w:rsidRDefault="00F7183E" w:rsidP="009E7B27">
            <w:r>
              <w:rPr>
                <w:b/>
                <w:szCs w:val="28"/>
              </w:rPr>
              <w:t>СОГЛАСОВАНО</w:t>
            </w:r>
          </w:p>
          <w:p w14:paraId="4FF1D192" w14:textId="77777777" w:rsidR="00F7183E" w:rsidRDefault="00F7183E" w:rsidP="009E7B27">
            <w:r>
              <w:t>Заместитель министра труда и социальной</w:t>
            </w:r>
          </w:p>
          <w:p w14:paraId="0B01AAE1" w14:textId="77777777" w:rsidR="00F7183E" w:rsidRDefault="00F7183E" w:rsidP="009E7B27">
            <w:pPr>
              <w:rPr>
                <w:sz w:val="22"/>
                <w:szCs w:val="22"/>
              </w:rPr>
            </w:pPr>
            <w:r>
              <w:t xml:space="preserve">политики </w:t>
            </w:r>
            <w:proofErr w:type="gramStart"/>
            <w:r>
              <w:t>Приморского  краю</w:t>
            </w:r>
            <w:proofErr w:type="gramEnd"/>
          </w:p>
          <w:p w14:paraId="5A052F3C" w14:textId="77777777" w:rsidR="00F7183E" w:rsidRDefault="00F7183E" w:rsidP="009E7B27">
            <w:pPr>
              <w:rPr>
                <w:sz w:val="22"/>
                <w:szCs w:val="22"/>
              </w:rPr>
            </w:pPr>
          </w:p>
          <w:p w14:paraId="13F2052A" w14:textId="77777777" w:rsidR="00F7183E" w:rsidRDefault="00F7183E" w:rsidP="009E7B27">
            <w:pPr>
              <w:rPr>
                <w:sz w:val="22"/>
                <w:szCs w:val="22"/>
              </w:rPr>
            </w:pPr>
          </w:p>
          <w:p w14:paraId="46BCD31B" w14:textId="77777777" w:rsidR="00F7183E" w:rsidRDefault="00F7183E" w:rsidP="009E7B27">
            <w:pPr>
              <w:rPr>
                <w:sz w:val="22"/>
                <w:szCs w:val="22"/>
              </w:rPr>
            </w:pPr>
          </w:p>
          <w:p w14:paraId="54FB8B26" w14:textId="77777777" w:rsidR="00F7183E" w:rsidRDefault="00F7183E" w:rsidP="009E7B27">
            <w:pPr>
              <w:rPr>
                <w:szCs w:val="28"/>
              </w:rPr>
            </w:pPr>
            <w:r>
              <w:t>______________________ Н.Н. Лунь</w:t>
            </w:r>
          </w:p>
        </w:tc>
        <w:tc>
          <w:tcPr>
            <w:tcW w:w="7621" w:type="dxa"/>
          </w:tcPr>
          <w:p w14:paraId="51161090" w14:textId="77777777" w:rsidR="00F7183E" w:rsidRDefault="00F7183E" w:rsidP="009E7B27">
            <w:pPr>
              <w:snapToGrid w:val="0"/>
              <w:ind w:firstLine="2727"/>
              <w:rPr>
                <w:szCs w:val="28"/>
              </w:rPr>
            </w:pPr>
          </w:p>
          <w:p w14:paraId="56864365" w14:textId="77777777" w:rsidR="00F7183E" w:rsidRDefault="00F7183E" w:rsidP="009E7B27">
            <w:pPr>
              <w:rPr>
                <w:szCs w:val="28"/>
              </w:rPr>
            </w:pPr>
          </w:p>
        </w:tc>
      </w:tr>
    </w:tbl>
    <w:p w14:paraId="2A7818D8" w14:textId="77777777" w:rsidR="00F7183E" w:rsidRDefault="00F7183E" w:rsidP="00F7183E">
      <w:pPr>
        <w:rPr>
          <w:szCs w:val="28"/>
        </w:rPr>
      </w:pPr>
    </w:p>
    <w:p w14:paraId="5C5DD8A1" w14:textId="77777777" w:rsidR="00F7183E" w:rsidRDefault="00F7183E" w:rsidP="00F7183E">
      <w:pPr>
        <w:tabs>
          <w:tab w:val="left" w:pos="5190"/>
        </w:tabs>
        <w:rPr>
          <w:b/>
          <w:szCs w:val="28"/>
        </w:rPr>
      </w:pPr>
      <w:r>
        <w:rPr>
          <w:szCs w:val="28"/>
        </w:rPr>
        <w:t xml:space="preserve"> </w:t>
      </w:r>
    </w:p>
    <w:p w14:paraId="174C813E" w14:textId="77777777" w:rsidR="00F7183E" w:rsidRDefault="00F7183E" w:rsidP="00F7183E">
      <w:pPr>
        <w:tabs>
          <w:tab w:val="left" w:pos="5190"/>
        </w:tabs>
        <w:jc w:val="center"/>
        <w:rPr>
          <w:b/>
          <w:szCs w:val="28"/>
        </w:rPr>
      </w:pPr>
      <w:r>
        <w:rPr>
          <w:b/>
          <w:szCs w:val="28"/>
        </w:rPr>
        <w:t xml:space="preserve">Стоимость услуг, предоставляемых согласно гарантированному перечню услуг </w:t>
      </w:r>
    </w:p>
    <w:p w14:paraId="6D06D873" w14:textId="77777777" w:rsidR="00F7183E" w:rsidRDefault="00F7183E" w:rsidP="00F7183E">
      <w:pPr>
        <w:tabs>
          <w:tab w:val="left" w:pos="5190"/>
        </w:tabs>
        <w:jc w:val="center"/>
        <w:rPr>
          <w:b/>
          <w:szCs w:val="28"/>
        </w:rPr>
      </w:pPr>
      <w:r>
        <w:rPr>
          <w:b/>
          <w:szCs w:val="28"/>
        </w:rPr>
        <w:t>по погребению на одного умершего (с учетом районного коэффициента 1,</w:t>
      </w:r>
      <w:proofErr w:type="gramStart"/>
      <w:r>
        <w:rPr>
          <w:b/>
          <w:szCs w:val="28"/>
        </w:rPr>
        <w:t>3 )</w:t>
      </w:r>
      <w:proofErr w:type="gramEnd"/>
      <w:r>
        <w:rPr>
          <w:b/>
          <w:szCs w:val="28"/>
        </w:rPr>
        <w:t xml:space="preserve"> в сельских населенных пунктах </w:t>
      </w:r>
    </w:p>
    <w:p w14:paraId="3AAAA512" w14:textId="77777777" w:rsidR="00F7183E" w:rsidRDefault="00F7183E" w:rsidP="00F7183E">
      <w:pPr>
        <w:tabs>
          <w:tab w:val="left" w:pos="5190"/>
        </w:tabs>
        <w:jc w:val="center"/>
        <w:rPr>
          <w:szCs w:val="28"/>
        </w:rPr>
      </w:pPr>
      <w:r>
        <w:rPr>
          <w:b/>
          <w:szCs w:val="28"/>
        </w:rPr>
        <w:t>Хасанского муниципального округа</w:t>
      </w:r>
    </w:p>
    <w:p w14:paraId="3F8B6F97" w14:textId="77777777" w:rsidR="00F7183E" w:rsidRDefault="00F7183E" w:rsidP="00F7183E">
      <w:pPr>
        <w:tabs>
          <w:tab w:val="left" w:pos="5190"/>
        </w:tabs>
        <w:jc w:val="center"/>
        <w:rPr>
          <w:szCs w:val="28"/>
        </w:rPr>
      </w:pPr>
    </w:p>
    <w:tbl>
      <w:tblPr>
        <w:tblW w:w="0" w:type="auto"/>
        <w:tblInd w:w="-40" w:type="dxa"/>
        <w:tblLayout w:type="fixed"/>
        <w:tblLook w:val="0000" w:firstRow="0" w:lastRow="0" w:firstColumn="0" w:lastColumn="0" w:noHBand="0" w:noVBand="0"/>
      </w:tblPr>
      <w:tblGrid>
        <w:gridCol w:w="1951"/>
        <w:gridCol w:w="10036"/>
        <w:gridCol w:w="2943"/>
      </w:tblGrid>
      <w:tr w:rsidR="00F7183E" w14:paraId="51ACE5FE" w14:textId="77777777" w:rsidTr="009E7B27">
        <w:tc>
          <w:tcPr>
            <w:tcW w:w="1951" w:type="dxa"/>
            <w:tcBorders>
              <w:top w:val="single" w:sz="4" w:space="0" w:color="000000"/>
              <w:left w:val="single" w:sz="4" w:space="0" w:color="000000"/>
              <w:bottom w:val="single" w:sz="4" w:space="0" w:color="000000"/>
            </w:tcBorders>
          </w:tcPr>
          <w:p w14:paraId="6344DBB4" w14:textId="77777777" w:rsidR="00F7183E" w:rsidRDefault="00F7183E" w:rsidP="009E7B27">
            <w:pPr>
              <w:tabs>
                <w:tab w:val="left" w:pos="5190"/>
              </w:tabs>
              <w:jc w:val="center"/>
              <w:rPr>
                <w:b/>
                <w:szCs w:val="28"/>
              </w:rPr>
            </w:pPr>
            <w:r>
              <w:rPr>
                <w:b/>
                <w:szCs w:val="28"/>
              </w:rPr>
              <w:t>№ п/п</w:t>
            </w:r>
          </w:p>
        </w:tc>
        <w:tc>
          <w:tcPr>
            <w:tcW w:w="10036" w:type="dxa"/>
            <w:tcBorders>
              <w:top w:val="single" w:sz="4" w:space="0" w:color="000000"/>
              <w:left w:val="single" w:sz="4" w:space="0" w:color="000000"/>
              <w:bottom w:val="single" w:sz="4" w:space="0" w:color="000000"/>
            </w:tcBorders>
          </w:tcPr>
          <w:p w14:paraId="63AD7F26" w14:textId="77777777" w:rsidR="00F7183E" w:rsidRDefault="00F7183E" w:rsidP="009E7B27">
            <w:pPr>
              <w:tabs>
                <w:tab w:val="left" w:pos="5190"/>
              </w:tabs>
              <w:jc w:val="center"/>
              <w:rPr>
                <w:b/>
                <w:szCs w:val="28"/>
              </w:rPr>
            </w:pPr>
            <w:r>
              <w:rPr>
                <w:b/>
                <w:szCs w:val="28"/>
              </w:rPr>
              <w:t>Наименование услуги</w:t>
            </w:r>
          </w:p>
        </w:tc>
        <w:tc>
          <w:tcPr>
            <w:tcW w:w="2943" w:type="dxa"/>
            <w:tcBorders>
              <w:top w:val="single" w:sz="4" w:space="0" w:color="000000"/>
              <w:left w:val="single" w:sz="4" w:space="0" w:color="000000"/>
              <w:bottom w:val="single" w:sz="4" w:space="0" w:color="000000"/>
              <w:right w:val="single" w:sz="4" w:space="0" w:color="000000"/>
            </w:tcBorders>
          </w:tcPr>
          <w:p w14:paraId="11F3D130" w14:textId="77777777" w:rsidR="00F7183E" w:rsidRDefault="00F7183E" w:rsidP="009E7B27">
            <w:pPr>
              <w:tabs>
                <w:tab w:val="left" w:pos="5190"/>
              </w:tabs>
              <w:jc w:val="center"/>
            </w:pPr>
            <w:r>
              <w:rPr>
                <w:b/>
                <w:szCs w:val="28"/>
              </w:rPr>
              <w:t>Стоимость (рублей)</w:t>
            </w:r>
          </w:p>
        </w:tc>
      </w:tr>
      <w:tr w:rsidR="00F7183E" w14:paraId="69852B7F" w14:textId="77777777" w:rsidTr="009E7B27">
        <w:tc>
          <w:tcPr>
            <w:tcW w:w="1951" w:type="dxa"/>
            <w:tcBorders>
              <w:top w:val="single" w:sz="4" w:space="0" w:color="000000"/>
              <w:left w:val="single" w:sz="4" w:space="0" w:color="000000"/>
              <w:bottom w:val="single" w:sz="4" w:space="0" w:color="000000"/>
            </w:tcBorders>
          </w:tcPr>
          <w:p w14:paraId="71002D05" w14:textId="77777777" w:rsidR="00F7183E" w:rsidRDefault="00F7183E" w:rsidP="009E7B27">
            <w:pPr>
              <w:tabs>
                <w:tab w:val="left" w:pos="5190"/>
              </w:tabs>
              <w:rPr>
                <w:szCs w:val="28"/>
              </w:rPr>
            </w:pPr>
            <w:r>
              <w:rPr>
                <w:szCs w:val="28"/>
              </w:rPr>
              <w:t>1.</w:t>
            </w:r>
          </w:p>
        </w:tc>
        <w:tc>
          <w:tcPr>
            <w:tcW w:w="10036" w:type="dxa"/>
            <w:tcBorders>
              <w:top w:val="single" w:sz="4" w:space="0" w:color="000000"/>
              <w:left w:val="single" w:sz="4" w:space="0" w:color="000000"/>
              <w:bottom w:val="single" w:sz="4" w:space="0" w:color="000000"/>
            </w:tcBorders>
          </w:tcPr>
          <w:p w14:paraId="2ECBFA4D" w14:textId="77777777" w:rsidR="00F7183E" w:rsidRDefault="00F7183E" w:rsidP="009E7B27">
            <w:pPr>
              <w:tabs>
                <w:tab w:val="left" w:pos="5190"/>
              </w:tabs>
              <w:rPr>
                <w:b/>
              </w:rPr>
            </w:pPr>
            <w:r>
              <w:rPr>
                <w:szCs w:val="28"/>
              </w:rPr>
              <w:t>Оформление документов, необходимых для погребения</w:t>
            </w:r>
          </w:p>
        </w:tc>
        <w:tc>
          <w:tcPr>
            <w:tcW w:w="2943" w:type="dxa"/>
            <w:tcBorders>
              <w:top w:val="single" w:sz="4" w:space="0" w:color="000000"/>
              <w:left w:val="single" w:sz="4" w:space="0" w:color="000000"/>
              <w:bottom w:val="single" w:sz="4" w:space="0" w:color="000000"/>
              <w:right w:val="single" w:sz="4" w:space="0" w:color="000000"/>
            </w:tcBorders>
          </w:tcPr>
          <w:p w14:paraId="624E1B96" w14:textId="77777777" w:rsidR="00F7183E" w:rsidRDefault="00F7183E" w:rsidP="009E7B27">
            <w:pPr>
              <w:tabs>
                <w:tab w:val="left" w:pos="5190"/>
              </w:tabs>
              <w:jc w:val="center"/>
            </w:pPr>
            <w:r>
              <w:rPr>
                <w:b/>
              </w:rPr>
              <w:t>946,08</w:t>
            </w:r>
          </w:p>
        </w:tc>
      </w:tr>
      <w:tr w:rsidR="00F7183E" w14:paraId="36D90D64" w14:textId="77777777" w:rsidTr="009E7B27">
        <w:tc>
          <w:tcPr>
            <w:tcW w:w="1951" w:type="dxa"/>
            <w:tcBorders>
              <w:top w:val="single" w:sz="4" w:space="0" w:color="000000"/>
              <w:left w:val="single" w:sz="4" w:space="0" w:color="000000"/>
              <w:bottom w:val="single" w:sz="4" w:space="0" w:color="000000"/>
            </w:tcBorders>
          </w:tcPr>
          <w:p w14:paraId="34E29775" w14:textId="77777777" w:rsidR="00F7183E" w:rsidRDefault="00F7183E" w:rsidP="009E7B27">
            <w:pPr>
              <w:tabs>
                <w:tab w:val="left" w:pos="5190"/>
              </w:tabs>
              <w:rPr>
                <w:szCs w:val="28"/>
              </w:rPr>
            </w:pPr>
            <w:r>
              <w:rPr>
                <w:szCs w:val="28"/>
              </w:rPr>
              <w:t>2.</w:t>
            </w:r>
          </w:p>
        </w:tc>
        <w:tc>
          <w:tcPr>
            <w:tcW w:w="10036" w:type="dxa"/>
            <w:tcBorders>
              <w:top w:val="single" w:sz="4" w:space="0" w:color="000000"/>
              <w:left w:val="single" w:sz="4" w:space="0" w:color="000000"/>
              <w:bottom w:val="single" w:sz="4" w:space="0" w:color="000000"/>
            </w:tcBorders>
          </w:tcPr>
          <w:p w14:paraId="73D921B1" w14:textId="77777777" w:rsidR="00F7183E" w:rsidRDefault="00F7183E" w:rsidP="009E7B27">
            <w:pPr>
              <w:tabs>
                <w:tab w:val="left" w:pos="5190"/>
              </w:tabs>
              <w:rPr>
                <w:b/>
              </w:rPr>
            </w:pPr>
            <w:r>
              <w:rPr>
                <w:szCs w:val="28"/>
              </w:rPr>
              <w:t>Предоставления и доставка гроба и других предметов, необходимых для погребения</w:t>
            </w:r>
          </w:p>
        </w:tc>
        <w:tc>
          <w:tcPr>
            <w:tcW w:w="2943" w:type="dxa"/>
            <w:tcBorders>
              <w:top w:val="single" w:sz="4" w:space="0" w:color="000000"/>
              <w:left w:val="single" w:sz="4" w:space="0" w:color="000000"/>
              <w:bottom w:val="single" w:sz="4" w:space="0" w:color="000000"/>
              <w:right w:val="single" w:sz="4" w:space="0" w:color="000000"/>
            </w:tcBorders>
          </w:tcPr>
          <w:p w14:paraId="6BEE7A5C" w14:textId="77777777" w:rsidR="00F7183E" w:rsidRDefault="00F7183E" w:rsidP="009E7B27">
            <w:pPr>
              <w:tabs>
                <w:tab w:val="left" w:pos="5190"/>
              </w:tabs>
              <w:jc w:val="center"/>
            </w:pPr>
            <w:r>
              <w:rPr>
                <w:b/>
              </w:rPr>
              <w:t>5853,87</w:t>
            </w:r>
          </w:p>
        </w:tc>
      </w:tr>
      <w:tr w:rsidR="00F7183E" w14:paraId="1D9DB46B" w14:textId="77777777" w:rsidTr="009E7B27">
        <w:tc>
          <w:tcPr>
            <w:tcW w:w="1951" w:type="dxa"/>
            <w:tcBorders>
              <w:top w:val="single" w:sz="4" w:space="0" w:color="000000"/>
              <w:left w:val="single" w:sz="4" w:space="0" w:color="000000"/>
              <w:bottom w:val="single" w:sz="4" w:space="0" w:color="000000"/>
            </w:tcBorders>
          </w:tcPr>
          <w:p w14:paraId="3FE37372" w14:textId="77777777" w:rsidR="00F7183E" w:rsidRDefault="00F7183E" w:rsidP="009E7B27">
            <w:pPr>
              <w:tabs>
                <w:tab w:val="left" w:pos="5190"/>
              </w:tabs>
              <w:rPr>
                <w:szCs w:val="28"/>
              </w:rPr>
            </w:pPr>
            <w:r>
              <w:rPr>
                <w:szCs w:val="28"/>
              </w:rPr>
              <w:t>3.</w:t>
            </w:r>
          </w:p>
        </w:tc>
        <w:tc>
          <w:tcPr>
            <w:tcW w:w="10036" w:type="dxa"/>
            <w:tcBorders>
              <w:top w:val="single" w:sz="4" w:space="0" w:color="000000"/>
              <w:left w:val="single" w:sz="4" w:space="0" w:color="000000"/>
              <w:bottom w:val="single" w:sz="4" w:space="0" w:color="000000"/>
            </w:tcBorders>
          </w:tcPr>
          <w:p w14:paraId="13D0A626" w14:textId="77777777" w:rsidR="00F7183E" w:rsidRDefault="00F7183E" w:rsidP="009E7B27">
            <w:pPr>
              <w:tabs>
                <w:tab w:val="left" w:pos="5190"/>
              </w:tabs>
              <w:rPr>
                <w:b/>
              </w:rPr>
            </w:pPr>
            <w:r>
              <w:rPr>
                <w:szCs w:val="28"/>
              </w:rPr>
              <w:t>Перевозка тела (останков) умершего на кладбище (в крематорий)</w:t>
            </w:r>
          </w:p>
        </w:tc>
        <w:tc>
          <w:tcPr>
            <w:tcW w:w="2943" w:type="dxa"/>
            <w:tcBorders>
              <w:top w:val="single" w:sz="4" w:space="0" w:color="000000"/>
              <w:left w:val="single" w:sz="4" w:space="0" w:color="000000"/>
              <w:bottom w:val="single" w:sz="4" w:space="0" w:color="000000"/>
              <w:right w:val="single" w:sz="4" w:space="0" w:color="000000"/>
            </w:tcBorders>
          </w:tcPr>
          <w:p w14:paraId="4682A917" w14:textId="77777777" w:rsidR="00F7183E" w:rsidRDefault="00F7183E" w:rsidP="009E7B27">
            <w:pPr>
              <w:tabs>
                <w:tab w:val="left" w:pos="5190"/>
              </w:tabs>
              <w:jc w:val="center"/>
            </w:pPr>
            <w:r>
              <w:rPr>
                <w:b/>
              </w:rPr>
              <w:t>3392,49</w:t>
            </w:r>
          </w:p>
        </w:tc>
      </w:tr>
      <w:tr w:rsidR="00F7183E" w14:paraId="4CA14362" w14:textId="77777777" w:rsidTr="009E7B27">
        <w:tc>
          <w:tcPr>
            <w:tcW w:w="1951" w:type="dxa"/>
            <w:tcBorders>
              <w:top w:val="single" w:sz="4" w:space="0" w:color="000000"/>
              <w:left w:val="single" w:sz="4" w:space="0" w:color="000000"/>
              <w:bottom w:val="single" w:sz="4" w:space="0" w:color="000000"/>
            </w:tcBorders>
          </w:tcPr>
          <w:p w14:paraId="461F3746" w14:textId="77777777" w:rsidR="00F7183E" w:rsidRDefault="00F7183E" w:rsidP="009E7B27">
            <w:pPr>
              <w:tabs>
                <w:tab w:val="left" w:pos="5190"/>
              </w:tabs>
              <w:rPr>
                <w:szCs w:val="28"/>
              </w:rPr>
            </w:pPr>
            <w:r>
              <w:rPr>
                <w:szCs w:val="28"/>
              </w:rPr>
              <w:t>4.</w:t>
            </w:r>
          </w:p>
        </w:tc>
        <w:tc>
          <w:tcPr>
            <w:tcW w:w="10036" w:type="dxa"/>
            <w:tcBorders>
              <w:top w:val="single" w:sz="4" w:space="0" w:color="000000"/>
              <w:left w:val="single" w:sz="4" w:space="0" w:color="000000"/>
              <w:bottom w:val="single" w:sz="4" w:space="0" w:color="000000"/>
            </w:tcBorders>
          </w:tcPr>
          <w:p w14:paraId="3698606E" w14:textId="77777777" w:rsidR="00F7183E" w:rsidRDefault="00F7183E" w:rsidP="009E7B27">
            <w:pPr>
              <w:tabs>
                <w:tab w:val="left" w:pos="5190"/>
              </w:tabs>
              <w:rPr>
                <w:b/>
              </w:rPr>
            </w:pPr>
            <w:r>
              <w:rPr>
                <w:szCs w:val="28"/>
              </w:rPr>
              <w:t>Погребение (кремация с последующей выдачей урны с прахом)</w:t>
            </w:r>
          </w:p>
        </w:tc>
        <w:tc>
          <w:tcPr>
            <w:tcW w:w="2943" w:type="dxa"/>
            <w:tcBorders>
              <w:top w:val="single" w:sz="4" w:space="0" w:color="000000"/>
              <w:left w:val="single" w:sz="4" w:space="0" w:color="000000"/>
              <w:bottom w:val="single" w:sz="4" w:space="0" w:color="000000"/>
              <w:right w:val="single" w:sz="4" w:space="0" w:color="000000"/>
            </w:tcBorders>
          </w:tcPr>
          <w:p w14:paraId="0EB83A4D" w14:textId="77777777" w:rsidR="00F7183E" w:rsidRDefault="00F7183E" w:rsidP="009E7B27">
            <w:pPr>
              <w:tabs>
                <w:tab w:val="left" w:pos="5190"/>
              </w:tabs>
              <w:jc w:val="center"/>
            </w:pPr>
            <w:r>
              <w:rPr>
                <w:b/>
              </w:rPr>
              <w:t>1722,54</w:t>
            </w:r>
          </w:p>
        </w:tc>
      </w:tr>
      <w:tr w:rsidR="00F7183E" w14:paraId="28303034" w14:textId="77777777" w:rsidTr="009E7B27">
        <w:tc>
          <w:tcPr>
            <w:tcW w:w="1951" w:type="dxa"/>
            <w:tcBorders>
              <w:top w:val="single" w:sz="4" w:space="0" w:color="000000"/>
              <w:left w:val="single" w:sz="4" w:space="0" w:color="000000"/>
              <w:bottom w:val="single" w:sz="4" w:space="0" w:color="000000"/>
            </w:tcBorders>
          </w:tcPr>
          <w:p w14:paraId="61A2F545" w14:textId="77777777" w:rsidR="00F7183E" w:rsidRDefault="00F7183E" w:rsidP="009E7B27">
            <w:pPr>
              <w:tabs>
                <w:tab w:val="left" w:pos="5190"/>
              </w:tabs>
              <w:snapToGrid w:val="0"/>
              <w:jc w:val="center"/>
            </w:pPr>
          </w:p>
        </w:tc>
        <w:tc>
          <w:tcPr>
            <w:tcW w:w="12979" w:type="dxa"/>
            <w:gridSpan w:val="2"/>
            <w:tcBorders>
              <w:top w:val="single" w:sz="4" w:space="0" w:color="000000"/>
              <w:left w:val="single" w:sz="4" w:space="0" w:color="000000"/>
              <w:bottom w:val="single" w:sz="4" w:space="0" w:color="000000"/>
              <w:right w:val="single" w:sz="4" w:space="0" w:color="000000"/>
            </w:tcBorders>
          </w:tcPr>
          <w:p w14:paraId="43A83CC5" w14:textId="77777777" w:rsidR="00F7183E" w:rsidRDefault="00F7183E" w:rsidP="009E7B27">
            <w:pPr>
              <w:tabs>
                <w:tab w:val="left" w:pos="5190"/>
              </w:tabs>
            </w:pPr>
            <w:proofErr w:type="gramStart"/>
            <w:r>
              <w:rPr>
                <w:b/>
                <w:szCs w:val="28"/>
              </w:rPr>
              <w:t>ИТОГО:</w:t>
            </w:r>
            <w:r>
              <w:rPr>
                <w:b/>
              </w:rPr>
              <w:t xml:space="preserve">   </w:t>
            </w:r>
            <w:proofErr w:type="gramEnd"/>
            <w:r>
              <w:rPr>
                <w:b/>
              </w:rPr>
              <w:t xml:space="preserve">                                                                                                                                                                  11914,98</w:t>
            </w:r>
          </w:p>
        </w:tc>
      </w:tr>
    </w:tbl>
    <w:p w14:paraId="72F7C03D" w14:textId="77777777" w:rsidR="00DA34D9" w:rsidRDefault="00DA34D9" w:rsidP="00512F84">
      <w:pPr>
        <w:ind w:left="4956"/>
        <w:jc w:val="both"/>
        <w:sectPr w:rsidR="00DA34D9" w:rsidSect="00F7183E">
          <w:pgSz w:w="16840" w:h="11907" w:orient="landscape" w:code="9"/>
          <w:pgMar w:top="794" w:right="794" w:bottom="794" w:left="794" w:header="0" w:footer="0" w:gutter="0"/>
          <w:cols w:space="708"/>
          <w:docGrid w:linePitch="360"/>
        </w:sectPr>
      </w:pPr>
    </w:p>
    <w:p w14:paraId="7C8837A6" w14:textId="4D807C5B" w:rsidR="00DA34D9" w:rsidRDefault="00DA34D9" w:rsidP="00DA34D9">
      <w:pPr>
        <w:jc w:val="center"/>
        <w:rPr>
          <w:rFonts w:eastAsia="Times New Roman"/>
          <w:lang w:eastAsia="ru-RU"/>
        </w:rPr>
      </w:pPr>
      <w:r>
        <w:rPr>
          <w:bCs/>
          <w:noProof/>
        </w:rPr>
        <w:lastRenderedPageBreak/>
        <w:drawing>
          <wp:inline distT="0" distB="0" distL="0" distR="0" wp14:anchorId="7D81EDAE" wp14:editId="0F0F103F">
            <wp:extent cx="577850" cy="723900"/>
            <wp:effectExtent l="0" t="0" r="0" b="0"/>
            <wp:docPr id="1594630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77850" cy="723900"/>
                    </a:xfrm>
                    <a:prstGeom prst="rect">
                      <a:avLst/>
                    </a:prstGeom>
                    <a:noFill/>
                    <a:ln>
                      <a:noFill/>
                    </a:ln>
                  </pic:spPr>
                </pic:pic>
              </a:graphicData>
            </a:graphic>
          </wp:inline>
        </w:drawing>
      </w:r>
    </w:p>
    <w:p w14:paraId="10CBDCDC" w14:textId="77777777" w:rsidR="00DA34D9" w:rsidRDefault="00DA34D9" w:rsidP="00DA34D9">
      <w:pPr>
        <w:jc w:val="center"/>
      </w:pPr>
    </w:p>
    <w:p w14:paraId="77E499A4" w14:textId="77777777" w:rsidR="00DA34D9" w:rsidRPr="00DA34D9" w:rsidRDefault="00DA34D9" w:rsidP="00DA34D9">
      <w:pPr>
        <w:jc w:val="center"/>
        <w:rPr>
          <w:sz w:val="26"/>
          <w:szCs w:val="26"/>
        </w:rPr>
      </w:pPr>
      <w:r w:rsidRPr="00DA34D9">
        <w:rPr>
          <w:sz w:val="26"/>
          <w:szCs w:val="26"/>
        </w:rPr>
        <w:t xml:space="preserve">АДМИНИСТРАЦИЯ </w:t>
      </w:r>
    </w:p>
    <w:p w14:paraId="17E731D9" w14:textId="77777777" w:rsidR="00DA34D9" w:rsidRPr="00DA34D9" w:rsidRDefault="00DA34D9" w:rsidP="00DA34D9">
      <w:pPr>
        <w:jc w:val="center"/>
        <w:rPr>
          <w:sz w:val="26"/>
          <w:szCs w:val="26"/>
        </w:rPr>
      </w:pPr>
      <w:r w:rsidRPr="00DA34D9">
        <w:rPr>
          <w:sz w:val="26"/>
          <w:szCs w:val="26"/>
        </w:rPr>
        <w:t>ХАСАНСКОГО МУНИЦИПАЛЬНОГО ОКРУГА</w:t>
      </w:r>
    </w:p>
    <w:p w14:paraId="1B7022AF" w14:textId="77777777" w:rsidR="00DA34D9" w:rsidRPr="00DA34D9" w:rsidRDefault="00DA34D9" w:rsidP="00DA34D9">
      <w:pPr>
        <w:jc w:val="center"/>
        <w:rPr>
          <w:sz w:val="26"/>
          <w:szCs w:val="26"/>
        </w:rPr>
      </w:pPr>
      <w:r w:rsidRPr="00DA34D9">
        <w:rPr>
          <w:sz w:val="26"/>
          <w:szCs w:val="26"/>
        </w:rPr>
        <w:t>ПРИМОРСКОГО КРАЯ</w:t>
      </w:r>
    </w:p>
    <w:p w14:paraId="37EF46AD" w14:textId="77777777" w:rsidR="00DA34D9" w:rsidRPr="00DA34D9" w:rsidRDefault="00DA34D9" w:rsidP="00DA34D9">
      <w:pPr>
        <w:jc w:val="center"/>
        <w:rPr>
          <w:sz w:val="26"/>
          <w:szCs w:val="26"/>
        </w:rPr>
      </w:pPr>
    </w:p>
    <w:p w14:paraId="7177300A" w14:textId="77777777" w:rsidR="00DA34D9" w:rsidRPr="00DA34D9" w:rsidRDefault="00DA34D9" w:rsidP="00F873AC">
      <w:pPr>
        <w:jc w:val="center"/>
        <w:outlineLvl w:val="0"/>
        <w:rPr>
          <w:b/>
          <w:sz w:val="26"/>
          <w:szCs w:val="26"/>
        </w:rPr>
      </w:pPr>
      <w:bookmarkStart w:id="41" w:name="_Toc221533808"/>
      <w:r w:rsidRPr="00F873AC">
        <w:rPr>
          <w:rFonts w:eastAsia="Times New Roman"/>
          <w:b/>
          <w:bCs/>
          <w:sz w:val="26"/>
          <w:szCs w:val="26"/>
          <w:lang w:eastAsia="ru-RU"/>
        </w:rPr>
        <w:t>ПОСТАНОВЛЕНИЕ</w:t>
      </w:r>
      <w:bookmarkEnd w:id="41"/>
    </w:p>
    <w:p w14:paraId="047ADDA2" w14:textId="77777777" w:rsidR="00DA34D9" w:rsidRPr="00DA34D9" w:rsidRDefault="00DA34D9" w:rsidP="00DA34D9">
      <w:pPr>
        <w:jc w:val="center"/>
        <w:rPr>
          <w:sz w:val="26"/>
          <w:szCs w:val="26"/>
        </w:rPr>
      </w:pPr>
      <w:r w:rsidRPr="00DA34D9">
        <w:rPr>
          <w:sz w:val="26"/>
          <w:szCs w:val="26"/>
        </w:rPr>
        <w:t>пгт Славянка</w:t>
      </w:r>
    </w:p>
    <w:p w14:paraId="789535D6" w14:textId="77777777" w:rsidR="00DA34D9" w:rsidRPr="00DA34D9" w:rsidRDefault="00DA34D9" w:rsidP="00DA34D9">
      <w:pPr>
        <w:rPr>
          <w:sz w:val="26"/>
          <w:szCs w:val="26"/>
        </w:rPr>
      </w:pPr>
    </w:p>
    <w:tbl>
      <w:tblPr>
        <w:tblW w:w="0" w:type="auto"/>
        <w:tblLook w:val="04A0" w:firstRow="1" w:lastRow="0" w:firstColumn="1" w:lastColumn="0" w:noHBand="0" w:noVBand="1"/>
      </w:tblPr>
      <w:tblGrid>
        <w:gridCol w:w="4829"/>
        <w:gridCol w:w="4810"/>
      </w:tblGrid>
      <w:tr w:rsidR="00DA34D9" w:rsidRPr="00DA34D9" w14:paraId="6A4A877B" w14:textId="77777777">
        <w:tc>
          <w:tcPr>
            <w:tcW w:w="4926" w:type="dxa"/>
            <w:hideMark/>
          </w:tcPr>
          <w:p w14:paraId="0F3F5678" w14:textId="77777777" w:rsidR="00DA34D9" w:rsidRPr="00DA34D9" w:rsidRDefault="00DA34D9">
            <w:pPr>
              <w:rPr>
                <w:sz w:val="26"/>
                <w:szCs w:val="26"/>
              </w:rPr>
            </w:pPr>
            <w:r w:rsidRPr="00DA34D9">
              <w:rPr>
                <w:sz w:val="26"/>
                <w:szCs w:val="26"/>
              </w:rPr>
              <w:t>04.02.2026 г.</w:t>
            </w:r>
          </w:p>
        </w:tc>
        <w:tc>
          <w:tcPr>
            <w:tcW w:w="4927" w:type="dxa"/>
            <w:hideMark/>
          </w:tcPr>
          <w:p w14:paraId="0BE4F9A9" w14:textId="77777777" w:rsidR="00DA34D9" w:rsidRPr="00DA34D9" w:rsidRDefault="00DA34D9">
            <w:pPr>
              <w:jc w:val="right"/>
              <w:rPr>
                <w:sz w:val="26"/>
                <w:szCs w:val="26"/>
              </w:rPr>
            </w:pPr>
            <w:r w:rsidRPr="00DA34D9">
              <w:rPr>
                <w:sz w:val="26"/>
                <w:szCs w:val="26"/>
              </w:rPr>
              <w:t>№ 185-па</w:t>
            </w:r>
          </w:p>
        </w:tc>
      </w:tr>
    </w:tbl>
    <w:p w14:paraId="483C77A3" w14:textId="77777777" w:rsidR="00DA34D9" w:rsidRPr="00DA34D9" w:rsidRDefault="00DA34D9" w:rsidP="00DA34D9">
      <w:pPr>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4"/>
      </w:tblGrid>
      <w:tr w:rsidR="00DA34D9" w:rsidRPr="00DA34D9" w14:paraId="26696E63" w14:textId="77777777">
        <w:trPr>
          <w:trHeight w:val="1023"/>
        </w:trPr>
        <w:tc>
          <w:tcPr>
            <w:tcW w:w="4784" w:type="dxa"/>
            <w:tcBorders>
              <w:top w:val="nil"/>
              <w:left w:val="nil"/>
              <w:bottom w:val="nil"/>
              <w:right w:val="nil"/>
            </w:tcBorders>
            <w:hideMark/>
          </w:tcPr>
          <w:p w14:paraId="52C68F04" w14:textId="77777777" w:rsidR="00DA34D9" w:rsidRPr="00DA34D9" w:rsidRDefault="00DA34D9">
            <w:pPr>
              <w:tabs>
                <w:tab w:val="left" w:pos="8877"/>
              </w:tabs>
              <w:ind w:firstLine="37"/>
              <w:rPr>
                <w:sz w:val="26"/>
                <w:szCs w:val="26"/>
              </w:rPr>
            </w:pPr>
            <w:r w:rsidRPr="00DA34D9">
              <w:rPr>
                <w:sz w:val="26"/>
                <w:szCs w:val="26"/>
              </w:rPr>
              <w:t xml:space="preserve">Об утверждении порядка обеспечения жилыми помещениями детей-сирот, детей, оставшихся без попечения родителей, лиц из числа детей-сирот и детей, оставшихся без попечения родителей на территории Хасанского муниципального округа </w:t>
            </w:r>
          </w:p>
        </w:tc>
      </w:tr>
    </w:tbl>
    <w:p w14:paraId="35BC8EF4" w14:textId="3E52B296" w:rsidR="00DA34D9" w:rsidRPr="00DA34D9" w:rsidRDefault="00DA34D9" w:rsidP="00DA34D9">
      <w:pPr>
        <w:rPr>
          <w:b/>
          <w:bCs/>
          <w:sz w:val="26"/>
          <w:szCs w:val="26"/>
        </w:rPr>
      </w:pPr>
      <w:r w:rsidRPr="00DA34D9">
        <w:rPr>
          <w:sz w:val="26"/>
          <w:szCs w:val="26"/>
        </w:rPr>
        <w:tab/>
      </w:r>
    </w:p>
    <w:p w14:paraId="1DC4E8F4" w14:textId="0599FFC2" w:rsidR="00DA34D9" w:rsidRPr="00DA34D9" w:rsidRDefault="00DA34D9" w:rsidP="00DA34D9">
      <w:pPr>
        <w:jc w:val="both"/>
        <w:rPr>
          <w:sz w:val="26"/>
          <w:szCs w:val="26"/>
        </w:rPr>
      </w:pPr>
      <w:r w:rsidRPr="00DA34D9">
        <w:rPr>
          <w:sz w:val="26"/>
          <w:szCs w:val="26"/>
        </w:rPr>
        <w:tab/>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20.03.2025 № 33-ФЗ «Об общих принципах организации местного самоуправления в единой системе публичной власти», Федеральным законом от 21.12.1996 № 159-ФЗ «О дополнительных гарантиях по социальной поддержке детей-сирот и детей, оставшихся без попечения родителей», Законом Приморского края от 06.12.2018 № 412-КЗ «О наделении органов местного самоуправления муниципальных районов, городских округов Приморского края отдельными государственными полномочиями по обеспечению детей-сирот, детей, оставшихся без попечения родителей, лиц из числа детей-сирот и детей, оставшихся без попечения родителей, жилыми помещениями», Законом Приморского края от 24.12.2018 № 433-КЗ «Об обеспечении жилыми помещениями детей-сирот, детей, оставшихся без попечения родителей, лиц из числа детей-сирот и детей, оставшихся без попечения родителей, на территории Приморского края», постановлением Правительства Приморского края от 06.05.2020 № 400-пп «Об утверждении Порядка расходования субвенций на осуществление отдельных государственных полномочий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приказом Министерства образования Приморского края от 23.01.2020 № 56-а «Об утверждении требований к функциональным, техническим, эксплуатационным и качественным характеристикам жилых помещений приобретаемых органами местного самоуправления муниципальных районов, муниципальных и городских округов Приморского края с целью исполнения отдельных государственных полномочий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постановлением Администрации Приморского края от 06.03.2019 № 149-па «Об утверждении Порядка взаимодействия органов исполнительной власти Приморского края с органами местного самоуправления муниципальных </w:t>
      </w:r>
      <w:r w:rsidRPr="00DA34D9">
        <w:rPr>
          <w:sz w:val="26"/>
          <w:szCs w:val="26"/>
        </w:rPr>
        <w:lastRenderedPageBreak/>
        <w:t xml:space="preserve">районов, городских округов Приморского края по осуществлению ими государственных полномочий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руководствуясь Уставом Хасанского муниципального округа, администрация Хасанского муниципального округа </w:t>
      </w:r>
    </w:p>
    <w:p w14:paraId="2629A8F7" w14:textId="77777777" w:rsidR="00DA34D9" w:rsidRPr="00DA34D9" w:rsidRDefault="00DA34D9" w:rsidP="00DA34D9">
      <w:pPr>
        <w:jc w:val="both"/>
        <w:rPr>
          <w:sz w:val="26"/>
          <w:szCs w:val="26"/>
        </w:rPr>
      </w:pPr>
      <w:r w:rsidRPr="00DA34D9">
        <w:rPr>
          <w:sz w:val="26"/>
          <w:szCs w:val="26"/>
        </w:rPr>
        <w:t xml:space="preserve"> </w:t>
      </w:r>
    </w:p>
    <w:p w14:paraId="2743DAC8" w14:textId="77777777" w:rsidR="00DA34D9" w:rsidRPr="00DA34D9" w:rsidRDefault="00DA34D9" w:rsidP="00DA34D9">
      <w:pPr>
        <w:pStyle w:val="afe"/>
        <w:rPr>
          <w:sz w:val="26"/>
          <w:szCs w:val="26"/>
        </w:rPr>
      </w:pPr>
      <w:r w:rsidRPr="00DA34D9">
        <w:rPr>
          <w:sz w:val="26"/>
          <w:szCs w:val="26"/>
        </w:rPr>
        <w:t xml:space="preserve">ПОСТАНОВЛЯЕТ: </w:t>
      </w:r>
    </w:p>
    <w:p w14:paraId="712CF655" w14:textId="77777777" w:rsidR="00DA34D9" w:rsidRPr="00DA34D9" w:rsidRDefault="00DA34D9" w:rsidP="00DA34D9">
      <w:pPr>
        <w:pStyle w:val="afe"/>
        <w:rPr>
          <w:sz w:val="26"/>
          <w:szCs w:val="26"/>
        </w:rPr>
      </w:pPr>
    </w:p>
    <w:p w14:paraId="64F30640" w14:textId="77777777" w:rsidR="00DA34D9" w:rsidRPr="00DA34D9" w:rsidRDefault="00DA34D9" w:rsidP="00DA34D9">
      <w:pPr>
        <w:numPr>
          <w:ilvl w:val="0"/>
          <w:numId w:val="39"/>
        </w:numPr>
        <w:tabs>
          <w:tab w:val="left" w:pos="993"/>
        </w:tabs>
        <w:ind w:left="0" w:firstLine="709"/>
        <w:jc w:val="both"/>
        <w:rPr>
          <w:sz w:val="26"/>
          <w:szCs w:val="26"/>
        </w:rPr>
      </w:pPr>
      <w:r w:rsidRPr="00DA34D9">
        <w:rPr>
          <w:sz w:val="26"/>
          <w:szCs w:val="26"/>
        </w:rPr>
        <w:t>Утвердить прилагаемый Порядок обеспечения жилыми помещениями детей-сирот, детей, оставшихся без попечения родителей, лиц из числа детей-сирот и детей, оставшихся без попечения родителей на территории Хасанского муниципального округа.</w:t>
      </w:r>
    </w:p>
    <w:p w14:paraId="5A43AA54" w14:textId="77777777" w:rsidR="00DA34D9" w:rsidRPr="00DA34D9" w:rsidRDefault="00DA34D9" w:rsidP="00DA34D9">
      <w:pPr>
        <w:numPr>
          <w:ilvl w:val="0"/>
          <w:numId w:val="39"/>
        </w:numPr>
        <w:tabs>
          <w:tab w:val="left" w:pos="993"/>
        </w:tabs>
        <w:ind w:left="0" w:firstLine="709"/>
        <w:jc w:val="both"/>
        <w:rPr>
          <w:sz w:val="26"/>
          <w:szCs w:val="26"/>
        </w:rPr>
      </w:pPr>
      <w:r w:rsidRPr="00DA34D9">
        <w:rPr>
          <w:sz w:val="26"/>
          <w:szCs w:val="26"/>
        </w:rPr>
        <w:t>Определить уполномоченным органом администрации Хасанского муниципального округа ответственным за реализацию отдельных государственных полномочий по обеспечению детей-сирот, детей, оставшихся без попечения родителей, лиц из числа детей-сирот и детей, оставшихся без попечения родителей, жилыми помещениями на территории Хасанского муниципального округа в лице структурных подразделений:</w:t>
      </w:r>
    </w:p>
    <w:p w14:paraId="70EA33A0" w14:textId="77777777" w:rsidR="00DA34D9" w:rsidRPr="00DA34D9" w:rsidRDefault="00DA34D9" w:rsidP="00DA34D9">
      <w:pPr>
        <w:numPr>
          <w:ilvl w:val="1"/>
          <w:numId w:val="39"/>
        </w:numPr>
        <w:tabs>
          <w:tab w:val="left" w:pos="1134"/>
        </w:tabs>
        <w:ind w:left="0" w:firstLine="709"/>
        <w:jc w:val="both"/>
        <w:rPr>
          <w:sz w:val="26"/>
          <w:szCs w:val="26"/>
        </w:rPr>
      </w:pPr>
      <w:r w:rsidRPr="00DA34D9">
        <w:rPr>
          <w:sz w:val="26"/>
          <w:szCs w:val="26"/>
        </w:rPr>
        <w:t>отдел жилищной политики управления жизнеобеспечения администрации Хасанского муниципального округа;</w:t>
      </w:r>
    </w:p>
    <w:p w14:paraId="63CB7C88" w14:textId="77777777" w:rsidR="00DA34D9" w:rsidRPr="00DA34D9" w:rsidRDefault="00DA34D9" w:rsidP="00DA34D9">
      <w:pPr>
        <w:numPr>
          <w:ilvl w:val="1"/>
          <w:numId w:val="39"/>
        </w:numPr>
        <w:tabs>
          <w:tab w:val="left" w:pos="1134"/>
        </w:tabs>
        <w:ind w:left="0" w:firstLine="709"/>
        <w:jc w:val="both"/>
        <w:rPr>
          <w:sz w:val="26"/>
          <w:szCs w:val="26"/>
        </w:rPr>
      </w:pPr>
      <w:r w:rsidRPr="00DA34D9">
        <w:rPr>
          <w:sz w:val="26"/>
          <w:szCs w:val="26"/>
        </w:rPr>
        <w:t>отдел опеки и попечительства администрации Хасанского муниципального округа.</w:t>
      </w:r>
    </w:p>
    <w:p w14:paraId="10754D8B" w14:textId="77777777" w:rsidR="00DA34D9" w:rsidRPr="00DA34D9" w:rsidRDefault="00DA34D9" w:rsidP="00DA34D9">
      <w:pPr>
        <w:numPr>
          <w:ilvl w:val="0"/>
          <w:numId w:val="39"/>
        </w:numPr>
        <w:tabs>
          <w:tab w:val="left" w:pos="993"/>
        </w:tabs>
        <w:ind w:left="0" w:firstLine="709"/>
        <w:jc w:val="both"/>
        <w:rPr>
          <w:sz w:val="26"/>
          <w:szCs w:val="26"/>
        </w:rPr>
      </w:pPr>
      <w:r w:rsidRPr="00DA34D9">
        <w:rPr>
          <w:sz w:val="26"/>
          <w:szCs w:val="26"/>
        </w:rPr>
        <w:t>Признать утратившими силу:</w:t>
      </w:r>
    </w:p>
    <w:p w14:paraId="7F2C82B1" w14:textId="77777777" w:rsidR="00DA34D9" w:rsidRPr="00DA34D9" w:rsidRDefault="00DA34D9" w:rsidP="00DA34D9">
      <w:pPr>
        <w:numPr>
          <w:ilvl w:val="1"/>
          <w:numId w:val="39"/>
        </w:numPr>
        <w:tabs>
          <w:tab w:val="left" w:pos="1134"/>
        </w:tabs>
        <w:ind w:left="0" w:firstLine="709"/>
        <w:jc w:val="both"/>
        <w:rPr>
          <w:sz w:val="26"/>
          <w:szCs w:val="26"/>
        </w:rPr>
      </w:pPr>
      <w:r w:rsidRPr="00DA34D9">
        <w:rPr>
          <w:sz w:val="26"/>
          <w:szCs w:val="26"/>
        </w:rPr>
        <w:t>постановление администрации Хасанского муниципального округа от 03.06.2020 № 431-па «Об утверждении порядка обеспечения жилыми помещениями детей-сирот, детей, оставшихся без попечения родителей, лиц из числа детей-сирот и детей, оставшихся без попечения родителей на территории Хасанского муниципального района»;</w:t>
      </w:r>
    </w:p>
    <w:p w14:paraId="699EBF27" w14:textId="77777777" w:rsidR="00DA34D9" w:rsidRPr="00DA34D9" w:rsidRDefault="00DA34D9" w:rsidP="00DA34D9">
      <w:pPr>
        <w:numPr>
          <w:ilvl w:val="1"/>
          <w:numId w:val="39"/>
        </w:numPr>
        <w:tabs>
          <w:tab w:val="left" w:pos="1134"/>
        </w:tabs>
        <w:ind w:left="0" w:firstLine="709"/>
        <w:jc w:val="both"/>
        <w:rPr>
          <w:sz w:val="26"/>
          <w:szCs w:val="26"/>
        </w:rPr>
      </w:pPr>
      <w:r w:rsidRPr="00DA34D9">
        <w:rPr>
          <w:sz w:val="26"/>
          <w:szCs w:val="26"/>
        </w:rPr>
        <w:t>постановление администрации Хасанского муниципального округа от 23.03.2022 № 157-па «О внесении изменений в постановление администрации Хасанского муниципального округа от 03.06.2020 г. № 431-па «Об утверждении порядка обеспечения жилыми помещениями детей-сирот, детей, оставшихся без попечения родителей, лиц из числа детей-сирот и детей, оставшихся без попечения родителей на территории Хасанского муниципального района».</w:t>
      </w:r>
    </w:p>
    <w:p w14:paraId="0A1828F1" w14:textId="77777777" w:rsidR="00DA34D9" w:rsidRPr="00DA34D9" w:rsidRDefault="00DA34D9" w:rsidP="00DA34D9">
      <w:pPr>
        <w:numPr>
          <w:ilvl w:val="0"/>
          <w:numId w:val="39"/>
        </w:numPr>
        <w:tabs>
          <w:tab w:val="left" w:pos="993"/>
        </w:tabs>
        <w:ind w:left="0" w:firstLine="709"/>
        <w:jc w:val="both"/>
        <w:rPr>
          <w:sz w:val="26"/>
          <w:szCs w:val="26"/>
        </w:rPr>
      </w:pPr>
      <w:r w:rsidRPr="00DA34D9">
        <w:rPr>
          <w:sz w:val="26"/>
          <w:szCs w:val="26"/>
        </w:rPr>
        <w:t>Опубликовать настоящее постановление в Бюллетене муниципальных правовых актах Хасанского муниципального округа и разместить на официальном сайте администрации Хасанского муниципального округа в информационно-коммуникационной сети «Интернет».</w:t>
      </w:r>
    </w:p>
    <w:p w14:paraId="5BE75CFF" w14:textId="77777777" w:rsidR="00DA34D9" w:rsidRPr="00DA34D9" w:rsidRDefault="00DA34D9" w:rsidP="00DA34D9">
      <w:pPr>
        <w:numPr>
          <w:ilvl w:val="0"/>
          <w:numId w:val="39"/>
        </w:numPr>
        <w:tabs>
          <w:tab w:val="left" w:pos="993"/>
        </w:tabs>
        <w:ind w:left="0" w:firstLine="709"/>
        <w:jc w:val="both"/>
        <w:rPr>
          <w:sz w:val="26"/>
          <w:szCs w:val="26"/>
        </w:rPr>
      </w:pPr>
      <w:r w:rsidRPr="00DA34D9">
        <w:rPr>
          <w:sz w:val="26"/>
          <w:szCs w:val="26"/>
        </w:rPr>
        <w:t>Настоящее постановление вступает в силу со дня его официального опубликования.</w:t>
      </w:r>
    </w:p>
    <w:p w14:paraId="55E78C5C" w14:textId="77777777" w:rsidR="00DA34D9" w:rsidRPr="00DA34D9" w:rsidRDefault="00DA34D9" w:rsidP="00DA34D9">
      <w:pPr>
        <w:numPr>
          <w:ilvl w:val="0"/>
          <w:numId w:val="39"/>
        </w:numPr>
        <w:tabs>
          <w:tab w:val="left" w:pos="993"/>
        </w:tabs>
        <w:ind w:left="0" w:firstLine="709"/>
        <w:jc w:val="both"/>
        <w:rPr>
          <w:sz w:val="26"/>
          <w:szCs w:val="26"/>
        </w:rPr>
      </w:pPr>
      <w:r w:rsidRPr="00DA34D9">
        <w:rPr>
          <w:sz w:val="26"/>
          <w:szCs w:val="26"/>
        </w:rPr>
        <w:t>Контроль за исполнением настоящего постановления возложить на первого заместителя главы администрации Хасанского муниципального округа И.В. Комогорову.</w:t>
      </w:r>
    </w:p>
    <w:p w14:paraId="2F008A94" w14:textId="77777777" w:rsidR="00DA34D9" w:rsidRPr="00DA34D9" w:rsidRDefault="00DA34D9" w:rsidP="00DA34D9">
      <w:pPr>
        <w:tabs>
          <w:tab w:val="left" w:pos="993"/>
        </w:tabs>
        <w:ind w:firstLine="709"/>
        <w:rPr>
          <w:sz w:val="26"/>
          <w:szCs w:val="26"/>
        </w:rPr>
      </w:pPr>
    </w:p>
    <w:p w14:paraId="42D10B7C" w14:textId="77777777" w:rsidR="00DA34D9" w:rsidRPr="00DA34D9" w:rsidRDefault="00DA34D9" w:rsidP="00DA34D9">
      <w:pPr>
        <w:tabs>
          <w:tab w:val="left" w:pos="993"/>
        </w:tabs>
        <w:ind w:firstLine="709"/>
        <w:rPr>
          <w:sz w:val="26"/>
          <w:szCs w:val="26"/>
        </w:rPr>
      </w:pPr>
    </w:p>
    <w:p w14:paraId="68B264F8" w14:textId="77777777" w:rsidR="00DA34D9" w:rsidRPr="00DA34D9" w:rsidRDefault="00DA34D9" w:rsidP="00DA34D9">
      <w:pPr>
        <w:tabs>
          <w:tab w:val="left" w:pos="993"/>
        </w:tabs>
        <w:ind w:firstLine="709"/>
        <w:rPr>
          <w:sz w:val="26"/>
          <w:szCs w:val="26"/>
        </w:rPr>
      </w:pPr>
    </w:p>
    <w:tbl>
      <w:tblPr>
        <w:tblW w:w="0" w:type="auto"/>
        <w:tblLook w:val="04A0" w:firstRow="1" w:lastRow="0" w:firstColumn="1" w:lastColumn="0" w:noHBand="0" w:noVBand="1"/>
      </w:tblPr>
      <w:tblGrid>
        <w:gridCol w:w="4822"/>
        <w:gridCol w:w="4817"/>
      </w:tblGrid>
      <w:tr w:rsidR="00DA34D9" w:rsidRPr="00DA34D9" w14:paraId="45523D30" w14:textId="77777777">
        <w:tc>
          <w:tcPr>
            <w:tcW w:w="4926" w:type="dxa"/>
            <w:vAlign w:val="bottom"/>
            <w:hideMark/>
          </w:tcPr>
          <w:p w14:paraId="1ED85E87" w14:textId="77777777" w:rsidR="00DA34D9" w:rsidRPr="00DA34D9" w:rsidRDefault="00DA34D9">
            <w:pPr>
              <w:rPr>
                <w:sz w:val="26"/>
                <w:szCs w:val="26"/>
              </w:rPr>
            </w:pPr>
            <w:r w:rsidRPr="00DA34D9">
              <w:rPr>
                <w:sz w:val="26"/>
                <w:szCs w:val="26"/>
              </w:rPr>
              <w:t>Глава Хасанского</w:t>
            </w:r>
          </w:p>
          <w:p w14:paraId="6DAF321D" w14:textId="77777777" w:rsidR="00DA34D9" w:rsidRPr="00DA34D9" w:rsidRDefault="00DA34D9">
            <w:pPr>
              <w:rPr>
                <w:sz w:val="26"/>
                <w:szCs w:val="26"/>
              </w:rPr>
            </w:pPr>
            <w:r w:rsidRPr="00DA34D9">
              <w:rPr>
                <w:sz w:val="26"/>
                <w:szCs w:val="26"/>
              </w:rPr>
              <w:t>муниципального округа</w:t>
            </w:r>
          </w:p>
        </w:tc>
        <w:tc>
          <w:tcPr>
            <w:tcW w:w="4927" w:type="dxa"/>
            <w:vAlign w:val="bottom"/>
            <w:hideMark/>
          </w:tcPr>
          <w:p w14:paraId="752270E7" w14:textId="77777777" w:rsidR="00DA34D9" w:rsidRPr="00DA34D9" w:rsidRDefault="00DA34D9">
            <w:pPr>
              <w:jc w:val="right"/>
              <w:rPr>
                <w:sz w:val="26"/>
                <w:szCs w:val="26"/>
              </w:rPr>
            </w:pPr>
            <w:r w:rsidRPr="00DA34D9">
              <w:rPr>
                <w:sz w:val="26"/>
                <w:szCs w:val="26"/>
              </w:rPr>
              <w:t>И.В. Степанов</w:t>
            </w:r>
          </w:p>
        </w:tc>
      </w:tr>
    </w:tbl>
    <w:p w14:paraId="111B2ACC" w14:textId="77777777" w:rsidR="00DA34D9" w:rsidRPr="00DA34D9" w:rsidRDefault="00DA34D9" w:rsidP="00DA34D9">
      <w:pPr>
        <w:autoSpaceDE w:val="0"/>
        <w:autoSpaceDN w:val="0"/>
        <w:adjustRightInd w:val="0"/>
        <w:spacing w:line="360" w:lineRule="auto"/>
        <w:ind w:left="5529"/>
        <w:rPr>
          <w:rFonts w:eastAsia="Calibri"/>
          <w:sz w:val="26"/>
          <w:szCs w:val="26"/>
        </w:rPr>
      </w:pPr>
      <w:r w:rsidRPr="00DA34D9">
        <w:rPr>
          <w:sz w:val="26"/>
          <w:szCs w:val="26"/>
        </w:rPr>
        <w:br w:type="page"/>
      </w:r>
      <w:r w:rsidRPr="00DA34D9">
        <w:rPr>
          <w:rFonts w:eastAsia="Calibri"/>
          <w:sz w:val="26"/>
          <w:szCs w:val="26"/>
        </w:rPr>
        <w:lastRenderedPageBreak/>
        <w:t>УТВЕРЖДЕН</w:t>
      </w:r>
    </w:p>
    <w:p w14:paraId="5A459645" w14:textId="77777777" w:rsidR="00DA34D9" w:rsidRPr="00DA34D9" w:rsidRDefault="00DA34D9" w:rsidP="00DA34D9">
      <w:pPr>
        <w:autoSpaceDE w:val="0"/>
        <w:autoSpaceDN w:val="0"/>
        <w:adjustRightInd w:val="0"/>
        <w:ind w:left="5529"/>
        <w:rPr>
          <w:rFonts w:eastAsia="Times New Roman"/>
          <w:sz w:val="26"/>
          <w:szCs w:val="26"/>
        </w:rPr>
      </w:pPr>
      <w:r w:rsidRPr="00DA34D9">
        <w:rPr>
          <w:sz w:val="26"/>
          <w:szCs w:val="26"/>
        </w:rPr>
        <w:t xml:space="preserve">Постановлением администрации Хасанского муниципального округа </w:t>
      </w:r>
    </w:p>
    <w:p w14:paraId="3AA2BDD1" w14:textId="77777777" w:rsidR="00DA34D9" w:rsidRPr="00DA34D9" w:rsidRDefault="00DA34D9" w:rsidP="00DA34D9">
      <w:pPr>
        <w:autoSpaceDE w:val="0"/>
        <w:autoSpaceDN w:val="0"/>
        <w:adjustRightInd w:val="0"/>
        <w:ind w:left="5529"/>
        <w:rPr>
          <w:sz w:val="26"/>
          <w:szCs w:val="26"/>
        </w:rPr>
      </w:pPr>
      <w:r w:rsidRPr="00DA34D9">
        <w:rPr>
          <w:sz w:val="26"/>
          <w:szCs w:val="26"/>
        </w:rPr>
        <w:t>от 04.02.2026 г. № 185-па</w:t>
      </w:r>
    </w:p>
    <w:p w14:paraId="1058D238" w14:textId="77777777" w:rsidR="00DA34D9" w:rsidRPr="00DA34D9" w:rsidRDefault="00DA34D9" w:rsidP="00DA34D9">
      <w:pPr>
        <w:rPr>
          <w:sz w:val="26"/>
          <w:szCs w:val="26"/>
        </w:rPr>
      </w:pPr>
    </w:p>
    <w:p w14:paraId="3A857946" w14:textId="77777777" w:rsidR="00DA34D9" w:rsidRPr="00DA34D9" w:rsidRDefault="00DA34D9" w:rsidP="00DA34D9">
      <w:pPr>
        <w:rPr>
          <w:sz w:val="26"/>
          <w:szCs w:val="26"/>
        </w:rPr>
      </w:pPr>
    </w:p>
    <w:p w14:paraId="2D8A3E7C" w14:textId="77777777" w:rsidR="00DA34D9" w:rsidRPr="00DA34D9" w:rsidRDefault="00DA34D9" w:rsidP="00DA34D9">
      <w:pPr>
        <w:jc w:val="center"/>
        <w:rPr>
          <w:b/>
          <w:sz w:val="26"/>
          <w:szCs w:val="26"/>
        </w:rPr>
      </w:pPr>
      <w:r w:rsidRPr="00DA34D9">
        <w:rPr>
          <w:b/>
          <w:sz w:val="26"/>
          <w:szCs w:val="26"/>
        </w:rPr>
        <w:t xml:space="preserve">Порядок обеспечения жилыми помещениями детей-сирот, детей, оставшихся без попечения родителей, лиц из числа детей-сирот и детей, оставшихся без </w:t>
      </w:r>
    </w:p>
    <w:p w14:paraId="2B8BDC89" w14:textId="77777777" w:rsidR="00DA34D9" w:rsidRPr="00DA34D9" w:rsidRDefault="00DA34D9" w:rsidP="00DA34D9">
      <w:pPr>
        <w:jc w:val="center"/>
        <w:rPr>
          <w:b/>
          <w:sz w:val="26"/>
          <w:szCs w:val="26"/>
        </w:rPr>
      </w:pPr>
      <w:r w:rsidRPr="00DA34D9">
        <w:rPr>
          <w:b/>
          <w:sz w:val="26"/>
          <w:szCs w:val="26"/>
        </w:rPr>
        <w:t>попечения родителей на территории Хасанского муниципального округа</w:t>
      </w:r>
    </w:p>
    <w:p w14:paraId="2F98442B" w14:textId="77777777" w:rsidR="00DA34D9" w:rsidRPr="00DA34D9" w:rsidRDefault="00DA34D9" w:rsidP="00DA34D9">
      <w:pPr>
        <w:jc w:val="center"/>
        <w:rPr>
          <w:b/>
          <w:sz w:val="26"/>
          <w:szCs w:val="26"/>
        </w:rPr>
      </w:pPr>
    </w:p>
    <w:p w14:paraId="7F7BFBA3" w14:textId="77777777" w:rsidR="00DA34D9" w:rsidRPr="00DA34D9" w:rsidRDefault="00DA34D9" w:rsidP="00DA34D9">
      <w:pPr>
        <w:pStyle w:val="1fffc"/>
      </w:pPr>
      <w:bookmarkStart w:id="42" w:name="_Toc221116651"/>
      <w:bookmarkStart w:id="43" w:name="_Toc221533168"/>
      <w:bookmarkStart w:id="44" w:name="_Toc221533809"/>
      <w:r w:rsidRPr="00DA34D9">
        <w:t>1. Предмет регулирования настоящего Порядка</w:t>
      </w:r>
      <w:bookmarkEnd w:id="42"/>
      <w:bookmarkEnd w:id="43"/>
      <w:bookmarkEnd w:id="44"/>
    </w:p>
    <w:p w14:paraId="52718A22" w14:textId="77777777" w:rsidR="00DA34D9" w:rsidRPr="00DA34D9" w:rsidRDefault="00DA34D9" w:rsidP="00DA34D9">
      <w:pPr>
        <w:tabs>
          <w:tab w:val="left" w:pos="851"/>
        </w:tabs>
        <w:rPr>
          <w:sz w:val="26"/>
          <w:szCs w:val="26"/>
        </w:rPr>
      </w:pPr>
    </w:p>
    <w:p w14:paraId="68CD262C" w14:textId="77777777" w:rsidR="00DA34D9" w:rsidRPr="00DA34D9" w:rsidRDefault="00DA34D9" w:rsidP="002219C0">
      <w:pPr>
        <w:tabs>
          <w:tab w:val="left" w:pos="851"/>
        </w:tabs>
        <w:jc w:val="both"/>
        <w:rPr>
          <w:sz w:val="26"/>
          <w:szCs w:val="26"/>
        </w:rPr>
      </w:pPr>
      <w:r w:rsidRPr="00DA34D9">
        <w:rPr>
          <w:sz w:val="26"/>
          <w:szCs w:val="26"/>
        </w:rPr>
        <w:t>Настоящий Порядок определяет механизм обеспечения жилыми помещения муниципального специализированного жилищного фонда Хасанского муниципального округа (далее - жилые помещения) детей-сирот, детей, оставшихся без попечения родителей, лиц из числа детей-сирот и детей, оставшихся без попечения родителей, регулирует отношения по реализации права детей-сирот,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детей, оставшихся без попечения родителей, лиц из числа детей-сирот и детей, оставшихся без попечения родителей, и достигли возраста 23 лет, проживающих на территории Хасанского муниципального округа, на обеспечение жилыми помещениями, а также устанавливает дополнительные меры социальной поддержки указанных лиц, достигших возраста 23 лет, в виде предоставления выплаты на приобретение благоустроенного жилого помещения в собственность или для полного погашения предоставленного на приобретение жилого помещения кредита (займа) по договору, обязательства заемщика по которому обеспечены ипотекой и в виде предоставления свидетельства на приобретение благоустроенного жилого помещения в собственность.</w:t>
      </w:r>
    </w:p>
    <w:p w14:paraId="213E4E70" w14:textId="77777777" w:rsidR="00DA34D9" w:rsidRPr="00DA34D9" w:rsidRDefault="00DA34D9" w:rsidP="00DA34D9">
      <w:pPr>
        <w:tabs>
          <w:tab w:val="left" w:pos="851"/>
        </w:tabs>
        <w:rPr>
          <w:sz w:val="26"/>
          <w:szCs w:val="26"/>
        </w:rPr>
      </w:pPr>
    </w:p>
    <w:p w14:paraId="6E53DA1A" w14:textId="77777777" w:rsidR="00DA34D9" w:rsidRPr="00DA34D9" w:rsidRDefault="00DA34D9" w:rsidP="00DA34D9">
      <w:pPr>
        <w:pStyle w:val="1fffc"/>
      </w:pPr>
      <w:bookmarkStart w:id="45" w:name="_Toc221116652"/>
      <w:bookmarkStart w:id="46" w:name="_Toc221533169"/>
      <w:bookmarkStart w:id="47" w:name="_Toc221533810"/>
      <w:r w:rsidRPr="00DA34D9">
        <w:t>2. Полномочия структурных (функциональных) подразделений администрации Хасанского муниципального округа по обеспечению жилыми помещениями</w:t>
      </w:r>
      <w:bookmarkEnd w:id="45"/>
      <w:bookmarkEnd w:id="46"/>
      <w:bookmarkEnd w:id="47"/>
    </w:p>
    <w:p w14:paraId="21E31939" w14:textId="77777777" w:rsidR="00DA34D9" w:rsidRPr="00DA34D9" w:rsidRDefault="00DA34D9" w:rsidP="00DA34D9">
      <w:pPr>
        <w:tabs>
          <w:tab w:val="left" w:pos="851"/>
        </w:tabs>
        <w:rPr>
          <w:sz w:val="26"/>
          <w:szCs w:val="26"/>
        </w:rPr>
      </w:pPr>
    </w:p>
    <w:p w14:paraId="204B6A43" w14:textId="77777777" w:rsidR="00DA34D9" w:rsidRPr="00DA34D9" w:rsidRDefault="00DA34D9" w:rsidP="00DA34D9">
      <w:pPr>
        <w:numPr>
          <w:ilvl w:val="0"/>
          <w:numId w:val="40"/>
        </w:numPr>
        <w:tabs>
          <w:tab w:val="left" w:pos="851"/>
          <w:tab w:val="left" w:pos="1134"/>
        </w:tabs>
        <w:autoSpaceDE w:val="0"/>
        <w:autoSpaceDN w:val="0"/>
        <w:adjustRightInd w:val="0"/>
        <w:ind w:left="0" w:firstLine="540"/>
        <w:jc w:val="both"/>
        <w:rPr>
          <w:sz w:val="26"/>
          <w:szCs w:val="26"/>
        </w:rPr>
      </w:pPr>
      <w:r w:rsidRPr="00DA34D9">
        <w:rPr>
          <w:sz w:val="26"/>
          <w:szCs w:val="26"/>
        </w:rPr>
        <w:t>Финансовое обеспечение расходов на исполнение переданных государственных полномочий по обеспечению жилыми помещениями детей-сирот, детей, оставшихся без попечения родителей, лиц из числа детей-сирот и детей, оставшихся без попечения родителей на территории Хасанского муниципального округа (далее - полномочия) осуществляется за счет средств субвенций, распределенных Хасанскому муниципальному округу законом Приморского края о краевом бюджете на очередной финансовый год и плановый период (далее - субвенция).</w:t>
      </w:r>
    </w:p>
    <w:p w14:paraId="08385BEB" w14:textId="77777777" w:rsidR="00DA34D9" w:rsidRPr="00DA34D9" w:rsidRDefault="00DA34D9" w:rsidP="00DA34D9">
      <w:pPr>
        <w:numPr>
          <w:ilvl w:val="0"/>
          <w:numId w:val="40"/>
        </w:numPr>
        <w:tabs>
          <w:tab w:val="left" w:pos="851"/>
          <w:tab w:val="left" w:pos="1134"/>
        </w:tabs>
        <w:autoSpaceDE w:val="0"/>
        <w:autoSpaceDN w:val="0"/>
        <w:adjustRightInd w:val="0"/>
        <w:ind w:left="0" w:firstLine="540"/>
        <w:jc w:val="both"/>
        <w:rPr>
          <w:sz w:val="26"/>
          <w:szCs w:val="26"/>
        </w:rPr>
      </w:pPr>
      <w:r w:rsidRPr="00DA34D9">
        <w:rPr>
          <w:sz w:val="26"/>
          <w:szCs w:val="26"/>
        </w:rPr>
        <w:t>Перечисление субвенций осуществляется на основании заключенного Соглашения о предоставлении субвенции из краевого бюджета бюджету Хасанского муниципального округа.</w:t>
      </w:r>
    </w:p>
    <w:p w14:paraId="752AF619" w14:textId="77777777" w:rsidR="00DA34D9" w:rsidRPr="00DA34D9" w:rsidRDefault="00DA34D9" w:rsidP="00DA34D9">
      <w:pPr>
        <w:numPr>
          <w:ilvl w:val="0"/>
          <w:numId w:val="40"/>
        </w:numPr>
        <w:tabs>
          <w:tab w:val="left" w:pos="851"/>
          <w:tab w:val="left" w:pos="1134"/>
        </w:tabs>
        <w:autoSpaceDE w:val="0"/>
        <w:autoSpaceDN w:val="0"/>
        <w:adjustRightInd w:val="0"/>
        <w:ind w:left="0" w:firstLine="540"/>
        <w:jc w:val="both"/>
        <w:rPr>
          <w:sz w:val="26"/>
          <w:szCs w:val="26"/>
        </w:rPr>
      </w:pPr>
      <w:r w:rsidRPr="00DA34D9">
        <w:rPr>
          <w:sz w:val="26"/>
          <w:szCs w:val="26"/>
        </w:rPr>
        <w:t xml:space="preserve">В целях подписания Соглашения администрация Хасанского муниципального округа уполномочивает Отдел жилищной политики управления жизнеобеспечения администрации Хасанского муниципального округа (далее - Отдел жилищной политики) </w:t>
      </w:r>
      <w:r w:rsidRPr="00DA34D9">
        <w:rPr>
          <w:sz w:val="26"/>
          <w:szCs w:val="26"/>
        </w:rPr>
        <w:lastRenderedPageBreak/>
        <w:t>на исполнение государственных полномочий и предоставление отчетности в Министерство труда и социальной политики по установленным формам.</w:t>
      </w:r>
    </w:p>
    <w:p w14:paraId="0C3011F9" w14:textId="77777777" w:rsidR="00DA34D9" w:rsidRPr="00DA34D9" w:rsidRDefault="00DA34D9" w:rsidP="00DA34D9">
      <w:pPr>
        <w:numPr>
          <w:ilvl w:val="0"/>
          <w:numId w:val="40"/>
        </w:numPr>
        <w:tabs>
          <w:tab w:val="left" w:pos="851"/>
          <w:tab w:val="left" w:pos="1134"/>
        </w:tabs>
        <w:autoSpaceDE w:val="0"/>
        <w:autoSpaceDN w:val="0"/>
        <w:adjustRightInd w:val="0"/>
        <w:ind w:left="0" w:firstLine="540"/>
        <w:jc w:val="both"/>
        <w:rPr>
          <w:sz w:val="26"/>
          <w:szCs w:val="26"/>
        </w:rPr>
      </w:pPr>
      <w:r w:rsidRPr="00DA34D9">
        <w:rPr>
          <w:sz w:val="26"/>
          <w:szCs w:val="26"/>
        </w:rPr>
        <w:t>Отдел жилищной политики:</w:t>
      </w:r>
    </w:p>
    <w:p w14:paraId="2B2E3EB9"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Осуществляет подготовку сведений, и (или) внесение изменений в утвержденный план-график закупок для обеспечения нужд Хасанского муниципального округа на текущий и плановые периоды закупок, связанных с обеспечением жилыми помещениями муниципального специализированного жилищного фонда Хасанского муниципального округа детей-сирот, детей, оставшихся без попечения родителей, лиц из числа детей-сирот и детей, оставшихся без попечения родителей. Согласовывает и утверждает сведения, и (или) внесение изменений сведений, связанных с обеспечением жилыми помещениями муниципального специализированного жилищного фонда Хасанского муниципального округа детей-сирот, детей, оставшихся без попечения родителей, лиц из числа детей-сирот и детей, оставшихся без попечения родителей, в установленном порядке, действующем в администрации Хасанского муниципального округа и передает их в Управление контрактной службы администрации Хасанского муниципального округа для организации размещения в единой информационной системе в сфере закупок.</w:t>
      </w:r>
    </w:p>
    <w:p w14:paraId="2828FAB4"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Организует, в случае необходимости на стадии планирования закупок, связанных с обеспечением жилыми помещениями муниципального специализированного жилищного фонда Хасанского муниципального округа детей-сирот, детей, оставшихся без попечения родителей, лиц из числа детей-сирот и детей, оставшихся без попечения родителей, консультации с поставщиками и участвует в таких консультациях в целях определения состояния конкурентной среды на соответствующем рынке товара, определения наилучших технологий и других решений для обеспечения государственных и муниципальных нужд.</w:t>
      </w:r>
    </w:p>
    <w:p w14:paraId="47268768"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Определяет и обосновывает начальную (максимальную) цену контракта, цену контракта, заключаемого с единственным поставщиком (подрядчиком, исполнителем), связанную с обеспечением жилыми помещениями муниципального специализированного жилищного фонда Хасанского муниципального округа детей-сирот, детей, оставшихся без попечения родителей, лиц из числа детей-сирот и детей, оставшихся без попечения родителей.</w:t>
      </w:r>
    </w:p>
    <w:p w14:paraId="2C258D94"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Подготавливает извещение об осуществлении закупки, связанной с обеспечением жилыми помещениями муниципального специализированного жилищного фонда Хасанского муниципального округа детей-сирот, детей, оставшихся без попечения родителей, лиц из числа детей-сирот и детей, оставшихся без попечения родителей, согласовывает в установленном порядке, действующим в администрации Хасанского муниципального округа и передает их в Управление контрактной службы администрации Хасанского муниципального округа для организации размещения в единой информационной системе в сфере закупок.</w:t>
      </w:r>
    </w:p>
    <w:p w14:paraId="37B536B7"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Подготавливает в случае необходимости извещение об отмене определения поставщика, изменения в извещение об осуществлении закупки согласовывает в установленном порядке, действующем в администрации Хасанского муниципального округа и передает их в Управление контрактной службы администрации Хасанского муниципального округа для организации размещения в единой информационной системе в сфере закупок.</w:t>
      </w:r>
    </w:p>
    <w:p w14:paraId="3E00DD0D"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 xml:space="preserve">Осуществляет описание объекта закупки, готовит проект контракта, связанный с обеспечением жилыми помещениями муниципального специализированного жилищного фонда Хасанского муниципального округа детей-сирот, детей, оставшихся </w:t>
      </w:r>
      <w:r w:rsidRPr="00DA34D9">
        <w:rPr>
          <w:sz w:val="26"/>
          <w:szCs w:val="26"/>
        </w:rPr>
        <w:lastRenderedPageBreak/>
        <w:t>без попечения родителей, лиц из числа детей-сирот и детей, оставшихся без попечения родителей, согласовывает в установленном порядке, действующем в администрации Хасанского муниципального округа и передает их в Управление контрактной службы администрации Хасанского муниципального округа для организации размещения в единой информационной системе в сфере закупок.</w:t>
      </w:r>
    </w:p>
    <w:p w14:paraId="422D1C01"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Осуществляет рассмотрение протокола разногласий при наличии разногласий по проекту контракта.</w:t>
      </w:r>
    </w:p>
    <w:p w14:paraId="57983BDC"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Осуществляет заключение контракта с поставщиком участником закупки, в том числе с которым заключается контракт в случае уклонения победителя (поставщика (подрядчика, исполнителя) от заключения контракта.</w:t>
      </w:r>
    </w:p>
    <w:p w14:paraId="063D5D8A"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Обеспечивает приемку поставленного товара в том числе:</w:t>
      </w:r>
    </w:p>
    <w:p w14:paraId="7B3A18D9" w14:textId="77777777" w:rsidR="00DA34D9" w:rsidRPr="00DA34D9" w:rsidRDefault="00DA34D9" w:rsidP="00DA34D9">
      <w:pPr>
        <w:widowControl w:val="0"/>
        <w:numPr>
          <w:ilvl w:val="2"/>
          <w:numId w:val="40"/>
        </w:numPr>
        <w:tabs>
          <w:tab w:val="left" w:pos="1276"/>
        </w:tabs>
        <w:autoSpaceDE w:val="0"/>
        <w:autoSpaceDN w:val="0"/>
        <w:ind w:left="0" w:firstLine="540"/>
        <w:jc w:val="both"/>
        <w:rPr>
          <w:sz w:val="26"/>
          <w:szCs w:val="26"/>
        </w:rPr>
      </w:pPr>
      <w:r w:rsidRPr="00DA34D9">
        <w:rPr>
          <w:sz w:val="26"/>
          <w:szCs w:val="26"/>
        </w:rPr>
        <w:t>обеспечивает проведение силами заказчика - администрации Хасанского муниципального округа или с привлечением экспертов, экспертных организаций экспертизы поставленного товара;</w:t>
      </w:r>
    </w:p>
    <w:p w14:paraId="7ED832FE" w14:textId="77777777" w:rsidR="00DA34D9" w:rsidRPr="00DA34D9" w:rsidRDefault="00DA34D9" w:rsidP="00DA34D9">
      <w:pPr>
        <w:widowControl w:val="0"/>
        <w:numPr>
          <w:ilvl w:val="2"/>
          <w:numId w:val="40"/>
        </w:numPr>
        <w:tabs>
          <w:tab w:val="left" w:pos="1276"/>
        </w:tabs>
        <w:autoSpaceDE w:val="0"/>
        <w:autoSpaceDN w:val="0"/>
        <w:ind w:left="0" w:firstLine="540"/>
        <w:jc w:val="both"/>
        <w:rPr>
          <w:sz w:val="26"/>
          <w:szCs w:val="26"/>
        </w:rPr>
      </w:pPr>
      <w:r w:rsidRPr="00DA34D9">
        <w:rPr>
          <w:sz w:val="26"/>
          <w:szCs w:val="26"/>
        </w:rPr>
        <w:t>обеспечивает подготовку решения заказчика - администрации Хасанского муниципального округа о создании приемочной комиссии для приемки поставленного товара;</w:t>
      </w:r>
    </w:p>
    <w:p w14:paraId="47292559" w14:textId="77777777" w:rsidR="00DA34D9" w:rsidRPr="00DA34D9" w:rsidRDefault="00DA34D9" w:rsidP="00DA34D9">
      <w:pPr>
        <w:widowControl w:val="0"/>
        <w:numPr>
          <w:ilvl w:val="1"/>
          <w:numId w:val="40"/>
        </w:numPr>
        <w:tabs>
          <w:tab w:val="left" w:pos="851"/>
          <w:tab w:val="left" w:pos="1134"/>
        </w:tabs>
        <w:autoSpaceDE w:val="0"/>
        <w:autoSpaceDN w:val="0"/>
        <w:ind w:left="0" w:firstLine="540"/>
        <w:jc w:val="both"/>
        <w:rPr>
          <w:sz w:val="26"/>
          <w:szCs w:val="26"/>
        </w:rPr>
      </w:pPr>
      <w:r w:rsidRPr="00DA34D9">
        <w:rPr>
          <w:sz w:val="26"/>
          <w:szCs w:val="26"/>
        </w:rPr>
        <w:t>Взаимодействует с поставщиком при изменении, расторжении контракта, применении мер ответственности в случае нарушения условий контракта, в том числе направляет поставщику требование об уплате неустоек (штрафов, пеней) 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совершении иных действий в случае нарушения поставщиком или заказчиком - администрацией Хасанского муниципального округа условий контракта. Участвует в рассмотрении дел об обжаловании результатов определения поставщиков и осуществляет подготовку материалов для выполнения претензионно-исковой работы.</w:t>
      </w:r>
    </w:p>
    <w:p w14:paraId="108A908A" w14:textId="77777777" w:rsidR="00DA34D9" w:rsidRPr="00DA34D9" w:rsidRDefault="00DA34D9" w:rsidP="00DA34D9">
      <w:pPr>
        <w:widowControl w:val="0"/>
        <w:numPr>
          <w:ilvl w:val="0"/>
          <w:numId w:val="40"/>
        </w:numPr>
        <w:tabs>
          <w:tab w:val="left" w:pos="851"/>
        </w:tabs>
        <w:autoSpaceDE w:val="0"/>
        <w:autoSpaceDN w:val="0"/>
        <w:ind w:left="0" w:firstLine="540"/>
        <w:jc w:val="both"/>
        <w:rPr>
          <w:sz w:val="26"/>
          <w:szCs w:val="26"/>
        </w:rPr>
      </w:pPr>
      <w:r w:rsidRPr="00DA34D9">
        <w:rPr>
          <w:sz w:val="26"/>
          <w:szCs w:val="26"/>
        </w:rPr>
        <w:t>Управление контрактной службы администрации Хасанского муниципального округа:</w:t>
      </w:r>
    </w:p>
    <w:p w14:paraId="2ED7C35E"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Организует размещение сведений, и (или) размещение внесенных изменений в утвержденный план-график закупок для обеспечения нужд Хасанского муниципального округа в единой информационной системе в сфере закупок на текущий и плановые периоды закупок, связанных с обеспечением жилыми помещениями муниципального специализированного жилищного фонда Хасанского муниципального округа детей-сирот и детей, оставшихся без попечения родителей, лиц из числа детей-сирот и детей, оставшихся без попечения родителей. Организация размещения сведений, и (или) размещение внесенных изменений в утвержденный план-график закупок для обеспечения нужд Хасанского муниципального округа на текущий и плановые периоды осуществляется на основании поступивших сведений от структурного подразделения администрации, инициирующего закупку, согласованных и утвержденных в установленном порядке, действующем в администрации Хасанского муниципального округа.</w:t>
      </w:r>
    </w:p>
    <w:p w14:paraId="266EC0B2"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Организует размещение в единой информационной системе извещения об осуществлении закупок, связанных с обеспечением жилыми помещениями муниципального специализированного жилищного фонда Хасанского муниципального округа детей-сирот и детей, оставшихся без попечения родителей, лиц из числа детей-сирот и детей, оставшихся без попечения родителей.</w:t>
      </w:r>
    </w:p>
    <w:p w14:paraId="01E33473"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Организует подготовку и размещение в единой информационной системе разъяснений положений извещения об осуществлении закупки.</w:t>
      </w:r>
    </w:p>
    <w:p w14:paraId="045FD3B5"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lastRenderedPageBreak/>
        <w:t>Организует подготовку и размещение в единой информационной системе извещения об отмене определения поставщика (подрядчика, исполнителя), изменений в извещение об осуществлении закупки.</w:t>
      </w:r>
    </w:p>
    <w:p w14:paraId="6B497582"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Осуществляет организационно-техническое обеспечение деятельности комиссии по осуществлению закупок.</w:t>
      </w:r>
    </w:p>
    <w:p w14:paraId="7C2DFA3E"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Формирует с использованием электронной площадки протоколы подведения итогов определения поставщика (подрядчика, исполнителя).</w:t>
      </w:r>
    </w:p>
    <w:p w14:paraId="0AE62186"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Формирует с использованием единой информационной системы и размещает в единой информационной системе и на электронной площадке (с использованием единой информационной системы) проект муниципального контракта.</w:t>
      </w:r>
    </w:p>
    <w:p w14:paraId="39A0D50A"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 xml:space="preserve">Вносит информацию и документы в реестр контрактов в соответствии со </w:t>
      </w:r>
      <w:hyperlink r:id="rId149" w:history="1">
        <w:r w:rsidRPr="00DA34D9">
          <w:rPr>
            <w:rStyle w:val="af6"/>
            <w:sz w:val="26"/>
            <w:szCs w:val="26"/>
            <w:u w:val="none"/>
          </w:rPr>
          <w:t>ст. 103</w:t>
        </w:r>
      </w:hyperlink>
      <w:r w:rsidRPr="00DA34D9">
        <w:rPr>
          <w:sz w:val="26"/>
          <w:szCs w:val="26"/>
        </w:rPr>
        <w:t xml:space="preserve"> Федерального закона № 44-ФЗ, по Правилам из Постановления Правительства от 21.01.2022 № 60.</w:t>
      </w:r>
    </w:p>
    <w:p w14:paraId="6A19C5C9"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 xml:space="preserve">Направляет сведения в реестр недобросовестных поставщиков в соответствии со </w:t>
      </w:r>
      <w:hyperlink r:id="rId150" w:history="1">
        <w:r w:rsidRPr="00DA34D9">
          <w:rPr>
            <w:rStyle w:val="af6"/>
            <w:sz w:val="26"/>
            <w:szCs w:val="26"/>
            <w:u w:val="none"/>
          </w:rPr>
          <w:t>ст. 104</w:t>
        </w:r>
      </w:hyperlink>
      <w:r w:rsidRPr="00DA34D9">
        <w:rPr>
          <w:sz w:val="26"/>
          <w:szCs w:val="26"/>
        </w:rPr>
        <w:t xml:space="preserve"> Федерального закона № 44-ФЗ (при необходимости).</w:t>
      </w:r>
    </w:p>
    <w:p w14:paraId="79C59219" w14:textId="77777777" w:rsidR="00DA34D9" w:rsidRPr="00DA34D9" w:rsidRDefault="00DA34D9" w:rsidP="00DA34D9">
      <w:pPr>
        <w:widowControl w:val="0"/>
        <w:numPr>
          <w:ilvl w:val="0"/>
          <w:numId w:val="40"/>
        </w:numPr>
        <w:tabs>
          <w:tab w:val="left" w:pos="851"/>
        </w:tabs>
        <w:autoSpaceDE w:val="0"/>
        <w:autoSpaceDN w:val="0"/>
        <w:ind w:left="0" w:firstLine="540"/>
        <w:jc w:val="both"/>
        <w:rPr>
          <w:sz w:val="26"/>
          <w:szCs w:val="26"/>
        </w:rPr>
      </w:pPr>
      <w:r w:rsidRPr="00DA34D9">
        <w:rPr>
          <w:sz w:val="26"/>
          <w:szCs w:val="26"/>
        </w:rPr>
        <w:t>Управление бухгалтерского учёта и отчетности администрации Хасанского муниципального округа:</w:t>
      </w:r>
    </w:p>
    <w:p w14:paraId="2B82C05F"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На основании документа о приемке, сформированного с использованием единой информационной системы, и подписанного усиленной электронной подписью лиц, действующих от имени Продавца и Покупателя, производит оплату по муниципальному контракту на приобретение благоустроенного жилого помещения на территории Хасанского муниципального округа, для формирования муниципального специализированного жилищного фонда для детей-сирот, детей, оставшихся без попечения родителей, лиц из числа детей-сирот и детей, оставшихся без попечения родителей в сроки, установленные муниципальным контрактом.</w:t>
      </w:r>
    </w:p>
    <w:p w14:paraId="521AB695"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 xml:space="preserve">Передает сведения об оплате по муниципальному контракту и/или сведения об уплаченных штрафах и неустойках при исполнении муниципального контракта в Управление контрактной службы администрации Хасанского муниципального округа для внесения сведения в реестр недобросовестных поставщиков в соответствии со </w:t>
      </w:r>
      <w:hyperlink r:id="rId151" w:history="1">
        <w:r w:rsidRPr="00DA34D9">
          <w:rPr>
            <w:rStyle w:val="af6"/>
            <w:sz w:val="26"/>
            <w:szCs w:val="26"/>
            <w:u w:val="none"/>
          </w:rPr>
          <w:t>ст. 104</w:t>
        </w:r>
      </w:hyperlink>
      <w:r w:rsidRPr="00DA34D9">
        <w:rPr>
          <w:sz w:val="26"/>
          <w:szCs w:val="26"/>
        </w:rPr>
        <w:t xml:space="preserve"> Федерального закона № 44-ФЗ.</w:t>
      </w:r>
    </w:p>
    <w:p w14:paraId="65DB4333"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Осуществляет возврат денежных средств, внесенных в качестве обеспечения исполнения контракта, гарантийных обязательств в сроки, установленные муниципальным контрактом.</w:t>
      </w:r>
    </w:p>
    <w:p w14:paraId="27ADE9E6" w14:textId="77777777" w:rsidR="00DA34D9" w:rsidRPr="00DA34D9" w:rsidRDefault="00DA34D9" w:rsidP="00DA34D9">
      <w:pPr>
        <w:widowControl w:val="0"/>
        <w:numPr>
          <w:ilvl w:val="0"/>
          <w:numId w:val="40"/>
        </w:numPr>
        <w:tabs>
          <w:tab w:val="left" w:pos="851"/>
        </w:tabs>
        <w:autoSpaceDE w:val="0"/>
        <w:autoSpaceDN w:val="0"/>
        <w:ind w:left="0" w:firstLine="540"/>
        <w:jc w:val="both"/>
        <w:rPr>
          <w:sz w:val="26"/>
          <w:szCs w:val="26"/>
        </w:rPr>
      </w:pPr>
      <w:r w:rsidRPr="00DA34D9">
        <w:rPr>
          <w:sz w:val="26"/>
          <w:szCs w:val="26"/>
        </w:rPr>
        <w:t>Соответствие или не соответствие жилого помещения условиям технического задания к муниципальному контракту определяется комиссией по обследованию жилых помещений, с целью приобретения для обеспечения детей-сирот и детей, оставшихся без попечения родителей, лиц из числа детей-сирот и детей, оставшихся без попечения родителей на территории Хасанского муниципального округа, утвержденная постановлением администрации Хасанского муниципального округа.</w:t>
      </w:r>
    </w:p>
    <w:p w14:paraId="55F2E562" w14:textId="77777777" w:rsidR="00DA34D9" w:rsidRPr="00DA34D9" w:rsidRDefault="00DA34D9" w:rsidP="00DA34D9">
      <w:pPr>
        <w:widowControl w:val="0"/>
        <w:numPr>
          <w:ilvl w:val="0"/>
          <w:numId w:val="40"/>
        </w:numPr>
        <w:tabs>
          <w:tab w:val="left" w:pos="851"/>
        </w:tabs>
        <w:autoSpaceDE w:val="0"/>
        <w:autoSpaceDN w:val="0"/>
        <w:ind w:left="0" w:firstLine="540"/>
        <w:jc w:val="both"/>
        <w:rPr>
          <w:sz w:val="26"/>
          <w:szCs w:val="26"/>
        </w:rPr>
      </w:pPr>
      <w:r w:rsidRPr="00DA34D9">
        <w:rPr>
          <w:sz w:val="26"/>
          <w:szCs w:val="26"/>
        </w:rPr>
        <w:t>Отдел жилищной политики:</w:t>
      </w:r>
    </w:p>
    <w:p w14:paraId="6256CFB8"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Осуществляет мероприятия по регистрации права собственности за муниципальным образованием Хасанский муниципальный округ на жилые помещения, приобретенные на основании муниципальных контрактов.</w:t>
      </w:r>
    </w:p>
    <w:p w14:paraId="376BADFF"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 xml:space="preserve">После получения выписки из Единого государственного реестра недвижимости об основных характеристиках и зарегистрированных правах на объект недвижимости разрабатывает проект постановления администрации Хасанского муниципального округа «О приеме жилых помещений в муниципальную собственность Хасанского муниципального округа» и направляет копию постановления в Управление </w:t>
      </w:r>
      <w:r w:rsidRPr="00DA34D9">
        <w:rPr>
          <w:sz w:val="26"/>
          <w:szCs w:val="26"/>
        </w:rPr>
        <w:lastRenderedPageBreak/>
        <w:t>бухгалтерского учёта и отчетности администрации Хасанского муниципального округа для постановки жилого помещения на бухгалтерский учет казны Хасанского муниципального округа.</w:t>
      </w:r>
    </w:p>
    <w:p w14:paraId="38FED58C"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Разрабатывает проект постановления администрации Хасанского муниципального округа «Об отнесении жилого помещения к муниципальному специализированному жилищному фонду Хасанского муниципального округа» и направляет копию постановления в Отдел опеки и попечительства.</w:t>
      </w:r>
    </w:p>
    <w:p w14:paraId="23532165"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Включает жилые помещения, приобретенные на основании муниципальных контрактов, в Реестр муниципального имущества Хасанского муниципального округа.</w:t>
      </w:r>
    </w:p>
    <w:p w14:paraId="4734E8BF" w14:textId="77777777" w:rsidR="00DA34D9" w:rsidRPr="00DA34D9" w:rsidRDefault="00DA34D9" w:rsidP="00DA34D9">
      <w:pPr>
        <w:widowControl w:val="0"/>
        <w:numPr>
          <w:ilvl w:val="0"/>
          <w:numId w:val="40"/>
        </w:numPr>
        <w:tabs>
          <w:tab w:val="left" w:pos="851"/>
          <w:tab w:val="left" w:pos="993"/>
        </w:tabs>
        <w:autoSpaceDE w:val="0"/>
        <w:autoSpaceDN w:val="0"/>
        <w:jc w:val="both"/>
        <w:rPr>
          <w:sz w:val="26"/>
          <w:szCs w:val="26"/>
        </w:rPr>
      </w:pPr>
      <w:r w:rsidRPr="00DA34D9">
        <w:rPr>
          <w:sz w:val="26"/>
          <w:szCs w:val="26"/>
        </w:rPr>
        <w:t>Отдел опеки и попечительства:</w:t>
      </w:r>
    </w:p>
    <w:p w14:paraId="53D1C50C" w14:textId="77777777" w:rsidR="00DA34D9" w:rsidRPr="00DA34D9" w:rsidRDefault="00DA34D9" w:rsidP="00DA34D9">
      <w:pPr>
        <w:widowControl w:val="0"/>
        <w:numPr>
          <w:ilvl w:val="1"/>
          <w:numId w:val="40"/>
        </w:numPr>
        <w:tabs>
          <w:tab w:val="left" w:pos="851"/>
          <w:tab w:val="left" w:pos="993"/>
        </w:tabs>
        <w:autoSpaceDE w:val="0"/>
        <w:autoSpaceDN w:val="0"/>
        <w:ind w:left="0" w:firstLine="540"/>
        <w:jc w:val="both"/>
        <w:rPr>
          <w:sz w:val="26"/>
          <w:szCs w:val="26"/>
        </w:rPr>
      </w:pPr>
      <w:r w:rsidRPr="00DA34D9">
        <w:rPr>
          <w:sz w:val="26"/>
          <w:szCs w:val="26"/>
        </w:rPr>
        <w:t>С целью организации заключения договора найма специализированного жилого помещения специализированного жилищного фонда Хасанского муниципального округа в течение 15 рабочих дней со дня включения жилого помещения в муниципальный специализированный жилищный фонд:</w:t>
      </w:r>
    </w:p>
    <w:p w14:paraId="31813926" w14:textId="77777777" w:rsidR="00DA34D9" w:rsidRPr="00DA34D9" w:rsidRDefault="00DA34D9" w:rsidP="00DA34D9">
      <w:pPr>
        <w:widowControl w:val="0"/>
        <w:numPr>
          <w:ilvl w:val="0"/>
          <w:numId w:val="41"/>
        </w:numPr>
        <w:tabs>
          <w:tab w:val="left" w:pos="851"/>
          <w:tab w:val="left" w:pos="1134"/>
        </w:tabs>
        <w:autoSpaceDE w:val="0"/>
        <w:autoSpaceDN w:val="0"/>
        <w:ind w:left="0" w:firstLine="567"/>
        <w:jc w:val="both"/>
        <w:rPr>
          <w:sz w:val="26"/>
          <w:szCs w:val="26"/>
        </w:rPr>
      </w:pPr>
      <w:r w:rsidRPr="00DA34D9">
        <w:rPr>
          <w:sz w:val="26"/>
          <w:szCs w:val="26"/>
        </w:rPr>
        <w:t>организует осмотр лицами, включенными в список, указанных жилых помещений;</w:t>
      </w:r>
    </w:p>
    <w:p w14:paraId="457A2DD6" w14:textId="77777777" w:rsidR="00DA34D9" w:rsidRPr="00DA34D9" w:rsidRDefault="00DA34D9" w:rsidP="00DA34D9">
      <w:pPr>
        <w:widowControl w:val="0"/>
        <w:numPr>
          <w:ilvl w:val="0"/>
          <w:numId w:val="41"/>
        </w:numPr>
        <w:tabs>
          <w:tab w:val="left" w:pos="851"/>
          <w:tab w:val="left" w:pos="1134"/>
        </w:tabs>
        <w:autoSpaceDE w:val="0"/>
        <w:autoSpaceDN w:val="0"/>
        <w:ind w:left="0" w:firstLine="567"/>
        <w:jc w:val="both"/>
        <w:rPr>
          <w:sz w:val="26"/>
          <w:szCs w:val="26"/>
        </w:rPr>
      </w:pPr>
      <w:r w:rsidRPr="00DA34D9">
        <w:rPr>
          <w:sz w:val="26"/>
          <w:szCs w:val="26"/>
        </w:rPr>
        <w:t>обеспечивает оформление письменного согласия лиц, включенных в список, о заключении договора найма специализированного жилого помещения в отношении осмотренного жилого помещения либо их письменного отказа от заключения указанного договора;</w:t>
      </w:r>
    </w:p>
    <w:p w14:paraId="7B3D4C12" w14:textId="77777777" w:rsidR="00DA34D9" w:rsidRPr="00DA34D9" w:rsidRDefault="00DA34D9" w:rsidP="00DA34D9">
      <w:pPr>
        <w:widowControl w:val="0"/>
        <w:numPr>
          <w:ilvl w:val="0"/>
          <w:numId w:val="41"/>
        </w:numPr>
        <w:tabs>
          <w:tab w:val="left" w:pos="851"/>
          <w:tab w:val="left" w:pos="1134"/>
        </w:tabs>
        <w:autoSpaceDE w:val="0"/>
        <w:autoSpaceDN w:val="0"/>
        <w:ind w:left="0" w:firstLine="567"/>
        <w:jc w:val="both"/>
        <w:rPr>
          <w:sz w:val="26"/>
          <w:szCs w:val="26"/>
        </w:rPr>
      </w:pPr>
      <w:r w:rsidRPr="00DA34D9">
        <w:rPr>
          <w:sz w:val="26"/>
          <w:szCs w:val="26"/>
        </w:rPr>
        <w:t>принимает решения о предоставлении жилых помещений лицам, выразившим согласие о заключении договора найма специализированного жилого помещения;</w:t>
      </w:r>
    </w:p>
    <w:p w14:paraId="799C4CDD" w14:textId="77777777" w:rsidR="00DA34D9" w:rsidRPr="00DA34D9" w:rsidRDefault="00DA34D9" w:rsidP="00DA34D9">
      <w:pPr>
        <w:widowControl w:val="0"/>
        <w:numPr>
          <w:ilvl w:val="0"/>
          <w:numId w:val="41"/>
        </w:numPr>
        <w:tabs>
          <w:tab w:val="left" w:pos="851"/>
          <w:tab w:val="left" w:pos="1134"/>
        </w:tabs>
        <w:autoSpaceDE w:val="0"/>
        <w:autoSpaceDN w:val="0"/>
        <w:ind w:left="0" w:firstLine="567"/>
        <w:jc w:val="both"/>
        <w:rPr>
          <w:sz w:val="26"/>
          <w:szCs w:val="26"/>
        </w:rPr>
      </w:pPr>
      <w:r w:rsidRPr="00DA34D9">
        <w:rPr>
          <w:sz w:val="26"/>
          <w:szCs w:val="26"/>
        </w:rPr>
        <w:t>в течение 3-х рабочих дней со дня принятия решения о предоставлении жилого помещения направляет лицу, в отношении которого принято решение о предоставлении жилого помещения, приглашение подписать проект договора найма специализированного жилого помещения либо вручает ему лично проект договора найма для подписания;</w:t>
      </w:r>
    </w:p>
    <w:p w14:paraId="7C3DC413" w14:textId="77777777" w:rsidR="00DA34D9" w:rsidRPr="00DA34D9" w:rsidRDefault="00DA34D9" w:rsidP="00DA34D9">
      <w:pPr>
        <w:widowControl w:val="0"/>
        <w:numPr>
          <w:ilvl w:val="0"/>
          <w:numId w:val="41"/>
        </w:numPr>
        <w:tabs>
          <w:tab w:val="left" w:pos="851"/>
          <w:tab w:val="left" w:pos="1134"/>
        </w:tabs>
        <w:autoSpaceDE w:val="0"/>
        <w:autoSpaceDN w:val="0"/>
        <w:ind w:left="0" w:firstLine="567"/>
        <w:jc w:val="both"/>
        <w:rPr>
          <w:sz w:val="26"/>
          <w:szCs w:val="26"/>
        </w:rPr>
      </w:pPr>
      <w:r w:rsidRPr="00DA34D9">
        <w:rPr>
          <w:sz w:val="26"/>
          <w:szCs w:val="26"/>
        </w:rPr>
        <w:t>обеспечивает оформление письменного отказа лица, указанного в проекте договора найма специализированного жилого помещения, от вручения, а, равно как и от подписания проекта данного договора;</w:t>
      </w:r>
    </w:p>
    <w:p w14:paraId="68980E9A" w14:textId="77777777" w:rsidR="00DA34D9" w:rsidRPr="00DA34D9" w:rsidRDefault="00DA34D9" w:rsidP="00DA34D9">
      <w:pPr>
        <w:widowControl w:val="0"/>
        <w:numPr>
          <w:ilvl w:val="0"/>
          <w:numId w:val="41"/>
        </w:numPr>
        <w:tabs>
          <w:tab w:val="left" w:pos="851"/>
          <w:tab w:val="left" w:pos="1134"/>
        </w:tabs>
        <w:autoSpaceDE w:val="0"/>
        <w:autoSpaceDN w:val="0"/>
        <w:ind w:left="0" w:firstLine="567"/>
        <w:jc w:val="both"/>
        <w:rPr>
          <w:sz w:val="26"/>
          <w:szCs w:val="26"/>
        </w:rPr>
      </w:pPr>
      <w:r w:rsidRPr="00DA34D9">
        <w:rPr>
          <w:sz w:val="26"/>
          <w:szCs w:val="26"/>
        </w:rPr>
        <w:t>направляет в уполномоченный орган исполнительной власти Приморского края в сфере социальной защиты населения (далее - Министерство труда и социальной политики Приморского края):</w:t>
      </w:r>
    </w:p>
    <w:p w14:paraId="2C7513F8" w14:textId="77777777" w:rsidR="00DA34D9" w:rsidRPr="00DA34D9" w:rsidRDefault="00DA34D9" w:rsidP="00DA34D9">
      <w:pPr>
        <w:widowControl w:val="0"/>
        <w:tabs>
          <w:tab w:val="left" w:pos="851"/>
        </w:tabs>
        <w:autoSpaceDE w:val="0"/>
        <w:autoSpaceDN w:val="0"/>
        <w:rPr>
          <w:sz w:val="26"/>
          <w:szCs w:val="26"/>
        </w:rPr>
      </w:pPr>
      <w:r w:rsidRPr="00DA34D9">
        <w:rPr>
          <w:sz w:val="26"/>
          <w:szCs w:val="26"/>
        </w:rPr>
        <w:t>а)</w:t>
      </w:r>
      <w:r w:rsidRPr="00DA34D9">
        <w:rPr>
          <w:sz w:val="26"/>
          <w:szCs w:val="26"/>
        </w:rPr>
        <w:tab/>
        <w:t>копии подписанных договоров найма специализированного жилого помещения в течение 5 рабочих дней со дня его заключения;</w:t>
      </w:r>
    </w:p>
    <w:p w14:paraId="228BEBC2" w14:textId="77777777" w:rsidR="00DA34D9" w:rsidRPr="00DA34D9" w:rsidRDefault="00DA34D9" w:rsidP="00DA34D9">
      <w:pPr>
        <w:widowControl w:val="0"/>
        <w:autoSpaceDE w:val="0"/>
        <w:autoSpaceDN w:val="0"/>
        <w:rPr>
          <w:sz w:val="26"/>
          <w:szCs w:val="26"/>
        </w:rPr>
      </w:pPr>
      <w:r w:rsidRPr="00DA34D9">
        <w:rPr>
          <w:sz w:val="26"/>
          <w:szCs w:val="26"/>
        </w:rPr>
        <w:t>б) письменный отказ лица от вручения или от подписания проекта договора найма специализированного жилого помещения, а также информацию о неявке надлежащим образом уведомленного лица для подписания проекта договора найма специализированного жилого помещения.</w:t>
      </w:r>
    </w:p>
    <w:p w14:paraId="6CE04312" w14:textId="77777777" w:rsidR="00DA34D9" w:rsidRPr="00DA34D9" w:rsidRDefault="00DA34D9" w:rsidP="00DA34D9">
      <w:pPr>
        <w:widowControl w:val="0"/>
        <w:numPr>
          <w:ilvl w:val="0"/>
          <w:numId w:val="40"/>
        </w:numPr>
        <w:tabs>
          <w:tab w:val="left" w:pos="993"/>
        </w:tabs>
        <w:autoSpaceDE w:val="0"/>
        <w:autoSpaceDN w:val="0"/>
        <w:ind w:left="0" w:firstLine="540"/>
        <w:jc w:val="both"/>
        <w:rPr>
          <w:sz w:val="26"/>
          <w:szCs w:val="26"/>
        </w:rPr>
      </w:pPr>
      <w:r w:rsidRPr="00DA34D9">
        <w:rPr>
          <w:sz w:val="26"/>
          <w:szCs w:val="26"/>
        </w:rPr>
        <w:t>В целях предоставления выплаты на приобретение благоустроенного жилого помещения в собственность или для полного погашения предоставленного на приобретение жилого помещения кредита (займа) по договору, обязательства заемщика по которому обеспечены ипотекой и предоставления свидетельства на приобретение благоустроенного жилого помещения в собственность:</w:t>
      </w:r>
    </w:p>
    <w:p w14:paraId="727A0252" w14:textId="77777777" w:rsidR="00DA34D9" w:rsidRPr="00DA34D9" w:rsidRDefault="00DA34D9" w:rsidP="00DA34D9">
      <w:pPr>
        <w:widowControl w:val="0"/>
        <w:numPr>
          <w:ilvl w:val="1"/>
          <w:numId w:val="40"/>
        </w:numPr>
        <w:tabs>
          <w:tab w:val="left" w:pos="993"/>
        </w:tabs>
        <w:autoSpaceDE w:val="0"/>
        <w:autoSpaceDN w:val="0"/>
        <w:jc w:val="both"/>
        <w:rPr>
          <w:sz w:val="26"/>
          <w:szCs w:val="26"/>
        </w:rPr>
      </w:pPr>
      <w:r w:rsidRPr="00DA34D9">
        <w:rPr>
          <w:sz w:val="26"/>
          <w:szCs w:val="26"/>
        </w:rPr>
        <w:t>Отдел опеки и попечительства:</w:t>
      </w:r>
    </w:p>
    <w:p w14:paraId="4DB7FC7F" w14:textId="77777777" w:rsidR="00DA34D9" w:rsidRPr="00DA34D9" w:rsidRDefault="00DA34D9" w:rsidP="00DA34D9">
      <w:pPr>
        <w:pStyle w:val="afa"/>
        <w:widowControl w:val="0"/>
        <w:numPr>
          <w:ilvl w:val="0"/>
          <w:numId w:val="41"/>
        </w:numPr>
        <w:tabs>
          <w:tab w:val="left" w:pos="851"/>
          <w:tab w:val="left" w:pos="1134"/>
        </w:tabs>
        <w:autoSpaceDE w:val="0"/>
        <w:autoSpaceDN w:val="0"/>
        <w:spacing w:after="0" w:line="240" w:lineRule="auto"/>
        <w:ind w:left="0" w:firstLine="567"/>
        <w:contextualSpacing w:val="0"/>
        <w:jc w:val="both"/>
        <w:rPr>
          <w:rFonts w:ascii="Times New Roman" w:hAnsi="Times New Roman"/>
          <w:vanish/>
          <w:sz w:val="26"/>
          <w:szCs w:val="26"/>
        </w:rPr>
      </w:pPr>
    </w:p>
    <w:p w14:paraId="265E85F4" w14:textId="77777777" w:rsidR="00DA34D9" w:rsidRPr="00DA34D9" w:rsidRDefault="00DA34D9" w:rsidP="00DA34D9">
      <w:pPr>
        <w:pStyle w:val="afa"/>
        <w:widowControl w:val="0"/>
        <w:numPr>
          <w:ilvl w:val="0"/>
          <w:numId w:val="41"/>
        </w:numPr>
        <w:tabs>
          <w:tab w:val="left" w:pos="851"/>
          <w:tab w:val="left" w:pos="1134"/>
        </w:tabs>
        <w:autoSpaceDE w:val="0"/>
        <w:autoSpaceDN w:val="0"/>
        <w:spacing w:after="0" w:line="240" w:lineRule="auto"/>
        <w:ind w:left="0" w:firstLine="567"/>
        <w:contextualSpacing w:val="0"/>
        <w:jc w:val="both"/>
        <w:rPr>
          <w:rFonts w:ascii="Times New Roman" w:hAnsi="Times New Roman"/>
          <w:vanish/>
          <w:sz w:val="26"/>
          <w:szCs w:val="26"/>
        </w:rPr>
      </w:pPr>
    </w:p>
    <w:p w14:paraId="1345B81C" w14:textId="77777777" w:rsidR="00DA34D9" w:rsidRPr="00DA34D9" w:rsidRDefault="00DA34D9" w:rsidP="00DA34D9">
      <w:pPr>
        <w:pStyle w:val="afa"/>
        <w:widowControl w:val="0"/>
        <w:numPr>
          <w:ilvl w:val="0"/>
          <w:numId w:val="41"/>
        </w:numPr>
        <w:tabs>
          <w:tab w:val="left" w:pos="851"/>
          <w:tab w:val="left" w:pos="1134"/>
        </w:tabs>
        <w:autoSpaceDE w:val="0"/>
        <w:autoSpaceDN w:val="0"/>
        <w:spacing w:after="0" w:line="240" w:lineRule="auto"/>
        <w:ind w:left="0" w:firstLine="567"/>
        <w:contextualSpacing w:val="0"/>
        <w:jc w:val="both"/>
        <w:rPr>
          <w:rFonts w:ascii="Times New Roman" w:hAnsi="Times New Roman"/>
          <w:vanish/>
          <w:sz w:val="26"/>
          <w:szCs w:val="26"/>
        </w:rPr>
      </w:pPr>
    </w:p>
    <w:p w14:paraId="74B4D52C" w14:textId="77777777" w:rsidR="00DA34D9" w:rsidRPr="00DA34D9" w:rsidRDefault="00DA34D9" w:rsidP="00DA34D9">
      <w:pPr>
        <w:widowControl w:val="0"/>
        <w:numPr>
          <w:ilvl w:val="0"/>
          <w:numId w:val="42"/>
        </w:numPr>
        <w:tabs>
          <w:tab w:val="left" w:pos="851"/>
        </w:tabs>
        <w:autoSpaceDE w:val="0"/>
        <w:autoSpaceDN w:val="0"/>
        <w:ind w:left="0" w:firstLine="540"/>
        <w:jc w:val="both"/>
        <w:rPr>
          <w:sz w:val="26"/>
          <w:szCs w:val="26"/>
        </w:rPr>
      </w:pPr>
      <w:r w:rsidRPr="00DA34D9">
        <w:rPr>
          <w:sz w:val="26"/>
          <w:szCs w:val="26"/>
        </w:rPr>
        <w:lastRenderedPageBreak/>
        <w:t>создает комиссию по принятию решения о предоставлении выплаты или об отказе в ее предоставлении, утверждает состав комиссии и обеспечивает ее деятельность;</w:t>
      </w:r>
    </w:p>
    <w:p w14:paraId="5862F25E" w14:textId="77777777" w:rsidR="00DA34D9" w:rsidRPr="00DA34D9" w:rsidRDefault="00DA34D9" w:rsidP="00DA34D9">
      <w:pPr>
        <w:widowControl w:val="0"/>
        <w:numPr>
          <w:ilvl w:val="0"/>
          <w:numId w:val="42"/>
        </w:numPr>
        <w:tabs>
          <w:tab w:val="left" w:pos="851"/>
        </w:tabs>
        <w:autoSpaceDE w:val="0"/>
        <w:autoSpaceDN w:val="0"/>
        <w:ind w:left="0" w:firstLine="540"/>
        <w:jc w:val="both"/>
        <w:rPr>
          <w:sz w:val="26"/>
          <w:szCs w:val="26"/>
        </w:rPr>
      </w:pPr>
      <w:r w:rsidRPr="00DA34D9">
        <w:rPr>
          <w:sz w:val="26"/>
          <w:szCs w:val="26"/>
        </w:rPr>
        <w:t>направляет уведомление о возврате заявления и прилагаемых документов с мотивированным обоснованием причин возврата;</w:t>
      </w:r>
    </w:p>
    <w:p w14:paraId="66F8E3E0" w14:textId="77777777" w:rsidR="00DA34D9" w:rsidRPr="00DA34D9" w:rsidRDefault="00DA34D9" w:rsidP="00DA34D9">
      <w:pPr>
        <w:widowControl w:val="0"/>
        <w:numPr>
          <w:ilvl w:val="0"/>
          <w:numId w:val="42"/>
        </w:numPr>
        <w:tabs>
          <w:tab w:val="left" w:pos="851"/>
        </w:tabs>
        <w:autoSpaceDE w:val="0"/>
        <w:autoSpaceDN w:val="0"/>
        <w:ind w:left="0" w:firstLine="540"/>
        <w:jc w:val="both"/>
        <w:rPr>
          <w:sz w:val="26"/>
          <w:szCs w:val="26"/>
        </w:rPr>
      </w:pPr>
      <w:r w:rsidRPr="00DA34D9">
        <w:rPr>
          <w:sz w:val="26"/>
          <w:szCs w:val="26"/>
        </w:rPr>
        <w:t>направляет дело о выплате в комиссию в течение 10 рабочих дней со дня приема заявления и прилагаемых к нему документов;</w:t>
      </w:r>
    </w:p>
    <w:p w14:paraId="754AFF82" w14:textId="77777777" w:rsidR="00DA34D9" w:rsidRPr="00DA34D9" w:rsidRDefault="00DA34D9" w:rsidP="00DA34D9">
      <w:pPr>
        <w:widowControl w:val="0"/>
        <w:numPr>
          <w:ilvl w:val="0"/>
          <w:numId w:val="42"/>
        </w:numPr>
        <w:tabs>
          <w:tab w:val="left" w:pos="851"/>
        </w:tabs>
        <w:autoSpaceDE w:val="0"/>
        <w:autoSpaceDN w:val="0"/>
        <w:ind w:left="0" w:firstLine="540"/>
        <w:jc w:val="both"/>
        <w:rPr>
          <w:sz w:val="26"/>
          <w:szCs w:val="26"/>
        </w:rPr>
      </w:pPr>
      <w:r w:rsidRPr="00DA34D9">
        <w:rPr>
          <w:sz w:val="26"/>
          <w:szCs w:val="26"/>
        </w:rPr>
        <w:t>решение о предоставлении выплаты или об отказе в предоставлении выплаты оформляется протоколом комиссии в течение 20 рабочих дней по результатам рассмотрения заявления, прилагаемых к нему документов;</w:t>
      </w:r>
    </w:p>
    <w:p w14:paraId="59391716" w14:textId="77777777" w:rsidR="00DA34D9" w:rsidRPr="00DA34D9" w:rsidRDefault="00DA34D9" w:rsidP="00DA34D9">
      <w:pPr>
        <w:widowControl w:val="0"/>
        <w:numPr>
          <w:ilvl w:val="0"/>
          <w:numId w:val="42"/>
        </w:numPr>
        <w:tabs>
          <w:tab w:val="left" w:pos="851"/>
        </w:tabs>
        <w:autoSpaceDE w:val="0"/>
        <w:autoSpaceDN w:val="0"/>
        <w:ind w:left="0" w:firstLine="540"/>
        <w:jc w:val="both"/>
        <w:rPr>
          <w:sz w:val="26"/>
          <w:szCs w:val="26"/>
        </w:rPr>
      </w:pPr>
      <w:r w:rsidRPr="00DA34D9">
        <w:rPr>
          <w:sz w:val="26"/>
          <w:szCs w:val="26"/>
        </w:rPr>
        <w:t>на основании протокола комиссии в течение 5 рабочих дней формирует проект распорядительного акта о предоставлении выплаты или об отказе в предоставлении выплаты, выписка из которого в течение 5 рабочих дней со дня принятия соответствующего акта направляется заявителю.</w:t>
      </w:r>
    </w:p>
    <w:p w14:paraId="7E378061" w14:textId="77777777" w:rsidR="00DA34D9" w:rsidRPr="00DA34D9" w:rsidRDefault="00DA34D9" w:rsidP="00DA34D9">
      <w:pPr>
        <w:widowControl w:val="0"/>
        <w:numPr>
          <w:ilvl w:val="1"/>
          <w:numId w:val="40"/>
        </w:numPr>
        <w:tabs>
          <w:tab w:val="left" w:pos="851"/>
          <w:tab w:val="left" w:pos="1134"/>
        </w:tabs>
        <w:autoSpaceDE w:val="0"/>
        <w:autoSpaceDN w:val="0"/>
        <w:jc w:val="both"/>
        <w:rPr>
          <w:sz w:val="26"/>
          <w:szCs w:val="26"/>
        </w:rPr>
      </w:pPr>
      <w:r w:rsidRPr="00DA34D9">
        <w:rPr>
          <w:sz w:val="26"/>
          <w:szCs w:val="26"/>
        </w:rPr>
        <w:t>Отдел жилищной политики:</w:t>
      </w:r>
    </w:p>
    <w:p w14:paraId="3244FDD4" w14:textId="77777777" w:rsidR="00DA34D9" w:rsidRPr="00DA34D9" w:rsidRDefault="00DA34D9" w:rsidP="00DA34D9">
      <w:pPr>
        <w:widowControl w:val="0"/>
        <w:numPr>
          <w:ilvl w:val="0"/>
          <w:numId w:val="43"/>
        </w:numPr>
        <w:tabs>
          <w:tab w:val="left" w:pos="851"/>
        </w:tabs>
        <w:autoSpaceDE w:val="0"/>
        <w:autoSpaceDN w:val="0"/>
        <w:ind w:left="0" w:firstLine="540"/>
        <w:jc w:val="both"/>
        <w:rPr>
          <w:sz w:val="26"/>
          <w:szCs w:val="26"/>
        </w:rPr>
      </w:pPr>
      <w:r w:rsidRPr="00DA34D9">
        <w:rPr>
          <w:sz w:val="26"/>
          <w:szCs w:val="26"/>
        </w:rPr>
        <w:t>предоставляет лицу, достигшему возраста 23 лет, сведения о наличии или отсутствии в отношении планируемого к приобретению на средства выплаты на приобретение благоустроенного жилого помещения в собственность или для полного погашения предоставленного на приобретение жилого помещения кредита (займа) по договору, обязательства заемщика по которому обеспечены ипотекой информации о признании его непригодным для проживания и (или) о признании аварийным и подлежащим сносу или реконструкции многоквартирного дома, в котором находится данное жилое помещение.</w:t>
      </w:r>
    </w:p>
    <w:p w14:paraId="1BCA79C5" w14:textId="77777777" w:rsidR="00DA34D9" w:rsidRPr="00DA34D9" w:rsidRDefault="00DA34D9" w:rsidP="00DA34D9">
      <w:pPr>
        <w:widowControl w:val="0"/>
        <w:numPr>
          <w:ilvl w:val="0"/>
          <w:numId w:val="43"/>
        </w:numPr>
        <w:tabs>
          <w:tab w:val="left" w:pos="851"/>
        </w:tabs>
        <w:autoSpaceDE w:val="0"/>
        <w:autoSpaceDN w:val="0"/>
        <w:ind w:left="0" w:firstLine="540"/>
        <w:jc w:val="both"/>
        <w:rPr>
          <w:sz w:val="26"/>
          <w:szCs w:val="26"/>
        </w:rPr>
      </w:pPr>
      <w:r w:rsidRPr="00DA34D9">
        <w:rPr>
          <w:sz w:val="26"/>
          <w:szCs w:val="26"/>
        </w:rPr>
        <w:t>организует осмотр планируемого к приобретению на средства выплаты на приобретение благоустроенного жилого помещения в собственность или для полного погашения, предоставленного на приобретение жилого помещения кредита (займа) по договору, обязательства заемщика по которому обеспечены ипотекой или на средства свидетельства на приобретение благоустроенного жилого помещения в собственность комиссией по принятию решения о предоставлении выплаты или об отказе в ее предоставлении.</w:t>
      </w:r>
    </w:p>
    <w:p w14:paraId="41AE468B" w14:textId="77777777" w:rsidR="00DA34D9" w:rsidRPr="00DA34D9" w:rsidRDefault="00DA34D9" w:rsidP="00DA34D9">
      <w:pPr>
        <w:widowControl w:val="0"/>
        <w:numPr>
          <w:ilvl w:val="0"/>
          <w:numId w:val="43"/>
        </w:numPr>
        <w:tabs>
          <w:tab w:val="left" w:pos="851"/>
        </w:tabs>
        <w:autoSpaceDE w:val="0"/>
        <w:autoSpaceDN w:val="0"/>
        <w:ind w:left="0" w:firstLine="540"/>
        <w:jc w:val="both"/>
        <w:rPr>
          <w:sz w:val="26"/>
          <w:szCs w:val="26"/>
        </w:rPr>
      </w:pPr>
      <w:r w:rsidRPr="00DA34D9">
        <w:rPr>
          <w:sz w:val="26"/>
          <w:szCs w:val="26"/>
        </w:rPr>
        <w:t>ежегодно не позднее 1 декабря текущего года за счет средств субвенций устанавливает среднюю рыночную стоимость одного квадратного метра общей площади жилого помещения на территории муниципального образования в целях предоставления свидетельства на приобретение благоустроенного жилого помещения в собственность.</w:t>
      </w:r>
    </w:p>
    <w:p w14:paraId="55D52361" w14:textId="77777777" w:rsidR="00DA34D9" w:rsidRPr="00DA34D9" w:rsidRDefault="00DA34D9" w:rsidP="00DA34D9">
      <w:pPr>
        <w:widowControl w:val="0"/>
        <w:tabs>
          <w:tab w:val="left" w:pos="851"/>
          <w:tab w:val="left" w:pos="1134"/>
        </w:tabs>
        <w:autoSpaceDE w:val="0"/>
        <w:autoSpaceDN w:val="0"/>
        <w:ind w:firstLine="540"/>
        <w:rPr>
          <w:sz w:val="26"/>
          <w:szCs w:val="26"/>
        </w:rPr>
      </w:pPr>
    </w:p>
    <w:p w14:paraId="6CBB14C1" w14:textId="77777777" w:rsidR="00DA34D9" w:rsidRPr="00DA34D9" w:rsidRDefault="00DA34D9" w:rsidP="00DA34D9">
      <w:pPr>
        <w:widowControl w:val="0"/>
        <w:tabs>
          <w:tab w:val="left" w:pos="851"/>
          <w:tab w:val="left" w:pos="1134"/>
        </w:tabs>
        <w:autoSpaceDE w:val="0"/>
        <w:autoSpaceDN w:val="0"/>
        <w:ind w:firstLine="540"/>
        <w:jc w:val="center"/>
        <w:outlineLvl w:val="1"/>
        <w:rPr>
          <w:b/>
          <w:sz w:val="26"/>
          <w:szCs w:val="26"/>
        </w:rPr>
      </w:pPr>
      <w:bookmarkStart w:id="48" w:name="_Toc221116653"/>
      <w:bookmarkStart w:id="49" w:name="_Toc221533170"/>
      <w:bookmarkStart w:id="50" w:name="_Toc221533811"/>
      <w:r w:rsidRPr="00DA34D9">
        <w:rPr>
          <w:b/>
          <w:sz w:val="26"/>
          <w:szCs w:val="26"/>
        </w:rPr>
        <w:t>3. Категории лиц, имеющих право</w:t>
      </w:r>
      <w:bookmarkEnd w:id="48"/>
      <w:bookmarkEnd w:id="49"/>
      <w:bookmarkEnd w:id="50"/>
    </w:p>
    <w:p w14:paraId="60182C1E" w14:textId="77777777" w:rsidR="00DA34D9" w:rsidRPr="00DA34D9" w:rsidRDefault="00DA34D9" w:rsidP="00DA34D9">
      <w:pPr>
        <w:widowControl w:val="0"/>
        <w:tabs>
          <w:tab w:val="left" w:pos="851"/>
          <w:tab w:val="left" w:pos="1134"/>
        </w:tabs>
        <w:autoSpaceDE w:val="0"/>
        <w:autoSpaceDN w:val="0"/>
        <w:ind w:firstLine="540"/>
        <w:jc w:val="center"/>
        <w:rPr>
          <w:b/>
          <w:sz w:val="26"/>
          <w:szCs w:val="26"/>
        </w:rPr>
      </w:pPr>
      <w:r w:rsidRPr="00DA34D9">
        <w:rPr>
          <w:b/>
          <w:sz w:val="26"/>
          <w:szCs w:val="26"/>
        </w:rPr>
        <w:t>на обеспечение жилыми помещениями</w:t>
      </w:r>
    </w:p>
    <w:p w14:paraId="1A616C6B" w14:textId="77777777" w:rsidR="00DA34D9" w:rsidRPr="00DA34D9" w:rsidRDefault="00DA34D9" w:rsidP="00DA34D9">
      <w:pPr>
        <w:widowControl w:val="0"/>
        <w:tabs>
          <w:tab w:val="left" w:pos="851"/>
          <w:tab w:val="left" w:pos="1134"/>
        </w:tabs>
        <w:autoSpaceDE w:val="0"/>
        <w:autoSpaceDN w:val="0"/>
        <w:ind w:firstLine="540"/>
        <w:rPr>
          <w:sz w:val="26"/>
          <w:szCs w:val="26"/>
        </w:rPr>
      </w:pPr>
    </w:p>
    <w:p w14:paraId="2688FF78" w14:textId="77777777" w:rsidR="00DA34D9" w:rsidRPr="00DA34D9" w:rsidRDefault="00DA34D9" w:rsidP="00DA34D9">
      <w:pPr>
        <w:widowControl w:val="0"/>
        <w:numPr>
          <w:ilvl w:val="0"/>
          <w:numId w:val="44"/>
        </w:numPr>
        <w:tabs>
          <w:tab w:val="left" w:pos="851"/>
        </w:tabs>
        <w:autoSpaceDE w:val="0"/>
        <w:autoSpaceDN w:val="0"/>
        <w:ind w:left="0" w:firstLine="540"/>
        <w:jc w:val="both"/>
        <w:rPr>
          <w:sz w:val="26"/>
          <w:szCs w:val="26"/>
        </w:rPr>
      </w:pPr>
      <w:r w:rsidRPr="00DA34D9">
        <w:rPr>
          <w:sz w:val="26"/>
          <w:szCs w:val="26"/>
        </w:rPr>
        <w:t>Право на обеспечение жилыми помещениями по договорам найма специализированных жилых помещений имеют:</w:t>
      </w:r>
    </w:p>
    <w:p w14:paraId="70BD53B7" w14:textId="77777777" w:rsidR="00DA34D9" w:rsidRPr="00DA34D9" w:rsidRDefault="00DA34D9" w:rsidP="00DA34D9">
      <w:pPr>
        <w:widowControl w:val="0"/>
        <w:numPr>
          <w:ilvl w:val="1"/>
          <w:numId w:val="44"/>
        </w:numPr>
        <w:tabs>
          <w:tab w:val="left" w:pos="851"/>
        </w:tabs>
        <w:autoSpaceDE w:val="0"/>
        <w:autoSpaceDN w:val="0"/>
        <w:ind w:left="0" w:firstLine="540"/>
        <w:jc w:val="both"/>
        <w:rPr>
          <w:sz w:val="26"/>
          <w:szCs w:val="26"/>
        </w:rPr>
      </w:pPr>
      <w:r w:rsidRPr="00DA34D9">
        <w:rPr>
          <w:sz w:val="26"/>
          <w:szCs w:val="26"/>
        </w:rPr>
        <w:t>дети-сироты, дети, оставшиеся без попечения родителей, лица из числа детей-сирот и детей, оставшихся без попечения родителей, которые не являются нанимателями жилых помещений по договорам социального найма или членами семьи нанимателя жилых помещений по договорам социального найма либо собственниками жилых помещений;</w:t>
      </w:r>
    </w:p>
    <w:p w14:paraId="2A418B5E" w14:textId="77777777" w:rsidR="00DA34D9" w:rsidRPr="00DA34D9" w:rsidRDefault="00DA34D9" w:rsidP="00DA34D9">
      <w:pPr>
        <w:widowControl w:val="0"/>
        <w:numPr>
          <w:ilvl w:val="1"/>
          <w:numId w:val="44"/>
        </w:numPr>
        <w:tabs>
          <w:tab w:val="left" w:pos="851"/>
        </w:tabs>
        <w:autoSpaceDE w:val="0"/>
        <w:autoSpaceDN w:val="0"/>
        <w:ind w:left="0" w:firstLine="540"/>
        <w:jc w:val="both"/>
        <w:rPr>
          <w:sz w:val="26"/>
          <w:szCs w:val="26"/>
        </w:rPr>
      </w:pPr>
      <w:r w:rsidRPr="00DA34D9">
        <w:rPr>
          <w:sz w:val="26"/>
          <w:szCs w:val="26"/>
        </w:rPr>
        <w:t xml:space="preserve">дети-сироты, дети, оставшиеся без попечения родителей, лица из числа детей-сирот и детей, оставшихся без попечения родителей, которые являются нанимателями жилых помещений по договорам социального найма или членами семьи нанимателя </w:t>
      </w:r>
      <w:r w:rsidRPr="00DA34D9">
        <w:rPr>
          <w:sz w:val="26"/>
          <w:szCs w:val="26"/>
        </w:rPr>
        <w:lastRenderedPageBreak/>
        <w:t>жилых помещений по договорам социального найма либо собственниками жилых помещений, в случае, если их проживание в ранее занимаемых жилых помещениях признается невозможным.</w:t>
      </w:r>
    </w:p>
    <w:p w14:paraId="2F8C609A" w14:textId="77777777" w:rsidR="00DA34D9" w:rsidRPr="00DA34D9" w:rsidRDefault="00DA34D9" w:rsidP="00DA34D9">
      <w:pPr>
        <w:widowControl w:val="0"/>
        <w:numPr>
          <w:ilvl w:val="0"/>
          <w:numId w:val="44"/>
        </w:numPr>
        <w:tabs>
          <w:tab w:val="left" w:pos="851"/>
        </w:tabs>
        <w:autoSpaceDE w:val="0"/>
        <w:autoSpaceDN w:val="0"/>
        <w:ind w:left="0" w:firstLine="540"/>
        <w:jc w:val="both"/>
        <w:rPr>
          <w:sz w:val="26"/>
          <w:szCs w:val="26"/>
        </w:rPr>
      </w:pPr>
      <w:r w:rsidRPr="00DA34D9">
        <w:rPr>
          <w:sz w:val="26"/>
          <w:szCs w:val="26"/>
        </w:rPr>
        <w:t>Право на предоставление жилых помещений по договорам найма специализированных жилых помещений сохраняется за лицами, которые относились к категории детей-сирот, детей, оставшихся без попечения родителей, лиц из числа детей-сирот и детей, оставшихся без попечения родителей, и достигли возраста 23 лет, до фактического обеспечения их жилыми помещениями.</w:t>
      </w:r>
    </w:p>
    <w:p w14:paraId="3762CA6A" w14:textId="77777777" w:rsidR="00DA34D9" w:rsidRPr="00DA34D9" w:rsidRDefault="00DA34D9" w:rsidP="00DA34D9">
      <w:pPr>
        <w:widowControl w:val="0"/>
        <w:tabs>
          <w:tab w:val="left" w:pos="851"/>
          <w:tab w:val="left" w:pos="1134"/>
        </w:tabs>
        <w:autoSpaceDE w:val="0"/>
        <w:autoSpaceDN w:val="0"/>
        <w:ind w:firstLine="540"/>
        <w:rPr>
          <w:sz w:val="26"/>
          <w:szCs w:val="26"/>
        </w:rPr>
      </w:pPr>
    </w:p>
    <w:p w14:paraId="63FC0F82" w14:textId="77777777" w:rsidR="00DA34D9" w:rsidRPr="00DA34D9" w:rsidRDefault="00DA34D9" w:rsidP="00DA34D9">
      <w:pPr>
        <w:widowControl w:val="0"/>
        <w:tabs>
          <w:tab w:val="left" w:pos="851"/>
          <w:tab w:val="left" w:pos="1134"/>
        </w:tabs>
        <w:autoSpaceDE w:val="0"/>
        <w:autoSpaceDN w:val="0"/>
        <w:ind w:firstLine="540"/>
        <w:jc w:val="center"/>
        <w:outlineLvl w:val="1"/>
        <w:rPr>
          <w:b/>
          <w:sz w:val="26"/>
          <w:szCs w:val="26"/>
        </w:rPr>
      </w:pPr>
      <w:bookmarkStart w:id="51" w:name="_Toc221116654"/>
      <w:bookmarkStart w:id="52" w:name="_Toc221533171"/>
      <w:bookmarkStart w:id="53" w:name="_Toc221533812"/>
      <w:r w:rsidRPr="00DA34D9">
        <w:rPr>
          <w:b/>
          <w:sz w:val="26"/>
          <w:szCs w:val="26"/>
        </w:rPr>
        <w:t>4. Обстоятельства признания невозможным</w:t>
      </w:r>
      <w:bookmarkEnd w:id="51"/>
      <w:bookmarkEnd w:id="52"/>
      <w:bookmarkEnd w:id="53"/>
    </w:p>
    <w:p w14:paraId="57EBE79C" w14:textId="77777777" w:rsidR="00DA34D9" w:rsidRPr="00DA34D9" w:rsidRDefault="00DA34D9" w:rsidP="00DA34D9">
      <w:pPr>
        <w:widowControl w:val="0"/>
        <w:tabs>
          <w:tab w:val="left" w:pos="851"/>
          <w:tab w:val="left" w:pos="1134"/>
        </w:tabs>
        <w:autoSpaceDE w:val="0"/>
        <w:autoSpaceDN w:val="0"/>
        <w:ind w:firstLine="540"/>
        <w:jc w:val="center"/>
        <w:rPr>
          <w:b/>
          <w:sz w:val="26"/>
          <w:szCs w:val="26"/>
        </w:rPr>
      </w:pPr>
      <w:r w:rsidRPr="00DA34D9">
        <w:rPr>
          <w:b/>
          <w:sz w:val="26"/>
          <w:szCs w:val="26"/>
        </w:rPr>
        <w:t>проживания в ранее занимаемых жилых помещениях</w:t>
      </w:r>
    </w:p>
    <w:p w14:paraId="10212F68" w14:textId="77777777" w:rsidR="00DA34D9" w:rsidRPr="00DA34D9" w:rsidRDefault="00DA34D9" w:rsidP="00DA34D9">
      <w:pPr>
        <w:widowControl w:val="0"/>
        <w:tabs>
          <w:tab w:val="left" w:pos="851"/>
          <w:tab w:val="left" w:pos="1134"/>
        </w:tabs>
        <w:autoSpaceDE w:val="0"/>
        <w:autoSpaceDN w:val="0"/>
        <w:ind w:firstLine="540"/>
        <w:rPr>
          <w:sz w:val="26"/>
          <w:szCs w:val="26"/>
        </w:rPr>
      </w:pPr>
    </w:p>
    <w:p w14:paraId="64245330" w14:textId="77777777" w:rsidR="00DA34D9" w:rsidRPr="00DA34D9" w:rsidRDefault="00DA34D9" w:rsidP="00DA34D9">
      <w:pPr>
        <w:widowControl w:val="0"/>
        <w:numPr>
          <w:ilvl w:val="1"/>
          <w:numId w:val="42"/>
        </w:numPr>
        <w:tabs>
          <w:tab w:val="left" w:pos="851"/>
          <w:tab w:val="left" w:pos="993"/>
        </w:tabs>
        <w:autoSpaceDE w:val="0"/>
        <w:autoSpaceDN w:val="0"/>
        <w:ind w:left="0" w:firstLine="567"/>
        <w:jc w:val="both"/>
        <w:rPr>
          <w:sz w:val="26"/>
          <w:szCs w:val="26"/>
        </w:rPr>
      </w:pPr>
      <w:r w:rsidRPr="00DA34D9">
        <w:rPr>
          <w:sz w:val="26"/>
          <w:szCs w:val="26"/>
        </w:rPr>
        <w:t xml:space="preserve">Проживание в ранее занимаемых жилых помещениях лиц, указанных в </w:t>
      </w:r>
      <w:hyperlink r:id="rId152" w:anchor="ч2с1р3" w:history="1">
        <w:r w:rsidRPr="00DA34D9">
          <w:rPr>
            <w:rStyle w:val="af6"/>
            <w:sz w:val="26"/>
            <w:szCs w:val="26"/>
            <w:u w:val="none"/>
          </w:rPr>
          <w:t>пункте 2 части 1</w:t>
        </w:r>
      </w:hyperlink>
      <w:r w:rsidRPr="00DA34D9">
        <w:rPr>
          <w:sz w:val="26"/>
          <w:szCs w:val="26"/>
        </w:rPr>
        <w:t xml:space="preserve"> и </w:t>
      </w:r>
      <w:hyperlink r:id="rId153" w:anchor="п2р3" w:history="1">
        <w:r w:rsidRPr="00DA34D9">
          <w:rPr>
            <w:rStyle w:val="af6"/>
            <w:sz w:val="26"/>
            <w:szCs w:val="26"/>
            <w:u w:val="none"/>
          </w:rPr>
          <w:t>части 2 раздела 3</w:t>
        </w:r>
      </w:hyperlink>
      <w:r w:rsidRPr="00DA34D9">
        <w:rPr>
          <w:sz w:val="26"/>
          <w:szCs w:val="26"/>
        </w:rPr>
        <w:t xml:space="preserve"> настоящего Порядка, признается невозможным Отделом опеки и попечительства, если это противоречит интересам указанных лиц в связи с наличием одного из следующих обстоятельств:</w:t>
      </w:r>
    </w:p>
    <w:p w14:paraId="6098514C" w14:textId="77777777" w:rsidR="00DA34D9" w:rsidRPr="00DA34D9" w:rsidRDefault="00DA34D9" w:rsidP="00DA34D9">
      <w:pPr>
        <w:widowControl w:val="0"/>
        <w:numPr>
          <w:ilvl w:val="1"/>
          <w:numId w:val="45"/>
        </w:numPr>
        <w:tabs>
          <w:tab w:val="left" w:pos="851"/>
          <w:tab w:val="left" w:pos="993"/>
        </w:tabs>
        <w:autoSpaceDE w:val="0"/>
        <w:autoSpaceDN w:val="0"/>
        <w:ind w:left="0" w:firstLine="567"/>
        <w:jc w:val="both"/>
        <w:rPr>
          <w:sz w:val="26"/>
          <w:szCs w:val="26"/>
        </w:rPr>
      </w:pPr>
      <w:r w:rsidRPr="00DA34D9">
        <w:rPr>
          <w:sz w:val="26"/>
          <w:szCs w:val="26"/>
        </w:rPr>
        <w:t>проживание на любом законном основании в указанных жилых помещениях лиц:</w:t>
      </w:r>
    </w:p>
    <w:p w14:paraId="4E73A9EC" w14:textId="77777777" w:rsidR="00DA34D9" w:rsidRPr="00DA34D9" w:rsidRDefault="00DA34D9" w:rsidP="00DA34D9">
      <w:pPr>
        <w:tabs>
          <w:tab w:val="left" w:pos="851"/>
          <w:tab w:val="left" w:pos="993"/>
        </w:tabs>
        <w:autoSpaceDE w:val="0"/>
        <w:autoSpaceDN w:val="0"/>
        <w:adjustRightInd w:val="0"/>
        <w:rPr>
          <w:sz w:val="26"/>
          <w:szCs w:val="26"/>
        </w:rPr>
      </w:pPr>
      <w:r w:rsidRPr="00DA34D9">
        <w:rPr>
          <w:sz w:val="26"/>
          <w:szCs w:val="26"/>
        </w:rPr>
        <w:t xml:space="preserve">а) лишенных родительских прав в отношении детей-сирот, детей, оставшихся без попечения родителей, лиц из числа детей-сирот и детей, оставшихся без попечения родителей (при наличии вступившего в законную силу решения суда об отказе в принудительном обмене жилого помещения в соответствии с </w:t>
      </w:r>
      <w:hyperlink r:id="rId154" w:history="1">
        <w:r w:rsidRPr="00DA34D9">
          <w:rPr>
            <w:rStyle w:val="af6"/>
            <w:sz w:val="26"/>
            <w:szCs w:val="26"/>
            <w:u w:val="none"/>
          </w:rPr>
          <w:t>частью 3 статьи 72</w:t>
        </w:r>
      </w:hyperlink>
      <w:r w:rsidRPr="00DA34D9">
        <w:rPr>
          <w:sz w:val="26"/>
          <w:szCs w:val="26"/>
        </w:rPr>
        <w:t xml:space="preserve"> Жилищного кодекса Российской Федерации);</w:t>
      </w:r>
    </w:p>
    <w:p w14:paraId="464AB05B" w14:textId="77777777" w:rsidR="00DA34D9" w:rsidRPr="00DA34D9" w:rsidRDefault="00DA34D9" w:rsidP="00DA34D9">
      <w:pPr>
        <w:tabs>
          <w:tab w:val="left" w:pos="851"/>
          <w:tab w:val="left" w:pos="993"/>
        </w:tabs>
        <w:autoSpaceDE w:val="0"/>
        <w:autoSpaceDN w:val="0"/>
        <w:adjustRightInd w:val="0"/>
        <w:rPr>
          <w:sz w:val="26"/>
          <w:szCs w:val="26"/>
        </w:rPr>
      </w:pPr>
      <w:r w:rsidRPr="00DA34D9">
        <w:rPr>
          <w:sz w:val="26"/>
          <w:szCs w:val="26"/>
        </w:rPr>
        <w:t xml:space="preserve">б) страдающих тяжелыми формами хронических заболеваний в соответствии с перечнем, указанным в </w:t>
      </w:r>
      <w:hyperlink r:id="rId155" w:history="1">
        <w:r w:rsidRPr="00DA34D9">
          <w:rPr>
            <w:rStyle w:val="af6"/>
            <w:sz w:val="26"/>
            <w:szCs w:val="26"/>
            <w:u w:val="none"/>
          </w:rPr>
          <w:t>пункте 4 части 1 статьи 51</w:t>
        </w:r>
      </w:hyperlink>
      <w:r w:rsidRPr="00DA34D9">
        <w:rPr>
          <w:sz w:val="26"/>
          <w:szCs w:val="26"/>
        </w:rPr>
        <w:t xml:space="preserve"> Жилищного кодекса Российской Федерации, при которых совместное проживание с ними в одном жилом помещении невозможно;</w:t>
      </w:r>
    </w:p>
    <w:p w14:paraId="3A5C62EF" w14:textId="77777777" w:rsidR="00DA34D9" w:rsidRPr="00DA34D9" w:rsidRDefault="00DA34D9" w:rsidP="00DA34D9">
      <w:pPr>
        <w:widowControl w:val="0"/>
        <w:numPr>
          <w:ilvl w:val="1"/>
          <w:numId w:val="45"/>
        </w:numPr>
        <w:tabs>
          <w:tab w:val="left" w:pos="851"/>
          <w:tab w:val="left" w:pos="993"/>
        </w:tabs>
        <w:autoSpaceDE w:val="0"/>
        <w:autoSpaceDN w:val="0"/>
        <w:ind w:left="0" w:firstLine="567"/>
        <w:jc w:val="both"/>
        <w:rPr>
          <w:sz w:val="26"/>
          <w:szCs w:val="26"/>
        </w:rPr>
      </w:pPr>
      <w:r w:rsidRPr="00DA34D9">
        <w:rPr>
          <w:sz w:val="26"/>
          <w:szCs w:val="26"/>
        </w:rPr>
        <w:t>жилые помещения признаны непригодными для проживания по основаниям и в порядке, которые установлены жилищным законодательством;</w:t>
      </w:r>
    </w:p>
    <w:p w14:paraId="054C366E" w14:textId="77777777" w:rsidR="00DA34D9" w:rsidRPr="00DA34D9" w:rsidRDefault="00DA34D9" w:rsidP="00DA34D9">
      <w:pPr>
        <w:widowControl w:val="0"/>
        <w:numPr>
          <w:ilvl w:val="1"/>
          <w:numId w:val="45"/>
        </w:numPr>
        <w:tabs>
          <w:tab w:val="left" w:pos="851"/>
          <w:tab w:val="left" w:pos="993"/>
        </w:tabs>
        <w:autoSpaceDE w:val="0"/>
        <w:autoSpaceDN w:val="0"/>
        <w:ind w:left="0" w:firstLine="567"/>
        <w:jc w:val="both"/>
        <w:rPr>
          <w:sz w:val="26"/>
          <w:szCs w:val="26"/>
        </w:rPr>
      </w:pPr>
      <w:r w:rsidRPr="00DA34D9">
        <w:rPr>
          <w:sz w:val="26"/>
          <w:szCs w:val="26"/>
        </w:rPr>
        <w:t>общая площадь жилого помещения, приходящаяся на одно лицо, проживающее в данном жилом помещении, менее учетной нормы площади жилого помещения, установленной решением Думы Хасанского муниципального округа, в том числе, если такое уменьшение произойдет в результате вселения в данное жилое помещение детей-сирот.</w:t>
      </w:r>
    </w:p>
    <w:p w14:paraId="57D0D800" w14:textId="77777777" w:rsidR="00DA34D9" w:rsidRPr="00DA34D9" w:rsidRDefault="00DA34D9" w:rsidP="00DA34D9">
      <w:pPr>
        <w:widowControl w:val="0"/>
        <w:numPr>
          <w:ilvl w:val="0"/>
          <w:numId w:val="46"/>
        </w:numPr>
        <w:tabs>
          <w:tab w:val="left" w:pos="851"/>
        </w:tabs>
        <w:autoSpaceDE w:val="0"/>
        <w:autoSpaceDN w:val="0"/>
        <w:ind w:left="0" w:firstLine="540"/>
        <w:jc w:val="both"/>
        <w:rPr>
          <w:sz w:val="26"/>
          <w:szCs w:val="26"/>
        </w:rPr>
      </w:pPr>
      <w:r w:rsidRPr="00DA34D9">
        <w:rPr>
          <w:sz w:val="26"/>
          <w:szCs w:val="26"/>
        </w:rPr>
        <w:t xml:space="preserve">Порядок установления факта невозможности проживания лиц, указанных в </w:t>
      </w:r>
      <w:hyperlink r:id="rId156" w:anchor="ч2с1р3" w:history="1">
        <w:r w:rsidRPr="00DA34D9">
          <w:rPr>
            <w:rStyle w:val="af6"/>
            <w:sz w:val="26"/>
            <w:szCs w:val="26"/>
          </w:rPr>
          <w:t>пункте 2 части 1</w:t>
        </w:r>
      </w:hyperlink>
      <w:r w:rsidRPr="00DA34D9">
        <w:rPr>
          <w:sz w:val="26"/>
          <w:szCs w:val="26"/>
        </w:rPr>
        <w:t xml:space="preserve"> и </w:t>
      </w:r>
      <w:hyperlink r:id="rId157" w:anchor="п2р3" w:history="1">
        <w:r w:rsidRPr="00DA34D9">
          <w:rPr>
            <w:rStyle w:val="af6"/>
            <w:sz w:val="26"/>
            <w:szCs w:val="26"/>
          </w:rPr>
          <w:t>части 2 раздела 3</w:t>
        </w:r>
      </w:hyperlink>
      <w:r w:rsidRPr="00DA34D9">
        <w:rPr>
          <w:sz w:val="26"/>
          <w:szCs w:val="26"/>
        </w:rPr>
        <w:t xml:space="preserve"> настоящего Порядка, в ранее занимаемых жилых помещениях устанавливается Правительством Приморского края. </w:t>
      </w:r>
    </w:p>
    <w:p w14:paraId="01FB6121" w14:textId="77777777" w:rsidR="00DA34D9" w:rsidRPr="00DA34D9" w:rsidRDefault="00DA34D9" w:rsidP="00DA34D9">
      <w:pPr>
        <w:widowControl w:val="0"/>
        <w:tabs>
          <w:tab w:val="left" w:pos="851"/>
        </w:tabs>
        <w:autoSpaceDE w:val="0"/>
        <w:autoSpaceDN w:val="0"/>
        <w:ind w:left="540"/>
        <w:rPr>
          <w:sz w:val="26"/>
          <w:szCs w:val="26"/>
        </w:rPr>
      </w:pPr>
    </w:p>
    <w:p w14:paraId="23C9DC66" w14:textId="77777777" w:rsidR="00DA34D9" w:rsidRPr="00DA34D9" w:rsidRDefault="00DA34D9" w:rsidP="00DA34D9">
      <w:pPr>
        <w:widowControl w:val="0"/>
        <w:tabs>
          <w:tab w:val="left" w:pos="851"/>
        </w:tabs>
        <w:autoSpaceDE w:val="0"/>
        <w:autoSpaceDN w:val="0"/>
        <w:ind w:left="540"/>
        <w:rPr>
          <w:sz w:val="26"/>
          <w:szCs w:val="26"/>
        </w:rPr>
      </w:pPr>
    </w:p>
    <w:p w14:paraId="1218EB62" w14:textId="77777777" w:rsidR="00DA34D9" w:rsidRPr="00DA34D9" w:rsidRDefault="00DA34D9" w:rsidP="00DA34D9">
      <w:pPr>
        <w:widowControl w:val="0"/>
        <w:tabs>
          <w:tab w:val="left" w:pos="851"/>
          <w:tab w:val="left" w:pos="1134"/>
        </w:tabs>
        <w:autoSpaceDE w:val="0"/>
        <w:autoSpaceDN w:val="0"/>
        <w:ind w:firstLine="540"/>
        <w:jc w:val="center"/>
        <w:outlineLvl w:val="1"/>
        <w:rPr>
          <w:b/>
          <w:sz w:val="26"/>
          <w:szCs w:val="26"/>
        </w:rPr>
      </w:pPr>
      <w:bookmarkStart w:id="54" w:name="_Toc221116655"/>
      <w:bookmarkStart w:id="55" w:name="_Toc221533172"/>
      <w:bookmarkStart w:id="56" w:name="_Toc221533813"/>
      <w:r w:rsidRPr="00DA34D9">
        <w:rPr>
          <w:b/>
          <w:sz w:val="26"/>
          <w:szCs w:val="26"/>
        </w:rPr>
        <w:t>5. Обеспечение защиты жилищных прав и интересов</w:t>
      </w:r>
      <w:bookmarkEnd w:id="54"/>
      <w:bookmarkEnd w:id="55"/>
      <w:bookmarkEnd w:id="56"/>
    </w:p>
    <w:p w14:paraId="610ACD2A" w14:textId="77777777" w:rsidR="00DA34D9" w:rsidRPr="00DA34D9" w:rsidRDefault="00DA34D9" w:rsidP="00DA34D9">
      <w:pPr>
        <w:widowControl w:val="0"/>
        <w:tabs>
          <w:tab w:val="left" w:pos="851"/>
          <w:tab w:val="left" w:pos="1134"/>
        </w:tabs>
        <w:autoSpaceDE w:val="0"/>
        <w:autoSpaceDN w:val="0"/>
        <w:ind w:firstLine="540"/>
        <w:jc w:val="center"/>
        <w:rPr>
          <w:b/>
          <w:sz w:val="26"/>
          <w:szCs w:val="26"/>
        </w:rPr>
      </w:pPr>
      <w:r w:rsidRPr="00DA34D9">
        <w:rPr>
          <w:b/>
          <w:sz w:val="26"/>
          <w:szCs w:val="26"/>
        </w:rPr>
        <w:t>детей-сирот, детей, оставшихся без попечения родителей</w:t>
      </w:r>
    </w:p>
    <w:p w14:paraId="766DB7CB" w14:textId="77777777" w:rsidR="00DA34D9" w:rsidRPr="00DA34D9" w:rsidRDefault="00DA34D9" w:rsidP="00DA34D9">
      <w:pPr>
        <w:widowControl w:val="0"/>
        <w:tabs>
          <w:tab w:val="left" w:pos="851"/>
          <w:tab w:val="left" w:pos="1134"/>
        </w:tabs>
        <w:autoSpaceDE w:val="0"/>
        <w:autoSpaceDN w:val="0"/>
        <w:ind w:firstLine="540"/>
        <w:rPr>
          <w:sz w:val="26"/>
          <w:szCs w:val="26"/>
        </w:rPr>
      </w:pPr>
    </w:p>
    <w:p w14:paraId="6A30EA65" w14:textId="77777777" w:rsidR="00DA34D9" w:rsidRPr="00DA34D9" w:rsidRDefault="00DA34D9" w:rsidP="00DA34D9">
      <w:pPr>
        <w:widowControl w:val="0"/>
        <w:tabs>
          <w:tab w:val="left" w:pos="851"/>
          <w:tab w:val="left" w:pos="1134"/>
        </w:tabs>
        <w:autoSpaceDE w:val="0"/>
        <w:autoSpaceDN w:val="0"/>
        <w:ind w:firstLine="540"/>
        <w:rPr>
          <w:sz w:val="26"/>
          <w:szCs w:val="26"/>
        </w:rPr>
      </w:pPr>
      <w:r w:rsidRPr="00DA34D9">
        <w:rPr>
          <w:sz w:val="26"/>
          <w:szCs w:val="26"/>
        </w:rPr>
        <w:t xml:space="preserve">1. Отдел опеки и попечительства администрации Хасанского муниципального округа совместно с Отделом жилищной политики в порядке, установленном Правительства Приморского края, осуществляет контроль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дети, оставшиеся без попечения родителей, за обеспечением надлежащего санитарного и </w:t>
      </w:r>
      <w:r w:rsidRPr="00DA34D9">
        <w:rPr>
          <w:sz w:val="26"/>
          <w:szCs w:val="26"/>
        </w:rPr>
        <w:lastRenderedPageBreak/>
        <w:t>технического состояния жилых помещений, а также осуществляет контроль за распоряжением ими в целях:</w:t>
      </w:r>
    </w:p>
    <w:p w14:paraId="719D0413" w14:textId="77777777" w:rsidR="00DA34D9" w:rsidRPr="00DA34D9" w:rsidRDefault="00DA34D9" w:rsidP="00DA34D9">
      <w:pPr>
        <w:widowControl w:val="0"/>
        <w:tabs>
          <w:tab w:val="left" w:pos="851"/>
          <w:tab w:val="left" w:pos="1134"/>
        </w:tabs>
        <w:autoSpaceDE w:val="0"/>
        <w:autoSpaceDN w:val="0"/>
        <w:ind w:firstLine="540"/>
        <w:rPr>
          <w:sz w:val="26"/>
          <w:szCs w:val="26"/>
        </w:rPr>
      </w:pPr>
      <w:r w:rsidRPr="00DA34D9">
        <w:rPr>
          <w:sz w:val="26"/>
          <w:szCs w:val="26"/>
        </w:rPr>
        <w:t>1) предотвращения незаконных сделок по обмену, отчуждению жилых помещений;</w:t>
      </w:r>
    </w:p>
    <w:p w14:paraId="2FB22F82" w14:textId="77777777" w:rsidR="00DA34D9" w:rsidRPr="00DA34D9" w:rsidRDefault="00DA34D9" w:rsidP="00DA34D9">
      <w:pPr>
        <w:widowControl w:val="0"/>
        <w:tabs>
          <w:tab w:val="left" w:pos="851"/>
          <w:tab w:val="left" w:pos="1134"/>
        </w:tabs>
        <w:autoSpaceDE w:val="0"/>
        <w:autoSpaceDN w:val="0"/>
        <w:ind w:firstLine="540"/>
        <w:rPr>
          <w:sz w:val="26"/>
          <w:szCs w:val="26"/>
        </w:rPr>
      </w:pPr>
      <w:r w:rsidRPr="00DA34D9">
        <w:rPr>
          <w:sz w:val="26"/>
          <w:szCs w:val="26"/>
        </w:rPr>
        <w:t>2) недопущения вселения в жилое помещение посторонних лиц с нарушением прав детей-сирот, детей, оставшихся без попечения родителей;</w:t>
      </w:r>
    </w:p>
    <w:p w14:paraId="61D56990" w14:textId="77777777" w:rsidR="00DA34D9" w:rsidRPr="00DA34D9" w:rsidRDefault="00DA34D9" w:rsidP="00DA34D9">
      <w:pPr>
        <w:widowControl w:val="0"/>
        <w:tabs>
          <w:tab w:val="left" w:pos="851"/>
          <w:tab w:val="left" w:pos="1134"/>
        </w:tabs>
        <w:autoSpaceDE w:val="0"/>
        <w:autoSpaceDN w:val="0"/>
        <w:ind w:firstLine="540"/>
        <w:rPr>
          <w:sz w:val="26"/>
          <w:szCs w:val="26"/>
        </w:rPr>
      </w:pPr>
      <w:r w:rsidRPr="00DA34D9">
        <w:rPr>
          <w:sz w:val="26"/>
          <w:szCs w:val="26"/>
        </w:rPr>
        <w:t>3) предотвращения переустройства и (или) перепланировки жилого помещения, осуществляемых с нарушением порядка, предусмотренного федеральным законодательством, в том числе влекущих уменьшение общей площади жилого помещения;</w:t>
      </w:r>
    </w:p>
    <w:p w14:paraId="533FA343" w14:textId="77777777" w:rsidR="00DA34D9" w:rsidRPr="00DA34D9" w:rsidRDefault="00DA34D9" w:rsidP="00DA34D9">
      <w:pPr>
        <w:widowControl w:val="0"/>
        <w:tabs>
          <w:tab w:val="left" w:pos="851"/>
          <w:tab w:val="left" w:pos="1134"/>
        </w:tabs>
        <w:autoSpaceDE w:val="0"/>
        <w:autoSpaceDN w:val="0"/>
        <w:ind w:firstLine="540"/>
        <w:rPr>
          <w:sz w:val="26"/>
          <w:szCs w:val="26"/>
        </w:rPr>
      </w:pPr>
      <w:r w:rsidRPr="00DA34D9">
        <w:rPr>
          <w:sz w:val="26"/>
          <w:szCs w:val="26"/>
        </w:rPr>
        <w:t>4) обеспечения использования жилого помещения по назначению, поддержания в надлежащем санитарно-техническом состоянии жилого помещения силами и средствами пользователей;</w:t>
      </w:r>
    </w:p>
    <w:p w14:paraId="4B671509" w14:textId="77777777" w:rsidR="00DA34D9" w:rsidRPr="00DA34D9" w:rsidRDefault="00DA34D9" w:rsidP="00DA34D9">
      <w:pPr>
        <w:widowControl w:val="0"/>
        <w:tabs>
          <w:tab w:val="left" w:pos="851"/>
          <w:tab w:val="left" w:pos="1134"/>
        </w:tabs>
        <w:autoSpaceDE w:val="0"/>
        <w:autoSpaceDN w:val="0"/>
        <w:ind w:firstLine="540"/>
        <w:rPr>
          <w:sz w:val="26"/>
          <w:szCs w:val="26"/>
        </w:rPr>
      </w:pPr>
      <w:r w:rsidRPr="00DA34D9">
        <w:rPr>
          <w:sz w:val="26"/>
          <w:szCs w:val="26"/>
        </w:rPr>
        <w:t>5) обеспечения выселения из жилых помещений бывших членов семьи, лиц, утративших право пользования жилым помещением, посторонних лиц, граждан, нарушающих нормы жилищного законодательства и условия пользования жилым помещением.</w:t>
      </w:r>
    </w:p>
    <w:p w14:paraId="4C9ECFFD" w14:textId="77777777" w:rsidR="00DA34D9" w:rsidRPr="00DA34D9" w:rsidRDefault="00DA34D9" w:rsidP="00DA34D9">
      <w:pPr>
        <w:widowControl w:val="0"/>
        <w:tabs>
          <w:tab w:val="left" w:pos="851"/>
          <w:tab w:val="left" w:pos="1134"/>
        </w:tabs>
        <w:autoSpaceDE w:val="0"/>
        <w:autoSpaceDN w:val="0"/>
        <w:ind w:firstLine="540"/>
        <w:rPr>
          <w:sz w:val="26"/>
          <w:szCs w:val="26"/>
        </w:rPr>
      </w:pPr>
      <w:r w:rsidRPr="00DA34D9">
        <w:rPr>
          <w:sz w:val="26"/>
          <w:szCs w:val="26"/>
        </w:rPr>
        <w:t>2. Отдел опеки и попечительства администрации Хасанского муниципального округа совместно с Отделом жилищной политики 1 раз в 6 месяцев проводят обследование состояния жилых помещений, нанимателями или членами семей нанимателей по договорам социального найма либо собственниками которых являются дети-сироты, дети, оставшиеся без попечения родителей, с составлением актов обследования состояния таких жилых помещений.</w:t>
      </w:r>
    </w:p>
    <w:p w14:paraId="039DEEF6" w14:textId="77777777" w:rsidR="00DA34D9" w:rsidRPr="00DA34D9" w:rsidRDefault="00DA34D9" w:rsidP="00DA34D9">
      <w:pPr>
        <w:widowControl w:val="0"/>
        <w:tabs>
          <w:tab w:val="left" w:pos="851"/>
          <w:tab w:val="left" w:pos="1134"/>
        </w:tabs>
        <w:autoSpaceDE w:val="0"/>
        <w:autoSpaceDN w:val="0"/>
        <w:ind w:firstLine="540"/>
        <w:rPr>
          <w:sz w:val="26"/>
          <w:szCs w:val="26"/>
        </w:rPr>
      </w:pPr>
    </w:p>
    <w:p w14:paraId="5CE502DF" w14:textId="77777777" w:rsidR="00DA34D9" w:rsidRPr="00DA34D9" w:rsidRDefault="00DA34D9" w:rsidP="00DA34D9">
      <w:pPr>
        <w:widowControl w:val="0"/>
        <w:tabs>
          <w:tab w:val="left" w:pos="851"/>
          <w:tab w:val="left" w:pos="1134"/>
        </w:tabs>
        <w:autoSpaceDE w:val="0"/>
        <w:autoSpaceDN w:val="0"/>
        <w:ind w:firstLine="540"/>
        <w:jc w:val="center"/>
        <w:outlineLvl w:val="1"/>
        <w:rPr>
          <w:b/>
          <w:sz w:val="26"/>
          <w:szCs w:val="26"/>
        </w:rPr>
      </w:pPr>
      <w:bookmarkStart w:id="57" w:name="_Toc221116656"/>
      <w:bookmarkStart w:id="58" w:name="_Toc221533173"/>
      <w:bookmarkStart w:id="59" w:name="_Toc221533814"/>
      <w:r w:rsidRPr="00DA34D9">
        <w:rPr>
          <w:b/>
          <w:sz w:val="26"/>
          <w:szCs w:val="26"/>
        </w:rPr>
        <w:t>6. Формирование списка лиц, которые</w:t>
      </w:r>
      <w:bookmarkEnd w:id="57"/>
      <w:bookmarkEnd w:id="58"/>
      <w:bookmarkEnd w:id="59"/>
    </w:p>
    <w:p w14:paraId="58AC04FE" w14:textId="77777777" w:rsidR="00DA34D9" w:rsidRPr="00DA34D9" w:rsidRDefault="00DA34D9" w:rsidP="00DA34D9">
      <w:pPr>
        <w:widowControl w:val="0"/>
        <w:tabs>
          <w:tab w:val="left" w:pos="851"/>
          <w:tab w:val="left" w:pos="1134"/>
        </w:tabs>
        <w:autoSpaceDE w:val="0"/>
        <w:autoSpaceDN w:val="0"/>
        <w:ind w:firstLine="540"/>
        <w:jc w:val="center"/>
        <w:rPr>
          <w:b/>
          <w:sz w:val="26"/>
          <w:szCs w:val="26"/>
        </w:rPr>
      </w:pPr>
      <w:r w:rsidRPr="00DA34D9">
        <w:rPr>
          <w:b/>
          <w:sz w:val="26"/>
          <w:szCs w:val="26"/>
        </w:rPr>
        <w:t>подлежат обеспечению жилыми помещениями</w:t>
      </w:r>
    </w:p>
    <w:p w14:paraId="5A487843" w14:textId="77777777" w:rsidR="00DA34D9" w:rsidRPr="00DA34D9" w:rsidRDefault="00DA34D9" w:rsidP="00DA34D9">
      <w:pPr>
        <w:widowControl w:val="0"/>
        <w:tabs>
          <w:tab w:val="left" w:pos="851"/>
          <w:tab w:val="left" w:pos="1134"/>
        </w:tabs>
        <w:autoSpaceDE w:val="0"/>
        <w:autoSpaceDN w:val="0"/>
        <w:ind w:firstLine="540"/>
        <w:rPr>
          <w:sz w:val="26"/>
          <w:szCs w:val="26"/>
        </w:rPr>
      </w:pPr>
    </w:p>
    <w:p w14:paraId="293A8313" w14:textId="77777777" w:rsidR="00DA34D9" w:rsidRPr="00DA34D9" w:rsidRDefault="00DA34D9" w:rsidP="00DA34D9">
      <w:pPr>
        <w:widowControl w:val="0"/>
        <w:numPr>
          <w:ilvl w:val="3"/>
          <w:numId w:val="41"/>
        </w:numPr>
        <w:tabs>
          <w:tab w:val="left" w:pos="851"/>
          <w:tab w:val="left" w:pos="1134"/>
        </w:tabs>
        <w:autoSpaceDE w:val="0"/>
        <w:autoSpaceDN w:val="0"/>
        <w:ind w:left="0" w:firstLine="567"/>
        <w:jc w:val="both"/>
        <w:rPr>
          <w:sz w:val="26"/>
          <w:szCs w:val="26"/>
        </w:rPr>
      </w:pPr>
      <w:r w:rsidRPr="00DA34D9">
        <w:rPr>
          <w:sz w:val="26"/>
          <w:szCs w:val="26"/>
        </w:rPr>
        <w:t>Список детей-сирот, детей, оставшихся без попечения родителей, лиц из числа детей-сирот и детей, оставшихся без попечения родителей, на территории Приморского края, лиц, которые относились к категории детей-сирот,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на территории Хасанского муниципального округа (далее - список) формируется уполномоченным органом Российской Федерации.</w:t>
      </w:r>
    </w:p>
    <w:p w14:paraId="44C3367C" w14:textId="77777777" w:rsidR="00DA34D9" w:rsidRPr="00DA34D9" w:rsidRDefault="00DA34D9" w:rsidP="00DA34D9">
      <w:pPr>
        <w:widowControl w:val="0"/>
        <w:numPr>
          <w:ilvl w:val="1"/>
          <w:numId w:val="47"/>
        </w:numPr>
        <w:tabs>
          <w:tab w:val="left" w:pos="851"/>
          <w:tab w:val="left" w:pos="1134"/>
        </w:tabs>
        <w:autoSpaceDE w:val="0"/>
        <w:autoSpaceDN w:val="0"/>
        <w:ind w:left="0" w:firstLine="567"/>
        <w:jc w:val="both"/>
        <w:rPr>
          <w:sz w:val="26"/>
          <w:szCs w:val="26"/>
        </w:rPr>
      </w:pPr>
      <w:r w:rsidRPr="00DA34D9">
        <w:rPr>
          <w:sz w:val="26"/>
          <w:szCs w:val="26"/>
        </w:rPr>
        <w:t>Законные представители детей-сирот, детей, оставшихся без попечения родителей, достигших возраста 14 лет, в течение трех месяцев со дня достижения ими указанного возраста или с момента возникновения оснований предоставления жилых помещений детям-сиротам, детям, оставшимся без попечения родителей, лицам из числа детей-сирот и детей, оставшихся без попечения родителей, подают в Отдел опеки и попечительства:</w:t>
      </w:r>
    </w:p>
    <w:p w14:paraId="100E10EF" w14:textId="77777777" w:rsidR="00DA34D9" w:rsidRPr="00DA34D9" w:rsidRDefault="00DA34D9" w:rsidP="00DA34D9">
      <w:pPr>
        <w:widowControl w:val="0"/>
        <w:tabs>
          <w:tab w:val="left" w:pos="851"/>
          <w:tab w:val="left" w:pos="1134"/>
        </w:tabs>
        <w:autoSpaceDE w:val="0"/>
        <w:autoSpaceDN w:val="0"/>
        <w:rPr>
          <w:sz w:val="26"/>
          <w:szCs w:val="26"/>
        </w:rPr>
      </w:pPr>
      <w:r w:rsidRPr="00DA34D9">
        <w:rPr>
          <w:sz w:val="26"/>
          <w:szCs w:val="26"/>
        </w:rPr>
        <w:t>- заявление о включении в список по форме, установленной Правительством Российской Федерации;</w:t>
      </w:r>
    </w:p>
    <w:p w14:paraId="06AC6B28" w14:textId="77777777" w:rsidR="00DA34D9" w:rsidRPr="00DA34D9" w:rsidRDefault="00DA34D9" w:rsidP="00DA34D9">
      <w:pPr>
        <w:widowControl w:val="0"/>
        <w:tabs>
          <w:tab w:val="left" w:pos="851"/>
          <w:tab w:val="left" w:pos="1134"/>
        </w:tabs>
        <w:autoSpaceDE w:val="0"/>
        <w:autoSpaceDN w:val="0"/>
        <w:rPr>
          <w:sz w:val="26"/>
          <w:szCs w:val="26"/>
        </w:rPr>
      </w:pPr>
      <w:r w:rsidRPr="00DA34D9">
        <w:rPr>
          <w:sz w:val="26"/>
          <w:szCs w:val="26"/>
        </w:rPr>
        <w:t>- заявление об исключении из списка субъекта Российской Федерации по прежнему месту жительства и включении в список на территории Приморского края.</w:t>
      </w:r>
    </w:p>
    <w:p w14:paraId="1F979834" w14:textId="77777777" w:rsidR="00DA34D9" w:rsidRPr="00DA34D9" w:rsidRDefault="00DA34D9" w:rsidP="00DA34D9">
      <w:pPr>
        <w:widowControl w:val="0"/>
        <w:tabs>
          <w:tab w:val="left" w:pos="851"/>
          <w:tab w:val="left" w:pos="1134"/>
        </w:tabs>
        <w:autoSpaceDE w:val="0"/>
        <w:autoSpaceDN w:val="0"/>
        <w:rPr>
          <w:sz w:val="26"/>
          <w:szCs w:val="26"/>
        </w:rPr>
      </w:pPr>
      <w:r w:rsidRPr="00DA34D9">
        <w:rPr>
          <w:sz w:val="26"/>
          <w:szCs w:val="26"/>
        </w:rPr>
        <w:t>Перечень документов, прилагаемых к заявлению о включении в список, утверждается Правительством Приморского края.</w:t>
      </w:r>
    </w:p>
    <w:p w14:paraId="15B6BEFC" w14:textId="77777777" w:rsidR="00DA34D9" w:rsidRPr="00DA34D9" w:rsidRDefault="00DA34D9" w:rsidP="00DA34D9">
      <w:pPr>
        <w:widowControl w:val="0"/>
        <w:tabs>
          <w:tab w:val="left" w:pos="851"/>
          <w:tab w:val="left" w:pos="1134"/>
        </w:tabs>
        <w:autoSpaceDE w:val="0"/>
        <w:autoSpaceDN w:val="0"/>
        <w:rPr>
          <w:sz w:val="26"/>
          <w:szCs w:val="26"/>
        </w:rPr>
      </w:pPr>
      <w:r w:rsidRPr="00DA34D9">
        <w:rPr>
          <w:sz w:val="26"/>
          <w:szCs w:val="26"/>
        </w:rPr>
        <w:t xml:space="preserve">В случае неподачи законными представителями заявления о включении в список детей-сирот в течение трех месяцев со дня достижения ими указанного возраста, заявление о включении в список детей-сирот подает отдел опеки и попечительства </w:t>
      </w:r>
      <w:r w:rsidRPr="00DA34D9">
        <w:rPr>
          <w:sz w:val="26"/>
          <w:szCs w:val="26"/>
        </w:rPr>
        <w:lastRenderedPageBreak/>
        <w:t>администрации Хасанского муниципального округа не позднее 30 рабочих дней со дня истечения вышеуказанного срока.</w:t>
      </w:r>
    </w:p>
    <w:p w14:paraId="1EC996F3" w14:textId="77777777" w:rsidR="00DA34D9" w:rsidRPr="00DA34D9" w:rsidRDefault="00DA34D9" w:rsidP="00DA34D9">
      <w:pPr>
        <w:widowControl w:val="0"/>
        <w:numPr>
          <w:ilvl w:val="1"/>
          <w:numId w:val="47"/>
        </w:numPr>
        <w:tabs>
          <w:tab w:val="left" w:pos="851"/>
          <w:tab w:val="left" w:pos="1134"/>
        </w:tabs>
        <w:autoSpaceDE w:val="0"/>
        <w:autoSpaceDN w:val="0"/>
        <w:ind w:left="0" w:firstLine="567"/>
        <w:jc w:val="both"/>
        <w:rPr>
          <w:sz w:val="26"/>
          <w:szCs w:val="26"/>
        </w:rPr>
      </w:pPr>
      <w:r w:rsidRPr="00DA34D9">
        <w:rPr>
          <w:sz w:val="26"/>
          <w:szCs w:val="26"/>
        </w:rPr>
        <w:t xml:space="preserve">Дети-сироты, дети, оставшиеся без попечения родителей, приобретшие полную дееспособность до достижения ими совершеннолетия, а также лица из числа детей-сирот и детей, оставшихся без попечения родителей, если они в установленном порядке не были включены в список до приобретения ими полной дееспособности до достижения совершеннолетия либо до достижения возраста 18 лет соответственно и не реализовали принадлежащее им право на обеспечение жилыми помещениями, вправе самостоятельно обратиться с заявлениями, указанными в </w:t>
      </w:r>
      <w:hyperlink r:id="rId158" w:anchor="P141" w:history="1">
        <w:r w:rsidRPr="00DA34D9">
          <w:rPr>
            <w:rStyle w:val="af6"/>
            <w:sz w:val="26"/>
            <w:szCs w:val="26"/>
          </w:rPr>
          <w:t>пункте 1.1. части 1 раздела 6</w:t>
        </w:r>
      </w:hyperlink>
      <w:r w:rsidRPr="00DA34D9">
        <w:rPr>
          <w:sz w:val="26"/>
          <w:szCs w:val="26"/>
        </w:rPr>
        <w:t xml:space="preserve"> настоящего Порядка, в Отдел опеки и попечительства.</w:t>
      </w:r>
    </w:p>
    <w:p w14:paraId="36B0B41B" w14:textId="77777777" w:rsidR="00DA34D9" w:rsidRPr="00DA34D9" w:rsidRDefault="00DA34D9" w:rsidP="00DA34D9">
      <w:pPr>
        <w:widowControl w:val="0"/>
        <w:numPr>
          <w:ilvl w:val="1"/>
          <w:numId w:val="47"/>
        </w:numPr>
        <w:tabs>
          <w:tab w:val="left" w:pos="851"/>
          <w:tab w:val="left" w:pos="1134"/>
        </w:tabs>
        <w:autoSpaceDE w:val="0"/>
        <w:autoSpaceDN w:val="0"/>
        <w:ind w:left="0" w:firstLine="567"/>
        <w:jc w:val="both"/>
        <w:rPr>
          <w:sz w:val="26"/>
          <w:szCs w:val="26"/>
        </w:rPr>
      </w:pPr>
      <w:r w:rsidRPr="00DA34D9">
        <w:rPr>
          <w:sz w:val="26"/>
          <w:szCs w:val="26"/>
        </w:rPr>
        <w:t xml:space="preserve">Лица, которые относились к категории детей-сирот, детей, оставшихся без попечения родителей, лиц из числа детей-сирот и детей, оставшихся без попечения родителей, и достигли возраста 23 лет, вправе самостоятельно либо через своих законных представителей в случае, если они являются недееспособными или ограниченно дееспособными, обратиться с заявлениями, указанными в </w:t>
      </w:r>
      <w:hyperlink r:id="rId159" w:anchor="P141" w:history="1">
        <w:r w:rsidRPr="00DA34D9">
          <w:rPr>
            <w:rStyle w:val="af6"/>
            <w:sz w:val="26"/>
            <w:szCs w:val="26"/>
          </w:rPr>
          <w:t>пункте 1.1. части 1 раздела 6</w:t>
        </w:r>
      </w:hyperlink>
      <w:r w:rsidRPr="00DA34D9">
        <w:rPr>
          <w:sz w:val="26"/>
          <w:szCs w:val="26"/>
        </w:rPr>
        <w:t xml:space="preserve"> настоящего Порядка, в Отдел опеки и попечительства.</w:t>
      </w:r>
    </w:p>
    <w:p w14:paraId="33FA42C1" w14:textId="77777777" w:rsidR="00DA34D9" w:rsidRPr="00DA34D9" w:rsidRDefault="00DA34D9" w:rsidP="00DA34D9">
      <w:pPr>
        <w:widowControl w:val="0"/>
        <w:numPr>
          <w:ilvl w:val="0"/>
          <w:numId w:val="47"/>
        </w:numPr>
        <w:tabs>
          <w:tab w:val="left" w:pos="851"/>
          <w:tab w:val="left" w:pos="1134"/>
        </w:tabs>
        <w:autoSpaceDE w:val="0"/>
        <w:autoSpaceDN w:val="0"/>
        <w:ind w:left="0" w:firstLine="567"/>
        <w:jc w:val="both"/>
        <w:rPr>
          <w:sz w:val="26"/>
          <w:szCs w:val="26"/>
        </w:rPr>
      </w:pPr>
      <w:r w:rsidRPr="00DA34D9">
        <w:rPr>
          <w:sz w:val="26"/>
          <w:szCs w:val="26"/>
        </w:rPr>
        <w:t xml:space="preserve">Отдел опеки и попечительства администрации Хасанского муниципального округа осуществляет контроль за своевременной подачей законными представителями детей-сирот, детей, оставшихся без попечения родителей, заявлений, указанных в </w:t>
      </w:r>
      <w:hyperlink r:id="rId160" w:anchor="P141" w:history="1">
        <w:r w:rsidRPr="00DA34D9">
          <w:rPr>
            <w:rStyle w:val="af6"/>
            <w:sz w:val="26"/>
            <w:szCs w:val="26"/>
          </w:rPr>
          <w:t>пункте 1.1. части 1 раздела 6</w:t>
        </w:r>
      </w:hyperlink>
      <w:r w:rsidRPr="00DA34D9">
        <w:rPr>
          <w:sz w:val="26"/>
          <w:szCs w:val="26"/>
        </w:rPr>
        <w:t xml:space="preserve"> настоящего Порядка, и в случае неподачи таких заявлений принимают меры по включению этих детей в список, предусмотренные порядком, установленным Правительством Российской Федерации.</w:t>
      </w:r>
    </w:p>
    <w:p w14:paraId="22DFC2E0" w14:textId="77777777" w:rsidR="00DA34D9" w:rsidRPr="00DA34D9" w:rsidRDefault="00DA34D9" w:rsidP="00DA34D9">
      <w:pPr>
        <w:widowControl w:val="0"/>
        <w:numPr>
          <w:ilvl w:val="0"/>
          <w:numId w:val="47"/>
        </w:numPr>
        <w:tabs>
          <w:tab w:val="left" w:pos="851"/>
          <w:tab w:val="left" w:pos="1134"/>
        </w:tabs>
        <w:autoSpaceDE w:val="0"/>
        <w:autoSpaceDN w:val="0"/>
        <w:ind w:left="0" w:firstLine="567"/>
        <w:jc w:val="both"/>
        <w:rPr>
          <w:sz w:val="26"/>
          <w:szCs w:val="26"/>
        </w:rPr>
      </w:pPr>
      <w:r w:rsidRPr="00DA34D9">
        <w:rPr>
          <w:sz w:val="26"/>
          <w:szCs w:val="26"/>
        </w:rPr>
        <w:t>Отдел опеки и попечительства ежегодно в срок до 1 марта текущего года проводит проверку сведений о наличии у лиц, включенных в список (за исключением лиц, в отношении которых в список внесена информация о наличии вступившего в законную силу судебного акта, обязывающего предоставить жилое помещение по договору найма специализированного жилого помещения), права собственности на жилое помещение, права пользования жилым помещением по договору социального найма жилого помещения или права пользования жилым помещением в качестве члена семьи нанимателя по договору социального найма жилого помещения.</w:t>
      </w:r>
    </w:p>
    <w:p w14:paraId="7D43E044" w14:textId="77777777" w:rsidR="00DA34D9" w:rsidRPr="00DA34D9" w:rsidRDefault="00DA34D9" w:rsidP="00DA34D9">
      <w:pPr>
        <w:widowControl w:val="0"/>
        <w:numPr>
          <w:ilvl w:val="0"/>
          <w:numId w:val="47"/>
        </w:numPr>
        <w:tabs>
          <w:tab w:val="left" w:pos="851"/>
          <w:tab w:val="left" w:pos="1134"/>
        </w:tabs>
        <w:autoSpaceDE w:val="0"/>
        <w:autoSpaceDN w:val="0"/>
        <w:adjustRightInd w:val="0"/>
        <w:ind w:left="0" w:firstLine="567"/>
        <w:jc w:val="both"/>
        <w:rPr>
          <w:sz w:val="26"/>
          <w:szCs w:val="26"/>
        </w:rPr>
      </w:pPr>
      <w:r w:rsidRPr="00DA34D9">
        <w:rPr>
          <w:sz w:val="26"/>
          <w:szCs w:val="26"/>
        </w:rPr>
        <w:t xml:space="preserve">Отдел опеки и попечительства направляет в уполномоченный орган в сфере социальной защиты населения, имеющиеся в его распоряжении сведения об обстоятельствах, предусмотренных в </w:t>
      </w:r>
      <w:hyperlink r:id="rId161" w:history="1">
        <w:r w:rsidRPr="00DA34D9">
          <w:rPr>
            <w:rStyle w:val="af6"/>
            <w:sz w:val="26"/>
            <w:szCs w:val="26"/>
            <w:u w:val="none"/>
          </w:rPr>
          <w:t>пункте 3(1) статьи 8</w:t>
        </w:r>
      </w:hyperlink>
      <w:r w:rsidRPr="00DA34D9">
        <w:rPr>
          <w:sz w:val="26"/>
          <w:szCs w:val="26"/>
        </w:rPr>
        <w:t xml:space="preserve"> Федерального закона «О дополнительных гарантиях по социальной поддержке детей-сирот и детей, оставшихся без попечения родителей», в течение 5 рабочих дней со дня поступления в администрацию Хасанского муниципального округа.</w:t>
      </w:r>
    </w:p>
    <w:p w14:paraId="2FFF8930" w14:textId="77777777" w:rsidR="00DA34D9" w:rsidRPr="00DA34D9" w:rsidRDefault="00DA34D9" w:rsidP="00DA34D9">
      <w:pPr>
        <w:widowControl w:val="0"/>
        <w:numPr>
          <w:ilvl w:val="0"/>
          <w:numId w:val="47"/>
        </w:numPr>
        <w:tabs>
          <w:tab w:val="left" w:pos="851"/>
          <w:tab w:val="left" w:pos="1134"/>
        </w:tabs>
        <w:autoSpaceDE w:val="0"/>
        <w:autoSpaceDN w:val="0"/>
        <w:ind w:left="0" w:firstLine="567"/>
        <w:jc w:val="both"/>
        <w:rPr>
          <w:sz w:val="26"/>
          <w:szCs w:val="26"/>
        </w:rPr>
      </w:pPr>
      <w:r w:rsidRPr="00DA34D9">
        <w:rPr>
          <w:sz w:val="26"/>
          <w:szCs w:val="26"/>
        </w:rPr>
        <w:t>Решение о включении (об отказе во включении) в список (в том числе на основании заявлений об исключении из списка субъекта Российской Федерации по прежнему месту жительства и включении в список на территории Приморского края), об исключении из списка принимаются Отделом опеки и попечительства в сроки, установленные Правительством Российской Федерации, и оформляется постановлением администрации Хасанского муниципального округа.</w:t>
      </w:r>
    </w:p>
    <w:p w14:paraId="793ED345" w14:textId="77777777" w:rsidR="00DA34D9" w:rsidRPr="00DA34D9" w:rsidRDefault="00DA34D9" w:rsidP="00DA34D9">
      <w:pPr>
        <w:widowControl w:val="0"/>
        <w:tabs>
          <w:tab w:val="left" w:pos="851"/>
          <w:tab w:val="left" w:pos="1134"/>
        </w:tabs>
        <w:autoSpaceDE w:val="0"/>
        <w:autoSpaceDN w:val="0"/>
        <w:ind w:firstLine="540"/>
        <w:rPr>
          <w:sz w:val="26"/>
          <w:szCs w:val="26"/>
        </w:rPr>
      </w:pPr>
    </w:p>
    <w:p w14:paraId="7A3C004A" w14:textId="77777777" w:rsidR="00DA34D9" w:rsidRPr="00DA34D9" w:rsidRDefault="00DA34D9" w:rsidP="00DA34D9">
      <w:pPr>
        <w:widowControl w:val="0"/>
        <w:tabs>
          <w:tab w:val="left" w:pos="851"/>
          <w:tab w:val="left" w:pos="1134"/>
        </w:tabs>
        <w:autoSpaceDE w:val="0"/>
        <w:autoSpaceDN w:val="0"/>
        <w:ind w:firstLine="540"/>
        <w:jc w:val="center"/>
        <w:outlineLvl w:val="1"/>
        <w:rPr>
          <w:b/>
          <w:sz w:val="26"/>
          <w:szCs w:val="26"/>
        </w:rPr>
      </w:pPr>
      <w:bookmarkStart w:id="60" w:name="_Toc221116657"/>
      <w:bookmarkStart w:id="61" w:name="_Toc221533174"/>
      <w:bookmarkStart w:id="62" w:name="_Toc221533815"/>
      <w:r w:rsidRPr="00DA34D9">
        <w:rPr>
          <w:b/>
          <w:sz w:val="26"/>
          <w:szCs w:val="26"/>
        </w:rPr>
        <w:t>7. Общие правила предоставления жилых помещений</w:t>
      </w:r>
      <w:bookmarkEnd w:id="60"/>
      <w:bookmarkEnd w:id="61"/>
      <w:bookmarkEnd w:id="62"/>
    </w:p>
    <w:p w14:paraId="6AE40B65" w14:textId="77777777" w:rsidR="00DA34D9" w:rsidRPr="00DA34D9" w:rsidRDefault="00DA34D9" w:rsidP="00DA34D9">
      <w:pPr>
        <w:widowControl w:val="0"/>
        <w:tabs>
          <w:tab w:val="left" w:pos="851"/>
          <w:tab w:val="left" w:pos="1134"/>
        </w:tabs>
        <w:autoSpaceDE w:val="0"/>
        <w:autoSpaceDN w:val="0"/>
        <w:ind w:firstLine="540"/>
        <w:rPr>
          <w:sz w:val="26"/>
          <w:szCs w:val="26"/>
        </w:rPr>
      </w:pPr>
    </w:p>
    <w:p w14:paraId="49960CEA" w14:textId="77777777" w:rsidR="00DA34D9" w:rsidRPr="00DA34D9" w:rsidRDefault="00DA34D9" w:rsidP="00DA34D9">
      <w:pPr>
        <w:widowControl w:val="0"/>
        <w:tabs>
          <w:tab w:val="left" w:pos="851"/>
          <w:tab w:val="left" w:pos="1134"/>
        </w:tabs>
        <w:autoSpaceDE w:val="0"/>
        <w:autoSpaceDN w:val="0"/>
        <w:ind w:firstLine="540"/>
        <w:rPr>
          <w:sz w:val="26"/>
          <w:szCs w:val="26"/>
        </w:rPr>
      </w:pPr>
      <w:r w:rsidRPr="00DA34D9">
        <w:rPr>
          <w:sz w:val="26"/>
          <w:szCs w:val="26"/>
        </w:rPr>
        <w:t xml:space="preserve">1. Жилые помещения предоставляются детям-сиротам, детям, оставшимся без попечения родителей, лица из числа детей-сирот и детей, оставшихся без попечения родителей, которые не являются нанимателями жилых помещений по договорам </w:t>
      </w:r>
      <w:r w:rsidRPr="00DA34D9">
        <w:rPr>
          <w:sz w:val="26"/>
          <w:szCs w:val="26"/>
        </w:rPr>
        <w:lastRenderedPageBreak/>
        <w:t>социального найма или членами семьи нанимателя жилых помещений по договорам социального найма либо собственниками жилых помещений лицам, по их заявлению в письменной форме по достижении ими возраста 18 лет, а также в случае приобретения ими полной дееспособности до достижения совершеннолетия.</w:t>
      </w:r>
    </w:p>
    <w:p w14:paraId="1C7A4427" w14:textId="77777777" w:rsidR="00DA34D9" w:rsidRPr="00DA34D9" w:rsidRDefault="00DA34D9" w:rsidP="00DA34D9">
      <w:pPr>
        <w:widowControl w:val="0"/>
        <w:tabs>
          <w:tab w:val="left" w:pos="851"/>
          <w:tab w:val="left" w:pos="1134"/>
        </w:tabs>
        <w:autoSpaceDE w:val="0"/>
        <w:autoSpaceDN w:val="0"/>
        <w:ind w:firstLine="540"/>
        <w:rPr>
          <w:sz w:val="26"/>
          <w:szCs w:val="26"/>
        </w:rPr>
      </w:pPr>
      <w:r w:rsidRPr="00DA34D9">
        <w:rPr>
          <w:sz w:val="26"/>
          <w:szCs w:val="26"/>
        </w:rPr>
        <w:t>2. По заявлению в письменной форме дети-сироты, дети, оставшиеся без попечения родителей, лица из числа детей-сирот и детей, оставшихся без попечения родителей, которые не являются нанимателями жилых помещений по договорам социального найма или членами семьи нанимателя жилых помещений по договорам социального найма либо собственниками жилых помещений, жилые помещения предоставляются по окончании срока пребывания в образовательных организациях, организациях социального обслуживания, медицинских организациях и иных организациях для детей-сирот и детей, оставшихся без попечения родителей, а также по завершении получения профессионального образования, профессионального обучения, либо окончании прохождения военной службы по призыву, либо окончании отбывания наказания в исправительных учреждениях.</w:t>
      </w:r>
    </w:p>
    <w:p w14:paraId="1995492A" w14:textId="77777777" w:rsidR="00DA34D9" w:rsidRPr="00DA34D9" w:rsidRDefault="00DA34D9" w:rsidP="00DA34D9">
      <w:pPr>
        <w:widowControl w:val="0"/>
        <w:tabs>
          <w:tab w:val="left" w:pos="851"/>
          <w:tab w:val="left" w:pos="1134"/>
        </w:tabs>
        <w:autoSpaceDE w:val="0"/>
        <w:autoSpaceDN w:val="0"/>
        <w:ind w:firstLine="540"/>
        <w:rPr>
          <w:sz w:val="26"/>
          <w:szCs w:val="26"/>
        </w:rPr>
      </w:pPr>
      <w:r w:rsidRPr="00DA34D9">
        <w:rPr>
          <w:sz w:val="26"/>
          <w:szCs w:val="26"/>
        </w:rPr>
        <w:t>3. Жилые помещения по договорам найма специализированных жилых помещений предоставляются однократно на территории Хасанского муниципального округа, в виде жилых домов, квартир, благоустроенных применительно к условиям Хасанского муниципального округа и отвечающих санитарным и техническим правилам и нормам, а также иным требованиям действующего законодательства.</w:t>
      </w:r>
    </w:p>
    <w:p w14:paraId="0F247E31"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4. Лица из числа детей-сирот и детей, оставшихся без попечения родителей, принимавшие участие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выполнявшие задачи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имеют преимущественное право на обеспечение жилыми помещениями перед другими лицами, включенными в список.</w:t>
      </w:r>
    </w:p>
    <w:p w14:paraId="0609DE8B"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5. Норма предоставления площади жилого помещения по договору найма специализированного жилого помещения составляет не менее нормы предоставления площади жилого помещения по договору социального найма, установленной на территории Хасанского муниципального округа и утвержденной Решением Думы Хасанского муниципального округа.</w:t>
      </w:r>
    </w:p>
    <w:p w14:paraId="43AB2B93"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6. Общее количество жилых помещений в виде квартир, предоставляемых детям-сиротам, детям, оставшимся без попечения родителей, лицам из числа детей-сирот и детей, оставшихся без попечения родителей, которые не являются нанимателями жилых помещений по договорам социального найма или членами семьи нанимателя жилых помещений по договорам социального найма либо собственниками жилых помещений, в одном многоквартирном доме не может превышать 25 процентов от общего количества квартир в этом многоквартирном доме, за исключением населенных пунктов с численностью жителей менее 10 тысяч человек, а также многоквартирных домов, количество квартир в которых составляет менее 10.</w:t>
      </w:r>
    </w:p>
    <w:p w14:paraId="18B37F45"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xml:space="preserve">7. В целях предоставления детям-сиротам, детям, оставшимся без попечения родителей, лицам из числа детей-сирот и детей, оставшихся без попечения родителей, которые не являются нанимателями жилых помещений по договорам социального </w:t>
      </w:r>
      <w:r w:rsidRPr="00DA34D9">
        <w:rPr>
          <w:sz w:val="26"/>
          <w:szCs w:val="26"/>
        </w:rPr>
        <w:lastRenderedPageBreak/>
        <w:t>найма или членами семьи нанимателя жилых помещений по договорам социального найма либо собственниками жилых помещений, жилых помещений по договорам найма специализированных жилых помещений осуществляется формирование муниципального специализированного жилищного фонда Хасанского муниципального округа, предназначенного для предоставления лицам, включенным в список (далее - муниципальный специализированный жилищный фонд).</w:t>
      </w:r>
    </w:p>
    <w:p w14:paraId="39263DE1" w14:textId="77777777" w:rsidR="00DA34D9" w:rsidRPr="00DA34D9" w:rsidRDefault="00DA34D9" w:rsidP="00DA34D9">
      <w:pPr>
        <w:widowControl w:val="0"/>
        <w:tabs>
          <w:tab w:val="left" w:pos="851"/>
          <w:tab w:val="left" w:pos="1134"/>
        </w:tabs>
        <w:autoSpaceDE w:val="0"/>
        <w:autoSpaceDN w:val="0"/>
        <w:ind w:firstLine="540"/>
        <w:rPr>
          <w:sz w:val="26"/>
          <w:szCs w:val="26"/>
        </w:rPr>
      </w:pPr>
    </w:p>
    <w:p w14:paraId="0B20A2FA" w14:textId="77777777" w:rsidR="00DA34D9" w:rsidRPr="00DA34D9" w:rsidRDefault="00DA34D9" w:rsidP="00DA34D9">
      <w:pPr>
        <w:widowControl w:val="0"/>
        <w:tabs>
          <w:tab w:val="left" w:pos="851"/>
          <w:tab w:val="left" w:pos="1134"/>
        </w:tabs>
        <w:autoSpaceDE w:val="0"/>
        <w:autoSpaceDN w:val="0"/>
        <w:ind w:firstLine="540"/>
        <w:jc w:val="center"/>
        <w:outlineLvl w:val="1"/>
        <w:rPr>
          <w:b/>
          <w:sz w:val="26"/>
          <w:szCs w:val="26"/>
        </w:rPr>
      </w:pPr>
      <w:bookmarkStart w:id="63" w:name="_Toc221116658"/>
      <w:bookmarkStart w:id="64" w:name="_Toc221533175"/>
      <w:bookmarkStart w:id="65" w:name="_Toc221533816"/>
      <w:r w:rsidRPr="00DA34D9">
        <w:rPr>
          <w:b/>
          <w:sz w:val="26"/>
          <w:szCs w:val="26"/>
        </w:rPr>
        <w:t>8. Формирование муниципального специализированного</w:t>
      </w:r>
      <w:bookmarkEnd w:id="63"/>
      <w:bookmarkEnd w:id="64"/>
      <w:bookmarkEnd w:id="65"/>
    </w:p>
    <w:p w14:paraId="7E191A2C" w14:textId="77777777" w:rsidR="00DA34D9" w:rsidRPr="00DA34D9" w:rsidRDefault="00DA34D9" w:rsidP="00DA34D9">
      <w:pPr>
        <w:widowControl w:val="0"/>
        <w:tabs>
          <w:tab w:val="left" w:pos="851"/>
          <w:tab w:val="left" w:pos="1134"/>
        </w:tabs>
        <w:autoSpaceDE w:val="0"/>
        <w:autoSpaceDN w:val="0"/>
        <w:ind w:firstLine="540"/>
        <w:jc w:val="center"/>
        <w:rPr>
          <w:b/>
          <w:sz w:val="26"/>
          <w:szCs w:val="26"/>
        </w:rPr>
      </w:pPr>
      <w:r w:rsidRPr="00DA34D9">
        <w:rPr>
          <w:b/>
          <w:sz w:val="26"/>
          <w:szCs w:val="26"/>
        </w:rPr>
        <w:t>жилищного фонда</w:t>
      </w:r>
    </w:p>
    <w:p w14:paraId="240E0385" w14:textId="77777777" w:rsidR="00DA34D9" w:rsidRPr="00DA34D9" w:rsidRDefault="00DA34D9" w:rsidP="00DA34D9">
      <w:pPr>
        <w:widowControl w:val="0"/>
        <w:tabs>
          <w:tab w:val="left" w:pos="851"/>
          <w:tab w:val="left" w:pos="1134"/>
        </w:tabs>
        <w:autoSpaceDE w:val="0"/>
        <w:autoSpaceDN w:val="0"/>
        <w:ind w:firstLine="540"/>
        <w:rPr>
          <w:sz w:val="26"/>
          <w:szCs w:val="26"/>
        </w:rPr>
      </w:pPr>
    </w:p>
    <w:p w14:paraId="48A9D0C5" w14:textId="77777777" w:rsidR="00DA34D9" w:rsidRPr="00DA34D9" w:rsidRDefault="00DA34D9" w:rsidP="00DA34D9">
      <w:pPr>
        <w:widowControl w:val="0"/>
        <w:tabs>
          <w:tab w:val="left" w:pos="851"/>
          <w:tab w:val="left" w:pos="1134"/>
        </w:tabs>
        <w:autoSpaceDE w:val="0"/>
        <w:autoSpaceDN w:val="0"/>
        <w:ind w:firstLine="540"/>
        <w:rPr>
          <w:sz w:val="26"/>
          <w:szCs w:val="26"/>
        </w:rPr>
      </w:pPr>
      <w:r w:rsidRPr="00DA34D9">
        <w:rPr>
          <w:sz w:val="26"/>
          <w:szCs w:val="26"/>
        </w:rPr>
        <w:t>1. Муниципальный специализированный жилищный фонд формируется путем:</w:t>
      </w:r>
    </w:p>
    <w:p w14:paraId="35BAEC09"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1) приобретения жилых помещений в муниципальную собственность, в том числе с правом заключения договора участия в долевом строительстве многоквартирного дома при условии, что ввод в эксплуатацию многоквартирного дома планируется осуществить не позднее 31 декабря второго года, следующего за годом, в котором было размещено извещение о проведении закупки (при наличии необходимого объема лимитов бюджетных обязательств на оплату договора в соответствующем финансовом году), в соответствии с принятым в установленном порядке решением о подготовке и реализации бюджетных инвестиций на приобретение объектов недвижимого имущества в собственность муниципальных образований;</w:t>
      </w:r>
    </w:p>
    <w:p w14:paraId="5EFDE045"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xml:space="preserve">2) строительства жилых помещений, в том числе в порядке, предусмотренном </w:t>
      </w:r>
      <w:hyperlink r:id="rId162" w:history="1">
        <w:r w:rsidRPr="00DA34D9">
          <w:rPr>
            <w:rStyle w:val="af6"/>
            <w:sz w:val="26"/>
            <w:szCs w:val="26"/>
            <w:u w:val="none"/>
          </w:rPr>
          <w:t>Постановлением</w:t>
        </w:r>
      </w:hyperlink>
      <w:r w:rsidRPr="00DA34D9">
        <w:rPr>
          <w:sz w:val="26"/>
          <w:szCs w:val="26"/>
        </w:rPr>
        <w:t xml:space="preserve"> Правительства Российской Федерации от 12.05.2017 № 563 «О порядке и об основаниях заключения контрактов, предметом которых является одновременно выполнение работ по проектированию, строительству и вводу в эксплуатацию объектов капитального строительства, и о внесении изменений в некоторые акты Правительства Российской Федерации», на территории муниципального образования;</w:t>
      </w:r>
    </w:p>
    <w:p w14:paraId="4C91B073"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3) осуществления капитального ремонта (реконструкции), текущего ремонта имеющихся в муниципальном жилищном фонде жилых помещений;</w:t>
      </w:r>
    </w:p>
    <w:p w14:paraId="0C2B0F83"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4) безвозмездной передачи из собственности Приморского края в муниципальную собственность жилых помещений специализированного жилищного фонда Приморского края, предоставленных детям-сиротам, детям, оставшимся без попечения родителей, лицам из числа детей-сирот и детей, оставшихся без попечения родителей, которые не являются нанимателями жилых помещений по договорам социального найма или членами семьи нанимателя жилых помещений по договорам социального найма либо собственниками жилых помещений.</w:t>
      </w:r>
    </w:p>
    <w:p w14:paraId="6AFEBEFF"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2. В муниципальный специализированный жилищный фонд включается жилое помещение общей площадью не менее 21 квадратных метров, но не менее установленной Решением Думы Хасанского муниципального округа нормы предоставления жилого помещения по договору социального найма.</w:t>
      </w:r>
    </w:p>
    <w:p w14:paraId="49F2357F"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3. Стоимость приобретаемого жилого помещения для включения в специализированный жилищный фонд определяется:</w:t>
      </w:r>
    </w:p>
    <w:p w14:paraId="6BFB2286"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xml:space="preserve">1) в отношении жилых помещений площадью от 21 квадратных метров и до 26 квадратных метров - исходя из стоимости одного квадратного метра общей площади жилого помещения, установленной в соответствии с </w:t>
      </w:r>
      <w:proofErr w:type="spellStart"/>
      <w:r w:rsidRPr="00DA34D9">
        <w:rPr>
          <w:sz w:val="26"/>
          <w:szCs w:val="26"/>
        </w:rPr>
        <w:t>пп</w:t>
      </w:r>
      <w:proofErr w:type="spellEnd"/>
      <w:r w:rsidRPr="00DA34D9">
        <w:rPr>
          <w:sz w:val="26"/>
          <w:szCs w:val="26"/>
        </w:rPr>
        <w:t>. 4 п. 8 р. 2 настоящего Порядка на дату размещения извещения о проведении закупки, и общей площади жилого помещения, равной 21 квадратным метрам;</w:t>
      </w:r>
    </w:p>
    <w:p w14:paraId="1C686345"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xml:space="preserve">2) в отношении жилых помещений площадью от 26 квадратных метров и до 30 квадратных метров - исходя из стоимости одного квадратного метра общей площади </w:t>
      </w:r>
      <w:r w:rsidRPr="00DA34D9">
        <w:rPr>
          <w:sz w:val="26"/>
          <w:szCs w:val="26"/>
        </w:rPr>
        <w:lastRenderedPageBreak/>
        <w:t xml:space="preserve">жилого помещения, установленной в соответствии с </w:t>
      </w:r>
      <w:proofErr w:type="spellStart"/>
      <w:r w:rsidRPr="00DA34D9">
        <w:rPr>
          <w:sz w:val="26"/>
          <w:szCs w:val="26"/>
        </w:rPr>
        <w:t>пп</w:t>
      </w:r>
      <w:proofErr w:type="spellEnd"/>
      <w:r w:rsidRPr="00DA34D9">
        <w:rPr>
          <w:sz w:val="26"/>
          <w:szCs w:val="26"/>
        </w:rPr>
        <w:t>. 4 п. 8 р. 2 настоящего Порядка на дату размещения извещения о проведении закупки, и общей площади жилого помещения, равной 26 квадратным метрам;</w:t>
      </w:r>
    </w:p>
    <w:p w14:paraId="6BB519D1"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xml:space="preserve">3) в отношении жилых помещений площадью от 30 квадратных метров и до 36 квадратных метров - исходя из стоимости одного квадратного метра общей площади жилого помещения, установленной в соответствии с </w:t>
      </w:r>
      <w:proofErr w:type="spellStart"/>
      <w:r w:rsidRPr="00DA34D9">
        <w:rPr>
          <w:sz w:val="26"/>
          <w:szCs w:val="26"/>
        </w:rPr>
        <w:t>пп</w:t>
      </w:r>
      <w:proofErr w:type="spellEnd"/>
      <w:r w:rsidRPr="00DA34D9">
        <w:rPr>
          <w:sz w:val="26"/>
          <w:szCs w:val="26"/>
        </w:rPr>
        <w:t>. 4 п. 8 р. 2 настоящего Порядка на дату размещения извещения о проведении закупки, и общей площади жилого помещения, равной 30 квадратным метрам;</w:t>
      </w:r>
    </w:p>
    <w:p w14:paraId="1DAC5945"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xml:space="preserve">4) в отношении жилых помещений площадью от 36 квадратных метров и более - исходя из стоимости одного квадратного метра общей площади жилого помещения, установленной в соответствии с </w:t>
      </w:r>
      <w:proofErr w:type="spellStart"/>
      <w:r w:rsidRPr="00DA34D9">
        <w:rPr>
          <w:sz w:val="26"/>
          <w:szCs w:val="26"/>
        </w:rPr>
        <w:t>пп</w:t>
      </w:r>
      <w:proofErr w:type="spellEnd"/>
      <w:r w:rsidRPr="00DA34D9">
        <w:rPr>
          <w:sz w:val="26"/>
          <w:szCs w:val="26"/>
        </w:rPr>
        <w:t>. 4 п. 8 р. 2 настоящего Порядка на дату размещения извещения о проведении закупки, и общей площади жилого помещения, равной 36 квадратным метрам.</w:t>
      </w:r>
    </w:p>
    <w:p w14:paraId="77E966BB"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4. Отделом жилищной политики ежегодно не позднее 1 декабря текущего года устанавливается средняя рыночная стоимость одного квадратного метра общей площади жилого помещения, планируемого к приобретению в очередном году для включения в специализированный жилищный фонд, в отношении каждой из указанных ниже категорий жилых домов и квартир:</w:t>
      </w:r>
    </w:p>
    <w:p w14:paraId="50171CC1"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1) индивидуальных жилых домов, домов блокированной застройки и квартир, за исключением квартир в многоквартирных домах, домов блокированной застройки со дня выдачи разрешения на ввод в эксплуатацию которых и до размещения извещения о проведении закупок прошло не более пяти лет, расположенных:</w:t>
      </w:r>
    </w:p>
    <w:p w14:paraId="21B6E5AB"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а) в административном центре Хасанского муниципального округа;</w:t>
      </w:r>
    </w:p>
    <w:p w14:paraId="00958487"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б) на территории Хасанского муниципального округа, за исключением его административного центра;</w:t>
      </w:r>
    </w:p>
    <w:p w14:paraId="0309D363"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2) квартир в многоквартирных домах, домов блокированной застройки со дня выдачи разрешения на ввод в эксплуатацию которых и до размещения извещения о проведении закупок прошло не более пяти лет, расположенных:</w:t>
      </w:r>
    </w:p>
    <w:p w14:paraId="2AFF341D"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а) в административном центре Хасанского муниципального округа;</w:t>
      </w:r>
    </w:p>
    <w:p w14:paraId="1B7F15E3"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б) на территории Хасанского муниципального округа, за исключением его административного центра.</w:t>
      </w:r>
    </w:p>
    <w:p w14:paraId="75776C62"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5. Стоимость капитального ремонта (реконструкции), а также текущего ремонта имеющегося в муниципальном жилищном фонде жилого помещения для последующего включения его в муниципальный специализированный жилищный фонд определяется исходя из стоимости капитального ремонта (реконструкции), а также текущего ремонта одного квадратного метра общей площади жилого помещения муниципального жилищного фонда, установленной в соответствии с частью 6 настоящего раздела, и площади ремонтируемого (реконструируемого) жилого помещения.</w:t>
      </w:r>
    </w:p>
    <w:p w14:paraId="0185D5AB"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6. В целях формирования муниципального специализированного жилищного фонда путем осуществления капитального ремонта (реконструкции), а также текущего ремонта, имеющегося в муниципальном жилищном фонде жилого помещения для последующего включения его в муниципальный специализированный жилищный фонд отдел жилищной политики устанавливает стоимость капитального ремонта (реконструкции), а также текущего ремонта одного квадратного метра общей площади жилого помещения муниципального жилищного фонда.</w:t>
      </w:r>
    </w:p>
    <w:p w14:paraId="0662A5C4"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7. Отдел опеки и попечительства уведомляет уполномоченный орган в сфере социальной защиты населения о включении жилого помещения в муниципальный специализированный жилищный фонд в течение 3-х рабочих дней со дня его включения.</w:t>
      </w:r>
    </w:p>
    <w:p w14:paraId="117DFCDD" w14:textId="77777777" w:rsidR="00DA34D9" w:rsidRPr="00DA34D9" w:rsidRDefault="00DA34D9" w:rsidP="00DA34D9">
      <w:pPr>
        <w:widowControl w:val="0"/>
        <w:tabs>
          <w:tab w:val="left" w:pos="851"/>
          <w:tab w:val="left" w:pos="1134"/>
        </w:tabs>
        <w:autoSpaceDE w:val="0"/>
        <w:autoSpaceDN w:val="0"/>
        <w:ind w:firstLine="540"/>
        <w:rPr>
          <w:sz w:val="26"/>
          <w:szCs w:val="26"/>
        </w:rPr>
      </w:pPr>
    </w:p>
    <w:p w14:paraId="295A7326" w14:textId="77777777" w:rsidR="00DA34D9" w:rsidRPr="00DA34D9" w:rsidRDefault="00DA34D9" w:rsidP="00DA34D9">
      <w:pPr>
        <w:widowControl w:val="0"/>
        <w:tabs>
          <w:tab w:val="left" w:pos="851"/>
          <w:tab w:val="left" w:pos="1134"/>
        </w:tabs>
        <w:autoSpaceDE w:val="0"/>
        <w:autoSpaceDN w:val="0"/>
        <w:ind w:firstLine="540"/>
        <w:jc w:val="center"/>
        <w:outlineLvl w:val="1"/>
        <w:rPr>
          <w:b/>
          <w:sz w:val="26"/>
          <w:szCs w:val="26"/>
        </w:rPr>
      </w:pPr>
      <w:bookmarkStart w:id="66" w:name="_Toc221116659"/>
      <w:bookmarkStart w:id="67" w:name="_Toc221533176"/>
      <w:bookmarkStart w:id="68" w:name="_Toc221533817"/>
      <w:r w:rsidRPr="00DA34D9">
        <w:rPr>
          <w:b/>
          <w:sz w:val="26"/>
          <w:szCs w:val="26"/>
        </w:rPr>
        <w:t>9. Предоставление жилых помещений муниципального</w:t>
      </w:r>
      <w:bookmarkEnd w:id="66"/>
      <w:bookmarkEnd w:id="67"/>
      <w:bookmarkEnd w:id="68"/>
    </w:p>
    <w:p w14:paraId="0E00509B" w14:textId="77777777" w:rsidR="00DA34D9" w:rsidRPr="00DA34D9" w:rsidRDefault="00DA34D9" w:rsidP="00DA34D9">
      <w:pPr>
        <w:widowControl w:val="0"/>
        <w:tabs>
          <w:tab w:val="left" w:pos="851"/>
          <w:tab w:val="left" w:pos="1134"/>
        </w:tabs>
        <w:autoSpaceDE w:val="0"/>
        <w:autoSpaceDN w:val="0"/>
        <w:ind w:firstLine="540"/>
        <w:jc w:val="center"/>
        <w:rPr>
          <w:b/>
          <w:sz w:val="26"/>
          <w:szCs w:val="26"/>
        </w:rPr>
      </w:pPr>
      <w:r w:rsidRPr="00DA34D9">
        <w:rPr>
          <w:b/>
          <w:sz w:val="26"/>
          <w:szCs w:val="26"/>
        </w:rPr>
        <w:t>специализированного жилищного фонда</w:t>
      </w:r>
    </w:p>
    <w:p w14:paraId="3D210128" w14:textId="77777777" w:rsidR="00DA34D9" w:rsidRPr="00DA34D9" w:rsidRDefault="00DA34D9" w:rsidP="00DA34D9">
      <w:pPr>
        <w:widowControl w:val="0"/>
        <w:tabs>
          <w:tab w:val="left" w:pos="851"/>
          <w:tab w:val="left" w:pos="1134"/>
        </w:tabs>
        <w:autoSpaceDE w:val="0"/>
        <w:autoSpaceDN w:val="0"/>
        <w:ind w:firstLine="540"/>
        <w:rPr>
          <w:sz w:val="26"/>
          <w:szCs w:val="26"/>
        </w:rPr>
      </w:pPr>
    </w:p>
    <w:p w14:paraId="363633DF"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1. Отдел опеки и попечительства в течение 15 рабочих дней со дня включения жилых помещений в муниципальный специализированный жилищный фонд:</w:t>
      </w:r>
    </w:p>
    <w:p w14:paraId="5870D1C5"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1) организует осмотр лицами, включенным в список, указанных жилых помещений;</w:t>
      </w:r>
    </w:p>
    <w:p w14:paraId="7B2C51A6"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2) обеспечивает оформление письменного согласия лиц, включенных в список, о заключении договора найма специализированного жилого помещения в отношении осмотренного жилого помещения либо их письменного отказа от заключения указанного договора;</w:t>
      </w:r>
    </w:p>
    <w:p w14:paraId="6E453A66"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3) подготавливает решение о предоставлении жилого помещения лицу, включенному в список, выразившему согласие о заключении договора найма специализированного жилого помещения.</w:t>
      </w:r>
    </w:p>
    <w:p w14:paraId="70DE46E0"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2. Отдел опеки и попечительства в течение трех рабочих дней со дня принятия решения о предоставлении жилого помещения направляет лицу, в отношении которого принято решение о предоставлении жилого помещения, заказным письмом с уведомлением о вручении приглашение подписать проект договора найма специализированного жилого помещения либо вручает ему лично проект договора найма для подписания.</w:t>
      </w:r>
    </w:p>
    <w:p w14:paraId="1A51E7E7"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Отказ лица, указанного в проекте договора найма специализированного жилого помещения, от вручения, а, равно как и от подписания проекта данного договора оформляется в письменном виде.</w:t>
      </w:r>
    </w:p>
    <w:p w14:paraId="533A4B61"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Лицо, в отношении которого принято решение о предоставлении жилого помещения, считается надлежащим образом, уведомленным в случае направления приглашения заказным письмом либо личного вручения ему проекта договора найма специализированного жилого помещения для подписания, в том числе в случае отказа от вручения.</w:t>
      </w:r>
    </w:p>
    <w:p w14:paraId="7E6AA67F"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3. Срок для подписания проекта договора найма специализированного жилого помещения лицом, в отношении которого принято решение о предоставлении жилого помещения, составляет 10 рабочих дней со дня получения приглашения либо со дня личного вручения ему проекта договора найма специализированного жилого помещения для подписания.</w:t>
      </w:r>
    </w:p>
    <w:p w14:paraId="5C82434E"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Срок для подписания проекта договора найма специализированного жилого помещения подлежит указанию в приглашении подписать указанный проект договора.</w:t>
      </w:r>
    </w:p>
    <w:p w14:paraId="0C5CFA34"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xml:space="preserve">4. В случае неявки надлежащим образом уведомленного лица для заключения договора найма специализированного жилого помещения в установленный срок, а также в случае наличия оформленного в письменном виде отказа указанного лица от вручения, а равно как и от подписания проекта договора найма специализированного жилого помещения жилое помещение подлежит предоставлению другому лицу, включенному в список, на основании решения органа местного самоуправления, принятого с учетом требований </w:t>
      </w:r>
      <w:hyperlink r:id="rId163" w:anchor="P193" w:history="1">
        <w:r w:rsidRPr="00DA34D9">
          <w:rPr>
            <w:rStyle w:val="af6"/>
            <w:sz w:val="26"/>
            <w:szCs w:val="26"/>
            <w:u w:val="none"/>
          </w:rPr>
          <w:t>частей 1</w:t>
        </w:r>
      </w:hyperlink>
      <w:r w:rsidRPr="00DA34D9">
        <w:rPr>
          <w:sz w:val="26"/>
          <w:szCs w:val="26"/>
        </w:rPr>
        <w:t xml:space="preserve"> - </w:t>
      </w:r>
      <w:hyperlink r:id="rId164" w:anchor="P200" w:history="1">
        <w:r w:rsidRPr="00DA34D9">
          <w:rPr>
            <w:rStyle w:val="af6"/>
            <w:sz w:val="26"/>
            <w:szCs w:val="26"/>
            <w:u w:val="none"/>
          </w:rPr>
          <w:t>3</w:t>
        </w:r>
      </w:hyperlink>
      <w:r w:rsidRPr="00DA34D9">
        <w:rPr>
          <w:sz w:val="26"/>
          <w:szCs w:val="26"/>
        </w:rPr>
        <w:t xml:space="preserve"> настоящего раздела.</w:t>
      </w:r>
    </w:p>
    <w:p w14:paraId="65F761D3"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5. За лицом, не явившимся для заключения (отказавшимся от подписания или вручения) проекта договора найма специализированного жилого помещения сохраняется право на обеспечение жилым помещением по договору найма специализированного жилого помещения в порядке, установленном законодательством.</w:t>
      </w:r>
    </w:p>
    <w:p w14:paraId="5E70B9B0"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xml:space="preserve">6. Отдел опеки и попечительства направляет в уполномоченный орган в сфере </w:t>
      </w:r>
      <w:r w:rsidRPr="00DA34D9">
        <w:rPr>
          <w:sz w:val="26"/>
          <w:szCs w:val="26"/>
        </w:rPr>
        <w:lastRenderedPageBreak/>
        <w:t>социальной защиты населения копию заключенного договора найма специализированного жилого помещения в течение 5 рабочих дней со дня его заключения.</w:t>
      </w:r>
    </w:p>
    <w:p w14:paraId="25906D34"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p>
    <w:p w14:paraId="30BA3CAF" w14:textId="77777777" w:rsidR="00DA34D9" w:rsidRPr="00DA34D9" w:rsidRDefault="00DA34D9" w:rsidP="002219C0">
      <w:pPr>
        <w:widowControl w:val="0"/>
        <w:tabs>
          <w:tab w:val="left" w:pos="851"/>
          <w:tab w:val="left" w:pos="1134"/>
        </w:tabs>
        <w:autoSpaceDE w:val="0"/>
        <w:autoSpaceDN w:val="0"/>
        <w:ind w:firstLine="540"/>
        <w:jc w:val="both"/>
        <w:outlineLvl w:val="1"/>
        <w:rPr>
          <w:b/>
          <w:sz w:val="26"/>
          <w:szCs w:val="26"/>
        </w:rPr>
      </w:pPr>
      <w:bookmarkStart w:id="69" w:name="_Toc221116660"/>
      <w:bookmarkStart w:id="70" w:name="_Toc221533177"/>
      <w:bookmarkStart w:id="71" w:name="_Toc221533818"/>
      <w:r w:rsidRPr="00DA34D9">
        <w:rPr>
          <w:b/>
          <w:sz w:val="26"/>
          <w:szCs w:val="26"/>
        </w:rPr>
        <w:t>10. Предоставление жилых помещений специализированного</w:t>
      </w:r>
      <w:bookmarkEnd w:id="69"/>
      <w:bookmarkEnd w:id="70"/>
      <w:bookmarkEnd w:id="71"/>
    </w:p>
    <w:p w14:paraId="73B6C26A" w14:textId="77777777" w:rsidR="00DA34D9" w:rsidRPr="00DA34D9" w:rsidRDefault="00DA34D9" w:rsidP="002219C0">
      <w:pPr>
        <w:widowControl w:val="0"/>
        <w:tabs>
          <w:tab w:val="left" w:pos="851"/>
          <w:tab w:val="left" w:pos="1134"/>
        </w:tabs>
        <w:autoSpaceDE w:val="0"/>
        <w:autoSpaceDN w:val="0"/>
        <w:ind w:firstLine="540"/>
        <w:jc w:val="both"/>
        <w:rPr>
          <w:b/>
          <w:sz w:val="26"/>
          <w:szCs w:val="26"/>
        </w:rPr>
      </w:pPr>
      <w:r w:rsidRPr="00DA34D9">
        <w:rPr>
          <w:b/>
          <w:sz w:val="26"/>
          <w:szCs w:val="26"/>
        </w:rPr>
        <w:t>жилищного фонда Приморского края</w:t>
      </w:r>
    </w:p>
    <w:p w14:paraId="454D493B"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p>
    <w:p w14:paraId="40FF257D"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1. Отдел опеки и попечительства в течение пяти рабочих дней со дня получения уведомления от уполномоченного органа по управлению имуществом Приморского края:</w:t>
      </w:r>
    </w:p>
    <w:p w14:paraId="174E0A13"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1) организует осмотр лицами, включенными в список, в отношении которых имеются судебные акты, вынесенные до 1 января 2019 года, жилых помещений;</w:t>
      </w:r>
    </w:p>
    <w:p w14:paraId="27E53054"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2) обеспечивает оформление письменного согласия лиц, включенных в список, в отношении которых имеются судебные акты, вынесенные до 1 января 2019 года, о заключении договора найма специализированного жилого помещения в отношении осмотренного жилого помещения либо их письменного отказа от заключения указанного договора;</w:t>
      </w:r>
    </w:p>
    <w:p w14:paraId="1E7BCD8D"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3) направляет указанные письменные согласия (отказы) в уполномоченный орган в сфере социальной защиты населения.</w:t>
      </w:r>
    </w:p>
    <w:p w14:paraId="0E895532"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2. Отдел опеки и попечительства в течение 3-х рабочих дней со дня получения из краевого учреждения, заключающего договор найма специализированного жилого помещения от имени Приморского края, проекта договора найма специализированного жилого помещения направляет лицу, указанному в проекте договора, заказным письмом с уведомлением о вручении по адресу, указанному в проекте договора, приглашение подписать проект договора найма специализированного жилого помещения либо вручает лично указанному лицу проект договора для подписания.</w:t>
      </w:r>
    </w:p>
    <w:p w14:paraId="459610C4"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Отказ лица, указанного в проекте договора найма специализированного жилого помещения, от вручения, а, равно как и от подписания проекта данного договора оформляется в письменном виде.</w:t>
      </w:r>
    </w:p>
    <w:p w14:paraId="290E127C"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Лицо, указанное в проекте договора найма, считается надлежащим образом, уведомленным в случае направления приглашения заказным письмом либо личного вручения ему проекта договора найма специализированного жилого помещения для подписания, в том числе в случае отказа от вручения.</w:t>
      </w:r>
    </w:p>
    <w:p w14:paraId="1BE7EC60"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3. Срок для подписания проекта договора найма специализированного жилого помещения лицом, в отношении которого принято решение о предоставлении жилого помещения, составляет 3 рабочих дней со дня получения приглашения либо со дня личного вручения ему проекта договора найма специализированного жилого помещения для подписания.</w:t>
      </w:r>
    </w:p>
    <w:p w14:paraId="2B63E3BC"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Срок для подписания проекта договора найма специализированного жилого помещения подлежит указанию в приглашении подписать указанный проект договора.</w:t>
      </w:r>
    </w:p>
    <w:p w14:paraId="32247A5D"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4. Отдел опеки и попечительства в течение 3-х рабочих дней со дня подписания лицом, указанным в проекте договора, договора найма специализированного жилого помещения направляет подписанный договор в краевое учреждение.</w:t>
      </w:r>
    </w:p>
    <w:p w14:paraId="3C771E2C"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5. Отдел опеки и попечительства в случае отказа лица, указанного в проекте договора, от вручения, а, равно как и от подписания проекта договора найма специализированного жилого помещения направляет в краевое учреждение письменный отказ лица, указанного в проекте договора, от вручения либо от подписания проекта договора в течение 3-х рабочих дней со дня получения указанного отказа.</w:t>
      </w:r>
    </w:p>
    <w:p w14:paraId="40CD5666"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xml:space="preserve">В случае неявки надлежащим образом уведомленного лица, указанного в проекте </w:t>
      </w:r>
      <w:r w:rsidRPr="00DA34D9">
        <w:rPr>
          <w:sz w:val="26"/>
          <w:szCs w:val="26"/>
        </w:rPr>
        <w:lastRenderedPageBreak/>
        <w:t>договора, для подписания проекта договора найма специализированного жилого помещения Отдел опеки и попечительства в течение 3-х рабочих дней со дня истечения срока для подписания проекта договора направляет в краевое учреждение информацию о данном факте.</w:t>
      </w:r>
    </w:p>
    <w:p w14:paraId="20786DC9"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xml:space="preserve">6. Отдел опеки и попечительства в течение 5 рабочих дней со дня получения письменного отказа лица, указанного в проекте договора, от вручения либо от подписания проекта договора найма специализированного жилого помещения, а также в случае неявки надлежащим образом уведомленного лица, указанного в проекте договора, для подписания проекта договора найма специализированного жилого помещения в течение 5 рабочих дней со дня истечения срока для подписания проекта договора повторно осуществляет мероприятия, предусмотренные </w:t>
      </w:r>
      <w:hyperlink r:id="rId165" w:anchor="P209" w:history="1">
        <w:r w:rsidRPr="00DA34D9">
          <w:rPr>
            <w:rStyle w:val="af6"/>
            <w:sz w:val="26"/>
            <w:szCs w:val="26"/>
            <w:u w:val="none"/>
          </w:rPr>
          <w:t>п. 1</w:t>
        </w:r>
      </w:hyperlink>
      <w:r w:rsidRPr="00DA34D9">
        <w:rPr>
          <w:sz w:val="26"/>
          <w:szCs w:val="26"/>
        </w:rPr>
        <w:t xml:space="preserve"> настоящего раздела.</w:t>
      </w:r>
    </w:p>
    <w:p w14:paraId="47186C9E"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p>
    <w:p w14:paraId="0F0BD6DF" w14:textId="77777777" w:rsidR="00DA34D9" w:rsidRPr="00DA34D9" w:rsidRDefault="00DA34D9" w:rsidP="002219C0">
      <w:pPr>
        <w:widowControl w:val="0"/>
        <w:tabs>
          <w:tab w:val="left" w:pos="851"/>
          <w:tab w:val="left" w:pos="1134"/>
        </w:tabs>
        <w:autoSpaceDE w:val="0"/>
        <w:autoSpaceDN w:val="0"/>
        <w:ind w:firstLine="540"/>
        <w:jc w:val="both"/>
        <w:outlineLvl w:val="1"/>
        <w:rPr>
          <w:b/>
          <w:sz w:val="26"/>
          <w:szCs w:val="26"/>
        </w:rPr>
      </w:pPr>
      <w:bookmarkStart w:id="72" w:name="_Toc221116661"/>
      <w:bookmarkStart w:id="73" w:name="_Toc221533178"/>
      <w:bookmarkStart w:id="74" w:name="_Toc221533819"/>
      <w:r w:rsidRPr="00DA34D9">
        <w:rPr>
          <w:b/>
          <w:sz w:val="26"/>
          <w:szCs w:val="26"/>
        </w:rPr>
        <w:t>11. Договор найма специализированного жилого помещения</w:t>
      </w:r>
      <w:bookmarkEnd w:id="72"/>
      <w:bookmarkEnd w:id="73"/>
      <w:bookmarkEnd w:id="74"/>
    </w:p>
    <w:p w14:paraId="543EEAF3"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p>
    <w:p w14:paraId="0CC84020"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1. Срок действия договора найма специализированного жилого помещения составляет пять лет.</w:t>
      </w:r>
    </w:p>
    <w:p w14:paraId="7950C8EA"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2. Договор найма специализированного жилого помещения по истечении срока его действия на основании решения администрации Хасанского муниципального округа может быть заключен на новый пятилетний срок неоднократно в случае выявления следующих обстоятельств, свидетельствующих о необходимости оказания нанимателю содействия в преодолении трудной жизненной ситуации:</w:t>
      </w:r>
    </w:p>
    <w:p w14:paraId="2B38A92D"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1) неудовлетворительная адаптация нанимателя к самостоятельной жизни: отсутствие постоянного заработка, иного дохода в связи с незанятостью трудовой деятельностью, совершение противоправных деяний;</w:t>
      </w:r>
    </w:p>
    <w:p w14:paraId="37BEFA0A"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2) болезнь, инвалидность, препятствующие добросовестному исполнению обязанностей нанимателя, в том числе в связи с нахождением в лечебном или реабилитационном учреждении;</w:t>
      </w:r>
    </w:p>
    <w:p w14:paraId="348B318B"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3) ненадлежащее санитарное состояние специализированного жилого помещения, предоставленного по договору найма специализированного жилого помещения;</w:t>
      </w:r>
    </w:p>
    <w:p w14:paraId="5AF86827"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4) ненадлежащее техническое состояние специализированного жилого помещения, предоставленного по договору найма специализированного жилого помещения;</w:t>
      </w:r>
    </w:p>
    <w:p w14:paraId="06C08506"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5) наличие задолженности по оплате коммунальных и иных обязательных платежей за жилое помещение в течение трех и более месяцев.</w:t>
      </w:r>
    </w:p>
    <w:p w14:paraId="22BBFD64"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3. Договор найма специализированного жилого помещения может быть расторгнут по основаниям, предусмотренным федеральным законодательством, в судебном порядке по требованию администрации Хасанского муниципального округа.</w:t>
      </w:r>
    </w:p>
    <w:p w14:paraId="20F4A060"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4. По окончании срока действия договора найма специализированного жилого помещения и при отсутствии обстоятельств, свидетельствующих о необходимости оказания нанимателю содействия в преодолении трудной жизненной ситуации администрация Хасанского муниципального округа принимает решение об исключении жилого помещения из муниципального специализированного жилищного фонда и в течение 30 дней со дня принятия данного решения заключает договор социального найма в отношении жилого помещения.</w:t>
      </w:r>
    </w:p>
    <w:p w14:paraId="63B93B72"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xml:space="preserve">5. В случае смерти детей-сирот, детей, оставшихся без попечения родителей, лиц из числа детей-сирот и детей, оставшихся без попечения родителей, которые не являются нанимателями жилых помещений по договорам социального найма или членами семьи нанимателя жилых помещений по договорам социального найма либо собственниками жилых помещений и детей-сирот, детей, оставшихся без попечения родителей, </w:t>
      </w:r>
      <w:r w:rsidRPr="00DA34D9">
        <w:rPr>
          <w:sz w:val="26"/>
          <w:szCs w:val="26"/>
        </w:rPr>
        <w:lastRenderedPageBreak/>
        <w:t>лиц из числа детей-сирот и детей, оставшихся без попечения родителей, которые являются нанимателями жилых помещений по договорам социального найма или членами семьи нанимателя жилых помещений по договорам социального найма либо собственниками жилых помещений, в случае, если их проживание в ранее занимаемых жилых помещениях признается невозможным администрация принимает решение об исключении жилого помещения из муниципального специализированного жилищного фонда и заключает в отношении данного жилого помещения с их несовершеннолетними детьми и супругом (супругой) договор социального найма жилого помещения.</w:t>
      </w:r>
    </w:p>
    <w:p w14:paraId="542A6392"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6. В целях заключения с лицами, которые относились к категории детей-сирот и детей, оставшихся без попечения родителей, лицами из числа детей-сирот и детей, оставшихся без попечения родителей, договора социального найма в отношении занимаемых ими жилых помещений срок действия договора найма специализированного жилого помещения может быть сокращен по инициативе лица, с которым заключен договор найма специализированного жилого помещения, но не более чем на два года.</w:t>
      </w:r>
    </w:p>
    <w:p w14:paraId="793ACC1A"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7. Сокращение срока действия договора найма специализированного помещения допускается при наличии по состоянию на дату подачи лицом, с которым заключен договор найма специализированного жилого помещения, заявления о сокращении срока действия договора в уполномоченный орган в сфере социальной защиты населения (Министерство труда и социальной политики Приморского края) совокупности следующих обстоятельств:</w:t>
      </w:r>
    </w:p>
    <w:p w14:paraId="5FB4E925"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1) достижение заявителем возраста 23 лет;</w:t>
      </w:r>
    </w:p>
    <w:p w14:paraId="3A611944"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2) наличие у заявителя, документально подтвержденного не менее чем за двенадцать календарных месяцев, предшествующих месяцу обращения с заявлением, дохода не ниже минимального размера оплаты труда от трудовой, предпринимательской и (или) иной деятельности, не запрещенной законодательством Российской Федерации, который обеспечивает ему и его семье среднедушевой доход, превышающий величину прожиточного минимума на душу населения, установленную в субъекте Российской Федерации по месту жительства заявителя на дату обращения с заявление;</w:t>
      </w:r>
    </w:p>
    <w:p w14:paraId="3A1323F7"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3) отсутствие у заявителя задолженности по налогам и сборам, иным обязательным платежам в бюджеты бюджетной системы Российской Федерации, за исключением сумм, в отношении которых в соответствии с законодательством Российской Федерации о налогах и сборах предоставлена отсрочка или рассрочка;</w:t>
      </w:r>
    </w:p>
    <w:p w14:paraId="0B57818B"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4) надлежащее исполнение заявителем предусмотренных законодательством Российской Федерации и договором найма специализированного жилого помещения обязанностей нанимателя жилого помещения;</w:t>
      </w:r>
    </w:p>
    <w:p w14:paraId="3711578F"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5) отсутствие у заявителя психических заболеваний или расстройств, алкогольной или наркотической зависимости;</w:t>
      </w:r>
    </w:p>
    <w:p w14:paraId="2F58ED48"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6) отсутствие у заявителя судимости и (или) факта его уголовного преследования за умышленное преступление;</w:t>
      </w:r>
    </w:p>
    <w:p w14:paraId="01939EF4"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7) отсутствие обстоятельств, свидетельствующих о необходимости оказания заявителю содействия в преодолении трудной жизненной ситуации.</w:t>
      </w:r>
    </w:p>
    <w:p w14:paraId="1745A82C"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8. Перечень документов, прилагаемых к заявлению о сокращении срока действия договора найма специализированного жилого помещения, которые должны быть действительны на дату подачи заявления:</w:t>
      </w:r>
    </w:p>
    <w:p w14:paraId="665155EF"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1) копии документов, удостоверяющих личность заявителя и всех членов его семьи;</w:t>
      </w:r>
    </w:p>
    <w:p w14:paraId="595A8EC6"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xml:space="preserve">2) справки из наркологического и психоневрологического диспансеров об отсутствии у заявителя психических заболеваний или расстройств, алкогольной или </w:t>
      </w:r>
      <w:r w:rsidRPr="00DA34D9">
        <w:rPr>
          <w:sz w:val="26"/>
          <w:szCs w:val="26"/>
        </w:rPr>
        <w:lastRenderedPageBreak/>
        <w:t>наркотической зависимости.</w:t>
      </w:r>
    </w:p>
    <w:p w14:paraId="0224151B"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9. Заявитель направляет заявление и прилагаемые к нему документы в уполномоченный орган в сфере социальной защиты населения одним из следующих способов:</w:t>
      </w:r>
    </w:p>
    <w:p w14:paraId="3D4A51C0"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1) непосредственно (лично) на бумажном носителе;</w:t>
      </w:r>
    </w:p>
    <w:p w14:paraId="672EFB48"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2) через многофункциональный центр (при наличии соглашения о взаимодействии между многофункциональным центром);</w:t>
      </w:r>
    </w:p>
    <w:p w14:paraId="106AE368"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3) в форме электронного документа, подписанного усиленной неквалифицированной электронной подписью, в установленном Правительством Российской Федерации порядке с использованием единого портала;</w:t>
      </w:r>
    </w:p>
    <w:p w14:paraId="6FA2D5FC"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4) заказным почтовым отправлением с уведомлением о вручении.</w:t>
      </w:r>
    </w:p>
    <w:p w14:paraId="54F81025"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p>
    <w:p w14:paraId="4B902EFC" w14:textId="77777777" w:rsidR="00DA34D9" w:rsidRPr="00DA34D9" w:rsidRDefault="00DA34D9" w:rsidP="002219C0">
      <w:pPr>
        <w:widowControl w:val="0"/>
        <w:tabs>
          <w:tab w:val="left" w:pos="851"/>
          <w:tab w:val="left" w:pos="1134"/>
        </w:tabs>
        <w:autoSpaceDE w:val="0"/>
        <w:autoSpaceDN w:val="0"/>
        <w:ind w:firstLine="540"/>
        <w:jc w:val="both"/>
        <w:outlineLvl w:val="1"/>
        <w:rPr>
          <w:b/>
          <w:sz w:val="26"/>
          <w:szCs w:val="26"/>
        </w:rPr>
      </w:pPr>
      <w:bookmarkStart w:id="75" w:name="_Toc221116662"/>
      <w:bookmarkStart w:id="76" w:name="_Toc221533179"/>
      <w:bookmarkStart w:id="77" w:name="_Toc221533820"/>
      <w:r w:rsidRPr="00DA34D9">
        <w:rPr>
          <w:b/>
          <w:sz w:val="26"/>
          <w:szCs w:val="26"/>
        </w:rPr>
        <w:t>12. Дополнительная мера социальной поддержки</w:t>
      </w:r>
      <w:bookmarkEnd w:id="75"/>
      <w:bookmarkEnd w:id="76"/>
      <w:bookmarkEnd w:id="77"/>
    </w:p>
    <w:p w14:paraId="756767B0" w14:textId="77777777" w:rsidR="00DA34D9" w:rsidRPr="00DA34D9" w:rsidRDefault="00DA34D9" w:rsidP="002219C0">
      <w:pPr>
        <w:widowControl w:val="0"/>
        <w:tabs>
          <w:tab w:val="left" w:pos="851"/>
          <w:tab w:val="left" w:pos="1134"/>
        </w:tabs>
        <w:autoSpaceDE w:val="0"/>
        <w:autoSpaceDN w:val="0"/>
        <w:ind w:firstLine="540"/>
        <w:jc w:val="both"/>
        <w:rPr>
          <w:b/>
          <w:sz w:val="26"/>
          <w:szCs w:val="26"/>
        </w:rPr>
      </w:pPr>
      <w:r w:rsidRPr="00DA34D9">
        <w:rPr>
          <w:b/>
          <w:sz w:val="26"/>
          <w:szCs w:val="26"/>
        </w:rPr>
        <w:t>в виде предоставления выплаты на приобретение</w:t>
      </w:r>
    </w:p>
    <w:p w14:paraId="1B01CB98" w14:textId="77777777" w:rsidR="00DA34D9" w:rsidRPr="00DA34D9" w:rsidRDefault="00DA34D9" w:rsidP="002219C0">
      <w:pPr>
        <w:widowControl w:val="0"/>
        <w:tabs>
          <w:tab w:val="left" w:pos="851"/>
          <w:tab w:val="left" w:pos="1134"/>
        </w:tabs>
        <w:autoSpaceDE w:val="0"/>
        <w:autoSpaceDN w:val="0"/>
        <w:ind w:firstLine="540"/>
        <w:jc w:val="both"/>
        <w:rPr>
          <w:b/>
          <w:sz w:val="26"/>
          <w:szCs w:val="26"/>
        </w:rPr>
      </w:pPr>
      <w:r w:rsidRPr="00DA34D9">
        <w:rPr>
          <w:b/>
          <w:sz w:val="26"/>
          <w:szCs w:val="26"/>
        </w:rPr>
        <w:t>благоустроенного жилого помещения в собственность или</w:t>
      </w:r>
    </w:p>
    <w:p w14:paraId="2EEC350D" w14:textId="77777777" w:rsidR="00DA34D9" w:rsidRPr="00DA34D9" w:rsidRDefault="00DA34D9" w:rsidP="002219C0">
      <w:pPr>
        <w:widowControl w:val="0"/>
        <w:tabs>
          <w:tab w:val="left" w:pos="851"/>
          <w:tab w:val="left" w:pos="1134"/>
        </w:tabs>
        <w:autoSpaceDE w:val="0"/>
        <w:autoSpaceDN w:val="0"/>
        <w:ind w:firstLine="540"/>
        <w:jc w:val="both"/>
        <w:rPr>
          <w:b/>
          <w:sz w:val="26"/>
          <w:szCs w:val="26"/>
        </w:rPr>
      </w:pPr>
      <w:r w:rsidRPr="00DA34D9">
        <w:rPr>
          <w:b/>
          <w:sz w:val="26"/>
          <w:szCs w:val="26"/>
        </w:rPr>
        <w:t>для полного погашения, предоставленного на приобретение</w:t>
      </w:r>
    </w:p>
    <w:p w14:paraId="36BBFB5B" w14:textId="77777777" w:rsidR="00DA34D9" w:rsidRPr="00DA34D9" w:rsidRDefault="00DA34D9" w:rsidP="002219C0">
      <w:pPr>
        <w:widowControl w:val="0"/>
        <w:tabs>
          <w:tab w:val="left" w:pos="851"/>
          <w:tab w:val="left" w:pos="1134"/>
        </w:tabs>
        <w:autoSpaceDE w:val="0"/>
        <w:autoSpaceDN w:val="0"/>
        <w:ind w:firstLine="540"/>
        <w:jc w:val="both"/>
        <w:rPr>
          <w:b/>
          <w:sz w:val="26"/>
          <w:szCs w:val="26"/>
        </w:rPr>
      </w:pPr>
      <w:r w:rsidRPr="00DA34D9">
        <w:rPr>
          <w:b/>
          <w:sz w:val="26"/>
          <w:szCs w:val="26"/>
        </w:rPr>
        <w:t>жилого помещения кредита (займа) по договору, обязательства</w:t>
      </w:r>
    </w:p>
    <w:p w14:paraId="64A69E69" w14:textId="77777777" w:rsidR="00DA34D9" w:rsidRPr="00DA34D9" w:rsidRDefault="00DA34D9" w:rsidP="002219C0">
      <w:pPr>
        <w:widowControl w:val="0"/>
        <w:tabs>
          <w:tab w:val="left" w:pos="851"/>
          <w:tab w:val="left" w:pos="1134"/>
        </w:tabs>
        <w:autoSpaceDE w:val="0"/>
        <w:autoSpaceDN w:val="0"/>
        <w:ind w:firstLine="540"/>
        <w:jc w:val="both"/>
        <w:rPr>
          <w:b/>
          <w:sz w:val="26"/>
          <w:szCs w:val="26"/>
        </w:rPr>
      </w:pPr>
      <w:proofErr w:type="gramStart"/>
      <w:r w:rsidRPr="00DA34D9">
        <w:rPr>
          <w:b/>
          <w:sz w:val="26"/>
          <w:szCs w:val="26"/>
        </w:rPr>
        <w:t>заемщика</w:t>
      </w:r>
      <w:proofErr w:type="gramEnd"/>
      <w:r w:rsidRPr="00DA34D9">
        <w:rPr>
          <w:b/>
          <w:sz w:val="26"/>
          <w:szCs w:val="26"/>
        </w:rPr>
        <w:t xml:space="preserve"> по которому обеспечены ипотекой</w:t>
      </w:r>
    </w:p>
    <w:p w14:paraId="6717FF81"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p>
    <w:p w14:paraId="1EB1DE25"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1. Право на однократное предоставление выплаты за счет средств бюджета субъекта Российской Федерации имеют лица,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включенные в список.</w:t>
      </w:r>
    </w:p>
    <w:p w14:paraId="28A3E299"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2. Отдел опеки и попечительства создает комиссию по принятию решения о предоставлении выплаты или об отказе в ее предоставлении.</w:t>
      </w:r>
    </w:p>
    <w:p w14:paraId="3238C10E"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Порядок деятельности вышеуказанной комиссии утверждается Правительством Приморского края. Состав комиссии утверждается постановлением администрации Хасанского муниципального округа.</w:t>
      </w:r>
    </w:p>
    <w:p w14:paraId="4652F5C6"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Обеспечение деятельности комиссии осуществляется Отделом опеки и попечительства.</w:t>
      </w:r>
    </w:p>
    <w:p w14:paraId="77AB95E7"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Заявление о предоставлении выплаты предоставляется в Отдел опеки и попечительства, на территории которого лицо подлежит обеспечению жилым помещением в соответствии со списком, согласно действующему законодательству.</w:t>
      </w:r>
    </w:p>
    <w:p w14:paraId="0CA2AB1E"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3. Предоставление выплаты на приобретение благоустроенного жилого помещения в собственность, в том числе в общую собственность с несовершеннолетним ребенком (детьми) и (или) супругом (при условии использования собственных средств членов семьи либо иных мер социальной поддержки, если при этом общая площадь жилого помещения, приходящаяся на долю каждого из сособственников, определяемая пропорционально размеру доли каждого из сособственников, составляет не менее шести квадратных метров общей площади жилого помещения на каждого сособственника), или для полного погашения предоставленного на приобретение жилого помещения кредита (займа) по договору, обязательства заемщика по которому обеспечены ипотекой, допускается при наличии по состоянию на дату подачи заявления о предоставлении выплаты совокупности следующих обстоятельств:</w:t>
      </w:r>
    </w:p>
    <w:p w14:paraId="578B5C76"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1) достижение заявителем возраста 23 лет;</w:t>
      </w:r>
    </w:p>
    <w:p w14:paraId="18670E69"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xml:space="preserve">2) наличие у заявителя документально подтвержденного не менее чем за двенадцать календарных месяцев, предшествующих месяцу обращения с заявлением, дохода не ниже минимального размера оплаты труда от трудовой, предпринимательской и (или) иной деятельности, не запрещенной законодательством Российской Федерации, </w:t>
      </w:r>
      <w:r w:rsidRPr="00DA34D9">
        <w:rPr>
          <w:sz w:val="26"/>
          <w:szCs w:val="26"/>
        </w:rPr>
        <w:lastRenderedPageBreak/>
        <w:t>который обеспечивает ему и его семье среднедушевой доход, превышающий величину прожиточного минимума на душу населения, установленную в субъекте Российской Федерации по месту жительства заявителя по состоянию на дату обращения с заявлением;</w:t>
      </w:r>
    </w:p>
    <w:p w14:paraId="44A08911"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3) отсутствие у заявителя задолженности по налогам и сборам, иным обязательным платежам в бюджеты бюджетной системы Российской Федерации, за исключением сумм, в отношении которых в соответствии с законодательством Российской Федерации о налогах и сборах предоставлена отсрочка или рассрочка;</w:t>
      </w:r>
    </w:p>
    <w:p w14:paraId="5DB7307C"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4) отсутствие у заявителя психических заболеваний или расстройств, алкогольной или наркотической зависимости;</w:t>
      </w:r>
    </w:p>
    <w:p w14:paraId="57CBE0AF"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5) отсутствие у заявителя судимости и (или) факта его уголовного преследования за умышленное преступление;</w:t>
      </w:r>
    </w:p>
    <w:p w14:paraId="43777908"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6) отсутствие обстоятельств, свидетельствующих о необходимости оказания заявителю содействия в преодолении трудной жизненной ситуации.</w:t>
      </w:r>
    </w:p>
    <w:p w14:paraId="596B117B"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4. Преимущественное право на предоставление выплаты перед другими лицами, включенными в список, имеют следующие лица:</w:t>
      </w:r>
    </w:p>
    <w:p w14:paraId="7B8A72E6"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1) подавшие заявление о предоставлении выплаты на приобретение благоустроенного жилого помещения в общую собственность с несовершеннолетним ребенком (детьми) и (или) супругом или для полного погашения предоставленного на приобретение жилого помещения кредита (займа) по договору, обязательства заемщика по которому обеспечены ипотекой, за счет выплаты и использования средств (части средств) материнского (семейного) капитала;</w:t>
      </w:r>
    </w:p>
    <w:p w14:paraId="0966CBE2"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2) принимавшие участие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14:paraId="47A846FD"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5. Право на выплату подтверждается именным документом на приобретение жилого помещения - сертификатом. Форма сертификата, правила выпуска и реализации сертификата утверждаются Правительством Российской Федерации.</w:t>
      </w:r>
    </w:p>
    <w:p w14:paraId="1DB81FFE"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6. Сертификат подлежит реализации на территории Российской Федерации.</w:t>
      </w:r>
    </w:p>
    <w:p w14:paraId="3BB02313"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p>
    <w:p w14:paraId="6F3E5489" w14:textId="77777777" w:rsidR="00DA34D9" w:rsidRPr="00DA34D9" w:rsidRDefault="00DA34D9" w:rsidP="002219C0">
      <w:pPr>
        <w:widowControl w:val="0"/>
        <w:tabs>
          <w:tab w:val="left" w:pos="851"/>
          <w:tab w:val="left" w:pos="1134"/>
        </w:tabs>
        <w:autoSpaceDE w:val="0"/>
        <w:autoSpaceDN w:val="0"/>
        <w:ind w:firstLine="540"/>
        <w:jc w:val="both"/>
        <w:outlineLvl w:val="1"/>
        <w:rPr>
          <w:b/>
          <w:sz w:val="26"/>
          <w:szCs w:val="26"/>
        </w:rPr>
      </w:pPr>
      <w:bookmarkStart w:id="78" w:name="_Toc221116663"/>
      <w:bookmarkStart w:id="79" w:name="_Toc221533180"/>
      <w:bookmarkStart w:id="80" w:name="_Toc221533821"/>
      <w:r w:rsidRPr="00DA34D9">
        <w:rPr>
          <w:b/>
          <w:sz w:val="26"/>
          <w:szCs w:val="26"/>
        </w:rPr>
        <w:t>13. Дополнительные гарантии права на жилое помещение</w:t>
      </w:r>
      <w:bookmarkEnd w:id="78"/>
      <w:bookmarkEnd w:id="79"/>
      <w:bookmarkEnd w:id="80"/>
    </w:p>
    <w:p w14:paraId="453DF44B" w14:textId="77777777" w:rsidR="00DA34D9" w:rsidRPr="00DA34D9" w:rsidRDefault="00DA34D9" w:rsidP="002219C0">
      <w:pPr>
        <w:widowControl w:val="0"/>
        <w:tabs>
          <w:tab w:val="left" w:pos="851"/>
          <w:tab w:val="left" w:pos="1134"/>
        </w:tabs>
        <w:autoSpaceDE w:val="0"/>
        <w:autoSpaceDN w:val="0"/>
        <w:ind w:firstLine="540"/>
        <w:jc w:val="both"/>
        <w:rPr>
          <w:b/>
          <w:sz w:val="26"/>
          <w:szCs w:val="26"/>
        </w:rPr>
      </w:pPr>
      <w:r w:rsidRPr="00DA34D9">
        <w:rPr>
          <w:b/>
          <w:sz w:val="26"/>
          <w:szCs w:val="26"/>
        </w:rPr>
        <w:t>в виде предоставления свидетельства на приобретение</w:t>
      </w:r>
    </w:p>
    <w:p w14:paraId="74D1CA11" w14:textId="77777777" w:rsidR="00DA34D9" w:rsidRPr="00DA34D9" w:rsidRDefault="00DA34D9" w:rsidP="002219C0">
      <w:pPr>
        <w:widowControl w:val="0"/>
        <w:tabs>
          <w:tab w:val="left" w:pos="851"/>
          <w:tab w:val="left" w:pos="1134"/>
        </w:tabs>
        <w:autoSpaceDE w:val="0"/>
        <w:autoSpaceDN w:val="0"/>
        <w:ind w:firstLine="540"/>
        <w:jc w:val="both"/>
        <w:rPr>
          <w:b/>
          <w:sz w:val="26"/>
          <w:szCs w:val="26"/>
        </w:rPr>
      </w:pPr>
      <w:r w:rsidRPr="00DA34D9">
        <w:rPr>
          <w:b/>
          <w:sz w:val="26"/>
          <w:szCs w:val="26"/>
        </w:rPr>
        <w:t>благоустроенного жилого помещения в собственность</w:t>
      </w:r>
    </w:p>
    <w:p w14:paraId="2F41F2CD"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p>
    <w:p w14:paraId="100C696F"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1. Право на однократное предоставление свидетельства имеют лица,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включенные в список.</w:t>
      </w:r>
    </w:p>
    <w:p w14:paraId="47357B53"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2. Предоставление свидетельства лицам, достигшим возраста 23 лет, в отношении которых:</w:t>
      </w:r>
    </w:p>
    <w:p w14:paraId="69C8FB3D"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имеются судебные акты, вынесенные до 1 января 2019 года, при наличии вступивших в законную силу определений суда об утверждении мирового соглашения об урегулировании судебного спора об обеспечении жилым помещением, предусматривающего отказ лица в полном объеме от требования о возложении обязанности предоставить жилое помещение и его согласие на получение свидетельства;</w:t>
      </w:r>
    </w:p>
    <w:p w14:paraId="5E5B3610"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xml:space="preserve">- имеются судебные акты, вынесенные после 1 января 2019 года, при наличии вступивших в законную силу определений суда об утверждении мирового соглашения об урегулировании судебного спора об обеспечении жилым помещением, </w:t>
      </w:r>
      <w:r w:rsidRPr="00DA34D9">
        <w:rPr>
          <w:sz w:val="26"/>
          <w:szCs w:val="26"/>
        </w:rPr>
        <w:lastRenderedPageBreak/>
        <w:t>предусматривающего отказ лица в полном объеме от требования о возложении обязанности предоставить жилое помещение и его согласие на получение свидетельства;</w:t>
      </w:r>
    </w:p>
    <w:p w14:paraId="6C35FB05"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не имеется судебных актов, вынесенных до 1 января 2019 года, а также судебных актов, вынесенных после 1 января 2019 года, осуществляется при наличии по состоянию на дату подачи заявления о предоставлении свидетельства совокупности следующих обстоятельств:</w:t>
      </w:r>
    </w:p>
    <w:p w14:paraId="6DEBEEA4"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1) достижение заявителем возраста 23 лет;</w:t>
      </w:r>
    </w:p>
    <w:p w14:paraId="0F2F054A"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2) наличие у заявителя, документально подтвержденного не менее чем за 10 календарных месяцев стажа трудовой деятельности;</w:t>
      </w:r>
    </w:p>
    <w:p w14:paraId="19EA972A"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3) при отсутствии трудовой деятельности подтверждение нахождения лица, претендующего на получение свидетельства, в отпуске по уходу за ребенком до достижения им трехлетнего возраста, либо имеющего на иждивении двух и более детей;</w:t>
      </w:r>
    </w:p>
    <w:p w14:paraId="57B5F156"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4) отсутствие у заявителя психических заболеваний или расстройств, алкогольной или наркотической зависимости;</w:t>
      </w:r>
    </w:p>
    <w:p w14:paraId="79F84A3A"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5) отсутствие у заявителя судимости и (или) факта его уголовного преследования за умышленное преступление.</w:t>
      </w:r>
    </w:p>
    <w:p w14:paraId="4544990B"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3. Предоставление свидетельства лицам, принимавшим (принимающим) участие в специальной военной операции, в отношении которых имеются судебные акты, вынесенные до 1 января 2019 года, при наличии вступивших в законную силу определений суда об утверждении мирового соглашения об урегулировании судебного спора об обеспечении жилым помещением, предусматривающего отказ лица в полном объеме от требования о возложении обязанности предоставить жилое помещение и его согласие на получение свидетельства, лица, принимавшие (принимающие) участие в специальной военной операции, в отношении которых имеются судебные акты, вынесенные после 1 января 2019 года, при наличии вступивших в законную силу определений суда об утверждении мирового соглашения об урегулировании судебного спора об обеспечении жилым помещением, предусматривающих отказ лица в полном объеме от требования о возложении обязанности предоставить жилое помещение и его согласие на получение свидетельства, не имеется судебных актов, вынесенных до 1 января 2019 года, а также судебных актов, вынесенных после 1 января 2019 года, осуществляется при наличии по состоянию на дату подачи заявления о предоставлении свидетельства документов, удостоверяющих личность и подтверждающих участие в специальной военной операции, без представления иных документов.</w:t>
      </w:r>
    </w:p>
    <w:p w14:paraId="73B00C24"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xml:space="preserve">4. Прием заявлений о предоставлении свидетельства осуществляется Отделом опеки и попечительства. Проверка документов осуществляется комиссиями, созданными в соответствии со </w:t>
      </w:r>
      <w:hyperlink r:id="rId166" w:history="1">
        <w:r w:rsidRPr="00DA34D9">
          <w:rPr>
            <w:rStyle w:val="af6"/>
            <w:sz w:val="26"/>
            <w:szCs w:val="26"/>
            <w:u w:val="none"/>
          </w:rPr>
          <w:t>статьей 13</w:t>
        </w:r>
      </w:hyperlink>
      <w:r w:rsidRPr="00DA34D9">
        <w:rPr>
          <w:sz w:val="26"/>
          <w:szCs w:val="26"/>
        </w:rPr>
        <w:t xml:space="preserve"> Закона Приморского края от 24 декабря 2018 г. № 433-КЗ «Об обеспечении жилыми помещениями детей-сирот, детей, оставшихся без попечения родителей, лиц из числа детей-сирот и детей, оставшихся без попечения родителей, на территории Приморского края».</w:t>
      </w:r>
    </w:p>
    <w:p w14:paraId="43CEB66A"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5. Решение о предоставлении свидетельства или об отказе в предоставлении свидетельства принимается комиссией по итогам рассмотрения документов и оформляется протоколом.</w:t>
      </w:r>
    </w:p>
    <w:p w14:paraId="6C38EBBA"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На основании протокола комиссии издается распорядительный акт о предоставлении выплаты или об отказе в предоставлении выплаты.</w:t>
      </w:r>
    </w:p>
    <w:p w14:paraId="5EB83C00"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6. Выдача свидетельства осуществляется уполномоченным органом в сфере социальной защиты населения в пределах лимитов бюджетных обязательств на текущий финансовый год.</w:t>
      </w:r>
    </w:p>
    <w:p w14:paraId="5CE2A889"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xml:space="preserve">7. Срок действия свидетельства составляет шесть месяцев с даты выдачи. </w:t>
      </w:r>
      <w:r w:rsidRPr="00DA34D9">
        <w:rPr>
          <w:sz w:val="26"/>
          <w:szCs w:val="26"/>
        </w:rPr>
        <w:lastRenderedPageBreak/>
        <w:t>Допускается однократное продление действия свидетельства на шесть месяцев. Свидетельство действует на всей территории Приморского края.</w:t>
      </w:r>
    </w:p>
    <w:p w14:paraId="7E68761E"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8. Лица, получившие свидетельство, до заключения договора купли-продажи жилого помещения, планируемого к приобретению на средства свидетельства, обращается в орган местного самоуправления по месту расположения планируемого к приобретению жилого помещения с заявлением:</w:t>
      </w:r>
    </w:p>
    <w:p w14:paraId="088861C0"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о предоставлении сведений о наличии или отсутствии в отношении планируемого к приобретению жилого помещения информации о признании его непригодным для проживания и (или) о признании аварийным и подлежащим сносу или реконструкции многоквартирного дома, в котором находится данное жилое помещение;</w:t>
      </w:r>
    </w:p>
    <w:p w14:paraId="731AB82C"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о проведении осмотра, планируемого к приобретению индивидуального жилого дома (части жилого дома), дома блокированной застройки и составлении об этом акта осмотра (в случае приобретения индивидуального жилого дома (части жилого дома), дома блокированной застройки) на территории Приморского края.</w:t>
      </w:r>
    </w:p>
    <w:p w14:paraId="63185D61"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9. Орган местного самоуправления по месту расположения планируемого к приобретению на средства свидетельства жилого помещения на территории Приморского края в течение 10 рабочих дней со дня поступления заявления:</w:t>
      </w:r>
    </w:p>
    <w:p w14:paraId="38C33392"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предоставляет лицу, запрашиваемые сведения в письменной форме;</w:t>
      </w:r>
    </w:p>
    <w:p w14:paraId="339E4002" w14:textId="77777777" w:rsidR="00DA34D9" w:rsidRP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 проводит осмотр индивидуального жилого дома (части жилого дома), дома блокированной застройки, составляет об этом акт осмотра, который направляет заявителю.</w:t>
      </w:r>
    </w:p>
    <w:p w14:paraId="590A49A4" w14:textId="77777777" w:rsidR="00DA34D9" w:rsidRDefault="00DA34D9" w:rsidP="002219C0">
      <w:pPr>
        <w:widowControl w:val="0"/>
        <w:tabs>
          <w:tab w:val="left" w:pos="851"/>
          <w:tab w:val="left" w:pos="1134"/>
        </w:tabs>
        <w:autoSpaceDE w:val="0"/>
        <w:autoSpaceDN w:val="0"/>
        <w:ind w:firstLine="540"/>
        <w:jc w:val="both"/>
        <w:rPr>
          <w:sz w:val="26"/>
          <w:szCs w:val="26"/>
        </w:rPr>
      </w:pPr>
      <w:r w:rsidRPr="00DA34D9">
        <w:rPr>
          <w:sz w:val="26"/>
          <w:szCs w:val="26"/>
        </w:rPr>
        <w:t>В ходе проведения осмотра индивидуального жилого дома (части жилого дома), дома блокированной застройки орган местного самоуправления устанавливает наличие индивидуального жилого дома (части жилого дома), дома блокированной застройки, целостность наружных и внутренних стен, оконных и дверных блоков, крыши индивидуального жилого дома (части жилого дома), дома блокированной застройки.</w:t>
      </w:r>
    </w:p>
    <w:p w14:paraId="4F9440A9" w14:textId="63813653" w:rsidR="008A7A29" w:rsidRDefault="00C829A4">
      <w:pPr>
        <w:rPr>
          <w:sz w:val="26"/>
          <w:szCs w:val="26"/>
        </w:rPr>
      </w:pPr>
      <w:r>
        <w:rPr>
          <w:sz w:val="26"/>
          <w:szCs w:val="26"/>
        </w:rPr>
        <w:br w:type="page"/>
      </w:r>
    </w:p>
    <w:p w14:paraId="0DC78F4D" w14:textId="77777777" w:rsidR="008A7A29" w:rsidRDefault="008A7A29" w:rsidP="008A7A29">
      <w:pPr>
        <w:pStyle w:val="1f3"/>
        <w:spacing w:after="60" w:line="240" w:lineRule="auto"/>
        <w:ind w:firstLine="0"/>
        <w:jc w:val="center"/>
        <w:rPr>
          <w:rStyle w:val="affffd"/>
          <w:b/>
          <w:bCs/>
          <w:sz w:val="26"/>
          <w:szCs w:val="26"/>
          <w:lang w:val="ru-RU"/>
        </w:rPr>
      </w:pPr>
      <w:r w:rsidRPr="00F97FDB">
        <w:rPr>
          <w:rStyle w:val="affffd"/>
          <w:b/>
          <w:bCs/>
          <w:sz w:val="26"/>
          <w:szCs w:val="26"/>
        </w:rPr>
        <w:lastRenderedPageBreak/>
        <w:t>МИНИСТЕРСТВО ИМУЩЕСТВЕННЫХ И</w:t>
      </w:r>
      <w:r w:rsidRPr="00F97FDB">
        <w:rPr>
          <w:rStyle w:val="affffd"/>
          <w:b/>
          <w:bCs/>
          <w:sz w:val="26"/>
          <w:szCs w:val="26"/>
        </w:rPr>
        <w:br/>
        <w:t>ЗЕМЕЛЬНЫХ ОТНОШЕНИЙ ПРИМОРСКОГО КРАЯ</w:t>
      </w:r>
    </w:p>
    <w:p w14:paraId="08ED8EDF" w14:textId="77777777" w:rsidR="008A7A29" w:rsidRPr="008A7A29" w:rsidRDefault="008A7A29" w:rsidP="008A7A29">
      <w:pPr>
        <w:pStyle w:val="1f3"/>
        <w:spacing w:after="60" w:line="240" w:lineRule="auto"/>
        <w:ind w:firstLine="0"/>
        <w:jc w:val="center"/>
        <w:rPr>
          <w:sz w:val="26"/>
          <w:szCs w:val="26"/>
          <w:lang w:val="ru-RU"/>
        </w:rPr>
      </w:pPr>
    </w:p>
    <w:p w14:paraId="3BD12E6D" w14:textId="77777777" w:rsidR="008A7A29" w:rsidRDefault="008A7A29" w:rsidP="008A7A29">
      <w:pPr>
        <w:jc w:val="center"/>
        <w:outlineLvl w:val="0"/>
        <w:rPr>
          <w:rFonts w:eastAsia="Times New Roman"/>
          <w:b/>
          <w:bCs/>
          <w:sz w:val="26"/>
          <w:szCs w:val="26"/>
          <w:lang w:eastAsia="ru-RU"/>
        </w:rPr>
      </w:pPr>
      <w:bookmarkStart w:id="81" w:name="_Toc221533822"/>
      <w:r w:rsidRPr="008A7A29">
        <w:rPr>
          <w:rFonts w:eastAsia="Times New Roman"/>
          <w:b/>
          <w:bCs/>
          <w:sz w:val="26"/>
          <w:szCs w:val="26"/>
          <w:lang w:eastAsia="ru-RU"/>
        </w:rPr>
        <w:t>РАСПОРЯЖЕНИЕ</w:t>
      </w:r>
      <w:bookmarkEnd w:id="81"/>
    </w:p>
    <w:p w14:paraId="09E97345" w14:textId="77777777" w:rsidR="008A7A29" w:rsidRPr="008A7A29" w:rsidRDefault="008A7A29" w:rsidP="008A7A29">
      <w:pPr>
        <w:jc w:val="center"/>
        <w:outlineLvl w:val="0"/>
        <w:rPr>
          <w:rFonts w:eastAsia="Times New Roman"/>
          <w:b/>
          <w:bCs/>
          <w:sz w:val="26"/>
          <w:szCs w:val="26"/>
          <w:lang w:eastAsia="ru-RU"/>
        </w:rPr>
      </w:pPr>
    </w:p>
    <w:p w14:paraId="62EEE0F0" w14:textId="77777777" w:rsidR="008A7A29" w:rsidRPr="00F97FDB" w:rsidRDefault="008A7A29" w:rsidP="008A7A29">
      <w:pPr>
        <w:pStyle w:val="1f3"/>
        <w:tabs>
          <w:tab w:val="left" w:pos="7781"/>
        </w:tabs>
        <w:spacing w:after="60" w:line="240" w:lineRule="auto"/>
        <w:ind w:firstLine="0"/>
        <w:jc w:val="center"/>
        <w:rPr>
          <w:sz w:val="26"/>
          <w:szCs w:val="26"/>
        </w:rPr>
      </w:pPr>
      <w:r w:rsidRPr="00F97FDB">
        <w:rPr>
          <w:rStyle w:val="affffd"/>
          <w:sz w:val="26"/>
          <w:szCs w:val="26"/>
        </w:rPr>
        <w:t>30 января 2026 года</w:t>
      </w:r>
      <w:r>
        <w:rPr>
          <w:rStyle w:val="affffd"/>
          <w:sz w:val="26"/>
          <w:szCs w:val="26"/>
        </w:rPr>
        <w:t xml:space="preserve">                         г. </w:t>
      </w:r>
      <w:proofErr w:type="spellStart"/>
      <w:r>
        <w:rPr>
          <w:rStyle w:val="affffd"/>
          <w:sz w:val="26"/>
          <w:szCs w:val="26"/>
        </w:rPr>
        <w:t>Владивостк</w:t>
      </w:r>
      <w:proofErr w:type="spellEnd"/>
      <w:r>
        <w:rPr>
          <w:rStyle w:val="affffd"/>
          <w:sz w:val="26"/>
          <w:szCs w:val="26"/>
        </w:rPr>
        <w:t xml:space="preserve">                         </w:t>
      </w:r>
      <w:r w:rsidRPr="00F97FDB">
        <w:rPr>
          <w:rStyle w:val="affffd"/>
          <w:sz w:val="26"/>
          <w:szCs w:val="26"/>
        </w:rPr>
        <w:t>№ 15-рз</w:t>
      </w:r>
    </w:p>
    <w:p w14:paraId="01385320" w14:textId="41401FB5" w:rsidR="008A7A29" w:rsidRPr="00F97FDB" w:rsidRDefault="008A7A29" w:rsidP="008A7A29">
      <w:pPr>
        <w:pStyle w:val="1f3"/>
        <w:tabs>
          <w:tab w:val="left" w:pos="1963"/>
        </w:tabs>
        <w:spacing w:after="60" w:line="240" w:lineRule="auto"/>
        <w:ind w:firstLine="0"/>
        <w:jc w:val="center"/>
        <w:rPr>
          <w:sz w:val="26"/>
          <w:szCs w:val="26"/>
        </w:rPr>
      </w:pPr>
    </w:p>
    <w:p w14:paraId="68D9905F" w14:textId="05F37563" w:rsidR="008A7A29" w:rsidRDefault="008A7A29" w:rsidP="008A7A29">
      <w:pPr>
        <w:pStyle w:val="1f3"/>
        <w:spacing w:after="60" w:line="240" w:lineRule="auto"/>
        <w:ind w:firstLine="0"/>
        <w:jc w:val="center"/>
        <w:rPr>
          <w:rStyle w:val="affffd"/>
          <w:b/>
          <w:bCs/>
          <w:sz w:val="26"/>
          <w:szCs w:val="26"/>
          <w:lang w:val="ru-RU"/>
        </w:rPr>
      </w:pPr>
      <w:r w:rsidRPr="00F97FDB">
        <w:rPr>
          <w:rStyle w:val="affffd"/>
          <w:b/>
          <w:bCs/>
          <w:sz w:val="26"/>
          <w:szCs w:val="26"/>
        </w:rPr>
        <w:t>О внесении изменений в распоряжение министерства</w:t>
      </w:r>
      <w:r>
        <w:rPr>
          <w:rStyle w:val="affffd"/>
          <w:b/>
          <w:bCs/>
          <w:sz w:val="26"/>
          <w:szCs w:val="26"/>
          <w:lang w:val="ru-RU"/>
        </w:rPr>
        <w:t xml:space="preserve"> </w:t>
      </w:r>
      <w:r w:rsidRPr="00F97FDB">
        <w:rPr>
          <w:rStyle w:val="affffd"/>
          <w:b/>
          <w:bCs/>
          <w:sz w:val="26"/>
          <w:szCs w:val="26"/>
        </w:rPr>
        <w:t>имущественных и земельных отношений Приморского края</w:t>
      </w:r>
      <w:r>
        <w:rPr>
          <w:rStyle w:val="affffd"/>
          <w:b/>
          <w:bCs/>
          <w:sz w:val="26"/>
          <w:szCs w:val="26"/>
          <w:lang w:val="ru-RU"/>
        </w:rPr>
        <w:t xml:space="preserve"> </w:t>
      </w:r>
      <w:r w:rsidRPr="00F97FDB">
        <w:rPr>
          <w:rStyle w:val="affffd"/>
          <w:b/>
          <w:bCs/>
          <w:sz w:val="26"/>
          <w:szCs w:val="26"/>
        </w:rPr>
        <w:t>от 15 января 2026 года № 3-рз «Об изъятии для государственных</w:t>
      </w:r>
      <w:r>
        <w:rPr>
          <w:rStyle w:val="affffd"/>
          <w:b/>
          <w:bCs/>
          <w:sz w:val="26"/>
          <w:szCs w:val="26"/>
          <w:lang w:val="ru-RU"/>
        </w:rPr>
        <w:t xml:space="preserve"> </w:t>
      </w:r>
      <w:r w:rsidRPr="00F97FDB">
        <w:rPr>
          <w:rStyle w:val="affffd"/>
          <w:b/>
          <w:bCs/>
          <w:sz w:val="26"/>
          <w:szCs w:val="26"/>
        </w:rPr>
        <w:t>нужд Приморского края в целях размещения объекта регионального</w:t>
      </w:r>
      <w:r>
        <w:rPr>
          <w:rStyle w:val="affffd"/>
          <w:b/>
          <w:bCs/>
          <w:sz w:val="26"/>
          <w:szCs w:val="26"/>
          <w:lang w:val="ru-RU"/>
        </w:rPr>
        <w:t> </w:t>
      </w:r>
      <w:r w:rsidRPr="00F97FDB">
        <w:rPr>
          <w:rStyle w:val="affffd"/>
          <w:b/>
          <w:bCs/>
          <w:sz w:val="26"/>
          <w:szCs w:val="26"/>
        </w:rPr>
        <w:t xml:space="preserve">значения «Реконструкция автомобильной дороги Краскино </w:t>
      </w:r>
      <w:r>
        <w:rPr>
          <w:rStyle w:val="affffd"/>
          <w:b/>
          <w:bCs/>
          <w:sz w:val="26"/>
          <w:szCs w:val="26"/>
        </w:rPr>
        <w:t>–</w:t>
      </w:r>
      <w:r w:rsidRPr="00F97FDB">
        <w:rPr>
          <w:rStyle w:val="affffd"/>
          <w:b/>
          <w:bCs/>
          <w:sz w:val="26"/>
          <w:szCs w:val="26"/>
        </w:rPr>
        <w:t xml:space="preserve"> Госграница</w:t>
      </w:r>
      <w:r>
        <w:rPr>
          <w:rStyle w:val="affffd"/>
          <w:b/>
          <w:bCs/>
          <w:sz w:val="26"/>
          <w:szCs w:val="26"/>
          <w:lang w:val="ru-RU"/>
        </w:rPr>
        <w:t xml:space="preserve"> </w:t>
      </w:r>
      <w:r w:rsidRPr="00F97FDB">
        <w:rPr>
          <w:rStyle w:val="affffd"/>
          <w:b/>
          <w:bCs/>
          <w:sz w:val="26"/>
          <w:szCs w:val="26"/>
        </w:rPr>
        <w:t>на участке км 17 - км 29+550 в Приморском крае»</w:t>
      </w:r>
      <w:r>
        <w:rPr>
          <w:rStyle w:val="affffd"/>
          <w:b/>
          <w:bCs/>
          <w:sz w:val="26"/>
          <w:szCs w:val="26"/>
          <w:lang w:val="ru-RU"/>
        </w:rPr>
        <w:t xml:space="preserve"> </w:t>
      </w:r>
      <w:r w:rsidRPr="00F97FDB">
        <w:rPr>
          <w:rStyle w:val="affffd"/>
          <w:b/>
          <w:bCs/>
          <w:sz w:val="26"/>
          <w:szCs w:val="26"/>
        </w:rPr>
        <w:t>земельного участка и</w:t>
      </w:r>
      <w:r>
        <w:rPr>
          <w:rStyle w:val="affffd"/>
          <w:b/>
          <w:bCs/>
          <w:sz w:val="26"/>
          <w:szCs w:val="26"/>
          <w:lang w:val="ru-RU"/>
        </w:rPr>
        <w:t> </w:t>
      </w:r>
      <w:r w:rsidRPr="00F97FDB">
        <w:rPr>
          <w:rStyle w:val="affffd"/>
          <w:b/>
          <w:bCs/>
          <w:sz w:val="26"/>
          <w:szCs w:val="26"/>
        </w:rPr>
        <w:t>частей земельных участков, расположенных</w:t>
      </w:r>
      <w:r>
        <w:rPr>
          <w:rStyle w:val="affffd"/>
          <w:b/>
          <w:bCs/>
          <w:sz w:val="26"/>
          <w:szCs w:val="26"/>
          <w:lang w:val="ru-RU"/>
        </w:rPr>
        <w:t xml:space="preserve"> </w:t>
      </w:r>
      <w:r w:rsidRPr="00F97FDB">
        <w:rPr>
          <w:rStyle w:val="affffd"/>
          <w:b/>
          <w:bCs/>
          <w:sz w:val="26"/>
          <w:szCs w:val="26"/>
        </w:rPr>
        <w:t>на территории Хасанского муниципального округа</w:t>
      </w:r>
      <w:r>
        <w:rPr>
          <w:rStyle w:val="affffd"/>
          <w:b/>
          <w:bCs/>
          <w:sz w:val="26"/>
          <w:szCs w:val="26"/>
          <w:lang w:val="ru-RU"/>
        </w:rPr>
        <w:t xml:space="preserve"> </w:t>
      </w:r>
      <w:r w:rsidRPr="00F97FDB">
        <w:rPr>
          <w:rStyle w:val="affffd"/>
          <w:b/>
          <w:bCs/>
          <w:sz w:val="26"/>
          <w:szCs w:val="26"/>
        </w:rPr>
        <w:t>Приморского края»</w:t>
      </w:r>
    </w:p>
    <w:p w14:paraId="1A254D0A" w14:textId="77777777" w:rsidR="008A7A29" w:rsidRPr="008A7A29" w:rsidRDefault="008A7A29" w:rsidP="008A7A29">
      <w:pPr>
        <w:pStyle w:val="1f3"/>
        <w:spacing w:after="60" w:line="240" w:lineRule="auto"/>
        <w:ind w:firstLine="0"/>
        <w:jc w:val="center"/>
        <w:rPr>
          <w:sz w:val="26"/>
          <w:szCs w:val="26"/>
          <w:lang w:val="ru-RU"/>
        </w:rPr>
      </w:pPr>
    </w:p>
    <w:p w14:paraId="7D846A9F" w14:textId="74CD5997" w:rsidR="008A7A29" w:rsidRPr="00F97FDB" w:rsidRDefault="008A7A29" w:rsidP="008A7A29">
      <w:pPr>
        <w:pStyle w:val="1f3"/>
        <w:spacing w:after="60" w:line="240" w:lineRule="auto"/>
        <w:ind w:firstLine="700"/>
        <w:jc w:val="both"/>
        <w:rPr>
          <w:sz w:val="26"/>
          <w:szCs w:val="26"/>
        </w:rPr>
      </w:pPr>
      <w:r w:rsidRPr="00F97FDB">
        <w:rPr>
          <w:rStyle w:val="affffd"/>
          <w:sz w:val="26"/>
          <w:szCs w:val="26"/>
        </w:rPr>
        <w:t>В соответствии с Земельным кодексом Российской Федерации, Градостроительным кодексом Российской Федерации, Федеральным законом от 8 ноября 2007 года № 257-ФЗ «Об автомобильных дорогах и о дорожной деятельности в Российской Федерации и</w:t>
      </w:r>
      <w:r>
        <w:rPr>
          <w:rStyle w:val="affffd"/>
          <w:sz w:val="26"/>
          <w:szCs w:val="26"/>
          <w:lang w:val="ru-RU"/>
        </w:rPr>
        <w:t> </w:t>
      </w:r>
      <w:r w:rsidRPr="00F97FDB">
        <w:rPr>
          <w:rStyle w:val="affffd"/>
          <w:sz w:val="26"/>
          <w:szCs w:val="26"/>
        </w:rPr>
        <w:t>о</w:t>
      </w:r>
      <w:r>
        <w:rPr>
          <w:rStyle w:val="affffd"/>
          <w:sz w:val="26"/>
          <w:szCs w:val="26"/>
          <w:lang w:val="ru-RU"/>
        </w:rPr>
        <w:t> </w:t>
      </w:r>
      <w:r w:rsidRPr="00F97FDB">
        <w:rPr>
          <w:rStyle w:val="affffd"/>
          <w:sz w:val="26"/>
          <w:szCs w:val="26"/>
        </w:rPr>
        <w:t>внесении изменений в отдельные законодательные акты Российской Федерации», Федеральным законом от 13 июля 2015 года № 218-ФЗ «О государственной регистрации недвижимости», Законом Приморского края от 29</w:t>
      </w:r>
      <w:r>
        <w:rPr>
          <w:rStyle w:val="affffd"/>
          <w:sz w:val="26"/>
          <w:szCs w:val="26"/>
          <w:lang w:val="ru-RU"/>
        </w:rPr>
        <w:t> </w:t>
      </w:r>
      <w:r w:rsidRPr="00F97FDB">
        <w:rPr>
          <w:rStyle w:val="affffd"/>
          <w:sz w:val="26"/>
          <w:szCs w:val="26"/>
        </w:rPr>
        <w:t>декабря 2003</w:t>
      </w:r>
      <w:r>
        <w:rPr>
          <w:rStyle w:val="affffd"/>
          <w:sz w:val="26"/>
          <w:szCs w:val="26"/>
          <w:lang w:val="ru-RU"/>
        </w:rPr>
        <w:t> </w:t>
      </w:r>
      <w:r w:rsidRPr="00F97FDB">
        <w:rPr>
          <w:rStyle w:val="affffd"/>
          <w:sz w:val="26"/>
          <w:szCs w:val="26"/>
        </w:rPr>
        <w:t>года №</w:t>
      </w:r>
      <w:r>
        <w:rPr>
          <w:rStyle w:val="affffd"/>
          <w:sz w:val="26"/>
          <w:szCs w:val="26"/>
          <w:lang w:val="ru-RU"/>
        </w:rPr>
        <w:t> </w:t>
      </w:r>
      <w:r w:rsidRPr="00F97FDB">
        <w:rPr>
          <w:rStyle w:val="affffd"/>
          <w:sz w:val="26"/>
          <w:szCs w:val="26"/>
        </w:rPr>
        <w:t>90-КЗ «О</w:t>
      </w:r>
      <w:r>
        <w:rPr>
          <w:rStyle w:val="affffd"/>
          <w:sz w:val="26"/>
          <w:szCs w:val="26"/>
          <w:lang w:val="ru-RU"/>
        </w:rPr>
        <w:t> </w:t>
      </w:r>
      <w:r w:rsidRPr="00F97FDB">
        <w:rPr>
          <w:rStyle w:val="affffd"/>
          <w:sz w:val="26"/>
          <w:szCs w:val="26"/>
        </w:rPr>
        <w:t>регулировании земельных отношений в Приморском крае», Положением о министерстве имущественных и земельных отношений Приморского края, утвержденным постановлением Администрации Приморского края от 7 октября 2019 года № 646-па, рассмотрев ходатайство министерства транспорта и дорожного хозяйства Приморского края от 15 января 2026 года № 16/11295/5 об изъятии земельных участков для государственных нужд и представленные документы с учетом заключения пограничного управления Федеральной службы безопасности Российской Федерации от 21 января 2026 года № 21/703/20-1016, а также в</w:t>
      </w:r>
      <w:r>
        <w:rPr>
          <w:rStyle w:val="affffd"/>
          <w:sz w:val="26"/>
          <w:szCs w:val="26"/>
          <w:lang w:val="ru-RU"/>
        </w:rPr>
        <w:t> </w:t>
      </w:r>
      <w:r w:rsidRPr="00F97FDB">
        <w:rPr>
          <w:rStyle w:val="affffd"/>
          <w:sz w:val="26"/>
          <w:szCs w:val="26"/>
        </w:rPr>
        <w:t>целях устранения технической ошибки</w:t>
      </w:r>
    </w:p>
    <w:p w14:paraId="5BFB4075" w14:textId="77777777" w:rsidR="008A7A29" w:rsidRPr="00F97FDB" w:rsidRDefault="008A7A29" w:rsidP="008A7A29">
      <w:pPr>
        <w:pStyle w:val="1f3"/>
        <w:widowControl w:val="0"/>
        <w:numPr>
          <w:ilvl w:val="0"/>
          <w:numId w:val="48"/>
        </w:numPr>
        <w:shd w:val="clear" w:color="auto" w:fill="auto"/>
        <w:tabs>
          <w:tab w:val="left" w:pos="1042"/>
        </w:tabs>
        <w:spacing w:after="60" w:line="240" w:lineRule="auto"/>
        <w:ind w:firstLine="720"/>
        <w:jc w:val="both"/>
        <w:rPr>
          <w:sz w:val="26"/>
          <w:szCs w:val="26"/>
        </w:rPr>
      </w:pPr>
      <w:r w:rsidRPr="00F97FDB">
        <w:rPr>
          <w:rStyle w:val="affffd"/>
          <w:sz w:val="26"/>
          <w:szCs w:val="26"/>
        </w:rPr>
        <w:t>Внести в распоряжение министерства имущественных и земельных отношений Приморского края от 15 января 2026 года № 3-рз «Об изъятии для государственных нужд Приморского края в целях размещения объекта регионального значения «Реконструкция автомобильной дороги Краскино - Госграница на участке км 17 - км 29+550 в Приморском крае» земельного участка и частей земельных участков, расположенных на территории Хасанского муниципального округа Приморского края» следующие изменения:</w:t>
      </w:r>
    </w:p>
    <w:p w14:paraId="50E4BB85" w14:textId="77777777" w:rsidR="008A7A29" w:rsidRPr="00F97FDB" w:rsidRDefault="008A7A29" w:rsidP="008A7A29">
      <w:pPr>
        <w:pStyle w:val="1f3"/>
        <w:widowControl w:val="0"/>
        <w:numPr>
          <w:ilvl w:val="1"/>
          <w:numId w:val="48"/>
        </w:numPr>
        <w:shd w:val="clear" w:color="auto" w:fill="auto"/>
        <w:tabs>
          <w:tab w:val="left" w:pos="1215"/>
        </w:tabs>
        <w:spacing w:after="60" w:line="240" w:lineRule="auto"/>
        <w:ind w:firstLine="720"/>
        <w:jc w:val="both"/>
        <w:rPr>
          <w:sz w:val="26"/>
          <w:szCs w:val="26"/>
        </w:rPr>
      </w:pPr>
      <w:r w:rsidRPr="00F97FDB">
        <w:rPr>
          <w:rStyle w:val="affffd"/>
          <w:sz w:val="26"/>
          <w:szCs w:val="26"/>
        </w:rPr>
        <w:t>Дополнить пункт 1.1 подпунктом 1.1.6 следующего содержания:</w:t>
      </w:r>
    </w:p>
    <w:p w14:paraId="71FAB02F" w14:textId="264DB0A8" w:rsidR="008A7A29" w:rsidRPr="00F97FDB" w:rsidRDefault="008A7A29" w:rsidP="008A7A29">
      <w:pPr>
        <w:pStyle w:val="1f3"/>
        <w:spacing w:after="60" w:line="240" w:lineRule="auto"/>
        <w:ind w:firstLine="720"/>
        <w:jc w:val="both"/>
        <w:rPr>
          <w:sz w:val="26"/>
          <w:szCs w:val="26"/>
        </w:rPr>
      </w:pPr>
      <w:r w:rsidRPr="00F97FDB">
        <w:rPr>
          <w:rStyle w:val="affffd"/>
          <w:sz w:val="26"/>
          <w:szCs w:val="26"/>
        </w:rPr>
        <w:t>«1.1.6. Часть земельного участка площадью 81 кв. м, подлежащую образованию путем раздела земельного участка с кадастровым номером 25:20:040101:711 площадью 1 643 кв. м, имеющего местоположение: Приморский край, Хасанский район, с Камышовый, ул</w:t>
      </w:r>
      <w:r w:rsidR="001D3AB1">
        <w:rPr>
          <w:rStyle w:val="affffd"/>
          <w:sz w:val="26"/>
          <w:szCs w:val="26"/>
          <w:lang w:val="ru-RU"/>
        </w:rPr>
        <w:t>. </w:t>
      </w:r>
      <w:r w:rsidRPr="00F97FDB">
        <w:rPr>
          <w:rStyle w:val="affffd"/>
          <w:sz w:val="26"/>
          <w:szCs w:val="26"/>
        </w:rPr>
        <w:t>Новоселов, в районе д. 23;»;</w:t>
      </w:r>
    </w:p>
    <w:p w14:paraId="3945F73B" w14:textId="77777777" w:rsidR="008A7A29" w:rsidRPr="00F97FDB" w:rsidRDefault="008A7A29" w:rsidP="008A7A29">
      <w:pPr>
        <w:pStyle w:val="1f3"/>
        <w:widowControl w:val="0"/>
        <w:numPr>
          <w:ilvl w:val="1"/>
          <w:numId w:val="48"/>
        </w:numPr>
        <w:shd w:val="clear" w:color="auto" w:fill="auto"/>
        <w:tabs>
          <w:tab w:val="left" w:pos="1304"/>
        </w:tabs>
        <w:spacing w:after="60" w:line="240" w:lineRule="auto"/>
        <w:ind w:firstLine="720"/>
        <w:jc w:val="both"/>
        <w:rPr>
          <w:sz w:val="26"/>
          <w:szCs w:val="26"/>
        </w:rPr>
      </w:pPr>
      <w:r w:rsidRPr="00F97FDB">
        <w:rPr>
          <w:rStyle w:val="affffd"/>
          <w:sz w:val="26"/>
          <w:szCs w:val="26"/>
        </w:rPr>
        <w:t>Заменить в подпункте 2.2 пункта 2 слова «Красноармейского муниципального округа» словами «Хасанского муниципального округа».</w:t>
      </w:r>
    </w:p>
    <w:p w14:paraId="4C2A6B86" w14:textId="77777777" w:rsidR="008A7A29" w:rsidRPr="00F97FDB" w:rsidRDefault="008A7A29" w:rsidP="008A7A29">
      <w:pPr>
        <w:pStyle w:val="1f3"/>
        <w:widowControl w:val="0"/>
        <w:numPr>
          <w:ilvl w:val="0"/>
          <w:numId w:val="48"/>
        </w:numPr>
        <w:shd w:val="clear" w:color="auto" w:fill="auto"/>
        <w:tabs>
          <w:tab w:val="left" w:pos="1028"/>
        </w:tabs>
        <w:spacing w:after="60" w:line="240" w:lineRule="auto"/>
        <w:ind w:firstLine="720"/>
        <w:jc w:val="both"/>
        <w:rPr>
          <w:sz w:val="26"/>
          <w:szCs w:val="26"/>
        </w:rPr>
      </w:pPr>
      <w:r w:rsidRPr="00F97FDB">
        <w:rPr>
          <w:rStyle w:val="affffd"/>
          <w:sz w:val="26"/>
          <w:szCs w:val="26"/>
        </w:rPr>
        <w:t>Отделу общего обеспечения министерства имущественных и земельных отношений Приморского края:</w:t>
      </w:r>
    </w:p>
    <w:p w14:paraId="126BCC66" w14:textId="77777777" w:rsidR="008A7A29" w:rsidRPr="00F97FDB" w:rsidRDefault="008A7A29" w:rsidP="008A7A29">
      <w:pPr>
        <w:pStyle w:val="1f3"/>
        <w:widowControl w:val="0"/>
        <w:numPr>
          <w:ilvl w:val="1"/>
          <w:numId w:val="48"/>
        </w:numPr>
        <w:shd w:val="clear" w:color="auto" w:fill="auto"/>
        <w:tabs>
          <w:tab w:val="left" w:pos="1304"/>
        </w:tabs>
        <w:spacing w:after="60" w:line="240" w:lineRule="auto"/>
        <w:ind w:firstLine="720"/>
        <w:jc w:val="both"/>
        <w:rPr>
          <w:sz w:val="26"/>
          <w:szCs w:val="26"/>
        </w:rPr>
      </w:pPr>
      <w:r w:rsidRPr="00F97FDB">
        <w:rPr>
          <w:rStyle w:val="affffd"/>
          <w:sz w:val="26"/>
          <w:szCs w:val="26"/>
        </w:rPr>
        <w:lastRenderedPageBreak/>
        <w:t>В течение десяти дней с момента издания распоряжения направить копию настоящего распоряжения:</w:t>
      </w:r>
    </w:p>
    <w:p w14:paraId="4C8D1AED" w14:textId="77777777" w:rsidR="008A7A29" w:rsidRPr="00F97FDB" w:rsidRDefault="008A7A29" w:rsidP="008A7A29">
      <w:pPr>
        <w:pStyle w:val="1f3"/>
        <w:widowControl w:val="0"/>
        <w:numPr>
          <w:ilvl w:val="2"/>
          <w:numId w:val="48"/>
        </w:numPr>
        <w:shd w:val="clear" w:color="auto" w:fill="auto"/>
        <w:tabs>
          <w:tab w:val="left" w:pos="1455"/>
        </w:tabs>
        <w:spacing w:after="60" w:line="240" w:lineRule="auto"/>
        <w:ind w:firstLine="720"/>
        <w:jc w:val="both"/>
        <w:rPr>
          <w:sz w:val="26"/>
          <w:szCs w:val="26"/>
        </w:rPr>
      </w:pPr>
      <w:r w:rsidRPr="00F97FDB">
        <w:rPr>
          <w:rStyle w:val="affffd"/>
          <w:sz w:val="26"/>
          <w:szCs w:val="26"/>
        </w:rPr>
        <w:t>Правообладателю изымаемого земельного участка;</w:t>
      </w:r>
    </w:p>
    <w:p w14:paraId="5C4EE6F0" w14:textId="77777777" w:rsidR="008A7A29" w:rsidRPr="00F97FDB" w:rsidRDefault="008A7A29" w:rsidP="008A7A29">
      <w:pPr>
        <w:pStyle w:val="1f3"/>
        <w:widowControl w:val="0"/>
        <w:numPr>
          <w:ilvl w:val="2"/>
          <w:numId w:val="48"/>
        </w:numPr>
        <w:shd w:val="clear" w:color="auto" w:fill="auto"/>
        <w:tabs>
          <w:tab w:val="left" w:pos="1567"/>
        </w:tabs>
        <w:spacing w:after="60" w:line="240" w:lineRule="auto"/>
        <w:ind w:firstLine="720"/>
        <w:jc w:val="both"/>
        <w:rPr>
          <w:sz w:val="26"/>
          <w:szCs w:val="26"/>
        </w:rPr>
      </w:pPr>
      <w:r w:rsidRPr="00F97FDB">
        <w:rPr>
          <w:rStyle w:val="affffd"/>
          <w:sz w:val="26"/>
          <w:szCs w:val="26"/>
        </w:rPr>
        <w:t>В орган, осуществляющий государственный кадастровый учет и</w:t>
      </w:r>
      <w:r>
        <w:rPr>
          <w:rStyle w:val="affffd"/>
          <w:sz w:val="26"/>
          <w:szCs w:val="26"/>
        </w:rPr>
        <w:t> </w:t>
      </w:r>
      <w:r w:rsidRPr="00F97FDB">
        <w:rPr>
          <w:rStyle w:val="affffd"/>
          <w:sz w:val="26"/>
          <w:szCs w:val="26"/>
        </w:rPr>
        <w:t>государственную регистрацию прав;</w:t>
      </w:r>
    </w:p>
    <w:p w14:paraId="59FE7428" w14:textId="77777777" w:rsidR="008A7A29" w:rsidRPr="00F97FDB" w:rsidRDefault="008A7A29" w:rsidP="008A7A29">
      <w:pPr>
        <w:pStyle w:val="1f3"/>
        <w:widowControl w:val="0"/>
        <w:numPr>
          <w:ilvl w:val="2"/>
          <w:numId w:val="48"/>
        </w:numPr>
        <w:shd w:val="clear" w:color="auto" w:fill="auto"/>
        <w:tabs>
          <w:tab w:val="left" w:pos="1567"/>
        </w:tabs>
        <w:spacing w:after="60" w:line="240" w:lineRule="auto"/>
        <w:ind w:firstLine="720"/>
        <w:jc w:val="both"/>
        <w:rPr>
          <w:sz w:val="26"/>
          <w:szCs w:val="26"/>
        </w:rPr>
      </w:pPr>
      <w:r w:rsidRPr="00F97FDB">
        <w:rPr>
          <w:rStyle w:val="affffd"/>
          <w:sz w:val="26"/>
          <w:szCs w:val="26"/>
        </w:rPr>
        <w:t>В министерство транспорта и дорожного хозяйства Приморского края;</w:t>
      </w:r>
    </w:p>
    <w:p w14:paraId="11BAFCC0" w14:textId="760A83E3" w:rsidR="008A7A29" w:rsidRPr="00F97FDB" w:rsidRDefault="008A7A29" w:rsidP="008A7A29">
      <w:pPr>
        <w:pStyle w:val="1f3"/>
        <w:widowControl w:val="0"/>
        <w:numPr>
          <w:ilvl w:val="1"/>
          <w:numId w:val="48"/>
        </w:numPr>
        <w:shd w:val="clear" w:color="auto" w:fill="auto"/>
        <w:tabs>
          <w:tab w:val="left" w:pos="1304"/>
        </w:tabs>
        <w:spacing w:after="60" w:line="240" w:lineRule="auto"/>
        <w:ind w:firstLine="720"/>
        <w:jc w:val="both"/>
        <w:rPr>
          <w:sz w:val="26"/>
          <w:szCs w:val="26"/>
        </w:rPr>
      </w:pPr>
      <w:r w:rsidRPr="00F97FDB">
        <w:rPr>
          <w:rStyle w:val="affffd"/>
          <w:sz w:val="26"/>
          <w:szCs w:val="26"/>
        </w:rPr>
        <w:t>В течение трех дней с момента издания распоряжения направить копию настоящего распоряжения в администрацию Хасанского муниципального округа Приморского края для обеспечения опубликования распоряжения на официальном сайте в</w:t>
      </w:r>
      <w:r>
        <w:rPr>
          <w:rStyle w:val="affffd"/>
          <w:sz w:val="26"/>
          <w:szCs w:val="26"/>
          <w:lang w:val="ru-RU"/>
        </w:rPr>
        <w:t> </w:t>
      </w:r>
      <w:r w:rsidRPr="00F97FDB">
        <w:rPr>
          <w:rStyle w:val="affffd"/>
          <w:sz w:val="26"/>
          <w:szCs w:val="26"/>
        </w:rPr>
        <w:t>информационно-телекоммуникационной сети «Интернет» и печатном издании, являющимися источниками официального опубликования нормативных правовых актов Хасанского муниципального округа Приморского края;</w:t>
      </w:r>
    </w:p>
    <w:p w14:paraId="4D7EF989" w14:textId="77777777" w:rsidR="008A7A29" w:rsidRPr="00F97FDB" w:rsidRDefault="008A7A29" w:rsidP="008A7A29">
      <w:pPr>
        <w:pStyle w:val="1f3"/>
        <w:widowControl w:val="0"/>
        <w:numPr>
          <w:ilvl w:val="1"/>
          <w:numId w:val="48"/>
        </w:numPr>
        <w:shd w:val="clear" w:color="auto" w:fill="auto"/>
        <w:tabs>
          <w:tab w:val="left" w:pos="1272"/>
        </w:tabs>
        <w:spacing w:after="60" w:line="240" w:lineRule="auto"/>
        <w:ind w:firstLine="720"/>
        <w:jc w:val="both"/>
        <w:rPr>
          <w:sz w:val="26"/>
          <w:szCs w:val="26"/>
        </w:rPr>
      </w:pPr>
      <w:r w:rsidRPr="00F97FDB">
        <w:rPr>
          <w:rStyle w:val="affffd"/>
          <w:sz w:val="26"/>
          <w:szCs w:val="26"/>
        </w:rPr>
        <w:t>В течение десяти дней с момента издания распоряжения обеспечить размещение распоряжения на официальной странице министерства имущественных и земельных отношений Приморского края официального сайта Правительства Приморского края в сети «Интернет».</w:t>
      </w:r>
    </w:p>
    <w:p w14:paraId="1B37E7EB" w14:textId="63434227" w:rsidR="008A7A29" w:rsidRDefault="008A7A29" w:rsidP="008A7A29">
      <w:pPr>
        <w:pStyle w:val="1f3"/>
        <w:widowControl w:val="0"/>
        <w:numPr>
          <w:ilvl w:val="0"/>
          <w:numId w:val="48"/>
        </w:numPr>
        <w:shd w:val="clear" w:color="auto" w:fill="auto"/>
        <w:tabs>
          <w:tab w:val="left" w:pos="1028"/>
        </w:tabs>
        <w:spacing w:after="60" w:line="240" w:lineRule="auto"/>
        <w:ind w:firstLine="720"/>
        <w:jc w:val="both"/>
        <w:rPr>
          <w:rStyle w:val="affffd"/>
          <w:sz w:val="26"/>
          <w:szCs w:val="26"/>
        </w:rPr>
      </w:pPr>
      <w:r w:rsidRPr="00F97FDB">
        <w:rPr>
          <w:rStyle w:val="affffd"/>
          <w:sz w:val="26"/>
          <w:szCs w:val="26"/>
        </w:rPr>
        <w:t>Контроль исполнения пункта 2 настоящего распоряжения возложить на заместителя министра имущественных и земельных отношений Приморского края, курирующего вопросы финансов, информационно-документационного обеспечения</w:t>
      </w:r>
    </w:p>
    <w:p w14:paraId="4AC8F278" w14:textId="77777777" w:rsidR="008A7A29" w:rsidRDefault="008A7A29" w:rsidP="008A7A29">
      <w:pPr>
        <w:pStyle w:val="1f3"/>
        <w:tabs>
          <w:tab w:val="left" w:pos="1028"/>
        </w:tabs>
        <w:spacing w:after="60" w:line="240" w:lineRule="auto"/>
        <w:ind w:left="720" w:firstLine="0"/>
        <w:jc w:val="both"/>
        <w:rPr>
          <w:rStyle w:val="affffd"/>
          <w:sz w:val="26"/>
          <w:szCs w:val="26"/>
        </w:rPr>
      </w:pPr>
    </w:p>
    <w:p w14:paraId="1A0AC61B" w14:textId="77777777" w:rsidR="008A7A29" w:rsidRDefault="008A7A29" w:rsidP="008A7A29">
      <w:pPr>
        <w:pStyle w:val="1f3"/>
        <w:tabs>
          <w:tab w:val="left" w:pos="1028"/>
        </w:tabs>
        <w:spacing w:after="60" w:line="240" w:lineRule="auto"/>
        <w:ind w:left="720" w:firstLine="0"/>
        <w:jc w:val="both"/>
        <w:rPr>
          <w:rStyle w:val="affffd"/>
          <w:sz w:val="26"/>
          <w:szCs w:val="26"/>
        </w:rPr>
      </w:pPr>
    </w:p>
    <w:p w14:paraId="2A5EAB7D" w14:textId="77777777" w:rsidR="008A7A29" w:rsidRDefault="008A7A29" w:rsidP="008A7A29">
      <w:pPr>
        <w:pStyle w:val="1f3"/>
        <w:tabs>
          <w:tab w:val="left" w:pos="1028"/>
        </w:tabs>
        <w:spacing w:after="60" w:line="240" w:lineRule="auto"/>
        <w:ind w:left="720" w:firstLine="0"/>
        <w:jc w:val="both"/>
        <w:rPr>
          <w:rStyle w:val="affffd"/>
          <w:sz w:val="26"/>
          <w:szCs w:val="26"/>
        </w:rPr>
      </w:pPr>
    </w:p>
    <w:p w14:paraId="2999D686" w14:textId="5559B9AA" w:rsidR="00C829A4" w:rsidRDefault="008A7A29" w:rsidP="008A7A29">
      <w:pPr>
        <w:pStyle w:val="1f3"/>
        <w:spacing w:line="240" w:lineRule="auto"/>
        <w:ind w:firstLine="0"/>
        <w:rPr>
          <w:rStyle w:val="affffd"/>
          <w:sz w:val="26"/>
          <w:szCs w:val="26"/>
          <w:lang w:val="ru-RU"/>
        </w:rPr>
      </w:pPr>
      <w:r w:rsidRPr="00F97FDB">
        <w:rPr>
          <w:rStyle w:val="affffd"/>
          <w:sz w:val="26"/>
          <w:szCs w:val="26"/>
        </w:rPr>
        <w:t>И.о. министра</w:t>
      </w:r>
      <w:r>
        <w:rPr>
          <w:rStyle w:val="affffd"/>
          <w:sz w:val="26"/>
          <w:szCs w:val="26"/>
        </w:rPr>
        <w:tab/>
      </w:r>
      <w:r>
        <w:rPr>
          <w:rStyle w:val="affffd"/>
          <w:sz w:val="26"/>
          <w:szCs w:val="26"/>
        </w:rPr>
        <w:tab/>
      </w:r>
      <w:r>
        <w:rPr>
          <w:rStyle w:val="affffd"/>
          <w:sz w:val="26"/>
          <w:szCs w:val="26"/>
        </w:rPr>
        <w:tab/>
      </w:r>
      <w:r>
        <w:rPr>
          <w:rStyle w:val="affffd"/>
          <w:sz w:val="26"/>
          <w:szCs w:val="26"/>
        </w:rPr>
        <w:tab/>
      </w:r>
      <w:r>
        <w:rPr>
          <w:rStyle w:val="affffd"/>
          <w:sz w:val="26"/>
          <w:szCs w:val="26"/>
        </w:rPr>
        <w:tab/>
      </w:r>
      <w:r>
        <w:rPr>
          <w:rStyle w:val="affffd"/>
          <w:sz w:val="26"/>
          <w:szCs w:val="26"/>
        </w:rPr>
        <w:tab/>
      </w:r>
      <w:r>
        <w:rPr>
          <w:rStyle w:val="affffd"/>
          <w:sz w:val="26"/>
          <w:szCs w:val="26"/>
        </w:rPr>
        <w:tab/>
      </w:r>
      <w:r>
        <w:rPr>
          <w:rStyle w:val="affffd"/>
          <w:sz w:val="26"/>
          <w:szCs w:val="26"/>
        </w:rPr>
        <w:tab/>
      </w:r>
      <w:r>
        <w:rPr>
          <w:rStyle w:val="affffd"/>
          <w:sz w:val="26"/>
          <w:szCs w:val="26"/>
        </w:rPr>
        <w:tab/>
      </w:r>
      <w:r w:rsidRPr="00F97FDB">
        <w:rPr>
          <w:rStyle w:val="affffd"/>
          <w:sz w:val="26"/>
          <w:szCs w:val="26"/>
        </w:rPr>
        <w:t>А.Ю.</w:t>
      </w:r>
      <w:r w:rsidR="001D3AB1">
        <w:rPr>
          <w:rStyle w:val="affffd"/>
          <w:sz w:val="26"/>
          <w:szCs w:val="26"/>
          <w:lang w:val="ru-RU"/>
        </w:rPr>
        <w:t> </w:t>
      </w:r>
      <w:proofErr w:type="spellStart"/>
      <w:r w:rsidRPr="00F97FDB">
        <w:rPr>
          <w:rStyle w:val="affffd"/>
          <w:sz w:val="26"/>
          <w:szCs w:val="26"/>
        </w:rPr>
        <w:t>Пошивайло</w:t>
      </w:r>
      <w:proofErr w:type="spellEnd"/>
    </w:p>
    <w:p w14:paraId="0F729F04" w14:textId="3B4B0A63" w:rsidR="008A7A29" w:rsidRDefault="008A7A29">
      <w:pPr>
        <w:rPr>
          <w:rStyle w:val="affffd"/>
          <w:rFonts w:eastAsia="Times New Roman"/>
          <w:sz w:val="26"/>
          <w:szCs w:val="26"/>
          <w:lang w:eastAsia="x-none"/>
        </w:rPr>
      </w:pPr>
      <w:r>
        <w:rPr>
          <w:rStyle w:val="affffd"/>
          <w:sz w:val="26"/>
          <w:szCs w:val="26"/>
        </w:rPr>
        <w:br w:type="page"/>
      </w:r>
    </w:p>
    <w:p w14:paraId="293359C2" w14:textId="57021C9B" w:rsidR="00FE0E94" w:rsidRPr="00FE0E94" w:rsidRDefault="00FE0E94" w:rsidP="00AD4875">
      <w:pPr>
        <w:jc w:val="center"/>
        <w:rPr>
          <w:rFonts w:eastAsia="Times New Roman"/>
          <w:sz w:val="24"/>
          <w:szCs w:val="24"/>
          <w:lang w:eastAsia="ru-RU"/>
        </w:rPr>
      </w:pPr>
      <w:r w:rsidRPr="00FE0E94">
        <w:rPr>
          <w:rFonts w:eastAsia="Times New Roman"/>
          <w:bCs/>
          <w:noProof/>
          <w:sz w:val="24"/>
          <w:szCs w:val="24"/>
          <w:lang w:eastAsia="ru-RU"/>
        </w:rPr>
        <w:lastRenderedPageBreak/>
        <w:drawing>
          <wp:inline distT="0" distB="0" distL="0" distR="0" wp14:anchorId="5EE10287" wp14:editId="792AEAD4">
            <wp:extent cx="579755" cy="723900"/>
            <wp:effectExtent l="0" t="0" r="0" b="0"/>
            <wp:docPr id="1223521979" name="Рисунок 1223521979"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ХМР 2015 OKKw"/>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9755" cy="723900"/>
                    </a:xfrm>
                    <a:prstGeom prst="rect">
                      <a:avLst/>
                    </a:prstGeom>
                    <a:noFill/>
                    <a:ln>
                      <a:noFill/>
                    </a:ln>
                  </pic:spPr>
                </pic:pic>
              </a:graphicData>
            </a:graphic>
          </wp:inline>
        </w:drawing>
      </w:r>
    </w:p>
    <w:p w14:paraId="32072585" w14:textId="77777777" w:rsidR="00FE0E94" w:rsidRPr="00FE0E94" w:rsidRDefault="00FE0E94" w:rsidP="00FE0E94">
      <w:pPr>
        <w:jc w:val="center"/>
        <w:rPr>
          <w:rFonts w:eastAsia="Times New Roman"/>
          <w:sz w:val="24"/>
          <w:szCs w:val="24"/>
          <w:lang w:eastAsia="ru-RU"/>
        </w:rPr>
      </w:pPr>
    </w:p>
    <w:p w14:paraId="57372214" w14:textId="77777777" w:rsidR="00FE0E94" w:rsidRPr="00422730" w:rsidRDefault="00FE0E94" w:rsidP="00FE0E94">
      <w:pPr>
        <w:jc w:val="center"/>
        <w:rPr>
          <w:rFonts w:eastAsia="Times New Roman"/>
          <w:sz w:val="26"/>
          <w:szCs w:val="26"/>
          <w:lang w:eastAsia="ru-RU"/>
        </w:rPr>
      </w:pPr>
      <w:r w:rsidRPr="00422730">
        <w:rPr>
          <w:rFonts w:eastAsia="Times New Roman"/>
          <w:sz w:val="26"/>
          <w:szCs w:val="26"/>
          <w:lang w:eastAsia="ru-RU"/>
        </w:rPr>
        <w:t>АДМИНИСТРАЦИЯ</w:t>
      </w:r>
    </w:p>
    <w:p w14:paraId="79232D08" w14:textId="77777777" w:rsidR="00FE0E94" w:rsidRPr="00422730" w:rsidRDefault="00FE0E94" w:rsidP="00FE0E94">
      <w:pPr>
        <w:jc w:val="center"/>
        <w:rPr>
          <w:rFonts w:eastAsia="Times New Roman"/>
          <w:sz w:val="26"/>
          <w:szCs w:val="26"/>
          <w:lang w:eastAsia="ru-RU"/>
        </w:rPr>
      </w:pPr>
      <w:r w:rsidRPr="00422730">
        <w:rPr>
          <w:rFonts w:eastAsia="Times New Roman"/>
          <w:sz w:val="26"/>
          <w:szCs w:val="26"/>
          <w:lang w:eastAsia="ru-RU"/>
        </w:rPr>
        <w:t>ХАСАНСКОГО МУНИЦИПАЛЬНОГО ОКРУГА</w:t>
      </w:r>
    </w:p>
    <w:p w14:paraId="55838EF4" w14:textId="77777777" w:rsidR="00FE0E94" w:rsidRPr="00422730" w:rsidRDefault="00FE0E94" w:rsidP="00FE0E94">
      <w:pPr>
        <w:jc w:val="center"/>
        <w:rPr>
          <w:rFonts w:eastAsia="Times New Roman"/>
          <w:sz w:val="26"/>
          <w:szCs w:val="26"/>
          <w:lang w:eastAsia="ru-RU"/>
        </w:rPr>
      </w:pPr>
      <w:r w:rsidRPr="00422730">
        <w:rPr>
          <w:rFonts w:eastAsia="Times New Roman"/>
          <w:sz w:val="26"/>
          <w:szCs w:val="26"/>
          <w:lang w:eastAsia="ru-RU"/>
        </w:rPr>
        <w:t>ПРИМОРСКОГО КРАЯ</w:t>
      </w:r>
    </w:p>
    <w:p w14:paraId="33101B01" w14:textId="77777777" w:rsidR="00FE0E94" w:rsidRPr="00422730" w:rsidRDefault="00FE0E94" w:rsidP="00FE0E94">
      <w:pPr>
        <w:jc w:val="center"/>
        <w:rPr>
          <w:rFonts w:eastAsia="Times New Roman"/>
          <w:sz w:val="26"/>
          <w:szCs w:val="26"/>
          <w:lang w:eastAsia="ru-RU"/>
        </w:rPr>
      </w:pPr>
    </w:p>
    <w:p w14:paraId="0BE8D294" w14:textId="77777777" w:rsidR="00FE0E94" w:rsidRPr="00483554" w:rsidRDefault="00FE0E94" w:rsidP="00483554">
      <w:pPr>
        <w:jc w:val="center"/>
        <w:outlineLvl w:val="0"/>
        <w:rPr>
          <w:rFonts w:eastAsia="Times New Roman"/>
          <w:b/>
          <w:bCs/>
          <w:sz w:val="26"/>
          <w:szCs w:val="26"/>
          <w:lang w:eastAsia="ru-RU"/>
        </w:rPr>
      </w:pPr>
      <w:bookmarkStart w:id="82" w:name="_Toc221533823"/>
      <w:r w:rsidRPr="00483554">
        <w:rPr>
          <w:rFonts w:eastAsia="Times New Roman"/>
          <w:b/>
          <w:bCs/>
          <w:sz w:val="26"/>
          <w:szCs w:val="26"/>
          <w:lang w:eastAsia="ru-RU"/>
        </w:rPr>
        <w:t>ПОСТАНОВЛЕНИЕ</w:t>
      </w:r>
      <w:bookmarkEnd w:id="82"/>
    </w:p>
    <w:p w14:paraId="7DE329BD" w14:textId="77777777" w:rsidR="00FE0E94" w:rsidRPr="00422730" w:rsidRDefault="00FE0E94" w:rsidP="00FE0E94">
      <w:pPr>
        <w:jc w:val="center"/>
        <w:rPr>
          <w:rFonts w:eastAsia="Times New Roman"/>
          <w:sz w:val="26"/>
          <w:szCs w:val="26"/>
          <w:lang w:eastAsia="ru-RU"/>
        </w:rPr>
      </w:pPr>
      <w:r w:rsidRPr="00422730">
        <w:rPr>
          <w:rFonts w:eastAsia="Times New Roman"/>
          <w:sz w:val="26"/>
          <w:szCs w:val="26"/>
          <w:lang w:eastAsia="ru-RU"/>
        </w:rPr>
        <w:t>пгт Славянка</w:t>
      </w:r>
    </w:p>
    <w:p w14:paraId="0EC53DC9" w14:textId="77777777" w:rsidR="00FE0E94" w:rsidRPr="00422730" w:rsidRDefault="00FE0E94" w:rsidP="00FE0E94">
      <w:pPr>
        <w:jc w:val="both"/>
        <w:rPr>
          <w:rFonts w:eastAsia="Times New Roman"/>
          <w:sz w:val="26"/>
          <w:szCs w:val="26"/>
          <w:lang w:eastAsia="ru-RU"/>
        </w:rPr>
      </w:pPr>
    </w:p>
    <w:p w14:paraId="3FE000E4" w14:textId="47A12955" w:rsidR="00FE0E94" w:rsidRPr="00422730" w:rsidRDefault="00FE0E94" w:rsidP="00FE0E94">
      <w:pPr>
        <w:jc w:val="both"/>
        <w:rPr>
          <w:rFonts w:eastAsia="Times New Roman"/>
          <w:sz w:val="26"/>
          <w:szCs w:val="26"/>
          <w:lang w:eastAsia="ru-RU"/>
        </w:rPr>
      </w:pPr>
      <w:r w:rsidRPr="00422730">
        <w:rPr>
          <w:rFonts w:eastAsia="Times New Roman"/>
          <w:sz w:val="26"/>
          <w:szCs w:val="26"/>
          <w:u w:val="single"/>
          <w:lang w:eastAsia="ru-RU"/>
        </w:rPr>
        <w:t>06.02.2026 г.</w:t>
      </w:r>
      <w:r w:rsidRPr="00422730">
        <w:rPr>
          <w:rFonts w:eastAsia="Times New Roman"/>
          <w:sz w:val="26"/>
          <w:szCs w:val="26"/>
          <w:lang w:eastAsia="ru-RU"/>
        </w:rPr>
        <w:tab/>
      </w:r>
      <w:r w:rsidRPr="00422730">
        <w:rPr>
          <w:rFonts w:eastAsia="Times New Roman"/>
          <w:sz w:val="26"/>
          <w:szCs w:val="26"/>
          <w:lang w:eastAsia="ru-RU"/>
        </w:rPr>
        <w:tab/>
      </w:r>
      <w:r w:rsidRPr="00422730">
        <w:rPr>
          <w:rFonts w:eastAsia="Times New Roman"/>
          <w:sz w:val="26"/>
          <w:szCs w:val="26"/>
          <w:lang w:eastAsia="ru-RU"/>
        </w:rPr>
        <w:tab/>
      </w:r>
      <w:r w:rsidRPr="00422730">
        <w:rPr>
          <w:rFonts w:eastAsia="Times New Roman"/>
          <w:sz w:val="26"/>
          <w:szCs w:val="26"/>
          <w:lang w:eastAsia="ru-RU"/>
        </w:rPr>
        <w:tab/>
      </w:r>
      <w:r w:rsidRPr="00422730">
        <w:rPr>
          <w:rFonts w:eastAsia="Times New Roman"/>
          <w:sz w:val="26"/>
          <w:szCs w:val="26"/>
          <w:lang w:eastAsia="ru-RU"/>
        </w:rPr>
        <w:tab/>
      </w:r>
      <w:r w:rsidRPr="00483554">
        <w:rPr>
          <w:rFonts w:eastAsia="Times New Roman"/>
          <w:sz w:val="26"/>
          <w:szCs w:val="26"/>
          <w:lang w:eastAsia="ru-RU"/>
        </w:rPr>
        <w:tab/>
      </w:r>
      <w:r w:rsidRPr="00483554">
        <w:rPr>
          <w:rFonts w:eastAsia="Times New Roman"/>
          <w:sz w:val="26"/>
          <w:szCs w:val="26"/>
          <w:lang w:eastAsia="ru-RU"/>
        </w:rPr>
        <w:tab/>
      </w:r>
      <w:r w:rsidRPr="00483554">
        <w:rPr>
          <w:rFonts w:eastAsia="Times New Roman"/>
          <w:sz w:val="26"/>
          <w:szCs w:val="26"/>
          <w:lang w:eastAsia="ru-RU"/>
        </w:rPr>
        <w:tab/>
      </w:r>
      <w:r w:rsidRPr="00483554">
        <w:rPr>
          <w:rFonts w:eastAsia="Times New Roman"/>
          <w:sz w:val="26"/>
          <w:szCs w:val="26"/>
          <w:lang w:eastAsia="ru-RU"/>
        </w:rPr>
        <w:tab/>
      </w:r>
      <w:r w:rsidRPr="00483554">
        <w:rPr>
          <w:rFonts w:eastAsia="Times New Roman"/>
          <w:sz w:val="26"/>
          <w:szCs w:val="26"/>
          <w:lang w:eastAsia="ru-RU"/>
        </w:rPr>
        <w:tab/>
      </w:r>
      <w:r w:rsidRPr="00422730">
        <w:rPr>
          <w:rFonts w:eastAsia="Times New Roman"/>
          <w:sz w:val="26"/>
          <w:szCs w:val="26"/>
          <w:lang w:eastAsia="ru-RU"/>
        </w:rPr>
        <w:t>№</w:t>
      </w:r>
      <w:r w:rsidRPr="00422730">
        <w:rPr>
          <w:rFonts w:eastAsia="Times New Roman"/>
          <w:sz w:val="26"/>
          <w:szCs w:val="26"/>
          <w:u w:val="single"/>
          <w:lang w:eastAsia="ru-RU"/>
        </w:rPr>
        <w:t xml:space="preserve"> 202 </w:t>
      </w:r>
      <w:r w:rsidRPr="00422730">
        <w:rPr>
          <w:rFonts w:eastAsia="Times New Roman"/>
          <w:sz w:val="26"/>
          <w:szCs w:val="26"/>
          <w:lang w:eastAsia="ru-RU"/>
        </w:rPr>
        <w:t>-па</w:t>
      </w:r>
    </w:p>
    <w:p w14:paraId="0F8EFF80" w14:textId="77777777" w:rsidR="00FE0E94" w:rsidRPr="00422730" w:rsidRDefault="00FE0E94" w:rsidP="00FE0E94">
      <w:pPr>
        <w:autoSpaceDE w:val="0"/>
        <w:autoSpaceDN w:val="0"/>
        <w:adjustRightInd w:val="0"/>
        <w:rPr>
          <w:rFonts w:eastAsia="TimesNewRomanPSMT"/>
          <w:sz w:val="26"/>
          <w:szCs w:val="26"/>
          <w:lang w:eastAsia="ru-RU"/>
        </w:rPr>
      </w:pPr>
    </w:p>
    <w:p w14:paraId="7BEC8EB7" w14:textId="77777777" w:rsidR="00FE0E94" w:rsidRPr="00422730" w:rsidRDefault="00FE0E94" w:rsidP="00FE0E94">
      <w:pPr>
        <w:tabs>
          <w:tab w:val="left" w:pos="3060"/>
          <w:tab w:val="left" w:pos="4860"/>
        </w:tabs>
        <w:autoSpaceDE w:val="0"/>
        <w:autoSpaceDN w:val="0"/>
        <w:adjustRightInd w:val="0"/>
        <w:ind w:right="4135"/>
        <w:jc w:val="both"/>
        <w:rPr>
          <w:rFonts w:eastAsia="TimesNewRomanPSMT"/>
          <w:b/>
          <w:sz w:val="26"/>
          <w:szCs w:val="26"/>
          <w:lang w:eastAsia="ru-RU"/>
        </w:rPr>
      </w:pPr>
      <w:r w:rsidRPr="00422730">
        <w:rPr>
          <w:rFonts w:eastAsia="Times New Roman"/>
          <w:bCs/>
          <w:sz w:val="26"/>
          <w:szCs w:val="26"/>
          <w:shd w:val="clear" w:color="auto" w:fill="FFFFFF"/>
          <w:lang w:eastAsia="ru-RU"/>
        </w:rPr>
        <w:t>О внесении изменений в постановление администрации Хасанского муниципального округа Приморского края от 26.07.2023 № 1312-</w:t>
      </w:r>
      <w:proofErr w:type="gramStart"/>
      <w:r w:rsidRPr="00422730">
        <w:rPr>
          <w:rFonts w:eastAsia="Times New Roman"/>
          <w:bCs/>
          <w:sz w:val="26"/>
          <w:szCs w:val="26"/>
          <w:shd w:val="clear" w:color="auto" w:fill="FFFFFF"/>
          <w:lang w:eastAsia="ru-RU"/>
        </w:rPr>
        <w:t>па</w:t>
      </w:r>
      <w:proofErr w:type="gramEnd"/>
      <w:r w:rsidRPr="00422730">
        <w:rPr>
          <w:rFonts w:eastAsia="Times New Roman"/>
          <w:bCs/>
          <w:sz w:val="26"/>
          <w:szCs w:val="26"/>
          <w:shd w:val="clear" w:color="auto" w:fill="FFFFFF"/>
          <w:lang w:eastAsia="ru-RU"/>
        </w:rPr>
        <w:t xml:space="preserve"> Об утверждении муниципальной программы «Развитие туризма на территории Хасанского муниципального округа»  </w:t>
      </w:r>
    </w:p>
    <w:p w14:paraId="3D2BEBAE" w14:textId="77777777" w:rsidR="00FE0E94" w:rsidRPr="00422730" w:rsidRDefault="00FE0E94" w:rsidP="00FE0E94">
      <w:pPr>
        <w:rPr>
          <w:rFonts w:eastAsia="TimesNewRomanPSMT"/>
          <w:sz w:val="26"/>
          <w:szCs w:val="26"/>
          <w:lang w:eastAsia="ru-RU"/>
        </w:rPr>
      </w:pPr>
    </w:p>
    <w:p w14:paraId="58FD4CF3" w14:textId="77777777" w:rsidR="00FE0E94" w:rsidRPr="00422730" w:rsidRDefault="00FE0E94" w:rsidP="00FE0E94">
      <w:pPr>
        <w:ind w:firstLine="708"/>
        <w:jc w:val="both"/>
        <w:rPr>
          <w:rFonts w:eastAsia="Times New Roman"/>
          <w:sz w:val="26"/>
          <w:szCs w:val="26"/>
          <w:shd w:val="clear" w:color="auto" w:fill="FFFFFF"/>
          <w:lang w:eastAsia="ru-RU"/>
        </w:rPr>
      </w:pPr>
      <w:r w:rsidRPr="00422730">
        <w:rPr>
          <w:rFonts w:eastAsia="Times New Roman"/>
          <w:sz w:val="26"/>
          <w:szCs w:val="26"/>
          <w:shd w:val="clear" w:color="auto" w:fill="FFFFFF"/>
          <w:lang w:eastAsia="ru-RU"/>
        </w:rPr>
        <w:t>В соответствии со статьей 179 Бюджетного кодекса Российской Федерации,  статьи 16 Федерального закона от 6.10.2003 № 131-ФЗ «Об общих принципах организации местного самоуправления в Российской Федерации»,</w:t>
      </w:r>
      <w:r w:rsidRPr="00422730">
        <w:rPr>
          <w:rFonts w:eastAsia="Times New Roman"/>
          <w:sz w:val="26"/>
          <w:szCs w:val="26"/>
          <w:lang w:eastAsia="ru-RU"/>
        </w:rPr>
        <w:t xml:space="preserve"> </w:t>
      </w:r>
      <w:r w:rsidRPr="00422730">
        <w:rPr>
          <w:rFonts w:eastAsia="Times New Roman"/>
          <w:sz w:val="26"/>
          <w:szCs w:val="26"/>
          <w:shd w:val="clear" w:color="auto" w:fill="FFFFFF"/>
          <w:lang w:eastAsia="ru-RU"/>
        </w:rPr>
        <w:t xml:space="preserve">Федеральным законом от 20 марта 2025 года           № 33-ФЗ «Об общих принципах организации местного самоуправления в единой системе публичной власти»,  </w:t>
      </w:r>
      <w:r w:rsidRPr="00422730">
        <w:rPr>
          <w:rFonts w:eastAsia="TimesNewRomanPSMT"/>
          <w:sz w:val="26"/>
          <w:szCs w:val="26"/>
          <w:lang w:eastAsia="ru-RU"/>
        </w:rPr>
        <w:t>Порядком разработки, реализации и оценки эффективности муниципальных программ Хасанского муниципального округа, утверждённым постановлением администрации Хасанского  муниципального  округа  от  26.12.2022 № 1068-па, руководствуясь Уставом Хасанского муниципального округа, администрация Хасанского муниципального округа</w:t>
      </w:r>
    </w:p>
    <w:p w14:paraId="087DDED9" w14:textId="77777777" w:rsidR="00FE0E94" w:rsidRPr="00422730" w:rsidRDefault="00FE0E94" w:rsidP="00FE0E94">
      <w:pPr>
        <w:ind w:firstLine="708"/>
        <w:jc w:val="both"/>
        <w:rPr>
          <w:rFonts w:eastAsia="TimesNewRomanPSMT"/>
          <w:sz w:val="26"/>
          <w:szCs w:val="26"/>
          <w:lang w:eastAsia="ru-RU"/>
        </w:rPr>
      </w:pPr>
    </w:p>
    <w:p w14:paraId="5FDAD2C4" w14:textId="77777777" w:rsidR="00FE0E94" w:rsidRPr="00422730" w:rsidRDefault="00FE0E94" w:rsidP="00FE0E94">
      <w:pPr>
        <w:autoSpaceDE w:val="0"/>
        <w:autoSpaceDN w:val="0"/>
        <w:adjustRightInd w:val="0"/>
        <w:rPr>
          <w:rFonts w:eastAsia="TimesNewRomanPSMT"/>
          <w:sz w:val="26"/>
          <w:szCs w:val="26"/>
          <w:lang w:eastAsia="ru-RU"/>
        </w:rPr>
      </w:pPr>
      <w:r w:rsidRPr="00422730">
        <w:rPr>
          <w:rFonts w:eastAsia="TimesNewRomanPSMT"/>
          <w:sz w:val="26"/>
          <w:szCs w:val="26"/>
          <w:lang w:eastAsia="ru-RU"/>
        </w:rPr>
        <w:t>ПОСТАНОВЛЯЕТ:</w:t>
      </w:r>
    </w:p>
    <w:p w14:paraId="68D4A249" w14:textId="77777777" w:rsidR="00FE0E94" w:rsidRPr="00422730" w:rsidRDefault="00FE0E94" w:rsidP="00FE0E94">
      <w:pPr>
        <w:autoSpaceDE w:val="0"/>
        <w:autoSpaceDN w:val="0"/>
        <w:adjustRightInd w:val="0"/>
        <w:rPr>
          <w:rFonts w:eastAsia="TimesNewRomanPSMT"/>
          <w:sz w:val="26"/>
          <w:szCs w:val="26"/>
          <w:lang w:eastAsia="ru-RU"/>
        </w:rPr>
      </w:pPr>
    </w:p>
    <w:p w14:paraId="4062B8BD" w14:textId="77777777" w:rsidR="00FE0E94" w:rsidRPr="00422730" w:rsidRDefault="00FE0E94" w:rsidP="00FE0E94">
      <w:pPr>
        <w:tabs>
          <w:tab w:val="left" w:pos="3060"/>
          <w:tab w:val="left" w:pos="4860"/>
        </w:tabs>
        <w:autoSpaceDE w:val="0"/>
        <w:autoSpaceDN w:val="0"/>
        <w:adjustRightInd w:val="0"/>
        <w:ind w:firstLine="567"/>
        <w:jc w:val="both"/>
        <w:rPr>
          <w:rFonts w:eastAsia="Times New Roman"/>
          <w:bCs/>
          <w:sz w:val="26"/>
          <w:szCs w:val="26"/>
          <w:shd w:val="clear" w:color="auto" w:fill="FFFFFF"/>
          <w:lang w:eastAsia="ru-RU"/>
        </w:rPr>
      </w:pPr>
      <w:r w:rsidRPr="00422730">
        <w:rPr>
          <w:rFonts w:eastAsia="Times New Roman"/>
          <w:sz w:val="26"/>
          <w:szCs w:val="26"/>
          <w:shd w:val="clear" w:color="auto" w:fill="FFFFFF"/>
          <w:lang w:eastAsia="ru-RU"/>
        </w:rPr>
        <w:t xml:space="preserve">1. Внести в постановление </w:t>
      </w:r>
      <w:r w:rsidRPr="00422730">
        <w:rPr>
          <w:rFonts w:eastAsia="Times New Roman"/>
          <w:bCs/>
          <w:sz w:val="26"/>
          <w:szCs w:val="26"/>
          <w:shd w:val="clear" w:color="auto" w:fill="FFFFFF"/>
          <w:lang w:eastAsia="ru-RU"/>
        </w:rPr>
        <w:t>администрации Хасанского муниципального округа Приморского края от 26.07.2023 № 1312-</w:t>
      </w:r>
      <w:proofErr w:type="gramStart"/>
      <w:r w:rsidRPr="00422730">
        <w:rPr>
          <w:rFonts w:eastAsia="Times New Roman"/>
          <w:bCs/>
          <w:sz w:val="26"/>
          <w:szCs w:val="26"/>
          <w:shd w:val="clear" w:color="auto" w:fill="FFFFFF"/>
          <w:lang w:eastAsia="ru-RU"/>
        </w:rPr>
        <w:t>па</w:t>
      </w:r>
      <w:proofErr w:type="gramEnd"/>
      <w:r w:rsidRPr="00422730">
        <w:rPr>
          <w:rFonts w:eastAsia="Times New Roman"/>
          <w:bCs/>
          <w:sz w:val="26"/>
          <w:szCs w:val="26"/>
          <w:shd w:val="clear" w:color="auto" w:fill="FFFFFF"/>
          <w:lang w:eastAsia="ru-RU"/>
        </w:rPr>
        <w:t xml:space="preserve"> Об утверждении муниципальной программы «Развитие туризма на территории Хасанского муниципального округа» (далее – постановление) следующие изменения:</w:t>
      </w:r>
    </w:p>
    <w:p w14:paraId="26560BEB"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422730">
        <w:rPr>
          <w:rFonts w:eastAsia="Times New Roman"/>
          <w:bCs/>
          <w:sz w:val="26"/>
          <w:szCs w:val="26"/>
          <w:shd w:val="clear" w:color="auto" w:fill="FFFFFF"/>
          <w:lang w:eastAsia="ru-RU"/>
        </w:rPr>
        <w:t>1.1. В паспорте муниципальной программы, утвержденной постановлением, строку «Объемы бюджетных ассигнований муниципальной программы» изложить в следующей редакции</w:t>
      </w:r>
      <w:r w:rsidRPr="00FE0E94">
        <w:rPr>
          <w:rFonts w:eastAsia="Times New Roman"/>
          <w:bCs/>
          <w:sz w:val="24"/>
          <w:szCs w:val="24"/>
          <w:shd w:val="clear" w:color="auto" w:fill="FFFFFF"/>
          <w:lang w:eastAsia="ru-RU"/>
        </w:rPr>
        <w:t>:</w:t>
      </w:r>
    </w:p>
    <w:p w14:paraId="4E14075E"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p>
    <w:tbl>
      <w:tblPr>
        <w:tblW w:w="9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2"/>
        <w:gridCol w:w="6641"/>
      </w:tblGrid>
      <w:tr w:rsidR="00FE0E94" w:rsidRPr="00FE0E94" w14:paraId="763594C0" w14:textId="77777777" w:rsidTr="00DA4658">
        <w:tc>
          <w:tcPr>
            <w:tcW w:w="2932" w:type="dxa"/>
          </w:tcPr>
          <w:p w14:paraId="716B888C" w14:textId="77777777" w:rsidR="00FE0E94" w:rsidRPr="00FE0E94" w:rsidRDefault="00FE0E94" w:rsidP="00FE0E94">
            <w:pPr>
              <w:tabs>
                <w:tab w:val="left" w:pos="3060"/>
                <w:tab w:val="left" w:pos="4860"/>
              </w:tabs>
              <w:autoSpaceDE w:val="0"/>
              <w:autoSpaceDN w:val="0"/>
              <w:adjustRightInd w:val="0"/>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 xml:space="preserve">Объем бюджетных ассигнований на реализацию муниципальной программы </w:t>
            </w:r>
          </w:p>
        </w:tc>
        <w:tc>
          <w:tcPr>
            <w:tcW w:w="6641" w:type="dxa"/>
          </w:tcPr>
          <w:p w14:paraId="4562562D" w14:textId="77777777" w:rsidR="00FE0E94" w:rsidRPr="00FE0E94" w:rsidRDefault="00FE0E94" w:rsidP="00FE0E94">
            <w:pPr>
              <w:tabs>
                <w:tab w:val="left" w:pos="3060"/>
                <w:tab w:val="left" w:pos="4860"/>
              </w:tabs>
              <w:autoSpaceDE w:val="0"/>
              <w:autoSpaceDN w:val="0"/>
              <w:adjustRightInd w:val="0"/>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общий объем бюджетных ассигнований – 101 440,2 тыс. руб.</w:t>
            </w:r>
          </w:p>
          <w:p w14:paraId="6890C4CD" w14:textId="77777777" w:rsidR="00FE0E94" w:rsidRPr="00FE0E94" w:rsidRDefault="00FE0E94" w:rsidP="00FE0E94">
            <w:pPr>
              <w:tabs>
                <w:tab w:val="left" w:pos="3060"/>
                <w:tab w:val="left" w:pos="4860"/>
              </w:tabs>
              <w:autoSpaceDE w:val="0"/>
              <w:autoSpaceDN w:val="0"/>
              <w:adjustRightInd w:val="0"/>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в том числе:</w:t>
            </w:r>
          </w:p>
          <w:p w14:paraId="14DADF1E"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2023 год – 20 180,33 тыс. руб.</w:t>
            </w:r>
          </w:p>
          <w:p w14:paraId="2BAE31EE"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2024 год – 54 207,07 тыс. руб.</w:t>
            </w:r>
          </w:p>
          <w:p w14:paraId="54BE3B7F"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2025 год – 27 052,8 тыс. руб.</w:t>
            </w:r>
          </w:p>
          <w:p w14:paraId="20FD4E48"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 xml:space="preserve">2026 год – 0,00 тыс. руб. </w:t>
            </w:r>
          </w:p>
          <w:p w14:paraId="30B0DD26" w14:textId="77777777" w:rsidR="00FE0E94" w:rsidRPr="00FE0E94" w:rsidRDefault="00FE0E94" w:rsidP="00FE0E94">
            <w:pPr>
              <w:tabs>
                <w:tab w:val="left" w:pos="3060"/>
                <w:tab w:val="left" w:pos="4860"/>
              </w:tabs>
              <w:autoSpaceDE w:val="0"/>
              <w:autoSpaceDN w:val="0"/>
              <w:adjustRightInd w:val="0"/>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средства бюджета Хасанского муниципального округа – 21 880,27 тыс. руб. в том числе:</w:t>
            </w:r>
          </w:p>
          <w:p w14:paraId="0C20CF1A"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lastRenderedPageBreak/>
              <w:t>2023 год – 7 637,60 тыс. руб.</w:t>
            </w:r>
          </w:p>
          <w:p w14:paraId="61B5D92E"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2024 год – 2 317,63 тыс. руб.</w:t>
            </w:r>
          </w:p>
          <w:p w14:paraId="1859B785"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2025 год – 11 925,04 тыс. руб.</w:t>
            </w:r>
          </w:p>
          <w:p w14:paraId="44E21BD1"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2026 год – 0,00 тыс. руб.</w:t>
            </w:r>
          </w:p>
          <w:p w14:paraId="31520B1A" w14:textId="77777777" w:rsidR="00FE0E94" w:rsidRPr="00FE0E94" w:rsidRDefault="00FE0E94" w:rsidP="00FE0E94">
            <w:pPr>
              <w:tabs>
                <w:tab w:val="left" w:pos="3060"/>
                <w:tab w:val="left" w:pos="4860"/>
              </w:tabs>
              <w:autoSpaceDE w:val="0"/>
              <w:autoSpaceDN w:val="0"/>
              <w:adjustRightInd w:val="0"/>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-прогнозная оценка средств, привлекаемых на реализацию муниципальной программы краевого бюджета - 79 559,93 тыс. руб. в том числе:</w:t>
            </w:r>
          </w:p>
          <w:p w14:paraId="3380A6AF"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2023 год – 12 542,73 тыс. руб.</w:t>
            </w:r>
          </w:p>
          <w:p w14:paraId="698750ED"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2024 год – 51 889,44 тыс. руб.</w:t>
            </w:r>
          </w:p>
          <w:p w14:paraId="07388DA3"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2025 год – 15 127,76 тыс. руб.</w:t>
            </w:r>
          </w:p>
          <w:p w14:paraId="1F9E4B28"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2026 год- 0,00 тыс. руб.</w:t>
            </w:r>
          </w:p>
          <w:p w14:paraId="16B60611"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федерального бюджета:</w:t>
            </w:r>
          </w:p>
          <w:p w14:paraId="6013670E"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2023 год – 0,00 тыс. руб.</w:t>
            </w:r>
          </w:p>
          <w:p w14:paraId="63657CB8"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2024 год – 0,00 тыс. руб.</w:t>
            </w:r>
          </w:p>
          <w:p w14:paraId="476E899E"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2025 год – 0,00 тыс. руб.</w:t>
            </w:r>
          </w:p>
          <w:p w14:paraId="76A24604"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 xml:space="preserve">2026 год – 0,00 тыс. руб. </w:t>
            </w:r>
          </w:p>
          <w:p w14:paraId="4A64FC91"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внебюджетных источников</w:t>
            </w:r>
          </w:p>
          <w:p w14:paraId="1F3A1CEC"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2023 год – 0,00 тыс. руб.</w:t>
            </w:r>
          </w:p>
          <w:p w14:paraId="13743FD6"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2024 год – 0,00 тыс. руб.</w:t>
            </w:r>
          </w:p>
          <w:p w14:paraId="6DC1ADC3"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2025 год – 0,00 тыс. руб.</w:t>
            </w:r>
          </w:p>
          <w:p w14:paraId="3A33F472"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r w:rsidRPr="00FE0E94">
              <w:rPr>
                <w:rFonts w:eastAsia="Times New Roman"/>
                <w:bCs/>
                <w:sz w:val="24"/>
                <w:szCs w:val="24"/>
                <w:shd w:val="clear" w:color="auto" w:fill="FFFFFF"/>
                <w:lang w:eastAsia="ru-RU"/>
              </w:rPr>
              <w:t>2026 год – 0,00 тыс. руб.</w:t>
            </w:r>
          </w:p>
        </w:tc>
      </w:tr>
    </w:tbl>
    <w:p w14:paraId="009873B4" w14:textId="77777777" w:rsidR="00FE0E94" w:rsidRPr="00FE0E94" w:rsidRDefault="00FE0E94" w:rsidP="00FE0E94">
      <w:pPr>
        <w:tabs>
          <w:tab w:val="left" w:pos="3060"/>
          <w:tab w:val="left" w:pos="4860"/>
        </w:tabs>
        <w:autoSpaceDE w:val="0"/>
        <w:autoSpaceDN w:val="0"/>
        <w:adjustRightInd w:val="0"/>
        <w:ind w:firstLine="567"/>
        <w:jc w:val="both"/>
        <w:rPr>
          <w:rFonts w:eastAsia="Times New Roman"/>
          <w:bCs/>
          <w:sz w:val="24"/>
          <w:szCs w:val="24"/>
          <w:shd w:val="clear" w:color="auto" w:fill="FFFFFF"/>
          <w:lang w:eastAsia="ru-RU"/>
        </w:rPr>
      </w:pPr>
    </w:p>
    <w:p w14:paraId="739B6DDF" w14:textId="77777777" w:rsidR="00FE0E94" w:rsidRPr="00422730" w:rsidRDefault="00FE0E94" w:rsidP="00FE0E94">
      <w:pPr>
        <w:tabs>
          <w:tab w:val="left" w:pos="3060"/>
          <w:tab w:val="left" w:pos="4860"/>
        </w:tabs>
        <w:autoSpaceDE w:val="0"/>
        <w:autoSpaceDN w:val="0"/>
        <w:adjustRightInd w:val="0"/>
        <w:ind w:firstLine="567"/>
        <w:jc w:val="both"/>
        <w:rPr>
          <w:rFonts w:eastAsia="Times New Roman"/>
          <w:sz w:val="26"/>
          <w:szCs w:val="26"/>
          <w:shd w:val="clear" w:color="auto" w:fill="FFFFFF"/>
          <w:lang w:eastAsia="ru-RU"/>
        </w:rPr>
      </w:pPr>
      <w:r w:rsidRPr="00422730">
        <w:rPr>
          <w:rFonts w:eastAsia="Times New Roman"/>
          <w:bCs/>
          <w:sz w:val="26"/>
          <w:szCs w:val="26"/>
          <w:shd w:val="clear" w:color="auto" w:fill="FFFFFF"/>
          <w:lang w:eastAsia="ru-RU"/>
        </w:rPr>
        <w:t>1.2. Приложение № 2 «Перечень мероприятий и объем финансирования муниципальной программы «Развитие туризма на территории Хасанского муниципального округа» к муниципальной программе, утвержденной постановлением, изложить в новой редакции согласно приложению № 1 к настоящему постановлению.</w:t>
      </w:r>
    </w:p>
    <w:p w14:paraId="2CD2E7AB" w14:textId="77777777" w:rsidR="00FE0E94" w:rsidRPr="00422730" w:rsidRDefault="00FE0E94" w:rsidP="00FE0E94">
      <w:pPr>
        <w:tabs>
          <w:tab w:val="left" w:pos="3060"/>
          <w:tab w:val="left" w:pos="4860"/>
        </w:tabs>
        <w:autoSpaceDE w:val="0"/>
        <w:autoSpaceDN w:val="0"/>
        <w:adjustRightInd w:val="0"/>
        <w:ind w:firstLine="567"/>
        <w:jc w:val="both"/>
        <w:rPr>
          <w:rFonts w:eastAsia="Times New Roman"/>
          <w:sz w:val="26"/>
          <w:szCs w:val="26"/>
          <w:shd w:val="clear" w:color="auto" w:fill="FFFFFF"/>
          <w:lang w:eastAsia="ru-RU"/>
        </w:rPr>
      </w:pPr>
      <w:r w:rsidRPr="00422730">
        <w:rPr>
          <w:rFonts w:eastAsia="Times New Roman"/>
          <w:sz w:val="26"/>
          <w:szCs w:val="26"/>
          <w:shd w:val="clear" w:color="auto" w:fill="FFFFFF"/>
          <w:lang w:eastAsia="ru-RU"/>
        </w:rPr>
        <w:t>2. Опубликовать настоящее постановление в Бюллетене муниципальных правовых актов Хасанского муниципального округа и разместить на официальном сайте администрации Хасанского муниципального округа.</w:t>
      </w:r>
    </w:p>
    <w:p w14:paraId="320E6077" w14:textId="77777777" w:rsidR="00FE0E94" w:rsidRPr="00422730" w:rsidRDefault="00FE0E94" w:rsidP="00FE0E94">
      <w:pPr>
        <w:tabs>
          <w:tab w:val="left" w:pos="993"/>
        </w:tabs>
        <w:autoSpaceDE w:val="0"/>
        <w:autoSpaceDN w:val="0"/>
        <w:adjustRightInd w:val="0"/>
        <w:ind w:firstLine="567"/>
        <w:jc w:val="both"/>
        <w:rPr>
          <w:rFonts w:eastAsia="Times New Roman"/>
          <w:sz w:val="26"/>
          <w:szCs w:val="26"/>
          <w:shd w:val="clear" w:color="auto" w:fill="FFFFFF"/>
          <w:lang w:eastAsia="ru-RU"/>
        </w:rPr>
      </w:pPr>
      <w:r w:rsidRPr="00422730">
        <w:rPr>
          <w:rFonts w:eastAsia="Times New Roman"/>
          <w:sz w:val="26"/>
          <w:szCs w:val="26"/>
          <w:shd w:val="clear" w:color="auto" w:fill="FFFFFF"/>
          <w:lang w:eastAsia="ru-RU"/>
        </w:rPr>
        <w:t>3. Настоящее постановление вступает в силу со дня его официального обнародования.</w:t>
      </w:r>
    </w:p>
    <w:p w14:paraId="6C978ACC" w14:textId="77777777" w:rsidR="00FE0E94" w:rsidRPr="00422730" w:rsidRDefault="00FE0E94" w:rsidP="00FE0E94">
      <w:pPr>
        <w:tabs>
          <w:tab w:val="left" w:pos="993"/>
        </w:tabs>
        <w:autoSpaceDE w:val="0"/>
        <w:autoSpaceDN w:val="0"/>
        <w:adjustRightInd w:val="0"/>
        <w:ind w:firstLine="567"/>
        <w:jc w:val="both"/>
        <w:rPr>
          <w:rFonts w:eastAsia="TimesNewRomanPSMT"/>
          <w:sz w:val="26"/>
          <w:szCs w:val="26"/>
          <w:lang w:eastAsia="ru-RU"/>
        </w:rPr>
      </w:pPr>
      <w:r w:rsidRPr="00422730">
        <w:rPr>
          <w:rFonts w:eastAsia="TimesNewRomanPSMT"/>
          <w:sz w:val="26"/>
          <w:szCs w:val="26"/>
          <w:lang w:eastAsia="ru-RU"/>
        </w:rPr>
        <w:t>4. Контроль за исполнением настоящего постановления оставляю за собой.</w:t>
      </w:r>
    </w:p>
    <w:p w14:paraId="0CB49E96" w14:textId="77777777" w:rsidR="00FE0E94" w:rsidRPr="00422730" w:rsidRDefault="00FE0E94" w:rsidP="00FE0E94">
      <w:pPr>
        <w:tabs>
          <w:tab w:val="left" w:pos="993"/>
        </w:tabs>
        <w:autoSpaceDE w:val="0"/>
        <w:autoSpaceDN w:val="0"/>
        <w:adjustRightInd w:val="0"/>
        <w:jc w:val="both"/>
        <w:rPr>
          <w:rFonts w:eastAsia="TimesNewRomanPSMT"/>
          <w:sz w:val="26"/>
          <w:szCs w:val="26"/>
          <w:lang w:eastAsia="ru-RU"/>
        </w:rPr>
      </w:pPr>
    </w:p>
    <w:p w14:paraId="08349851" w14:textId="77777777" w:rsidR="00FE0E94" w:rsidRPr="00422730" w:rsidRDefault="00FE0E94" w:rsidP="00FE0E94">
      <w:pPr>
        <w:tabs>
          <w:tab w:val="left" w:pos="993"/>
        </w:tabs>
        <w:autoSpaceDE w:val="0"/>
        <w:autoSpaceDN w:val="0"/>
        <w:adjustRightInd w:val="0"/>
        <w:jc w:val="both"/>
        <w:rPr>
          <w:rFonts w:eastAsia="TimesNewRomanPSMT"/>
          <w:sz w:val="26"/>
          <w:szCs w:val="26"/>
          <w:lang w:eastAsia="ru-RU"/>
        </w:rPr>
      </w:pPr>
    </w:p>
    <w:p w14:paraId="64C41B43" w14:textId="77777777" w:rsidR="00FE0E94" w:rsidRPr="00422730" w:rsidRDefault="00FE0E94" w:rsidP="00FE0E94">
      <w:pPr>
        <w:tabs>
          <w:tab w:val="left" w:pos="993"/>
        </w:tabs>
        <w:autoSpaceDE w:val="0"/>
        <w:autoSpaceDN w:val="0"/>
        <w:adjustRightInd w:val="0"/>
        <w:jc w:val="both"/>
        <w:rPr>
          <w:rFonts w:eastAsia="TimesNewRomanPSMT"/>
          <w:sz w:val="26"/>
          <w:szCs w:val="26"/>
          <w:lang w:eastAsia="ru-RU"/>
        </w:rPr>
      </w:pPr>
    </w:p>
    <w:p w14:paraId="5256D040" w14:textId="77777777" w:rsidR="00FE0E94" w:rsidRPr="00422730" w:rsidRDefault="00FE0E94" w:rsidP="00FE0E94">
      <w:pPr>
        <w:tabs>
          <w:tab w:val="left" w:pos="993"/>
        </w:tabs>
        <w:autoSpaceDE w:val="0"/>
        <w:autoSpaceDN w:val="0"/>
        <w:adjustRightInd w:val="0"/>
        <w:jc w:val="both"/>
        <w:rPr>
          <w:rFonts w:eastAsia="TimesNewRomanPSMT"/>
          <w:sz w:val="26"/>
          <w:szCs w:val="26"/>
          <w:lang w:eastAsia="ru-RU"/>
        </w:rPr>
      </w:pPr>
    </w:p>
    <w:p w14:paraId="67800B34" w14:textId="77777777" w:rsidR="00FE0E94" w:rsidRPr="00422730" w:rsidRDefault="00FE0E94" w:rsidP="00FE0E94">
      <w:pPr>
        <w:autoSpaceDE w:val="0"/>
        <w:autoSpaceDN w:val="0"/>
        <w:adjustRightInd w:val="0"/>
        <w:jc w:val="both"/>
        <w:rPr>
          <w:rFonts w:eastAsia="TimesNewRomanPSMT"/>
          <w:sz w:val="26"/>
          <w:szCs w:val="26"/>
          <w:lang w:eastAsia="ru-RU"/>
        </w:rPr>
      </w:pPr>
      <w:r w:rsidRPr="00422730">
        <w:rPr>
          <w:rFonts w:eastAsia="TimesNewRomanPSMT"/>
          <w:sz w:val="26"/>
          <w:szCs w:val="26"/>
          <w:lang w:eastAsia="ru-RU"/>
        </w:rPr>
        <w:t xml:space="preserve">Глава Хасанского  </w:t>
      </w:r>
    </w:p>
    <w:p w14:paraId="363AAF92" w14:textId="074B1BC0" w:rsidR="00FE0E94" w:rsidRPr="00422730" w:rsidRDefault="00FE0E94" w:rsidP="00FE0E94">
      <w:pPr>
        <w:autoSpaceDE w:val="0"/>
        <w:autoSpaceDN w:val="0"/>
        <w:adjustRightInd w:val="0"/>
        <w:jc w:val="both"/>
        <w:rPr>
          <w:rFonts w:eastAsia="TimesNewRomanPSMT"/>
          <w:sz w:val="26"/>
          <w:szCs w:val="26"/>
          <w:lang w:eastAsia="ru-RU"/>
        </w:rPr>
      </w:pPr>
      <w:r w:rsidRPr="00422730">
        <w:rPr>
          <w:rFonts w:eastAsia="TimesNewRomanPSMT"/>
          <w:sz w:val="26"/>
          <w:szCs w:val="26"/>
          <w:lang w:eastAsia="ru-RU"/>
        </w:rPr>
        <w:t>муниципального округа</w:t>
      </w:r>
      <w:r w:rsidRPr="00422730">
        <w:rPr>
          <w:rFonts w:eastAsia="TimesNewRomanPSMT"/>
          <w:sz w:val="26"/>
          <w:szCs w:val="26"/>
          <w:lang w:eastAsia="ru-RU"/>
        </w:rPr>
        <w:tab/>
      </w:r>
      <w:r w:rsidRPr="00422730">
        <w:rPr>
          <w:rFonts w:eastAsia="TimesNewRomanPSMT"/>
          <w:sz w:val="26"/>
          <w:szCs w:val="26"/>
          <w:lang w:eastAsia="ru-RU"/>
        </w:rPr>
        <w:tab/>
      </w:r>
      <w:r w:rsidRPr="00422730">
        <w:rPr>
          <w:rFonts w:eastAsia="TimesNewRomanPSMT"/>
          <w:sz w:val="26"/>
          <w:szCs w:val="26"/>
          <w:lang w:eastAsia="ru-RU"/>
        </w:rPr>
        <w:tab/>
      </w:r>
      <w:r w:rsidRPr="00422730">
        <w:rPr>
          <w:rFonts w:eastAsia="TimesNewRomanPSMT"/>
          <w:sz w:val="26"/>
          <w:szCs w:val="26"/>
          <w:lang w:eastAsia="ru-RU"/>
        </w:rPr>
        <w:tab/>
      </w:r>
      <w:r w:rsidRPr="00422730">
        <w:rPr>
          <w:rFonts w:eastAsia="TimesNewRomanPSMT"/>
          <w:sz w:val="26"/>
          <w:szCs w:val="26"/>
          <w:lang w:eastAsia="ru-RU"/>
        </w:rPr>
        <w:tab/>
      </w:r>
      <w:r w:rsidRPr="00422730">
        <w:rPr>
          <w:rFonts w:eastAsia="TimesNewRomanPSMT"/>
          <w:sz w:val="26"/>
          <w:szCs w:val="26"/>
          <w:lang w:eastAsia="ru-RU"/>
        </w:rPr>
        <w:tab/>
      </w:r>
      <w:r w:rsidRPr="00422730">
        <w:rPr>
          <w:rFonts w:eastAsia="TimesNewRomanPSMT"/>
          <w:sz w:val="26"/>
          <w:szCs w:val="26"/>
          <w:lang w:eastAsia="ru-RU"/>
        </w:rPr>
        <w:tab/>
        <w:t>И.В. Степанов</w:t>
      </w:r>
    </w:p>
    <w:p w14:paraId="2E7F6C89" w14:textId="77777777" w:rsidR="00FE0E94" w:rsidRPr="00002D66" w:rsidRDefault="00FE0E94" w:rsidP="00FE0E94">
      <w:pPr>
        <w:autoSpaceDE w:val="0"/>
        <w:autoSpaceDN w:val="0"/>
        <w:adjustRightInd w:val="0"/>
        <w:jc w:val="both"/>
        <w:rPr>
          <w:rFonts w:eastAsia="TimesNewRomanPSMT"/>
          <w:sz w:val="24"/>
          <w:szCs w:val="24"/>
          <w:lang w:eastAsia="ru-RU"/>
        </w:rPr>
        <w:sectPr w:rsidR="00FE0E94" w:rsidRPr="00002D66" w:rsidSect="00FE0E94">
          <w:pgSz w:w="11906" w:h="16838"/>
          <w:pgMar w:top="1134" w:right="566" w:bottom="1134" w:left="1701" w:header="624" w:footer="624" w:gutter="0"/>
          <w:cols w:space="720"/>
          <w:docGrid w:linePitch="326"/>
        </w:sectPr>
      </w:pPr>
    </w:p>
    <w:p w14:paraId="7548509E" w14:textId="77777777" w:rsidR="00FE0E94" w:rsidRPr="00002D66" w:rsidRDefault="00FE0E94" w:rsidP="00FE0E94">
      <w:pPr>
        <w:autoSpaceDE w:val="0"/>
        <w:autoSpaceDN w:val="0"/>
        <w:adjustRightInd w:val="0"/>
        <w:jc w:val="both"/>
        <w:rPr>
          <w:rFonts w:eastAsia="TimesNewRomanPSMT"/>
          <w:sz w:val="24"/>
          <w:szCs w:val="24"/>
          <w:lang w:eastAsia="ru-RU"/>
        </w:rPr>
      </w:pPr>
    </w:p>
    <w:p w14:paraId="0DE53DC5" w14:textId="77777777" w:rsidR="00FE0E94" w:rsidRPr="00002D66" w:rsidRDefault="00FE0E94" w:rsidP="00FE0E94">
      <w:pPr>
        <w:autoSpaceDE w:val="0"/>
        <w:autoSpaceDN w:val="0"/>
        <w:adjustRightInd w:val="0"/>
        <w:jc w:val="both"/>
        <w:rPr>
          <w:rFonts w:eastAsia="TimesNewRomanPSMT"/>
          <w:sz w:val="24"/>
          <w:szCs w:val="24"/>
          <w:lang w:eastAsia="ru-RU"/>
        </w:rPr>
      </w:pPr>
    </w:p>
    <w:p w14:paraId="046E3A2D" w14:textId="77777777" w:rsidR="00FE0E94" w:rsidRPr="00FE0E94" w:rsidRDefault="00FE0E94" w:rsidP="00FE0E94">
      <w:pPr>
        <w:ind w:firstLine="709"/>
        <w:rPr>
          <w:rFonts w:eastAsia="Times New Roman"/>
          <w:sz w:val="24"/>
          <w:szCs w:val="24"/>
          <w:lang w:eastAsia="ru-RU"/>
        </w:rPr>
        <w:sectPr w:rsidR="00FE0E94" w:rsidRPr="00FE0E94" w:rsidSect="00FE0E94">
          <w:type w:val="continuous"/>
          <w:pgSz w:w="11906" w:h="16838"/>
          <w:pgMar w:top="1134" w:right="566" w:bottom="1134" w:left="1701" w:header="624" w:footer="624" w:gutter="0"/>
          <w:cols w:space="720"/>
          <w:docGrid w:linePitch="326"/>
        </w:sectPr>
      </w:pPr>
    </w:p>
    <w:tbl>
      <w:tblPr>
        <w:tblStyle w:val="278"/>
        <w:tblW w:w="0" w:type="auto"/>
        <w:tblInd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8"/>
      </w:tblGrid>
      <w:tr w:rsidR="00FE0E94" w:rsidRPr="00FE0E94" w14:paraId="0EFD132F" w14:textId="77777777" w:rsidTr="00AD4875">
        <w:tc>
          <w:tcPr>
            <w:tcW w:w="6598" w:type="dxa"/>
          </w:tcPr>
          <w:p w14:paraId="13BA846D" w14:textId="77777777" w:rsidR="00FE0E94" w:rsidRPr="00422730" w:rsidRDefault="00FE0E94" w:rsidP="00FE0E94">
            <w:pPr>
              <w:shd w:val="clear" w:color="auto" w:fill="FFFFFF"/>
              <w:spacing w:line="315" w:lineRule="atLeast"/>
              <w:jc w:val="both"/>
              <w:textAlignment w:val="baseline"/>
              <w:rPr>
                <w:rFonts w:ascii="Times New Roman" w:eastAsia="Times New Roman" w:hAnsi="Times New Roman"/>
                <w:bCs/>
                <w:spacing w:val="2"/>
                <w:sz w:val="26"/>
                <w:szCs w:val="26"/>
                <w:lang w:eastAsia="ru-RU"/>
              </w:rPr>
            </w:pPr>
            <w:r w:rsidRPr="00422730">
              <w:rPr>
                <w:rFonts w:ascii="Times New Roman" w:eastAsia="Times New Roman" w:hAnsi="Times New Roman"/>
                <w:bCs/>
                <w:spacing w:val="2"/>
                <w:sz w:val="26"/>
                <w:szCs w:val="26"/>
                <w:lang w:eastAsia="ru-RU"/>
              </w:rPr>
              <w:lastRenderedPageBreak/>
              <w:t>Приложение №1</w:t>
            </w:r>
          </w:p>
          <w:p w14:paraId="75770649" w14:textId="77777777" w:rsidR="00FE0E94" w:rsidRPr="00422730" w:rsidRDefault="00FE0E94" w:rsidP="00FE0E94">
            <w:pPr>
              <w:shd w:val="clear" w:color="auto" w:fill="FFFFFF"/>
              <w:spacing w:line="315" w:lineRule="atLeast"/>
              <w:jc w:val="both"/>
              <w:textAlignment w:val="baseline"/>
              <w:rPr>
                <w:rFonts w:ascii="Times New Roman" w:eastAsia="Times New Roman" w:hAnsi="Times New Roman"/>
                <w:bCs/>
                <w:spacing w:val="2"/>
                <w:sz w:val="26"/>
                <w:szCs w:val="26"/>
                <w:lang w:eastAsia="ru-RU"/>
              </w:rPr>
            </w:pPr>
            <w:r w:rsidRPr="00422730">
              <w:rPr>
                <w:rFonts w:ascii="Times New Roman" w:eastAsia="Times New Roman" w:hAnsi="Times New Roman"/>
                <w:bCs/>
                <w:spacing w:val="2"/>
                <w:sz w:val="26"/>
                <w:szCs w:val="26"/>
                <w:lang w:eastAsia="ru-RU"/>
              </w:rPr>
              <w:t>к постановлению администрации Хасанского муниципального округа</w:t>
            </w:r>
          </w:p>
          <w:p w14:paraId="723923AA" w14:textId="77777777" w:rsidR="00FE0E94" w:rsidRPr="00422730" w:rsidRDefault="00FE0E94" w:rsidP="00FE0E94">
            <w:pPr>
              <w:shd w:val="clear" w:color="auto" w:fill="FFFFFF"/>
              <w:spacing w:line="315" w:lineRule="atLeast"/>
              <w:jc w:val="both"/>
              <w:textAlignment w:val="baseline"/>
              <w:rPr>
                <w:rFonts w:ascii="Times New Roman" w:eastAsia="Times New Roman" w:hAnsi="Times New Roman"/>
                <w:bCs/>
                <w:spacing w:val="2"/>
                <w:sz w:val="26"/>
                <w:szCs w:val="26"/>
                <w:lang w:eastAsia="ru-RU"/>
              </w:rPr>
            </w:pPr>
            <w:r w:rsidRPr="00422730">
              <w:rPr>
                <w:rFonts w:ascii="Times New Roman" w:eastAsia="Times New Roman" w:hAnsi="Times New Roman"/>
                <w:bCs/>
                <w:spacing w:val="2"/>
                <w:sz w:val="26"/>
                <w:szCs w:val="26"/>
                <w:lang w:eastAsia="ru-RU"/>
              </w:rPr>
              <w:t xml:space="preserve">от </w:t>
            </w:r>
            <w:r w:rsidRPr="00422730">
              <w:rPr>
                <w:rFonts w:ascii="Times New Roman" w:eastAsia="Times New Roman" w:hAnsi="Times New Roman"/>
                <w:bCs/>
                <w:spacing w:val="2"/>
                <w:sz w:val="26"/>
                <w:szCs w:val="26"/>
                <w:u w:val="single"/>
                <w:lang w:eastAsia="ru-RU"/>
              </w:rPr>
              <w:t xml:space="preserve">06.02.2026 </w:t>
            </w:r>
            <w:r w:rsidRPr="00422730">
              <w:rPr>
                <w:rFonts w:ascii="Times New Roman" w:eastAsia="Times New Roman" w:hAnsi="Times New Roman"/>
                <w:bCs/>
                <w:spacing w:val="2"/>
                <w:sz w:val="26"/>
                <w:szCs w:val="26"/>
                <w:lang w:eastAsia="ru-RU"/>
              </w:rPr>
              <w:t>г. №</w:t>
            </w:r>
            <w:r w:rsidRPr="00422730">
              <w:rPr>
                <w:rFonts w:ascii="Times New Roman" w:eastAsia="Times New Roman" w:hAnsi="Times New Roman"/>
                <w:bCs/>
                <w:spacing w:val="2"/>
                <w:sz w:val="26"/>
                <w:szCs w:val="26"/>
                <w:u w:val="single"/>
                <w:lang w:eastAsia="ru-RU"/>
              </w:rPr>
              <w:t xml:space="preserve"> 202-па</w:t>
            </w:r>
          </w:p>
          <w:p w14:paraId="151A286C" w14:textId="77777777" w:rsidR="00FE0E94" w:rsidRPr="00422730" w:rsidRDefault="00FE0E94" w:rsidP="00FE0E94">
            <w:pPr>
              <w:shd w:val="clear" w:color="auto" w:fill="FFFFFF"/>
              <w:spacing w:line="315" w:lineRule="atLeast"/>
              <w:jc w:val="both"/>
              <w:textAlignment w:val="baseline"/>
              <w:rPr>
                <w:rFonts w:ascii="Times New Roman" w:eastAsia="Times New Roman" w:hAnsi="Times New Roman"/>
                <w:bCs/>
                <w:spacing w:val="2"/>
                <w:sz w:val="26"/>
                <w:szCs w:val="26"/>
                <w:lang w:eastAsia="ru-RU"/>
              </w:rPr>
            </w:pPr>
          </w:p>
          <w:p w14:paraId="278D6DDC" w14:textId="77777777" w:rsidR="00FE0E94" w:rsidRPr="00422730" w:rsidRDefault="00FE0E94" w:rsidP="00FE0E94">
            <w:pPr>
              <w:shd w:val="clear" w:color="auto" w:fill="FFFFFF"/>
              <w:spacing w:line="315" w:lineRule="atLeast"/>
              <w:jc w:val="both"/>
              <w:textAlignment w:val="baseline"/>
              <w:rPr>
                <w:rFonts w:ascii="Times New Roman" w:eastAsia="Times New Roman" w:hAnsi="Times New Roman"/>
                <w:bCs/>
                <w:spacing w:val="2"/>
                <w:sz w:val="26"/>
                <w:szCs w:val="26"/>
                <w:lang w:eastAsia="ru-RU"/>
              </w:rPr>
            </w:pPr>
            <w:r w:rsidRPr="00422730">
              <w:rPr>
                <w:rFonts w:ascii="Times New Roman" w:eastAsia="Times New Roman" w:hAnsi="Times New Roman"/>
                <w:bCs/>
                <w:spacing w:val="2"/>
                <w:sz w:val="26"/>
                <w:szCs w:val="26"/>
                <w:lang w:eastAsia="ru-RU"/>
              </w:rPr>
              <w:t>Приложение № 2</w:t>
            </w:r>
          </w:p>
          <w:p w14:paraId="77BC545B" w14:textId="77777777" w:rsidR="00FE0E94" w:rsidRPr="00422730" w:rsidRDefault="00FE0E94" w:rsidP="00FE0E94">
            <w:pPr>
              <w:spacing w:line="315" w:lineRule="atLeast"/>
              <w:jc w:val="both"/>
              <w:textAlignment w:val="baseline"/>
              <w:rPr>
                <w:rFonts w:eastAsia="Times New Roman"/>
                <w:bCs/>
                <w:spacing w:val="2"/>
                <w:sz w:val="26"/>
                <w:szCs w:val="26"/>
                <w:lang w:eastAsia="ru-RU"/>
              </w:rPr>
            </w:pPr>
            <w:r w:rsidRPr="00422730">
              <w:rPr>
                <w:rFonts w:ascii="Times New Roman" w:eastAsia="Times New Roman" w:hAnsi="Times New Roman"/>
                <w:bCs/>
                <w:spacing w:val="2"/>
                <w:sz w:val="26"/>
                <w:szCs w:val="26"/>
                <w:lang w:eastAsia="ru-RU"/>
              </w:rPr>
              <w:t>к муниципальной программе «Развитие туризма на территории Хасанского муниципального округа», утвержденной постановлением администрации Хасанского муниципального округа от 26.07.2023 № 1312-па</w:t>
            </w:r>
            <w:r w:rsidRPr="00422730">
              <w:rPr>
                <w:rFonts w:eastAsia="Times New Roman"/>
                <w:bCs/>
                <w:spacing w:val="2"/>
                <w:sz w:val="26"/>
                <w:szCs w:val="26"/>
                <w:lang w:eastAsia="ru-RU"/>
              </w:rPr>
              <w:t xml:space="preserve"> </w:t>
            </w:r>
          </w:p>
        </w:tc>
      </w:tr>
    </w:tbl>
    <w:p w14:paraId="1DD5A9C0" w14:textId="77777777" w:rsidR="00FE0E94" w:rsidRPr="00FE0E94" w:rsidRDefault="00FE0E94" w:rsidP="00FE0E94">
      <w:pPr>
        <w:shd w:val="clear" w:color="auto" w:fill="FFFFFF"/>
        <w:textAlignment w:val="baseline"/>
        <w:outlineLvl w:val="2"/>
        <w:rPr>
          <w:rFonts w:eastAsia="Times New Roman"/>
          <w:spacing w:val="2"/>
          <w:sz w:val="24"/>
          <w:szCs w:val="24"/>
          <w:lang w:eastAsia="ru-RU"/>
        </w:rPr>
      </w:pPr>
      <w:bookmarkStart w:id="83" w:name="_Hlk190081022"/>
    </w:p>
    <w:p w14:paraId="28DDDCA7" w14:textId="77777777" w:rsidR="00FE0E94" w:rsidRPr="00FE0E94" w:rsidRDefault="00FE0E94" w:rsidP="00FE0E94">
      <w:pPr>
        <w:shd w:val="clear" w:color="auto" w:fill="FFFFFF"/>
        <w:jc w:val="center"/>
        <w:textAlignment w:val="baseline"/>
        <w:outlineLvl w:val="2"/>
        <w:rPr>
          <w:rFonts w:eastAsia="Times New Roman"/>
          <w:spacing w:val="2"/>
          <w:sz w:val="24"/>
          <w:szCs w:val="24"/>
          <w:lang w:eastAsia="ru-RU"/>
        </w:rPr>
      </w:pPr>
      <w:bookmarkStart w:id="84" w:name="_Toc221533824"/>
      <w:r w:rsidRPr="00FE0E94">
        <w:rPr>
          <w:rFonts w:eastAsia="Times New Roman"/>
          <w:spacing w:val="2"/>
          <w:sz w:val="24"/>
          <w:szCs w:val="24"/>
          <w:lang w:eastAsia="ru-RU"/>
        </w:rPr>
        <w:t>«ПЕРЕЧЕНЬ МЕРОПРИЯТИЙ МУНИЦИПАЛЬНОЙ ПРОГРАММЫ И ОБЪЁМ ФИНАНСИРОВАНИЯ»</w:t>
      </w:r>
      <w:bookmarkEnd w:id="84"/>
    </w:p>
    <w:bookmarkEnd w:id="83"/>
    <w:p w14:paraId="6266CB75" w14:textId="77777777" w:rsidR="00FE0E94" w:rsidRPr="00FE0E94" w:rsidRDefault="00FE0E94" w:rsidP="00FE0E94">
      <w:pPr>
        <w:shd w:val="clear" w:color="auto" w:fill="FFFFFF"/>
        <w:jc w:val="center"/>
        <w:textAlignment w:val="baseline"/>
        <w:outlineLvl w:val="2"/>
        <w:rPr>
          <w:rFonts w:eastAsia="Times New Roman"/>
          <w:spacing w:val="2"/>
          <w:sz w:val="24"/>
          <w:szCs w:val="24"/>
          <w:lang w:eastAsia="ru-RU"/>
        </w:rPr>
      </w:pPr>
    </w:p>
    <w:tbl>
      <w:tblPr>
        <w:tblStyle w:val="278"/>
        <w:tblpPr w:leftFromText="180" w:rightFromText="180" w:vertAnchor="text" w:tblpX="-73" w:tblpY="1"/>
        <w:tblOverlap w:val="never"/>
        <w:tblW w:w="15281" w:type="dxa"/>
        <w:tblLayout w:type="fixed"/>
        <w:tblLook w:val="04A0" w:firstRow="1" w:lastRow="0" w:firstColumn="1" w:lastColumn="0" w:noHBand="0" w:noVBand="1"/>
      </w:tblPr>
      <w:tblGrid>
        <w:gridCol w:w="465"/>
        <w:gridCol w:w="74"/>
        <w:gridCol w:w="2532"/>
        <w:gridCol w:w="19"/>
        <w:gridCol w:w="1701"/>
        <w:gridCol w:w="733"/>
        <w:gridCol w:w="827"/>
        <w:gridCol w:w="1984"/>
        <w:gridCol w:w="68"/>
        <w:gridCol w:w="953"/>
        <w:gridCol w:w="992"/>
        <w:gridCol w:w="1134"/>
        <w:gridCol w:w="987"/>
        <w:gridCol w:w="998"/>
        <w:gridCol w:w="1814"/>
      </w:tblGrid>
      <w:tr w:rsidR="00FE0E94" w:rsidRPr="00FE0E94" w14:paraId="6C85FDB5" w14:textId="77777777" w:rsidTr="00DA4658">
        <w:trPr>
          <w:trHeight w:val="1403"/>
        </w:trPr>
        <w:tc>
          <w:tcPr>
            <w:tcW w:w="465" w:type="dxa"/>
            <w:noWrap/>
            <w:hideMark/>
          </w:tcPr>
          <w:p w14:paraId="1C982AB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r w:rsidRPr="00FE0E94">
              <w:rPr>
                <w:rFonts w:ascii="Times New Roman" w:eastAsia="Times New Roman" w:hAnsi="Times New Roman"/>
                <w:spacing w:val="2"/>
                <w:sz w:val="24"/>
                <w:szCs w:val="24"/>
                <w:lang w:eastAsia="ru-RU"/>
              </w:rPr>
              <w:t> </w:t>
            </w:r>
          </w:p>
        </w:tc>
        <w:tc>
          <w:tcPr>
            <w:tcW w:w="2606" w:type="dxa"/>
            <w:gridSpan w:val="2"/>
            <w:hideMark/>
          </w:tcPr>
          <w:p w14:paraId="14AB4E7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85" w:name="_Toc221533825"/>
            <w:r w:rsidRPr="00FE0E94">
              <w:rPr>
                <w:rFonts w:ascii="Times New Roman" w:eastAsia="Times New Roman" w:hAnsi="Times New Roman"/>
                <w:spacing w:val="2"/>
                <w:sz w:val="24"/>
                <w:szCs w:val="24"/>
                <w:lang w:eastAsia="ru-RU"/>
              </w:rPr>
              <w:t>Наименование цели, задачи, мероприятия, отдельного мероприятия</w:t>
            </w:r>
            <w:bookmarkEnd w:id="85"/>
          </w:p>
        </w:tc>
        <w:tc>
          <w:tcPr>
            <w:tcW w:w="1720" w:type="dxa"/>
            <w:gridSpan w:val="2"/>
            <w:hideMark/>
          </w:tcPr>
          <w:p w14:paraId="0AEE674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86" w:name="_Toc221533826"/>
            <w:r w:rsidRPr="00FE0E94">
              <w:rPr>
                <w:rFonts w:ascii="Times New Roman" w:eastAsia="Times New Roman" w:hAnsi="Times New Roman"/>
                <w:spacing w:val="2"/>
                <w:sz w:val="24"/>
                <w:szCs w:val="24"/>
                <w:lang w:eastAsia="ru-RU"/>
              </w:rPr>
              <w:t>Ответственные исполнители, соисполнители</w:t>
            </w:r>
            <w:bookmarkEnd w:id="86"/>
          </w:p>
        </w:tc>
        <w:tc>
          <w:tcPr>
            <w:tcW w:w="733" w:type="dxa"/>
            <w:hideMark/>
          </w:tcPr>
          <w:p w14:paraId="76FDCBA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87" w:name="_Toc221533827"/>
            <w:r w:rsidRPr="00FE0E94">
              <w:rPr>
                <w:rFonts w:ascii="Times New Roman" w:eastAsia="Times New Roman" w:hAnsi="Times New Roman"/>
                <w:spacing w:val="2"/>
                <w:sz w:val="24"/>
                <w:szCs w:val="24"/>
                <w:lang w:eastAsia="ru-RU"/>
              </w:rPr>
              <w:t>Срок реализации</w:t>
            </w:r>
            <w:bookmarkEnd w:id="87"/>
          </w:p>
        </w:tc>
        <w:tc>
          <w:tcPr>
            <w:tcW w:w="827" w:type="dxa"/>
            <w:hideMark/>
          </w:tcPr>
          <w:p w14:paraId="017B18A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88" w:name="_Toc221533828"/>
            <w:r w:rsidRPr="00FE0E94">
              <w:rPr>
                <w:rFonts w:ascii="Times New Roman" w:eastAsia="Times New Roman" w:hAnsi="Times New Roman"/>
                <w:spacing w:val="2"/>
                <w:sz w:val="24"/>
                <w:szCs w:val="24"/>
                <w:lang w:eastAsia="ru-RU"/>
              </w:rPr>
              <w:t>Код бюджетной классификации</w:t>
            </w:r>
            <w:bookmarkEnd w:id="88"/>
          </w:p>
        </w:tc>
        <w:tc>
          <w:tcPr>
            <w:tcW w:w="1984" w:type="dxa"/>
          </w:tcPr>
          <w:p w14:paraId="6A6E1EC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5132" w:type="dxa"/>
            <w:gridSpan w:val="6"/>
            <w:hideMark/>
          </w:tcPr>
          <w:p w14:paraId="1D9F9D2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89" w:name="_Toc221533829"/>
            <w:r w:rsidRPr="00FE0E94">
              <w:rPr>
                <w:rFonts w:ascii="Times New Roman" w:eastAsia="Times New Roman" w:hAnsi="Times New Roman"/>
                <w:spacing w:val="2"/>
                <w:sz w:val="24"/>
                <w:szCs w:val="24"/>
                <w:lang w:eastAsia="ru-RU"/>
              </w:rPr>
              <w:t>Объем финансирования по годам (в разрезе источников финансирования), тыс. рублей</w:t>
            </w:r>
            <w:bookmarkEnd w:id="89"/>
          </w:p>
        </w:tc>
        <w:tc>
          <w:tcPr>
            <w:tcW w:w="1814" w:type="dxa"/>
            <w:hideMark/>
          </w:tcPr>
          <w:p w14:paraId="0F5C8C7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90" w:name="_Toc221533830"/>
            <w:r w:rsidRPr="00FE0E94">
              <w:rPr>
                <w:rFonts w:ascii="Times New Roman" w:eastAsia="Times New Roman" w:hAnsi="Times New Roman"/>
                <w:spacing w:val="2"/>
                <w:sz w:val="24"/>
                <w:szCs w:val="24"/>
                <w:lang w:eastAsia="ru-RU"/>
              </w:rPr>
              <w:t>Ожидаемый результат</w:t>
            </w:r>
            <w:bookmarkEnd w:id="90"/>
          </w:p>
        </w:tc>
      </w:tr>
      <w:tr w:rsidR="00FE0E94" w:rsidRPr="00FE0E94" w14:paraId="16B20822" w14:textId="77777777" w:rsidTr="00DA4658">
        <w:trPr>
          <w:trHeight w:val="330"/>
        </w:trPr>
        <w:tc>
          <w:tcPr>
            <w:tcW w:w="465" w:type="dxa"/>
            <w:noWrap/>
            <w:hideMark/>
          </w:tcPr>
          <w:p w14:paraId="6B62FD5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r w:rsidRPr="00FE0E94">
              <w:rPr>
                <w:rFonts w:ascii="Times New Roman" w:eastAsia="Times New Roman" w:hAnsi="Times New Roman"/>
                <w:spacing w:val="2"/>
                <w:sz w:val="24"/>
                <w:szCs w:val="24"/>
                <w:lang w:eastAsia="ru-RU"/>
              </w:rPr>
              <w:t> </w:t>
            </w:r>
          </w:p>
        </w:tc>
        <w:tc>
          <w:tcPr>
            <w:tcW w:w="2606" w:type="dxa"/>
            <w:gridSpan w:val="2"/>
            <w:hideMark/>
          </w:tcPr>
          <w:p w14:paraId="4F9DE4B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r w:rsidRPr="00FE0E94">
              <w:rPr>
                <w:rFonts w:ascii="Times New Roman" w:eastAsia="Times New Roman" w:hAnsi="Times New Roman"/>
                <w:spacing w:val="2"/>
                <w:sz w:val="24"/>
                <w:szCs w:val="24"/>
                <w:lang w:eastAsia="ru-RU"/>
              </w:rPr>
              <w:t> </w:t>
            </w:r>
          </w:p>
        </w:tc>
        <w:tc>
          <w:tcPr>
            <w:tcW w:w="1720" w:type="dxa"/>
            <w:gridSpan w:val="2"/>
            <w:hideMark/>
          </w:tcPr>
          <w:p w14:paraId="775C594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r w:rsidRPr="00FE0E94">
              <w:rPr>
                <w:rFonts w:ascii="Times New Roman" w:eastAsia="Times New Roman" w:hAnsi="Times New Roman"/>
                <w:spacing w:val="2"/>
                <w:sz w:val="24"/>
                <w:szCs w:val="24"/>
                <w:lang w:eastAsia="ru-RU"/>
              </w:rPr>
              <w:t> </w:t>
            </w:r>
          </w:p>
        </w:tc>
        <w:tc>
          <w:tcPr>
            <w:tcW w:w="733" w:type="dxa"/>
            <w:hideMark/>
          </w:tcPr>
          <w:p w14:paraId="2CD920D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r w:rsidRPr="00FE0E94">
              <w:rPr>
                <w:rFonts w:ascii="Times New Roman" w:eastAsia="Times New Roman" w:hAnsi="Times New Roman"/>
                <w:spacing w:val="2"/>
                <w:sz w:val="24"/>
                <w:szCs w:val="24"/>
                <w:lang w:eastAsia="ru-RU"/>
              </w:rPr>
              <w:t> </w:t>
            </w:r>
          </w:p>
        </w:tc>
        <w:tc>
          <w:tcPr>
            <w:tcW w:w="827" w:type="dxa"/>
            <w:hideMark/>
          </w:tcPr>
          <w:p w14:paraId="20CD359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r w:rsidRPr="00FE0E94">
              <w:rPr>
                <w:rFonts w:ascii="Times New Roman" w:eastAsia="Times New Roman" w:hAnsi="Times New Roman"/>
                <w:spacing w:val="2"/>
                <w:sz w:val="24"/>
                <w:szCs w:val="24"/>
                <w:lang w:eastAsia="ru-RU"/>
              </w:rPr>
              <w:t> </w:t>
            </w:r>
          </w:p>
        </w:tc>
        <w:tc>
          <w:tcPr>
            <w:tcW w:w="1984" w:type="dxa"/>
            <w:hideMark/>
          </w:tcPr>
          <w:p w14:paraId="7B8CB94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91" w:name="_Toc221533831"/>
            <w:r w:rsidRPr="00FE0E94">
              <w:rPr>
                <w:rFonts w:ascii="Times New Roman" w:eastAsia="Times New Roman" w:hAnsi="Times New Roman"/>
                <w:spacing w:val="2"/>
                <w:sz w:val="24"/>
                <w:szCs w:val="24"/>
                <w:lang w:eastAsia="ru-RU"/>
              </w:rPr>
              <w:t>Источники финансирования</w:t>
            </w:r>
            <w:bookmarkEnd w:id="91"/>
          </w:p>
        </w:tc>
        <w:tc>
          <w:tcPr>
            <w:tcW w:w="1021" w:type="dxa"/>
            <w:gridSpan w:val="2"/>
            <w:hideMark/>
          </w:tcPr>
          <w:p w14:paraId="60AC4B6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92" w:name="_Toc221533832"/>
            <w:r w:rsidRPr="00FE0E94">
              <w:rPr>
                <w:rFonts w:ascii="Times New Roman" w:eastAsia="Times New Roman" w:hAnsi="Times New Roman"/>
                <w:spacing w:val="2"/>
                <w:sz w:val="24"/>
                <w:szCs w:val="24"/>
                <w:lang w:eastAsia="ru-RU"/>
              </w:rPr>
              <w:t>2023</w:t>
            </w:r>
            <w:bookmarkEnd w:id="92"/>
          </w:p>
        </w:tc>
        <w:tc>
          <w:tcPr>
            <w:tcW w:w="992" w:type="dxa"/>
            <w:hideMark/>
          </w:tcPr>
          <w:p w14:paraId="4CD4B4C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93" w:name="_Toc221533833"/>
            <w:r w:rsidRPr="00FE0E94">
              <w:rPr>
                <w:rFonts w:ascii="Times New Roman" w:eastAsia="Times New Roman" w:hAnsi="Times New Roman"/>
                <w:spacing w:val="2"/>
                <w:sz w:val="24"/>
                <w:szCs w:val="24"/>
                <w:lang w:eastAsia="ru-RU"/>
              </w:rPr>
              <w:t>2024</w:t>
            </w:r>
            <w:bookmarkEnd w:id="93"/>
          </w:p>
        </w:tc>
        <w:tc>
          <w:tcPr>
            <w:tcW w:w="1134" w:type="dxa"/>
            <w:hideMark/>
          </w:tcPr>
          <w:p w14:paraId="17294A9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94" w:name="_Toc221533834"/>
            <w:r w:rsidRPr="00FE0E94">
              <w:rPr>
                <w:rFonts w:ascii="Times New Roman" w:eastAsia="Times New Roman" w:hAnsi="Times New Roman"/>
                <w:spacing w:val="2"/>
                <w:sz w:val="24"/>
                <w:szCs w:val="24"/>
                <w:lang w:eastAsia="ru-RU"/>
              </w:rPr>
              <w:t>2025</w:t>
            </w:r>
            <w:bookmarkEnd w:id="94"/>
          </w:p>
        </w:tc>
        <w:tc>
          <w:tcPr>
            <w:tcW w:w="987" w:type="dxa"/>
          </w:tcPr>
          <w:p w14:paraId="261FFB3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95" w:name="_Toc221533835"/>
            <w:r w:rsidRPr="00FE0E94">
              <w:rPr>
                <w:rFonts w:ascii="Times New Roman" w:eastAsia="Times New Roman" w:hAnsi="Times New Roman"/>
                <w:spacing w:val="2"/>
                <w:sz w:val="24"/>
                <w:szCs w:val="24"/>
                <w:lang w:eastAsia="ru-RU"/>
              </w:rPr>
              <w:t>2026</w:t>
            </w:r>
            <w:bookmarkEnd w:id="95"/>
          </w:p>
        </w:tc>
        <w:tc>
          <w:tcPr>
            <w:tcW w:w="998" w:type="dxa"/>
            <w:hideMark/>
          </w:tcPr>
          <w:p w14:paraId="33F658A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96" w:name="_Toc221533836"/>
            <w:r w:rsidRPr="00FE0E94">
              <w:rPr>
                <w:rFonts w:ascii="Times New Roman" w:eastAsia="Times New Roman" w:hAnsi="Times New Roman"/>
                <w:spacing w:val="2"/>
                <w:sz w:val="24"/>
                <w:szCs w:val="24"/>
                <w:lang w:eastAsia="ru-RU"/>
              </w:rPr>
              <w:t>Всего</w:t>
            </w:r>
            <w:bookmarkEnd w:id="96"/>
          </w:p>
        </w:tc>
        <w:tc>
          <w:tcPr>
            <w:tcW w:w="1814" w:type="dxa"/>
            <w:hideMark/>
          </w:tcPr>
          <w:p w14:paraId="0CB4FF4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r w:rsidRPr="00FE0E94">
              <w:rPr>
                <w:rFonts w:ascii="Times New Roman" w:eastAsia="Times New Roman" w:hAnsi="Times New Roman"/>
                <w:spacing w:val="2"/>
                <w:sz w:val="24"/>
                <w:szCs w:val="24"/>
                <w:lang w:eastAsia="ru-RU"/>
              </w:rPr>
              <w:t> </w:t>
            </w:r>
          </w:p>
        </w:tc>
      </w:tr>
      <w:tr w:rsidR="00FE0E94" w:rsidRPr="00FE0E94" w14:paraId="3831FC76" w14:textId="77777777" w:rsidTr="00DA4658">
        <w:trPr>
          <w:trHeight w:val="533"/>
        </w:trPr>
        <w:tc>
          <w:tcPr>
            <w:tcW w:w="15281" w:type="dxa"/>
            <w:gridSpan w:val="15"/>
          </w:tcPr>
          <w:p w14:paraId="46EEC2D0"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bookmarkStart w:id="97" w:name="_Toc221533837"/>
            <w:r w:rsidRPr="00FE0E94">
              <w:rPr>
                <w:rFonts w:ascii="Times New Roman" w:eastAsia="Times New Roman" w:hAnsi="Times New Roman"/>
                <w:b/>
                <w:spacing w:val="2"/>
                <w:sz w:val="24"/>
                <w:szCs w:val="24"/>
                <w:lang w:eastAsia="ru-RU"/>
              </w:rPr>
              <w:t>Мероприятия по исполнению задачи № 1</w:t>
            </w:r>
            <w:bookmarkEnd w:id="97"/>
          </w:p>
          <w:p w14:paraId="50B483D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98" w:name="_Toc221533838"/>
            <w:r w:rsidRPr="00FE0E94">
              <w:rPr>
                <w:rFonts w:ascii="Times New Roman" w:eastAsia="Times New Roman" w:hAnsi="Times New Roman"/>
                <w:spacing w:val="2"/>
                <w:sz w:val="24"/>
                <w:szCs w:val="24"/>
                <w:lang w:eastAsia="ru-RU"/>
              </w:rPr>
              <w:t>Создать условия для формирования и продвижения туристского продукта</w:t>
            </w:r>
            <w:bookmarkEnd w:id="98"/>
          </w:p>
        </w:tc>
      </w:tr>
      <w:tr w:rsidR="00FE0E94" w:rsidRPr="00FE0E94" w14:paraId="57E76C6A" w14:textId="77777777" w:rsidTr="00DA4658">
        <w:trPr>
          <w:trHeight w:val="172"/>
        </w:trPr>
        <w:tc>
          <w:tcPr>
            <w:tcW w:w="539" w:type="dxa"/>
            <w:gridSpan w:val="2"/>
            <w:vMerge w:val="restart"/>
            <w:noWrap/>
          </w:tcPr>
          <w:p w14:paraId="70AF074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99" w:name="_Toc221533839"/>
            <w:r w:rsidRPr="00FE0E94">
              <w:rPr>
                <w:rFonts w:ascii="Times New Roman" w:eastAsia="Times New Roman" w:hAnsi="Times New Roman"/>
                <w:spacing w:val="2"/>
                <w:sz w:val="24"/>
                <w:szCs w:val="24"/>
                <w:lang w:eastAsia="ru-RU"/>
              </w:rPr>
              <w:t>1</w:t>
            </w:r>
            <w:bookmarkEnd w:id="99"/>
          </w:p>
        </w:tc>
        <w:tc>
          <w:tcPr>
            <w:tcW w:w="2532" w:type="dxa"/>
            <w:vMerge w:val="restart"/>
          </w:tcPr>
          <w:p w14:paraId="05B7AC94" w14:textId="77777777" w:rsidR="00FE0E94" w:rsidRPr="00FE0E94" w:rsidRDefault="00FE0E94" w:rsidP="00FE0E94">
            <w:pPr>
              <w:shd w:val="clear" w:color="auto" w:fill="FFFFFF"/>
              <w:textAlignment w:val="baseline"/>
              <w:outlineLvl w:val="2"/>
              <w:rPr>
                <w:rFonts w:ascii="Times New Roman" w:eastAsia="Times New Roman" w:hAnsi="Times New Roman"/>
                <w:spacing w:val="2"/>
                <w:sz w:val="24"/>
                <w:szCs w:val="24"/>
                <w:lang w:eastAsia="ru-RU"/>
              </w:rPr>
            </w:pPr>
            <w:bookmarkStart w:id="100" w:name="_Toc221533840"/>
            <w:r w:rsidRPr="00FE0E94">
              <w:rPr>
                <w:rFonts w:ascii="Times New Roman" w:eastAsia="Times New Roman" w:hAnsi="Times New Roman"/>
                <w:spacing w:val="2"/>
                <w:sz w:val="24"/>
                <w:szCs w:val="24"/>
                <w:lang w:eastAsia="ru-RU"/>
              </w:rPr>
              <w:t>Оказание содействия субъектам предпринимательской деятельности, реализующим инвестиционные проекты в сфере туризма</w:t>
            </w:r>
            <w:bookmarkEnd w:id="100"/>
          </w:p>
        </w:tc>
        <w:tc>
          <w:tcPr>
            <w:tcW w:w="1720" w:type="dxa"/>
            <w:gridSpan w:val="2"/>
            <w:vMerge w:val="restart"/>
          </w:tcPr>
          <w:p w14:paraId="726465A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01" w:name="_Toc221533841"/>
            <w:r w:rsidRPr="00FE0E94">
              <w:rPr>
                <w:rFonts w:ascii="Times New Roman" w:eastAsia="Times New Roman" w:hAnsi="Times New Roman"/>
                <w:spacing w:val="2"/>
                <w:sz w:val="24"/>
                <w:szCs w:val="24"/>
                <w:lang w:eastAsia="ru-RU"/>
              </w:rPr>
              <w:t>Управление экономики и проектного управления администрации Хасанского муниципального округа</w:t>
            </w:r>
            <w:bookmarkEnd w:id="101"/>
          </w:p>
        </w:tc>
        <w:tc>
          <w:tcPr>
            <w:tcW w:w="733" w:type="dxa"/>
            <w:vMerge w:val="restart"/>
          </w:tcPr>
          <w:p w14:paraId="109BD6B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02" w:name="_Toc221533842"/>
            <w:r w:rsidRPr="00FE0E94">
              <w:rPr>
                <w:rFonts w:ascii="Times New Roman" w:eastAsia="Times New Roman" w:hAnsi="Times New Roman"/>
                <w:spacing w:val="2"/>
                <w:sz w:val="24"/>
                <w:szCs w:val="24"/>
                <w:lang w:eastAsia="ru-RU"/>
              </w:rPr>
              <w:t>2023-2026</w:t>
            </w:r>
            <w:bookmarkEnd w:id="102"/>
          </w:p>
        </w:tc>
        <w:tc>
          <w:tcPr>
            <w:tcW w:w="827" w:type="dxa"/>
            <w:vMerge w:val="restart"/>
          </w:tcPr>
          <w:p w14:paraId="4588DC7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984" w:type="dxa"/>
          </w:tcPr>
          <w:p w14:paraId="2E7E544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03" w:name="_Toc221533843"/>
            <w:r w:rsidRPr="00FE0E94">
              <w:rPr>
                <w:rFonts w:ascii="Times New Roman" w:eastAsia="Times New Roman" w:hAnsi="Times New Roman"/>
                <w:spacing w:val="2"/>
                <w:sz w:val="24"/>
                <w:szCs w:val="24"/>
                <w:lang w:eastAsia="ru-RU"/>
              </w:rPr>
              <w:t>ВСЕГО:</w:t>
            </w:r>
            <w:bookmarkEnd w:id="103"/>
          </w:p>
        </w:tc>
        <w:tc>
          <w:tcPr>
            <w:tcW w:w="1021" w:type="dxa"/>
            <w:gridSpan w:val="2"/>
          </w:tcPr>
          <w:p w14:paraId="3F736D6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04" w:name="_Toc221533844"/>
            <w:r w:rsidRPr="00FE0E94">
              <w:rPr>
                <w:rFonts w:ascii="Times New Roman" w:eastAsia="Times New Roman" w:hAnsi="Times New Roman"/>
                <w:spacing w:val="2"/>
                <w:sz w:val="24"/>
                <w:szCs w:val="24"/>
                <w:lang w:eastAsia="ru-RU"/>
              </w:rPr>
              <w:t>0</w:t>
            </w:r>
            <w:bookmarkEnd w:id="104"/>
          </w:p>
        </w:tc>
        <w:tc>
          <w:tcPr>
            <w:tcW w:w="992" w:type="dxa"/>
          </w:tcPr>
          <w:p w14:paraId="4A39B55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05" w:name="_Toc221533845"/>
            <w:r w:rsidRPr="00FE0E94">
              <w:rPr>
                <w:rFonts w:ascii="Times New Roman" w:eastAsia="Times New Roman" w:hAnsi="Times New Roman"/>
                <w:spacing w:val="2"/>
                <w:sz w:val="24"/>
                <w:szCs w:val="24"/>
                <w:lang w:eastAsia="ru-RU"/>
              </w:rPr>
              <w:t>0</w:t>
            </w:r>
            <w:bookmarkEnd w:id="105"/>
          </w:p>
        </w:tc>
        <w:tc>
          <w:tcPr>
            <w:tcW w:w="1134" w:type="dxa"/>
            <w:hideMark/>
          </w:tcPr>
          <w:p w14:paraId="22EE435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r w:rsidRPr="00FE0E94">
              <w:rPr>
                <w:rFonts w:ascii="Times New Roman" w:eastAsia="Times New Roman" w:hAnsi="Times New Roman"/>
                <w:spacing w:val="2"/>
                <w:sz w:val="24"/>
                <w:szCs w:val="24"/>
                <w:lang w:eastAsia="ru-RU"/>
              </w:rPr>
              <w:t> </w:t>
            </w:r>
            <w:bookmarkStart w:id="106" w:name="_Toc221533846"/>
            <w:r w:rsidRPr="00FE0E94">
              <w:rPr>
                <w:rFonts w:ascii="Times New Roman" w:eastAsia="Times New Roman" w:hAnsi="Times New Roman"/>
                <w:spacing w:val="2"/>
                <w:sz w:val="24"/>
                <w:szCs w:val="24"/>
                <w:lang w:eastAsia="ru-RU"/>
              </w:rPr>
              <w:t>0</w:t>
            </w:r>
            <w:bookmarkEnd w:id="106"/>
          </w:p>
        </w:tc>
        <w:tc>
          <w:tcPr>
            <w:tcW w:w="987" w:type="dxa"/>
          </w:tcPr>
          <w:p w14:paraId="299A22B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07" w:name="_Toc221533847"/>
            <w:r w:rsidRPr="00FE0E94">
              <w:rPr>
                <w:rFonts w:ascii="Times New Roman" w:eastAsia="Times New Roman" w:hAnsi="Times New Roman"/>
                <w:spacing w:val="2"/>
                <w:sz w:val="24"/>
                <w:szCs w:val="24"/>
                <w:lang w:eastAsia="ru-RU"/>
              </w:rPr>
              <w:t>0</w:t>
            </w:r>
            <w:bookmarkEnd w:id="107"/>
          </w:p>
        </w:tc>
        <w:tc>
          <w:tcPr>
            <w:tcW w:w="998" w:type="dxa"/>
            <w:hideMark/>
          </w:tcPr>
          <w:p w14:paraId="1931C21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r w:rsidRPr="00FE0E94">
              <w:rPr>
                <w:rFonts w:ascii="Times New Roman" w:eastAsia="Times New Roman" w:hAnsi="Times New Roman"/>
                <w:spacing w:val="2"/>
                <w:sz w:val="24"/>
                <w:szCs w:val="24"/>
                <w:lang w:eastAsia="ru-RU"/>
              </w:rPr>
              <w:t> </w:t>
            </w:r>
            <w:bookmarkStart w:id="108" w:name="_Toc221533848"/>
            <w:r w:rsidRPr="00FE0E94">
              <w:rPr>
                <w:rFonts w:ascii="Times New Roman" w:eastAsia="Times New Roman" w:hAnsi="Times New Roman"/>
                <w:spacing w:val="2"/>
                <w:sz w:val="24"/>
                <w:szCs w:val="24"/>
                <w:lang w:eastAsia="ru-RU"/>
              </w:rPr>
              <w:t>0</w:t>
            </w:r>
            <w:bookmarkEnd w:id="108"/>
          </w:p>
        </w:tc>
        <w:tc>
          <w:tcPr>
            <w:tcW w:w="1814" w:type="dxa"/>
            <w:vMerge w:val="restart"/>
            <w:hideMark/>
          </w:tcPr>
          <w:p w14:paraId="24EF7B0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09" w:name="_Toc221533849"/>
            <w:r w:rsidRPr="00FE0E94">
              <w:rPr>
                <w:rFonts w:ascii="Times New Roman" w:eastAsia="Times New Roman" w:hAnsi="Times New Roman"/>
                <w:spacing w:val="2"/>
                <w:sz w:val="24"/>
                <w:szCs w:val="24"/>
                <w:lang w:eastAsia="ru-RU"/>
              </w:rPr>
              <w:t>- создание новых рабочих мест;</w:t>
            </w:r>
            <w:bookmarkEnd w:id="109"/>
          </w:p>
          <w:p w14:paraId="12501F8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10" w:name="_Toc221533850"/>
            <w:r w:rsidRPr="00FE0E94">
              <w:rPr>
                <w:rFonts w:ascii="Times New Roman" w:eastAsia="Times New Roman" w:hAnsi="Times New Roman"/>
                <w:spacing w:val="2"/>
                <w:sz w:val="24"/>
                <w:szCs w:val="24"/>
                <w:lang w:eastAsia="ru-RU"/>
              </w:rPr>
              <w:t>- увеличение налоговых сборов;</w:t>
            </w:r>
            <w:bookmarkEnd w:id="110"/>
          </w:p>
          <w:p w14:paraId="26D733C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11" w:name="_Toc221533851"/>
            <w:r w:rsidRPr="00FE0E94">
              <w:rPr>
                <w:rFonts w:ascii="Times New Roman" w:eastAsia="Times New Roman" w:hAnsi="Times New Roman"/>
                <w:spacing w:val="2"/>
                <w:sz w:val="24"/>
                <w:szCs w:val="24"/>
                <w:lang w:eastAsia="ru-RU"/>
              </w:rPr>
              <w:t>- увеличен поток туристов.</w:t>
            </w:r>
            <w:bookmarkEnd w:id="111"/>
          </w:p>
          <w:p w14:paraId="28EAEF3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12" w:name="_Toc221533852"/>
            <w:r w:rsidRPr="00FE0E94">
              <w:rPr>
                <w:rFonts w:ascii="Times New Roman" w:eastAsia="Times New Roman" w:hAnsi="Times New Roman"/>
                <w:spacing w:val="2"/>
                <w:sz w:val="24"/>
                <w:szCs w:val="24"/>
                <w:lang w:eastAsia="ru-RU"/>
              </w:rPr>
              <w:lastRenderedPageBreak/>
              <w:t>- формирование новых туристических маршрутов.</w:t>
            </w:r>
            <w:bookmarkEnd w:id="112"/>
          </w:p>
        </w:tc>
      </w:tr>
      <w:tr w:rsidR="00FE0E94" w:rsidRPr="00FE0E94" w14:paraId="7FCF6701" w14:textId="77777777" w:rsidTr="00DA4658">
        <w:trPr>
          <w:trHeight w:val="1594"/>
        </w:trPr>
        <w:tc>
          <w:tcPr>
            <w:tcW w:w="539" w:type="dxa"/>
            <w:gridSpan w:val="2"/>
            <w:vMerge/>
          </w:tcPr>
          <w:p w14:paraId="6437062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32" w:type="dxa"/>
            <w:vMerge/>
          </w:tcPr>
          <w:p w14:paraId="2DF3283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645A5BA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797A42A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625BAA4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984" w:type="dxa"/>
          </w:tcPr>
          <w:p w14:paraId="719F524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13" w:name="_Toc221533853"/>
            <w:r w:rsidRPr="00FE0E94">
              <w:rPr>
                <w:rFonts w:ascii="Times New Roman" w:eastAsia="Times New Roman" w:hAnsi="Times New Roman"/>
                <w:spacing w:val="2"/>
                <w:sz w:val="24"/>
                <w:szCs w:val="24"/>
                <w:lang w:eastAsia="ru-RU"/>
              </w:rPr>
              <w:t>федеральный бюджет (субсидии, субвенции, иные межбюджетные трансферты)</w:t>
            </w:r>
            <w:bookmarkEnd w:id="113"/>
          </w:p>
        </w:tc>
        <w:tc>
          <w:tcPr>
            <w:tcW w:w="1021" w:type="dxa"/>
            <w:gridSpan w:val="2"/>
          </w:tcPr>
          <w:p w14:paraId="0823953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14" w:name="_Toc221533854"/>
            <w:r w:rsidRPr="00FE0E94">
              <w:rPr>
                <w:rFonts w:ascii="Times New Roman" w:eastAsia="Times New Roman" w:hAnsi="Times New Roman"/>
                <w:spacing w:val="2"/>
                <w:sz w:val="24"/>
                <w:szCs w:val="24"/>
                <w:lang w:eastAsia="ru-RU"/>
              </w:rPr>
              <w:t>0</w:t>
            </w:r>
            <w:bookmarkEnd w:id="114"/>
          </w:p>
        </w:tc>
        <w:tc>
          <w:tcPr>
            <w:tcW w:w="992" w:type="dxa"/>
          </w:tcPr>
          <w:p w14:paraId="5820B79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15" w:name="_Toc221533855"/>
            <w:r w:rsidRPr="00FE0E94">
              <w:rPr>
                <w:rFonts w:ascii="Times New Roman" w:eastAsia="Times New Roman" w:hAnsi="Times New Roman"/>
                <w:spacing w:val="2"/>
                <w:sz w:val="24"/>
                <w:szCs w:val="24"/>
                <w:lang w:eastAsia="ru-RU"/>
              </w:rPr>
              <w:t>0</w:t>
            </w:r>
            <w:bookmarkEnd w:id="115"/>
          </w:p>
        </w:tc>
        <w:tc>
          <w:tcPr>
            <w:tcW w:w="1134" w:type="dxa"/>
            <w:hideMark/>
          </w:tcPr>
          <w:p w14:paraId="7A30472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16" w:name="_Toc221533856"/>
            <w:r w:rsidRPr="00FE0E94">
              <w:rPr>
                <w:rFonts w:ascii="Times New Roman" w:eastAsia="Times New Roman" w:hAnsi="Times New Roman"/>
                <w:spacing w:val="2"/>
                <w:sz w:val="24"/>
                <w:szCs w:val="24"/>
                <w:lang w:eastAsia="ru-RU"/>
              </w:rPr>
              <w:t>0</w:t>
            </w:r>
            <w:bookmarkEnd w:id="116"/>
          </w:p>
        </w:tc>
        <w:tc>
          <w:tcPr>
            <w:tcW w:w="987" w:type="dxa"/>
          </w:tcPr>
          <w:p w14:paraId="292612C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17" w:name="_Toc221533857"/>
            <w:r w:rsidRPr="00FE0E94">
              <w:rPr>
                <w:rFonts w:ascii="Times New Roman" w:eastAsia="Times New Roman" w:hAnsi="Times New Roman"/>
                <w:spacing w:val="2"/>
                <w:sz w:val="24"/>
                <w:szCs w:val="24"/>
                <w:lang w:eastAsia="ru-RU"/>
              </w:rPr>
              <w:t>0</w:t>
            </w:r>
            <w:bookmarkEnd w:id="117"/>
          </w:p>
        </w:tc>
        <w:tc>
          <w:tcPr>
            <w:tcW w:w="998" w:type="dxa"/>
            <w:hideMark/>
          </w:tcPr>
          <w:p w14:paraId="34AA7ED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18" w:name="_Toc221533858"/>
            <w:r w:rsidRPr="00FE0E94">
              <w:rPr>
                <w:rFonts w:ascii="Times New Roman" w:eastAsia="Times New Roman" w:hAnsi="Times New Roman"/>
                <w:spacing w:val="2"/>
                <w:sz w:val="24"/>
                <w:szCs w:val="24"/>
                <w:lang w:eastAsia="ru-RU"/>
              </w:rPr>
              <w:t>0</w:t>
            </w:r>
            <w:bookmarkEnd w:id="118"/>
          </w:p>
        </w:tc>
        <w:tc>
          <w:tcPr>
            <w:tcW w:w="1814" w:type="dxa"/>
            <w:vMerge/>
            <w:hideMark/>
          </w:tcPr>
          <w:p w14:paraId="0BD1845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0CD9460C" w14:textId="77777777" w:rsidTr="00DA4658">
        <w:trPr>
          <w:trHeight w:val="625"/>
        </w:trPr>
        <w:tc>
          <w:tcPr>
            <w:tcW w:w="539" w:type="dxa"/>
            <w:gridSpan w:val="2"/>
            <w:vMerge/>
          </w:tcPr>
          <w:p w14:paraId="52AF8A4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32" w:type="dxa"/>
            <w:vMerge/>
          </w:tcPr>
          <w:p w14:paraId="3359660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07AC851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0079CB8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5B8282B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984" w:type="dxa"/>
          </w:tcPr>
          <w:p w14:paraId="38DC890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19" w:name="_Toc221533859"/>
            <w:r w:rsidRPr="00FE0E94">
              <w:rPr>
                <w:rFonts w:ascii="Times New Roman" w:eastAsia="Times New Roman" w:hAnsi="Times New Roman"/>
                <w:spacing w:val="2"/>
                <w:sz w:val="24"/>
                <w:szCs w:val="24"/>
                <w:lang w:eastAsia="ru-RU"/>
              </w:rPr>
              <w:t>краевой бюджет</w:t>
            </w:r>
            <w:bookmarkEnd w:id="119"/>
            <w:r w:rsidRPr="00FE0E94">
              <w:rPr>
                <w:rFonts w:ascii="Times New Roman" w:eastAsia="Times New Roman" w:hAnsi="Times New Roman"/>
                <w:spacing w:val="2"/>
                <w:sz w:val="24"/>
                <w:szCs w:val="24"/>
                <w:lang w:eastAsia="ru-RU"/>
              </w:rPr>
              <w:t xml:space="preserve"> </w:t>
            </w:r>
          </w:p>
        </w:tc>
        <w:tc>
          <w:tcPr>
            <w:tcW w:w="1021" w:type="dxa"/>
            <w:gridSpan w:val="2"/>
          </w:tcPr>
          <w:p w14:paraId="7F82D1B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20" w:name="_Toc221533860"/>
            <w:r w:rsidRPr="00FE0E94">
              <w:rPr>
                <w:rFonts w:ascii="Times New Roman" w:eastAsia="Times New Roman" w:hAnsi="Times New Roman"/>
                <w:spacing w:val="2"/>
                <w:sz w:val="24"/>
                <w:szCs w:val="24"/>
                <w:lang w:eastAsia="ru-RU"/>
              </w:rPr>
              <w:t>0</w:t>
            </w:r>
            <w:bookmarkEnd w:id="120"/>
          </w:p>
        </w:tc>
        <w:tc>
          <w:tcPr>
            <w:tcW w:w="992" w:type="dxa"/>
          </w:tcPr>
          <w:p w14:paraId="58B3A44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21" w:name="_Toc221533861"/>
            <w:r w:rsidRPr="00FE0E94">
              <w:rPr>
                <w:rFonts w:ascii="Times New Roman" w:eastAsia="Times New Roman" w:hAnsi="Times New Roman"/>
                <w:spacing w:val="2"/>
                <w:sz w:val="24"/>
                <w:szCs w:val="24"/>
                <w:lang w:eastAsia="ru-RU"/>
              </w:rPr>
              <w:t>0</w:t>
            </w:r>
            <w:bookmarkEnd w:id="121"/>
          </w:p>
        </w:tc>
        <w:tc>
          <w:tcPr>
            <w:tcW w:w="1134" w:type="dxa"/>
            <w:hideMark/>
          </w:tcPr>
          <w:p w14:paraId="7EB2397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r w:rsidRPr="00FE0E94">
              <w:rPr>
                <w:rFonts w:ascii="Times New Roman" w:eastAsia="Times New Roman" w:hAnsi="Times New Roman"/>
                <w:spacing w:val="2"/>
                <w:sz w:val="24"/>
                <w:szCs w:val="24"/>
                <w:lang w:eastAsia="ru-RU"/>
              </w:rPr>
              <w:t> </w:t>
            </w:r>
            <w:bookmarkStart w:id="122" w:name="_Toc221533862"/>
            <w:r w:rsidRPr="00FE0E94">
              <w:rPr>
                <w:rFonts w:ascii="Times New Roman" w:eastAsia="Times New Roman" w:hAnsi="Times New Roman"/>
                <w:spacing w:val="2"/>
                <w:sz w:val="24"/>
                <w:szCs w:val="24"/>
                <w:lang w:eastAsia="ru-RU"/>
              </w:rPr>
              <w:t>0</w:t>
            </w:r>
            <w:bookmarkEnd w:id="122"/>
          </w:p>
        </w:tc>
        <w:tc>
          <w:tcPr>
            <w:tcW w:w="987" w:type="dxa"/>
          </w:tcPr>
          <w:p w14:paraId="165480B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23" w:name="_Toc221533863"/>
            <w:r w:rsidRPr="00FE0E94">
              <w:rPr>
                <w:rFonts w:ascii="Times New Roman" w:eastAsia="Times New Roman" w:hAnsi="Times New Roman"/>
                <w:spacing w:val="2"/>
                <w:sz w:val="24"/>
                <w:szCs w:val="24"/>
                <w:lang w:eastAsia="ru-RU"/>
              </w:rPr>
              <w:t>0</w:t>
            </w:r>
            <w:bookmarkEnd w:id="123"/>
          </w:p>
        </w:tc>
        <w:tc>
          <w:tcPr>
            <w:tcW w:w="998" w:type="dxa"/>
            <w:hideMark/>
          </w:tcPr>
          <w:p w14:paraId="42DB0D0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r w:rsidRPr="00FE0E94">
              <w:rPr>
                <w:rFonts w:ascii="Times New Roman" w:eastAsia="Times New Roman" w:hAnsi="Times New Roman"/>
                <w:spacing w:val="2"/>
                <w:sz w:val="24"/>
                <w:szCs w:val="24"/>
                <w:lang w:eastAsia="ru-RU"/>
              </w:rPr>
              <w:t> </w:t>
            </w:r>
            <w:bookmarkStart w:id="124" w:name="_Toc221533864"/>
            <w:r w:rsidRPr="00FE0E94">
              <w:rPr>
                <w:rFonts w:ascii="Times New Roman" w:eastAsia="Times New Roman" w:hAnsi="Times New Roman"/>
                <w:spacing w:val="2"/>
                <w:sz w:val="24"/>
                <w:szCs w:val="24"/>
                <w:lang w:eastAsia="ru-RU"/>
              </w:rPr>
              <w:t>0</w:t>
            </w:r>
            <w:bookmarkEnd w:id="124"/>
          </w:p>
        </w:tc>
        <w:tc>
          <w:tcPr>
            <w:tcW w:w="1814" w:type="dxa"/>
            <w:vMerge/>
            <w:hideMark/>
          </w:tcPr>
          <w:p w14:paraId="68908F6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5A4F7C5B" w14:textId="77777777" w:rsidTr="00DA4658">
        <w:trPr>
          <w:trHeight w:val="625"/>
        </w:trPr>
        <w:tc>
          <w:tcPr>
            <w:tcW w:w="539" w:type="dxa"/>
            <w:gridSpan w:val="2"/>
            <w:vMerge/>
          </w:tcPr>
          <w:p w14:paraId="0660EA9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32" w:type="dxa"/>
            <w:vMerge/>
          </w:tcPr>
          <w:p w14:paraId="4F1561F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025C7E9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3171981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6DE3678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984" w:type="dxa"/>
          </w:tcPr>
          <w:p w14:paraId="4808262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25" w:name="_Toc221533865"/>
            <w:r w:rsidRPr="00FE0E94">
              <w:rPr>
                <w:rFonts w:ascii="Times New Roman" w:eastAsia="Times New Roman" w:hAnsi="Times New Roman"/>
                <w:spacing w:val="2"/>
                <w:sz w:val="24"/>
                <w:szCs w:val="24"/>
                <w:lang w:eastAsia="ru-RU"/>
              </w:rPr>
              <w:t>местный бюджет</w:t>
            </w:r>
            <w:bookmarkEnd w:id="125"/>
          </w:p>
        </w:tc>
        <w:tc>
          <w:tcPr>
            <w:tcW w:w="1021" w:type="dxa"/>
            <w:gridSpan w:val="2"/>
          </w:tcPr>
          <w:p w14:paraId="7BAC53F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26" w:name="_Toc221533866"/>
            <w:r w:rsidRPr="00FE0E94">
              <w:rPr>
                <w:rFonts w:ascii="Times New Roman" w:eastAsia="Times New Roman" w:hAnsi="Times New Roman"/>
                <w:spacing w:val="2"/>
                <w:sz w:val="24"/>
                <w:szCs w:val="24"/>
                <w:lang w:eastAsia="ru-RU"/>
              </w:rPr>
              <w:t>0</w:t>
            </w:r>
            <w:bookmarkEnd w:id="126"/>
          </w:p>
        </w:tc>
        <w:tc>
          <w:tcPr>
            <w:tcW w:w="992" w:type="dxa"/>
          </w:tcPr>
          <w:p w14:paraId="1D1D6A7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27" w:name="_Toc221533867"/>
            <w:r w:rsidRPr="00FE0E94">
              <w:rPr>
                <w:rFonts w:ascii="Times New Roman" w:eastAsia="Times New Roman" w:hAnsi="Times New Roman"/>
                <w:spacing w:val="2"/>
                <w:sz w:val="24"/>
                <w:szCs w:val="24"/>
                <w:lang w:eastAsia="ru-RU"/>
              </w:rPr>
              <w:t>0</w:t>
            </w:r>
            <w:bookmarkEnd w:id="127"/>
          </w:p>
        </w:tc>
        <w:tc>
          <w:tcPr>
            <w:tcW w:w="1134" w:type="dxa"/>
            <w:hideMark/>
          </w:tcPr>
          <w:p w14:paraId="0C8950E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r w:rsidRPr="00FE0E94">
              <w:rPr>
                <w:rFonts w:ascii="Times New Roman" w:eastAsia="Times New Roman" w:hAnsi="Times New Roman"/>
                <w:spacing w:val="2"/>
                <w:sz w:val="24"/>
                <w:szCs w:val="24"/>
                <w:lang w:eastAsia="ru-RU"/>
              </w:rPr>
              <w:t> </w:t>
            </w:r>
            <w:bookmarkStart w:id="128" w:name="_Toc221533868"/>
            <w:r w:rsidRPr="00FE0E94">
              <w:rPr>
                <w:rFonts w:ascii="Times New Roman" w:eastAsia="Times New Roman" w:hAnsi="Times New Roman"/>
                <w:spacing w:val="2"/>
                <w:sz w:val="24"/>
                <w:szCs w:val="24"/>
                <w:lang w:eastAsia="ru-RU"/>
              </w:rPr>
              <w:t>0</w:t>
            </w:r>
            <w:bookmarkEnd w:id="128"/>
          </w:p>
        </w:tc>
        <w:tc>
          <w:tcPr>
            <w:tcW w:w="987" w:type="dxa"/>
          </w:tcPr>
          <w:p w14:paraId="0AF0D42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29" w:name="_Toc221533869"/>
            <w:r w:rsidRPr="00FE0E94">
              <w:rPr>
                <w:rFonts w:ascii="Times New Roman" w:eastAsia="Times New Roman" w:hAnsi="Times New Roman"/>
                <w:spacing w:val="2"/>
                <w:sz w:val="24"/>
                <w:szCs w:val="24"/>
                <w:lang w:eastAsia="ru-RU"/>
              </w:rPr>
              <w:t>0</w:t>
            </w:r>
            <w:bookmarkEnd w:id="129"/>
          </w:p>
        </w:tc>
        <w:tc>
          <w:tcPr>
            <w:tcW w:w="998" w:type="dxa"/>
            <w:hideMark/>
          </w:tcPr>
          <w:p w14:paraId="5407C52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r w:rsidRPr="00FE0E94">
              <w:rPr>
                <w:rFonts w:ascii="Times New Roman" w:eastAsia="Times New Roman" w:hAnsi="Times New Roman"/>
                <w:spacing w:val="2"/>
                <w:sz w:val="24"/>
                <w:szCs w:val="24"/>
                <w:lang w:eastAsia="ru-RU"/>
              </w:rPr>
              <w:t> </w:t>
            </w:r>
            <w:bookmarkStart w:id="130" w:name="_Toc221533870"/>
            <w:r w:rsidRPr="00FE0E94">
              <w:rPr>
                <w:rFonts w:ascii="Times New Roman" w:eastAsia="Times New Roman" w:hAnsi="Times New Roman"/>
                <w:spacing w:val="2"/>
                <w:sz w:val="24"/>
                <w:szCs w:val="24"/>
                <w:lang w:eastAsia="ru-RU"/>
              </w:rPr>
              <w:t>0</w:t>
            </w:r>
            <w:bookmarkEnd w:id="130"/>
          </w:p>
        </w:tc>
        <w:tc>
          <w:tcPr>
            <w:tcW w:w="1814" w:type="dxa"/>
            <w:vMerge/>
            <w:hideMark/>
          </w:tcPr>
          <w:p w14:paraId="4922E24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6B630ABE" w14:textId="77777777" w:rsidTr="00DA4658">
        <w:trPr>
          <w:trHeight w:val="315"/>
        </w:trPr>
        <w:tc>
          <w:tcPr>
            <w:tcW w:w="539" w:type="dxa"/>
            <w:gridSpan w:val="2"/>
            <w:vMerge/>
          </w:tcPr>
          <w:p w14:paraId="3662A29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32" w:type="dxa"/>
            <w:vMerge/>
          </w:tcPr>
          <w:p w14:paraId="0104A4D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2A35B7F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69DF0DA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2D1B378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984" w:type="dxa"/>
          </w:tcPr>
          <w:p w14:paraId="082E7AF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31" w:name="_Toc221533871"/>
            <w:r w:rsidRPr="00FE0E94">
              <w:rPr>
                <w:rFonts w:ascii="Times New Roman" w:eastAsia="Times New Roman" w:hAnsi="Times New Roman"/>
                <w:spacing w:val="2"/>
                <w:sz w:val="24"/>
                <w:szCs w:val="24"/>
                <w:lang w:eastAsia="ru-RU"/>
              </w:rPr>
              <w:t>внебюджетные источники</w:t>
            </w:r>
            <w:bookmarkEnd w:id="131"/>
          </w:p>
        </w:tc>
        <w:tc>
          <w:tcPr>
            <w:tcW w:w="1021" w:type="dxa"/>
            <w:gridSpan w:val="2"/>
          </w:tcPr>
          <w:p w14:paraId="7A2FC9F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32" w:name="_Toc221533872"/>
            <w:r w:rsidRPr="00FE0E94">
              <w:rPr>
                <w:rFonts w:ascii="Times New Roman" w:eastAsia="Times New Roman" w:hAnsi="Times New Roman"/>
                <w:spacing w:val="2"/>
                <w:sz w:val="24"/>
                <w:szCs w:val="24"/>
                <w:lang w:eastAsia="ru-RU"/>
              </w:rPr>
              <w:t>0</w:t>
            </w:r>
            <w:bookmarkEnd w:id="132"/>
          </w:p>
        </w:tc>
        <w:tc>
          <w:tcPr>
            <w:tcW w:w="992" w:type="dxa"/>
          </w:tcPr>
          <w:p w14:paraId="1663F51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33" w:name="_Toc221533873"/>
            <w:r w:rsidRPr="00FE0E94">
              <w:rPr>
                <w:rFonts w:ascii="Times New Roman" w:eastAsia="Times New Roman" w:hAnsi="Times New Roman"/>
                <w:spacing w:val="2"/>
                <w:sz w:val="24"/>
                <w:szCs w:val="24"/>
                <w:lang w:eastAsia="ru-RU"/>
              </w:rPr>
              <w:t>0</w:t>
            </w:r>
            <w:bookmarkEnd w:id="133"/>
          </w:p>
        </w:tc>
        <w:tc>
          <w:tcPr>
            <w:tcW w:w="1134" w:type="dxa"/>
            <w:hideMark/>
          </w:tcPr>
          <w:p w14:paraId="13BDCCE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r w:rsidRPr="00FE0E94">
              <w:rPr>
                <w:rFonts w:ascii="Times New Roman" w:eastAsia="Times New Roman" w:hAnsi="Times New Roman"/>
                <w:spacing w:val="2"/>
                <w:sz w:val="24"/>
                <w:szCs w:val="24"/>
                <w:lang w:eastAsia="ru-RU"/>
              </w:rPr>
              <w:t> </w:t>
            </w:r>
            <w:bookmarkStart w:id="134" w:name="_Toc221533874"/>
            <w:r w:rsidRPr="00FE0E94">
              <w:rPr>
                <w:rFonts w:ascii="Times New Roman" w:eastAsia="Times New Roman" w:hAnsi="Times New Roman"/>
                <w:spacing w:val="2"/>
                <w:sz w:val="24"/>
                <w:szCs w:val="24"/>
                <w:lang w:eastAsia="ru-RU"/>
              </w:rPr>
              <w:t>0</w:t>
            </w:r>
            <w:bookmarkEnd w:id="134"/>
          </w:p>
        </w:tc>
        <w:tc>
          <w:tcPr>
            <w:tcW w:w="987" w:type="dxa"/>
          </w:tcPr>
          <w:p w14:paraId="736B263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35" w:name="_Toc221533875"/>
            <w:r w:rsidRPr="00FE0E94">
              <w:rPr>
                <w:rFonts w:ascii="Times New Roman" w:eastAsia="Times New Roman" w:hAnsi="Times New Roman"/>
                <w:spacing w:val="2"/>
                <w:sz w:val="24"/>
                <w:szCs w:val="24"/>
                <w:lang w:eastAsia="ru-RU"/>
              </w:rPr>
              <w:t>0</w:t>
            </w:r>
            <w:bookmarkEnd w:id="135"/>
          </w:p>
        </w:tc>
        <w:tc>
          <w:tcPr>
            <w:tcW w:w="998" w:type="dxa"/>
            <w:hideMark/>
          </w:tcPr>
          <w:p w14:paraId="70A6EE5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r w:rsidRPr="00FE0E94">
              <w:rPr>
                <w:rFonts w:ascii="Times New Roman" w:eastAsia="Times New Roman" w:hAnsi="Times New Roman"/>
                <w:spacing w:val="2"/>
                <w:sz w:val="24"/>
                <w:szCs w:val="24"/>
                <w:lang w:eastAsia="ru-RU"/>
              </w:rPr>
              <w:t> </w:t>
            </w:r>
            <w:bookmarkStart w:id="136" w:name="_Toc221533876"/>
            <w:r w:rsidRPr="00FE0E94">
              <w:rPr>
                <w:rFonts w:ascii="Times New Roman" w:eastAsia="Times New Roman" w:hAnsi="Times New Roman"/>
                <w:spacing w:val="2"/>
                <w:sz w:val="24"/>
                <w:szCs w:val="24"/>
                <w:lang w:eastAsia="ru-RU"/>
              </w:rPr>
              <w:t>0</w:t>
            </w:r>
            <w:bookmarkEnd w:id="136"/>
          </w:p>
        </w:tc>
        <w:tc>
          <w:tcPr>
            <w:tcW w:w="1814" w:type="dxa"/>
            <w:vMerge/>
            <w:hideMark/>
          </w:tcPr>
          <w:p w14:paraId="4F11728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16A533B2" w14:textId="77777777" w:rsidTr="00DA4658">
        <w:trPr>
          <w:trHeight w:val="212"/>
        </w:trPr>
        <w:tc>
          <w:tcPr>
            <w:tcW w:w="539" w:type="dxa"/>
            <w:gridSpan w:val="2"/>
            <w:vMerge w:val="restart"/>
            <w:noWrap/>
            <w:hideMark/>
          </w:tcPr>
          <w:p w14:paraId="519FFE3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37" w:name="_Toc221533877"/>
            <w:r w:rsidRPr="00FE0E94">
              <w:rPr>
                <w:rFonts w:ascii="Times New Roman" w:eastAsia="Times New Roman" w:hAnsi="Times New Roman"/>
                <w:spacing w:val="2"/>
                <w:sz w:val="24"/>
                <w:szCs w:val="24"/>
                <w:lang w:eastAsia="ru-RU"/>
              </w:rPr>
              <w:t>2</w:t>
            </w:r>
            <w:bookmarkEnd w:id="137"/>
          </w:p>
        </w:tc>
        <w:tc>
          <w:tcPr>
            <w:tcW w:w="2532" w:type="dxa"/>
            <w:vMerge w:val="restart"/>
          </w:tcPr>
          <w:p w14:paraId="01E8E3CC" w14:textId="77777777" w:rsidR="00FE0E94" w:rsidRPr="00FE0E94" w:rsidRDefault="00FE0E94" w:rsidP="00FE0E94">
            <w:pPr>
              <w:shd w:val="clear" w:color="auto" w:fill="FFFFFF"/>
              <w:textAlignment w:val="baseline"/>
              <w:outlineLvl w:val="2"/>
              <w:rPr>
                <w:rFonts w:ascii="Times New Roman" w:eastAsia="Times New Roman" w:hAnsi="Times New Roman"/>
                <w:spacing w:val="2"/>
                <w:sz w:val="24"/>
                <w:szCs w:val="24"/>
                <w:lang w:eastAsia="ru-RU"/>
              </w:rPr>
            </w:pPr>
            <w:bookmarkStart w:id="138" w:name="_Toc221533878"/>
            <w:r w:rsidRPr="00FE0E94">
              <w:rPr>
                <w:rFonts w:ascii="Times New Roman" w:eastAsia="Times New Roman" w:hAnsi="Times New Roman"/>
                <w:spacing w:val="2"/>
                <w:sz w:val="24"/>
                <w:szCs w:val="24"/>
                <w:lang w:eastAsia="ru-RU"/>
              </w:rPr>
              <w:t>Актуальная информация о туризме на официальном сайте администрации Хасанского муниципального округа материалами, направленными на популяризацию туризма в Хасанском муниципальном округе.</w:t>
            </w:r>
            <w:bookmarkEnd w:id="138"/>
          </w:p>
        </w:tc>
        <w:tc>
          <w:tcPr>
            <w:tcW w:w="1720" w:type="dxa"/>
            <w:gridSpan w:val="2"/>
            <w:vMerge w:val="restart"/>
          </w:tcPr>
          <w:p w14:paraId="5E77ABB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39" w:name="_Toc221533879"/>
            <w:r w:rsidRPr="00FE0E94">
              <w:rPr>
                <w:rFonts w:ascii="Times New Roman" w:eastAsia="Times New Roman" w:hAnsi="Times New Roman"/>
                <w:spacing w:val="2"/>
                <w:sz w:val="24"/>
                <w:szCs w:val="24"/>
                <w:lang w:eastAsia="ru-RU"/>
              </w:rPr>
              <w:t>Управление экономики и проектного управления администрации Хасанского муниципального округа</w:t>
            </w:r>
            <w:bookmarkEnd w:id="139"/>
          </w:p>
        </w:tc>
        <w:tc>
          <w:tcPr>
            <w:tcW w:w="733" w:type="dxa"/>
            <w:vMerge w:val="restart"/>
          </w:tcPr>
          <w:p w14:paraId="3003D54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40" w:name="_Toc221533880"/>
            <w:r w:rsidRPr="00FE0E94">
              <w:rPr>
                <w:rFonts w:ascii="Times New Roman" w:eastAsia="Times New Roman" w:hAnsi="Times New Roman"/>
                <w:spacing w:val="2"/>
                <w:sz w:val="24"/>
                <w:szCs w:val="24"/>
                <w:lang w:eastAsia="ru-RU"/>
              </w:rPr>
              <w:t>2023-2026</w:t>
            </w:r>
            <w:bookmarkEnd w:id="140"/>
          </w:p>
        </w:tc>
        <w:tc>
          <w:tcPr>
            <w:tcW w:w="827" w:type="dxa"/>
            <w:vMerge w:val="restart"/>
          </w:tcPr>
          <w:p w14:paraId="1E19624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984" w:type="dxa"/>
          </w:tcPr>
          <w:p w14:paraId="4EDB153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41" w:name="_Toc221533881"/>
            <w:r w:rsidRPr="00FE0E94">
              <w:rPr>
                <w:rFonts w:ascii="Times New Roman" w:eastAsia="Times New Roman" w:hAnsi="Times New Roman"/>
                <w:spacing w:val="2"/>
                <w:sz w:val="24"/>
                <w:szCs w:val="24"/>
                <w:lang w:eastAsia="ru-RU"/>
              </w:rPr>
              <w:t>ВСЕГО:</w:t>
            </w:r>
            <w:bookmarkEnd w:id="141"/>
          </w:p>
        </w:tc>
        <w:tc>
          <w:tcPr>
            <w:tcW w:w="1021" w:type="dxa"/>
            <w:gridSpan w:val="2"/>
          </w:tcPr>
          <w:p w14:paraId="45C9519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42" w:name="_Toc221533882"/>
            <w:r w:rsidRPr="00FE0E94">
              <w:rPr>
                <w:rFonts w:ascii="Times New Roman" w:eastAsia="Times New Roman" w:hAnsi="Times New Roman"/>
                <w:spacing w:val="2"/>
                <w:sz w:val="24"/>
                <w:szCs w:val="24"/>
                <w:lang w:eastAsia="ru-RU"/>
              </w:rPr>
              <w:t>0</w:t>
            </w:r>
            <w:bookmarkEnd w:id="142"/>
          </w:p>
        </w:tc>
        <w:tc>
          <w:tcPr>
            <w:tcW w:w="992" w:type="dxa"/>
          </w:tcPr>
          <w:p w14:paraId="574B142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43" w:name="_Toc221533883"/>
            <w:r w:rsidRPr="00FE0E94">
              <w:rPr>
                <w:rFonts w:ascii="Times New Roman" w:eastAsia="Times New Roman" w:hAnsi="Times New Roman"/>
                <w:spacing w:val="2"/>
                <w:sz w:val="24"/>
                <w:szCs w:val="24"/>
                <w:lang w:eastAsia="ru-RU"/>
              </w:rPr>
              <w:t>0</w:t>
            </w:r>
            <w:bookmarkEnd w:id="143"/>
          </w:p>
        </w:tc>
        <w:tc>
          <w:tcPr>
            <w:tcW w:w="1134" w:type="dxa"/>
          </w:tcPr>
          <w:p w14:paraId="7651B66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44" w:name="_Toc221533884"/>
            <w:r w:rsidRPr="00FE0E94">
              <w:rPr>
                <w:rFonts w:ascii="Times New Roman" w:eastAsia="Times New Roman" w:hAnsi="Times New Roman"/>
                <w:spacing w:val="2"/>
                <w:sz w:val="24"/>
                <w:szCs w:val="24"/>
                <w:lang w:eastAsia="ru-RU"/>
              </w:rPr>
              <w:t>0</w:t>
            </w:r>
            <w:bookmarkEnd w:id="144"/>
          </w:p>
        </w:tc>
        <w:tc>
          <w:tcPr>
            <w:tcW w:w="987" w:type="dxa"/>
          </w:tcPr>
          <w:p w14:paraId="37D0304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45" w:name="_Toc221533885"/>
            <w:r w:rsidRPr="00FE0E94">
              <w:rPr>
                <w:rFonts w:ascii="Times New Roman" w:eastAsia="Times New Roman" w:hAnsi="Times New Roman"/>
                <w:spacing w:val="2"/>
                <w:sz w:val="24"/>
                <w:szCs w:val="24"/>
                <w:lang w:eastAsia="ru-RU"/>
              </w:rPr>
              <w:t>0</w:t>
            </w:r>
            <w:bookmarkEnd w:id="145"/>
          </w:p>
        </w:tc>
        <w:tc>
          <w:tcPr>
            <w:tcW w:w="998" w:type="dxa"/>
          </w:tcPr>
          <w:p w14:paraId="48D965D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46" w:name="_Toc221533886"/>
            <w:r w:rsidRPr="00FE0E94">
              <w:rPr>
                <w:rFonts w:ascii="Times New Roman" w:eastAsia="Times New Roman" w:hAnsi="Times New Roman"/>
                <w:spacing w:val="2"/>
                <w:sz w:val="24"/>
                <w:szCs w:val="24"/>
                <w:lang w:eastAsia="ru-RU"/>
              </w:rPr>
              <w:t>0</w:t>
            </w:r>
            <w:bookmarkEnd w:id="146"/>
          </w:p>
        </w:tc>
        <w:tc>
          <w:tcPr>
            <w:tcW w:w="1814" w:type="dxa"/>
            <w:vMerge w:val="restart"/>
            <w:hideMark/>
          </w:tcPr>
          <w:p w14:paraId="5723E21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r w:rsidRPr="00FE0E94">
              <w:rPr>
                <w:rFonts w:ascii="Times New Roman" w:eastAsia="Times New Roman" w:hAnsi="Times New Roman"/>
                <w:spacing w:val="2"/>
                <w:sz w:val="24"/>
                <w:szCs w:val="24"/>
                <w:lang w:eastAsia="ru-RU"/>
              </w:rPr>
              <w:t> </w:t>
            </w:r>
            <w:bookmarkStart w:id="147" w:name="_Toc221533887"/>
            <w:r w:rsidRPr="00FE0E94">
              <w:rPr>
                <w:rFonts w:ascii="Times New Roman" w:eastAsia="Times New Roman" w:hAnsi="Times New Roman"/>
                <w:spacing w:val="2"/>
                <w:sz w:val="24"/>
                <w:szCs w:val="24"/>
                <w:lang w:eastAsia="ru-RU"/>
              </w:rPr>
              <w:t>Увеличение предпринимателей желающих реализовать инвестиционные проекты на территории Хасанского округа</w:t>
            </w:r>
            <w:bookmarkEnd w:id="147"/>
          </w:p>
        </w:tc>
      </w:tr>
      <w:tr w:rsidR="00FE0E94" w:rsidRPr="00FE0E94" w14:paraId="67ED80E0" w14:textId="77777777" w:rsidTr="00DA4658">
        <w:trPr>
          <w:trHeight w:val="969"/>
        </w:trPr>
        <w:tc>
          <w:tcPr>
            <w:tcW w:w="539" w:type="dxa"/>
            <w:gridSpan w:val="2"/>
            <w:vMerge/>
            <w:hideMark/>
          </w:tcPr>
          <w:p w14:paraId="5ABCF50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32" w:type="dxa"/>
            <w:vMerge/>
          </w:tcPr>
          <w:p w14:paraId="1E0FE9D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638A21E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4543D4D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5648225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984" w:type="dxa"/>
          </w:tcPr>
          <w:p w14:paraId="285ABB0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48" w:name="_Toc221533888"/>
            <w:r w:rsidRPr="00FE0E94">
              <w:rPr>
                <w:rFonts w:ascii="Times New Roman" w:eastAsia="Times New Roman" w:hAnsi="Times New Roman"/>
                <w:spacing w:val="2"/>
                <w:sz w:val="24"/>
                <w:szCs w:val="24"/>
                <w:lang w:eastAsia="ru-RU"/>
              </w:rPr>
              <w:t>федеральный бюджет (субсидии, субвенции, иные межбюджетные трансферты)</w:t>
            </w:r>
            <w:bookmarkEnd w:id="148"/>
          </w:p>
        </w:tc>
        <w:tc>
          <w:tcPr>
            <w:tcW w:w="1021" w:type="dxa"/>
            <w:gridSpan w:val="2"/>
          </w:tcPr>
          <w:p w14:paraId="3BC5B75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49" w:name="_Toc221533889"/>
            <w:r w:rsidRPr="00FE0E94">
              <w:rPr>
                <w:rFonts w:ascii="Times New Roman" w:eastAsia="Times New Roman" w:hAnsi="Times New Roman"/>
                <w:spacing w:val="2"/>
                <w:sz w:val="24"/>
                <w:szCs w:val="24"/>
                <w:lang w:eastAsia="ru-RU"/>
              </w:rPr>
              <w:t>0</w:t>
            </w:r>
            <w:bookmarkEnd w:id="149"/>
          </w:p>
        </w:tc>
        <w:tc>
          <w:tcPr>
            <w:tcW w:w="992" w:type="dxa"/>
          </w:tcPr>
          <w:p w14:paraId="2B17362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50" w:name="_Toc221533890"/>
            <w:r w:rsidRPr="00FE0E94">
              <w:rPr>
                <w:rFonts w:ascii="Times New Roman" w:eastAsia="Times New Roman" w:hAnsi="Times New Roman"/>
                <w:spacing w:val="2"/>
                <w:sz w:val="24"/>
                <w:szCs w:val="24"/>
                <w:lang w:eastAsia="ru-RU"/>
              </w:rPr>
              <w:t>0</w:t>
            </w:r>
            <w:bookmarkEnd w:id="150"/>
          </w:p>
        </w:tc>
        <w:tc>
          <w:tcPr>
            <w:tcW w:w="1134" w:type="dxa"/>
          </w:tcPr>
          <w:p w14:paraId="348492A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51" w:name="_Toc221533891"/>
            <w:r w:rsidRPr="00FE0E94">
              <w:rPr>
                <w:rFonts w:ascii="Times New Roman" w:eastAsia="Times New Roman" w:hAnsi="Times New Roman"/>
                <w:spacing w:val="2"/>
                <w:sz w:val="24"/>
                <w:szCs w:val="24"/>
                <w:lang w:eastAsia="ru-RU"/>
              </w:rPr>
              <w:t>0</w:t>
            </w:r>
            <w:bookmarkEnd w:id="151"/>
          </w:p>
        </w:tc>
        <w:tc>
          <w:tcPr>
            <w:tcW w:w="987" w:type="dxa"/>
          </w:tcPr>
          <w:p w14:paraId="5CFB553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52" w:name="_Toc221533892"/>
            <w:r w:rsidRPr="00FE0E94">
              <w:rPr>
                <w:rFonts w:ascii="Times New Roman" w:eastAsia="Times New Roman" w:hAnsi="Times New Roman"/>
                <w:spacing w:val="2"/>
                <w:sz w:val="24"/>
                <w:szCs w:val="24"/>
                <w:lang w:eastAsia="ru-RU"/>
              </w:rPr>
              <w:t>0</w:t>
            </w:r>
            <w:bookmarkEnd w:id="152"/>
          </w:p>
        </w:tc>
        <w:tc>
          <w:tcPr>
            <w:tcW w:w="998" w:type="dxa"/>
          </w:tcPr>
          <w:p w14:paraId="310096B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53" w:name="_Toc221533893"/>
            <w:r w:rsidRPr="00FE0E94">
              <w:rPr>
                <w:rFonts w:ascii="Times New Roman" w:eastAsia="Times New Roman" w:hAnsi="Times New Roman"/>
                <w:spacing w:val="2"/>
                <w:sz w:val="24"/>
                <w:szCs w:val="24"/>
                <w:lang w:eastAsia="ru-RU"/>
              </w:rPr>
              <w:t>0</w:t>
            </w:r>
            <w:bookmarkEnd w:id="153"/>
          </w:p>
        </w:tc>
        <w:tc>
          <w:tcPr>
            <w:tcW w:w="1814" w:type="dxa"/>
            <w:vMerge/>
            <w:hideMark/>
          </w:tcPr>
          <w:p w14:paraId="7EA3AB3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67198762" w14:textId="77777777" w:rsidTr="00DA4658">
        <w:trPr>
          <w:trHeight w:val="625"/>
        </w:trPr>
        <w:tc>
          <w:tcPr>
            <w:tcW w:w="539" w:type="dxa"/>
            <w:gridSpan w:val="2"/>
            <w:vMerge/>
            <w:hideMark/>
          </w:tcPr>
          <w:p w14:paraId="1D760E4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32" w:type="dxa"/>
            <w:vMerge/>
          </w:tcPr>
          <w:p w14:paraId="550EB22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2FD46AE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03156A9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67A6304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984" w:type="dxa"/>
          </w:tcPr>
          <w:p w14:paraId="6D976B2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54" w:name="_Toc221533894"/>
            <w:r w:rsidRPr="00FE0E94">
              <w:rPr>
                <w:rFonts w:ascii="Times New Roman" w:eastAsia="Times New Roman" w:hAnsi="Times New Roman"/>
                <w:spacing w:val="2"/>
                <w:sz w:val="24"/>
                <w:szCs w:val="24"/>
                <w:lang w:eastAsia="ru-RU"/>
              </w:rPr>
              <w:t>краевой бюджет</w:t>
            </w:r>
            <w:bookmarkEnd w:id="154"/>
          </w:p>
        </w:tc>
        <w:tc>
          <w:tcPr>
            <w:tcW w:w="1021" w:type="dxa"/>
            <w:gridSpan w:val="2"/>
          </w:tcPr>
          <w:p w14:paraId="64F60FE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55" w:name="_Toc221533895"/>
            <w:r w:rsidRPr="00FE0E94">
              <w:rPr>
                <w:rFonts w:ascii="Times New Roman" w:eastAsia="Times New Roman" w:hAnsi="Times New Roman"/>
                <w:spacing w:val="2"/>
                <w:sz w:val="24"/>
                <w:szCs w:val="24"/>
                <w:lang w:eastAsia="ru-RU"/>
              </w:rPr>
              <w:t>0</w:t>
            </w:r>
            <w:bookmarkEnd w:id="155"/>
          </w:p>
        </w:tc>
        <w:tc>
          <w:tcPr>
            <w:tcW w:w="992" w:type="dxa"/>
          </w:tcPr>
          <w:p w14:paraId="4ECD0A3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56" w:name="_Toc221533896"/>
            <w:r w:rsidRPr="00FE0E94">
              <w:rPr>
                <w:rFonts w:ascii="Times New Roman" w:eastAsia="Times New Roman" w:hAnsi="Times New Roman"/>
                <w:spacing w:val="2"/>
                <w:sz w:val="24"/>
                <w:szCs w:val="24"/>
                <w:lang w:eastAsia="ru-RU"/>
              </w:rPr>
              <w:t>0</w:t>
            </w:r>
            <w:bookmarkEnd w:id="156"/>
          </w:p>
        </w:tc>
        <w:tc>
          <w:tcPr>
            <w:tcW w:w="1134" w:type="dxa"/>
          </w:tcPr>
          <w:p w14:paraId="2B0E2FD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57" w:name="_Toc221533897"/>
            <w:r w:rsidRPr="00FE0E94">
              <w:rPr>
                <w:rFonts w:ascii="Times New Roman" w:eastAsia="Times New Roman" w:hAnsi="Times New Roman"/>
                <w:spacing w:val="2"/>
                <w:sz w:val="24"/>
                <w:szCs w:val="24"/>
                <w:lang w:eastAsia="ru-RU"/>
              </w:rPr>
              <w:t>0</w:t>
            </w:r>
            <w:bookmarkEnd w:id="157"/>
          </w:p>
        </w:tc>
        <w:tc>
          <w:tcPr>
            <w:tcW w:w="987" w:type="dxa"/>
          </w:tcPr>
          <w:p w14:paraId="5A4DD34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58" w:name="_Toc221533898"/>
            <w:r w:rsidRPr="00FE0E94">
              <w:rPr>
                <w:rFonts w:ascii="Times New Roman" w:eastAsia="Times New Roman" w:hAnsi="Times New Roman"/>
                <w:spacing w:val="2"/>
                <w:sz w:val="24"/>
                <w:szCs w:val="24"/>
                <w:lang w:eastAsia="ru-RU"/>
              </w:rPr>
              <w:t>0</w:t>
            </w:r>
            <w:bookmarkEnd w:id="158"/>
          </w:p>
        </w:tc>
        <w:tc>
          <w:tcPr>
            <w:tcW w:w="998" w:type="dxa"/>
          </w:tcPr>
          <w:p w14:paraId="76AEF68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59" w:name="_Toc221533899"/>
            <w:r w:rsidRPr="00FE0E94">
              <w:rPr>
                <w:rFonts w:ascii="Times New Roman" w:eastAsia="Times New Roman" w:hAnsi="Times New Roman"/>
                <w:spacing w:val="2"/>
                <w:sz w:val="24"/>
                <w:szCs w:val="24"/>
                <w:lang w:eastAsia="ru-RU"/>
              </w:rPr>
              <w:t>0</w:t>
            </w:r>
            <w:bookmarkEnd w:id="159"/>
          </w:p>
        </w:tc>
        <w:tc>
          <w:tcPr>
            <w:tcW w:w="1814" w:type="dxa"/>
            <w:vMerge/>
            <w:hideMark/>
          </w:tcPr>
          <w:p w14:paraId="31355C0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0884797F" w14:textId="77777777" w:rsidTr="00DA4658">
        <w:trPr>
          <w:trHeight w:val="625"/>
        </w:trPr>
        <w:tc>
          <w:tcPr>
            <w:tcW w:w="539" w:type="dxa"/>
            <w:gridSpan w:val="2"/>
            <w:vMerge/>
            <w:hideMark/>
          </w:tcPr>
          <w:p w14:paraId="596BB5E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32" w:type="dxa"/>
            <w:vMerge/>
          </w:tcPr>
          <w:p w14:paraId="142F6AE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7A256BB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08A2747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5B5A03F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984" w:type="dxa"/>
          </w:tcPr>
          <w:p w14:paraId="275710A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60" w:name="_Toc221533900"/>
            <w:r w:rsidRPr="00FE0E94">
              <w:rPr>
                <w:rFonts w:ascii="Times New Roman" w:eastAsia="Times New Roman" w:hAnsi="Times New Roman"/>
                <w:spacing w:val="2"/>
                <w:sz w:val="24"/>
                <w:szCs w:val="24"/>
                <w:lang w:eastAsia="ru-RU"/>
              </w:rPr>
              <w:t>местный бюджет</w:t>
            </w:r>
            <w:bookmarkEnd w:id="160"/>
          </w:p>
        </w:tc>
        <w:tc>
          <w:tcPr>
            <w:tcW w:w="1021" w:type="dxa"/>
            <w:gridSpan w:val="2"/>
          </w:tcPr>
          <w:p w14:paraId="5227463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61" w:name="_Toc221533901"/>
            <w:r w:rsidRPr="00FE0E94">
              <w:rPr>
                <w:rFonts w:ascii="Times New Roman" w:eastAsia="Times New Roman" w:hAnsi="Times New Roman"/>
                <w:spacing w:val="2"/>
                <w:sz w:val="24"/>
                <w:szCs w:val="24"/>
                <w:lang w:eastAsia="ru-RU"/>
              </w:rPr>
              <w:t>0</w:t>
            </w:r>
            <w:bookmarkEnd w:id="161"/>
          </w:p>
        </w:tc>
        <w:tc>
          <w:tcPr>
            <w:tcW w:w="992" w:type="dxa"/>
          </w:tcPr>
          <w:p w14:paraId="47BD7A8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62" w:name="_Toc221533902"/>
            <w:r w:rsidRPr="00FE0E94">
              <w:rPr>
                <w:rFonts w:ascii="Times New Roman" w:eastAsia="Times New Roman" w:hAnsi="Times New Roman"/>
                <w:spacing w:val="2"/>
                <w:sz w:val="24"/>
                <w:szCs w:val="24"/>
                <w:lang w:eastAsia="ru-RU"/>
              </w:rPr>
              <w:t>0</w:t>
            </w:r>
            <w:bookmarkEnd w:id="162"/>
          </w:p>
        </w:tc>
        <w:tc>
          <w:tcPr>
            <w:tcW w:w="1134" w:type="dxa"/>
          </w:tcPr>
          <w:p w14:paraId="4B118E7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63" w:name="_Toc221533903"/>
            <w:r w:rsidRPr="00FE0E94">
              <w:rPr>
                <w:rFonts w:ascii="Times New Roman" w:eastAsia="Times New Roman" w:hAnsi="Times New Roman"/>
                <w:spacing w:val="2"/>
                <w:sz w:val="24"/>
                <w:szCs w:val="24"/>
                <w:lang w:eastAsia="ru-RU"/>
              </w:rPr>
              <w:t>0</w:t>
            </w:r>
            <w:bookmarkEnd w:id="163"/>
          </w:p>
        </w:tc>
        <w:tc>
          <w:tcPr>
            <w:tcW w:w="987" w:type="dxa"/>
          </w:tcPr>
          <w:p w14:paraId="7B94334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64" w:name="_Toc221533904"/>
            <w:r w:rsidRPr="00FE0E94">
              <w:rPr>
                <w:rFonts w:ascii="Times New Roman" w:eastAsia="Times New Roman" w:hAnsi="Times New Roman"/>
                <w:spacing w:val="2"/>
                <w:sz w:val="24"/>
                <w:szCs w:val="24"/>
                <w:lang w:eastAsia="ru-RU"/>
              </w:rPr>
              <w:t>0</w:t>
            </w:r>
            <w:bookmarkEnd w:id="164"/>
          </w:p>
        </w:tc>
        <w:tc>
          <w:tcPr>
            <w:tcW w:w="998" w:type="dxa"/>
          </w:tcPr>
          <w:p w14:paraId="7F7F9A1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65" w:name="_Toc221533905"/>
            <w:r w:rsidRPr="00FE0E94">
              <w:rPr>
                <w:rFonts w:ascii="Times New Roman" w:eastAsia="Times New Roman" w:hAnsi="Times New Roman"/>
                <w:spacing w:val="2"/>
                <w:sz w:val="24"/>
                <w:szCs w:val="24"/>
                <w:lang w:eastAsia="ru-RU"/>
              </w:rPr>
              <w:t>0</w:t>
            </w:r>
            <w:bookmarkEnd w:id="165"/>
          </w:p>
        </w:tc>
        <w:tc>
          <w:tcPr>
            <w:tcW w:w="1814" w:type="dxa"/>
            <w:vMerge/>
            <w:hideMark/>
          </w:tcPr>
          <w:p w14:paraId="5D47048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530CB7CB" w14:textId="77777777" w:rsidTr="00DA4658">
        <w:trPr>
          <w:trHeight w:val="600"/>
        </w:trPr>
        <w:tc>
          <w:tcPr>
            <w:tcW w:w="539" w:type="dxa"/>
            <w:gridSpan w:val="2"/>
            <w:vMerge/>
            <w:tcBorders>
              <w:bottom w:val="single" w:sz="4" w:space="0" w:color="auto"/>
            </w:tcBorders>
            <w:hideMark/>
          </w:tcPr>
          <w:p w14:paraId="5D35AC3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32" w:type="dxa"/>
            <w:vMerge/>
            <w:tcBorders>
              <w:bottom w:val="single" w:sz="4" w:space="0" w:color="auto"/>
            </w:tcBorders>
          </w:tcPr>
          <w:p w14:paraId="6F1BB05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Borders>
              <w:bottom w:val="single" w:sz="4" w:space="0" w:color="auto"/>
            </w:tcBorders>
          </w:tcPr>
          <w:p w14:paraId="1448B99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Borders>
              <w:bottom w:val="single" w:sz="4" w:space="0" w:color="auto"/>
            </w:tcBorders>
          </w:tcPr>
          <w:p w14:paraId="4504DAD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Borders>
              <w:bottom w:val="single" w:sz="4" w:space="0" w:color="auto"/>
            </w:tcBorders>
          </w:tcPr>
          <w:p w14:paraId="664CC6D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984" w:type="dxa"/>
            <w:tcBorders>
              <w:bottom w:val="single" w:sz="4" w:space="0" w:color="auto"/>
            </w:tcBorders>
          </w:tcPr>
          <w:p w14:paraId="2A752AA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66" w:name="_Toc221533906"/>
            <w:r w:rsidRPr="00FE0E94">
              <w:rPr>
                <w:rFonts w:ascii="Times New Roman" w:eastAsia="Times New Roman" w:hAnsi="Times New Roman"/>
                <w:spacing w:val="2"/>
                <w:sz w:val="24"/>
                <w:szCs w:val="24"/>
                <w:lang w:eastAsia="ru-RU"/>
              </w:rPr>
              <w:t>внебюджетные источники</w:t>
            </w:r>
            <w:bookmarkEnd w:id="166"/>
          </w:p>
        </w:tc>
        <w:tc>
          <w:tcPr>
            <w:tcW w:w="1021" w:type="dxa"/>
            <w:gridSpan w:val="2"/>
            <w:tcBorders>
              <w:bottom w:val="single" w:sz="4" w:space="0" w:color="auto"/>
            </w:tcBorders>
          </w:tcPr>
          <w:p w14:paraId="6BF22ED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67" w:name="_Toc221533907"/>
            <w:r w:rsidRPr="00FE0E94">
              <w:rPr>
                <w:rFonts w:ascii="Times New Roman" w:eastAsia="Times New Roman" w:hAnsi="Times New Roman"/>
                <w:spacing w:val="2"/>
                <w:sz w:val="24"/>
                <w:szCs w:val="24"/>
                <w:lang w:eastAsia="ru-RU"/>
              </w:rPr>
              <w:t>0</w:t>
            </w:r>
            <w:bookmarkEnd w:id="167"/>
          </w:p>
        </w:tc>
        <w:tc>
          <w:tcPr>
            <w:tcW w:w="992" w:type="dxa"/>
            <w:tcBorders>
              <w:bottom w:val="single" w:sz="4" w:space="0" w:color="auto"/>
            </w:tcBorders>
          </w:tcPr>
          <w:p w14:paraId="44FCF18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68" w:name="_Toc221533908"/>
            <w:r w:rsidRPr="00FE0E94">
              <w:rPr>
                <w:rFonts w:ascii="Times New Roman" w:eastAsia="Times New Roman" w:hAnsi="Times New Roman"/>
                <w:spacing w:val="2"/>
                <w:sz w:val="24"/>
                <w:szCs w:val="24"/>
                <w:lang w:eastAsia="ru-RU"/>
              </w:rPr>
              <w:t>0</w:t>
            </w:r>
            <w:bookmarkEnd w:id="168"/>
          </w:p>
        </w:tc>
        <w:tc>
          <w:tcPr>
            <w:tcW w:w="1134" w:type="dxa"/>
            <w:tcBorders>
              <w:bottom w:val="single" w:sz="4" w:space="0" w:color="auto"/>
            </w:tcBorders>
          </w:tcPr>
          <w:p w14:paraId="36CBDEF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69" w:name="_Toc221533909"/>
            <w:r w:rsidRPr="00FE0E94">
              <w:rPr>
                <w:rFonts w:ascii="Times New Roman" w:eastAsia="Times New Roman" w:hAnsi="Times New Roman"/>
                <w:spacing w:val="2"/>
                <w:sz w:val="24"/>
                <w:szCs w:val="24"/>
                <w:lang w:eastAsia="ru-RU"/>
              </w:rPr>
              <w:t>0</w:t>
            </w:r>
            <w:bookmarkEnd w:id="169"/>
          </w:p>
        </w:tc>
        <w:tc>
          <w:tcPr>
            <w:tcW w:w="987" w:type="dxa"/>
            <w:tcBorders>
              <w:bottom w:val="single" w:sz="4" w:space="0" w:color="auto"/>
            </w:tcBorders>
          </w:tcPr>
          <w:p w14:paraId="4636097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70" w:name="_Toc221533910"/>
            <w:r w:rsidRPr="00FE0E94">
              <w:rPr>
                <w:rFonts w:ascii="Times New Roman" w:eastAsia="Times New Roman" w:hAnsi="Times New Roman"/>
                <w:spacing w:val="2"/>
                <w:sz w:val="24"/>
                <w:szCs w:val="24"/>
                <w:lang w:eastAsia="ru-RU"/>
              </w:rPr>
              <w:t>0</w:t>
            </w:r>
            <w:bookmarkEnd w:id="170"/>
          </w:p>
        </w:tc>
        <w:tc>
          <w:tcPr>
            <w:tcW w:w="998" w:type="dxa"/>
            <w:tcBorders>
              <w:bottom w:val="single" w:sz="4" w:space="0" w:color="auto"/>
            </w:tcBorders>
          </w:tcPr>
          <w:p w14:paraId="2216029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71" w:name="_Toc221533911"/>
            <w:r w:rsidRPr="00FE0E94">
              <w:rPr>
                <w:rFonts w:ascii="Times New Roman" w:eastAsia="Times New Roman" w:hAnsi="Times New Roman"/>
                <w:spacing w:val="2"/>
                <w:sz w:val="24"/>
                <w:szCs w:val="24"/>
                <w:lang w:eastAsia="ru-RU"/>
              </w:rPr>
              <w:t>0</w:t>
            </w:r>
            <w:bookmarkEnd w:id="171"/>
          </w:p>
        </w:tc>
        <w:tc>
          <w:tcPr>
            <w:tcW w:w="1814" w:type="dxa"/>
            <w:vMerge/>
            <w:tcBorders>
              <w:bottom w:val="single" w:sz="4" w:space="0" w:color="auto"/>
            </w:tcBorders>
            <w:hideMark/>
          </w:tcPr>
          <w:p w14:paraId="416ECF1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45B4AD42" w14:textId="77777777" w:rsidTr="00DA4658">
        <w:trPr>
          <w:trHeight w:val="198"/>
        </w:trPr>
        <w:tc>
          <w:tcPr>
            <w:tcW w:w="539" w:type="dxa"/>
            <w:gridSpan w:val="2"/>
            <w:vMerge w:val="restart"/>
            <w:tcBorders>
              <w:top w:val="single" w:sz="4" w:space="0" w:color="auto"/>
              <w:left w:val="single" w:sz="4" w:space="0" w:color="auto"/>
              <w:bottom w:val="single" w:sz="4" w:space="0" w:color="auto"/>
              <w:right w:val="single" w:sz="4" w:space="0" w:color="auto"/>
            </w:tcBorders>
            <w:noWrap/>
            <w:hideMark/>
          </w:tcPr>
          <w:p w14:paraId="29F3D74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72" w:name="_Toc221533912"/>
            <w:r w:rsidRPr="00FE0E94">
              <w:rPr>
                <w:rFonts w:ascii="Times New Roman" w:eastAsia="Times New Roman" w:hAnsi="Times New Roman"/>
                <w:spacing w:val="2"/>
                <w:sz w:val="24"/>
                <w:szCs w:val="24"/>
                <w:lang w:eastAsia="ru-RU"/>
              </w:rPr>
              <w:t>3</w:t>
            </w:r>
            <w:bookmarkEnd w:id="172"/>
          </w:p>
        </w:tc>
        <w:tc>
          <w:tcPr>
            <w:tcW w:w="2532" w:type="dxa"/>
            <w:vMerge w:val="restart"/>
            <w:tcBorders>
              <w:top w:val="single" w:sz="4" w:space="0" w:color="auto"/>
              <w:left w:val="single" w:sz="4" w:space="0" w:color="auto"/>
              <w:bottom w:val="single" w:sz="4" w:space="0" w:color="auto"/>
              <w:right w:val="single" w:sz="4" w:space="0" w:color="auto"/>
            </w:tcBorders>
          </w:tcPr>
          <w:p w14:paraId="0A9704FB" w14:textId="77777777" w:rsidR="00FE0E94" w:rsidRPr="00FE0E94" w:rsidRDefault="00FE0E94" w:rsidP="00FE0E94">
            <w:pPr>
              <w:shd w:val="clear" w:color="auto" w:fill="FFFFFF"/>
              <w:textAlignment w:val="baseline"/>
              <w:outlineLvl w:val="2"/>
              <w:rPr>
                <w:rFonts w:ascii="Times New Roman" w:eastAsia="Times New Roman" w:hAnsi="Times New Roman"/>
                <w:spacing w:val="2"/>
                <w:sz w:val="24"/>
                <w:szCs w:val="24"/>
                <w:lang w:eastAsia="ru-RU"/>
              </w:rPr>
            </w:pPr>
            <w:bookmarkStart w:id="173" w:name="_Toc221533913"/>
            <w:r w:rsidRPr="00FE0E94">
              <w:rPr>
                <w:rFonts w:ascii="Times New Roman" w:eastAsia="Times New Roman" w:hAnsi="Times New Roman"/>
                <w:spacing w:val="2"/>
                <w:sz w:val="24"/>
                <w:szCs w:val="24"/>
                <w:lang w:eastAsia="ru-RU"/>
              </w:rPr>
              <w:t>Формирование ежегодного единого событийного календаря мероприятий Хасанского муниципального округа для развития событийного туризма на территории муниципального округа.</w:t>
            </w:r>
            <w:bookmarkEnd w:id="173"/>
          </w:p>
        </w:tc>
        <w:tc>
          <w:tcPr>
            <w:tcW w:w="1720" w:type="dxa"/>
            <w:gridSpan w:val="2"/>
            <w:vMerge w:val="restart"/>
            <w:tcBorders>
              <w:top w:val="single" w:sz="4" w:space="0" w:color="auto"/>
              <w:left w:val="single" w:sz="4" w:space="0" w:color="auto"/>
              <w:bottom w:val="single" w:sz="4" w:space="0" w:color="auto"/>
              <w:right w:val="single" w:sz="4" w:space="0" w:color="auto"/>
            </w:tcBorders>
          </w:tcPr>
          <w:p w14:paraId="5EA6D58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74" w:name="_Toc221533914"/>
            <w:r w:rsidRPr="00FE0E94">
              <w:rPr>
                <w:rFonts w:ascii="Times New Roman" w:eastAsia="Times New Roman" w:hAnsi="Times New Roman"/>
                <w:spacing w:val="2"/>
                <w:sz w:val="24"/>
                <w:szCs w:val="24"/>
                <w:lang w:eastAsia="ru-RU"/>
              </w:rPr>
              <w:t>Управление экономики и проектного управления администрации Хасанского муниципального округа</w:t>
            </w:r>
            <w:bookmarkEnd w:id="174"/>
          </w:p>
        </w:tc>
        <w:tc>
          <w:tcPr>
            <w:tcW w:w="733" w:type="dxa"/>
            <w:vMerge w:val="restart"/>
            <w:tcBorders>
              <w:top w:val="single" w:sz="4" w:space="0" w:color="auto"/>
              <w:left w:val="single" w:sz="4" w:space="0" w:color="auto"/>
              <w:bottom w:val="single" w:sz="4" w:space="0" w:color="auto"/>
              <w:right w:val="single" w:sz="4" w:space="0" w:color="auto"/>
            </w:tcBorders>
          </w:tcPr>
          <w:p w14:paraId="415A1BF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75" w:name="_Toc221533915"/>
            <w:r w:rsidRPr="00FE0E94">
              <w:rPr>
                <w:rFonts w:ascii="Times New Roman" w:eastAsia="Times New Roman" w:hAnsi="Times New Roman"/>
                <w:spacing w:val="2"/>
                <w:sz w:val="24"/>
                <w:szCs w:val="24"/>
                <w:lang w:eastAsia="ru-RU"/>
              </w:rPr>
              <w:t>2023-2026</w:t>
            </w:r>
            <w:bookmarkEnd w:id="175"/>
          </w:p>
        </w:tc>
        <w:tc>
          <w:tcPr>
            <w:tcW w:w="827" w:type="dxa"/>
            <w:vMerge w:val="restart"/>
            <w:tcBorders>
              <w:top w:val="single" w:sz="4" w:space="0" w:color="auto"/>
              <w:left w:val="single" w:sz="4" w:space="0" w:color="auto"/>
              <w:bottom w:val="single" w:sz="4" w:space="0" w:color="auto"/>
              <w:right w:val="single" w:sz="4" w:space="0" w:color="auto"/>
            </w:tcBorders>
          </w:tcPr>
          <w:p w14:paraId="38EFCBF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14:paraId="6270988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76" w:name="_Toc221533916"/>
            <w:r w:rsidRPr="00FE0E94">
              <w:rPr>
                <w:rFonts w:ascii="Times New Roman" w:eastAsia="Times New Roman" w:hAnsi="Times New Roman"/>
                <w:spacing w:val="2"/>
                <w:sz w:val="24"/>
                <w:szCs w:val="24"/>
                <w:lang w:eastAsia="ru-RU"/>
              </w:rPr>
              <w:t>ВСЕГО:</w:t>
            </w:r>
            <w:bookmarkEnd w:id="176"/>
          </w:p>
        </w:tc>
        <w:tc>
          <w:tcPr>
            <w:tcW w:w="1021" w:type="dxa"/>
            <w:gridSpan w:val="2"/>
            <w:tcBorders>
              <w:top w:val="single" w:sz="4" w:space="0" w:color="auto"/>
              <w:left w:val="single" w:sz="4" w:space="0" w:color="auto"/>
              <w:bottom w:val="single" w:sz="4" w:space="0" w:color="auto"/>
              <w:right w:val="single" w:sz="4" w:space="0" w:color="auto"/>
            </w:tcBorders>
          </w:tcPr>
          <w:p w14:paraId="149825B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77" w:name="_Toc221533917"/>
            <w:r w:rsidRPr="00FE0E94">
              <w:rPr>
                <w:rFonts w:ascii="Times New Roman" w:eastAsia="Times New Roman" w:hAnsi="Times New Roman"/>
                <w:spacing w:val="2"/>
                <w:sz w:val="24"/>
                <w:szCs w:val="24"/>
                <w:lang w:eastAsia="ru-RU"/>
              </w:rPr>
              <w:t>0</w:t>
            </w:r>
            <w:bookmarkEnd w:id="177"/>
          </w:p>
        </w:tc>
        <w:tc>
          <w:tcPr>
            <w:tcW w:w="992" w:type="dxa"/>
            <w:tcBorders>
              <w:top w:val="single" w:sz="4" w:space="0" w:color="auto"/>
              <w:left w:val="single" w:sz="4" w:space="0" w:color="auto"/>
              <w:bottom w:val="single" w:sz="4" w:space="0" w:color="auto"/>
              <w:right w:val="single" w:sz="4" w:space="0" w:color="auto"/>
            </w:tcBorders>
          </w:tcPr>
          <w:p w14:paraId="2BEAEF6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78" w:name="_Toc221533918"/>
            <w:r w:rsidRPr="00FE0E94">
              <w:rPr>
                <w:rFonts w:ascii="Times New Roman" w:eastAsia="Times New Roman" w:hAnsi="Times New Roman"/>
                <w:spacing w:val="2"/>
                <w:sz w:val="24"/>
                <w:szCs w:val="24"/>
                <w:lang w:eastAsia="ru-RU"/>
              </w:rPr>
              <w:t>0</w:t>
            </w:r>
            <w:bookmarkEnd w:id="178"/>
          </w:p>
        </w:tc>
        <w:tc>
          <w:tcPr>
            <w:tcW w:w="1134" w:type="dxa"/>
            <w:tcBorders>
              <w:top w:val="single" w:sz="4" w:space="0" w:color="auto"/>
              <w:left w:val="single" w:sz="4" w:space="0" w:color="auto"/>
              <w:bottom w:val="single" w:sz="4" w:space="0" w:color="auto"/>
              <w:right w:val="single" w:sz="4" w:space="0" w:color="auto"/>
            </w:tcBorders>
          </w:tcPr>
          <w:p w14:paraId="6EEF6F8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79" w:name="_Toc221533919"/>
            <w:r w:rsidRPr="00FE0E94">
              <w:rPr>
                <w:rFonts w:ascii="Times New Roman" w:eastAsia="Times New Roman" w:hAnsi="Times New Roman"/>
                <w:spacing w:val="2"/>
                <w:sz w:val="24"/>
                <w:szCs w:val="24"/>
                <w:lang w:eastAsia="ru-RU"/>
              </w:rPr>
              <w:t>0</w:t>
            </w:r>
            <w:bookmarkEnd w:id="179"/>
          </w:p>
        </w:tc>
        <w:tc>
          <w:tcPr>
            <w:tcW w:w="987" w:type="dxa"/>
            <w:tcBorders>
              <w:top w:val="single" w:sz="4" w:space="0" w:color="auto"/>
              <w:left w:val="single" w:sz="4" w:space="0" w:color="auto"/>
              <w:right w:val="single" w:sz="4" w:space="0" w:color="auto"/>
            </w:tcBorders>
          </w:tcPr>
          <w:p w14:paraId="729571F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80" w:name="_Toc221533920"/>
            <w:r w:rsidRPr="00FE0E94">
              <w:rPr>
                <w:rFonts w:ascii="Times New Roman" w:eastAsia="Times New Roman" w:hAnsi="Times New Roman"/>
                <w:spacing w:val="2"/>
                <w:sz w:val="24"/>
                <w:szCs w:val="24"/>
                <w:lang w:eastAsia="ru-RU"/>
              </w:rPr>
              <w:t>0</w:t>
            </w:r>
            <w:bookmarkEnd w:id="180"/>
          </w:p>
        </w:tc>
        <w:tc>
          <w:tcPr>
            <w:tcW w:w="998" w:type="dxa"/>
            <w:tcBorders>
              <w:top w:val="single" w:sz="4" w:space="0" w:color="auto"/>
              <w:left w:val="single" w:sz="4" w:space="0" w:color="auto"/>
              <w:bottom w:val="single" w:sz="4" w:space="0" w:color="auto"/>
              <w:right w:val="single" w:sz="4" w:space="0" w:color="auto"/>
            </w:tcBorders>
          </w:tcPr>
          <w:p w14:paraId="6A42034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81" w:name="_Toc221533921"/>
            <w:r w:rsidRPr="00FE0E94">
              <w:rPr>
                <w:rFonts w:ascii="Times New Roman" w:eastAsia="Times New Roman" w:hAnsi="Times New Roman"/>
                <w:spacing w:val="2"/>
                <w:sz w:val="24"/>
                <w:szCs w:val="24"/>
                <w:lang w:eastAsia="ru-RU"/>
              </w:rPr>
              <w:t>0</w:t>
            </w:r>
            <w:bookmarkEnd w:id="181"/>
          </w:p>
        </w:tc>
        <w:tc>
          <w:tcPr>
            <w:tcW w:w="1814" w:type="dxa"/>
            <w:vMerge w:val="restart"/>
            <w:tcBorders>
              <w:top w:val="single" w:sz="4" w:space="0" w:color="auto"/>
              <w:left w:val="single" w:sz="4" w:space="0" w:color="auto"/>
              <w:bottom w:val="single" w:sz="4" w:space="0" w:color="auto"/>
              <w:right w:val="single" w:sz="4" w:space="0" w:color="auto"/>
            </w:tcBorders>
            <w:hideMark/>
          </w:tcPr>
          <w:p w14:paraId="01854A1D"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182" w:name="_Toc221533922"/>
            <w:r w:rsidRPr="00FE0E94">
              <w:rPr>
                <w:rFonts w:ascii="Times New Roman" w:eastAsia="Times New Roman" w:hAnsi="Times New Roman"/>
                <w:bCs/>
                <w:spacing w:val="2"/>
                <w:sz w:val="24"/>
                <w:szCs w:val="24"/>
                <w:lang w:eastAsia="ru-RU"/>
              </w:rPr>
              <w:t>Участие Хасанского муниципального округа во всех мероприятиях Агентства по туризму Приморского края, направленных на продвижение регионального туристского продукта.</w:t>
            </w:r>
            <w:bookmarkEnd w:id="182"/>
          </w:p>
          <w:p w14:paraId="7178E34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40281090" w14:textId="77777777" w:rsidTr="00DA4658">
        <w:trPr>
          <w:trHeight w:val="780"/>
        </w:trPr>
        <w:tc>
          <w:tcPr>
            <w:tcW w:w="539" w:type="dxa"/>
            <w:gridSpan w:val="2"/>
            <w:vMerge/>
            <w:tcBorders>
              <w:top w:val="single" w:sz="4" w:space="0" w:color="auto"/>
              <w:left w:val="single" w:sz="4" w:space="0" w:color="auto"/>
              <w:bottom w:val="single" w:sz="4" w:space="0" w:color="auto"/>
              <w:right w:val="single" w:sz="4" w:space="0" w:color="auto"/>
            </w:tcBorders>
            <w:hideMark/>
          </w:tcPr>
          <w:p w14:paraId="3F67897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32" w:type="dxa"/>
            <w:vMerge/>
            <w:tcBorders>
              <w:top w:val="single" w:sz="4" w:space="0" w:color="auto"/>
              <w:left w:val="single" w:sz="4" w:space="0" w:color="auto"/>
              <w:bottom w:val="single" w:sz="4" w:space="0" w:color="auto"/>
              <w:right w:val="single" w:sz="4" w:space="0" w:color="auto"/>
            </w:tcBorders>
          </w:tcPr>
          <w:p w14:paraId="0211F89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Borders>
              <w:top w:val="single" w:sz="4" w:space="0" w:color="auto"/>
              <w:left w:val="single" w:sz="4" w:space="0" w:color="auto"/>
              <w:bottom w:val="single" w:sz="4" w:space="0" w:color="auto"/>
              <w:right w:val="single" w:sz="4" w:space="0" w:color="auto"/>
            </w:tcBorders>
          </w:tcPr>
          <w:p w14:paraId="067BA37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Borders>
              <w:top w:val="single" w:sz="4" w:space="0" w:color="auto"/>
              <w:left w:val="single" w:sz="4" w:space="0" w:color="auto"/>
              <w:bottom w:val="single" w:sz="4" w:space="0" w:color="auto"/>
              <w:right w:val="single" w:sz="4" w:space="0" w:color="auto"/>
            </w:tcBorders>
          </w:tcPr>
          <w:p w14:paraId="5039B19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Borders>
              <w:top w:val="single" w:sz="4" w:space="0" w:color="auto"/>
              <w:left w:val="single" w:sz="4" w:space="0" w:color="auto"/>
              <w:bottom w:val="single" w:sz="4" w:space="0" w:color="auto"/>
              <w:right w:val="single" w:sz="4" w:space="0" w:color="auto"/>
            </w:tcBorders>
          </w:tcPr>
          <w:p w14:paraId="505EDDA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14:paraId="6269A76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83" w:name="_Toc221533923"/>
            <w:r w:rsidRPr="00FE0E94">
              <w:rPr>
                <w:rFonts w:ascii="Times New Roman" w:eastAsia="Times New Roman" w:hAnsi="Times New Roman"/>
                <w:spacing w:val="2"/>
                <w:sz w:val="24"/>
                <w:szCs w:val="24"/>
                <w:lang w:eastAsia="ru-RU"/>
              </w:rPr>
              <w:t>федеральный бюджет (субсидии, субвенции, иные межбюджетные трансферты)</w:t>
            </w:r>
            <w:bookmarkEnd w:id="183"/>
          </w:p>
        </w:tc>
        <w:tc>
          <w:tcPr>
            <w:tcW w:w="1021" w:type="dxa"/>
            <w:gridSpan w:val="2"/>
            <w:tcBorders>
              <w:top w:val="single" w:sz="4" w:space="0" w:color="auto"/>
              <w:left w:val="single" w:sz="4" w:space="0" w:color="auto"/>
              <w:bottom w:val="single" w:sz="4" w:space="0" w:color="auto"/>
              <w:right w:val="single" w:sz="4" w:space="0" w:color="auto"/>
            </w:tcBorders>
          </w:tcPr>
          <w:p w14:paraId="0A49126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84" w:name="_Toc221533924"/>
            <w:r w:rsidRPr="00FE0E94">
              <w:rPr>
                <w:rFonts w:ascii="Times New Roman" w:eastAsia="Times New Roman" w:hAnsi="Times New Roman"/>
                <w:spacing w:val="2"/>
                <w:sz w:val="24"/>
                <w:szCs w:val="24"/>
                <w:lang w:eastAsia="ru-RU"/>
              </w:rPr>
              <w:t>0</w:t>
            </w:r>
            <w:bookmarkEnd w:id="184"/>
          </w:p>
        </w:tc>
        <w:tc>
          <w:tcPr>
            <w:tcW w:w="992" w:type="dxa"/>
            <w:tcBorders>
              <w:top w:val="single" w:sz="4" w:space="0" w:color="auto"/>
              <w:left w:val="single" w:sz="4" w:space="0" w:color="auto"/>
              <w:bottom w:val="single" w:sz="4" w:space="0" w:color="auto"/>
              <w:right w:val="single" w:sz="4" w:space="0" w:color="auto"/>
            </w:tcBorders>
          </w:tcPr>
          <w:p w14:paraId="30540BC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85" w:name="_Toc221533925"/>
            <w:r w:rsidRPr="00FE0E94">
              <w:rPr>
                <w:rFonts w:ascii="Times New Roman" w:eastAsia="Times New Roman" w:hAnsi="Times New Roman"/>
                <w:spacing w:val="2"/>
                <w:sz w:val="24"/>
                <w:szCs w:val="24"/>
                <w:lang w:eastAsia="ru-RU"/>
              </w:rPr>
              <w:t>0</w:t>
            </w:r>
            <w:bookmarkEnd w:id="185"/>
          </w:p>
        </w:tc>
        <w:tc>
          <w:tcPr>
            <w:tcW w:w="1134" w:type="dxa"/>
            <w:tcBorders>
              <w:top w:val="single" w:sz="4" w:space="0" w:color="auto"/>
              <w:left w:val="single" w:sz="4" w:space="0" w:color="auto"/>
              <w:bottom w:val="single" w:sz="4" w:space="0" w:color="auto"/>
              <w:right w:val="single" w:sz="4" w:space="0" w:color="auto"/>
            </w:tcBorders>
          </w:tcPr>
          <w:p w14:paraId="2353BB2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86" w:name="_Toc221533926"/>
            <w:r w:rsidRPr="00FE0E94">
              <w:rPr>
                <w:rFonts w:ascii="Times New Roman" w:eastAsia="Times New Roman" w:hAnsi="Times New Roman"/>
                <w:spacing w:val="2"/>
                <w:sz w:val="24"/>
                <w:szCs w:val="24"/>
                <w:lang w:eastAsia="ru-RU"/>
              </w:rPr>
              <w:t>0</w:t>
            </w:r>
            <w:bookmarkEnd w:id="186"/>
          </w:p>
        </w:tc>
        <w:tc>
          <w:tcPr>
            <w:tcW w:w="987" w:type="dxa"/>
            <w:tcBorders>
              <w:top w:val="single" w:sz="4" w:space="0" w:color="auto"/>
              <w:left w:val="single" w:sz="4" w:space="0" w:color="auto"/>
              <w:bottom w:val="single" w:sz="4" w:space="0" w:color="auto"/>
              <w:right w:val="single" w:sz="4" w:space="0" w:color="auto"/>
            </w:tcBorders>
          </w:tcPr>
          <w:p w14:paraId="5E3F074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87" w:name="_Toc221533927"/>
            <w:r w:rsidRPr="00FE0E94">
              <w:rPr>
                <w:rFonts w:ascii="Times New Roman" w:eastAsia="Times New Roman" w:hAnsi="Times New Roman"/>
                <w:spacing w:val="2"/>
                <w:sz w:val="24"/>
                <w:szCs w:val="24"/>
                <w:lang w:eastAsia="ru-RU"/>
              </w:rPr>
              <w:t>0</w:t>
            </w:r>
            <w:bookmarkEnd w:id="187"/>
          </w:p>
        </w:tc>
        <w:tc>
          <w:tcPr>
            <w:tcW w:w="998" w:type="dxa"/>
            <w:tcBorders>
              <w:top w:val="single" w:sz="4" w:space="0" w:color="auto"/>
              <w:left w:val="single" w:sz="4" w:space="0" w:color="auto"/>
              <w:bottom w:val="single" w:sz="4" w:space="0" w:color="auto"/>
              <w:right w:val="single" w:sz="4" w:space="0" w:color="auto"/>
            </w:tcBorders>
          </w:tcPr>
          <w:p w14:paraId="330624C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88" w:name="_Toc221533928"/>
            <w:r w:rsidRPr="00FE0E94">
              <w:rPr>
                <w:rFonts w:ascii="Times New Roman" w:eastAsia="Times New Roman" w:hAnsi="Times New Roman"/>
                <w:spacing w:val="2"/>
                <w:sz w:val="24"/>
                <w:szCs w:val="24"/>
                <w:lang w:eastAsia="ru-RU"/>
              </w:rPr>
              <w:t>0</w:t>
            </w:r>
            <w:bookmarkEnd w:id="188"/>
          </w:p>
        </w:tc>
        <w:tc>
          <w:tcPr>
            <w:tcW w:w="1814" w:type="dxa"/>
            <w:vMerge/>
            <w:tcBorders>
              <w:top w:val="single" w:sz="4" w:space="0" w:color="auto"/>
              <w:left w:val="single" w:sz="4" w:space="0" w:color="auto"/>
              <w:bottom w:val="single" w:sz="4" w:space="0" w:color="auto"/>
              <w:right w:val="single" w:sz="4" w:space="0" w:color="auto"/>
            </w:tcBorders>
            <w:hideMark/>
          </w:tcPr>
          <w:p w14:paraId="0DBDA9C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7294DE88" w14:textId="77777777" w:rsidTr="00DA4658">
        <w:trPr>
          <w:trHeight w:val="554"/>
        </w:trPr>
        <w:tc>
          <w:tcPr>
            <w:tcW w:w="539" w:type="dxa"/>
            <w:gridSpan w:val="2"/>
            <w:vMerge/>
            <w:tcBorders>
              <w:top w:val="single" w:sz="4" w:space="0" w:color="auto"/>
              <w:left w:val="single" w:sz="4" w:space="0" w:color="auto"/>
              <w:bottom w:val="single" w:sz="4" w:space="0" w:color="auto"/>
              <w:right w:val="single" w:sz="4" w:space="0" w:color="auto"/>
            </w:tcBorders>
            <w:hideMark/>
          </w:tcPr>
          <w:p w14:paraId="5C103E2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32" w:type="dxa"/>
            <w:vMerge/>
            <w:tcBorders>
              <w:top w:val="single" w:sz="4" w:space="0" w:color="auto"/>
              <w:left w:val="single" w:sz="4" w:space="0" w:color="auto"/>
              <w:bottom w:val="single" w:sz="4" w:space="0" w:color="auto"/>
              <w:right w:val="single" w:sz="4" w:space="0" w:color="auto"/>
            </w:tcBorders>
          </w:tcPr>
          <w:p w14:paraId="762D2FD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Borders>
              <w:top w:val="single" w:sz="4" w:space="0" w:color="auto"/>
              <w:left w:val="single" w:sz="4" w:space="0" w:color="auto"/>
              <w:bottom w:val="single" w:sz="4" w:space="0" w:color="auto"/>
              <w:right w:val="single" w:sz="4" w:space="0" w:color="auto"/>
            </w:tcBorders>
          </w:tcPr>
          <w:p w14:paraId="3E91247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Borders>
              <w:top w:val="single" w:sz="4" w:space="0" w:color="auto"/>
              <w:left w:val="single" w:sz="4" w:space="0" w:color="auto"/>
              <w:bottom w:val="single" w:sz="4" w:space="0" w:color="auto"/>
              <w:right w:val="single" w:sz="4" w:space="0" w:color="auto"/>
            </w:tcBorders>
          </w:tcPr>
          <w:p w14:paraId="6131EA6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Borders>
              <w:top w:val="single" w:sz="4" w:space="0" w:color="auto"/>
              <w:left w:val="single" w:sz="4" w:space="0" w:color="auto"/>
              <w:bottom w:val="single" w:sz="4" w:space="0" w:color="auto"/>
              <w:right w:val="single" w:sz="4" w:space="0" w:color="auto"/>
            </w:tcBorders>
          </w:tcPr>
          <w:p w14:paraId="52FB9D6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14:paraId="19D28D0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89" w:name="_Toc221533929"/>
            <w:r w:rsidRPr="00FE0E94">
              <w:rPr>
                <w:rFonts w:ascii="Times New Roman" w:eastAsia="Times New Roman" w:hAnsi="Times New Roman"/>
                <w:spacing w:val="2"/>
                <w:sz w:val="24"/>
                <w:szCs w:val="24"/>
                <w:lang w:eastAsia="ru-RU"/>
              </w:rPr>
              <w:t>краевой бюджет</w:t>
            </w:r>
            <w:bookmarkEnd w:id="189"/>
          </w:p>
        </w:tc>
        <w:tc>
          <w:tcPr>
            <w:tcW w:w="1021" w:type="dxa"/>
            <w:gridSpan w:val="2"/>
            <w:tcBorders>
              <w:top w:val="single" w:sz="4" w:space="0" w:color="auto"/>
              <w:left w:val="single" w:sz="4" w:space="0" w:color="auto"/>
              <w:bottom w:val="single" w:sz="4" w:space="0" w:color="auto"/>
              <w:right w:val="single" w:sz="4" w:space="0" w:color="auto"/>
            </w:tcBorders>
          </w:tcPr>
          <w:p w14:paraId="3D781A4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90" w:name="_Toc221533930"/>
            <w:r w:rsidRPr="00FE0E94">
              <w:rPr>
                <w:rFonts w:ascii="Times New Roman" w:eastAsia="Times New Roman" w:hAnsi="Times New Roman"/>
                <w:spacing w:val="2"/>
                <w:sz w:val="24"/>
                <w:szCs w:val="24"/>
                <w:lang w:eastAsia="ru-RU"/>
              </w:rPr>
              <w:t>0</w:t>
            </w:r>
            <w:bookmarkEnd w:id="190"/>
          </w:p>
        </w:tc>
        <w:tc>
          <w:tcPr>
            <w:tcW w:w="992" w:type="dxa"/>
            <w:tcBorders>
              <w:top w:val="single" w:sz="4" w:space="0" w:color="auto"/>
              <w:left w:val="single" w:sz="4" w:space="0" w:color="auto"/>
              <w:bottom w:val="single" w:sz="4" w:space="0" w:color="auto"/>
              <w:right w:val="single" w:sz="4" w:space="0" w:color="auto"/>
            </w:tcBorders>
          </w:tcPr>
          <w:p w14:paraId="439426F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91" w:name="_Toc221533931"/>
            <w:r w:rsidRPr="00FE0E94">
              <w:rPr>
                <w:rFonts w:ascii="Times New Roman" w:eastAsia="Times New Roman" w:hAnsi="Times New Roman"/>
                <w:spacing w:val="2"/>
                <w:sz w:val="24"/>
                <w:szCs w:val="24"/>
                <w:lang w:eastAsia="ru-RU"/>
              </w:rPr>
              <w:t>0</w:t>
            </w:r>
            <w:bookmarkEnd w:id="191"/>
          </w:p>
        </w:tc>
        <w:tc>
          <w:tcPr>
            <w:tcW w:w="1134" w:type="dxa"/>
            <w:tcBorders>
              <w:top w:val="single" w:sz="4" w:space="0" w:color="auto"/>
              <w:left w:val="single" w:sz="4" w:space="0" w:color="auto"/>
              <w:bottom w:val="single" w:sz="4" w:space="0" w:color="auto"/>
              <w:right w:val="single" w:sz="4" w:space="0" w:color="auto"/>
            </w:tcBorders>
          </w:tcPr>
          <w:p w14:paraId="25A805D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92" w:name="_Toc221533932"/>
            <w:r w:rsidRPr="00FE0E94">
              <w:rPr>
                <w:rFonts w:ascii="Times New Roman" w:eastAsia="Times New Roman" w:hAnsi="Times New Roman"/>
                <w:spacing w:val="2"/>
                <w:sz w:val="24"/>
                <w:szCs w:val="24"/>
                <w:lang w:eastAsia="ru-RU"/>
              </w:rPr>
              <w:t>0</w:t>
            </w:r>
            <w:bookmarkEnd w:id="192"/>
          </w:p>
        </w:tc>
        <w:tc>
          <w:tcPr>
            <w:tcW w:w="987" w:type="dxa"/>
            <w:tcBorders>
              <w:top w:val="single" w:sz="4" w:space="0" w:color="auto"/>
              <w:left w:val="single" w:sz="4" w:space="0" w:color="auto"/>
              <w:right w:val="single" w:sz="4" w:space="0" w:color="auto"/>
            </w:tcBorders>
          </w:tcPr>
          <w:p w14:paraId="39F595E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93" w:name="_Toc221533933"/>
            <w:r w:rsidRPr="00FE0E94">
              <w:rPr>
                <w:rFonts w:ascii="Times New Roman" w:eastAsia="Times New Roman" w:hAnsi="Times New Roman"/>
                <w:spacing w:val="2"/>
                <w:sz w:val="24"/>
                <w:szCs w:val="24"/>
                <w:lang w:eastAsia="ru-RU"/>
              </w:rPr>
              <w:t>0</w:t>
            </w:r>
            <w:bookmarkEnd w:id="193"/>
          </w:p>
        </w:tc>
        <w:tc>
          <w:tcPr>
            <w:tcW w:w="998" w:type="dxa"/>
            <w:tcBorders>
              <w:top w:val="single" w:sz="4" w:space="0" w:color="auto"/>
              <w:left w:val="single" w:sz="4" w:space="0" w:color="auto"/>
              <w:bottom w:val="single" w:sz="4" w:space="0" w:color="auto"/>
              <w:right w:val="single" w:sz="4" w:space="0" w:color="auto"/>
            </w:tcBorders>
          </w:tcPr>
          <w:p w14:paraId="1D837AC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94" w:name="_Toc221533934"/>
            <w:r w:rsidRPr="00FE0E94">
              <w:rPr>
                <w:rFonts w:ascii="Times New Roman" w:eastAsia="Times New Roman" w:hAnsi="Times New Roman"/>
                <w:spacing w:val="2"/>
                <w:sz w:val="24"/>
                <w:szCs w:val="24"/>
                <w:lang w:eastAsia="ru-RU"/>
              </w:rPr>
              <w:t>0</w:t>
            </w:r>
            <w:bookmarkEnd w:id="194"/>
          </w:p>
        </w:tc>
        <w:tc>
          <w:tcPr>
            <w:tcW w:w="1814" w:type="dxa"/>
            <w:vMerge/>
            <w:tcBorders>
              <w:top w:val="single" w:sz="4" w:space="0" w:color="auto"/>
              <w:left w:val="single" w:sz="4" w:space="0" w:color="auto"/>
              <w:bottom w:val="single" w:sz="4" w:space="0" w:color="auto"/>
              <w:right w:val="single" w:sz="4" w:space="0" w:color="auto"/>
            </w:tcBorders>
            <w:hideMark/>
          </w:tcPr>
          <w:p w14:paraId="580929C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21C091F2" w14:textId="77777777" w:rsidTr="00DA4658">
        <w:trPr>
          <w:trHeight w:val="625"/>
        </w:trPr>
        <w:tc>
          <w:tcPr>
            <w:tcW w:w="539" w:type="dxa"/>
            <w:gridSpan w:val="2"/>
            <w:vMerge/>
            <w:hideMark/>
          </w:tcPr>
          <w:p w14:paraId="5429F16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32" w:type="dxa"/>
            <w:vMerge/>
          </w:tcPr>
          <w:p w14:paraId="681FE3B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2A6F229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048EEF8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7A87940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984" w:type="dxa"/>
          </w:tcPr>
          <w:p w14:paraId="3E470B7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95" w:name="_Toc221533935"/>
            <w:r w:rsidRPr="00FE0E94">
              <w:rPr>
                <w:rFonts w:ascii="Times New Roman" w:eastAsia="Times New Roman" w:hAnsi="Times New Roman"/>
                <w:spacing w:val="2"/>
                <w:sz w:val="24"/>
                <w:szCs w:val="24"/>
                <w:lang w:eastAsia="ru-RU"/>
              </w:rPr>
              <w:t>местный бюджет</w:t>
            </w:r>
            <w:bookmarkEnd w:id="195"/>
          </w:p>
        </w:tc>
        <w:tc>
          <w:tcPr>
            <w:tcW w:w="1021" w:type="dxa"/>
            <w:gridSpan w:val="2"/>
          </w:tcPr>
          <w:p w14:paraId="46909BB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96" w:name="_Toc221533936"/>
            <w:r w:rsidRPr="00FE0E94">
              <w:rPr>
                <w:rFonts w:ascii="Times New Roman" w:eastAsia="Times New Roman" w:hAnsi="Times New Roman"/>
                <w:spacing w:val="2"/>
                <w:sz w:val="24"/>
                <w:szCs w:val="24"/>
                <w:lang w:eastAsia="ru-RU"/>
              </w:rPr>
              <w:t>0</w:t>
            </w:r>
            <w:bookmarkEnd w:id="196"/>
          </w:p>
        </w:tc>
        <w:tc>
          <w:tcPr>
            <w:tcW w:w="992" w:type="dxa"/>
          </w:tcPr>
          <w:p w14:paraId="34B39FF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97" w:name="_Toc221533937"/>
            <w:r w:rsidRPr="00FE0E94">
              <w:rPr>
                <w:rFonts w:ascii="Times New Roman" w:eastAsia="Times New Roman" w:hAnsi="Times New Roman"/>
                <w:spacing w:val="2"/>
                <w:sz w:val="24"/>
                <w:szCs w:val="24"/>
                <w:lang w:eastAsia="ru-RU"/>
              </w:rPr>
              <w:t>0</w:t>
            </w:r>
            <w:bookmarkEnd w:id="197"/>
          </w:p>
        </w:tc>
        <w:tc>
          <w:tcPr>
            <w:tcW w:w="1134" w:type="dxa"/>
          </w:tcPr>
          <w:p w14:paraId="6A0D903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98" w:name="_Toc221533938"/>
            <w:r w:rsidRPr="00FE0E94">
              <w:rPr>
                <w:rFonts w:ascii="Times New Roman" w:eastAsia="Times New Roman" w:hAnsi="Times New Roman"/>
                <w:spacing w:val="2"/>
                <w:sz w:val="24"/>
                <w:szCs w:val="24"/>
                <w:lang w:eastAsia="ru-RU"/>
              </w:rPr>
              <w:t>0</w:t>
            </w:r>
            <w:bookmarkEnd w:id="198"/>
          </w:p>
        </w:tc>
        <w:tc>
          <w:tcPr>
            <w:tcW w:w="987" w:type="dxa"/>
          </w:tcPr>
          <w:p w14:paraId="2561752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199" w:name="_Toc221533939"/>
            <w:r w:rsidRPr="00FE0E94">
              <w:rPr>
                <w:rFonts w:ascii="Times New Roman" w:eastAsia="Times New Roman" w:hAnsi="Times New Roman"/>
                <w:spacing w:val="2"/>
                <w:sz w:val="24"/>
                <w:szCs w:val="24"/>
                <w:lang w:eastAsia="ru-RU"/>
              </w:rPr>
              <w:t>0</w:t>
            </w:r>
            <w:bookmarkEnd w:id="199"/>
          </w:p>
        </w:tc>
        <w:tc>
          <w:tcPr>
            <w:tcW w:w="998" w:type="dxa"/>
          </w:tcPr>
          <w:p w14:paraId="26D737D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00" w:name="_Toc221533940"/>
            <w:r w:rsidRPr="00FE0E94">
              <w:rPr>
                <w:rFonts w:ascii="Times New Roman" w:eastAsia="Times New Roman" w:hAnsi="Times New Roman"/>
                <w:spacing w:val="2"/>
                <w:sz w:val="24"/>
                <w:szCs w:val="24"/>
                <w:lang w:eastAsia="ru-RU"/>
              </w:rPr>
              <w:t>0</w:t>
            </w:r>
            <w:bookmarkEnd w:id="200"/>
          </w:p>
        </w:tc>
        <w:tc>
          <w:tcPr>
            <w:tcW w:w="1814" w:type="dxa"/>
            <w:vMerge/>
            <w:hideMark/>
          </w:tcPr>
          <w:p w14:paraId="298656E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7A240D07" w14:textId="77777777" w:rsidTr="00DA4658">
        <w:trPr>
          <w:trHeight w:val="70"/>
        </w:trPr>
        <w:tc>
          <w:tcPr>
            <w:tcW w:w="539" w:type="dxa"/>
            <w:gridSpan w:val="2"/>
            <w:vMerge/>
            <w:hideMark/>
          </w:tcPr>
          <w:p w14:paraId="73ABA2F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32" w:type="dxa"/>
            <w:vMerge/>
          </w:tcPr>
          <w:p w14:paraId="1A97C47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4B58978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20BA7D9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2D702E3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984" w:type="dxa"/>
          </w:tcPr>
          <w:p w14:paraId="43A9EE9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01" w:name="_Toc221533941"/>
            <w:r w:rsidRPr="00FE0E94">
              <w:rPr>
                <w:rFonts w:ascii="Times New Roman" w:eastAsia="Times New Roman" w:hAnsi="Times New Roman"/>
                <w:spacing w:val="2"/>
                <w:sz w:val="24"/>
                <w:szCs w:val="24"/>
                <w:lang w:eastAsia="ru-RU"/>
              </w:rPr>
              <w:t>внебюджетные источники</w:t>
            </w:r>
            <w:bookmarkEnd w:id="201"/>
          </w:p>
        </w:tc>
        <w:tc>
          <w:tcPr>
            <w:tcW w:w="1021" w:type="dxa"/>
            <w:gridSpan w:val="2"/>
          </w:tcPr>
          <w:p w14:paraId="6931EA7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02" w:name="_Toc221533942"/>
            <w:r w:rsidRPr="00FE0E94">
              <w:rPr>
                <w:rFonts w:ascii="Times New Roman" w:eastAsia="Times New Roman" w:hAnsi="Times New Roman"/>
                <w:spacing w:val="2"/>
                <w:sz w:val="24"/>
                <w:szCs w:val="24"/>
                <w:lang w:eastAsia="ru-RU"/>
              </w:rPr>
              <w:t>0</w:t>
            </w:r>
            <w:bookmarkEnd w:id="202"/>
          </w:p>
        </w:tc>
        <w:tc>
          <w:tcPr>
            <w:tcW w:w="992" w:type="dxa"/>
          </w:tcPr>
          <w:p w14:paraId="3AFBF2F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03" w:name="_Toc221533943"/>
            <w:r w:rsidRPr="00FE0E94">
              <w:rPr>
                <w:rFonts w:ascii="Times New Roman" w:eastAsia="Times New Roman" w:hAnsi="Times New Roman"/>
                <w:spacing w:val="2"/>
                <w:sz w:val="24"/>
                <w:szCs w:val="24"/>
                <w:lang w:eastAsia="ru-RU"/>
              </w:rPr>
              <w:t>0</w:t>
            </w:r>
            <w:bookmarkEnd w:id="203"/>
          </w:p>
        </w:tc>
        <w:tc>
          <w:tcPr>
            <w:tcW w:w="1134" w:type="dxa"/>
          </w:tcPr>
          <w:p w14:paraId="6EA5394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04" w:name="_Toc221533944"/>
            <w:r w:rsidRPr="00FE0E94">
              <w:rPr>
                <w:rFonts w:ascii="Times New Roman" w:eastAsia="Times New Roman" w:hAnsi="Times New Roman"/>
                <w:spacing w:val="2"/>
                <w:sz w:val="24"/>
                <w:szCs w:val="24"/>
                <w:lang w:eastAsia="ru-RU"/>
              </w:rPr>
              <w:t>0</w:t>
            </w:r>
            <w:bookmarkEnd w:id="204"/>
          </w:p>
        </w:tc>
        <w:tc>
          <w:tcPr>
            <w:tcW w:w="987" w:type="dxa"/>
          </w:tcPr>
          <w:p w14:paraId="5394796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05" w:name="_Toc221533945"/>
            <w:r w:rsidRPr="00FE0E94">
              <w:rPr>
                <w:rFonts w:ascii="Times New Roman" w:eastAsia="Times New Roman" w:hAnsi="Times New Roman"/>
                <w:spacing w:val="2"/>
                <w:sz w:val="24"/>
                <w:szCs w:val="24"/>
                <w:lang w:eastAsia="ru-RU"/>
              </w:rPr>
              <w:t>0</w:t>
            </w:r>
            <w:bookmarkEnd w:id="205"/>
          </w:p>
        </w:tc>
        <w:tc>
          <w:tcPr>
            <w:tcW w:w="998" w:type="dxa"/>
          </w:tcPr>
          <w:p w14:paraId="0201EE8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06" w:name="_Toc221533946"/>
            <w:r w:rsidRPr="00FE0E94">
              <w:rPr>
                <w:rFonts w:ascii="Times New Roman" w:eastAsia="Times New Roman" w:hAnsi="Times New Roman"/>
                <w:spacing w:val="2"/>
                <w:sz w:val="24"/>
                <w:szCs w:val="24"/>
                <w:lang w:eastAsia="ru-RU"/>
              </w:rPr>
              <w:t>0</w:t>
            </w:r>
            <w:bookmarkEnd w:id="206"/>
          </w:p>
        </w:tc>
        <w:tc>
          <w:tcPr>
            <w:tcW w:w="1814" w:type="dxa"/>
            <w:vMerge/>
            <w:hideMark/>
          </w:tcPr>
          <w:p w14:paraId="1F28C54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78E26C82" w14:textId="77777777" w:rsidTr="00DA4658">
        <w:trPr>
          <w:trHeight w:val="117"/>
        </w:trPr>
        <w:tc>
          <w:tcPr>
            <w:tcW w:w="539" w:type="dxa"/>
            <w:gridSpan w:val="2"/>
            <w:vMerge w:val="restart"/>
            <w:noWrap/>
          </w:tcPr>
          <w:p w14:paraId="5414C22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07" w:name="_Toc221533947"/>
            <w:r w:rsidRPr="00FE0E94">
              <w:rPr>
                <w:rFonts w:ascii="Times New Roman" w:eastAsia="Times New Roman" w:hAnsi="Times New Roman"/>
                <w:spacing w:val="2"/>
                <w:sz w:val="24"/>
                <w:szCs w:val="24"/>
                <w:lang w:eastAsia="ru-RU"/>
              </w:rPr>
              <w:t>4</w:t>
            </w:r>
            <w:bookmarkEnd w:id="207"/>
          </w:p>
        </w:tc>
        <w:tc>
          <w:tcPr>
            <w:tcW w:w="2551" w:type="dxa"/>
            <w:gridSpan w:val="2"/>
            <w:vMerge w:val="restart"/>
          </w:tcPr>
          <w:p w14:paraId="3B690857" w14:textId="77777777" w:rsidR="00FE0E94" w:rsidRPr="00FE0E94" w:rsidRDefault="00FE0E94" w:rsidP="00FE0E94">
            <w:pPr>
              <w:shd w:val="clear" w:color="auto" w:fill="FFFFFF"/>
              <w:textAlignment w:val="baseline"/>
              <w:outlineLvl w:val="2"/>
              <w:rPr>
                <w:rFonts w:ascii="Times New Roman" w:eastAsia="Times New Roman" w:hAnsi="Times New Roman"/>
                <w:spacing w:val="2"/>
                <w:sz w:val="24"/>
                <w:szCs w:val="24"/>
                <w:lang w:eastAsia="ru-RU"/>
              </w:rPr>
            </w:pPr>
            <w:bookmarkStart w:id="208" w:name="_Toc221533948"/>
            <w:r w:rsidRPr="00FE0E94">
              <w:rPr>
                <w:rFonts w:ascii="Times New Roman" w:eastAsia="Times New Roman" w:hAnsi="Times New Roman"/>
                <w:spacing w:val="2"/>
                <w:sz w:val="24"/>
                <w:szCs w:val="24"/>
                <w:lang w:eastAsia="ru-RU"/>
              </w:rPr>
              <w:t xml:space="preserve">Разработка проектов генерального плана и </w:t>
            </w:r>
            <w:r w:rsidRPr="00FE0E94">
              <w:rPr>
                <w:rFonts w:ascii="Times New Roman" w:eastAsia="Times New Roman" w:hAnsi="Times New Roman"/>
                <w:spacing w:val="2"/>
                <w:sz w:val="24"/>
                <w:szCs w:val="24"/>
                <w:lang w:eastAsia="ru-RU"/>
              </w:rPr>
              <w:lastRenderedPageBreak/>
              <w:t>правил землепользования и застройки Хасанского муниципального округа</w:t>
            </w:r>
            <w:bookmarkEnd w:id="208"/>
            <w:r w:rsidRPr="00FE0E94">
              <w:rPr>
                <w:rFonts w:ascii="Times New Roman" w:eastAsia="Times New Roman" w:hAnsi="Times New Roman"/>
                <w:spacing w:val="2"/>
                <w:sz w:val="24"/>
                <w:szCs w:val="24"/>
                <w:lang w:eastAsia="ru-RU"/>
              </w:rPr>
              <w:t xml:space="preserve"> </w:t>
            </w:r>
          </w:p>
        </w:tc>
        <w:tc>
          <w:tcPr>
            <w:tcW w:w="1701" w:type="dxa"/>
            <w:vMerge w:val="restart"/>
          </w:tcPr>
          <w:p w14:paraId="4771D7F5"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bookmarkStart w:id="209" w:name="_Toc221533949"/>
            <w:r w:rsidRPr="00FE0E94">
              <w:rPr>
                <w:rFonts w:ascii="Times New Roman" w:eastAsia="Times New Roman" w:hAnsi="Times New Roman"/>
                <w:spacing w:val="2"/>
                <w:sz w:val="24"/>
                <w:szCs w:val="24"/>
                <w:lang w:eastAsia="ru-RU"/>
              </w:rPr>
              <w:lastRenderedPageBreak/>
              <w:t xml:space="preserve">Управление архитектуры </w:t>
            </w:r>
            <w:r w:rsidRPr="00FE0E94">
              <w:rPr>
                <w:rFonts w:ascii="Times New Roman" w:eastAsia="Times New Roman" w:hAnsi="Times New Roman"/>
                <w:spacing w:val="2"/>
                <w:sz w:val="24"/>
                <w:szCs w:val="24"/>
                <w:lang w:eastAsia="ru-RU"/>
              </w:rPr>
              <w:lastRenderedPageBreak/>
              <w:t>и градостроительства администрации Хасанского муниципального округа</w:t>
            </w:r>
            <w:bookmarkEnd w:id="209"/>
          </w:p>
        </w:tc>
        <w:tc>
          <w:tcPr>
            <w:tcW w:w="733" w:type="dxa"/>
            <w:vMerge w:val="restart"/>
          </w:tcPr>
          <w:p w14:paraId="7576B07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10" w:name="_Toc221533950"/>
            <w:r w:rsidRPr="00FE0E94">
              <w:rPr>
                <w:rFonts w:ascii="Times New Roman" w:eastAsia="Times New Roman" w:hAnsi="Times New Roman"/>
                <w:spacing w:val="2"/>
                <w:sz w:val="24"/>
                <w:szCs w:val="24"/>
                <w:lang w:eastAsia="ru-RU"/>
              </w:rPr>
              <w:lastRenderedPageBreak/>
              <w:t>2023-2026</w:t>
            </w:r>
            <w:bookmarkEnd w:id="210"/>
          </w:p>
        </w:tc>
        <w:tc>
          <w:tcPr>
            <w:tcW w:w="827" w:type="dxa"/>
            <w:vMerge w:val="restart"/>
          </w:tcPr>
          <w:p w14:paraId="655D871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984" w:type="dxa"/>
          </w:tcPr>
          <w:p w14:paraId="501596B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11" w:name="_Toc221533951"/>
            <w:r w:rsidRPr="00FE0E94">
              <w:rPr>
                <w:rFonts w:ascii="Times New Roman" w:eastAsia="Times New Roman" w:hAnsi="Times New Roman"/>
                <w:spacing w:val="2"/>
                <w:sz w:val="24"/>
                <w:szCs w:val="24"/>
                <w:lang w:eastAsia="ru-RU"/>
              </w:rPr>
              <w:t>ВСЕГО:</w:t>
            </w:r>
            <w:bookmarkEnd w:id="211"/>
          </w:p>
        </w:tc>
        <w:tc>
          <w:tcPr>
            <w:tcW w:w="1021" w:type="dxa"/>
            <w:gridSpan w:val="2"/>
          </w:tcPr>
          <w:p w14:paraId="6742C36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12" w:name="_Toc221533952"/>
            <w:r w:rsidRPr="00FE0E94">
              <w:rPr>
                <w:rFonts w:ascii="Times New Roman" w:eastAsia="Times New Roman" w:hAnsi="Times New Roman"/>
                <w:spacing w:val="2"/>
                <w:sz w:val="24"/>
                <w:szCs w:val="24"/>
                <w:lang w:eastAsia="ru-RU"/>
              </w:rPr>
              <w:t>20 180,33</w:t>
            </w:r>
            <w:bookmarkEnd w:id="212"/>
          </w:p>
        </w:tc>
        <w:tc>
          <w:tcPr>
            <w:tcW w:w="992" w:type="dxa"/>
          </w:tcPr>
          <w:p w14:paraId="074EAAE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13" w:name="_Toc221533953"/>
            <w:r w:rsidRPr="00FE0E94">
              <w:rPr>
                <w:rFonts w:ascii="Times New Roman" w:eastAsia="Times New Roman" w:hAnsi="Times New Roman"/>
                <w:spacing w:val="2"/>
                <w:sz w:val="24"/>
                <w:szCs w:val="24"/>
                <w:lang w:eastAsia="ru-RU"/>
              </w:rPr>
              <w:t>19 489,44</w:t>
            </w:r>
            <w:bookmarkEnd w:id="213"/>
          </w:p>
        </w:tc>
        <w:tc>
          <w:tcPr>
            <w:tcW w:w="1134" w:type="dxa"/>
          </w:tcPr>
          <w:p w14:paraId="6FFFE02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14" w:name="_Toc221533954"/>
            <w:r w:rsidRPr="00FE0E94">
              <w:rPr>
                <w:rFonts w:ascii="Times New Roman" w:eastAsia="Times New Roman" w:hAnsi="Times New Roman"/>
                <w:spacing w:val="2"/>
                <w:sz w:val="24"/>
                <w:szCs w:val="24"/>
                <w:lang w:eastAsia="ru-RU"/>
              </w:rPr>
              <w:t>0</w:t>
            </w:r>
            <w:bookmarkEnd w:id="214"/>
          </w:p>
        </w:tc>
        <w:tc>
          <w:tcPr>
            <w:tcW w:w="987" w:type="dxa"/>
          </w:tcPr>
          <w:p w14:paraId="4647D9E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15" w:name="_Toc221533955"/>
            <w:r w:rsidRPr="00FE0E94">
              <w:rPr>
                <w:rFonts w:ascii="Times New Roman" w:eastAsia="Times New Roman" w:hAnsi="Times New Roman"/>
                <w:spacing w:val="2"/>
                <w:sz w:val="24"/>
                <w:szCs w:val="24"/>
                <w:lang w:eastAsia="ru-RU"/>
              </w:rPr>
              <w:t>0</w:t>
            </w:r>
            <w:bookmarkEnd w:id="215"/>
          </w:p>
        </w:tc>
        <w:tc>
          <w:tcPr>
            <w:tcW w:w="998" w:type="dxa"/>
          </w:tcPr>
          <w:p w14:paraId="4D7FCF6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16" w:name="_Toc221533956"/>
            <w:r w:rsidRPr="00FE0E94">
              <w:rPr>
                <w:rFonts w:ascii="Times New Roman" w:eastAsia="Times New Roman" w:hAnsi="Times New Roman"/>
                <w:spacing w:val="2"/>
                <w:sz w:val="24"/>
                <w:szCs w:val="24"/>
                <w:lang w:eastAsia="ru-RU"/>
              </w:rPr>
              <w:t>39 669,77</w:t>
            </w:r>
            <w:bookmarkEnd w:id="216"/>
          </w:p>
        </w:tc>
        <w:tc>
          <w:tcPr>
            <w:tcW w:w="1814" w:type="dxa"/>
            <w:vMerge w:val="restart"/>
          </w:tcPr>
          <w:p w14:paraId="3B459E9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17" w:name="_Toc221533957"/>
            <w:r w:rsidRPr="00FE0E94">
              <w:rPr>
                <w:rFonts w:ascii="Times New Roman" w:eastAsia="Times New Roman" w:hAnsi="Times New Roman"/>
                <w:spacing w:val="2"/>
                <w:sz w:val="24"/>
                <w:szCs w:val="24"/>
                <w:lang w:eastAsia="ru-RU"/>
              </w:rPr>
              <w:t xml:space="preserve">создание действенного </w:t>
            </w:r>
            <w:r w:rsidRPr="00FE0E94">
              <w:rPr>
                <w:rFonts w:ascii="Times New Roman" w:eastAsia="Times New Roman" w:hAnsi="Times New Roman"/>
                <w:spacing w:val="2"/>
                <w:sz w:val="24"/>
                <w:szCs w:val="24"/>
                <w:lang w:eastAsia="ru-RU"/>
              </w:rPr>
              <w:lastRenderedPageBreak/>
              <w:t>инструмента управления развитием территории в соответствии с федеральным законодательством и законодательством субъекта Российской Федерации.</w:t>
            </w:r>
            <w:bookmarkEnd w:id="217"/>
          </w:p>
        </w:tc>
      </w:tr>
      <w:tr w:rsidR="00FE0E94" w:rsidRPr="00FE0E94" w14:paraId="682234A2" w14:textId="77777777" w:rsidTr="00DA4658">
        <w:trPr>
          <w:trHeight w:val="1612"/>
        </w:trPr>
        <w:tc>
          <w:tcPr>
            <w:tcW w:w="539" w:type="dxa"/>
            <w:gridSpan w:val="2"/>
            <w:vMerge/>
            <w:noWrap/>
          </w:tcPr>
          <w:p w14:paraId="2169AD0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51" w:type="dxa"/>
            <w:gridSpan w:val="2"/>
            <w:vMerge/>
          </w:tcPr>
          <w:p w14:paraId="6E1F3A9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01" w:type="dxa"/>
            <w:vMerge/>
          </w:tcPr>
          <w:p w14:paraId="3F184970"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733" w:type="dxa"/>
            <w:vMerge/>
          </w:tcPr>
          <w:p w14:paraId="21C634B7"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827" w:type="dxa"/>
            <w:vMerge/>
          </w:tcPr>
          <w:p w14:paraId="4BE120F4"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1984" w:type="dxa"/>
          </w:tcPr>
          <w:p w14:paraId="16BA0DA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18" w:name="_Toc221533958"/>
            <w:r w:rsidRPr="00FE0E94">
              <w:rPr>
                <w:rFonts w:ascii="Times New Roman" w:eastAsia="Times New Roman" w:hAnsi="Times New Roman"/>
                <w:spacing w:val="2"/>
                <w:sz w:val="24"/>
                <w:szCs w:val="24"/>
                <w:lang w:eastAsia="ru-RU"/>
              </w:rPr>
              <w:t>федеральный бюджет (субсидии, субвенции, иные межбюджетные трансферты)</w:t>
            </w:r>
            <w:bookmarkEnd w:id="218"/>
          </w:p>
        </w:tc>
        <w:tc>
          <w:tcPr>
            <w:tcW w:w="1021" w:type="dxa"/>
            <w:gridSpan w:val="2"/>
          </w:tcPr>
          <w:p w14:paraId="7AA99CE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19" w:name="_Toc221533959"/>
            <w:r w:rsidRPr="00FE0E94">
              <w:rPr>
                <w:rFonts w:ascii="Times New Roman" w:eastAsia="Times New Roman" w:hAnsi="Times New Roman"/>
                <w:spacing w:val="2"/>
                <w:sz w:val="24"/>
                <w:szCs w:val="24"/>
                <w:lang w:eastAsia="ru-RU"/>
              </w:rPr>
              <w:t>0</w:t>
            </w:r>
            <w:bookmarkEnd w:id="219"/>
          </w:p>
        </w:tc>
        <w:tc>
          <w:tcPr>
            <w:tcW w:w="992" w:type="dxa"/>
          </w:tcPr>
          <w:p w14:paraId="57F5F5D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20" w:name="_Toc221533960"/>
            <w:r w:rsidRPr="00FE0E94">
              <w:rPr>
                <w:rFonts w:ascii="Times New Roman" w:eastAsia="Times New Roman" w:hAnsi="Times New Roman"/>
                <w:spacing w:val="2"/>
                <w:sz w:val="24"/>
                <w:szCs w:val="24"/>
                <w:lang w:eastAsia="ru-RU"/>
              </w:rPr>
              <w:t>0</w:t>
            </w:r>
            <w:bookmarkEnd w:id="220"/>
          </w:p>
        </w:tc>
        <w:tc>
          <w:tcPr>
            <w:tcW w:w="1134" w:type="dxa"/>
          </w:tcPr>
          <w:p w14:paraId="11E5B09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21" w:name="_Toc221533961"/>
            <w:r w:rsidRPr="00FE0E94">
              <w:rPr>
                <w:rFonts w:ascii="Times New Roman" w:eastAsia="Times New Roman" w:hAnsi="Times New Roman"/>
                <w:spacing w:val="2"/>
                <w:sz w:val="24"/>
                <w:szCs w:val="24"/>
                <w:lang w:eastAsia="ru-RU"/>
              </w:rPr>
              <w:t>0</w:t>
            </w:r>
            <w:bookmarkEnd w:id="221"/>
          </w:p>
        </w:tc>
        <w:tc>
          <w:tcPr>
            <w:tcW w:w="987" w:type="dxa"/>
          </w:tcPr>
          <w:p w14:paraId="33B48F7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22" w:name="_Toc221533962"/>
            <w:r w:rsidRPr="00FE0E94">
              <w:rPr>
                <w:rFonts w:ascii="Times New Roman" w:eastAsia="Times New Roman" w:hAnsi="Times New Roman"/>
                <w:spacing w:val="2"/>
                <w:sz w:val="24"/>
                <w:szCs w:val="24"/>
                <w:lang w:eastAsia="ru-RU"/>
              </w:rPr>
              <w:t>0</w:t>
            </w:r>
            <w:bookmarkEnd w:id="222"/>
          </w:p>
        </w:tc>
        <w:tc>
          <w:tcPr>
            <w:tcW w:w="998" w:type="dxa"/>
          </w:tcPr>
          <w:p w14:paraId="30F160D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23" w:name="_Toc221533963"/>
            <w:r w:rsidRPr="00FE0E94">
              <w:rPr>
                <w:rFonts w:ascii="Times New Roman" w:eastAsia="Times New Roman" w:hAnsi="Times New Roman"/>
                <w:spacing w:val="2"/>
                <w:sz w:val="24"/>
                <w:szCs w:val="24"/>
                <w:lang w:eastAsia="ru-RU"/>
              </w:rPr>
              <w:t>0</w:t>
            </w:r>
            <w:bookmarkEnd w:id="223"/>
          </w:p>
        </w:tc>
        <w:tc>
          <w:tcPr>
            <w:tcW w:w="1814" w:type="dxa"/>
            <w:vMerge/>
          </w:tcPr>
          <w:p w14:paraId="371CD4F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4D8B671F" w14:textId="77777777" w:rsidTr="00DA4658">
        <w:trPr>
          <w:trHeight w:val="298"/>
        </w:trPr>
        <w:tc>
          <w:tcPr>
            <w:tcW w:w="539" w:type="dxa"/>
            <w:gridSpan w:val="2"/>
            <w:vMerge/>
            <w:noWrap/>
          </w:tcPr>
          <w:p w14:paraId="034A1A3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51" w:type="dxa"/>
            <w:gridSpan w:val="2"/>
            <w:vMerge/>
          </w:tcPr>
          <w:p w14:paraId="4CDBC6D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01" w:type="dxa"/>
            <w:vMerge/>
          </w:tcPr>
          <w:p w14:paraId="26689F79"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733" w:type="dxa"/>
            <w:vMerge/>
          </w:tcPr>
          <w:p w14:paraId="16BA9C42"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827" w:type="dxa"/>
            <w:vMerge/>
          </w:tcPr>
          <w:p w14:paraId="10094567"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1984" w:type="dxa"/>
          </w:tcPr>
          <w:p w14:paraId="4EB8477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24" w:name="_Toc221533964"/>
            <w:r w:rsidRPr="00FE0E94">
              <w:rPr>
                <w:rFonts w:ascii="Times New Roman" w:eastAsia="Times New Roman" w:hAnsi="Times New Roman"/>
                <w:spacing w:val="2"/>
                <w:sz w:val="24"/>
                <w:szCs w:val="24"/>
                <w:lang w:eastAsia="ru-RU"/>
              </w:rPr>
              <w:t>краевой бюджет</w:t>
            </w:r>
            <w:bookmarkEnd w:id="224"/>
          </w:p>
        </w:tc>
        <w:tc>
          <w:tcPr>
            <w:tcW w:w="1021" w:type="dxa"/>
            <w:gridSpan w:val="2"/>
          </w:tcPr>
          <w:p w14:paraId="0E99E81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25" w:name="_Toc221533965"/>
            <w:r w:rsidRPr="00FE0E94">
              <w:rPr>
                <w:rFonts w:ascii="Times New Roman" w:eastAsia="Times New Roman" w:hAnsi="Times New Roman"/>
                <w:spacing w:val="2"/>
                <w:sz w:val="24"/>
                <w:szCs w:val="24"/>
                <w:lang w:eastAsia="ru-RU"/>
              </w:rPr>
              <w:t>12 542,73</w:t>
            </w:r>
            <w:bookmarkEnd w:id="225"/>
          </w:p>
        </w:tc>
        <w:tc>
          <w:tcPr>
            <w:tcW w:w="992" w:type="dxa"/>
          </w:tcPr>
          <w:p w14:paraId="416A522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26" w:name="_Toc221533966"/>
            <w:r w:rsidRPr="00FE0E94">
              <w:rPr>
                <w:rFonts w:ascii="Times New Roman" w:eastAsia="Times New Roman" w:hAnsi="Times New Roman"/>
                <w:spacing w:val="2"/>
                <w:sz w:val="24"/>
                <w:szCs w:val="24"/>
                <w:lang w:eastAsia="ru-RU"/>
              </w:rPr>
              <w:t>18 889,44</w:t>
            </w:r>
            <w:bookmarkEnd w:id="226"/>
          </w:p>
        </w:tc>
        <w:tc>
          <w:tcPr>
            <w:tcW w:w="1134" w:type="dxa"/>
          </w:tcPr>
          <w:p w14:paraId="26DDEBF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27" w:name="_Toc221533967"/>
            <w:r w:rsidRPr="00FE0E94">
              <w:rPr>
                <w:rFonts w:ascii="Times New Roman" w:eastAsia="Times New Roman" w:hAnsi="Times New Roman"/>
                <w:spacing w:val="2"/>
                <w:sz w:val="24"/>
                <w:szCs w:val="24"/>
                <w:lang w:eastAsia="ru-RU"/>
              </w:rPr>
              <w:t>0</w:t>
            </w:r>
            <w:bookmarkEnd w:id="227"/>
          </w:p>
        </w:tc>
        <w:tc>
          <w:tcPr>
            <w:tcW w:w="987" w:type="dxa"/>
          </w:tcPr>
          <w:p w14:paraId="2AB362F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28" w:name="_Toc221533968"/>
            <w:r w:rsidRPr="00FE0E94">
              <w:rPr>
                <w:rFonts w:ascii="Times New Roman" w:eastAsia="Times New Roman" w:hAnsi="Times New Roman"/>
                <w:spacing w:val="2"/>
                <w:sz w:val="24"/>
                <w:szCs w:val="24"/>
                <w:lang w:eastAsia="ru-RU"/>
              </w:rPr>
              <w:t>0</w:t>
            </w:r>
            <w:bookmarkEnd w:id="228"/>
          </w:p>
        </w:tc>
        <w:tc>
          <w:tcPr>
            <w:tcW w:w="998" w:type="dxa"/>
          </w:tcPr>
          <w:p w14:paraId="3EE8629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29" w:name="_Toc221533969"/>
            <w:r w:rsidRPr="00FE0E94">
              <w:rPr>
                <w:rFonts w:ascii="Times New Roman" w:eastAsia="Times New Roman" w:hAnsi="Times New Roman"/>
                <w:spacing w:val="2"/>
                <w:sz w:val="24"/>
                <w:szCs w:val="24"/>
                <w:lang w:eastAsia="ru-RU"/>
              </w:rPr>
              <w:t>31 432,17</w:t>
            </w:r>
            <w:bookmarkEnd w:id="229"/>
          </w:p>
        </w:tc>
        <w:tc>
          <w:tcPr>
            <w:tcW w:w="1814" w:type="dxa"/>
            <w:vMerge/>
          </w:tcPr>
          <w:p w14:paraId="741B11E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5900AC80" w14:textId="77777777" w:rsidTr="00DA4658">
        <w:trPr>
          <w:trHeight w:val="117"/>
        </w:trPr>
        <w:tc>
          <w:tcPr>
            <w:tcW w:w="539" w:type="dxa"/>
            <w:gridSpan w:val="2"/>
            <w:vMerge/>
            <w:noWrap/>
          </w:tcPr>
          <w:p w14:paraId="77FFE8C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51" w:type="dxa"/>
            <w:gridSpan w:val="2"/>
            <w:vMerge/>
          </w:tcPr>
          <w:p w14:paraId="2F90FB7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01" w:type="dxa"/>
            <w:vMerge/>
          </w:tcPr>
          <w:p w14:paraId="680B1B41"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733" w:type="dxa"/>
            <w:vMerge/>
          </w:tcPr>
          <w:p w14:paraId="0D217A76"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827" w:type="dxa"/>
            <w:vMerge/>
          </w:tcPr>
          <w:p w14:paraId="5863BF48"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1984" w:type="dxa"/>
          </w:tcPr>
          <w:p w14:paraId="05AE12C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30" w:name="_Toc221533970"/>
            <w:r w:rsidRPr="00FE0E94">
              <w:rPr>
                <w:rFonts w:ascii="Times New Roman" w:eastAsia="Times New Roman" w:hAnsi="Times New Roman"/>
                <w:spacing w:val="2"/>
                <w:sz w:val="24"/>
                <w:szCs w:val="24"/>
                <w:lang w:eastAsia="ru-RU"/>
              </w:rPr>
              <w:t>местный бюджет</w:t>
            </w:r>
            <w:bookmarkEnd w:id="230"/>
          </w:p>
        </w:tc>
        <w:tc>
          <w:tcPr>
            <w:tcW w:w="1021" w:type="dxa"/>
            <w:gridSpan w:val="2"/>
          </w:tcPr>
          <w:p w14:paraId="0212820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31" w:name="_Toc221533971"/>
            <w:r w:rsidRPr="00FE0E94">
              <w:rPr>
                <w:rFonts w:ascii="Times New Roman" w:eastAsia="Times New Roman" w:hAnsi="Times New Roman"/>
                <w:spacing w:val="2"/>
                <w:sz w:val="24"/>
                <w:szCs w:val="24"/>
                <w:lang w:eastAsia="ru-RU"/>
              </w:rPr>
              <w:t>7 637,60</w:t>
            </w:r>
            <w:bookmarkEnd w:id="231"/>
          </w:p>
        </w:tc>
        <w:tc>
          <w:tcPr>
            <w:tcW w:w="992" w:type="dxa"/>
          </w:tcPr>
          <w:p w14:paraId="1B123EE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32" w:name="_Toc221533972"/>
            <w:r w:rsidRPr="00FE0E94">
              <w:rPr>
                <w:rFonts w:ascii="Times New Roman" w:eastAsia="Times New Roman" w:hAnsi="Times New Roman"/>
                <w:spacing w:val="2"/>
                <w:sz w:val="24"/>
                <w:szCs w:val="24"/>
                <w:lang w:eastAsia="ru-RU"/>
              </w:rPr>
              <w:t>600,0</w:t>
            </w:r>
            <w:bookmarkEnd w:id="232"/>
          </w:p>
        </w:tc>
        <w:tc>
          <w:tcPr>
            <w:tcW w:w="1134" w:type="dxa"/>
          </w:tcPr>
          <w:p w14:paraId="2604C66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33" w:name="_Toc221533973"/>
            <w:r w:rsidRPr="00FE0E94">
              <w:rPr>
                <w:rFonts w:ascii="Times New Roman" w:eastAsia="Times New Roman" w:hAnsi="Times New Roman"/>
                <w:spacing w:val="2"/>
                <w:sz w:val="24"/>
                <w:szCs w:val="24"/>
                <w:lang w:eastAsia="ru-RU"/>
              </w:rPr>
              <w:t>0</w:t>
            </w:r>
            <w:bookmarkEnd w:id="233"/>
          </w:p>
        </w:tc>
        <w:tc>
          <w:tcPr>
            <w:tcW w:w="987" w:type="dxa"/>
          </w:tcPr>
          <w:p w14:paraId="203CC9D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34" w:name="_Toc221533974"/>
            <w:r w:rsidRPr="00FE0E94">
              <w:rPr>
                <w:rFonts w:ascii="Times New Roman" w:eastAsia="Times New Roman" w:hAnsi="Times New Roman"/>
                <w:spacing w:val="2"/>
                <w:sz w:val="24"/>
                <w:szCs w:val="24"/>
                <w:lang w:eastAsia="ru-RU"/>
              </w:rPr>
              <w:t>0</w:t>
            </w:r>
            <w:bookmarkEnd w:id="234"/>
          </w:p>
        </w:tc>
        <w:tc>
          <w:tcPr>
            <w:tcW w:w="998" w:type="dxa"/>
          </w:tcPr>
          <w:p w14:paraId="571733B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35" w:name="_Toc221533975"/>
            <w:r w:rsidRPr="00FE0E94">
              <w:rPr>
                <w:rFonts w:ascii="Times New Roman" w:eastAsia="Times New Roman" w:hAnsi="Times New Roman"/>
                <w:spacing w:val="2"/>
                <w:sz w:val="24"/>
                <w:szCs w:val="24"/>
                <w:lang w:eastAsia="ru-RU"/>
              </w:rPr>
              <w:t>8 237,60</w:t>
            </w:r>
            <w:bookmarkEnd w:id="235"/>
          </w:p>
        </w:tc>
        <w:tc>
          <w:tcPr>
            <w:tcW w:w="1814" w:type="dxa"/>
            <w:vMerge/>
          </w:tcPr>
          <w:p w14:paraId="3026BBD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43CB033A" w14:textId="77777777" w:rsidTr="00DA4658">
        <w:trPr>
          <w:trHeight w:val="117"/>
        </w:trPr>
        <w:tc>
          <w:tcPr>
            <w:tcW w:w="539" w:type="dxa"/>
            <w:gridSpan w:val="2"/>
            <w:vMerge/>
            <w:noWrap/>
          </w:tcPr>
          <w:p w14:paraId="09E6875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51" w:type="dxa"/>
            <w:gridSpan w:val="2"/>
            <w:vMerge/>
          </w:tcPr>
          <w:p w14:paraId="6BE2CA1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01" w:type="dxa"/>
            <w:vMerge/>
          </w:tcPr>
          <w:p w14:paraId="76703BCE"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733" w:type="dxa"/>
            <w:vMerge/>
          </w:tcPr>
          <w:p w14:paraId="4AB3517C"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827" w:type="dxa"/>
            <w:vMerge/>
          </w:tcPr>
          <w:p w14:paraId="5C49E16E"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1984" w:type="dxa"/>
          </w:tcPr>
          <w:p w14:paraId="195A1B9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36" w:name="_Toc221533976"/>
            <w:r w:rsidRPr="00FE0E94">
              <w:rPr>
                <w:rFonts w:ascii="Times New Roman" w:eastAsia="Times New Roman" w:hAnsi="Times New Roman"/>
                <w:spacing w:val="2"/>
                <w:sz w:val="24"/>
                <w:szCs w:val="24"/>
                <w:lang w:eastAsia="ru-RU"/>
              </w:rPr>
              <w:t>внебюджетные источники</w:t>
            </w:r>
            <w:bookmarkEnd w:id="236"/>
          </w:p>
        </w:tc>
        <w:tc>
          <w:tcPr>
            <w:tcW w:w="1021" w:type="dxa"/>
            <w:gridSpan w:val="2"/>
          </w:tcPr>
          <w:p w14:paraId="30E0650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37" w:name="_Toc221533977"/>
            <w:r w:rsidRPr="00FE0E94">
              <w:rPr>
                <w:rFonts w:ascii="Times New Roman" w:eastAsia="Times New Roman" w:hAnsi="Times New Roman"/>
                <w:spacing w:val="2"/>
                <w:sz w:val="24"/>
                <w:szCs w:val="24"/>
                <w:lang w:eastAsia="ru-RU"/>
              </w:rPr>
              <w:t>0</w:t>
            </w:r>
            <w:bookmarkEnd w:id="237"/>
          </w:p>
        </w:tc>
        <w:tc>
          <w:tcPr>
            <w:tcW w:w="992" w:type="dxa"/>
          </w:tcPr>
          <w:p w14:paraId="2B900E0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38" w:name="_Toc221533978"/>
            <w:r w:rsidRPr="00FE0E94">
              <w:rPr>
                <w:rFonts w:ascii="Times New Roman" w:eastAsia="Times New Roman" w:hAnsi="Times New Roman"/>
                <w:spacing w:val="2"/>
                <w:sz w:val="24"/>
                <w:szCs w:val="24"/>
                <w:lang w:eastAsia="ru-RU"/>
              </w:rPr>
              <w:t>0</w:t>
            </w:r>
            <w:bookmarkEnd w:id="238"/>
          </w:p>
        </w:tc>
        <w:tc>
          <w:tcPr>
            <w:tcW w:w="1134" w:type="dxa"/>
          </w:tcPr>
          <w:p w14:paraId="5077695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39" w:name="_Toc221533979"/>
            <w:r w:rsidRPr="00FE0E94">
              <w:rPr>
                <w:rFonts w:ascii="Times New Roman" w:eastAsia="Times New Roman" w:hAnsi="Times New Roman"/>
                <w:spacing w:val="2"/>
                <w:sz w:val="24"/>
                <w:szCs w:val="24"/>
                <w:lang w:eastAsia="ru-RU"/>
              </w:rPr>
              <w:t>0</w:t>
            </w:r>
            <w:bookmarkEnd w:id="239"/>
          </w:p>
        </w:tc>
        <w:tc>
          <w:tcPr>
            <w:tcW w:w="987" w:type="dxa"/>
          </w:tcPr>
          <w:p w14:paraId="1010913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40" w:name="_Toc221533980"/>
            <w:r w:rsidRPr="00FE0E94">
              <w:rPr>
                <w:rFonts w:ascii="Times New Roman" w:eastAsia="Times New Roman" w:hAnsi="Times New Roman"/>
                <w:spacing w:val="2"/>
                <w:sz w:val="24"/>
                <w:szCs w:val="24"/>
                <w:lang w:eastAsia="ru-RU"/>
              </w:rPr>
              <w:t>0</w:t>
            </w:r>
            <w:bookmarkEnd w:id="240"/>
          </w:p>
        </w:tc>
        <w:tc>
          <w:tcPr>
            <w:tcW w:w="998" w:type="dxa"/>
          </w:tcPr>
          <w:p w14:paraId="66A07CD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41" w:name="_Toc221533981"/>
            <w:r w:rsidRPr="00FE0E94">
              <w:rPr>
                <w:rFonts w:ascii="Times New Roman" w:eastAsia="Times New Roman" w:hAnsi="Times New Roman"/>
                <w:spacing w:val="2"/>
                <w:sz w:val="24"/>
                <w:szCs w:val="24"/>
                <w:lang w:eastAsia="ru-RU"/>
              </w:rPr>
              <w:t>0</w:t>
            </w:r>
            <w:bookmarkEnd w:id="241"/>
          </w:p>
        </w:tc>
        <w:tc>
          <w:tcPr>
            <w:tcW w:w="1814" w:type="dxa"/>
            <w:vMerge/>
          </w:tcPr>
          <w:p w14:paraId="35E2405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2D9FA690" w14:textId="77777777" w:rsidTr="00DA4658">
        <w:trPr>
          <w:trHeight w:val="117"/>
        </w:trPr>
        <w:tc>
          <w:tcPr>
            <w:tcW w:w="539" w:type="dxa"/>
            <w:gridSpan w:val="2"/>
            <w:vMerge w:val="restart"/>
            <w:noWrap/>
          </w:tcPr>
          <w:p w14:paraId="5E4795B2" w14:textId="77777777" w:rsidR="00FE0E94" w:rsidRPr="00FE0E94" w:rsidRDefault="00FE0E94" w:rsidP="00FE0E94">
            <w:pP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5</w:t>
            </w:r>
          </w:p>
          <w:p w14:paraId="7B46AE65" w14:textId="77777777" w:rsidR="00FE0E94" w:rsidRPr="00FE0E94" w:rsidRDefault="00FE0E94" w:rsidP="00FE0E94">
            <w:pPr>
              <w:rPr>
                <w:rFonts w:ascii="Times New Roman" w:eastAsia="Times New Roman" w:hAnsi="Times New Roman"/>
                <w:sz w:val="24"/>
                <w:szCs w:val="24"/>
                <w:lang w:eastAsia="ru-RU"/>
              </w:rPr>
            </w:pPr>
          </w:p>
        </w:tc>
        <w:tc>
          <w:tcPr>
            <w:tcW w:w="2551" w:type="dxa"/>
            <w:gridSpan w:val="2"/>
            <w:vMerge w:val="restart"/>
          </w:tcPr>
          <w:p w14:paraId="619D45A3" w14:textId="77777777" w:rsidR="00FE0E94" w:rsidRPr="00FE0E94" w:rsidRDefault="00FE0E94" w:rsidP="00FE0E94">
            <w:pP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Проведение комплексных кадастровых работ</w:t>
            </w:r>
          </w:p>
          <w:p w14:paraId="69855C3F" w14:textId="77777777" w:rsidR="00FE0E94" w:rsidRPr="00FE0E94" w:rsidRDefault="00FE0E94" w:rsidP="00FE0E94">
            <w:pPr>
              <w:rPr>
                <w:rFonts w:ascii="Times New Roman" w:eastAsia="Times New Roman" w:hAnsi="Times New Roman"/>
                <w:sz w:val="24"/>
                <w:szCs w:val="24"/>
                <w:lang w:eastAsia="ru-RU"/>
              </w:rPr>
            </w:pPr>
          </w:p>
        </w:tc>
        <w:tc>
          <w:tcPr>
            <w:tcW w:w="1701" w:type="dxa"/>
            <w:vMerge w:val="restart"/>
          </w:tcPr>
          <w:p w14:paraId="3C30DB84"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Управление имущественных и земельных отношений администрации Хасанского муниципального округа</w:t>
            </w:r>
          </w:p>
          <w:p w14:paraId="39622FBE" w14:textId="77777777" w:rsidR="00FE0E94" w:rsidRPr="00FE0E94" w:rsidRDefault="00FE0E94" w:rsidP="00FE0E94">
            <w:pPr>
              <w:jc w:val="center"/>
              <w:rPr>
                <w:rFonts w:ascii="Times New Roman" w:eastAsia="Times New Roman" w:hAnsi="Times New Roman"/>
                <w:sz w:val="24"/>
                <w:szCs w:val="24"/>
                <w:lang w:eastAsia="ru-RU"/>
              </w:rPr>
            </w:pPr>
          </w:p>
        </w:tc>
        <w:tc>
          <w:tcPr>
            <w:tcW w:w="733" w:type="dxa"/>
            <w:vMerge w:val="restart"/>
          </w:tcPr>
          <w:p w14:paraId="06CE6F3B" w14:textId="77777777" w:rsidR="00FE0E94" w:rsidRPr="00FE0E94" w:rsidRDefault="00FE0E94" w:rsidP="00FE0E94">
            <w:pP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2025-2026</w:t>
            </w:r>
          </w:p>
          <w:p w14:paraId="388DF0CB" w14:textId="77777777" w:rsidR="00FE0E94" w:rsidRPr="00FE0E94" w:rsidRDefault="00FE0E94" w:rsidP="00FE0E94">
            <w:pPr>
              <w:rPr>
                <w:rFonts w:ascii="Times New Roman" w:eastAsia="Times New Roman" w:hAnsi="Times New Roman"/>
                <w:sz w:val="24"/>
                <w:szCs w:val="24"/>
                <w:lang w:eastAsia="ru-RU"/>
              </w:rPr>
            </w:pPr>
          </w:p>
        </w:tc>
        <w:tc>
          <w:tcPr>
            <w:tcW w:w="827" w:type="dxa"/>
            <w:vMerge w:val="restart"/>
          </w:tcPr>
          <w:p w14:paraId="385B64BA" w14:textId="77777777" w:rsidR="00FE0E94" w:rsidRPr="00FE0E94" w:rsidRDefault="00FE0E94" w:rsidP="00FE0E94">
            <w:pPr>
              <w:rPr>
                <w:rFonts w:ascii="Times New Roman" w:eastAsia="Times New Roman" w:hAnsi="Times New Roman"/>
                <w:sz w:val="24"/>
                <w:szCs w:val="24"/>
                <w:lang w:eastAsia="ru-RU"/>
              </w:rPr>
            </w:pPr>
          </w:p>
          <w:p w14:paraId="25340A44" w14:textId="77777777" w:rsidR="00FE0E94" w:rsidRPr="00FE0E94" w:rsidRDefault="00FE0E94" w:rsidP="00FE0E94">
            <w:pPr>
              <w:rPr>
                <w:rFonts w:ascii="Times New Roman" w:eastAsia="Times New Roman" w:hAnsi="Times New Roman"/>
                <w:sz w:val="24"/>
                <w:szCs w:val="24"/>
                <w:lang w:eastAsia="ru-RU"/>
              </w:rPr>
            </w:pPr>
          </w:p>
        </w:tc>
        <w:tc>
          <w:tcPr>
            <w:tcW w:w="1984" w:type="dxa"/>
          </w:tcPr>
          <w:p w14:paraId="587A8C3F"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ВСЕГО:</w:t>
            </w:r>
          </w:p>
        </w:tc>
        <w:tc>
          <w:tcPr>
            <w:tcW w:w="1021" w:type="dxa"/>
            <w:gridSpan w:val="2"/>
          </w:tcPr>
          <w:p w14:paraId="706339E8"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w:t>
            </w:r>
          </w:p>
        </w:tc>
        <w:tc>
          <w:tcPr>
            <w:tcW w:w="992" w:type="dxa"/>
          </w:tcPr>
          <w:p w14:paraId="29B15E23"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w:t>
            </w:r>
          </w:p>
        </w:tc>
        <w:tc>
          <w:tcPr>
            <w:tcW w:w="1134" w:type="dxa"/>
          </w:tcPr>
          <w:p w14:paraId="14752B13"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595,63</w:t>
            </w:r>
          </w:p>
        </w:tc>
        <w:tc>
          <w:tcPr>
            <w:tcW w:w="987" w:type="dxa"/>
          </w:tcPr>
          <w:p w14:paraId="6E0240E1"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0</w:t>
            </w:r>
          </w:p>
        </w:tc>
        <w:tc>
          <w:tcPr>
            <w:tcW w:w="998" w:type="dxa"/>
          </w:tcPr>
          <w:p w14:paraId="677FF4CB"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595,63</w:t>
            </w:r>
          </w:p>
        </w:tc>
        <w:tc>
          <w:tcPr>
            <w:tcW w:w="1814" w:type="dxa"/>
            <w:vMerge w:val="restart"/>
          </w:tcPr>
          <w:p w14:paraId="32DEEFB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42" w:name="_Toc221533982"/>
            <w:r w:rsidRPr="00FE0E94">
              <w:rPr>
                <w:rFonts w:ascii="Times New Roman" w:eastAsia="Times New Roman" w:hAnsi="Times New Roman"/>
                <w:sz w:val="24"/>
                <w:szCs w:val="24"/>
                <w:lang w:eastAsia="ru-RU"/>
              </w:rPr>
              <w:t>Приведение в соответствующий вид территорий муниципального округа</w:t>
            </w:r>
            <w:bookmarkEnd w:id="242"/>
          </w:p>
        </w:tc>
      </w:tr>
      <w:tr w:rsidR="00FE0E94" w:rsidRPr="00FE0E94" w14:paraId="61DE2956" w14:textId="77777777" w:rsidTr="00DA4658">
        <w:trPr>
          <w:trHeight w:val="117"/>
        </w:trPr>
        <w:tc>
          <w:tcPr>
            <w:tcW w:w="539" w:type="dxa"/>
            <w:gridSpan w:val="2"/>
            <w:vMerge/>
            <w:noWrap/>
          </w:tcPr>
          <w:p w14:paraId="60C59CA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51" w:type="dxa"/>
            <w:gridSpan w:val="2"/>
            <w:vMerge/>
          </w:tcPr>
          <w:p w14:paraId="1818AC2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01" w:type="dxa"/>
            <w:vMerge/>
          </w:tcPr>
          <w:p w14:paraId="0591586C"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733" w:type="dxa"/>
            <w:vMerge/>
          </w:tcPr>
          <w:p w14:paraId="33F9CB33"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827" w:type="dxa"/>
            <w:vMerge/>
          </w:tcPr>
          <w:p w14:paraId="10F54490"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1984" w:type="dxa"/>
          </w:tcPr>
          <w:p w14:paraId="2C54046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43" w:name="_Toc221533983"/>
            <w:r w:rsidRPr="00FE0E94">
              <w:rPr>
                <w:rFonts w:ascii="Times New Roman" w:eastAsia="Times New Roman" w:hAnsi="Times New Roman"/>
                <w:sz w:val="24"/>
                <w:szCs w:val="24"/>
                <w:lang w:eastAsia="ru-RU"/>
              </w:rPr>
              <w:t>федеральный бюджет (субсидии, субвенции, иные межбюджетные трансферты)</w:t>
            </w:r>
            <w:bookmarkEnd w:id="243"/>
          </w:p>
        </w:tc>
        <w:tc>
          <w:tcPr>
            <w:tcW w:w="1021" w:type="dxa"/>
            <w:gridSpan w:val="2"/>
          </w:tcPr>
          <w:p w14:paraId="2E39D72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44" w:name="_Toc221533984"/>
            <w:r w:rsidRPr="00FE0E94">
              <w:rPr>
                <w:rFonts w:ascii="Times New Roman" w:eastAsia="Times New Roman" w:hAnsi="Times New Roman"/>
                <w:sz w:val="24"/>
                <w:szCs w:val="24"/>
                <w:lang w:eastAsia="ru-RU"/>
              </w:rPr>
              <w:t>-</w:t>
            </w:r>
            <w:bookmarkEnd w:id="244"/>
          </w:p>
        </w:tc>
        <w:tc>
          <w:tcPr>
            <w:tcW w:w="992" w:type="dxa"/>
          </w:tcPr>
          <w:p w14:paraId="7C00F1E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45" w:name="_Toc221533985"/>
            <w:r w:rsidRPr="00FE0E94">
              <w:rPr>
                <w:rFonts w:ascii="Times New Roman" w:eastAsia="Times New Roman" w:hAnsi="Times New Roman"/>
                <w:sz w:val="24"/>
                <w:szCs w:val="24"/>
                <w:lang w:eastAsia="ru-RU"/>
              </w:rPr>
              <w:t>-</w:t>
            </w:r>
            <w:bookmarkEnd w:id="245"/>
          </w:p>
        </w:tc>
        <w:tc>
          <w:tcPr>
            <w:tcW w:w="1134" w:type="dxa"/>
          </w:tcPr>
          <w:p w14:paraId="4B4CFDD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46" w:name="_Toc221533986"/>
            <w:r w:rsidRPr="00FE0E94">
              <w:rPr>
                <w:rFonts w:ascii="Times New Roman" w:eastAsia="Times New Roman" w:hAnsi="Times New Roman"/>
                <w:sz w:val="24"/>
                <w:szCs w:val="24"/>
                <w:lang w:eastAsia="ru-RU"/>
              </w:rPr>
              <w:t>0</w:t>
            </w:r>
            <w:bookmarkEnd w:id="246"/>
          </w:p>
        </w:tc>
        <w:tc>
          <w:tcPr>
            <w:tcW w:w="987" w:type="dxa"/>
          </w:tcPr>
          <w:p w14:paraId="63B3E41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47" w:name="_Toc221533987"/>
            <w:r w:rsidRPr="00FE0E94">
              <w:rPr>
                <w:rFonts w:ascii="Times New Roman" w:eastAsia="Times New Roman" w:hAnsi="Times New Roman"/>
                <w:sz w:val="24"/>
                <w:szCs w:val="24"/>
                <w:lang w:eastAsia="ru-RU"/>
              </w:rPr>
              <w:t>0</w:t>
            </w:r>
            <w:bookmarkEnd w:id="247"/>
          </w:p>
        </w:tc>
        <w:tc>
          <w:tcPr>
            <w:tcW w:w="998" w:type="dxa"/>
          </w:tcPr>
          <w:p w14:paraId="0743552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48" w:name="_Toc221533988"/>
            <w:r w:rsidRPr="00FE0E94">
              <w:rPr>
                <w:rFonts w:ascii="Times New Roman" w:eastAsia="Times New Roman" w:hAnsi="Times New Roman"/>
                <w:sz w:val="24"/>
                <w:szCs w:val="24"/>
                <w:lang w:eastAsia="ru-RU"/>
              </w:rPr>
              <w:t>0</w:t>
            </w:r>
            <w:bookmarkEnd w:id="248"/>
          </w:p>
        </w:tc>
        <w:tc>
          <w:tcPr>
            <w:tcW w:w="1814" w:type="dxa"/>
            <w:vMerge/>
          </w:tcPr>
          <w:p w14:paraId="3D257AA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6324852E" w14:textId="77777777" w:rsidTr="00DA4658">
        <w:trPr>
          <w:trHeight w:val="117"/>
        </w:trPr>
        <w:tc>
          <w:tcPr>
            <w:tcW w:w="539" w:type="dxa"/>
            <w:gridSpan w:val="2"/>
            <w:vMerge/>
            <w:noWrap/>
          </w:tcPr>
          <w:p w14:paraId="22E4A09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51" w:type="dxa"/>
            <w:gridSpan w:val="2"/>
            <w:vMerge/>
          </w:tcPr>
          <w:p w14:paraId="37F153E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01" w:type="dxa"/>
            <w:vMerge/>
          </w:tcPr>
          <w:p w14:paraId="402C0A8D"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733" w:type="dxa"/>
            <w:vMerge/>
          </w:tcPr>
          <w:p w14:paraId="749D89F4"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827" w:type="dxa"/>
            <w:vMerge/>
          </w:tcPr>
          <w:p w14:paraId="5AC24176"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1984" w:type="dxa"/>
          </w:tcPr>
          <w:p w14:paraId="6956346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49" w:name="_Toc221533989"/>
            <w:r w:rsidRPr="00FE0E94">
              <w:rPr>
                <w:rFonts w:ascii="Times New Roman" w:eastAsia="Times New Roman" w:hAnsi="Times New Roman"/>
                <w:sz w:val="24"/>
                <w:szCs w:val="24"/>
                <w:lang w:eastAsia="ru-RU"/>
              </w:rPr>
              <w:t>краевой бюджет</w:t>
            </w:r>
            <w:bookmarkEnd w:id="249"/>
          </w:p>
        </w:tc>
        <w:tc>
          <w:tcPr>
            <w:tcW w:w="1021" w:type="dxa"/>
            <w:gridSpan w:val="2"/>
          </w:tcPr>
          <w:p w14:paraId="2B24C91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50" w:name="_Toc221533990"/>
            <w:r w:rsidRPr="00FE0E94">
              <w:rPr>
                <w:rFonts w:ascii="Times New Roman" w:eastAsia="Times New Roman" w:hAnsi="Times New Roman"/>
                <w:sz w:val="24"/>
                <w:szCs w:val="24"/>
                <w:lang w:eastAsia="ru-RU"/>
              </w:rPr>
              <w:t>-</w:t>
            </w:r>
            <w:bookmarkEnd w:id="250"/>
          </w:p>
        </w:tc>
        <w:tc>
          <w:tcPr>
            <w:tcW w:w="992" w:type="dxa"/>
          </w:tcPr>
          <w:p w14:paraId="3D42DB8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51" w:name="_Toc221533991"/>
            <w:r w:rsidRPr="00FE0E94">
              <w:rPr>
                <w:rFonts w:ascii="Times New Roman" w:eastAsia="Times New Roman" w:hAnsi="Times New Roman"/>
                <w:sz w:val="24"/>
                <w:szCs w:val="24"/>
                <w:lang w:eastAsia="ru-RU"/>
              </w:rPr>
              <w:t>-</w:t>
            </w:r>
            <w:bookmarkEnd w:id="251"/>
          </w:p>
        </w:tc>
        <w:tc>
          <w:tcPr>
            <w:tcW w:w="1134" w:type="dxa"/>
          </w:tcPr>
          <w:p w14:paraId="48EDC7E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52" w:name="_Toc221533992"/>
            <w:r w:rsidRPr="00FE0E94">
              <w:rPr>
                <w:rFonts w:ascii="Times New Roman" w:eastAsia="Times New Roman" w:hAnsi="Times New Roman"/>
                <w:sz w:val="24"/>
                <w:szCs w:val="24"/>
                <w:lang w:eastAsia="ru-RU"/>
              </w:rPr>
              <w:t>577,76</w:t>
            </w:r>
            <w:bookmarkEnd w:id="252"/>
          </w:p>
        </w:tc>
        <w:tc>
          <w:tcPr>
            <w:tcW w:w="987" w:type="dxa"/>
          </w:tcPr>
          <w:p w14:paraId="6519CEC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53" w:name="_Toc221533993"/>
            <w:r w:rsidRPr="00FE0E94">
              <w:rPr>
                <w:rFonts w:ascii="Times New Roman" w:eastAsia="Times New Roman" w:hAnsi="Times New Roman"/>
                <w:sz w:val="24"/>
                <w:szCs w:val="24"/>
                <w:lang w:eastAsia="ru-RU"/>
              </w:rPr>
              <w:t>0</w:t>
            </w:r>
            <w:bookmarkEnd w:id="253"/>
          </w:p>
        </w:tc>
        <w:tc>
          <w:tcPr>
            <w:tcW w:w="998" w:type="dxa"/>
          </w:tcPr>
          <w:p w14:paraId="2A1F033C"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577,76</w:t>
            </w:r>
          </w:p>
        </w:tc>
        <w:tc>
          <w:tcPr>
            <w:tcW w:w="1814" w:type="dxa"/>
            <w:vMerge/>
          </w:tcPr>
          <w:p w14:paraId="02CBE53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7EA55FB7" w14:textId="77777777" w:rsidTr="00DA4658">
        <w:trPr>
          <w:trHeight w:val="117"/>
        </w:trPr>
        <w:tc>
          <w:tcPr>
            <w:tcW w:w="539" w:type="dxa"/>
            <w:gridSpan w:val="2"/>
            <w:vMerge/>
            <w:noWrap/>
          </w:tcPr>
          <w:p w14:paraId="0B1623A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51" w:type="dxa"/>
            <w:gridSpan w:val="2"/>
            <w:vMerge/>
          </w:tcPr>
          <w:p w14:paraId="6B61DA3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01" w:type="dxa"/>
            <w:vMerge/>
          </w:tcPr>
          <w:p w14:paraId="23FE2E94"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733" w:type="dxa"/>
            <w:vMerge/>
          </w:tcPr>
          <w:p w14:paraId="694DA420"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827" w:type="dxa"/>
            <w:vMerge/>
          </w:tcPr>
          <w:p w14:paraId="629E60F3"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1984" w:type="dxa"/>
          </w:tcPr>
          <w:p w14:paraId="70FA37B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54" w:name="_Toc221533994"/>
            <w:r w:rsidRPr="00FE0E94">
              <w:rPr>
                <w:rFonts w:ascii="Times New Roman" w:eastAsia="Times New Roman" w:hAnsi="Times New Roman"/>
                <w:sz w:val="24"/>
                <w:szCs w:val="24"/>
                <w:lang w:eastAsia="ru-RU"/>
              </w:rPr>
              <w:t>местный бюджет</w:t>
            </w:r>
            <w:bookmarkEnd w:id="254"/>
          </w:p>
        </w:tc>
        <w:tc>
          <w:tcPr>
            <w:tcW w:w="1021" w:type="dxa"/>
            <w:gridSpan w:val="2"/>
          </w:tcPr>
          <w:p w14:paraId="4A3982B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55" w:name="_Toc221533995"/>
            <w:r w:rsidRPr="00FE0E94">
              <w:rPr>
                <w:rFonts w:ascii="Times New Roman" w:eastAsia="Times New Roman" w:hAnsi="Times New Roman"/>
                <w:sz w:val="24"/>
                <w:szCs w:val="24"/>
                <w:lang w:eastAsia="ru-RU"/>
              </w:rPr>
              <w:t>-</w:t>
            </w:r>
            <w:bookmarkEnd w:id="255"/>
          </w:p>
        </w:tc>
        <w:tc>
          <w:tcPr>
            <w:tcW w:w="992" w:type="dxa"/>
          </w:tcPr>
          <w:p w14:paraId="1B576DC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56" w:name="_Toc221533996"/>
            <w:r w:rsidRPr="00FE0E94">
              <w:rPr>
                <w:rFonts w:ascii="Times New Roman" w:eastAsia="Times New Roman" w:hAnsi="Times New Roman"/>
                <w:sz w:val="24"/>
                <w:szCs w:val="24"/>
                <w:lang w:eastAsia="ru-RU"/>
              </w:rPr>
              <w:t>-</w:t>
            </w:r>
            <w:bookmarkEnd w:id="256"/>
          </w:p>
        </w:tc>
        <w:tc>
          <w:tcPr>
            <w:tcW w:w="1134" w:type="dxa"/>
          </w:tcPr>
          <w:p w14:paraId="041B755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57" w:name="_Toc221533997"/>
            <w:r w:rsidRPr="00FE0E94">
              <w:rPr>
                <w:rFonts w:ascii="Times New Roman" w:eastAsia="Times New Roman" w:hAnsi="Times New Roman"/>
                <w:sz w:val="24"/>
                <w:szCs w:val="24"/>
                <w:lang w:eastAsia="ru-RU"/>
              </w:rPr>
              <w:t>17,87</w:t>
            </w:r>
            <w:bookmarkEnd w:id="257"/>
          </w:p>
        </w:tc>
        <w:tc>
          <w:tcPr>
            <w:tcW w:w="987" w:type="dxa"/>
          </w:tcPr>
          <w:p w14:paraId="2C7047D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58" w:name="_Toc221533998"/>
            <w:r w:rsidRPr="00FE0E94">
              <w:rPr>
                <w:rFonts w:ascii="Times New Roman" w:eastAsia="Times New Roman" w:hAnsi="Times New Roman"/>
                <w:sz w:val="24"/>
                <w:szCs w:val="24"/>
                <w:lang w:eastAsia="ru-RU"/>
              </w:rPr>
              <w:t>0</w:t>
            </w:r>
            <w:bookmarkEnd w:id="258"/>
          </w:p>
        </w:tc>
        <w:tc>
          <w:tcPr>
            <w:tcW w:w="998" w:type="dxa"/>
          </w:tcPr>
          <w:p w14:paraId="6A81E643"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17,87</w:t>
            </w:r>
          </w:p>
        </w:tc>
        <w:tc>
          <w:tcPr>
            <w:tcW w:w="1814" w:type="dxa"/>
            <w:vMerge/>
          </w:tcPr>
          <w:p w14:paraId="146B97A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168C5F2B" w14:textId="77777777" w:rsidTr="00DA4658">
        <w:trPr>
          <w:trHeight w:val="117"/>
        </w:trPr>
        <w:tc>
          <w:tcPr>
            <w:tcW w:w="539" w:type="dxa"/>
            <w:gridSpan w:val="2"/>
            <w:vMerge/>
            <w:noWrap/>
          </w:tcPr>
          <w:p w14:paraId="2955FA5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551" w:type="dxa"/>
            <w:gridSpan w:val="2"/>
            <w:vMerge/>
          </w:tcPr>
          <w:p w14:paraId="62710BF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01" w:type="dxa"/>
            <w:vMerge/>
          </w:tcPr>
          <w:p w14:paraId="25E48C9F"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733" w:type="dxa"/>
            <w:vMerge/>
          </w:tcPr>
          <w:p w14:paraId="4BF388B4"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827" w:type="dxa"/>
            <w:vMerge/>
          </w:tcPr>
          <w:p w14:paraId="58D02C2B"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p>
        </w:tc>
        <w:tc>
          <w:tcPr>
            <w:tcW w:w="1984" w:type="dxa"/>
          </w:tcPr>
          <w:p w14:paraId="453B521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59" w:name="_Toc221533999"/>
            <w:r w:rsidRPr="00FE0E94">
              <w:rPr>
                <w:rFonts w:ascii="Times New Roman" w:eastAsia="Times New Roman" w:hAnsi="Times New Roman"/>
                <w:sz w:val="24"/>
                <w:szCs w:val="24"/>
                <w:lang w:eastAsia="ru-RU"/>
              </w:rPr>
              <w:t>внебюджетные источники</w:t>
            </w:r>
            <w:bookmarkEnd w:id="259"/>
          </w:p>
        </w:tc>
        <w:tc>
          <w:tcPr>
            <w:tcW w:w="1021" w:type="dxa"/>
            <w:gridSpan w:val="2"/>
          </w:tcPr>
          <w:p w14:paraId="0FC9792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60" w:name="_Toc221534000"/>
            <w:r w:rsidRPr="00FE0E94">
              <w:rPr>
                <w:rFonts w:ascii="Times New Roman" w:eastAsia="Times New Roman" w:hAnsi="Times New Roman"/>
                <w:sz w:val="24"/>
                <w:szCs w:val="24"/>
                <w:lang w:eastAsia="ru-RU"/>
              </w:rPr>
              <w:t>-</w:t>
            </w:r>
            <w:bookmarkEnd w:id="260"/>
          </w:p>
        </w:tc>
        <w:tc>
          <w:tcPr>
            <w:tcW w:w="992" w:type="dxa"/>
          </w:tcPr>
          <w:p w14:paraId="3F3A82F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61" w:name="_Toc221534001"/>
            <w:r w:rsidRPr="00FE0E94">
              <w:rPr>
                <w:rFonts w:ascii="Times New Roman" w:eastAsia="Times New Roman" w:hAnsi="Times New Roman"/>
                <w:sz w:val="24"/>
                <w:szCs w:val="24"/>
                <w:lang w:eastAsia="ru-RU"/>
              </w:rPr>
              <w:t>-</w:t>
            </w:r>
            <w:bookmarkEnd w:id="261"/>
          </w:p>
        </w:tc>
        <w:tc>
          <w:tcPr>
            <w:tcW w:w="1134" w:type="dxa"/>
          </w:tcPr>
          <w:p w14:paraId="42C04DB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987" w:type="dxa"/>
          </w:tcPr>
          <w:p w14:paraId="6671966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62" w:name="_Toc221534002"/>
            <w:r w:rsidRPr="00FE0E94">
              <w:rPr>
                <w:rFonts w:ascii="Times New Roman" w:eastAsia="Times New Roman" w:hAnsi="Times New Roman"/>
                <w:sz w:val="24"/>
                <w:szCs w:val="24"/>
                <w:lang w:eastAsia="ru-RU"/>
              </w:rPr>
              <w:t>0</w:t>
            </w:r>
            <w:bookmarkEnd w:id="262"/>
          </w:p>
        </w:tc>
        <w:tc>
          <w:tcPr>
            <w:tcW w:w="998" w:type="dxa"/>
          </w:tcPr>
          <w:p w14:paraId="2EA4E1F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63" w:name="_Toc221534003"/>
            <w:r w:rsidRPr="00FE0E94">
              <w:rPr>
                <w:rFonts w:ascii="Times New Roman" w:eastAsia="Times New Roman" w:hAnsi="Times New Roman"/>
                <w:sz w:val="24"/>
                <w:szCs w:val="24"/>
                <w:lang w:eastAsia="ru-RU"/>
              </w:rPr>
              <w:t>0</w:t>
            </w:r>
            <w:bookmarkEnd w:id="263"/>
          </w:p>
        </w:tc>
        <w:tc>
          <w:tcPr>
            <w:tcW w:w="1814" w:type="dxa"/>
            <w:vMerge/>
          </w:tcPr>
          <w:p w14:paraId="067D78B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6B6D9867" w14:textId="77777777" w:rsidTr="00DA4658">
        <w:trPr>
          <w:trHeight w:val="117"/>
        </w:trPr>
        <w:tc>
          <w:tcPr>
            <w:tcW w:w="539" w:type="dxa"/>
            <w:gridSpan w:val="2"/>
            <w:vMerge w:val="restart"/>
            <w:noWrap/>
          </w:tcPr>
          <w:p w14:paraId="222BBCE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64" w:name="_Toc221534004"/>
            <w:r w:rsidRPr="00FE0E94">
              <w:rPr>
                <w:rFonts w:ascii="Times New Roman" w:eastAsia="Times New Roman" w:hAnsi="Times New Roman"/>
                <w:spacing w:val="2"/>
                <w:sz w:val="24"/>
                <w:szCs w:val="24"/>
                <w:lang w:eastAsia="ru-RU"/>
              </w:rPr>
              <w:t>6</w:t>
            </w:r>
            <w:bookmarkEnd w:id="264"/>
          </w:p>
        </w:tc>
        <w:tc>
          <w:tcPr>
            <w:tcW w:w="2551" w:type="dxa"/>
            <w:gridSpan w:val="2"/>
            <w:vMerge w:val="restart"/>
          </w:tcPr>
          <w:p w14:paraId="02FBB4C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65" w:name="_Toc221534005"/>
            <w:r w:rsidRPr="00FE0E94">
              <w:rPr>
                <w:rFonts w:ascii="Times New Roman" w:eastAsia="Times New Roman" w:hAnsi="Times New Roman"/>
                <w:sz w:val="24"/>
                <w:szCs w:val="24"/>
                <w:lang w:eastAsia="ru-RU"/>
              </w:rPr>
              <w:t>Разработка (корректировка) схемы внешнего электроснабжения принимающих устройств потребителей электрической энергии проекта круглогодичного курорта «Пять морей и озеро Байкал»</w:t>
            </w:r>
            <w:bookmarkEnd w:id="265"/>
          </w:p>
        </w:tc>
        <w:tc>
          <w:tcPr>
            <w:tcW w:w="1701" w:type="dxa"/>
            <w:vMerge w:val="restart"/>
          </w:tcPr>
          <w:p w14:paraId="0D53FB1C"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66" w:name="_Toc221534006"/>
            <w:r w:rsidRPr="00FE0E94">
              <w:rPr>
                <w:rFonts w:ascii="Times New Roman" w:eastAsia="Times New Roman" w:hAnsi="Times New Roman"/>
                <w:bCs/>
                <w:spacing w:val="2"/>
                <w:sz w:val="24"/>
                <w:szCs w:val="24"/>
                <w:lang w:eastAsia="ru-RU"/>
              </w:rPr>
              <w:t>Управление жизнеобеспечения администрации Хасанского округа</w:t>
            </w:r>
            <w:bookmarkEnd w:id="266"/>
          </w:p>
        </w:tc>
        <w:tc>
          <w:tcPr>
            <w:tcW w:w="733" w:type="dxa"/>
            <w:vMerge w:val="restart"/>
          </w:tcPr>
          <w:p w14:paraId="69D52475"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67" w:name="_Toc221534007"/>
            <w:r w:rsidRPr="00FE0E94">
              <w:rPr>
                <w:rFonts w:ascii="Times New Roman" w:eastAsia="Times New Roman" w:hAnsi="Times New Roman"/>
                <w:bCs/>
                <w:spacing w:val="2"/>
                <w:sz w:val="24"/>
                <w:szCs w:val="24"/>
                <w:lang w:eastAsia="ru-RU"/>
              </w:rPr>
              <w:t>2025-2026</w:t>
            </w:r>
            <w:bookmarkEnd w:id="267"/>
          </w:p>
        </w:tc>
        <w:tc>
          <w:tcPr>
            <w:tcW w:w="827" w:type="dxa"/>
            <w:vMerge w:val="restart"/>
          </w:tcPr>
          <w:p w14:paraId="30E491AF"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c>
          <w:tcPr>
            <w:tcW w:w="1984" w:type="dxa"/>
          </w:tcPr>
          <w:p w14:paraId="4BB5B46D" w14:textId="77777777" w:rsidR="00FE0E94" w:rsidRPr="00FE0E94" w:rsidRDefault="00FE0E94" w:rsidP="00FE0E94">
            <w:pPr>
              <w:jc w:val="center"/>
              <w:rPr>
                <w:rFonts w:ascii="Times New Roman" w:eastAsia="Times New Roman" w:hAnsi="Times New Roman"/>
                <w:bCs/>
                <w:sz w:val="24"/>
                <w:szCs w:val="24"/>
                <w:lang w:eastAsia="ru-RU"/>
              </w:rPr>
            </w:pPr>
            <w:r w:rsidRPr="00FE0E94">
              <w:rPr>
                <w:rFonts w:ascii="Times New Roman" w:eastAsia="Times New Roman" w:hAnsi="Times New Roman"/>
                <w:bCs/>
                <w:sz w:val="24"/>
                <w:szCs w:val="24"/>
                <w:lang w:eastAsia="ru-RU"/>
              </w:rPr>
              <w:t>ВСЕГО:</w:t>
            </w:r>
          </w:p>
        </w:tc>
        <w:tc>
          <w:tcPr>
            <w:tcW w:w="1021" w:type="dxa"/>
            <w:gridSpan w:val="2"/>
          </w:tcPr>
          <w:p w14:paraId="14D788E0" w14:textId="77777777" w:rsidR="00FE0E94" w:rsidRPr="00FE0E94" w:rsidRDefault="00FE0E94" w:rsidP="00FE0E94">
            <w:pPr>
              <w:jc w:val="center"/>
              <w:rPr>
                <w:rFonts w:ascii="Times New Roman" w:eastAsia="Times New Roman" w:hAnsi="Times New Roman"/>
                <w:bCs/>
                <w:sz w:val="24"/>
                <w:szCs w:val="24"/>
                <w:lang w:eastAsia="ru-RU"/>
              </w:rPr>
            </w:pPr>
            <w:r w:rsidRPr="00FE0E94">
              <w:rPr>
                <w:rFonts w:ascii="Times New Roman" w:eastAsia="Times New Roman" w:hAnsi="Times New Roman"/>
                <w:bCs/>
                <w:sz w:val="24"/>
                <w:szCs w:val="24"/>
                <w:lang w:eastAsia="ru-RU"/>
              </w:rPr>
              <w:t>-</w:t>
            </w:r>
          </w:p>
        </w:tc>
        <w:tc>
          <w:tcPr>
            <w:tcW w:w="992" w:type="dxa"/>
          </w:tcPr>
          <w:p w14:paraId="2BAAB399" w14:textId="77777777" w:rsidR="00FE0E94" w:rsidRPr="00FE0E94" w:rsidRDefault="00FE0E94" w:rsidP="00FE0E94">
            <w:pPr>
              <w:jc w:val="center"/>
              <w:rPr>
                <w:rFonts w:ascii="Times New Roman" w:eastAsia="Times New Roman" w:hAnsi="Times New Roman"/>
                <w:bCs/>
                <w:sz w:val="24"/>
                <w:szCs w:val="24"/>
                <w:lang w:eastAsia="ru-RU"/>
              </w:rPr>
            </w:pPr>
            <w:r w:rsidRPr="00FE0E94">
              <w:rPr>
                <w:rFonts w:ascii="Times New Roman" w:eastAsia="Times New Roman" w:hAnsi="Times New Roman"/>
                <w:bCs/>
                <w:sz w:val="24"/>
                <w:szCs w:val="24"/>
                <w:lang w:eastAsia="ru-RU"/>
              </w:rPr>
              <w:t>-</w:t>
            </w:r>
          </w:p>
        </w:tc>
        <w:tc>
          <w:tcPr>
            <w:tcW w:w="1134" w:type="dxa"/>
          </w:tcPr>
          <w:p w14:paraId="4EB8AD3A"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68" w:name="_Toc221534008"/>
            <w:r w:rsidRPr="00FE0E94">
              <w:rPr>
                <w:rFonts w:ascii="Times New Roman" w:eastAsia="Times New Roman" w:hAnsi="Times New Roman"/>
                <w:bCs/>
                <w:spacing w:val="2"/>
                <w:sz w:val="24"/>
                <w:szCs w:val="24"/>
                <w:lang w:eastAsia="ru-RU"/>
              </w:rPr>
              <w:t>15 000,0</w:t>
            </w:r>
            <w:bookmarkEnd w:id="268"/>
          </w:p>
        </w:tc>
        <w:tc>
          <w:tcPr>
            <w:tcW w:w="987" w:type="dxa"/>
          </w:tcPr>
          <w:p w14:paraId="1DDA7033"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z w:val="24"/>
                <w:szCs w:val="24"/>
                <w:lang w:eastAsia="ru-RU"/>
              </w:rPr>
            </w:pPr>
            <w:bookmarkStart w:id="269" w:name="_Toc221534009"/>
            <w:r w:rsidRPr="00FE0E94">
              <w:rPr>
                <w:rFonts w:ascii="Times New Roman" w:eastAsia="Times New Roman" w:hAnsi="Times New Roman"/>
                <w:bCs/>
                <w:sz w:val="24"/>
                <w:szCs w:val="24"/>
                <w:lang w:eastAsia="ru-RU"/>
              </w:rPr>
              <w:t>0</w:t>
            </w:r>
            <w:bookmarkEnd w:id="269"/>
          </w:p>
        </w:tc>
        <w:tc>
          <w:tcPr>
            <w:tcW w:w="998" w:type="dxa"/>
          </w:tcPr>
          <w:p w14:paraId="600F1E1B"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70" w:name="_Toc221534010"/>
            <w:r w:rsidRPr="00FE0E94">
              <w:rPr>
                <w:rFonts w:ascii="Times New Roman" w:eastAsia="Times New Roman" w:hAnsi="Times New Roman"/>
                <w:bCs/>
                <w:spacing w:val="2"/>
                <w:sz w:val="24"/>
                <w:szCs w:val="24"/>
                <w:lang w:eastAsia="ru-RU"/>
              </w:rPr>
              <w:t>15 000,0</w:t>
            </w:r>
            <w:bookmarkEnd w:id="270"/>
          </w:p>
        </w:tc>
        <w:tc>
          <w:tcPr>
            <w:tcW w:w="1814" w:type="dxa"/>
            <w:vMerge w:val="restart"/>
          </w:tcPr>
          <w:p w14:paraId="3F02D9E2"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71" w:name="_Toc221534011"/>
            <w:r w:rsidRPr="00FE0E94">
              <w:rPr>
                <w:rFonts w:ascii="Times New Roman" w:eastAsia="Times New Roman" w:hAnsi="Times New Roman"/>
                <w:bCs/>
                <w:spacing w:val="2"/>
                <w:sz w:val="24"/>
                <w:szCs w:val="24"/>
                <w:lang w:eastAsia="ru-RU"/>
              </w:rPr>
              <w:t>Разработка (корректировка) схем внешнего электроснабжения</w:t>
            </w:r>
            <w:bookmarkEnd w:id="271"/>
          </w:p>
        </w:tc>
      </w:tr>
      <w:tr w:rsidR="00FE0E94" w:rsidRPr="00FE0E94" w14:paraId="602CB33F" w14:textId="77777777" w:rsidTr="00DA4658">
        <w:trPr>
          <w:trHeight w:val="117"/>
        </w:trPr>
        <w:tc>
          <w:tcPr>
            <w:tcW w:w="539" w:type="dxa"/>
            <w:gridSpan w:val="2"/>
            <w:vMerge/>
            <w:noWrap/>
          </w:tcPr>
          <w:p w14:paraId="667C976F"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c>
          <w:tcPr>
            <w:tcW w:w="2551" w:type="dxa"/>
            <w:gridSpan w:val="2"/>
            <w:vMerge/>
          </w:tcPr>
          <w:p w14:paraId="54CA6C71"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z w:val="24"/>
                <w:szCs w:val="24"/>
                <w:lang w:eastAsia="ru-RU"/>
              </w:rPr>
            </w:pPr>
          </w:p>
        </w:tc>
        <w:tc>
          <w:tcPr>
            <w:tcW w:w="1701" w:type="dxa"/>
            <w:vMerge/>
          </w:tcPr>
          <w:p w14:paraId="74AF1333"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c>
          <w:tcPr>
            <w:tcW w:w="733" w:type="dxa"/>
            <w:vMerge/>
          </w:tcPr>
          <w:p w14:paraId="7B8077CC"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c>
          <w:tcPr>
            <w:tcW w:w="827" w:type="dxa"/>
            <w:vMerge/>
          </w:tcPr>
          <w:p w14:paraId="0A80B916"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c>
          <w:tcPr>
            <w:tcW w:w="1984" w:type="dxa"/>
          </w:tcPr>
          <w:p w14:paraId="07492ABB" w14:textId="77777777" w:rsidR="00FE0E94" w:rsidRPr="00FE0E94" w:rsidRDefault="00FE0E94" w:rsidP="00FE0E94">
            <w:pPr>
              <w:jc w:val="center"/>
              <w:rPr>
                <w:rFonts w:ascii="Times New Roman" w:eastAsia="Times New Roman" w:hAnsi="Times New Roman"/>
                <w:bCs/>
                <w:sz w:val="24"/>
                <w:szCs w:val="24"/>
                <w:lang w:eastAsia="ru-RU"/>
              </w:rPr>
            </w:pPr>
            <w:r w:rsidRPr="00FE0E94">
              <w:rPr>
                <w:rFonts w:ascii="Times New Roman" w:eastAsia="Times New Roman" w:hAnsi="Times New Roman"/>
                <w:bCs/>
                <w:sz w:val="24"/>
                <w:szCs w:val="24"/>
                <w:lang w:eastAsia="ru-RU"/>
              </w:rPr>
              <w:t>федеральный бюджет (субсидии, субвенции, иные межбюджетные трансферты)</w:t>
            </w:r>
          </w:p>
        </w:tc>
        <w:tc>
          <w:tcPr>
            <w:tcW w:w="1021" w:type="dxa"/>
            <w:gridSpan w:val="2"/>
          </w:tcPr>
          <w:p w14:paraId="1CF90215" w14:textId="77777777" w:rsidR="00FE0E94" w:rsidRPr="00FE0E94" w:rsidRDefault="00FE0E94" w:rsidP="00FE0E94">
            <w:pPr>
              <w:jc w:val="center"/>
              <w:rPr>
                <w:rFonts w:ascii="Times New Roman" w:eastAsia="Times New Roman" w:hAnsi="Times New Roman"/>
                <w:bCs/>
                <w:sz w:val="24"/>
                <w:szCs w:val="24"/>
                <w:lang w:eastAsia="ru-RU"/>
              </w:rPr>
            </w:pPr>
            <w:r w:rsidRPr="00FE0E94">
              <w:rPr>
                <w:rFonts w:ascii="Times New Roman" w:eastAsia="Times New Roman" w:hAnsi="Times New Roman"/>
                <w:bCs/>
                <w:sz w:val="24"/>
                <w:szCs w:val="24"/>
                <w:lang w:eastAsia="ru-RU"/>
              </w:rPr>
              <w:t>-</w:t>
            </w:r>
          </w:p>
        </w:tc>
        <w:tc>
          <w:tcPr>
            <w:tcW w:w="992" w:type="dxa"/>
          </w:tcPr>
          <w:p w14:paraId="17D1914F" w14:textId="77777777" w:rsidR="00FE0E94" w:rsidRPr="00FE0E94" w:rsidRDefault="00FE0E94" w:rsidP="00FE0E94">
            <w:pPr>
              <w:jc w:val="center"/>
              <w:rPr>
                <w:rFonts w:ascii="Times New Roman" w:eastAsia="Times New Roman" w:hAnsi="Times New Roman"/>
                <w:bCs/>
                <w:sz w:val="24"/>
                <w:szCs w:val="24"/>
                <w:lang w:eastAsia="ru-RU"/>
              </w:rPr>
            </w:pPr>
            <w:r w:rsidRPr="00FE0E94">
              <w:rPr>
                <w:rFonts w:ascii="Times New Roman" w:eastAsia="Times New Roman" w:hAnsi="Times New Roman"/>
                <w:bCs/>
                <w:sz w:val="24"/>
                <w:szCs w:val="24"/>
                <w:lang w:eastAsia="ru-RU"/>
              </w:rPr>
              <w:t>-</w:t>
            </w:r>
          </w:p>
        </w:tc>
        <w:tc>
          <w:tcPr>
            <w:tcW w:w="1134" w:type="dxa"/>
          </w:tcPr>
          <w:p w14:paraId="5DC04795" w14:textId="77777777" w:rsidR="00FE0E94" w:rsidRPr="00FE0E94" w:rsidRDefault="00FE0E94" w:rsidP="00FE0E94">
            <w:pPr>
              <w:jc w:val="center"/>
              <w:rPr>
                <w:rFonts w:ascii="Times New Roman" w:eastAsia="Times New Roman" w:hAnsi="Times New Roman"/>
                <w:bCs/>
                <w:sz w:val="24"/>
                <w:szCs w:val="24"/>
                <w:lang w:eastAsia="ru-RU"/>
              </w:rPr>
            </w:pPr>
            <w:r w:rsidRPr="00FE0E94">
              <w:rPr>
                <w:rFonts w:ascii="Times New Roman" w:eastAsia="Times New Roman" w:hAnsi="Times New Roman"/>
                <w:bCs/>
                <w:sz w:val="24"/>
                <w:szCs w:val="24"/>
                <w:lang w:eastAsia="ru-RU"/>
              </w:rPr>
              <w:t>0</w:t>
            </w:r>
          </w:p>
        </w:tc>
        <w:tc>
          <w:tcPr>
            <w:tcW w:w="987" w:type="dxa"/>
          </w:tcPr>
          <w:p w14:paraId="34870EB3" w14:textId="77777777" w:rsidR="00FE0E94" w:rsidRPr="00FE0E94" w:rsidRDefault="00FE0E94" w:rsidP="00FE0E94">
            <w:pPr>
              <w:jc w:val="center"/>
              <w:rPr>
                <w:rFonts w:ascii="Times New Roman" w:eastAsia="Times New Roman" w:hAnsi="Times New Roman"/>
                <w:bCs/>
                <w:sz w:val="24"/>
                <w:szCs w:val="24"/>
                <w:lang w:eastAsia="ru-RU"/>
              </w:rPr>
            </w:pPr>
            <w:r w:rsidRPr="00FE0E94">
              <w:rPr>
                <w:rFonts w:ascii="Times New Roman" w:eastAsia="Times New Roman" w:hAnsi="Times New Roman"/>
                <w:bCs/>
                <w:sz w:val="24"/>
                <w:szCs w:val="24"/>
                <w:lang w:eastAsia="ru-RU"/>
              </w:rPr>
              <w:t>0</w:t>
            </w:r>
          </w:p>
        </w:tc>
        <w:tc>
          <w:tcPr>
            <w:tcW w:w="998" w:type="dxa"/>
          </w:tcPr>
          <w:p w14:paraId="3C4BAE43" w14:textId="77777777" w:rsidR="00FE0E94" w:rsidRPr="00FE0E94" w:rsidRDefault="00FE0E94" w:rsidP="00FE0E94">
            <w:pPr>
              <w:jc w:val="center"/>
              <w:rPr>
                <w:rFonts w:ascii="Times New Roman" w:eastAsia="Times New Roman" w:hAnsi="Times New Roman"/>
                <w:bCs/>
                <w:sz w:val="24"/>
                <w:szCs w:val="24"/>
                <w:lang w:eastAsia="ru-RU"/>
              </w:rPr>
            </w:pPr>
            <w:r w:rsidRPr="00FE0E94">
              <w:rPr>
                <w:rFonts w:ascii="Times New Roman" w:eastAsia="Times New Roman" w:hAnsi="Times New Roman"/>
                <w:bCs/>
                <w:sz w:val="24"/>
                <w:szCs w:val="24"/>
                <w:lang w:eastAsia="ru-RU"/>
              </w:rPr>
              <w:t>0</w:t>
            </w:r>
          </w:p>
        </w:tc>
        <w:tc>
          <w:tcPr>
            <w:tcW w:w="1814" w:type="dxa"/>
            <w:vMerge/>
          </w:tcPr>
          <w:p w14:paraId="3E6913E3"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r>
      <w:tr w:rsidR="00FE0E94" w:rsidRPr="00FE0E94" w14:paraId="7F0ED14C" w14:textId="77777777" w:rsidTr="00DA4658">
        <w:trPr>
          <w:trHeight w:val="117"/>
        </w:trPr>
        <w:tc>
          <w:tcPr>
            <w:tcW w:w="539" w:type="dxa"/>
            <w:gridSpan w:val="2"/>
            <w:vMerge/>
            <w:noWrap/>
          </w:tcPr>
          <w:p w14:paraId="2DE5522D"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c>
          <w:tcPr>
            <w:tcW w:w="2551" w:type="dxa"/>
            <w:gridSpan w:val="2"/>
            <w:vMerge/>
          </w:tcPr>
          <w:p w14:paraId="518E5D77"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z w:val="24"/>
                <w:szCs w:val="24"/>
                <w:lang w:eastAsia="ru-RU"/>
              </w:rPr>
            </w:pPr>
          </w:p>
        </w:tc>
        <w:tc>
          <w:tcPr>
            <w:tcW w:w="1701" w:type="dxa"/>
            <w:vMerge/>
          </w:tcPr>
          <w:p w14:paraId="5DA48541"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c>
          <w:tcPr>
            <w:tcW w:w="733" w:type="dxa"/>
            <w:vMerge/>
          </w:tcPr>
          <w:p w14:paraId="0B990574"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c>
          <w:tcPr>
            <w:tcW w:w="827" w:type="dxa"/>
            <w:vMerge/>
          </w:tcPr>
          <w:p w14:paraId="0872E9C4"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c>
          <w:tcPr>
            <w:tcW w:w="1984" w:type="dxa"/>
          </w:tcPr>
          <w:p w14:paraId="3B7EC7A4" w14:textId="77777777" w:rsidR="00FE0E94" w:rsidRPr="00FE0E94" w:rsidRDefault="00FE0E94" w:rsidP="00FE0E94">
            <w:pPr>
              <w:jc w:val="center"/>
              <w:rPr>
                <w:rFonts w:ascii="Times New Roman" w:eastAsia="Times New Roman" w:hAnsi="Times New Roman"/>
                <w:bCs/>
                <w:sz w:val="24"/>
                <w:szCs w:val="24"/>
                <w:lang w:eastAsia="ru-RU"/>
              </w:rPr>
            </w:pPr>
            <w:r w:rsidRPr="00FE0E94">
              <w:rPr>
                <w:rFonts w:ascii="Times New Roman" w:eastAsia="Times New Roman" w:hAnsi="Times New Roman"/>
                <w:bCs/>
                <w:sz w:val="24"/>
                <w:szCs w:val="24"/>
                <w:lang w:eastAsia="ru-RU"/>
              </w:rPr>
              <w:t>краевой бюджет</w:t>
            </w:r>
          </w:p>
        </w:tc>
        <w:tc>
          <w:tcPr>
            <w:tcW w:w="1021" w:type="dxa"/>
            <w:gridSpan w:val="2"/>
          </w:tcPr>
          <w:p w14:paraId="09BDA457" w14:textId="77777777" w:rsidR="00FE0E94" w:rsidRPr="00FE0E94" w:rsidRDefault="00FE0E94" w:rsidP="00FE0E94">
            <w:pPr>
              <w:jc w:val="center"/>
              <w:rPr>
                <w:rFonts w:ascii="Times New Roman" w:eastAsia="Times New Roman" w:hAnsi="Times New Roman"/>
                <w:bCs/>
                <w:sz w:val="24"/>
                <w:szCs w:val="24"/>
                <w:lang w:eastAsia="ru-RU"/>
              </w:rPr>
            </w:pPr>
            <w:r w:rsidRPr="00FE0E94">
              <w:rPr>
                <w:rFonts w:ascii="Times New Roman" w:eastAsia="Times New Roman" w:hAnsi="Times New Roman"/>
                <w:bCs/>
                <w:sz w:val="24"/>
                <w:szCs w:val="24"/>
                <w:lang w:eastAsia="ru-RU"/>
              </w:rPr>
              <w:t>-</w:t>
            </w:r>
          </w:p>
        </w:tc>
        <w:tc>
          <w:tcPr>
            <w:tcW w:w="992" w:type="dxa"/>
          </w:tcPr>
          <w:p w14:paraId="4B565534" w14:textId="77777777" w:rsidR="00FE0E94" w:rsidRPr="00FE0E94" w:rsidRDefault="00FE0E94" w:rsidP="00FE0E94">
            <w:pPr>
              <w:jc w:val="center"/>
              <w:rPr>
                <w:rFonts w:ascii="Times New Roman" w:eastAsia="Times New Roman" w:hAnsi="Times New Roman"/>
                <w:bCs/>
                <w:sz w:val="24"/>
                <w:szCs w:val="24"/>
                <w:lang w:eastAsia="ru-RU"/>
              </w:rPr>
            </w:pPr>
            <w:r w:rsidRPr="00FE0E94">
              <w:rPr>
                <w:rFonts w:ascii="Times New Roman" w:eastAsia="Times New Roman" w:hAnsi="Times New Roman"/>
                <w:bCs/>
                <w:sz w:val="24"/>
                <w:szCs w:val="24"/>
                <w:lang w:eastAsia="ru-RU"/>
              </w:rPr>
              <w:t>-</w:t>
            </w:r>
          </w:p>
        </w:tc>
        <w:tc>
          <w:tcPr>
            <w:tcW w:w="1134" w:type="dxa"/>
          </w:tcPr>
          <w:p w14:paraId="4A0F7D30"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72" w:name="_Toc221534012"/>
            <w:r w:rsidRPr="00FE0E94">
              <w:rPr>
                <w:rFonts w:ascii="Times New Roman" w:eastAsia="Times New Roman" w:hAnsi="Times New Roman"/>
                <w:bCs/>
                <w:spacing w:val="2"/>
                <w:sz w:val="24"/>
                <w:szCs w:val="24"/>
                <w:lang w:eastAsia="ru-RU"/>
              </w:rPr>
              <w:t>14 550,0</w:t>
            </w:r>
            <w:bookmarkEnd w:id="272"/>
          </w:p>
        </w:tc>
        <w:tc>
          <w:tcPr>
            <w:tcW w:w="987" w:type="dxa"/>
          </w:tcPr>
          <w:p w14:paraId="4F427759"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z w:val="24"/>
                <w:szCs w:val="24"/>
                <w:lang w:eastAsia="ru-RU"/>
              </w:rPr>
            </w:pPr>
            <w:bookmarkStart w:id="273" w:name="_Toc221534013"/>
            <w:r w:rsidRPr="00FE0E94">
              <w:rPr>
                <w:rFonts w:ascii="Times New Roman" w:eastAsia="Times New Roman" w:hAnsi="Times New Roman"/>
                <w:bCs/>
                <w:sz w:val="24"/>
                <w:szCs w:val="24"/>
                <w:lang w:eastAsia="ru-RU"/>
              </w:rPr>
              <w:t>0</w:t>
            </w:r>
            <w:bookmarkEnd w:id="273"/>
          </w:p>
        </w:tc>
        <w:tc>
          <w:tcPr>
            <w:tcW w:w="998" w:type="dxa"/>
          </w:tcPr>
          <w:p w14:paraId="43E9742A"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74" w:name="_Toc221534014"/>
            <w:r w:rsidRPr="00FE0E94">
              <w:rPr>
                <w:rFonts w:ascii="Times New Roman" w:eastAsia="Times New Roman" w:hAnsi="Times New Roman"/>
                <w:bCs/>
                <w:spacing w:val="2"/>
                <w:sz w:val="24"/>
                <w:szCs w:val="24"/>
                <w:lang w:eastAsia="ru-RU"/>
              </w:rPr>
              <w:t>14 550,0</w:t>
            </w:r>
            <w:bookmarkEnd w:id="274"/>
          </w:p>
        </w:tc>
        <w:tc>
          <w:tcPr>
            <w:tcW w:w="1814" w:type="dxa"/>
            <w:vMerge/>
          </w:tcPr>
          <w:p w14:paraId="6E1A3922"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r>
      <w:tr w:rsidR="00FE0E94" w:rsidRPr="00FE0E94" w14:paraId="6FFA13D7" w14:textId="77777777" w:rsidTr="00DA4658">
        <w:trPr>
          <w:trHeight w:val="117"/>
        </w:trPr>
        <w:tc>
          <w:tcPr>
            <w:tcW w:w="539" w:type="dxa"/>
            <w:gridSpan w:val="2"/>
            <w:vMerge/>
            <w:noWrap/>
          </w:tcPr>
          <w:p w14:paraId="76804BDD"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c>
          <w:tcPr>
            <w:tcW w:w="2551" w:type="dxa"/>
            <w:gridSpan w:val="2"/>
            <w:vMerge/>
          </w:tcPr>
          <w:p w14:paraId="32EB55D9"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z w:val="24"/>
                <w:szCs w:val="24"/>
                <w:lang w:eastAsia="ru-RU"/>
              </w:rPr>
            </w:pPr>
          </w:p>
        </w:tc>
        <w:tc>
          <w:tcPr>
            <w:tcW w:w="1701" w:type="dxa"/>
            <w:vMerge/>
          </w:tcPr>
          <w:p w14:paraId="0949235A"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c>
          <w:tcPr>
            <w:tcW w:w="733" w:type="dxa"/>
            <w:vMerge/>
          </w:tcPr>
          <w:p w14:paraId="55DDEC0A"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c>
          <w:tcPr>
            <w:tcW w:w="827" w:type="dxa"/>
            <w:vMerge/>
          </w:tcPr>
          <w:p w14:paraId="3DB52C40"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c>
          <w:tcPr>
            <w:tcW w:w="1984" w:type="dxa"/>
          </w:tcPr>
          <w:p w14:paraId="6A6F6D50" w14:textId="77777777" w:rsidR="00FE0E94" w:rsidRPr="00FE0E94" w:rsidRDefault="00FE0E94" w:rsidP="00FE0E94">
            <w:pPr>
              <w:jc w:val="center"/>
              <w:rPr>
                <w:rFonts w:ascii="Times New Roman" w:eastAsia="Times New Roman" w:hAnsi="Times New Roman"/>
                <w:bCs/>
                <w:sz w:val="24"/>
                <w:szCs w:val="24"/>
                <w:lang w:eastAsia="ru-RU"/>
              </w:rPr>
            </w:pPr>
            <w:r w:rsidRPr="00FE0E94">
              <w:rPr>
                <w:rFonts w:ascii="Times New Roman" w:eastAsia="Times New Roman" w:hAnsi="Times New Roman"/>
                <w:bCs/>
                <w:sz w:val="24"/>
                <w:szCs w:val="24"/>
                <w:lang w:eastAsia="ru-RU"/>
              </w:rPr>
              <w:t>местный бюджет</w:t>
            </w:r>
          </w:p>
        </w:tc>
        <w:tc>
          <w:tcPr>
            <w:tcW w:w="1021" w:type="dxa"/>
            <w:gridSpan w:val="2"/>
          </w:tcPr>
          <w:p w14:paraId="4FC17CA4" w14:textId="77777777" w:rsidR="00FE0E94" w:rsidRPr="00FE0E94" w:rsidRDefault="00FE0E94" w:rsidP="00FE0E94">
            <w:pPr>
              <w:jc w:val="center"/>
              <w:rPr>
                <w:rFonts w:ascii="Times New Roman" w:eastAsia="Times New Roman" w:hAnsi="Times New Roman"/>
                <w:bCs/>
                <w:sz w:val="24"/>
                <w:szCs w:val="24"/>
                <w:lang w:eastAsia="ru-RU"/>
              </w:rPr>
            </w:pPr>
            <w:r w:rsidRPr="00FE0E94">
              <w:rPr>
                <w:rFonts w:ascii="Times New Roman" w:eastAsia="Times New Roman" w:hAnsi="Times New Roman"/>
                <w:bCs/>
                <w:sz w:val="24"/>
                <w:szCs w:val="24"/>
                <w:lang w:eastAsia="ru-RU"/>
              </w:rPr>
              <w:t>-</w:t>
            </w:r>
          </w:p>
        </w:tc>
        <w:tc>
          <w:tcPr>
            <w:tcW w:w="992" w:type="dxa"/>
          </w:tcPr>
          <w:p w14:paraId="4CD76C9B" w14:textId="77777777" w:rsidR="00FE0E94" w:rsidRPr="00FE0E94" w:rsidRDefault="00FE0E94" w:rsidP="00FE0E94">
            <w:pPr>
              <w:jc w:val="center"/>
              <w:rPr>
                <w:rFonts w:ascii="Times New Roman" w:eastAsia="Times New Roman" w:hAnsi="Times New Roman"/>
                <w:bCs/>
                <w:sz w:val="24"/>
                <w:szCs w:val="24"/>
                <w:lang w:eastAsia="ru-RU"/>
              </w:rPr>
            </w:pPr>
            <w:r w:rsidRPr="00FE0E94">
              <w:rPr>
                <w:rFonts w:ascii="Times New Roman" w:eastAsia="Times New Roman" w:hAnsi="Times New Roman"/>
                <w:bCs/>
                <w:sz w:val="24"/>
                <w:szCs w:val="24"/>
                <w:lang w:eastAsia="ru-RU"/>
              </w:rPr>
              <w:t>-</w:t>
            </w:r>
          </w:p>
        </w:tc>
        <w:tc>
          <w:tcPr>
            <w:tcW w:w="1134" w:type="dxa"/>
          </w:tcPr>
          <w:p w14:paraId="7F6E45A7"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75" w:name="_Toc221534015"/>
            <w:r w:rsidRPr="00FE0E94">
              <w:rPr>
                <w:rFonts w:ascii="Times New Roman" w:eastAsia="Times New Roman" w:hAnsi="Times New Roman"/>
                <w:bCs/>
                <w:spacing w:val="2"/>
                <w:sz w:val="24"/>
                <w:szCs w:val="24"/>
                <w:lang w:eastAsia="ru-RU"/>
              </w:rPr>
              <w:t>450,0</w:t>
            </w:r>
            <w:bookmarkEnd w:id="275"/>
          </w:p>
        </w:tc>
        <w:tc>
          <w:tcPr>
            <w:tcW w:w="987" w:type="dxa"/>
          </w:tcPr>
          <w:p w14:paraId="44732595"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z w:val="24"/>
                <w:szCs w:val="24"/>
                <w:lang w:eastAsia="ru-RU"/>
              </w:rPr>
            </w:pPr>
            <w:bookmarkStart w:id="276" w:name="_Toc221534016"/>
            <w:r w:rsidRPr="00FE0E94">
              <w:rPr>
                <w:rFonts w:ascii="Times New Roman" w:eastAsia="Times New Roman" w:hAnsi="Times New Roman"/>
                <w:bCs/>
                <w:sz w:val="24"/>
                <w:szCs w:val="24"/>
                <w:lang w:eastAsia="ru-RU"/>
              </w:rPr>
              <w:t>0</w:t>
            </w:r>
            <w:bookmarkEnd w:id="276"/>
          </w:p>
        </w:tc>
        <w:tc>
          <w:tcPr>
            <w:tcW w:w="998" w:type="dxa"/>
          </w:tcPr>
          <w:p w14:paraId="1075A02C"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77" w:name="_Toc221534017"/>
            <w:r w:rsidRPr="00FE0E94">
              <w:rPr>
                <w:rFonts w:ascii="Times New Roman" w:eastAsia="Times New Roman" w:hAnsi="Times New Roman"/>
                <w:bCs/>
                <w:spacing w:val="2"/>
                <w:sz w:val="24"/>
                <w:szCs w:val="24"/>
                <w:lang w:eastAsia="ru-RU"/>
              </w:rPr>
              <w:t>450,0</w:t>
            </w:r>
            <w:bookmarkEnd w:id="277"/>
          </w:p>
        </w:tc>
        <w:tc>
          <w:tcPr>
            <w:tcW w:w="1814" w:type="dxa"/>
            <w:vMerge/>
          </w:tcPr>
          <w:p w14:paraId="0B8E5FB3"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r>
      <w:tr w:rsidR="00FE0E94" w:rsidRPr="00FE0E94" w14:paraId="391A39C4" w14:textId="77777777" w:rsidTr="00DA4658">
        <w:trPr>
          <w:trHeight w:val="117"/>
        </w:trPr>
        <w:tc>
          <w:tcPr>
            <w:tcW w:w="539" w:type="dxa"/>
            <w:gridSpan w:val="2"/>
            <w:vMerge/>
            <w:noWrap/>
          </w:tcPr>
          <w:p w14:paraId="67D819B0"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c>
          <w:tcPr>
            <w:tcW w:w="2551" w:type="dxa"/>
            <w:gridSpan w:val="2"/>
            <w:vMerge/>
          </w:tcPr>
          <w:p w14:paraId="685E5512"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z w:val="24"/>
                <w:szCs w:val="24"/>
                <w:lang w:eastAsia="ru-RU"/>
              </w:rPr>
            </w:pPr>
          </w:p>
        </w:tc>
        <w:tc>
          <w:tcPr>
            <w:tcW w:w="1701" w:type="dxa"/>
            <w:vMerge/>
          </w:tcPr>
          <w:p w14:paraId="05F26F1B"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c>
          <w:tcPr>
            <w:tcW w:w="733" w:type="dxa"/>
            <w:vMerge/>
          </w:tcPr>
          <w:p w14:paraId="409D10F0"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c>
          <w:tcPr>
            <w:tcW w:w="827" w:type="dxa"/>
            <w:vMerge/>
          </w:tcPr>
          <w:p w14:paraId="649F8E84"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c>
          <w:tcPr>
            <w:tcW w:w="1984" w:type="dxa"/>
          </w:tcPr>
          <w:p w14:paraId="582B5B28" w14:textId="77777777" w:rsidR="00FE0E94" w:rsidRPr="00FE0E94" w:rsidRDefault="00FE0E94" w:rsidP="00FE0E94">
            <w:pPr>
              <w:jc w:val="center"/>
              <w:rPr>
                <w:rFonts w:ascii="Times New Roman" w:eastAsia="Times New Roman" w:hAnsi="Times New Roman"/>
                <w:bCs/>
                <w:sz w:val="24"/>
                <w:szCs w:val="24"/>
                <w:lang w:eastAsia="ru-RU"/>
              </w:rPr>
            </w:pPr>
            <w:r w:rsidRPr="00FE0E94">
              <w:rPr>
                <w:rFonts w:ascii="Times New Roman" w:eastAsia="Times New Roman" w:hAnsi="Times New Roman"/>
                <w:bCs/>
                <w:sz w:val="24"/>
                <w:szCs w:val="24"/>
                <w:lang w:eastAsia="ru-RU"/>
              </w:rPr>
              <w:t>внебюджетные источники</w:t>
            </w:r>
          </w:p>
        </w:tc>
        <w:tc>
          <w:tcPr>
            <w:tcW w:w="1021" w:type="dxa"/>
            <w:gridSpan w:val="2"/>
          </w:tcPr>
          <w:p w14:paraId="1254FB61" w14:textId="77777777" w:rsidR="00FE0E94" w:rsidRPr="00FE0E94" w:rsidRDefault="00FE0E94" w:rsidP="00FE0E94">
            <w:pPr>
              <w:jc w:val="center"/>
              <w:rPr>
                <w:rFonts w:ascii="Times New Roman" w:eastAsia="Times New Roman" w:hAnsi="Times New Roman"/>
                <w:bCs/>
                <w:sz w:val="24"/>
                <w:szCs w:val="24"/>
                <w:lang w:eastAsia="ru-RU"/>
              </w:rPr>
            </w:pPr>
            <w:r w:rsidRPr="00FE0E94">
              <w:rPr>
                <w:rFonts w:ascii="Times New Roman" w:eastAsia="Times New Roman" w:hAnsi="Times New Roman"/>
                <w:bCs/>
                <w:sz w:val="24"/>
                <w:szCs w:val="24"/>
                <w:lang w:eastAsia="ru-RU"/>
              </w:rPr>
              <w:t>-</w:t>
            </w:r>
          </w:p>
        </w:tc>
        <w:tc>
          <w:tcPr>
            <w:tcW w:w="992" w:type="dxa"/>
          </w:tcPr>
          <w:p w14:paraId="613C76A7" w14:textId="77777777" w:rsidR="00FE0E94" w:rsidRPr="00FE0E94" w:rsidRDefault="00FE0E94" w:rsidP="00FE0E94">
            <w:pPr>
              <w:jc w:val="center"/>
              <w:rPr>
                <w:rFonts w:ascii="Times New Roman" w:eastAsia="Times New Roman" w:hAnsi="Times New Roman"/>
                <w:bCs/>
                <w:sz w:val="24"/>
                <w:szCs w:val="24"/>
                <w:lang w:eastAsia="ru-RU"/>
              </w:rPr>
            </w:pPr>
            <w:r w:rsidRPr="00FE0E94">
              <w:rPr>
                <w:rFonts w:ascii="Times New Roman" w:eastAsia="Times New Roman" w:hAnsi="Times New Roman"/>
                <w:bCs/>
                <w:sz w:val="24"/>
                <w:szCs w:val="24"/>
                <w:lang w:eastAsia="ru-RU"/>
              </w:rPr>
              <w:t>-</w:t>
            </w:r>
          </w:p>
        </w:tc>
        <w:tc>
          <w:tcPr>
            <w:tcW w:w="1134" w:type="dxa"/>
          </w:tcPr>
          <w:p w14:paraId="67A0CA45"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78" w:name="_Toc221534018"/>
            <w:r w:rsidRPr="00FE0E94">
              <w:rPr>
                <w:rFonts w:ascii="Times New Roman" w:eastAsia="Times New Roman" w:hAnsi="Times New Roman"/>
                <w:bCs/>
                <w:spacing w:val="2"/>
                <w:sz w:val="24"/>
                <w:szCs w:val="24"/>
                <w:lang w:eastAsia="ru-RU"/>
              </w:rPr>
              <w:t>0</w:t>
            </w:r>
            <w:bookmarkEnd w:id="278"/>
          </w:p>
        </w:tc>
        <w:tc>
          <w:tcPr>
            <w:tcW w:w="987" w:type="dxa"/>
          </w:tcPr>
          <w:p w14:paraId="1E7C9E99"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z w:val="24"/>
                <w:szCs w:val="24"/>
                <w:lang w:eastAsia="ru-RU"/>
              </w:rPr>
            </w:pPr>
            <w:bookmarkStart w:id="279" w:name="_Toc221534019"/>
            <w:r w:rsidRPr="00FE0E94">
              <w:rPr>
                <w:rFonts w:ascii="Times New Roman" w:eastAsia="Times New Roman" w:hAnsi="Times New Roman"/>
                <w:bCs/>
                <w:sz w:val="24"/>
                <w:szCs w:val="24"/>
                <w:lang w:eastAsia="ru-RU"/>
              </w:rPr>
              <w:t>0</w:t>
            </w:r>
            <w:bookmarkEnd w:id="279"/>
          </w:p>
        </w:tc>
        <w:tc>
          <w:tcPr>
            <w:tcW w:w="998" w:type="dxa"/>
          </w:tcPr>
          <w:p w14:paraId="2DDD0BC8"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z w:val="24"/>
                <w:szCs w:val="24"/>
                <w:lang w:eastAsia="ru-RU"/>
              </w:rPr>
            </w:pPr>
            <w:bookmarkStart w:id="280" w:name="_Toc221534020"/>
            <w:r w:rsidRPr="00FE0E94">
              <w:rPr>
                <w:rFonts w:ascii="Times New Roman" w:eastAsia="Times New Roman" w:hAnsi="Times New Roman"/>
                <w:bCs/>
                <w:sz w:val="24"/>
                <w:szCs w:val="24"/>
                <w:lang w:eastAsia="ru-RU"/>
              </w:rPr>
              <w:t>0</w:t>
            </w:r>
            <w:bookmarkEnd w:id="280"/>
          </w:p>
        </w:tc>
        <w:tc>
          <w:tcPr>
            <w:tcW w:w="1814" w:type="dxa"/>
            <w:vMerge/>
          </w:tcPr>
          <w:p w14:paraId="1419B3FA"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r>
      <w:tr w:rsidR="00FE0E94" w:rsidRPr="00FE0E94" w14:paraId="1086F900" w14:textId="77777777" w:rsidTr="00DA4658">
        <w:trPr>
          <w:trHeight w:val="738"/>
        </w:trPr>
        <w:tc>
          <w:tcPr>
            <w:tcW w:w="15281" w:type="dxa"/>
            <w:gridSpan w:val="15"/>
          </w:tcPr>
          <w:p w14:paraId="3E26D3AB" w14:textId="77777777" w:rsidR="00FE0E94" w:rsidRPr="00FE0E94" w:rsidRDefault="00FE0E94" w:rsidP="00FE0E94">
            <w:pPr>
              <w:shd w:val="clear" w:color="auto" w:fill="FFFFFF"/>
              <w:jc w:val="center"/>
              <w:textAlignment w:val="baseline"/>
              <w:outlineLvl w:val="2"/>
              <w:rPr>
                <w:rFonts w:ascii="Times New Roman" w:eastAsia="Times New Roman" w:hAnsi="Times New Roman"/>
                <w:b/>
                <w:spacing w:val="2"/>
                <w:sz w:val="24"/>
                <w:szCs w:val="24"/>
                <w:lang w:eastAsia="ru-RU"/>
              </w:rPr>
            </w:pPr>
            <w:bookmarkStart w:id="281" w:name="_Toc221534021"/>
            <w:r w:rsidRPr="00FE0E94">
              <w:rPr>
                <w:rFonts w:ascii="Times New Roman" w:eastAsia="Times New Roman" w:hAnsi="Times New Roman"/>
                <w:b/>
                <w:spacing w:val="2"/>
                <w:sz w:val="24"/>
                <w:szCs w:val="24"/>
                <w:lang w:eastAsia="ru-RU"/>
              </w:rPr>
              <w:lastRenderedPageBreak/>
              <w:t>Мероприятия по исполнению задачи № 2</w:t>
            </w:r>
            <w:bookmarkEnd w:id="281"/>
          </w:p>
          <w:p w14:paraId="72931B30"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82" w:name="_Toc221534022"/>
            <w:r w:rsidRPr="00FE0E94">
              <w:rPr>
                <w:rFonts w:ascii="Times New Roman" w:eastAsia="Times New Roman" w:hAnsi="Times New Roman"/>
                <w:bCs/>
                <w:spacing w:val="2"/>
                <w:sz w:val="24"/>
                <w:szCs w:val="24"/>
                <w:lang w:eastAsia="ru-RU"/>
              </w:rPr>
              <w:t>Благоустройство пляжных территорий. Создать условия для повышения качества предоставления туристских услуг</w:t>
            </w:r>
            <w:bookmarkEnd w:id="282"/>
          </w:p>
        </w:tc>
      </w:tr>
      <w:tr w:rsidR="00FE0E94" w:rsidRPr="00FE0E94" w14:paraId="0A2069DB" w14:textId="77777777" w:rsidTr="00FE0E94">
        <w:trPr>
          <w:trHeight w:val="585"/>
        </w:trPr>
        <w:tc>
          <w:tcPr>
            <w:tcW w:w="465" w:type="dxa"/>
            <w:vMerge w:val="restart"/>
            <w:noWrap/>
          </w:tcPr>
          <w:p w14:paraId="250B3285"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83" w:name="_Toc221534023"/>
            <w:r w:rsidRPr="00FE0E94">
              <w:rPr>
                <w:rFonts w:ascii="Times New Roman" w:eastAsia="Times New Roman" w:hAnsi="Times New Roman"/>
                <w:bCs/>
                <w:spacing w:val="2"/>
                <w:sz w:val="24"/>
                <w:szCs w:val="24"/>
                <w:lang w:eastAsia="ru-RU"/>
              </w:rPr>
              <w:t>7</w:t>
            </w:r>
            <w:bookmarkEnd w:id="283"/>
          </w:p>
        </w:tc>
        <w:tc>
          <w:tcPr>
            <w:tcW w:w="2606" w:type="dxa"/>
            <w:gridSpan w:val="2"/>
            <w:vMerge w:val="restart"/>
          </w:tcPr>
          <w:p w14:paraId="399DD0AA" w14:textId="77777777" w:rsidR="00FE0E94" w:rsidRPr="00FE0E94" w:rsidRDefault="00FE0E94" w:rsidP="00FE0E94">
            <w:pPr>
              <w:shd w:val="clear" w:color="auto" w:fill="FFFFFF"/>
              <w:textAlignment w:val="baseline"/>
              <w:outlineLvl w:val="2"/>
              <w:rPr>
                <w:rFonts w:ascii="Times New Roman" w:eastAsia="Times New Roman" w:hAnsi="Times New Roman"/>
                <w:bCs/>
                <w:spacing w:val="2"/>
                <w:sz w:val="24"/>
                <w:szCs w:val="24"/>
                <w:lang w:eastAsia="ru-RU"/>
              </w:rPr>
            </w:pPr>
            <w:bookmarkStart w:id="284" w:name="_Toc221534024"/>
            <w:r w:rsidRPr="00FE0E94">
              <w:rPr>
                <w:rFonts w:ascii="Times New Roman" w:eastAsia="Times New Roman" w:hAnsi="Times New Roman"/>
                <w:bCs/>
                <w:spacing w:val="2"/>
                <w:sz w:val="24"/>
                <w:szCs w:val="24"/>
                <w:lang w:eastAsia="ru-RU"/>
              </w:rPr>
              <w:t>Благоустройство пляжных территорий</w:t>
            </w:r>
            <w:bookmarkEnd w:id="284"/>
            <w:r w:rsidRPr="00FE0E94">
              <w:rPr>
                <w:rFonts w:ascii="Times New Roman" w:eastAsia="Times New Roman" w:hAnsi="Times New Roman"/>
                <w:bCs/>
                <w:spacing w:val="2"/>
                <w:sz w:val="24"/>
                <w:szCs w:val="24"/>
                <w:lang w:eastAsia="ru-RU"/>
              </w:rPr>
              <w:t xml:space="preserve"> </w:t>
            </w:r>
          </w:p>
        </w:tc>
        <w:tc>
          <w:tcPr>
            <w:tcW w:w="1720" w:type="dxa"/>
            <w:gridSpan w:val="2"/>
            <w:vMerge w:val="restart"/>
          </w:tcPr>
          <w:p w14:paraId="765AD402"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85" w:name="_Toc221534025"/>
            <w:r w:rsidRPr="00FE0E94">
              <w:rPr>
                <w:rFonts w:ascii="Times New Roman" w:eastAsia="Times New Roman" w:hAnsi="Times New Roman"/>
                <w:bCs/>
                <w:spacing w:val="2"/>
                <w:sz w:val="24"/>
                <w:szCs w:val="24"/>
                <w:lang w:eastAsia="ru-RU"/>
              </w:rPr>
              <w:t>Управление жизнеобеспечения администрации Хасанского округа</w:t>
            </w:r>
            <w:bookmarkEnd w:id="285"/>
            <w:r w:rsidRPr="00FE0E94">
              <w:rPr>
                <w:rFonts w:ascii="Times New Roman" w:eastAsia="Times New Roman" w:hAnsi="Times New Roman"/>
                <w:bCs/>
                <w:spacing w:val="2"/>
                <w:sz w:val="24"/>
                <w:szCs w:val="24"/>
                <w:lang w:eastAsia="ru-RU"/>
              </w:rPr>
              <w:t xml:space="preserve"> </w:t>
            </w:r>
          </w:p>
        </w:tc>
        <w:tc>
          <w:tcPr>
            <w:tcW w:w="733" w:type="dxa"/>
            <w:vMerge w:val="restart"/>
          </w:tcPr>
          <w:p w14:paraId="15845128"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86" w:name="_Toc221534026"/>
            <w:r w:rsidRPr="00FE0E94">
              <w:rPr>
                <w:rFonts w:ascii="Times New Roman" w:eastAsia="Times New Roman" w:hAnsi="Times New Roman"/>
                <w:bCs/>
                <w:spacing w:val="2"/>
                <w:sz w:val="24"/>
                <w:szCs w:val="24"/>
                <w:lang w:eastAsia="ru-RU"/>
              </w:rPr>
              <w:t>2024-2025</w:t>
            </w:r>
            <w:bookmarkEnd w:id="286"/>
          </w:p>
        </w:tc>
        <w:tc>
          <w:tcPr>
            <w:tcW w:w="827" w:type="dxa"/>
            <w:vMerge w:val="restart"/>
          </w:tcPr>
          <w:p w14:paraId="102A2BE6"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c>
          <w:tcPr>
            <w:tcW w:w="2052" w:type="dxa"/>
            <w:gridSpan w:val="2"/>
          </w:tcPr>
          <w:p w14:paraId="3CE2CB28"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87" w:name="_Toc221534027"/>
            <w:r w:rsidRPr="00FE0E94">
              <w:rPr>
                <w:rFonts w:ascii="Times New Roman" w:eastAsia="Times New Roman" w:hAnsi="Times New Roman"/>
                <w:bCs/>
                <w:spacing w:val="2"/>
                <w:sz w:val="24"/>
                <w:szCs w:val="24"/>
                <w:lang w:eastAsia="ru-RU"/>
              </w:rPr>
              <w:t>ВСЕГО:</w:t>
            </w:r>
            <w:bookmarkEnd w:id="287"/>
          </w:p>
        </w:tc>
        <w:tc>
          <w:tcPr>
            <w:tcW w:w="953" w:type="dxa"/>
          </w:tcPr>
          <w:p w14:paraId="639884A3"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88" w:name="_Toc221534028"/>
            <w:r w:rsidRPr="00FE0E94">
              <w:rPr>
                <w:rFonts w:ascii="Times New Roman" w:eastAsia="Times New Roman" w:hAnsi="Times New Roman"/>
                <w:bCs/>
                <w:spacing w:val="2"/>
                <w:sz w:val="24"/>
                <w:szCs w:val="24"/>
                <w:lang w:eastAsia="ru-RU"/>
              </w:rPr>
              <w:t>0</w:t>
            </w:r>
            <w:bookmarkEnd w:id="288"/>
          </w:p>
        </w:tc>
        <w:tc>
          <w:tcPr>
            <w:tcW w:w="992" w:type="dxa"/>
          </w:tcPr>
          <w:p w14:paraId="6D254983"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89" w:name="_Toc221534029"/>
            <w:r w:rsidRPr="00FE0E94">
              <w:rPr>
                <w:rFonts w:ascii="Times New Roman" w:eastAsia="Times New Roman" w:hAnsi="Times New Roman"/>
                <w:bCs/>
                <w:spacing w:val="2"/>
                <w:sz w:val="24"/>
                <w:szCs w:val="24"/>
                <w:lang w:eastAsia="ru-RU"/>
              </w:rPr>
              <w:t>34 717,63</w:t>
            </w:r>
            <w:bookmarkEnd w:id="289"/>
          </w:p>
        </w:tc>
        <w:tc>
          <w:tcPr>
            <w:tcW w:w="1134" w:type="dxa"/>
            <w:shd w:val="clear" w:color="auto" w:fill="FFFFFF"/>
          </w:tcPr>
          <w:p w14:paraId="4A8220CC"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90" w:name="_Toc221534030"/>
            <w:r w:rsidRPr="00FE0E94">
              <w:rPr>
                <w:rFonts w:ascii="Times New Roman" w:eastAsia="Times New Roman" w:hAnsi="Times New Roman"/>
                <w:bCs/>
                <w:spacing w:val="2"/>
                <w:sz w:val="24"/>
                <w:szCs w:val="24"/>
                <w:lang w:eastAsia="ru-RU"/>
              </w:rPr>
              <w:t>11 457, 17</w:t>
            </w:r>
            <w:bookmarkEnd w:id="290"/>
          </w:p>
        </w:tc>
        <w:tc>
          <w:tcPr>
            <w:tcW w:w="987" w:type="dxa"/>
          </w:tcPr>
          <w:p w14:paraId="7D3115D6"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91" w:name="_Toc221534031"/>
            <w:r w:rsidRPr="00FE0E94">
              <w:rPr>
                <w:rFonts w:ascii="Times New Roman" w:eastAsia="Times New Roman" w:hAnsi="Times New Roman"/>
                <w:bCs/>
                <w:spacing w:val="2"/>
                <w:sz w:val="24"/>
                <w:szCs w:val="24"/>
                <w:lang w:eastAsia="ru-RU"/>
              </w:rPr>
              <w:t>0</w:t>
            </w:r>
            <w:bookmarkEnd w:id="291"/>
          </w:p>
        </w:tc>
        <w:tc>
          <w:tcPr>
            <w:tcW w:w="998" w:type="dxa"/>
          </w:tcPr>
          <w:p w14:paraId="5F1FA9E0"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bookmarkStart w:id="292" w:name="_Toc221534032"/>
            <w:r w:rsidRPr="00FE0E94">
              <w:rPr>
                <w:rFonts w:ascii="Times New Roman" w:eastAsia="Times New Roman" w:hAnsi="Times New Roman"/>
                <w:bCs/>
                <w:spacing w:val="2"/>
                <w:sz w:val="24"/>
                <w:szCs w:val="24"/>
                <w:lang w:eastAsia="ru-RU"/>
              </w:rPr>
              <w:t>46 174,8</w:t>
            </w:r>
            <w:bookmarkEnd w:id="292"/>
          </w:p>
        </w:tc>
        <w:tc>
          <w:tcPr>
            <w:tcW w:w="1814" w:type="dxa"/>
            <w:vMerge w:val="restart"/>
          </w:tcPr>
          <w:p w14:paraId="5CC4EF62" w14:textId="77777777" w:rsidR="00FE0E94" w:rsidRPr="00FE0E94" w:rsidRDefault="00FE0E94" w:rsidP="00FE0E94">
            <w:pPr>
              <w:shd w:val="clear" w:color="auto" w:fill="FFFFFF"/>
              <w:jc w:val="center"/>
              <w:textAlignment w:val="baseline"/>
              <w:outlineLvl w:val="2"/>
              <w:rPr>
                <w:rFonts w:ascii="Times New Roman" w:eastAsia="Times New Roman" w:hAnsi="Times New Roman"/>
                <w:bCs/>
                <w:spacing w:val="2"/>
                <w:sz w:val="24"/>
                <w:szCs w:val="24"/>
                <w:lang w:eastAsia="ru-RU"/>
              </w:rPr>
            </w:pPr>
          </w:p>
        </w:tc>
      </w:tr>
      <w:tr w:rsidR="00FE0E94" w:rsidRPr="00FE0E94" w14:paraId="4ABF2BFA" w14:textId="77777777" w:rsidTr="00FE0E94">
        <w:trPr>
          <w:trHeight w:val="585"/>
        </w:trPr>
        <w:tc>
          <w:tcPr>
            <w:tcW w:w="465" w:type="dxa"/>
            <w:vMerge/>
            <w:noWrap/>
          </w:tcPr>
          <w:p w14:paraId="1889B59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606" w:type="dxa"/>
            <w:gridSpan w:val="2"/>
            <w:vMerge/>
          </w:tcPr>
          <w:p w14:paraId="7607990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1C86661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6B07D51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26862DB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0495A4F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93" w:name="_Toc221534033"/>
            <w:r w:rsidRPr="00FE0E94">
              <w:rPr>
                <w:rFonts w:ascii="Times New Roman" w:eastAsia="Times New Roman" w:hAnsi="Times New Roman"/>
                <w:spacing w:val="2"/>
                <w:sz w:val="24"/>
                <w:szCs w:val="24"/>
                <w:lang w:eastAsia="ru-RU"/>
              </w:rPr>
              <w:t>федеральный бюджет (субсидии, субвенции, иные межбюджетные трансферты)</w:t>
            </w:r>
            <w:bookmarkEnd w:id="293"/>
          </w:p>
        </w:tc>
        <w:tc>
          <w:tcPr>
            <w:tcW w:w="953" w:type="dxa"/>
          </w:tcPr>
          <w:p w14:paraId="7BE69AD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94" w:name="_Toc221534034"/>
            <w:r w:rsidRPr="00FE0E94">
              <w:rPr>
                <w:rFonts w:ascii="Times New Roman" w:eastAsia="Times New Roman" w:hAnsi="Times New Roman"/>
                <w:spacing w:val="2"/>
                <w:sz w:val="24"/>
                <w:szCs w:val="24"/>
                <w:lang w:eastAsia="ru-RU"/>
              </w:rPr>
              <w:t>0</w:t>
            </w:r>
            <w:bookmarkEnd w:id="294"/>
          </w:p>
        </w:tc>
        <w:tc>
          <w:tcPr>
            <w:tcW w:w="992" w:type="dxa"/>
          </w:tcPr>
          <w:p w14:paraId="58CF987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95" w:name="_Toc221534035"/>
            <w:r w:rsidRPr="00FE0E94">
              <w:rPr>
                <w:rFonts w:ascii="Times New Roman" w:eastAsia="Times New Roman" w:hAnsi="Times New Roman"/>
                <w:spacing w:val="2"/>
                <w:sz w:val="24"/>
                <w:szCs w:val="24"/>
                <w:lang w:eastAsia="ru-RU"/>
              </w:rPr>
              <w:t>0</w:t>
            </w:r>
            <w:bookmarkEnd w:id="295"/>
          </w:p>
        </w:tc>
        <w:tc>
          <w:tcPr>
            <w:tcW w:w="1134" w:type="dxa"/>
            <w:shd w:val="clear" w:color="auto" w:fill="FFFFFF"/>
          </w:tcPr>
          <w:p w14:paraId="2F186C5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96" w:name="_Toc221534036"/>
            <w:r w:rsidRPr="00FE0E94">
              <w:rPr>
                <w:rFonts w:ascii="Times New Roman" w:eastAsia="Times New Roman" w:hAnsi="Times New Roman"/>
                <w:spacing w:val="2"/>
                <w:sz w:val="24"/>
                <w:szCs w:val="24"/>
                <w:lang w:eastAsia="ru-RU"/>
              </w:rPr>
              <w:t>0</w:t>
            </w:r>
            <w:bookmarkEnd w:id="296"/>
          </w:p>
        </w:tc>
        <w:tc>
          <w:tcPr>
            <w:tcW w:w="987" w:type="dxa"/>
          </w:tcPr>
          <w:p w14:paraId="5701030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97" w:name="_Toc221534037"/>
            <w:r w:rsidRPr="00FE0E94">
              <w:rPr>
                <w:rFonts w:ascii="Times New Roman" w:eastAsia="Times New Roman" w:hAnsi="Times New Roman"/>
                <w:spacing w:val="2"/>
                <w:sz w:val="24"/>
                <w:szCs w:val="24"/>
                <w:lang w:eastAsia="ru-RU"/>
              </w:rPr>
              <w:t>0</w:t>
            </w:r>
            <w:bookmarkEnd w:id="297"/>
          </w:p>
        </w:tc>
        <w:tc>
          <w:tcPr>
            <w:tcW w:w="998" w:type="dxa"/>
          </w:tcPr>
          <w:p w14:paraId="5CDEBB1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98" w:name="_Toc221534038"/>
            <w:r w:rsidRPr="00FE0E94">
              <w:rPr>
                <w:rFonts w:ascii="Times New Roman" w:eastAsia="Times New Roman" w:hAnsi="Times New Roman"/>
                <w:spacing w:val="2"/>
                <w:sz w:val="24"/>
                <w:szCs w:val="24"/>
                <w:lang w:eastAsia="ru-RU"/>
              </w:rPr>
              <w:t>0</w:t>
            </w:r>
            <w:bookmarkEnd w:id="298"/>
          </w:p>
        </w:tc>
        <w:tc>
          <w:tcPr>
            <w:tcW w:w="1814" w:type="dxa"/>
            <w:vMerge/>
          </w:tcPr>
          <w:p w14:paraId="67BCA2D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74AA49E4" w14:textId="77777777" w:rsidTr="00FE0E94">
        <w:trPr>
          <w:trHeight w:val="585"/>
        </w:trPr>
        <w:tc>
          <w:tcPr>
            <w:tcW w:w="465" w:type="dxa"/>
            <w:vMerge/>
            <w:noWrap/>
          </w:tcPr>
          <w:p w14:paraId="2306FFE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606" w:type="dxa"/>
            <w:gridSpan w:val="2"/>
            <w:vMerge/>
          </w:tcPr>
          <w:p w14:paraId="5E94BC0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0AFD3FD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3086EDE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436185B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0F54A72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299" w:name="_Toc221534039"/>
            <w:r w:rsidRPr="00FE0E94">
              <w:rPr>
                <w:rFonts w:ascii="Times New Roman" w:eastAsia="Times New Roman" w:hAnsi="Times New Roman"/>
                <w:spacing w:val="2"/>
                <w:sz w:val="24"/>
                <w:szCs w:val="24"/>
                <w:lang w:eastAsia="ru-RU"/>
              </w:rPr>
              <w:t>краевой бюджет</w:t>
            </w:r>
            <w:bookmarkEnd w:id="299"/>
          </w:p>
        </w:tc>
        <w:tc>
          <w:tcPr>
            <w:tcW w:w="953" w:type="dxa"/>
          </w:tcPr>
          <w:p w14:paraId="3D9DA14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00" w:name="_Toc221534040"/>
            <w:r w:rsidRPr="00FE0E94">
              <w:rPr>
                <w:rFonts w:ascii="Times New Roman" w:eastAsia="Times New Roman" w:hAnsi="Times New Roman"/>
                <w:spacing w:val="2"/>
                <w:sz w:val="24"/>
                <w:szCs w:val="24"/>
                <w:lang w:eastAsia="ru-RU"/>
              </w:rPr>
              <w:t>0</w:t>
            </w:r>
            <w:bookmarkEnd w:id="300"/>
          </w:p>
        </w:tc>
        <w:tc>
          <w:tcPr>
            <w:tcW w:w="992" w:type="dxa"/>
          </w:tcPr>
          <w:p w14:paraId="6340919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01" w:name="_Toc221534041"/>
            <w:r w:rsidRPr="00FE0E94">
              <w:rPr>
                <w:rFonts w:ascii="Times New Roman" w:eastAsia="Times New Roman" w:hAnsi="Times New Roman"/>
                <w:spacing w:val="2"/>
                <w:sz w:val="24"/>
                <w:szCs w:val="24"/>
                <w:lang w:eastAsia="ru-RU"/>
              </w:rPr>
              <w:t>33 000,00</w:t>
            </w:r>
            <w:bookmarkEnd w:id="301"/>
          </w:p>
        </w:tc>
        <w:tc>
          <w:tcPr>
            <w:tcW w:w="1134" w:type="dxa"/>
            <w:shd w:val="clear" w:color="auto" w:fill="FFFFFF"/>
          </w:tcPr>
          <w:p w14:paraId="3F1DDFD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02" w:name="_Toc221534042"/>
            <w:r w:rsidRPr="00FE0E94">
              <w:rPr>
                <w:rFonts w:ascii="Times New Roman" w:eastAsia="Times New Roman" w:hAnsi="Times New Roman"/>
                <w:spacing w:val="2"/>
                <w:sz w:val="24"/>
                <w:szCs w:val="24"/>
                <w:lang w:eastAsia="ru-RU"/>
              </w:rPr>
              <w:t>0</w:t>
            </w:r>
            <w:bookmarkEnd w:id="302"/>
          </w:p>
        </w:tc>
        <w:tc>
          <w:tcPr>
            <w:tcW w:w="987" w:type="dxa"/>
          </w:tcPr>
          <w:p w14:paraId="7821055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03" w:name="_Toc221534043"/>
            <w:r w:rsidRPr="00FE0E94">
              <w:rPr>
                <w:rFonts w:ascii="Times New Roman" w:eastAsia="Times New Roman" w:hAnsi="Times New Roman"/>
                <w:spacing w:val="2"/>
                <w:sz w:val="24"/>
                <w:szCs w:val="24"/>
                <w:lang w:eastAsia="ru-RU"/>
              </w:rPr>
              <w:t>0</w:t>
            </w:r>
            <w:bookmarkEnd w:id="303"/>
          </w:p>
        </w:tc>
        <w:tc>
          <w:tcPr>
            <w:tcW w:w="998" w:type="dxa"/>
          </w:tcPr>
          <w:p w14:paraId="25D7747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04" w:name="_Toc221534044"/>
            <w:r w:rsidRPr="00FE0E94">
              <w:rPr>
                <w:rFonts w:ascii="Times New Roman" w:eastAsia="Times New Roman" w:hAnsi="Times New Roman"/>
                <w:spacing w:val="2"/>
                <w:sz w:val="24"/>
                <w:szCs w:val="24"/>
                <w:lang w:eastAsia="ru-RU"/>
              </w:rPr>
              <w:t>33 000,0</w:t>
            </w:r>
            <w:bookmarkEnd w:id="304"/>
          </w:p>
        </w:tc>
        <w:tc>
          <w:tcPr>
            <w:tcW w:w="1814" w:type="dxa"/>
            <w:vMerge/>
          </w:tcPr>
          <w:p w14:paraId="559C9FC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34827A86" w14:textId="77777777" w:rsidTr="00FE0E94">
        <w:trPr>
          <w:trHeight w:val="585"/>
        </w:trPr>
        <w:tc>
          <w:tcPr>
            <w:tcW w:w="465" w:type="dxa"/>
            <w:vMerge/>
            <w:noWrap/>
          </w:tcPr>
          <w:p w14:paraId="43E19D4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606" w:type="dxa"/>
            <w:gridSpan w:val="2"/>
            <w:vMerge/>
          </w:tcPr>
          <w:p w14:paraId="415C54F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0E35225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277402F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28A23B2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72C54D2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05" w:name="_Toc221534045"/>
            <w:r w:rsidRPr="00FE0E94">
              <w:rPr>
                <w:rFonts w:ascii="Times New Roman" w:eastAsia="Times New Roman" w:hAnsi="Times New Roman"/>
                <w:spacing w:val="2"/>
                <w:sz w:val="24"/>
                <w:szCs w:val="24"/>
                <w:lang w:eastAsia="ru-RU"/>
              </w:rPr>
              <w:t>местный бюджет</w:t>
            </w:r>
            <w:bookmarkEnd w:id="305"/>
          </w:p>
        </w:tc>
        <w:tc>
          <w:tcPr>
            <w:tcW w:w="953" w:type="dxa"/>
          </w:tcPr>
          <w:p w14:paraId="162E555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06" w:name="_Toc221534046"/>
            <w:r w:rsidRPr="00FE0E94">
              <w:rPr>
                <w:rFonts w:ascii="Times New Roman" w:eastAsia="Times New Roman" w:hAnsi="Times New Roman"/>
                <w:spacing w:val="2"/>
                <w:sz w:val="24"/>
                <w:szCs w:val="24"/>
                <w:lang w:eastAsia="ru-RU"/>
              </w:rPr>
              <w:t>0</w:t>
            </w:r>
            <w:bookmarkEnd w:id="306"/>
          </w:p>
        </w:tc>
        <w:tc>
          <w:tcPr>
            <w:tcW w:w="992" w:type="dxa"/>
          </w:tcPr>
          <w:p w14:paraId="0A8BF77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07" w:name="_Toc221534047"/>
            <w:r w:rsidRPr="00FE0E94">
              <w:rPr>
                <w:rFonts w:ascii="Times New Roman" w:eastAsia="Times New Roman" w:hAnsi="Times New Roman"/>
                <w:spacing w:val="2"/>
                <w:sz w:val="24"/>
                <w:szCs w:val="24"/>
                <w:lang w:eastAsia="ru-RU"/>
              </w:rPr>
              <w:t>1 717,63</w:t>
            </w:r>
            <w:bookmarkEnd w:id="307"/>
          </w:p>
        </w:tc>
        <w:tc>
          <w:tcPr>
            <w:tcW w:w="1134" w:type="dxa"/>
            <w:shd w:val="clear" w:color="auto" w:fill="FFFFFF"/>
          </w:tcPr>
          <w:p w14:paraId="36A07CE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08" w:name="_Toc221534048"/>
            <w:r w:rsidRPr="00FE0E94">
              <w:rPr>
                <w:rFonts w:ascii="Times New Roman" w:eastAsia="Times New Roman" w:hAnsi="Times New Roman"/>
                <w:spacing w:val="2"/>
                <w:sz w:val="24"/>
                <w:szCs w:val="24"/>
                <w:lang w:eastAsia="ru-RU"/>
              </w:rPr>
              <w:t>11 457, 17</w:t>
            </w:r>
            <w:bookmarkEnd w:id="308"/>
          </w:p>
        </w:tc>
        <w:tc>
          <w:tcPr>
            <w:tcW w:w="987" w:type="dxa"/>
          </w:tcPr>
          <w:p w14:paraId="45E53F8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09" w:name="_Toc221534049"/>
            <w:r w:rsidRPr="00FE0E94">
              <w:rPr>
                <w:rFonts w:ascii="Times New Roman" w:eastAsia="Times New Roman" w:hAnsi="Times New Roman"/>
                <w:spacing w:val="2"/>
                <w:sz w:val="24"/>
                <w:szCs w:val="24"/>
                <w:lang w:eastAsia="ru-RU"/>
              </w:rPr>
              <w:t>0</w:t>
            </w:r>
            <w:bookmarkEnd w:id="309"/>
          </w:p>
        </w:tc>
        <w:tc>
          <w:tcPr>
            <w:tcW w:w="998" w:type="dxa"/>
          </w:tcPr>
          <w:p w14:paraId="06C2F71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10" w:name="_Toc221534050"/>
            <w:r w:rsidRPr="00FE0E94">
              <w:rPr>
                <w:rFonts w:ascii="Times New Roman" w:eastAsia="Times New Roman" w:hAnsi="Times New Roman"/>
                <w:spacing w:val="2"/>
                <w:sz w:val="24"/>
                <w:szCs w:val="24"/>
                <w:lang w:eastAsia="ru-RU"/>
              </w:rPr>
              <w:t>13 174,8</w:t>
            </w:r>
            <w:bookmarkEnd w:id="310"/>
          </w:p>
        </w:tc>
        <w:tc>
          <w:tcPr>
            <w:tcW w:w="1814" w:type="dxa"/>
            <w:vMerge/>
          </w:tcPr>
          <w:p w14:paraId="008CCC3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5942C2BE" w14:textId="77777777" w:rsidTr="00DA4658">
        <w:trPr>
          <w:trHeight w:val="585"/>
        </w:trPr>
        <w:tc>
          <w:tcPr>
            <w:tcW w:w="465" w:type="dxa"/>
            <w:vMerge/>
            <w:noWrap/>
          </w:tcPr>
          <w:p w14:paraId="0CA330C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606" w:type="dxa"/>
            <w:gridSpan w:val="2"/>
            <w:vMerge/>
          </w:tcPr>
          <w:p w14:paraId="6B9366A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10D5C56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740319F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360739B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4E3E3BC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11" w:name="_Toc221534051"/>
            <w:r w:rsidRPr="00FE0E94">
              <w:rPr>
                <w:rFonts w:ascii="Times New Roman" w:eastAsia="Times New Roman" w:hAnsi="Times New Roman"/>
                <w:spacing w:val="2"/>
                <w:sz w:val="24"/>
                <w:szCs w:val="24"/>
                <w:lang w:eastAsia="ru-RU"/>
              </w:rPr>
              <w:t>внебюджетные источники</w:t>
            </w:r>
            <w:bookmarkEnd w:id="311"/>
          </w:p>
        </w:tc>
        <w:tc>
          <w:tcPr>
            <w:tcW w:w="953" w:type="dxa"/>
          </w:tcPr>
          <w:p w14:paraId="44875B3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992" w:type="dxa"/>
          </w:tcPr>
          <w:p w14:paraId="17C4243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134" w:type="dxa"/>
          </w:tcPr>
          <w:p w14:paraId="5AAEA29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987" w:type="dxa"/>
          </w:tcPr>
          <w:p w14:paraId="789FFBF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998" w:type="dxa"/>
          </w:tcPr>
          <w:p w14:paraId="2C929B7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814" w:type="dxa"/>
            <w:vMerge/>
          </w:tcPr>
          <w:p w14:paraId="0F62B83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50ED7F7F" w14:textId="77777777" w:rsidTr="00DA4658">
        <w:trPr>
          <w:trHeight w:val="585"/>
        </w:trPr>
        <w:tc>
          <w:tcPr>
            <w:tcW w:w="465" w:type="dxa"/>
            <w:vMerge w:val="restart"/>
            <w:noWrap/>
            <w:hideMark/>
          </w:tcPr>
          <w:p w14:paraId="7135D0E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12" w:name="_Toc221534052"/>
            <w:r w:rsidRPr="00FE0E94">
              <w:rPr>
                <w:rFonts w:ascii="Times New Roman" w:eastAsia="Times New Roman" w:hAnsi="Times New Roman"/>
                <w:spacing w:val="2"/>
                <w:sz w:val="24"/>
                <w:szCs w:val="24"/>
                <w:lang w:eastAsia="ru-RU"/>
              </w:rPr>
              <w:t>8</w:t>
            </w:r>
            <w:bookmarkEnd w:id="312"/>
          </w:p>
        </w:tc>
        <w:tc>
          <w:tcPr>
            <w:tcW w:w="2606" w:type="dxa"/>
            <w:gridSpan w:val="2"/>
            <w:vMerge w:val="restart"/>
          </w:tcPr>
          <w:p w14:paraId="389C44F9" w14:textId="77777777" w:rsidR="00FE0E94" w:rsidRPr="00FE0E94" w:rsidRDefault="00FE0E94" w:rsidP="00FE0E94">
            <w:pPr>
              <w:shd w:val="clear" w:color="auto" w:fill="FFFFFF"/>
              <w:textAlignment w:val="baseline"/>
              <w:outlineLvl w:val="2"/>
              <w:rPr>
                <w:rFonts w:ascii="Times New Roman" w:eastAsia="Times New Roman" w:hAnsi="Times New Roman"/>
                <w:spacing w:val="2"/>
                <w:sz w:val="24"/>
                <w:szCs w:val="24"/>
                <w:lang w:eastAsia="ru-RU"/>
              </w:rPr>
            </w:pPr>
            <w:bookmarkStart w:id="313" w:name="_Toc221534053"/>
            <w:r w:rsidRPr="00FE0E94">
              <w:rPr>
                <w:rFonts w:ascii="Times New Roman" w:eastAsia="Times New Roman" w:hAnsi="Times New Roman"/>
                <w:spacing w:val="2"/>
                <w:sz w:val="24"/>
                <w:szCs w:val="24"/>
                <w:lang w:eastAsia="ru-RU"/>
              </w:rPr>
              <w:t>Проведение рейдов по местам коллективных мест размещения с представителями ИФНС № 10 и МВД по Хасанскому району</w:t>
            </w:r>
            <w:bookmarkEnd w:id="313"/>
          </w:p>
        </w:tc>
        <w:tc>
          <w:tcPr>
            <w:tcW w:w="1720" w:type="dxa"/>
            <w:gridSpan w:val="2"/>
            <w:vMerge w:val="restart"/>
          </w:tcPr>
          <w:p w14:paraId="5E0EE57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14" w:name="_Toc221534054"/>
            <w:r w:rsidRPr="00FE0E94">
              <w:rPr>
                <w:rFonts w:ascii="Times New Roman" w:eastAsia="Times New Roman" w:hAnsi="Times New Roman"/>
                <w:spacing w:val="2"/>
                <w:sz w:val="24"/>
                <w:szCs w:val="24"/>
                <w:lang w:eastAsia="ru-RU"/>
              </w:rPr>
              <w:t>Управление экономики и проектного управления администрации Хасанского муниципального округа, отдел муниципального контроля администрации Хасанского муниципального округа</w:t>
            </w:r>
            <w:bookmarkEnd w:id="314"/>
          </w:p>
        </w:tc>
        <w:tc>
          <w:tcPr>
            <w:tcW w:w="733" w:type="dxa"/>
            <w:vMerge w:val="restart"/>
          </w:tcPr>
          <w:p w14:paraId="7C86CED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15" w:name="_Toc221534055"/>
            <w:r w:rsidRPr="00FE0E94">
              <w:rPr>
                <w:rFonts w:ascii="Times New Roman" w:eastAsia="Times New Roman" w:hAnsi="Times New Roman"/>
                <w:spacing w:val="2"/>
                <w:sz w:val="24"/>
                <w:szCs w:val="24"/>
                <w:lang w:eastAsia="ru-RU"/>
              </w:rPr>
              <w:t>2023-2026</w:t>
            </w:r>
            <w:bookmarkEnd w:id="315"/>
          </w:p>
        </w:tc>
        <w:tc>
          <w:tcPr>
            <w:tcW w:w="827" w:type="dxa"/>
            <w:vMerge w:val="restart"/>
          </w:tcPr>
          <w:p w14:paraId="5ABAE80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4F6506A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16" w:name="_Toc221534056"/>
            <w:r w:rsidRPr="00FE0E94">
              <w:rPr>
                <w:rFonts w:ascii="Times New Roman" w:eastAsia="Times New Roman" w:hAnsi="Times New Roman"/>
                <w:spacing w:val="2"/>
                <w:sz w:val="24"/>
                <w:szCs w:val="24"/>
                <w:lang w:eastAsia="ru-RU"/>
              </w:rPr>
              <w:t>ВСЕГО:</w:t>
            </w:r>
            <w:bookmarkEnd w:id="316"/>
          </w:p>
        </w:tc>
        <w:tc>
          <w:tcPr>
            <w:tcW w:w="953" w:type="dxa"/>
          </w:tcPr>
          <w:p w14:paraId="71BC020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17" w:name="_Toc221534057"/>
            <w:r w:rsidRPr="00FE0E94">
              <w:rPr>
                <w:rFonts w:ascii="Times New Roman" w:eastAsia="Times New Roman" w:hAnsi="Times New Roman"/>
                <w:spacing w:val="2"/>
                <w:sz w:val="24"/>
                <w:szCs w:val="24"/>
                <w:lang w:eastAsia="ru-RU"/>
              </w:rPr>
              <w:t>0</w:t>
            </w:r>
            <w:bookmarkEnd w:id="317"/>
          </w:p>
        </w:tc>
        <w:tc>
          <w:tcPr>
            <w:tcW w:w="992" w:type="dxa"/>
          </w:tcPr>
          <w:p w14:paraId="54A7124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18" w:name="_Toc221534058"/>
            <w:r w:rsidRPr="00FE0E94">
              <w:rPr>
                <w:rFonts w:ascii="Times New Roman" w:eastAsia="Times New Roman" w:hAnsi="Times New Roman"/>
                <w:spacing w:val="2"/>
                <w:sz w:val="24"/>
                <w:szCs w:val="24"/>
                <w:lang w:eastAsia="ru-RU"/>
              </w:rPr>
              <w:t>0</w:t>
            </w:r>
            <w:bookmarkEnd w:id="318"/>
          </w:p>
        </w:tc>
        <w:tc>
          <w:tcPr>
            <w:tcW w:w="1134" w:type="dxa"/>
          </w:tcPr>
          <w:p w14:paraId="2874DCC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19" w:name="_Toc221534059"/>
            <w:r w:rsidRPr="00FE0E94">
              <w:rPr>
                <w:rFonts w:ascii="Times New Roman" w:eastAsia="Times New Roman" w:hAnsi="Times New Roman"/>
                <w:spacing w:val="2"/>
                <w:sz w:val="24"/>
                <w:szCs w:val="24"/>
                <w:lang w:eastAsia="ru-RU"/>
              </w:rPr>
              <w:t>0</w:t>
            </w:r>
            <w:bookmarkEnd w:id="319"/>
          </w:p>
        </w:tc>
        <w:tc>
          <w:tcPr>
            <w:tcW w:w="987" w:type="dxa"/>
          </w:tcPr>
          <w:p w14:paraId="26466D8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20" w:name="_Toc221534060"/>
            <w:r w:rsidRPr="00FE0E94">
              <w:rPr>
                <w:rFonts w:ascii="Times New Roman" w:eastAsia="Times New Roman" w:hAnsi="Times New Roman"/>
                <w:spacing w:val="2"/>
                <w:sz w:val="24"/>
                <w:szCs w:val="24"/>
                <w:lang w:eastAsia="ru-RU"/>
              </w:rPr>
              <w:t>0</w:t>
            </w:r>
            <w:bookmarkEnd w:id="320"/>
          </w:p>
        </w:tc>
        <w:tc>
          <w:tcPr>
            <w:tcW w:w="998" w:type="dxa"/>
          </w:tcPr>
          <w:p w14:paraId="76E38B9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21" w:name="_Toc221534061"/>
            <w:r w:rsidRPr="00FE0E94">
              <w:rPr>
                <w:rFonts w:ascii="Times New Roman" w:eastAsia="Times New Roman" w:hAnsi="Times New Roman"/>
                <w:spacing w:val="2"/>
                <w:sz w:val="24"/>
                <w:szCs w:val="24"/>
                <w:lang w:eastAsia="ru-RU"/>
              </w:rPr>
              <w:t>0</w:t>
            </w:r>
            <w:bookmarkEnd w:id="321"/>
          </w:p>
        </w:tc>
        <w:tc>
          <w:tcPr>
            <w:tcW w:w="1814" w:type="dxa"/>
            <w:vMerge w:val="restart"/>
            <w:hideMark/>
          </w:tcPr>
          <w:p w14:paraId="126FBDC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22" w:name="_Toc221534062"/>
            <w:r w:rsidRPr="00FE0E94">
              <w:rPr>
                <w:rFonts w:ascii="Times New Roman" w:eastAsia="Times New Roman" w:hAnsi="Times New Roman"/>
                <w:spacing w:val="2"/>
                <w:sz w:val="24"/>
                <w:szCs w:val="24"/>
                <w:lang w:eastAsia="ru-RU"/>
              </w:rPr>
              <w:t>Выявление нелегальной торговли на территории округа,</w:t>
            </w:r>
            <w:bookmarkEnd w:id="322"/>
            <w:r w:rsidRPr="00FE0E94">
              <w:rPr>
                <w:rFonts w:ascii="Times New Roman" w:eastAsia="Times New Roman" w:hAnsi="Times New Roman"/>
                <w:spacing w:val="2"/>
                <w:sz w:val="24"/>
                <w:szCs w:val="24"/>
                <w:lang w:eastAsia="ru-RU"/>
              </w:rPr>
              <w:t xml:space="preserve"> </w:t>
            </w:r>
          </w:p>
          <w:p w14:paraId="63D080E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23" w:name="_Toc221534063"/>
            <w:r w:rsidRPr="00FE0E94">
              <w:rPr>
                <w:rFonts w:ascii="Times New Roman" w:eastAsia="Times New Roman" w:hAnsi="Times New Roman"/>
                <w:spacing w:val="2"/>
                <w:sz w:val="24"/>
                <w:szCs w:val="24"/>
                <w:lang w:eastAsia="ru-RU"/>
              </w:rPr>
              <w:t>выявление «теневой занятости на территории района»</w:t>
            </w:r>
            <w:bookmarkEnd w:id="323"/>
          </w:p>
        </w:tc>
      </w:tr>
      <w:tr w:rsidR="00FE0E94" w:rsidRPr="00FE0E94" w14:paraId="14EDF7C4" w14:textId="77777777" w:rsidTr="00DA4658">
        <w:trPr>
          <w:trHeight w:val="1840"/>
        </w:trPr>
        <w:tc>
          <w:tcPr>
            <w:tcW w:w="465" w:type="dxa"/>
            <w:vMerge/>
            <w:tcBorders>
              <w:bottom w:val="single" w:sz="4" w:space="0" w:color="auto"/>
            </w:tcBorders>
            <w:hideMark/>
          </w:tcPr>
          <w:p w14:paraId="42410EB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606" w:type="dxa"/>
            <w:gridSpan w:val="2"/>
            <w:vMerge/>
          </w:tcPr>
          <w:p w14:paraId="54DE6BA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73D5CCF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6C245ED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4A5752E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Borders>
              <w:bottom w:val="single" w:sz="4" w:space="0" w:color="auto"/>
            </w:tcBorders>
          </w:tcPr>
          <w:p w14:paraId="1314E21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24" w:name="_Toc221534064"/>
            <w:r w:rsidRPr="00FE0E94">
              <w:rPr>
                <w:rFonts w:ascii="Times New Roman" w:eastAsia="Times New Roman" w:hAnsi="Times New Roman"/>
                <w:spacing w:val="2"/>
                <w:sz w:val="24"/>
                <w:szCs w:val="24"/>
                <w:lang w:eastAsia="ru-RU"/>
              </w:rPr>
              <w:t>федеральный бюджет (субсидии, субвенции, иные межбюджетные трансферты)</w:t>
            </w:r>
            <w:bookmarkEnd w:id="324"/>
          </w:p>
        </w:tc>
        <w:tc>
          <w:tcPr>
            <w:tcW w:w="953" w:type="dxa"/>
            <w:tcBorders>
              <w:bottom w:val="single" w:sz="4" w:space="0" w:color="auto"/>
            </w:tcBorders>
          </w:tcPr>
          <w:p w14:paraId="2332EC6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25" w:name="_Toc221534065"/>
            <w:r w:rsidRPr="00FE0E94">
              <w:rPr>
                <w:rFonts w:ascii="Times New Roman" w:eastAsia="Times New Roman" w:hAnsi="Times New Roman"/>
                <w:spacing w:val="2"/>
                <w:sz w:val="24"/>
                <w:szCs w:val="24"/>
                <w:lang w:eastAsia="ru-RU"/>
              </w:rPr>
              <w:t>0</w:t>
            </w:r>
            <w:bookmarkEnd w:id="325"/>
          </w:p>
        </w:tc>
        <w:tc>
          <w:tcPr>
            <w:tcW w:w="992" w:type="dxa"/>
            <w:tcBorders>
              <w:bottom w:val="single" w:sz="4" w:space="0" w:color="auto"/>
            </w:tcBorders>
          </w:tcPr>
          <w:p w14:paraId="73A3963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26" w:name="_Toc221534066"/>
            <w:r w:rsidRPr="00FE0E94">
              <w:rPr>
                <w:rFonts w:ascii="Times New Roman" w:eastAsia="Times New Roman" w:hAnsi="Times New Roman"/>
                <w:spacing w:val="2"/>
                <w:sz w:val="24"/>
                <w:szCs w:val="24"/>
                <w:lang w:eastAsia="ru-RU"/>
              </w:rPr>
              <w:t>0</w:t>
            </w:r>
            <w:bookmarkEnd w:id="326"/>
          </w:p>
        </w:tc>
        <w:tc>
          <w:tcPr>
            <w:tcW w:w="1134" w:type="dxa"/>
            <w:tcBorders>
              <w:bottom w:val="single" w:sz="4" w:space="0" w:color="auto"/>
            </w:tcBorders>
          </w:tcPr>
          <w:p w14:paraId="65C6864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27" w:name="_Toc221534067"/>
            <w:r w:rsidRPr="00FE0E94">
              <w:rPr>
                <w:rFonts w:ascii="Times New Roman" w:eastAsia="Times New Roman" w:hAnsi="Times New Roman"/>
                <w:spacing w:val="2"/>
                <w:sz w:val="24"/>
                <w:szCs w:val="24"/>
                <w:lang w:eastAsia="ru-RU"/>
              </w:rPr>
              <w:t>0</w:t>
            </w:r>
            <w:bookmarkEnd w:id="327"/>
          </w:p>
        </w:tc>
        <w:tc>
          <w:tcPr>
            <w:tcW w:w="987" w:type="dxa"/>
            <w:tcBorders>
              <w:bottom w:val="single" w:sz="4" w:space="0" w:color="auto"/>
            </w:tcBorders>
          </w:tcPr>
          <w:p w14:paraId="0C1B65B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28" w:name="_Toc221534068"/>
            <w:r w:rsidRPr="00FE0E94">
              <w:rPr>
                <w:rFonts w:ascii="Times New Roman" w:eastAsia="Times New Roman" w:hAnsi="Times New Roman"/>
                <w:spacing w:val="2"/>
                <w:sz w:val="24"/>
                <w:szCs w:val="24"/>
                <w:lang w:eastAsia="ru-RU"/>
              </w:rPr>
              <w:t>0</w:t>
            </w:r>
            <w:bookmarkEnd w:id="328"/>
          </w:p>
        </w:tc>
        <w:tc>
          <w:tcPr>
            <w:tcW w:w="998" w:type="dxa"/>
            <w:tcBorders>
              <w:bottom w:val="single" w:sz="4" w:space="0" w:color="auto"/>
            </w:tcBorders>
          </w:tcPr>
          <w:p w14:paraId="121A996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29" w:name="_Toc221534069"/>
            <w:r w:rsidRPr="00FE0E94">
              <w:rPr>
                <w:rFonts w:ascii="Times New Roman" w:eastAsia="Times New Roman" w:hAnsi="Times New Roman"/>
                <w:spacing w:val="2"/>
                <w:sz w:val="24"/>
                <w:szCs w:val="24"/>
                <w:lang w:eastAsia="ru-RU"/>
              </w:rPr>
              <w:t>0</w:t>
            </w:r>
            <w:bookmarkEnd w:id="329"/>
          </w:p>
        </w:tc>
        <w:tc>
          <w:tcPr>
            <w:tcW w:w="1814" w:type="dxa"/>
            <w:vMerge/>
            <w:hideMark/>
          </w:tcPr>
          <w:p w14:paraId="217B5EB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49442B6D" w14:textId="77777777" w:rsidTr="00DA4658">
        <w:trPr>
          <w:trHeight w:val="447"/>
        </w:trPr>
        <w:tc>
          <w:tcPr>
            <w:tcW w:w="465" w:type="dxa"/>
            <w:vMerge/>
            <w:tcBorders>
              <w:bottom w:val="single" w:sz="4" w:space="0" w:color="auto"/>
            </w:tcBorders>
            <w:hideMark/>
          </w:tcPr>
          <w:p w14:paraId="0846C6C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606" w:type="dxa"/>
            <w:gridSpan w:val="2"/>
            <w:vMerge/>
          </w:tcPr>
          <w:p w14:paraId="1E44E9C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54C9728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4F3C5D5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59D5D5C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Borders>
              <w:bottom w:val="single" w:sz="4" w:space="0" w:color="auto"/>
            </w:tcBorders>
          </w:tcPr>
          <w:p w14:paraId="7B781BB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30" w:name="_Toc221534070"/>
            <w:r w:rsidRPr="00FE0E94">
              <w:rPr>
                <w:rFonts w:ascii="Times New Roman" w:eastAsia="Times New Roman" w:hAnsi="Times New Roman"/>
                <w:spacing w:val="2"/>
                <w:sz w:val="24"/>
                <w:szCs w:val="24"/>
                <w:lang w:eastAsia="ru-RU"/>
              </w:rPr>
              <w:t>краевой бюджет</w:t>
            </w:r>
            <w:bookmarkEnd w:id="330"/>
          </w:p>
        </w:tc>
        <w:tc>
          <w:tcPr>
            <w:tcW w:w="953" w:type="dxa"/>
            <w:tcBorders>
              <w:bottom w:val="single" w:sz="4" w:space="0" w:color="auto"/>
            </w:tcBorders>
          </w:tcPr>
          <w:p w14:paraId="49CB700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31" w:name="_Toc221534071"/>
            <w:r w:rsidRPr="00FE0E94">
              <w:rPr>
                <w:rFonts w:ascii="Times New Roman" w:eastAsia="Times New Roman" w:hAnsi="Times New Roman"/>
                <w:spacing w:val="2"/>
                <w:sz w:val="24"/>
                <w:szCs w:val="24"/>
                <w:lang w:eastAsia="ru-RU"/>
              </w:rPr>
              <w:t>0</w:t>
            </w:r>
            <w:bookmarkEnd w:id="331"/>
          </w:p>
        </w:tc>
        <w:tc>
          <w:tcPr>
            <w:tcW w:w="992" w:type="dxa"/>
            <w:tcBorders>
              <w:bottom w:val="single" w:sz="4" w:space="0" w:color="auto"/>
            </w:tcBorders>
          </w:tcPr>
          <w:p w14:paraId="1C9599D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32" w:name="_Toc221534072"/>
            <w:r w:rsidRPr="00FE0E94">
              <w:rPr>
                <w:rFonts w:ascii="Times New Roman" w:eastAsia="Times New Roman" w:hAnsi="Times New Roman"/>
                <w:spacing w:val="2"/>
                <w:sz w:val="24"/>
                <w:szCs w:val="24"/>
                <w:lang w:eastAsia="ru-RU"/>
              </w:rPr>
              <w:t>0</w:t>
            </w:r>
            <w:bookmarkEnd w:id="332"/>
          </w:p>
        </w:tc>
        <w:tc>
          <w:tcPr>
            <w:tcW w:w="1134" w:type="dxa"/>
            <w:tcBorders>
              <w:bottom w:val="single" w:sz="4" w:space="0" w:color="auto"/>
            </w:tcBorders>
          </w:tcPr>
          <w:p w14:paraId="323B395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33" w:name="_Toc221534073"/>
            <w:r w:rsidRPr="00FE0E94">
              <w:rPr>
                <w:rFonts w:ascii="Times New Roman" w:eastAsia="Times New Roman" w:hAnsi="Times New Roman"/>
                <w:spacing w:val="2"/>
                <w:sz w:val="24"/>
                <w:szCs w:val="24"/>
                <w:lang w:eastAsia="ru-RU"/>
              </w:rPr>
              <w:t>0</w:t>
            </w:r>
            <w:bookmarkEnd w:id="333"/>
          </w:p>
        </w:tc>
        <w:tc>
          <w:tcPr>
            <w:tcW w:w="987" w:type="dxa"/>
            <w:tcBorders>
              <w:bottom w:val="single" w:sz="4" w:space="0" w:color="auto"/>
            </w:tcBorders>
          </w:tcPr>
          <w:p w14:paraId="251300C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34" w:name="_Toc221534074"/>
            <w:r w:rsidRPr="00FE0E94">
              <w:rPr>
                <w:rFonts w:ascii="Times New Roman" w:eastAsia="Times New Roman" w:hAnsi="Times New Roman"/>
                <w:spacing w:val="2"/>
                <w:sz w:val="24"/>
                <w:szCs w:val="24"/>
                <w:lang w:eastAsia="ru-RU"/>
              </w:rPr>
              <w:t>0</w:t>
            </w:r>
            <w:bookmarkEnd w:id="334"/>
          </w:p>
        </w:tc>
        <w:tc>
          <w:tcPr>
            <w:tcW w:w="998" w:type="dxa"/>
            <w:tcBorders>
              <w:bottom w:val="single" w:sz="4" w:space="0" w:color="auto"/>
            </w:tcBorders>
          </w:tcPr>
          <w:p w14:paraId="651224D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35" w:name="_Toc221534075"/>
            <w:r w:rsidRPr="00FE0E94">
              <w:rPr>
                <w:rFonts w:ascii="Times New Roman" w:eastAsia="Times New Roman" w:hAnsi="Times New Roman"/>
                <w:spacing w:val="2"/>
                <w:sz w:val="24"/>
                <w:szCs w:val="24"/>
                <w:lang w:eastAsia="ru-RU"/>
              </w:rPr>
              <w:t>0</w:t>
            </w:r>
            <w:bookmarkEnd w:id="335"/>
          </w:p>
        </w:tc>
        <w:tc>
          <w:tcPr>
            <w:tcW w:w="1814" w:type="dxa"/>
            <w:vMerge/>
            <w:hideMark/>
          </w:tcPr>
          <w:p w14:paraId="041C35A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7FD0A59D" w14:textId="77777777" w:rsidTr="00DA4658">
        <w:trPr>
          <w:trHeight w:val="636"/>
        </w:trPr>
        <w:tc>
          <w:tcPr>
            <w:tcW w:w="465" w:type="dxa"/>
            <w:vMerge/>
            <w:hideMark/>
          </w:tcPr>
          <w:p w14:paraId="5742DEE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606" w:type="dxa"/>
            <w:gridSpan w:val="2"/>
            <w:vMerge/>
          </w:tcPr>
          <w:p w14:paraId="3B6ED3E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25C452C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77A7B06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7726FD5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2DD0D22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36" w:name="_Toc221534076"/>
            <w:r w:rsidRPr="00FE0E94">
              <w:rPr>
                <w:rFonts w:ascii="Times New Roman" w:eastAsia="Times New Roman" w:hAnsi="Times New Roman"/>
                <w:spacing w:val="2"/>
                <w:sz w:val="24"/>
                <w:szCs w:val="24"/>
                <w:lang w:eastAsia="ru-RU"/>
              </w:rPr>
              <w:t>местный бюджет</w:t>
            </w:r>
            <w:bookmarkEnd w:id="336"/>
          </w:p>
        </w:tc>
        <w:tc>
          <w:tcPr>
            <w:tcW w:w="953" w:type="dxa"/>
          </w:tcPr>
          <w:p w14:paraId="3F1C331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37" w:name="_Toc221534077"/>
            <w:r w:rsidRPr="00FE0E94">
              <w:rPr>
                <w:rFonts w:ascii="Times New Roman" w:eastAsia="Times New Roman" w:hAnsi="Times New Roman"/>
                <w:spacing w:val="2"/>
                <w:sz w:val="24"/>
                <w:szCs w:val="24"/>
                <w:lang w:eastAsia="ru-RU"/>
              </w:rPr>
              <w:t>0</w:t>
            </w:r>
            <w:bookmarkEnd w:id="337"/>
          </w:p>
        </w:tc>
        <w:tc>
          <w:tcPr>
            <w:tcW w:w="992" w:type="dxa"/>
          </w:tcPr>
          <w:p w14:paraId="37E1917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38" w:name="_Toc221534078"/>
            <w:r w:rsidRPr="00FE0E94">
              <w:rPr>
                <w:rFonts w:ascii="Times New Roman" w:eastAsia="Times New Roman" w:hAnsi="Times New Roman"/>
                <w:spacing w:val="2"/>
                <w:sz w:val="24"/>
                <w:szCs w:val="24"/>
                <w:lang w:eastAsia="ru-RU"/>
              </w:rPr>
              <w:t>0</w:t>
            </w:r>
            <w:bookmarkEnd w:id="338"/>
          </w:p>
        </w:tc>
        <w:tc>
          <w:tcPr>
            <w:tcW w:w="1134" w:type="dxa"/>
          </w:tcPr>
          <w:p w14:paraId="63954E7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39" w:name="_Toc221534079"/>
            <w:r w:rsidRPr="00FE0E94">
              <w:rPr>
                <w:rFonts w:ascii="Times New Roman" w:eastAsia="Times New Roman" w:hAnsi="Times New Roman"/>
                <w:spacing w:val="2"/>
                <w:sz w:val="24"/>
                <w:szCs w:val="24"/>
                <w:lang w:eastAsia="ru-RU"/>
              </w:rPr>
              <w:t>0</w:t>
            </w:r>
            <w:bookmarkEnd w:id="339"/>
          </w:p>
        </w:tc>
        <w:tc>
          <w:tcPr>
            <w:tcW w:w="987" w:type="dxa"/>
          </w:tcPr>
          <w:p w14:paraId="71F0818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40" w:name="_Toc221534080"/>
            <w:r w:rsidRPr="00FE0E94">
              <w:rPr>
                <w:rFonts w:ascii="Times New Roman" w:eastAsia="Times New Roman" w:hAnsi="Times New Roman"/>
                <w:spacing w:val="2"/>
                <w:sz w:val="24"/>
                <w:szCs w:val="24"/>
                <w:lang w:eastAsia="ru-RU"/>
              </w:rPr>
              <w:t>0</w:t>
            </w:r>
            <w:bookmarkEnd w:id="340"/>
          </w:p>
        </w:tc>
        <w:tc>
          <w:tcPr>
            <w:tcW w:w="998" w:type="dxa"/>
          </w:tcPr>
          <w:p w14:paraId="32A5DE6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41" w:name="_Toc221534081"/>
            <w:r w:rsidRPr="00FE0E94">
              <w:rPr>
                <w:rFonts w:ascii="Times New Roman" w:eastAsia="Times New Roman" w:hAnsi="Times New Roman"/>
                <w:spacing w:val="2"/>
                <w:sz w:val="24"/>
                <w:szCs w:val="24"/>
                <w:lang w:eastAsia="ru-RU"/>
              </w:rPr>
              <w:t>0</w:t>
            </w:r>
            <w:bookmarkEnd w:id="341"/>
          </w:p>
        </w:tc>
        <w:tc>
          <w:tcPr>
            <w:tcW w:w="1814" w:type="dxa"/>
            <w:vMerge/>
            <w:hideMark/>
          </w:tcPr>
          <w:p w14:paraId="2051DE7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30DCF2C4" w14:textId="77777777" w:rsidTr="00DA4658">
        <w:trPr>
          <w:trHeight w:val="300"/>
        </w:trPr>
        <w:tc>
          <w:tcPr>
            <w:tcW w:w="465" w:type="dxa"/>
            <w:vMerge/>
            <w:noWrap/>
          </w:tcPr>
          <w:p w14:paraId="026E7A3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606" w:type="dxa"/>
            <w:gridSpan w:val="2"/>
            <w:vMerge/>
          </w:tcPr>
          <w:p w14:paraId="63524A8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67029EC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6A92E2F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2019AB9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13D8B0D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42" w:name="_Toc221534082"/>
            <w:r w:rsidRPr="00FE0E94">
              <w:rPr>
                <w:rFonts w:ascii="Times New Roman" w:eastAsia="Times New Roman" w:hAnsi="Times New Roman"/>
                <w:spacing w:val="2"/>
                <w:sz w:val="24"/>
                <w:szCs w:val="24"/>
                <w:lang w:eastAsia="ru-RU"/>
              </w:rPr>
              <w:t>внебюджетные источники</w:t>
            </w:r>
            <w:bookmarkEnd w:id="342"/>
          </w:p>
        </w:tc>
        <w:tc>
          <w:tcPr>
            <w:tcW w:w="953" w:type="dxa"/>
          </w:tcPr>
          <w:p w14:paraId="7B054B5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43" w:name="_Toc221534083"/>
            <w:r w:rsidRPr="00FE0E94">
              <w:rPr>
                <w:rFonts w:ascii="Times New Roman" w:eastAsia="Times New Roman" w:hAnsi="Times New Roman"/>
                <w:spacing w:val="2"/>
                <w:sz w:val="24"/>
                <w:szCs w:val="24"/>
                <w:lang w:eastAsia="ru-RU"/>
              </w:rPr>
              <w:t>0</w:t>
            </w:r>
            <w:bookmarkEnd w:id="343"/>
          </w:p>
        </w:tc>
        <w:tc>
          <w:tcPr>
            <w:tcW w:w="992" w:type="dxa"/>
          </w:tcPr>
          <w:p w14:paraId="152973D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44" w:name="_Toc221534084"/>
            <w:r w:rsidRPr="00FE0E94">
              <w:rPr>
                <w:rFonts w:ascii="Times New Roman" w:eastAsia="Times New Roman" w:hAnsi="Times New Roman"/>
                <w:spacing w:val="2"/>
                <w:sz w:val="24"/>
                <w:szCs w:val="24"/>
                <w:lang w:eastAsia="ru-RU"/>
              </w:rPr>
              <w:t>0</w:t>
            </w:r>
            <w:bookmarkEnd w:id="344"/>
          </w:p>
        </w:tc>
        <w:tc>
          <w:tcPr>
            <w:tcW w:w="1134" w:type="dxa"/>
          </w:tcPr>
          <w:p w14:paraId="724E1AE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45" w:name="_Toc221534085"/>
            <w:r w:rsidRPr="00FE0E94">
              <w:rPr>
                <w:rFonts w:ascii="Times New Roman" w:eastAsia="Times New Roman" w:hAnsi="Times New Roman"/>
                <w:spacing w:val="2"/>
                <w:sz w:val="24"/>
                <w:szCs w:val="24"/>
                <w:lang w:eastAsia="ru-RU"/>
              </w:rPr>
              <w:t>0</w:t>
            </w:r>
            <w:bookmarkEnd w:id="345"/>
          </w:p>
        </w:tc>
        <w:tc>
          <w:tcPr>
            <w:tcW w:w="987" w:type="dxa"/>
          </w:tcPr>
          <w:p w14:paraId="396A1BC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46" w:name="_Toc221534086"/>
            <w:r w:rsidRPr="00FE0E94">
              <w:rPr>
                <w:rFonts w:ascii="Times New Roman" w:eastAsia="Times New Roman" w:hAnsi="Times New Roman"/>
                <w:spacing w:val="2"/>
                <w:sz w:val="24"/>
                <w:szCs w:val="24"/>
                <w:lang w:eastAsia="ru-RU"/>
              </w:rPr>
              <w:t>0</w:t>
            </w:r>
            <w:bookmarkEnd w:id="346"/>
          </w:p>
        </w:tc>
        <w:tc>
          <w:tcPr>
            <w:tcW w:w="998" w:type="dxa"/>
          </w:tcPr>
          <w:p w14:paraId="36B88CD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47" w:name="_Toc221534087"/>
            <w:r w:rsidRPr="00FE0E94">
              <w:rPr>
                <w:rFonts w:ascii="Times New Roman" w:eastAsia="Times New Roman" w:hAnsi="Times New Roman"/>
                <w:spacing w:val="2"/>
                <w:sz w:val="24"/>
                <w:szCs w:val="24"/>
                <w:lang w:eastAsia="ru-RU"/>
              </w:rPr>
              <w:t>0</w:t>
            </w:r>
            <w:bookmarkEnd w:id="347"/>
          </w:p>
        </w:tc>
        <w:tc>
          <w:tcPr>
            <w:tcW w:w="1814" w:type="dxa"/>
            <w:vMerge/>
          </w:tcPr>
          <w:p w14:paraId="60FEFA8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33B67747" w14:textId="77777777" w:rsidTr="00DA4658">
        <w:trPr>
          <w:trHeight w:val="625"/>
        </w:trPr>
        <w:tc>
          <w:tcPr>
            <w:tcW w:w="465" w:type="dxa"/>
            <w:vMerge w:val="restart"/>
            <w:noWrap/>
            <w:hideMark/>
          </w:tcPr>
          <w:p w14:paraId="275A231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48" w:name="_Toc221534088"/>
            <w:r w:rsidRPr="00FE0E94">
              <w:rPr>
                <w:rFonts w:ascii="Times New Roman" w:eastAsia="Times New Roman" w:hAnsi="Times New Roman"/>
                <w:spacing w:val="2"/>
                <w:sz w:val="24"/>
                <w:szCs w:val="24"/>
                <w:lang w:eastAsia="ru-RU"/>
              </w:rPr>
              <w:t>9</w:t>
            </w:r>
            <w:bookmarkEnd w:id="348"/>
          </w:p>
        </w:tc>
        <w:tc>
          <w:tcPr>
            <w:tcW w:w="2606" w:type="dxa"/>
            <w:gridSpan w:val="2"/>
            <w:vMerge w:val="restart"/>
          </w:tcPr>
          <w:p w14:paraId="48020E8A" w14:textId="77777777" w:rsidR="00FE0E94" w:rsidRPr="00FE0E94" w:rsidRDefault="00FE0E94" w:rsidP="00FE0E94">
            <w:pPr>
              <w:shd w:val="clear" w:color="auto" w:fill="FFFFFF"/>
              <w:textAlignment w:val="baseline"/>
              <w:outlineLvl w:val="2"/>
              <w:rPr>
                <w:rFonts w:ascii="Times New Roman" w:eastAsia="Times New Roman" w:hAnsi="Times New Roman"/>
                <w:spacing w:val="2"/>
                <w:sz w:val="24"/>
                <w:szCs w:val="24"/>
                <w:lang w:eastAsia="ru-RU"/>
              </w:rPr>
            </w:pPr>
            <w:bookmarkStart w:id="349" w:name="_Toc221534089"/>
            <w:r w:rsidRPr="00FE0E94">
              <w:rPr>
                <w:rFonts w:ascii="Times New Roman" w:eastAsia="Times New Roman" w:hAnsi="Times New Roman"/>
                <w:spacing w:val="2"/>
                <w:sz w:val="24"/>
                <w:szCs w:val="24"/>
                <w:lang w:eastAsia="ru-RU"/>
              </w:rPr>
              <w:t xml:space="preserve">Проведение работ с арендодателями </w:t>
            </w:r>
            <w:r w:rsidRPr="00FE0E94">
              <w:rPr>
                <w:rFonts w:ascii="Times New Roman" w:eastAsia="Times New Roman" w:hAnsi="Times New Roman"/>
                <w:spacing w:val="2"/>
                <w:sz w:val="24"/>
                <w:szCs w:val="24"/>
                <w:lang w:eastAsia="ru-RU"/>
              </w:rPr>
              <w:lastRenderedPageBreak/>
              <w:t>пляжных территорий в соответствии с требованиями действующего законодательства</w:t>
            </w:r>
            <w:bookmarkEnd w:id="349"/>
          </w:p>
        </w:tc>
        <w:tc>
          <w:tcPr>
            <w:tcW w:w="1720" w:type="dxa"/>
            <w:gridSpan w:val="2"/>
            <w:vMerge w:val="restart"/>
          </w:tcPr>
          <w:p w14:paraId="11F4996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50" w:name="_Toc221534090"/>
            <w:r w:rsidRPr="00FE0E94">
              <w:rPr>
                <w:rFonts w:ascii="Times New Roman" w:eastAsia="Times New Roman" w:hAnsi="Times New Roman"/>
                <w:spacing w:val="2"/>
                <w:sz w:val="24"/>
                <w:szCs w:val="24"/>
                <w:lang w:eastAsia="ru-RU"/>
              </w:rPr>
              <w:lastRenderedPageBreak/>
              <w:t xml:space="preserve">Управление экономики и </w:t>
            </w:r>
            <w:r w:rsidRPr="00FE0E94">
              <w:rPr>
                <w:rFonts w:ascii="Times New Roman" w:eastAsia="Times New Roman" w:hAnsi="Times New Roman"/>
                <w:spacing w:val="2"/>
                <w:sz w:val="24"/>
                <w:szCs w:val="24"/>
                <w:lang w:eastAsia="ru-RU"/>
              </w:rPr>
              <w:lastRenderedPageBreak/>
              <w:t>проектного управления администрации Хасанского муниципального округа, управление имущественных и земельных отношений</w:t>
            </w:r>
            <w:bookmarkEnd w:id="350"/>
          </w:p>
        </w:tc>
        <w:tc>
          <w:tcPr>
            <w:tcW w:w="733" w:type="dxa"/>
            <w:vMerge w:val="restart"/>
          </w:tcPr>
          <w:p w14:paraId="6FADD30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51" w:name="_Toc221534091"/>
            <w:r w:rsidRPr="00FE0E94">
              <w:rPr>
                <w:rFonts w:ascii="Times New Roman" w:eastAsia="Times New Roman" w:hAnsi="Times New Roman"/>
                <w:spacing w:val="2"/>
                <w:sz w:val="24"/>
                <w:szCs w:val="24"/>
                <w:lang w:eastAsia="ru-RU"/>
              </w:rPr>
              <w:lastRenderedPageBreak/>
              <w:t>2023-2026</w:t>
            </w:r>
            <w:bookmarkEnd w:id="351"/>
          </w:p>
        </w:tc>
        <w:tc>
          <w:tcPr>
            <w:tcW w:w="827" w:type="dxa"/>
            <w:vMerge w:val="restart"/>
          </w:tcPr>
          <w:p w14:paraId="7A852F0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626ABD1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52" w:name="_Toc221534092"/>
            <w:r w:rsidRPr="00FE0E94">
              <w:rPr>
                <w:rFonts w:ascii="Times New Roman" w:eastAsia="Times New Roman" w:hAnsi="Times New Roman"/>
                <w:spacing w:val="2"/>
                <w:sz w:val="24"/>
                <w:szCs w:val="24"/>
                <w:lang w:eastAsia="ru-RU"/>
              </w:rPr>
              <w:t>ВСЕГО:</w:t>
            </w:r>
            <w:bookmarkEnd w:id="352"/>
          </w:p>
        </w:tc>
        <w:tc>
          <w:tcPr>
            <w:tcW w:w="953" w:type="dxa"/>
          </w:tcPr>
          <w:p w14:paraId="33E5248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53" w:name="_Toc221534093"/>
            <w:r w:rsidRPr="00FE0E94">
              <w:rPr>
                <w:rFonts w:ascii="Times New Roman" w:eastAsia="Times New Roman" w:hAnsi="Times New Roman"/>
                <w:spacing w:val="2"/>
                <w:sz w:val="24"/>
                <w:szCs w:val="24"/>
                <w:lang w:eastAsia="ru-RU"/>
              </w:rPr>
              <w:t>0</w:t>
            </w:r>
            <w:bookmarkEnd w:id="353"/>
          </w:p>
        </w:tc>
        <w:tc>
          <w:tcPr>
            <w:tcW w:w="992" w:type="dxa"/>
          </w:tcPr>
          <w:p w14:paraId="78B7FF1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54" w:name="_Toc221534094"/>
            <w:r w:rsidRPr="00FE0E94">
              <w:rPr>
                <w:rFonts w:ascii="Times New Roman" w:eastAsia="Times New Roman" w:hAnsi="Times New Roman"/>
                <w:spacing w:val="2"/>
                <w:sz w:val="24"/>
                <w:szCs w:val="24"/>
                <w:lang w:eastAsia="ru-RU"/>
              </w:rPr>
              <w:t>0</w:t>
            </w:r>
            <w:bookmarkEnd w:id="354"/>
          </w:p>
        </w:tc>
        <w:tc>
          <w:tcPr>
            <w:tcW w:w="1134" w:type="dxa"/>
          </w:tcPr>
          <w:p w14:paraId="45C2660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55" w:name="_Toc221534095"/>
            <w:r w:rsidRPr="00FE0E94">
              <w:rPr>
                <w:rFonts w:ascii="Times New Roman" w:eastAsia="Times New Roman" w:hAnsi="Times New Roman"/>
                <w:spacing w:val="2"/>
                <w:sz w:val="24"/>
                <w:szCs w:val="24"/>
                <w:lang w:eastAsia="ru-RU"/>
              </w:rPr>
              <w:t>0</w:t>
            </w:r>
            <w:bookmarkEnd w:id="355"/>
          </w:p>
        </w:tc>
        <w:tc>
          <w:tcPr>
            <w:tcW w:w="987" w:type="dxa"/>
          </w:tcPr>
          <w:p w14:paraId="4DD115C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56" w:name="_Toc221534096"/>
            <w:r w:rsidRPr="00FE0E94">
              <w:rPr>
                <w:rFonts w:ascii="Times New Roman" w:eastAsia="Times New Roman" w:hAnsi="Times New Roman"/>
                <w:spacing w:val="2"/>
                <w:sz w:val="24"/>
                <w:szCs w:val="24"/>
                <w:lang w:eastAsia="ru-RU"/>
              </w:rPr>
              <w:t>0</w:t>
            </w:r>
            <w:bookmarkEnd w:id="356"/>
          </w:p>
        </w:tc>
        <w:tc>
          <w:tcPr>
            <w:tcW w:w="998" w:type="dxa"/>
          </w:tcPr>
          <w:p w14:paraId="693E2B9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57" w:name="_Toc221534097"/>
            <w:r w:rsidRPr="00FE0E94">
              <w:rPr>
                <w:rFonts w:ascii="Times New Roman" w:eastAsia="Times New Roman" w:hAnsi="Times New Roman"/>
                <w:spacing w:val="2"/>
                <w:sz w:val="24"/>
                <w:szCs w:val="24"/>
                <w:lang w:eastAsia="ru-RU"/>
              </w:rPr>
              <w:t>0</w:t>
            </w:r>
            <w:bookmarkEnd w:id="357"/>
          </w:p>
        </w:tc>
        <w:tc>
          <w:tcPr>
            <w:tcW w:w="1814" w:type="dxa"/>
            <w:vMerge w:val="restart"/>
          </w:tcPr>
          <w:p w14:paraId="111B430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58" w:name="_Toc221534098"/>
            <w:r w:rsidRPr="00FE0E94">
              <w:rPr>
                <w:rFonts w:ascii="Times New Roman" w:eastAsia="Times New Roman" w:hAnsi="Times New Roman"/>
                <w:spacing w:val="2"/>
                <w:sz w:val="24"/>
                <w:szCs w:val="24"/>
                <w:lang w:eastAsia="ru-RU"/>
              </w:rPr>
              <w:t xml:space="preserve">Создание комфортных </w:t>
            </w:r>
            <w:r w:rsidRPr="00FE0E94">
              <w:rPr>
                <w:rFonts w:ascii="Times New Roman" w:eastAsia="Times New Roman" w:hAnsi="Times New Roman"/>
                <w:spacing w:val="2"/>
                <w:sz w:val="24"/>
                <w:szCs w:val="24"/>
                <w:lang w:eastAsia="ru-RU"/>
              </w:rPr>
              <w:lastRenderedPageBreak/>
              <w:t>условий для туристов, а также повышение уровня комфорта для местных жителей</w:t>
            </w:r>
            <w:bookmarkEnd w:id="358"/>
          </w:p>
          <w:p w14:paraId="5DE84BF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44CDF5D2" w14:textId="77777777" w:rsidTr="00DA4658">
        <w:trPr>
          <w:trHeight w:val="1635"/>
        </w:trPr>
        <w:tc>
          <w:tcPr>
            <w:tcW w:w="465" w:type="dxa"/>
            <w:vMerge/>
            <w:hideMark/>
          </w:tcPr>
          <w:p w14:paraId="7A0ABC0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606" w:type="dxa"/>
            <w:gridSpan w:val="2"/>
            <w:vMerge/>
          </w:tcPr>
          <w:p w14:paraId="08DB4AB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5FCDBB3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72945FC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412A7E7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1641EE0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59" w:name="_Toc221534099"/>
            <w:r w:rsidRPr="00FE0E94">
              <w:rPr>
                <w:rFonts w:ascii="Times New Roman" w:eastAsia="Times New Roman" w:hAnsi="Times New Roman"/>
                <w:spacing w:val="2"/>
                <w:sz w:val="24"/>
                <w:szCs w:val="24"/>
                <w:lang w:eastAsia="ru-RU"/>
              </w:rPr>
              <w:t>федеральный бюджет (субсидии, субвенции, иные межбюджетные трансферты)</w:t>
            </w:r>
            <w:bookmarkEnd w:id="359"/>
          </w:p>
        </w:tc>
        <w:tc>
          <w:tcPr>
            <w:tcW w:w="953" w:type="dxa"/>
          </w:tcPr>
          <w:p w14:paraId="7A562E4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60" w:name="_Toc221534100"/>
            <w:r w:rsidRPr="00FE0E94">
              <w:rPr>
                <w:rFonts w:ascii="Times New Roman" w:eastAsia="Times New Roman" w:hAnsi="Times New Roman"/>
                <w:spacing w:val="2"/>
                <w:sz w:val="24"/>
                <w:szCs w:val="24"/>
                <w:lang w:eastAsia="ru-RU"/>
              </w:rPr>
              <w:t>0</w:t>
            </w:r>
            <w:bookmarkEnd w:id="360"/>
          </w:p>
        </w:tc>
        <w:tc>
          <w:tcPr>
            <w:tcW w:w="992" w:type="dxa"/>
          </w:tcPr>
          <w:p w14:paraId="5739630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61" w:name="_Toc221534101"/>
            <w:r w:rsidRPr="00FE0E94">
              <w:rPr>
                <w:rFonts w:ascii="Times New Roman" w:eastAsia="Times New Roman" w:hAnsi="Times New Roman"/>
                <w:spacing w:val="2"/>
                <w:sz w:val="24"/>
                <w:szCs w:val="24"/>
                <w:lang w:eastAsia="ru-RU"/>
              </w:rPr>
              <w:t>0</w:t>
            </w:r>
            <w:bookmarkEnd w:id="361"/>
          </w:p>
        </w:tc>
        <w:tc>
          <w:tcPr>
            <w:tcW w:w="1134" w:type="dxa"/>
          </w:tcPr>
          <w:p w14:paraId="4F9907A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62" w:name="_Toc221534102"/>
            <w:r w:rsidRPr="00FE0E94">
              <w:rPr>
                <w:rFonts w:ascii="Times New Roman" w:eastAsia="Times New Roman" w:hAnsi="Times New Roman"/>
                <w:spacing w:val="2"/>
                <w:sz w:val="24"/>
                <w:szCs w:val="24"/>
                <w:lang w:eastAsia="ru-RU"/>
              </w:rPr>
              <w:t>0</w:t>
            </w:r>
            <w:bookmarkEnd w:id="362"/>
          </w:p>
        </w:tc>
        <w:tc>
          <w:tcPr>
            <w:tcW w:w="987" w:type="dxa"/>
          </w:tcPr>
          <w:p w14:paraId="3CC7015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63" w:name="_Toc221534103"/>
            <w:r w:rsidRPr="00FE0E94">
              <w:rPr>
                <w:rFonts w:ascii="Times New Roman" w:eastAsia="Times New Roman" w:hAnsi="Times New Roman"/>
                <w:spacing w:val="2"/>
                <w:sz w:val="24"/>
                <w:szCs w:val="24"/>
                <w:lang w:eastAsia="ru-RU"/>
              </w:rPr>
              <w:t>0</w:t>
            </w:r>
            <w:bookmarkEnd w:id="363"/>
          </w:p>
        </w:tc>
        <w:tc>
          <w:tcPr>
            <w:tcW w:w="998" w:type="dxa"/>
          </w:tcPr>
          <w:p w14:paraId="398B032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64" w:name="_Toc221534104"/>
            <w:r w:rsidRPr="00FE0E94">
              <w:rPr>
                <w:rFonts w:ascii="Times New Roman" w:eastAsia="Times New Roman" w:hAnsi="Times New Roman"/>
                <w:spacing w:val="2"/>
                <w:sz w:val="24"/>
                <w:szCs w:val="24"/>
                <w:lang w:eastAsia="ru-RU"/>
              </w:rPr>
              <w:t>0</w:t>
            </w:r>
            <w:bookmarkEnd w:id="364"/>
          </w:p>
        </w:tc>
        <w:tc>
          <w:tcPr>
            <w:tcW w:w="1814" w:type="dxa"/>
            <w:vMerge/>
          </w:tcPr>
          <w:p w14:paraId="2504D0E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0F2027FC" w14:textId="77777777" w:rsidTr="00DA4658">
        <w:trPr>
          <w:trHeight w:val="625"/>
        </w:trPr>
        <w:tc>
          <w:tcPr>
            <w:tcW w:w="465" w:type="dxa"/>
            <w:vMerge/>
            <w:hideMark/>
          </w:tcPr>
          <w:p w14:paraId="2C5C47F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606" w:type="dxa"/>
            <w:gridSpan w:val="2"/>
            <w:vMerge/>
          </w:tcPr>
          <w:p w14:paraId="6B419DE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4F548D1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79B4F50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2E2919A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79CA35A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65" w:name="_Toc221534105"/>
            <w:r w:rsidRPr="00FE0E94">
              <w:rPr>
                <w:rFonts w:ascii="Times New Roman" w:eastAsia="Times New Roman" w:hAnsi="Times New Roman"/>
                <w:spacing w:val="2"/>
                <w:sz w:val="24"/>
                <w:szCs w:val="24"/>
                <w:lang w:eastAsia="ru-RU"/>
              </w:rPr>
              <w:t>краевой бюджет</w:t>
            </w:r>
            <w:bookmarkEnd w:id="365"/>
          </w:p>
        </w:tc>
        <w:tc>
          <w:tcPr>
            <w:tcW w:w="953" w:type="dxa"/>
          </w:tcPr>
          <w:p w14:paraId="5D78DF3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66" w:name="_Toc221534106"/>
            <w:r w:rsidRPr="00FE0E94">
              <w:rPr>
                <w:rFonts w:ascii="Times New Roman" w:eastAsia="Times New Roman" w:hAnsi="Times New Roman"/>
                <w:spacing w:val="2"/>
                <w:sz w:val="24"/>
                <w:szCs w:val="24"/>
                <w:lang w:eastAsia="ru-RU"/>
              </w:rPr>
              <w:t>0</w:t>
            </w:r>
            <w:bookmarkEnd w:id="366"/>
          </w:p>
        </w:tc>
        <w:tc>
          <w:tcPr>
            <w:tcW w:w="992" w:type="dxa"/>
          </w:tcPr>
          <w:p w14:paraId="01175C8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67" w:name="_Toc221534107"/>
            <w:r w:rsidRPr="00FE0E94">
              <w:rPr>
                <w:rFonts w:ascii="Times New Roman" w:eastAsia="Times New Roman" w:hAnsi="Times New Roman"/>
                <w:spacing w:val="2"/>
                <w:sz w:val="24"/>
                <w:szCs w:val="24"/>
                <w:lang w:eastAsia="ru-RU"/>
              </w:rPr>
              <w:t>0</w:t>
            </w:r>
            <w:bookmarkEnd w:id="367"/>
          </w:p>
        </w:tc>
        <w:tc>
          <w:tcPr>
            <w:tcW w:w="1134" w:type="dxa"/>
          </w:tcPr>
          <w:p w14:paraId="7844847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68" w:name="_Toc221534108"/>
            <w:r w:rsidRPr="00FE0E94">
              <w:rPr>
                <w:rFonts w:ascii="Times New Roman" w:eastAsia="Times New Roman" w:hAnsi="Times New Roman"/>
                <w:spacing w:val="2"/>
                <w:sz w:val="24"/>
                <w:szCs w:val="24"/>
                <w:lang w:eastAsia="ru-RU"/>
              </w:rPr>
              <w:t>0</w:t>
            </w:r>
            <w:bookmarkEnd w:id="368"/>
          </w:p>
        </w:tc>
        <w:tc>
          <w:tcPr>
            <w:tcW w:w="987" w:type="dxa"/>
          </w:tcPr>
          <w:p w14:paraId="779A037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69" w:name="_Toc221534109"/>
            <w:r w:rsidRPr="00FE0E94">
              <w:rPr>
                <w:rFonts w:ascii="Times New Roman" w:eastAsia="Times New Roman" w:hAnsi="Times New Roman"/>
                <w:spacing w:val="2"/>
                <w:sz w:val="24"/>
                <w:szCs w:val="24"/>
                <w:lang w:eastAsia="ru-RU"/>
              </w:rPr>
              <w:t>0</w:t>
            </w:r>
            <w:bookmarkEnd w:id="369"/>
          </w:p>
        </w:tc>
        <w:tc>
          <w:tcPr>
            <w:tcW w:w="998" w:type="dxa"/>
          </w:tcPr>
          <w:p w14:paraId="6A841A4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70" w:name="_Toc221534110"/>
            <w:r w:rsidRPr="00FE0E94">
              <w:rPr>
                <w:rFonts w:ascii="Times New Roman" w:eastAsia="Times New Roman" w:hAnsi="Times New Roman"/>
                <w:spacing w:val="2"/>
                <w:sz w:val="24"/>
                <w:szCs w:val="24"/>
                <w:lang w:eastAsia="ru-RU"/>
              </w:rPr>
              <w:t>0</w:t>
            </w:r>
            <w:bookmarkEnd w:id="370"/>
          </w:p>
        </w:tc>
        <w:tc>
          <w:tcPr>
            <w:tcW w:w="1814" w:type="dxa"/>
            <w:vMerge/>
          </w:tcPr>
          <w:p w14:paraId="68F160E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13A3F885" w14:textId="77777777" w:rsidTr="00DA4658">
        <w:trPr>
          <w:trHeight w:val="625"/>
        </w:trPr>
        <w:tc>
          <w:tcPr>
            <w:tcW w:w="465" w:type="dxa"/>
            <w:vMerge/>
            <w:hideMark/>
          </w:tcPr>
          <w:p w14:paraId="5FAAB7C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606" w:type="dxa"/>
            <w:gridSpan w:val="2"/>
            <w:vMerge/>
          </w:tcPr>
          <w:p w14:paraId="33582C5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58AA25E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127BF08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37C6F89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673C276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71" w:name="_Toc221534111"/>
            <w:r w:rsidRPr="00FE0E94">
              <w:rPr>
                <w:rFonts w:ascii="Times New Roman" w:eastAsia="Times New Roman" w:hAnsi="Times New Roman"/>
                <w:spacing w:val="2"/>
                <w:sz w:val="24"/>
                <w:szCs w:val="24"/>
                <w:lang w:eastAsia="ru-RU"/>
              </w:rPr>
              <w:t>местный бюджет</w:t>
            </w:r>
            <w:bookmarkEnd w:id="371"/>
          </w:p>
        </w:tc>
        <w:tc>
          <w:tcPr>
            <w:tcW w:w="953" w:type="dxa"/>
          </w:tcPr>
          <w:p w14:paraId="09C167A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72" w:name="_Toc221534112"/>
            <w:r w:rsidRPr="00FE0E94">
              <w:rPr>
                <w:rFonts w:ascii="Times New Roman" w:eastAsia="Times New Roman" w:hAnsi="Times New Roman"/>
                <w:spacing w:val="2"/>
                <w:sz w:val="24"/>
                <w:szCs w:val="24"/>
                <w:lang w:eastAsia="ru-RU"/>
              </w:rPr>
              <w:t>0</w:t>
            </w:r>
            <w:bookmarkEnd w:id="372"/>
          </w:p>
        </w:tc>
        <w:tc>
          <w:tcPr>
            <w:tcW w:w="992" w:type="dxa"/>
          </w:tcPr>
          <w:p w14:paraId="5BB1359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73" w:name="_Toc221534113"/>
            <w:r w:rsidRPr="00FE0E94">
              <w:rPr>
                <w:rFonts w:ascii="Times New Roman" w:eastAsia="Times New Roman" w:hAnsi="Times New Roman"/>
                <w:spacing w:val="2"/>
                <w:sz w:val="24"/>
                <w:szCs w:val="24"/>
                <w:lang w:eastAsia="ru-RU"/>
              </w:rPr>
              <w:t>0</w:t>
            </w:r>
            <w:bookmarkEnd w:id="373"/>
          </w:p>
        </w:tc>
        <w:tc>
          <w:tcPr>
            <w:tcW w:w="1134" w:type="dxa"/>
          </w:tcPr>
          <w:p w14:paraId="38620B9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74" w:name="_Toc221534114"/>
            <w:r w:rsidRPr="00FE0E94">
              <w:rPr>
                <w:rFonts w:ascii="Times New Roman" w:eastAsia="Times New Roman" w:hAnsi="Times New Roman"/>
                <w:spacing w:val="2"/>
                <w:sz w:val="24"/>
                <w:szCs w:val="24"/>
                <w:lang w:eastAsia="ru-RU"/>
              </w:rPr>
              <w:t>0</w:t>
            </w:r>
            <w:bookmarkEnd w:id="374"/>
          </w:p>
        </w:tc>
        <w:tc>
          <w:tcPr>
            <w:tcW w:w="987" w:type="dxa"/>
          </w:tcPr>
          <w:p w14:paraId="2462A37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75" w:name="_Toc221534115"/>
            <w:r w:rsidRPr="00FE0E94">
              <w:rPr>
                <w:rFonts w:ascii="Times New Roman" w:eastAsia="Times New Roman" w:hAnsi="Times New Roman"/>
                <w:spacing w:val="2"/>
                <w:sz w:val="24"/>
                <w:szCs w:val="24"/>
                <w:lang w:eastAsia="ru-RU"/>
              </w:rPr>
              <w:t>0</w:t>
            </w:r>
            <w:bookmarkEnd w:id="375"/>
          </w:p>
        </w:tc>
        <w:tc>
          <w:tcPr>
            <w:tcW w:w="998" w:type="dxa"/>
          </w:tcPr>
          <w:p w14:paraId="7726451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76" w:name="_Toc221534116"/>
            <w:r w:rsidRPr="00FE0E94">
              <w:rPr>
                <w:rFonts w:ascii="Times New Roman" w:eastAsia="Times New Roman" w:hAnsi="Times New Roman"/>
                <w:spacing w:val="2"/>
                <w:sz w:val="24"/>
                <w:szCs w:val="24"/>
                <w:lang w:eastAsia="ru-RU"/>
              </w:rPr>
              <w:t>0</w:t>
            </w:r>
            <w:bookmarkEnd w:id="376"/>
          </w:p>
        </w:tc>
        <w:tc>
          <w:tcPr>
            <w:tcW w:w="1814" w:type="dxa"/>
            <w:vMerge/>
          </w:tcPr>
          <w:p w14:paraId="1234EE3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6925D735" w14:textId="77777777" w:rsidTr="00DA4658">
        <w:trPr>
          <w:trHeight w:val="315"/>
        </w:trPr>
        <w:tc>
          <w:tcPr>
            <w:tcW w:w="465" w:type="dxa"/>
            <w:vMerge/>
            <w:hideMark/>
          </w:tcPr>
          <w:p w14:paraId="1481CAC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606" w:type="dxa"/>
            <w:gridSpan w:val="2"/>
            <w:vMerge/>
          </w:tcPr>
          <w:p w14:paraId="524DF50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13BF317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28D8929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177CA33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238D5DB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77" w:name="_Toc221534117"/>
            <w:r w:rsidRPr="00FE0E94">
              <w:rPr>
                <w:rFonts w:ascii="Times New Roman" w:eastAsia="Times New Roman" w:hAnsi="Times New Roman"/>
                <w:spacing w:val="2"/>
                <w:sz w:val="24"/>
                <w:szCs w:val="24"/>
                <w:lang w:eastAsia="ru-RU"/>
              </w:rPr>
              <w:t>Внебюджетные источники</w:t>
            </w:r>
            <w:bookmarkEnd w:id="377"/>
          </w:p>
        </w:tc>
        <w:tc>
          <w:tcPr>
            <w:tcW w:w="953" w:type="dxa"/>
          </w:tcPr>
          <w:p w14:paraId="0150802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78" w:name="_Toc221534118"/>
            <w:r w:rsidRPr="00FE0E94">
              <w:rPr>
                <w:rFonts w:ascii="Times New Roman" w:eastAsia="Times New Roman" w:hAnsi="Times New Roman"/>
                <w:spacing w:val="2"/>
                <w:sz w:val="24"/>
                <w:szCs w:val="24"/>
                <w:lang w:eastAsia="ru-RU"/>
              </w:rPr>
              <w:t>0</w:t>
            </w:r>
            <w:bookmarkEnd w:id="378"/>
          </w:p>
        </w:tc>
        <w:tc>
          <w:tcPr>
            <w:tcW w:w="992" w:type="dxa"/>
          </w:tcPr>
          <w:p w14:paraId="0850659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79" w:name="_Toc221534119"/>
            <w:r w:rsidRPr="00FE0E94">
              <w:rPr>
                <w:rFonts w:ascii="Times New Roman" w:eastAsia="Times New Roman" w:hAnsi="Times New Roman"/>
                <w:spacing w:val="2"/>
                <w:sz w:val="24"/>
                <w:szCs w:val="24"/>
                <w:lang w:eastAsia="ru-RU"/>
              </w:rPr>
              <w:t>0</w:t>
            </w:r>
            <w:bookmarkEnd w:id="379"/>
          </w:p>
        </w:tc>
        <w:tc>
          <w:tcPr>
            <w:tcW w:w="1134" w:type="dxa"/>
          </w:tcPr>
          <w:p w14:paraId="0F56A93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80" w:name="_Toc221534120"/>
            <w:r w:rsidRPr="00FE0E94">
              <w:rPr>
                <w:rFonts w:ascii="Times New Roman" w:eastAsia="Times New Roman" w:hAnsi="Times New Roman"/>
                <w:spacing w:val="2"/>
                <w:sz w:val="24"/>
                <w:szCs w:val="24"/>
                <w:lang w:eastAsia="ru-RU"/>
              </w:rPr>
              <w:t>0</w:t>
            </w:r>
            <w:bookmarkEnd w:id="380"/>
          </w:p>
        </w:tc>
        <w:tc>
          <w:tcPr>
            <w:tcW w:w="987" w:type="dxa"/>
          </w:tcPr>
          <w:p w14:paraId="0AA5F03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81" w:name="_Toc221534121"/>
            <w:r w:rsidRPr="00FE0E94">
              <w:rPr>
                <w:rFonts w:ascii="Times New Roman" w:eastAsia="Times New Roman" w:hAnsi="Times New Roman"/>
                <w:spacing w:val="2"/>
                <w:sz w:val="24"/>
                <w:szCs w:val="24"/>
                <w:lang w:eastAsia="ru-RU"/>
              </w:rPr>
              <w:t>0</w:t>
            </w:r>
            <w:bookmarkEnd w:id="381"/>
          </w:p>
        </w:tc>
        <w:tc>
          <w:tcPr>
            <w:tcW w:w="998" w:type="dxa"/>
          </w:tcPr>
          <w:p w14:paraId="1AFD58A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82" w:name="_Toc221534122"/>
            <w:r w:rsidRPr="00FE0E94">
              <w:rPr>
                <w:rFonts w:ascii="Times New Roman" w:eastAsia="Times New Roman" w:hAnsi="Times New Roman"/>
                <w:spacing w:val="2"/>
                <w:sz w:val="24"/>
                <w:szCs w:val="24"/>
                <w:lang w:eastAsia="ru-RU"/>
              </w:rPr>
              <w:t>0</w:t>
            </w:r>
            <w:bookmarkEnd w:id="382"/>
          </w:p>
        </w:tc>
        <w:tc>
          <w:tcPr>
            <w:tcW w:w="1814" w:type="dxa"/>
            <w:vMerge/>
          </w:tcPr>
          <w:p w14:paraId="043E67E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63807FB9" w14:textId="77777777" w:rsidTr="00422730">
        <w:trPr>
          <w:trHeight w:val="319"/>
        </w:trPr>
        <w:tc>
          <w:tcPr>
            <w:tcW w:w="465" w:type="dxa"/>
            <w:vMerge w:val="restart"/>
            <w:noWrap/>
            <w:hideMark/>
          </w:tcPr>
          <w:p w14:paraId="6BBE083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83" w:name="_Toc221534123"/>
            <w:r w:rsidRPr="00FE0E94">
              <w:rPr>
                <w:rFonts w:ascii="Times New Roman" w:eastAsia="Times New Roman" w:hAnsi="Times New Roman"/>
                <w:spacing w:val="2"/>
                <w:sz w:val="24"/>
                <w:szCs w:val="24"/>
                <w:lang w:eastAsia="ru-RU"/>
              </w:rPr>
              <w:t>10</w:t>
            </w:r>
            <w:bookmarkEnd w:id="383"/>
          </w:p>
        </w:tc>
        <w:tc>
          <w:tcPr>
            <w:tcW w:w="2606" w:type="dxa"/>
            <w:gridSpan w:val="2"/>
            <w:vMerge w:val="restart"/>
          </w:tcPr>
          <w:p w14:paraId="744E4D84" w14:textId="77777777" w:rsidR="00FE0E94" w:rsidRPr="00FE0E94" w:rsidRDefault="00FE0E94" w:rsidP="00FE0E94">
            <w:pPr>
              <w:shd w:val="clear" w:color="auto" w:fill="FFFFFF"/>
              <w:textAlignment w:val="baseline"/>
              <w:outlineLvl w:val="2"/>
              <w:rPr>
                <w:rFonts w:ascii="Times New Roman" w:eastAsia="Times New Roman" w:hAnsi="Times New Roman"/>
                <w:spacing w:val="2"/>
                <w:sz w:val="24"/>
                <w:szCs w:val="24"/>
                <w:lang w:eastAsia="ru-RU"/>
              </w:rPr>
            </w:pPr>
            <w:bookmarkStart w:id="384" w:name="_Toc221534124"/>
            <w:r w:rsidRPr="00FE0E94">
              <w:rPr>
                <w:rFonts w:ascii="Times New Roman" w:eastAsia="Times New Roman" w:hAnsi="Times New Roman"/>
                <w:spacing w:val="2"/>
                <w:sz w:val="24"/>
                <w:szCs w:val="24"/>
                <w:lang w:eastAsia="ru-RU"/>
              </w:rPr>
              <w:t>Организация НТО на территориях зон отдыха Хасанского муниципального округа</w:t>
            </w:r>
            <w:bookmarkEnd w:id="384"/>
          </w:p>
        </w:tc>
        <w:tc>
          <w:tcPr>
            <w:tcW w:w="1720" w:type="dxa"/>
            <w:gridSpan w:val="2"/>
            <w:vMerge w:val="restart"/>
          </w:tcPr>
          <w:p w14:paraId="7B00C6D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85" w:name="_Toc221534125"/>
            <w:r w:rsidRPr="00FE0E94">
              <w:rPr>
                <w:rFonts w:ascii="Times New Roman" w:eastAsia="Times New Roman" w:hAnsi="Times New Roman"/>
                <w:spacing w:val="2"/>
                <w:sz w:val="24"/>
                <w:szCs w:val="24"/>
                <w:lang w:eastAsia="ru-RU"/>
              </w:rPr>
              <w:t>Управление экономики и проектного управления администрации Хасанского муниципального округа, управление имущественных и земельных отношений</w:t>
            </w:r>
            <w:bookmarkEnd w:id="385"/>
          </w:p>
        </w:tc>
        <w:tc>
          <w:tcPr>
            <w:tcW w:w="733" w:type="dxa"/>
            <w:vMerge w:val="restart"/>
          </w:tcPr>
          <w:p w14:paraId="67D9637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86" w:name="_Toc221534126"/>
            <w:r w:rsidRPr="00FE0E94">
              <w:rPr>
                <w:rFonts w:ascii="Times New Roman" w:eastAsia="Times New Roman" w:hAnsi="Times New Roman"/>
                <w:spacing w:val="2"/>
                <w:sz w:val="24"/>
                <w:szCs w:val="24"/>
                <w:lang w:eastAsia="ru-RU"/>
              </w:rPr>
              <w:t>2023-2026</w:t>
            </w:r>
            <w:bookmarkEnd w:id="386"/>
          </w:p>
        </w:tc>
        <w:tc>
          <w:tcPr>
            <w:tcW w:w="827" w:type="dxa"/>
            <w:vMerge w:val="restart"/>
          </w:tcPr>
          <w:p w14:paraId="19C90CE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51015A8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87" w:name="_Toc221534127"/>
            <w:r w:rsidRPr="00FE0E94">
              <w:rPr>
                <w:rFonts w:ascii="Times New Roman" w:eastAsia="Times New Roman" w:hAnsi="Times New Roman"/>
                <w:spacing w:val="2"/>
                <w:sz w:val="24"/>
                <w:szCs w:val="24"/>
                <w:lang w:eastAsia="ru-RU"/>
              </w:rPr>
              <w:t>ВСЕГО:</w:t>
            </w:r>
            <w:bookmarkEnd w:id="387"/>
          </w:p>
        </w:tc>
        <w:tc>
          <w:tcPr>
            <w:tcW w:w="953" w:type="dxa"/>
          </w:tcPr>
          <w:p w14:paraId="3BFBC27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88" w:name="_Toc221534128"/>
            <w:r w:rsidRPr="00FE0E94">
              <w:rPr>
                <w:rFonts w:ascii="Times New Roman" w:eastAsia="Times New Roman" w:hAnsi="Times New Roman"/>
                <w:spacing w:val="2"/>
                <w:sz w:val="24"/>
                <w:szCs w:val="24"/>
                <w:lang w:eastAsia="ru-RU"/>
              </w:rPr>
              <w:t>0</w:t>
            </w:r>
            <w:bookmarkEnd w:id="388"/>
          </w:p>
        </w:tc>
        <w:tc>
          <w:tcPr>
            <w:tcW w:w="992" w:type="dxa"/>
          </w:tcPr>
          <w:p w14:paraId="44612B7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89" w:name="_Toc221534129"/>
            <w:r w:rsidRPr="00FE0E94">
              <w:rPr>
                <w:rFonts w:ascii="Times New Roman" w:eastAsia="Times New Roman" w:hAnsi="Times New Roman"/>
                <w:spacing w:val="2"/>
                <w:sz w:val="24"/>
                <w:szCs w:val="24"/>
                <w:lang w:eastAsia="ru-RU"/>
              </w:rPr>
              <w:t>0</w:t>
            </w:r>
            <w:bookmarkEnd w:id="389"/>
          </w:p>
        </w:tc>
        <w:tc>
          <w:tcPr>
            <w:tcW w:w="1134" w:type="dxa"/>
          </w:tcPr>
          <w:p w14:paraId="5ECE8B2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90" w:name="_Toc221534130"/>
            <w:r w:rsidRPr="00FE0E94">
              <w:rPr>
                <w:rFonts w:ascii="Times New Roman" w:eastAsia="Times New Roman" w:hAnsi="Times New Roman"/>
                <w:spacing w:val="2"/>
                <w:sz w:val="24"/>
                <w:szCs w:val="24"/>
                <w:lang w:eastAsia="ru-RU"/>
              </w:rPr>
              <w:t>0</w:t>
            </w:r>
            <w:bookmarkEnd w:id="390"/>
          </w:p>
        </w:tc>
        <w:tc>
          <w:tcPr>
            <w:tcW w:w="987" w:type="dxa"/>
          </w:tcPr>
          <w:p w14:paraId="34BDB6E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91" w:name="_Toc221534131"/>
            <w:r w:rsidRPr="00FE0E94">
              <w:rPr>
                <w:rFonts w:ascii="Times New Roman" w:eastAsia="Times New Roman" w:hAnsi="Times New Roman"/>
                <w:spacing w:val="2"/>
                <w:sz w:val="24"/>
                <w:szCs w:val="24"/>
                <w:lang w:eastAsia="ru-RU"/>
              </w:rPr>
              <w:t>0</w:t>
            </w:r>
            <w:bookmarkEnd w:id="391"/>
          </w:p>
        </w:tc>
        <w:tc>
          <w:tcPr>
            <w:tcW w:w="998" w:type="dxa"/>
          </w:tcPr>
          <w:p w14:paraId="6D1EA44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92" w:name="_Toc221534132"/>
            <w:r w:rsidRPr="00FE0E94">
              <w:rPr>
                <w:rFonts w:ascii="Times New Roman" w:eastAsia="Times New Roman" w:hAnsi="Times New Roman"/>
                <w:spacing w:val="2"/>
                <w:sz w:val="24"/>
                <w:szCs w:val="24"/>
                <w:lang w:eastAsia="ru-RU"/>
              </w:rPr>
              <w:t>0</w:t>
            </w:r>
            <w:bookmarkEnd w:id="392"/>
          </w:p>
        </w:tc>
        <w:tc>
          <w:tcPr>
            <w:tcW w:w="1814" w:type="dxa"/>
            <w:vMerge w:val="restart"/>
          </w:tcPr>
          <w:p w14:paraId="4B91AC0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93" w:name="_Toc221534133"/>
            <w:r w:rsidRPr="00FE0E94">
              <w:rPr>
                <w:rFonts w:ascii="Times New Roman" w:eastAsia="Times New Roman" w:hAnsi="Times New Roman"/>
                <w:spacing w:val="2"/>
                <w:sz w:val="24"/>
                <w:szCs w:val="24"/>
                <w:lang w:eastAsia="ru-RU"/>
              </w:rPr>
              <w:t>Создание комфортных условий для туристов, а также повышение уровня комфорта для местных жителей</w:t>
            </w:r>
            <w:bookmarkEnd w:id="393"/>
          </w:p>
          <w:p w14:paraId="2E829AF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46846FCA" w14:textId="77777777" w:rsidTr="00DA4658">
        <w:trPr>
          <w:trHeight w:val="1761"/>
        </w:trPr>
        <w:tc>
          <w:tcPr>
            <w:tcW w:w="465" w:type="dxa"/>
            <w:vMerge/>
            <w:hideMark/>
          </w:tcPr>
          <w:p w14:paraId="53B0D5AA" w14:textId="77777777" w:rsidR="00FE0E94" w:rsidRPr="00FE0E94" w:rsidRDefault="00FE0E94" w:rsidP="00FE0E94">
            <w:pPr>
              <w:shd w:val="clear" w:color="auto" w:fill="FFFFFF"/>
              <w:jc w:val="center"/>
              <w:textAlignment w:val="baseline"/>
              <w:outlineLvl w:val="2"/>
              <w:rPr>
                <w:rFonts w:ascii="Times New Roman" w:eastAsia="Times New Roman" w:hAnsi="Times New Roman"/>
                <w:b/>
                <w:bCs/>
                <w:spacing w:val="2"/>
                <w:sz w:val="24"/>
                <w:szCs w:val="24"/>
                <w:lang w:eastAsia="ru-RU"/>
              </w:rPr>
            </w:pPr>
          </w:p>
        </w:tc>
        <w:tc>
          <w:tcPr>
            <w:tcW w:w="2606" w:type="dxa"/>
            <w:gridSpan w:val="2"/>
            <w:vMerge/>
          </w:tcPr>
          <w:p w14:paraId="4201C57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5900E62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128A5F6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617AC83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3E5F98A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94" w:name="_Toc221534134"/>
            <w:r w:rsidRPr="00FE0E94">
              <w:rPr>
                <w:rFonts w:ascii="Times New Roman" w:eastAsia="Times New Roman" w:hAnsi="Times New Roman"/>
                <w:spacing w:val="2"/>
                <w:sz w:val="24"/>
                <w:szCs w:val="24"/>
                <w:lang w:eastAsia="ru-RU"/>
              </w:rPr>
              <w:t>федеральный бюджет (субсидии, субвенции, иные межбюджетные трансферты)</w:t>
            </w:r>
            <w:bookmarkEnd w:id="394"/>
          </w:p>
        </w:tc>
        <w:tc>
          <w:tcPr>
            <w:tcW w:w="953" w:type="dxa"/>
          </w:tcPr>
          <w:p w14:paraId="746F509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95" w:name="_Toc221534135"/>
            <w:r w:rsidRPr="00FE0E94">
              <w:rPr>
                <w:rFonts w:ascii="Times New Roman" w:eastAsia="Times New Roman" w:hAnsi="Times New Roman"/>
                <w:spacing w:val="2"/>
                <w:sz w:val="24"/>
                <w:szCs w:val="24"/>
                <w:lang w:eastAsia="ru-RU"/>
              </w:rPr>
              <w:t>0</w:t>
            </w:r>
            <w:bookmarkEnd w:id="395"/>
          </w:p>
        </w:tc>
        <w:tc>
          <w:tcPr>
            <w:tcW w:w="992" w:type="dxa"/>
          </w:tcPr>
          <w:p w14:paraId="6D73DDF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96" w:name="_Toc221534136"/>
            <w:r w:rsidRPr="00FE0E94">
              <w:rPr>
                <w:rFonts w:ascii="Times New Roman" w:eastAsia="Times New Roman" w:hAnsi="Times New Roman"/>
                <w:spacing w:val="2"/>
                <w:sz w:val="24"/>
                <w:szCs w:val="24"/>
                <w:lang w:eastAsia="ru-RU"/>
              </w:rPr>
              <w:t>0</w:t>
            </w:r>
            <w:bookmarkEnd w:id="396"/>
          </w:p>
        </w:tc>
        <w:tc>
          <w:tcPr>
            <w:tcW w:w="1134" w:type="dxa"/>
          </w:tcPr>
          <w:p w14:paraId="111630C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97" w:name="_Toc221534137"/>
            <w:r w:rsidRPr="00FE0E94">
              <w:rPr>
                <w:rFonts w:ascii="Times New Roman" w:eastAsia="Times New Roman" w:hAnsi="Times New Roman"/>
                <w:spacing w:val="2"/>
                <w:sz w:val="24"/>
                <w:szCs w:val="24"/>
                <w:lang w:eastAsia="ru-RU"/>
              </w:rPr>
              <w:t>0</w:t>
            </w:r>
            <w:bookmarkEnd w:id="397"/>
          </w:p>
        </w:tc>
        <w:tc>
          <w:tcPr>
            <w:tcW w:w="987" w:type="dxa"/>
          </w:tcPr>
          <w:p w14:paraId="1B5B28F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98" w:name="_Toc221534138"/>
            <w:r w:rsidRPr="00FE0E94">
              <w:rPr>
                <w:rFonts w:ascii="Times New Roman" w:eastAsia="Times New Roman" w:hAnsi="Times New Roman"/>
                <w:spacing w:val="2"/>
                <w:sz w:val="24"/>
                <w:szCs w:val="24"/>
                <w:lang w:eastAsia="ru-RU"/>
              </w:rPr>
              <w:t>0</w:t>
            </w:r>
            <w:bookmarkEnd w:id="398"/>
          </w:p>
        </w:tc>
        <w:tc>
          <w:tcPr>
            <w:tcW w:w="998" w:type="dxa"/>
          </w:tcPr>
          <w:p w14:paraId="133FC60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399" w:name="_Toc221534139"/>
            <w:r w:rsidRPr="00FE0E94">
              <w:rPr>
                <w:rFonts w:ascii="Times New Roman" w:eastAsia="Times New Roman" w:hAnsi="Times New Roman"/>
                <w:spacing w:val="2"/>
                <w:sz w:val="24"/>
                <w:szCs w:val="24"/>
                <w:lang w:eastAsia="ru-RU"/>
              </w:rPr>
              <w:t>0</w:t>
            </w:r>
            <w:bookmarkEnd w:id="399"/>
          </w:p>
        </w:tc>
        <w:tc>
          <w:tcPr>
            <w:tcW w:w="1814" w:type="dxa"/>
            <w:vMerge/>
          </w:tcPr>
          <w:p w14:paraId="109BDD4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698FDE24" w14:textId="77777777" w:rsidTr="00422730">
        <w:trPr>
          <w:trHeight w:val="153"/>
        </w:trPr>
        <w:tc>
          <w:tcPr>
            <w:tcW w:w="465" w:type="dxa"/>
            <w:vMerge/>
            <w:hideMark/>
          </w:tcPr>
          <w:p w14:paraId="61C17C69" w14:textId="77777777" w:rsidR="00FE0E94" w:rsidRPr="00FE0E94" w:rsidRDefault="00FE0E94" w:rsidP="00FE0E94">
            <w:pPr>
              <w:shd w:val="clear" w:color="auto" w:fill="FFFFFF"/>
              <w:jc w:val="center"/>
              <w:textAlignment w:val="baseline"/>
              <w:outlineLvl w:val="2"/>
              <w:rPr>
                <w:rFonts w:ascii="Times New Roman" w:eastAsia="Times New Roman" w:hAnsi="Times New Roman"/>
                <w:b/>
                <w:bCs/>
                <w:spacing w:val="2"/>
                <w:sz w:val="24"/>
                <w:szCs w:val="24"/>
                <w:lang w:eastAsia="ru-RU"/>
              </w:rPr>
            </w:pPr>
          </w:p>
        </w:tc>
        <w:tc>
          <w:tcPr>
            <w:tcW w:w="2606" w:type="dxa"/>
            <w:gridSpan w:val="2"/>
            <w:vMerge/>
          </w:tcPr>
          <w:p w14:paraId="56CEB4C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52FA91C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71B69A4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0549E86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7F661B1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00" w:name="_Toc221534140"/>
            <w:r w:rsidRPr="00FE0E94">
              <w:rPr>
                <w:rFonts w:ascii="Times New Roman" w:eastAsia="Times New Roman" w:hAnsi="Times New Roman"/>
                <w:spacing w:val="2"/>
                <w:sz w:val="24"/>
                <w:szCs w:val="24"/>
                <w:lang w:eastAsia="ru-RU"/>
              </w:rPr>
              <w:t>краевой бюджет</w:t>
            </w:r>
            <w:bookmarkEnd w:id="400"/>
          </w:p>
        </w:tc>
        <w:tc>
          <w:tcPr>
            <w:tcW w:w="953" w:type="dxa"/>
          </w:tcPr>
          <w:p w14:paraId="0B2B74B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01" w:name="_Toc221534141"/>
            <w:r w:rsidRPr="00FE0E94">
              <w:rPr>
                <w:rFonts w:ascii="Times New Roman" w:eastAsia="Times New Roman" w:hAnsi="Times New Roman"/>
                <w:spacing w:val="2"/>
                <w:sz w:val="24"/>
                <w:szCs w:val="24"/>
                <w:lang w:eastAsia="ru-RU"/>
              </w:rPr>
              <w:t>0</w:t>
            </w:r>
            <w:bookmarkEnd w:id="401"/>
          </w:p>
        </w:tc>
        <w:tc>
          <w:tcPr>
            <w:tcW w:w="992" w:type="dxa"/>
          </w:tcPr>
          <w:p w14:paraId="1D286AA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02" w:name="_Toc221534142"/>
            <w:r w:rsidRPr="00FE0E94">
              <w:rPr>
                <w:rFonts w:ascii="Times New Roman" w:eastAsia="Times New Roman" w:hAnsi="Times New Roman"/>
                <w:spacing w:val="2"/>
                <w:sz w:val="24"/>
                <w:szCs w:val="24"/>
                <w:lang w:eastAsia="ru-RU"/>
              </w:rPr>
              <w:t>0</w:t>
            </w:r>
            <w:bookmarkEnd w:id="402"/>
          </w:p>
        </w:tc>
        <w:tc>
          <w:tcPr>
            <w:tcW w:w="1134" w:type="dxa"/>
          </w:tcPr>
          <w:p w14:paraId="3290D6B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03" w:name="_Toc221534143"/>
            <w:r w:rsidRPr="00FE0E94">
              <w:rPr>
                <w:rFonts w:ascii="Times New Roman" w:eastAsia="Times New Roman" w:hAnsi="Times New Roman"/>
                <w:spacing w:val="2"/>
                <w:sz w:val="24"/>
                <w:szCs w:val="24"/>
                <w:lang w:eastAsia="ru-RU"/>
              </w:rPr>
              <w:t>0</w:t>
            </w:r>
            <w:bookmarkEnd w:id="403"/>
          </w:p>
        </w:tc>
        <w:tc>
          <w:tcPr>
            <w:tcW w:w="987" w:type="dxa"/>
          </w:tcPr>
          <w:p w14:paraId="798A3E5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04" w:name="_Toc221534144"/>
            <w:r w:rsidRPr="00FE0E94">
              <w:rPr>
                <w:rFonts w:ascii="Times New Roman" w:eastAsia="Times New Roman" w:hAnsi="Times New Roman"/>
                <w:spacing w:val="2"/>
                <w:sz w:val="24"/>
                <w:szCs w:val="24"/>
                <w:lang w:eastAsia="ru-RU"/>
              </w:rPr>
              <w:t>0</w:t>
            </w:r>
            <w:bookmarkEnd w:id="404"/>
          </w:p>
        </w:tc>
        <w:tc>
          <w:tcPr>
            <w:tcW w:w="998" w:type="dxa"/>
          </w:tcPr>
          <w:p w14:paraId="47856B5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05" w:name="_Toc221534145"/>
            <w:r w:rsidRPr="00FE0E94">
              <w:rPr>
                <w:rFonts w:ascii="Times New Roman" w:eastAsia="Times New Roman" w:hAnsi="Times New Roman"/>
                <w:spacing w:val="2"/>
                <w:sz w:val="24"/>
                <w:szCs w:val="24"/>
                <w:lang w:eastAsia="ru-RU"/>
              </w:rPr>
              <w:t>0</w:t>
            </w:r>
            <w:bookmarkEnd w:id="405"/>
          </w:p>
        </w:tc>
        <w:tc>
          <w:tcPr>
            <w:tcW w:w="1814" w:type="dxa"/>
            <w:vMerge/>
          </w:tcPr>
          <w:p w14:paraId="6474A2A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586FDF54" w14:textId="77777777" w:rsidTr="00422730">
        <w:trPr>
          <w:trHeight w:val="271"/>
        </w:trPr>
        <w:tc>
          <w:tcPr>
            <w:tcW w:w="465" w:type="dxa"/>
            <w:vMerge/>
            <w:hideMark/>
          </w:tcPr>
          <w:p w14:paraId="4F49FB3F" w14:textId="77777777" w:rsidR="00FE0E94" w:rsidRPr="00FE0E94" w:rsidRDefault="00FE0E94" w:rsidP="00FE0E94">
            <w:pPr>
              <w:shd w:val="clear" w:color="auto" w:fill="FFFFFF"/>
              <w:jc w:val="center"/>
              <w:textAlignment w:val="baseline"/>
              <w:outlineLvl w:val="2"/>
              <w:rPr>
                <w:rFonts w:ascii="Times New Roman" w:eastAsia="Times New Roman" w:hAnsi="Times New Roman"/>
                <w:b/>
                <w:bCs/>
                <w:spacing w:val="2"/>
                <w:sz w:val="24"/>
                <w:szCs w:val="24"/>
                <w:lang w:eastAsia="ru-RU"/>
              </w:rPr>
            </w:pPr>
          </w:p>
        </w:tc>
        <w:tc>
          <w:tcPr>
            <w:tcW w:w="2606" w:type="dxa"/>
            <w:gridSpan w:val="2"/>
            <w:vMerge/>
          </w:tcPr>
          <w:p w14:paraId="6438768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65270BC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25FCA89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68DD738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12A558B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06" w:name="_Toc221534146"/>
            <w:r w:rsidRPr="00FE0E94">
              <w:rPr>
                <w:rFonts w:ascii="Times New Roman" w:eastAsia="Times New Roman" w:hAnsi="Times New Roman"/>
                <w:spacing w:val="2"/>
                <w:sz w:val="24"/>
                <w:szCs w:val="24"/>
                <w:lang w:eastAsia="ru-RU"/>
              </w:rPr>
              <w:t>местный бюджет</w:t>
            </w:r>
            <w:bookmarkEnd w:id="406"/>
          </w:p>
        </w:tc>
        <w:tc>
          <w:tcPr>
            <w:tcW w:w="953" w:type="dxa"/>
          </w:tcPr>
          <w:p w14:paraId="6C48013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07" w:name="_Toc221534147"/>
            <w:r w:rsidRPr="00FE0E94">
              <w:rPr>
                <w:rFonts w:ascii="Times New Roman" w:eastAsia="Times New Roman" w:hAnsi="Times New Roman"/>
                <w:spacing w:val="2"/>
                <w:sz w:val="24"/>
                <w:szCs w:val="24"/>
                <w:lang w:eastAsia="ru-RU"/>
              </w:rPr>
              <w:t>0</w:t>
            </w:r>
            <w:bookmarkEnd w:id="407"/>
          </w:p>
        </w:tc>
        <w:tc>
          <w:tcPr>
            <w:tcW w:w="992" w:type="dxa"/>
          </w:tcPr>
          <w:p w14:paraId="2163C4C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08" w:name="_Toc221534148"/>
            <w:r w:rsidRPr="00FE0E94">
              <w:rPr>
                <w:rFonts w:ascii="Times New Roman" w:eastAsia="Times New Roman" w:hAnsi="Times New Roman"/>
                <w:spacing w:val="2"/>
                <w:sz w:val="24"/>
                <w:szCs w:val="24"/>
                <w:lang w:eastAsia="ru-RU"/>
              </w:rPr>
              <w:t>0</w:t>
            </w:r>
            <w:bookmarkEnd w:id="408"/>
          </w:p>
        </w:tc>
        <w:tc>
          <w:tcPr>
            <w:tcW w:w="1134" w:type="dxa"/>
          </w:tcPr>
          <w:p w14:paraId="0B80842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09" w:name="_Toc221534149"/>
            <w:r w:rsidRPr="00FE0E94">
              <w:rPr>
                <w:rFonts w:ascii="Times New Roman" w:eastAsia="Times New Roman" w:hAnsi="Times New Roman"/>
                <w:spacing w:val="2"/>
                <w:sz w:val="24"/>
                <w:szCs w:val="24"/>
                <w:lang w:eastAsia="ru-RU"/>
              </w:rPr>
              <w:t>0</w:t>
            </w:r>
            <w:bookmarkEnd w:id="409"/>
          </w:p>
        </w:tc>
        <w:tc>
          <w:tcPr>
            <w:tcW w:w="987" w:type="dxa"/>
          </w:tcPr>
          <w:p w14:paraId="5C5968D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10" w:name="_Toc221534150"/>
            <w:r w:rsidRPr="00FE0E94">
              <w:rPr>
                <w:rFonts w:ascii="Times New Roman" w:eastAsia="Times New Roman" w:hAnsi="Times New Roman"/>
                <w:spacing w:val="2"/>
                <w:sz w:val="24"/>
                <w:szCs w:val="24"/>
                <w:lang w:eastAsia="ru-RU"/>
              </w:rPr>
              <w:t>0</w:t>
            </w:r>
            <w:bookmarkEnd w:id="410"/>
          </w:p>
        </w:tc>
        <w:tc>
          <w:tcPr>
            <w:tcW w:w="998" w:type="dxa"/>
          </w:tcPr>
          <w:p w14:paraId="6D17AFD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11" w:name="_Toc221534151"/>
            <w:r w:rsidRPr="00FE0E94">
              <w:rPr>
                <w:rFonts w:ascii="Times New Roman" w:eastAsia="Times New Roman" w:hAnsi="Times New Roman"/>
                <w:spacing w:val="2"/>
                <w:sz w:val="24"/>
                <w:szCs w:val="24"/>
                <w:lang w:eastAsia="ru-RU"/>
              </w:rPr>
              <w:t>0</w:t>
            </w:r>
            <w:bookmarkEnd w:id="411"/>
          </w:p>
        </w:tc>
        <w:tc>
          <w:tcPr>
            <w:tcW w:w="1814" w:type="dxa"/>
            <w:vMerge/>
          </w:tcPr>
          <w:p w14:paraId="40C1734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03DA1D9B" w14:textId="77777777" w:rsidTr="00DA4658">
        <w:trPr>
          <w:trHeight w:val="315"/>
        </w:trPr>
        <w:tc>
          <w:tcPr>
            <w:tcW w:w="465" w:type="dxa"/>
            <w:vMerge/>
            <w:hideMark/>
          </w:tcPr>
          <w:p w14:paraId="56D77B5F" w14:textId="77777777" w:rsidR="00FE0E94" w:rsidRPr="00FE0E94" w:rsidRDefault="00FE0E94" w:rsidP="00FE0E94">
            <w:pPr>
              <w:shd w:val="clear" w:color="auto" w:fill="FFFFFF"/>
              <w:jc w:val="center"/>
              <w:textAlignment w:val="baseline"/>
              <w:outlineLvl w:val="2"/>
              <w:rPr>
                <w:rFonts w:ascii="Times New Roman" w:eastAsia="Times New Roman" w:hAnsi="Times New Roman"/>
                <w:b/>
                <w:bCs/>
                <w:spacing w:val="2"/>
                <w:sz w:val="24"/>
                <w:szCs w:val="24"/>
                <w:lang w:eastAsia="ru-RU"/>
              </w:rPr>
            </w:pPr>
          </w:p>
        </w:tc>
        <w:tc>
          <w:tcPr>
            <w:tcW w:w="2606" w:type="dxa"/>
            <w:gridSpan w:val="2"/>
            <w:vMerge/>
          </w:tcPr>
          <w:p w14:paraId="23A4CDE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047B90A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13681A1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1BBD1D7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41208B3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12" w:name="_Toc221534152"/>
            <w:r w:rsidRPr="00FE0E94">
              <w:rPr>
                <w:rFonts w:ascii="Times New Roman" w:eastAsia="Times New Roman" w:hAnsi="Times New Roman"/>
                <w:spacing w:val="2"/>
                <w:sz w:val="24"/>
                <w:szCs w:val="24"/>
                <w:lang w:eastAsia="ru-RU"/>
              </w:rPr>
              <w:t>внебюджетные источники</w:t>
            </w:r>
            <w:bookmarkEnd w:id="412"/>
          </w:p>
        </w:tc>
        <w:tc>
          <w:tcPr>
            <w:tcW w:w="953" w:type="dxa"/>
          </w:tcPr>
          <w:p w14:paraId="188A8CA9"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13" w:name="_Toc221534153"/>
            <w:r w:rsidRPr="00FE0E94">
              <w:rPr>
                <w:rFonts w:ascii="Times New Roman" w:eastAsia="Times New Roman" w:hAnsi="Times New Roman"/>
                <w:spacing w:val="2"/>
                <w:sz w:val="24"/>
                <w:szCs w:val="24"/>
                <w:lang w:eastAsia="ru-RU"/>
              </w:rPr>
              <w:t>0</w:t>
            </w:r>
            <w:bookmarkEnd w:id="413"/>
          </w:p>
        </w:tc>
        <w:tc>
          <w:tcPr>
            <w:tcW w:w="992" w:type="dxa"/>
          </w:tcPr>
          <w:p w14:paraId="1642FFA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14" w:name="_Toc221534154"/>
            <w:r w:rsidRPr="00FE0E94">
              <w:rPr>
                <w:rFonts w:ascii="Times New Roman" w:eastAsia="Times New Roman" w:hAnsi="Times New Roman"/>
                <w:spacing w:val="2"/>
                <w:sz w:val="24"/>
                <w:szCs w:val="24"/>
                <w:lang w:eastAsia="ru-RU"/>
              </w:rPr>
              <w:t>0</w:t>
            </w:r>
            <w:bookmarkEnd w:id="414"/>
          </w:p>
        </w:tc>
        <w:tc>
          <w:tcPr>
            <w:tcW w:w="1134" w:type="dxa"/>
          </w:tcPr>
          <w:p w14:paraId="2356250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15" w:name="_Toc221534155"/>
            <w:r w:rsidRPr="00FE0E94">
              <w:rPr>
                <w:rFonts w:ascii="Times New Roman" w:eastAsia="Times New Roman" w:hAnsi="Times New Roman"/>
                <w:spacing w:val="2"/>
                <w:sz w:val="24"/>
                <w:szCs w:val="24"/>
                <w:lang w:eastAsia="ru-RU"/>
              </w:rPr>
              <w:t>0</w:t>
            </w:r>
            <w:bookmarkEnd w:id="415"/>
          </w:p>
        </w:tc>
        <w:tc>
          <w:tcPr>
            <w:tcW w:w="987" w:type="dxa"/>
          </w:tcPr>
          <w:p w14:paraId="3AD726F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16" w:name="_Toc221534156"/>
            <w:r w:rsidRPr="00FE0E94">
              <w:rPr>
                <w:rFonts w:ascii="Times New Roman" w:eastAsia="Times New Roman" w:hAnsi="Times New Roman"/>
                <w:spacing w:val="2"/>
                <w:sz w:val="24"/>
                <w:szCs w:val="24"/>
                <w:lang w:eastAsia="ru-RU"/>
              </w:rPr>
              <w:t>0</w:t>
            </w:r>
            <w:bookmarkEnd w:id="416"/>
          </w:p>
        </w:tc>
        <w:tc>
          <w:tcPr>
            <w:tcW w:w="998" w:type="dxa"/>
          </w:tcPr>
          <w:p w14:paraId="6AFF2FD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17" w:name="_Toc221534157"/>
            <w:r w:rsidRPr="00FE0E94">
              <w:rPr>
                <w:rFonts w:ascii="Times New Roman" w:eastAsia="Times New Roman" w:hAnsi="Times New Roman"/>
                <w:spacing w:val="2"/>
                <w:sz w:val="24"/>
                <w:szCs w:val="24"/>
                <w:lang w:eastAsia="ru-RU"/>
              </w:rPr>
              <w:t>0</w:t>
            </w:r>
            <w:bookmarkEnd w:id="417"/>
          </w:p>
        </w:tc>
        <w:tc>
          <w:tcPr>
            <w:tcW w:w="1814" w:type="dxa"/>
            <w:vMerge/>
          </w:tcPr>
          <w:p w14:paraId="5ADA4D73"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5C7B3E41" w14:textId="77777777" w:rsidTr="00DA4658">
        <w:trPr>
          <w:trHeight w:val="364"/>
        </w:trPr>
        <w:tc>
          <w:tcPr>
            <w:tcW w:w="465" w:type="dxa"/>
            <w:vMerge w:val="restart"/>
            <w:noWrap/>
          </w:tcPr>
          <w:p w14:paraId="61AE7B34" w14:textId="77777777" w:rsidR="00FE0E94" w:rsidRPr="00FE0E94" w:rsidRDefault="00FE0E94" w:rsidP="00FE0E94">
            <w:pPr>
              <w:shd w:val="clear" w:color="auto" w:fill="FFFFFF"/>
              <w:jc w:val="center"/>
              <w:textAlignment w:val="baseline"/>
              <w:outlineLvl w:val="2"/>
              <w:rPr>
                <w:rFonts w:ascii="Times New Roman" w:eastAsia="Times New Roman" w:hAnsi="Times New Roman"/>
                <w:b/>
                <w:bCs/>
                <w:spacing w:val="2"/>
                <w:sz w:val="24"/>
                <w:szCs w:val="24"/>
                <w:lang w:eastAsia="ru-RU"/>
              </w:rPr>
            </w:pPr>
          </w:p>
        </w:tc>
        <w:tc>
          <w:tcPr>
            <w:tcW w:w="2606" w:type="dxa"/>
            <w:gridSpan w:val="2"/>
            <w:vMerge w:val="restart"/>
          </w:tcPr>
          <w:p w14:paraId="7DB9670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val="restart"/>
          </w:tcPr>
          <w:p w14:paraId="4CB39D3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p w14:paraId="21A4117E"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val="restart"/>
          </w:tcPr>
          <w:p w14:paraId="2E3FCA9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p w14:paraId="604AF49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val="restart"/>
          </w:tcPr>
          <w:p w14:paraId="36953AF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p w14:paraId="1604CD5C"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514706E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18" w:name="_Toc221534158"/>
            <w:r w:rsidRPr="00FE0E94">
              <w:rPr>
                <w:rFonts w:ascii="Times New Roman" w:eastAsia="Times New Roman" w:hAnsi="Times New Roman"/>
                <w:spacing w:val="2"/>
                <w:sz w:val="24"/>
                <w:szCs w:val="24"/>
                <w:lang w:eastAsia="ru-RU"/>
              </w:rPr>
              <w:t>Итого:</w:t>
            </w:r>
            <w:bookmarkEnd w:id="418"/>
          </w:p>
        </w:tc>
        <w:tc>
          <w:tcPr>
            <w:tcW w:w="953" w:type="dxa"/>
          </w:tcPr>
          <w:p w14:paraId="2CE0CCDF"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20 180, 33</w:t>
            </w:r>
          </w:p>
        </w:tc>
        <w:tc>
          <w:tcPr>
            <w:tcW w:w="992" w:type="dxa"/>
          </w:tcPr>
          <w:p w14:paraId="472051A4"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54 207, 07</w:t>
            </w:r>
          </w:p>
        </w:tc>
        <w:tc>
          <w:tcPr>
            <w:tcW w:w="1134" w:type="dxa"/>
          </w:tcPr>
          <w:p w14:paraId="3DE8D71F"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27 052,8</w:t>
            </w:r>
          </w:p>
        </w:tc>
        <w:tc>
          <w:tcPr>
            <w:tcW w:w="987" w:type="dxa"/>
          </w:tcPr>
          <w:p w14:paraId="2891923C"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0</w:t>
            </w:r>
          </w:p>
        </w:tc>
        <w:tc>
          <w:tcPr>
            <w:tcW w:w="998" w:type="dxa"/>
          </w:tcPr>
          <w:p w14:paraId="73A3D6B2" w14:textId="77777777" w:rsidR="00FE0E94" w:rsidRPr="00FE0E94" w:rsidRDefault="00FE0E94" w:rsidP="00FE0E94">
            <w:pPr>
              <w:jc w:val="center"/>
              <w:rPr>
                <w:rFonts w:ascii="Times New Roman" w:eastAsia="Times New Roman" w:hAnsi="Times New Roman"/>
                <w:sz w:val="24"/>
                <w:szCs w:val="24"/>
                <w:lang w:eastAsia="ru-RU"/>
              </w:rPr>
            </w:pPr>
            <w:bookmarkStart w:id="419" w:name="_Hlk203477348"/>
            <w:r w:rsidRPr="00FE0E94">
              <w:rPr>
                <w:rFonts w:ascii="Times New Roman" w:eastAsia="Times New Roman" w:hAnsi="Times New Roman"/>
                <w:sz w:val="24"/>
                <w:szCs w:val="24"/>
                <w:lang w:eastAsia="ru-RU"/>
              </w:rPr>
              <w:t>10</w:t>
            </w:r>
            <w:bookmarkEnd w:id="419"/>
            <w:r w:rsidRPr="00FE0E94">
              <w:rPr>
                <w:rFonts w:ascii="Times New Roman" w:eastAsia="Times New Roman" w:hAnsi="Times New Roman"/>
                <w:sz w:val="24"/>
                <w:szCs w:val="24"/>
                <w:lang w:eastAsia="ru-RU"/>
              </w:rPr>
              <w:t>1 440,2</w:t>
            </w:r>
          </w:p>
        </w:tc>
        <w:tc>
          <w:tcPr>
            <w:tcW w:w="1814" w:type="dxa"/>
            <w:vMerge w:val="restart"/>
          </w:tcPr>
          <w:p w14:paraId="6F704EC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p w14:paraId="428AA8D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186F4173" w14:textId="77777777" w:rsidTr="00DA4658">
        <w:trPr>
          <w:trHeight w:val="364"/>
        </w:trPr>
        <w:tc>
          <w:tcPr>
            <w:tcW w:w="465" w:type="dxa"/>
            <w:vMerge/>
            <w:noWrap/>
          </w:tcPr>
          <w:p w14:paraId="7F1025C4" w14:textId="77777777" w:rsidR="00FE0E94" w:rsidRPr="00FE0E94" w:rsidRDefault="00FE0E94" w:rsidP="00FE0E94">
            <w:pPr>
              <w:shd w:val="clear" w:color="auto" w:fill="FFFFFF"/>
              <w:jc w:val="center"/>
              <w:textAlignment w:val="baseline"/>
              <w:outlineLvl w:val="2"/>
              <w:rPr>
                <w:rFonts w:ascii="Times New Roman" w:eastAsia="Times New Roman" w:hAnsi="Times New Roman"/>
                <w:b/>
                <w:bCs/>
                <w:spacing w:val="2"/>
                <w:sz w:val="24"/>
                <w:szCs w:val="24"/>
                <w:lang w:eastAsia="ru-RU"/>
              </w:rPr>
            </w:pPr>
          </w:p>
        </w:tc>
        <w:tc>
          <w:tcPr>
            <w:tcW w:w="2606" w:type="dxa"/>
            <w:gridSpan w:val="2"/>
            <w:vMerge/>
          </w:tcPr>
          <w:p w14:paraId="2985CE7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0D4E3AE5"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0D36153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6ED9D23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3563BC3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20" w:name="_Toc221534159"/>
            <w:r w:rsidRPr="00FE0E94">
              <w:rPr>
                <w:rFonts w:ascii="Times New Roman" w:eastAsia="Times New Roman" w:hAnsi="Times New Roman"/>
                <w:spacing w:val="2"/>
                <w:sz w:val="24"/>
                <w:szCs w:val="24"/>
                <w:lang w:eastAsia="ru-RU"/>
              </w:rPr>
              <w:t>федеральный бюджет</w:t>
            </w:r>
            <w:bookmarkEnd w:id="420"/>
          </w:p>
        </w:tc>
        <w:tc>
          <w:tcPr>
            <w:tcW w:w="953" w:type="dxa"/>
          </w:tcPr>
          <w:p w14:paraId="4E38513D"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0</w:t>
            </w:r>
          </w:p>
        </w:tc>
        <w:tc>
          <w:tcPr>
            <w:tcW w:w="992" w:type="dxa"/>
          </w:tcPr>
          <w:p w14:paraId="61916108"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0</w:t>
            </w:r>
          </w:p>
        </w:tc>
        <w:tc>
          <w:tcPr>
            <w:tcW w:w="1134" w:type="dxa"/>
          </w:tcPr>
          <w:p w14:paraId="214461E0"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0</w:t>
            </w:r>
          </w:p>
        </w:tc>
        <w:tc>
          <w:tcPr>
            <w:tcW w:w="987" w:type="dxa"/>
          </w:tcPr>
          <w:p w14:paraId="576B8C6A"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0</w:t>
            </w:r>
          </w:p>
        </w:tc>
        <w:tc>
          <w:tcPr>
            <w:tcW w:w="998" w:type="dxa"/>
          </w:tcPr>
          <w:p w14:paraId="53F6A7A2"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0</w:t>
            </w:r>
          </w:p>
        </w:tc>
        <w:tc>
          <w:tcPr>
            <w:tcW w:w="1814" w:type="dxa"/>
            <w:vMerge/>
          </w:tcPr>
          <w:p w14:paraId="3889C59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09A9A7F0" w14:textId="77777777" w:rsidTr="00DA4658">
        <w:trPr>
          <w:trHeight w:val="364"/>
        </w:trPr>
        <w:tc>
          <w:tcPr>
            <w:tcW w:w="465" w:type="dxa"/>
            <w:vMerge/>
            <w:noWrap/>
          </w:tcPr>
          <w:p w14:paraId="7F2EA6B3" w14:textId="77777777" w:rsidR="00FE0E94" w:rsidRPr="00FE0E94" w:rsidRDefault="00FE0E94" w:rsidP="00FE0E94">
            <w:pPr>
              <w:shd w:val="clear" w:color="auto" w:fill="FFFFFF"/>
              <w:jc w:val="center"/>
              <w:textAlignment w:val="baseline"/>
              <w:outlineLvl w:val="2"/>
              <w:rPr>
                <w:rFonts w:ascii="Times New Roman" w:eastAsia="Times New Roman" w:hAnsi="Times New Roman"/>
                <w:b/>
                <w:bCs/>
                <w:spacing w:val="2"/>
                <w:sz w:val="24"/>
                <w:szCs w:val="24"/>
                <w:lang w:eastAsia="ru-RU"/>
              </w:rPr>
            </w:pPr>
          </w:p>
        </w:tc>
        <w:tc>
          <w:tcPr>
            <w:tcW w:w="2606" w:type="dxa"/>
            <w:gridSpan w:val="2"/>
            <w:vMerge/>
          </w:tcPr>
          <w:p w14:paraId="3BBE1DA2"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0783AC64"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6179385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027259E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77F01B5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21" w:name="_Toc221534160"/>
            <w:r w:rsidRPr="00FE0E94">
              <w:rPr>
                <w:rFonts w:ascii="Times New Roman" w:eastAsia="Times New Roman" w:hAnsi="Times New Roman"/>
                <w:spacing w:val="2"/>
                <w:sz w:val="24"/>
                <w:szCs w:val="24"/>
                <w:lang w:eastAsia="ru-RU"/>
              </w:rPr>
              <w:t>краевой бюджет</w:t>
            </w:r>
            <w:bookmarkEnd w:id="421"/>
          </w:p>
        </w:tc>
        <w:tc>
          <w:tcPr>
            <w:tcW w:w="953" w:type="dxa"/>
          </w:tcPr>
          <w:p w14:paraId="5156587D"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12 542, 73</w:t>
            </w:r>
          </w:p>
        </w:tc>
        <w:tc>
          <w:tcPr>
            <w:tcW w:w="992" w:type="dxa"/>
          </w:tcPr>
          <w:p w14:paraId="788D8980"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51 889, 44</w:t>
            </w:r>
          </w:p>
        </w:tc>
        <w:tc>
          <w:tcPr>
            <w:tcW w:w="1134" w:type="dxa"/>
          </w:tcPr>
          <w:p w14:paraId="68E0E863"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15 127,76</w:t>
            </w:r>
          </w:p>
        </w:tc>
        <w:tc>
          <w:tcPr>
            <w:tcW w:w="987" w:type="dxa"/>
          </w:tcPr>
          <w:p w14:paraId="17400598"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0</w:t>
            </w:r>
          </w:p>
        </w:tc>
        <w:tc>
          <w:tcPr>
            <w:tcW w:w="998" w:type="dxa"/>
          </w:tcPr>
          <w:p w14:paraId="0E2353B7"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79 559,93</w:t>
            </w:r>
          </w:p>
        </w:tc>
        <w:tc>
          <w:tcPr>
            <w:tcW w:w="1814" w:type="dxa"/>
            <w:vMerge/>
          </w:tcPr>
          <w:p w14:paraId="7C4F4F7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6BAA830C" w14:textId="77777777" w:rsidTr="00DA4658">
        <w:trPr>
          <w:trHeight w:val="364"/>
        </w:trPr>
        <w:tc>
          <w:tcPr>
            <w:tcW w:w="465" w:type="dxa"/>
            <w:vMerge/>
            <w:noWrap/>
          </w:tcPr>
          <w:p w14:paraId="4C9C4BC6" w14:textId="77777777" w:rsidR="00FE0E94" w:rsidRPr="00FE0E94" w:rsidRDefault="00FE0E94" w:rsidP="00FE0E94">
            <w:pPr>
              <w:shd w:val="clear" w:color="auto" w:fill="FFFFFF"/>
              <w:jc w:val="center"/>
              <w:textAlignment w:val="baseline"/>
              <w:outlineLvl w:val="2"/>
              <w:rPr>
                <w:rFonts w:ascii="Times New Roman" w:eastAsia="Times New Roman" w:hAnsi="Times New Roman"/>
                <w:b/>
                <w:bCs/>
                <w:spacing w:val="2"/>
                <w:sz w:val="24"/>
                <w:szCs w:val="24"/>
                <w:lang w:eastAsia="ru-RU"/>
              </w:rPr>
            </w:pPr>
          </w:p>
        </w:tc>
        <w:tc>
          <w:tcPr>
            <w:tcW w:w="2606" w:type="dxa"/>
            <w:gridSpan w:val="2"/>
            <w:vMerge/>
          </w:tcPr>
          <w:p w14:paraId="2313BD81"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4759B7C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57EC5D2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21BE97C8"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27D19BBD"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22" w:name="_Toc221534161"/>
            <w:r w:rsidRPr="00FE0E94">
              <w:rPr>
                <w:rFonts w:ascii="Times New Roman" w:eastAsia="Times New Roman" w:hAnsi="Times New Roman"/>
                <w:spacing w:val="2"/>
                <w:sz w:val="24"/>
                <w:szCs w:val="24"/>
                <w:lang w:eastAsia="ru-RU"/>
              </w:rPr>
              <w:t>местный бюджет</w:t>
            </w:r>
            <w:bookmarkEnd w:id="422"/>
          </w:p>
        </w:tc>
        <w:tc>
          <w:tcPr>
            <w:tcW w:w="953" w:type="dxa"/>
          </w:tcPr>
          <w:p w14:paraId="2F507176"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7 637, 60</w:t>
            </w:r>
          </w:p>
        </w:tc>
        <w:tc>
          <w:tcPr>
            <w:tcW w:w="992" w:type="dxa"/>
          </w:tcPr>
          <w:p w14:paraId="3C1D8081"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2 317, 63</w:t>
            </w:r>
          </w:p>
        </w:tc>
        <w:tc>
          <w:tcPr>
            <w:tcW w:w="1134" w:type="dxa"/>
          </w:tcPr>
          <w:p w14:paraId="52D79706"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11 925,04</w:t>
            </w:r>
          </w:p>
        </w:tc>
        <w:tc>
          <w:tcPr>
            <w:tcW w:w="987" w:type="dxa"/>
          </w:tcPr>
          <w:p w14:paraId="33C9A9EE"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0</w:t>
            </w:r>
          </w:p>
        </w:tc>
        <w:tc>
          <w:tcPr>
            <w:tcW w:w="998" w:type="dxa"/>
          </w:tcPr>
          <w:p w14:paraId="5A88E6C0"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21 880,27</w:t>
            </w:r>
          </w:p>
        </w:tc>
        <w:tc>
          <w:tcPr>
            <w:tcW w:w="1814" w:type="dxa"/>
            <w:vMerge/>
          </w:tcPr>
          <w:p w14:paraId="5109450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r w:rsidR="00FE0E94" w:rsidRPr="00FE0E94" w14:paraId="4146CFEB" w14:textId="77777777" w:rsidTr="00DA4658">
        <w:trPr>
          <w:trHeight w:val="364"/>
        </w:trPr>
        <w:tc>
          <w:tcPr>
            <w:tcW w:w="465" w:type="dxa"/>
            <w:vMerge/>
            <w:noWrap/>
          </w:tcPr>
          <w:p w14:paraId="07724B37" w14:textId="77777777" w:rsidR="00FE0E94" w:rsidRPr="00FE0E94" w:rsidRDefault="00FE0E94" w:rsidP="00FE0E94">
            <w:pPr>
              <w:shd w:val="clear" w:color="auto" w:fill="FFFFFF"/>
              <w:jc w:val="center"/>
              <w:textAlignment w:val="baseline"/>
              <w:outlineLvl w:val="2"/>
              <w:rPr>
                <w:rFonts w:ascii="Times New Roman" w:eastAsia="Times New Roman" w:hAnsi="Times New Roman"/>
                <w:b/>
                <w:bCs/>
                <w:spacing w:val="2"/>
                <w:sz w:val="24"/>
                <w:szCs w:val="24"/>
                <w:lang w:eastAsia="ru-RU"/>
              </w:rPr>
            </w:pPr>
          </w:p>
        </w:tc>
        <w:tc>
          <w:tcPr>
            <w:tcW w:w="2606" w:type="dxa"/>
            <w:gridSpan w:val="2"/>
            <w:vMerge/>
          </w:tcPr>
          <w:p w14:paraId="46BC272A"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1720" w:type="dxa"/>
            <w:gridSpan w:val="2"/>
            <w:vMerge/>
          </w:tcPr>
          <w:p w14:paraId="3B375A36"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733" w:type="dxa"/>
            <w:vMerge/>
          </w:tcPr>
          <w:p w14:paraId="558CAF4B"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827" w:type="dxa"/>
            <w:vMerge/>
          </w:tcPr>
          <w:p w14:paraId="112DBCBF"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c>
          <w:tcPr>
            <w:tcW w:w="2052" w:type="dxa"/>
            <w:gridSpan w:val="2"/>
          </w:tcPr>
          <w:p w14:paraId="22AE9F77"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bookmarkStart w:id="423" w:name="_Toc221534162"/>
            <w:r w:rsidRPr="00FE0E94">
              <w:rPr>
                <w:rFonts w:ascii="Times New Roman" w:eastAsia="Times New Roman" w:hAnsi="Times New Roman"/>
                <w:spacing w:val="2"/>
                <w:sz w:val="24"/>
                <w:szCs w:val="24"/>
                <w:lang w:eastAsia="ru-RU"/>
              </w:rPr>
              <w:t>внебюджетные источники</w:t>
            </w:r>
            <w:bookmarkEnd w:id="423"/>
          </w:p>
        </w:tc>
        <w:tc>
          <w:tcPr>
            <w:tcW w:w="953" w:type="dxa"/>
          </w:tcPr>
          <w:p w14:paraId="202854ED"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0</w:t>
            </w:r>
          </w:p>
        </w:tc>
        <w:tc>
          <w:tcPr>
            <w:tcW w:w="992" w:type="dxa"/>
          </w:tcPr>
          <w:p w14:paraId="464EC085"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0</w:t>
            </w:r>
          </w:p>
        </w:tc>
        <w:tc>
          <w:tcPr>
            <w:tcW w:w="1134" w:type="dxa"/>
          </w:tcPr>
          <w:p w14:paraId="563C7F8A"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0</w:t>
            </w:r>
          </w:p>
        </w:tc>
        <w:tc>
          <w:tcPr>
            <w:tcW w:w="987" w:type="dxa"/>
          </w:tcPr>
          <w:p w14:paraId="69F5A713"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0</w:t>
            </w:r>
          </w:p>
        </w:tc>
        <w:tc>
          <w:tcPr>
            <w:tcW w:w="998" w:type="dxa"/>
          </w:tcPr>
          <w:p w14:paraId="10176ADB" w14:textId="77777777" w:rsidR="00FE0E94" w:rsidRPr="00FE0E94" w:rsidRDefault="00FE0E94" w:rsidP="00FE0E94">
            <w:pPr>
              <w:jc w:val="center"/>
              <w:rPr>
                <w:rFonts w:ascii="Times New Roman" w:eastAsia="Times New Roman" w:hAnsi="Times New Roman"/>
                <w:sz w:val="24"/>
                <w:szCs w:val="24"/>
                <w:lang w:eastAsia="ru-RU"/>
              </w:rPr>
            </w:pPr>
            <w:r w:rsidRPr="00FE0E94">
              <w:rPr>
                <w:rFonts w:ascii="Times New Roman" w:eastAsia="Times New Roman" w:hAnsi="Times New Roman"/>
                <w:sz w:val="24"/>
                <w:szCs w:val="24"/>
                <w:lang w:eastAsia="ru-RU"/>
              </w:rPr>
              <w:t>0</w:t>
            </w:r>
          </w:p>
        </w:tc>
        <w:tc>
          <w:tcPr>
            <w:tcW w:w="1814" w:type="dxa"/>
            <w:vMerge/>
          </w:tcPr>
          <w:p w14:paraId="6D6B1D10" w14:textId="77777777" w:rsidR="00FE0E94" w:rsidRPr="00FE0E94" w:rsidRDefault="00FE0E94" w:rsidP="00FE0E94">
            <w:pPr>
              <w:shd w:val="clear" w:color="auto" w:fill="FFFFFF"/>
              <w:jc w:val="center"/>
              <w:textAlignment w:val="baseline"/>
              <w:outlineLvl w:val="2"/>
              <w:rPr>
                <w:rFonts w:ascii="Times New Roman" w:eastAsia="Times New Roman" w:hAnsi="Times New Roman"/>
                <w:spacing w:val="2"/>
                <w:sz w:val="24"/>
                <w:szCs w:val="24"/>
                <w:lang w:eastAsia="ru-RU"/>
              </w:rPr>
            </w:pPr>
          </w:p>
        </w:tc>
      </w:tr>
    </w:tbl>
    <w:p w14:paraId="45B30F1F" w14:textId="77777777" w:rsidR="00AD4875" w:rsidRPr="00AD4875" w:rsidRDefault="00AD4875">
      <w:pPr>
        <w:rPr>
          <w:sz w:val="26"/>
          <w:szCs w:val="26"/>
        </w:rPr>
        <w:sectPr w:rsidR="00AD4875" w:rsidRPr="00AD4875" w:rsidSect="00FE0E94">
          <w:pgSz w:w="16840" w:h="11907" w:orient="landscape" w:code="9"/>
          <w:pgMar w:top="794" w:right="794" w:bottom="794" w:left="794" w:header="0" w:footer="0" w:gutter="0"/>
          <w:cols w:space="708"/>
          <w:docGrid w:linePitch="360"/>
        </w:sectPr>
      </w:pPr>
    </w:p>
    <w:p w14:paraId="0DB8C866" w14:textId="4F70D0B0" w:rsidR="00002D66" w:rsidRPr="0071178B" w:rsidRDefault="00002D66" w:rsidP="00002D66">
      <w:pPr>
        <w:jc w:val="center"/>
      </w:pPr>
      <w:r w:rsidRPr="0071178B">
        <w:rPr>
          <w:bCs/>
          <w:noProof/>
        </w:rPr>
        <w:lastRenderedPageBreak/>
        <w:drawing>
          <wp:inline distT="0" distB="0" distL="0" distR="0" wp14:anchorId="0498E5EE" wp14:editId="78B9844B">
            <wp:extent cx="579755" cy="723900"/>
            <wp:effectExtent l="0" t="0" r="0" b="0"/>
            <wp:docPr id="894622753" name="Рисунок 894622753"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ХМР 2015 OKKw"/>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9755" cy="723900"/>
                    </a:xfrm>
                    <a:prstGeom prst="rect">
                      <a:avLst/>
                    </a:prstGeom>
                    <a:noFill/>
                    <a:ln>
                      <a:noFill/>
                    </a:ln>
                  </pic:spPr>
                </pic:pic>
              </a:graphicData>
            </a:graphic>
          </wp:inline>
        </w:drawing>
      </w:r>
    </w:p>
    <w:p w14:paraId="04ECB159" w14:textId="77777777" w:rsidR="00002D66" w:rsidRPr="0071178B" w:rsidRDefault="00002D66" w:rsidP="00002D66">
      <w:pPr>
        <w:jc w:val="center"/>
      </w:pPr>
    </w:p>
    <w:p w14:paraId="075C50F8" w14:textId="77777777" w:rsidR="00002D66" w:rsidRPr="00422730" w:rsidRDefault="00002D66" w:rsidP="00002D66">
      <w:pPr>
        <w:jc w:val="center"/>
        <w:rPr>
          <w:sz w:val="26"/>
          <w:szCs w:val="26"/>
        </w:rPr>
      </w:pPr>
      <w:r w:rsidRPr="00422730">
        <w:rPr>
          <w:sz w:val="26"/>
          <w:szCs w:val="26"/>
        </w:rPr>
        <w:t>АДМИНИСТРАЦИЯ</w:t>
      </w:r>
    </w:p>
    <w:p w14:paraId="7B9ADEF5" w14:textId="77777777" w:rsidR="00002D66" w:rsidRPr="00422730" w:rsidRDefault="00002D66" w:rsidP="00002D66">
      <w:pPr>
        <w:jc w:val="center"/>
        <w:rPr>
          <w:sz w:val="26"/>
          <w:szCs w:val="26"/>
        </w:rPr>
      </w:pPr>
      <w:r w:rsidRPr="00422730">
        <w:rPr>
          <w:sz w:val="26"/>
          <w:szCs w:val="26"/>
        </w:rPr>
        <w:t>ХАСАНСКОГО МУНИЦИПАЛЬНОГО ОКРУГА</w:t>
      </w:r>
    </w:p>
    <w:p w14:paraId="7F6844ED" w14:textId="77777777" w:rsidR="00002D66" w:rsidRPr="00422730" w:rsidRDefault="00002D66" w:rsidP="00002D66">
      <w:pPr>
        <w:jc w:val="center"/>
        <w:rPr>
          <w:sz w:val="26"/>
          <w:szCs w:val="26"/>
        </w:rPr>
      </w:pPr>
      <w:r w:rsidRPr="00422730">
        <w:rPr>
          <w:sz w:val="26"/>
          <w:szCs w:val="26"/>
        </w:rPr>
        <w:t>ПРИМОРСКОГО КРАЯ</w:t>
      </w:r>
    </w:p>
    <w:p w14:paraId="5E2935E7" w14:textId="77777777" w:rsidR="00002D66" w:rsidRPr="00422730" w:rsidRDefault="00002D66" w:rsidP="00002D66">
      <w:pPr>
        <w:jc w:val="center"/>
        <w:rPr>
          <w:sz w:val="26"/>
          <w:szCs w:val="26"/>
        </w:rPr>
      </w:pPr>
    </w:p>
    <w:p w14:paraId="6E05B7DB" w14:textId="77777777" w:rsidR="00002D66" w:rsidRPr="00483554" w:rsidRDefault="00002D66" w:rsidP="00483554">
      <w:pPr>
        <w:jc w:val="center"/>
        <w:outlineLvl w:val="0"/>
        <w:rPr>
          <w:rFonts w:eastAsia="Times New Roman"/>
          <w:b/>
          <w:bCs/>
          <w:sz w:val="26"/>
          <w:szCs w:val="26"/>
          <w:lang w:eastAsia="ru-RU"/>
        </w:rPr>
      </w:pPr>
      <w:bookmarkStart w:id="424" w:name="_Toc221534163"/>
      <w:r w:rsidRPr="00483554">
        <w:rPr>
          <w:rFonts w:eastAsia="Times New Roman"/>
          <w:b/>
          <w:bCs/>
          <w:sz w:val="26"/>
          <w:szCs w:val="26"/>
          <w:lang w:eastAsia="ru-RU"/>
        </w:rPr>
        <w:t>ПОСТАНОВЛЕНИЕ</w:t>
      </w:r>
      <w:bookmarkEnd w:id="424"/>
    </w:p>
    <w:p w14:paraId="6C6B3DB3" w14:textId="77777777" w:rsidR="00002D66" w:rsidRPr="00422730" w:rsidRDefault="00002D66" w:rsidP="00002D66">
      <w:pPr>
        <w:jc w:val="center"/>
        <w:rPr>
          <w:sz w:val="26"/>
          <w:szCs w:val="26"/>
        </w:rPr>
      </w:pPr>
      <w:r w:rsidRPr="00422730">
        <w:rPr>
          <w:sz w:val="26"/>
          <w:szCs w:val="26"/>
        </w:rPr>
        <w:t>пгт Славянка</w:t>
      </w:r>
    </w:p>
    <w:p w14:paraId="692AE0A7" w14:textId="77777777" w:rsidR="00002D66" w:rsidRPr="00422730" w:rsidRDefault="00002D66" w:rsidP="00002D66">
      <w:pPr>
        <w:jc w:val="both"/>
        <w:rPr>
          <w:sz w:val="26"/>
          <w:szCs w:val="26"/>
        </w:rPr>
      </w:pPr>
    </w:p>
    <w:p w14:paraId="2CF964C6" w14:textId="77777777" w:rsidR="00002D66" w:rsidRPr="00422730" w:rsidRDefault="00002D66" w:rsidP="00002D66">
      <w:pPr>
        <w:jc w:val="both"/>
        <w:rPr>
          <w:sz w:val="26"/>
          <w:szCs w:val="26"/>
        </w:rPr>
      </w:pPr>
      <w:r w:rsidRPr="00422730">
        <w:rPr>
          <w:sz w:val="26"/>
          <w:szCs w:val="26"/>
          <w:u w:val="single"/>
        </w:rPr>
        <w:t>06.02.2026 г.</w:t>
      </w:r>
      <w:r w:rsidRPr="00422730">
        <w:rPr>
          <w:sz w:val="26"/>
          <w:szCs w:val="26"/>
        </w:rPr>
        <w:tab/>
      </w:r>
      <w:r w:rsidRPr="00422730">
        <w:rPr>
          <w:sz w:val="26"/>
          <w:szCs w:val="26"/>
        </w:rPr>
        <w:tab/>
      </w:r>
      <w:r w:rsidRPr="00422730">
        <w:rPr>
          <w:sz w:val="26"/>
          <w:szCs w:val="26"/>
        </w:rPr>
        <w:tab/>
      </w:r>
      <w:r w:rsidRPr="00422730">
        <w:rPr>
          <w:sz w:val="26"/>
          <w:szCs w:val="26"/>
        </w:rPr>
        <w:tab/>
      </w:r>
      <w:r w:rsidRPr="00422730">
        <w:rPr>
          <w:sz w:val="26"/>
          <w:szCs w:val="26"/>
        </w:rPr>
        <w:tab/>
      </w:r>
      <w:r w:rsidRPr="00422730">
        <w:rPr>
          <w:sz w:val="26"/>
          <w:szCs w:val="26"/>
        </w:rPr>
        <w:tab/>
      </w:r>
      <w:r w:rsidRPr="00422730">
        <w:rPr>
          <w:sz w:val="26"/>
          <w:szCs w:val="26"/>
        </w:rPr>
        <w:tab/>
      </w:r>
      <w:r w:rsidRPr="00422730">
        <w:rPr>
          <w:sz w:val="26"/>
          <w:szCs w:val="26"/>
        </w:rPr>
        <w:tab/>
      </w:r>
      <w:r w:rsidRPr="00422730">
        <w:rPr>
          <w:sz w:val="26"/>
          <w:szCs w:val="26"/>
        </w:rPr>
        <w:tab/>
      </w:r>
      <w:r w:rsidRPr="00422730">
        <w:rPr>
          <w:sz w:val="26"/>
          <w:szCs w:val="26"/>
        </w:rPr>
        <w:tab/>
      </w:r>
      <w:r w:rsidRPr="00422730">
        <w:rPr>
          <w:sz w:val="26"/>
          <w:szCs w:val="26"/>
        </w:rPr>
        <w:tab/>
        <w:t>№</w:t>
      </w:r>
      <w:r w:rsidRPr="00422730">
        <w:rPr>
          <w:sz w:val="26"/>
          <w:szCs w:val="26"/>
          <w:u w:val="single"/>
        </w:rPr>
        <w:t xml:space="preserve"> 203 </w:t>
      </w:r>
      <w:r w:rsidRPr="00422730">
        <w:rPr>
          <w:sz w:val="26"/>
          <w:szCs w:val="26"/>
        </w:rPr>
        <w:t>-па</w:t>
      </w:r>
    </w:p>
    <w:p w14:paraId="769BCE4D" w14:textId="77777777" w:rsidR="00002D66" w:rsidRPr="00422730" w:rsidRDefault="00002D66" w:rsidP="00002D66">
      <w:pPr>
        <w:autoSpaceDE w:val="0"/>
        <w:autoSpaceDN w:val="0"/>
        <w:adjustRightInd w:val="0"/>
        <w:rPr>
          <w:rFonts w:eastAsia="TimesNewRomanPSMT"/>
          <w:sz w:val="26"/>
          <w:szCs w:val="26"/>
        </w:rPr>
      </w:pPr>
    </w:p>
    <w:p w14:paraId="52466006" w14:textId="77777777" w:rsidR="00002D66" w:rsidRPr="00422730" w:rsidRDefault="00002D66" w:rsidP="00002D66">
      <w:pPr>
        <w:tabs>
          <w:tab w:val="left" w:pos="3060"/>
          <w:tab w:val="left" w:pos="4860"/>
        </w:tabs>
        <w:autoSpaceDE w:val="0"/>
        <w:autoSpaceDN w:val="0"/>
        <w:adjustRightInd w:val="0"/>
        <w:ind w:right="4135"/>
        <w:jc w:val="both"/>
        <w:rPr>
          <w:rFonts w:eastAsia="TimesNewRomanPSMT"/>
          <w:b/>
          <w:sz w:val="26"/>
          <w:szCs w:val="26"/>
        </w:rPr>
      </w:pPr>
      <w:r w:rsidRPr="00422730">
        <w:rPr>
          <w:bCs/>
          <w:sz w:val="26"/>
          <w:szCs w:val="26"/>
          <w:shd w:val="clear" w:color="auto" w:fill="FFFFFF"/>
        </w:rPr>
        <w:t>О внесении изменений в постановление администрации Хасанского муниципального округа Приморского края от 03.12.2024 г. № 2262-</w:t>
      </w:r>
      <w:proofErr w:type="gramStart"/>
      <w:r w:rsidRPr="00422730">
        <w:rPr>
          <w:bCs/>
          <w:sz w:val="26"/>
          <w:szCs w:val="26"/>
          <w:shd w:val="clear" w:color="auto" w:fill="FFFFFF"/>
        </w:rPr>
        <w:t>па</w:t>
      </w:r>
      <w:proofErr w:type="gramEnd"/>
      <w:r w:rsidRPr="00422730">
        <w:rPr>
          <w:bCs/>
          <w:sz w:val="26"/>
          <w:szCs w:val="26"/>
          <w:shd w:val="clear" w:color="auto" w:fill="FFFFFF"/>
        </w:rPr>
        <w:t xml:space="preserve"> Об утверждении муниципальной программы </w:t>
      </w:r>
      <w:bookmarkStart w:id="425" w:name="_Hlk195279937"/>
      <w:r w:rsidRPr="00422730">
        <w:rPr>
          <w:bCs/>
          <w:sz w:val="26"/>
          <w:szCs w:val="26"/>
          <w:shd w:val="clear" w:color="auto" w:fill="FFFFFF"/>
        </w:rPr>
        <w:t xml:space="preserve">«Развитие пассажирских перевозок автомобильным транспортом по муниципальным маршрутам на территории Хасанского муниципального округа» </w:t>
      </w:r>
      <w:bookmarkEnd w:id="425"/>
    </w:p>
    <w:p w14:paraId="70DEB05A" w14:textId="77777777" w:rsidR="00002D66" w:rsidRPr="00422730" w:rsidRDefault="00002D66" w:rsidP="00002D66">
      <w:pPr>
        <w:rPr>
          <w:rFonts w:eastAsia="TimesNewRomanPSMT"/>
          <w:sz w:val="26"/>
          <w:szCs w:val="26"/>
        </w:rPr>
      </w:pPr>
    </w:p>
    <w:p w14:paraId="2A20554C" w14:textId="77777777" w:rsidR="00002D66" w:rsidRPr="00422730" w:rsidRDefault="00002D66" w:rsidP="00002D66">
      <w:pPr>
        <w:ind w:firstLine="708"/>
        <w:jc w:val="both"/>
        <w:rPr>
          <w:sz w:val="26"/>
          <w:szCs w:val="26"/>
          <w:shd w:val="clear" w:color="auto" w:fill="FFFFFF"/>
        </w:rPr>
      </w:pPr>
      <w:r w:rsidRPr="00422730">
        <w:rPr>
          <w:sz w:val="26"/>
          <w:szCs w:val="26"/>
          <w:shd w:val="clear" w:color="auto" w:fill="FFFFFF"/>
        </w:rPr>
        <w:t>В соответствии со статьей 179 Бюджетного кодекса Российской Федерации,  статьи 16 Федерального закона от 6.10.2003 № 131-ФЗ «Об общих принципах организации местного самоуправления в Российской Федерации»,</w:t>
      </w:r>
      <w:r w:rsidRPr="00422730">
        <w:rPr>
          <w:sz w:val="26"/>
          <w:szCs w:val="26"/>
        </w:rPr>
        <w:t xml:space="preserve"> </w:t>
      </w:r>
      <w:r w:rsidRPr="00422730">
        <w:rPr>
          <w:sz w:val="26"/>
          <w:szCs w:val="26"/>
          <w:shd w:val="clear" w:color="auto" w:fill="FFFFFF"/>
        </w:rPr>
        <w:t xml:space="preserve">Федеральным законом от 20 марта 2025 года           № 33-ФЗ «Об общих принципах организации местного самоуправления в единой системе публичной власти», </w:t>
      </w:r>
      <w:r w:rsidRPr="00422730">
        <w:rPr>
          <w:rFonts w:eastAsia="TimesNewRomanPSMT"/>
          <w:sz w:val="26"/>
          <w:szCs w:val="26"/>
        </w:rPr>
        <w:t>Порядком разработки, реализации и оценки эффективности муниципальных программ Хасанского муниципального округа, утверждённым постановлением администрации Хасанского муниципального округа от 26.12.2022 № 1068-па, руководствуясь Уставом Хасанского муниципального округа администрация Хасанского муниципального округа</w:t>
      </w:r>
    </w:p>
    <w:p w14:paraId="35750DF7" w14:textId="77777777" w:rsidR="00002D66" w:rsidRPr="00422730" w:rsidRDefault="00002D66" w:rsidP="00002D66">
      <w:pPr>
        <w:ind w:firstLine="708"/>
        <w:jc w:val="both"/>
        <w:rPr>
          <w:rFonts w:eastAsia="TimesNewRomanPSMT"/>
          <w:sz w:val="26"/>
          <w:szCs w:val="26"/>
        </w:rPr>
      </w:pPr>
    </w:p>
    <w:p w14:paraId="66A58FE6" w14:textId="77777777" w:rsidR="00002D66" w:rsidRPr="00422730" w:rsidRDefault="00002D66" w:rsidP="00002D66">
      <w:pPr>
        <w:autoSpaceDE w:val="0"/>
        <w:autoSpaceDN w:val="0"/>
        <w:adjustRightInd w:val="0"/>
        <w:rPr>
          <w:rFonts w:eastAsia="TimesNewRomanPSMT"/>
          <w:sz w:val="26"/>
          <w:szCs w:val="26"/>
        </w:rPr>
      </w:pPr>
      <w:r w:rsidRPr="00422730">
        <w:rPr>
          <w:rFonts w:eastAsia="TimesNewRomanPSMT"/>
          <w:sz w:val="26"/>
          <w:szCs w:val="26"/>
        </w:rPr>
        <w:t>ПОСТАНОВЛЯЕТ:</w:t>
      </w:r>
    </w:p>
    <w:p w14:paraId="788E5C38" w14:textId="77777777" w:rsidR="00002D66" w:rsidRPr="00422730" w:rsidRDefault="00002D66" w:rsidP="00002D66">
      <w:pPr>
        <w:autoSpaceDE w:val="0"/>
        <w:autoSpaceDN w:val="0"/>
        <w:adjustRightInd w:val="0"/>
        <w:rPr>
          <w:rFonts w:eastAsia="TimesNewRomanPSMT"/>
          <w:sz w:val="26"/>
          <w:szCs w:val="26"/>
        </w:rPr>
      </w:pPr>
    </w:p>
    <w:p w14:paraId="0874BF3E" w14:textId="77777777" w:rsidR="00002D66" w:rsidRPr="00422730" w:rsidRDefault="00002D66" w:rsidP="00002D66">
      <w:pPr>
        <w:tabs>
          <w:tab w:val="left" w:pos="3060"/>
          <w:tab w:val="left" w:pos="4860"/>
        </w:tabs>
        <w:autoSpaceDE w:val="0"/>
        <w:autoSpaceDN w:val="0"/>
        <w:adjustRightInd w:val="0"/>
        <w:ind w:firstLine="567"/>
        <w:jc w:val="both"/>
        <w:rPr>
          <w:bCs/>
          <w:sz w:val="26"/>
          <w:szCs w:val="26"/>
          <w:shd w:val="clear" w:color="auto" w:fill="FFFFFF"/>
        </w:rPr>
      </w:pPr>
      <w:r w:rsidRPr="00422730">
        <w:rPr>
          <w:sz w:val="26"/>
          <w:szCs w:val="26"/>
          <w:shd w:val="clear" w:color="auto" w:fill="FFFFFF"/>
        </w:rPr>
        <w:t xml:space="preserve">1. Внести в постановление </w:t>
      </w:r>
      <w:r w:rsidRPr="00422730">
        <w:rPr>
          <w:bCs/>
          <w:sz w:val="26"/>
          <w:szCs w:val="26"/>
          <w:shd w:val="clear" w:color="auto" w:fill="FFFFFF"/>
        </w:rPr>
        <w:t>администрации Хасанского муниципального округа Приморского края от 03.12.2024 г. № 2262-</w:t>
      </w:r>
      <w:proofErr w:type="gramStart"/>
      <w:r w:rsidRPr="00422730">
        <w:rPr>
          <w:bCs/>
          <w:sz w:val="26"/>
          <w:szCs w:val="26"/>
          <w:shd w:val="clear" w:color="auto" w:fill="FFFFFF"/>
        </w:rPr>
        <w:t>па</w:t>
      </w:r>
      <w:proofErr w:type="gramEnd"/>
      <w:r w:rsidRPr="00422730">
        <w:rPr>
          <w:bCs/>
          <w:sz w:val="26"/>
          <w:szCs w:val="26"/>
          <w:shd w:val="clear" w:color="auto" w:fill="FFFFFF"/>
        </w:rPr>
        <w:t xml:space="preserve"> Об утверждении муниципальной программы «Развитие пассажирских перевозок автомобильным транспортом по муниципальным маршрутам на территории Хасанского муниципального округа» (далее – постановление) следующие изменения:</w:t>
      </w:r>
    </w:p>
    <w:p w14:paraId="01D95A69" w14:textId="77777777" w:rsidR="00002D66" w:rsidRPr="00422730" w:rsidRDefault="00002D66" w:rsidP="00002D66">
      <w:pPr>
        <w:tabs>
          <w:tab w:val="left" w:pos="3060"/>
          <w:tab w:val="left" w:pos="4860"/>
        </w:tabs>
        <w:autoSpaceDE w:val="0"/>
        <w:autoSpaceDN w:val="0"/>
        <w:adjustRightInd w:val="0"/>
        <w:ind w:firstLine="567"/>
        <w:jc w:val="both"/>
        <w:rPr>
          <w:bCs/>
          <w:sz w:val="26"/>
          <w:szCs w:val="26"/>
          <w:shd w:val="clear" w:color="auto" w:fill="FFFFFF"/>
        </w:rPr>
      </w:pPr>
      <w:r w:rsidRPr="00422730">
        <w:rPr>
          <w:bCs/>
          <w:sz w:val="26"/>
          <w:szCs w:val="26"/>
          <w:shd w:val="clear" w:color="auto" w:fill="FFFFFF"/>
        </w:rPr>
        <w:t xml:space="preserve">1.1. В паспорте муниципальной программы, утвержденной постановлением, строку «Объемы бюджетных ассигнований муниципальной программы» изложить в следующей редакции: </w:t>
      </w:r>
    </w:p>
    <w:p w14:paraId="0A6E1A0E" w14:textId="77777777" w:rsidR="00002D66" w:rsidRDefault="00002D66" w:rsidP="00002D66">
      <w:pPr>
        <w:tabs>
          <w:tab w:val="left" w:pos="3060"/>
          <w:tab w:val="left" w:pos="4860"/>
        </w:tabs>
        <w:autoSpaceDE w:val="0"/>
        <w:autoSpaceDN w:val="0"/>
        <w:adjustRightInd w:val="0"/>
        <w:ind w:firstLine="567"/>
        <w:jc w:val="both"/>
        <w:rPr>
          <w:bCs/>
          <w:shd w:val="clear" w:color="auto" w:fill="FFFFFF"/>
        </w:rPr>
      </w:pPr>
      <w:r w:rsidRPr="00B068D5">
        <w:rPr>
          <w:bCs/>
          <w:shd w:val="clear" w:color="auto" w:fill="FFFFFF"/>
        </w:rPr>
        <w:tab/>
      </w:r>
    </w:p>
    <w:tbl>
      <w:tblPr>
        <w:tblW w:w="93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769"/>
      </w:tblGrid>
      <w:tr w:rsidR="00002D66" w:rsidRPr="00E77E18" w14:paraId="4F90B023" w14:textId="77777777" w:rsidTr="00D410CB">
        <w:tc>
          <w:tcPr>
            <w:tcW w:w="2552" w:type="dxa"/>
          </w:tcPr>
          <w:p w14:paraId="3CEA4F80" w14:textId="77777777" w:rsidR="00002D66" w:rsidRPr="00E77E18" w:rsidRDefault="00002D66" w:rsidP="00D410CB">
            <w:pPr>
              <w:autoSpaceDE w:val="0"/>
              <w:autoSpaceDN w:val="0"/>
              <w:adjustRightInd w:val="0"/>
              <w:jc w:val="both"/>
            </w:pPr>
            <w:r w:rsidRPr="00E77E18">
              <w:t xml:space="preserve">Объем бюджетных ассигнований на реализацию муниципальной программы </w:t>
            </w:r>
          </w:p>
        </w:tc>
        <w:tc>
          <w:tcPr>
            <w:tcW w:w="6769" w:type="dxa"/>
          </w:tcPr>
          <w:p w14:paraId="03F8A5C1" w14:textId="77777777" w:rsidR="00002D66" w:rsidRPr="00E77E18" w:rsidRDefault="00002D66" w:rsidP="00D410CB">
            <w:pPr>
              <w:ind w:right="57"/>
              <w:jc w:val="both"/>
              <w:rPr>
                <w:bCs/>
              </w:rPr>
            </w:pPr>
            <w:r w:rsidRPr="00E77E18">
              <w:rPr>
                <w:bCs/>
              </w:rPr>
              <w:t xml:space="preserve">Объем средств бюджета Хасанского муниципального округа на реализацию программы – </w:t>
            </w:r>
            <w:r>
              <w:rPr>
                <w:bCs/>
                <w:shd w:val="clear" w:color="auto" w:fill="FFFFFF"/>
              </w:rPr>
              <w:t>33 294,6</w:t>
            </w:r>
            <w:r w:rsidRPr="008C68A7">
              <w:rPr>
                <w:bCs/>
                <w:shd w:val="clear" w:color="auto" w:fill="FFFFFF"/>
              </w:rPr>
              <w:t xml:space="preserve"> </w:t>
            </w:r>
            <w:r w:rsidRPr="00E77E18">
              <w:rPr>
                <w:bCs/>
              </w:rPr>
              <w:t>тыс. руб., в том числе:</w:t>
            </w:r>
          </w:p>
          <w:p w14:paraId="74FB9382" w14:textId="77777777" w:rsidR="00002D66" w:rsidRPr="008C68A7" w:rsidRDefault="00002D66" w:rsidP="00D410CB">
            <w:pPr>
              <w:ind w:right="57"/>
              <w:jc w:val="both"/>
              <w:rPr>
                <w:bCs/>
              </w:rPr>
            </w:pPr>
            <w:r w:rsidRPr="008C68A7">
              <w:rPr>
                <w:bCs/>
              </w:rPr>
              <w:t xml:space="preserve">2025 год – 9 426,3 тыс. руб. </w:t>
            </w:r>
          </w:p>
          <w:p w14:paraId="7256DD7B" w14:textId="77777777" w:rsidR="00002D66" w:rsidRPr="008C68A7" w:rsidRDefault="00002D66" w:rsidP="00D410CB">
            <w:pPr>
              <w:ind w:right="57"/>
              <w:jc w:val="both"/>
              <w:rPr>
                <w:bCs/>
              </w:rPr>
            </w:pPr>
            <w:r w:rsidRPr="008C68A7">
              <w:rPr>
                <w:bCs/>
              </w:rPr>
              <w:t xml:space="preserve">2026 год – </w:t>
            </w:r>
            <w:r>
              <w:rPr>
                <w:bCs/>
              </w:rPr>
              <w:t>7 976,1</w:t>
            </w:r>
            <w:r w:rsidRPr="008C68A7">
              <w:rPr>
                <w:bCs/>
              </w:rPr>
              <w:t xml:space="preserve"> тыс. руб.</w:t>
            </w:r>
          </w:p>
          <w:p w14:paraId="097BB03F" w14:textId="77777777" w:rsidR="00002D66" w:rsidRPr="008C68A7" w:rsidRDefault="00002D66" w:rsidP="00D410CB">
            <w:pPr>
              <w:ind w:right="57"/>
              <w:jc w:val="both"/>
              <w:rPr>
                <w:bCs/>
              </w:rPr>
            </w:pPr>
            <w:r w:rsidRPr="008C68A7">
              <w:rPr>
                <w:bCs/>
              </w:rPr>
              <w:t xml:space="preserve">2027 год – </w:t>
            </w:r>
            <w:r w:rsidRPr="00804F26">
              <w:rPr>
                <w:bCs/>
              </w:rPr>
              <w:t xml:space="preserve">7 946,1 </w:t>
            </w:r>
            <w:r w:rsidRPr="008C68A7">
              <w:rPr>
                <w:bCs/>
              </w:rPr>
              <w:t>тыс. руб.</w:t>
            </w:r>
          </w:p>
          <w:p w14:paraId="69251E67" w14:textId="77777777" w:rsidR="00002D66" w:rsidRPr="008C68A7" w:rsidRDefault="00002D66" w:rsidP="00D410CB">
            <w:pPr>
              <w:ind w:right="57"/>
              <w:jc w:val="both"/>
              <w:rPr>
                <w:bCs/>
              </w:rPr>
            </w:pPr>
            <w:r w:rsidRPr="008C68A7">
              <w:rPr>
                <w:bCs/>
              </w:rPr>
              <w:t xml:space="preserve">2028 год – </w:t>
            </w:r>
            <w:r w:rsidRPr="00804F26">
              <w:rPr>
                <w:bCs/>
              </w:rPr>
              <w:t xml:space="preserve">7 946,1 </w:t>
            </w:r>
            <w:r w:rsidRPr="008C68A7">
              <w:rPr>
                <w:bCs/>
              </w:rPr>
              <w:t>тыс. руб.</w:t>
            </w:r>
          </w:p>
          <w:p w14:paraId="500C3420" w14:textId="77777777" w:rsidR="00002D66" w:rsidRDefault="00002D66" w:rsidP="00D410CB">
            <w:pPr>
              <w:ind w:right="57"/>
              <w:jc w:val="both"/>
              <w:rPr>
                <w:bCs/>
              </w:rPr>
            </w:pPr>
          </w:p>
          <w:p w14:paraId="7F38A03D" w14:textId="77777777" w:rsidR="00002D66" w:rsidRPr="00E77E18" w:rsidRDefault="00002D66" w:rsidP="00D410CB">
            <w:pPr>
              <w:ind w:right="57"/>
              <w:jc w:val="both"/>
              <w:rPr>
                <w:bCs/>
              </w:rPr>
            </w:pPr>
            <w:r w:rsidRPr="00E77E18">
              <w:rPr>
                <w:bCs/>
              </w:rPr>
              <w:lastRenderedPageBreak/>
              <w:t xml:space="preserve">Прогнозная оценка средств, краевого бюджета, привлекаемых на реализацию целей программы, составляет – </w:t>
            </w:r>
            <w:r>
              <w:rPr>
                <w:bCs/>
              </w:rPr>
              <w:t>56 849,64</w:t>
            </w:r>
            <w:r w:rsidRPr="00E77E18">
              <w:rPr>
                <w:bCs/>
              </w:rPr>
              <w:t xml:space="preserve"> тыс. руб., в том числе:</w:t>
            </w:r>
          </w:p>
          <w:p w14:paraId="3A684497" w14:textId="77777777" w:rsidR="00002D66" w:rsidRPr="00E77E18" w:rsidRDefault="00002D66" w:rsidP="00D410CB">
            <w:pPr>
              <w:ind w:right="57"/>
              <w:jc w:val="both"/>
              <w:rPr>
                <w:bCs/>
              </w:rPr>
            </w:pPr>
            <w:r w:rsidRPr="00E77E18">
              <w:rPr>
                <w:bCs/>
              </w:rPr>
              <w:t xml:space="preserve">2025 год – </w:t>
            </w:r>
            <w:r w:rsidRPr="00D57B61">
              <w:rPr>
                <w:bCs/>
              </w:rPr>
              <w:t>37 704,82</w:t>
            </w:r>
            <w:r>
              <w:rPr>
                <w:bCs/>
              </w:rPr>
              <w:t xml:space="preserve"> </w:t>
            </w:r>
            <w:r w:rsidRPr="00E77E18">
              <w:rPr>
                <w:bCs/>
              </w:rPr>
              <w:t xml:space="preserve">тыс. руб. </w:t>
            </w:r>
          </w:p>
          <w:p w14:paraId="4D1C1538" w14:textId="77777777" w:rsidR="00002D66" w:rsidRPr="00E77E18" w:rsidRDefault="00002D66" w:rsidP="00D410CB">
            <w:pPr>
              <w:ind w:right="57"/>
              <w:jc w:val="both"/>
              <w:rPr>
                <w:bCs/>
              </w:rPr>
            </w:pPr>
            <w:r w:rsidRPr="00E77E18">
              <w:rPr>
                <w:bCs/>
              </w:rPr>
              <w:t xml:space="preserve">2026 год – </w:t>
            </w:r>
            <w:r>
              <w:rPr>
                <w:bCs/>
              </w:rPr>
              <w:t>19 144,82</w:t>
            </w:r>
            <w:r w:rsidRPr="00E77E18">
              <w:rPr>
                <w:bCs/>
              </w:rPr>
              <w:t xml:space="preserve"> тыс. руб.</w:t>
            </w:r>
          </w:p>
          <w:p w14:paraId="4966E04E" w14:textId="77777777" w:rsidR="00002D66" w:rsidRDefault="00002D66" w:rsidP="00D410CB">
            <w:pPr>
              <w:ind w:right="57"/>
              <w:jc w:val="both"/>
              <w:rPr>
                <w:bCs/>
              </w:rPr>
            </w:pPr>
            <w:r w:rsidRPr="00E77E18">
              <w:rPr>
                <w:bCs/>
              </w:rPr>
              <w:t>2027 год – 0,0 тыс. руб.</w:t>
            </w:r>
          </w:p>
          <w:p w14:paraId="0AB7FDCF" w14:textId="77777777" w:rsidR="00002D66" w:rsidRPr="00E77E18" w:rsidRDefault="00002D66" w:rsidP="00D410CB">
            <w:pPr>
              <w:ind w:right="57"/>
              <w:jc w:val="both"/>
              <w:rPr>
                <w:bCs/>
              </w:rPr>
            </w:pPr>
            <w:r w:rsidRPr="00794D3B">
              <w:rPr>
                <w:bCs/>
              </w:rPr>
              <w:t>202</w:t>
            </w:r>
            <w:r>
              <w:rPr>
                <w:bCs/>
              </w:rPr>
              <w:t>8</w:t>
            </w:r>
            <w:r w:rsidRPr="00794D3B">
              <w:rPr>
                <w:bCs/>
              </w:rPr>
              <w:t xml:space="preserve"> год – </w:t>
            </w:r>
            <w:r>
              <w:rPr>
                <w:bCs/>
              </w:rPr>
              <w:t>0</w:t>
            </w:r>
            <w:r w:rsidRPr="00794D3B">
              <w:rPr>
                <w:bCs/>
              </w:rPr>
              <w:t>,0 тыс. руб.</w:t>
            </w:r>
          </w:p>
        </w:tc>
      </w:tr>
    </w:tbl>
    <w:p w14:paraId="7CC2028E" w14:textId="77777777" w:rsidR="00002D66" w:rsidRDefault="00002D66" w:rsidP="00002D66">
      <w:pPr>
        <w:tabs>
          <w:tab w:val="left" w:pos="3060"/>
          <w:tab w:val="left" w:pos="4860"/>
        </w:tabs>
        <w:autoSpaceDE w:val="0"/>
        <w:autoSpaceDN w:val="0"/>
        <w:adjustRightInd w:val="0"/>
        <w:ind w:firstLine="567"/>
        <w:jc w:val="both"/>
        <w:rPr>
          <w:bCs/>
          <w:shd w:val="clear" w:color="auto" w:fill="FFFFFF"/>
        </w:rPr>
      </w:pPr>
    </w:p>
    <w:p w14:paraId="39E90B9B" w14:textId="77777777" w:rsidR="00002D66" w:rsidRPr="00422730" w:rsidRDefault="00002D66" w:rsidP="00002D66">
      <w:pPr>
        <w:tabs>
          <w:tab w:val="left" w:pos="3060"/>
          <w:tab w:val="left" w:pos="4860"/>
        </w:tabs>
        <w:autoSpaceDE w:val="0"/>
        <w:autoSpaceDN w:val="0"/>
        <w:adjustRightInd w:val="0"/>
        <w:ind w:firstLine="567"/>
        <w:jc w:val="both"/>
        <w:rPr>
          <w:bCs/>
          <w:sz w:val="26"/>
          <w:szCs w:val="26"/>
          <w:shd w:val="clear" w:color="auto" w:fill="FFFFFF"/>
        </w:rPr>
      </w:pPr>
      <w:r w:rsidRPr="00422730">
        <w:rPr>
          <w:bCs/>
          <w:sz w:val="26"/>
          <w:szCs w:val="26"/>
          <w:shd w:val="clear" w:color="auto" w:fill="FFFFFF"/>
        </w:rPr>
        <w:t>1.2. В разделе 5 муниципальной программы, утвержденной постановлением, «Ресурсное обеспечение реализации муниципальной программы» абзац 2 изложить в следующей редакции:</w:t>
      </w:r>
    </w:p>
    <w:p w14:paraId="3C6F0343" w14:textId="77777777" w:rsidR="00002D66" w:rsidRPr="00422730" w:rsidRDefault="00002D66" w:rsidP="00002D66">
      <w:pPr>
        <w:tabs>
          <w:tab w:val="left" w:pos="3060"/>
          <w:tab w:val="left" w:pos="4860"/>
        </w:tabs>
        <w:autoSpaceDE w:val="0"/>
        <w:autoSpaceDN w:val="0"/>
        <w:adjustRightInd w:val="0"/>
        <w:ind w:firstLine="567"/>
        <w:jc w:val="both"/>
        <w:rPr>
          <w:bCs/>
          <w:sz w:val="26"/>
          <w:szCs w:val="26"/>
          <w:shd w:val="clear" w:color="auto" w:fill="FFFFFF"/>
        </w:rPr>
      </w:pPr>
      <w:r w:rsidRPr="00422730">
        <w:rPr>
          <w:bCs/>
          <w:sz w:val="26"/>
          <w:szCs w:val="26"/>
          <w:shd w:val="clear" w:color="auto" w:fill="FFFFFF"/>
        </w:rPr>
        <w:t>«Объемы финансирования мероприятий Программы за счет средств бюджета Хасанского муниципального округа составляет: 33 294,6 тыс. руб., в том числе по периодам действия программы:</w:t>
      </w:r>
    </w:p>
    <w:p w14:paraId="09DD05E6" w14:textId="77777777" w:rsidR="00002D66" w:rsidRPr="00422730" w:rsidRDefault="00002D66" w:rsidP="00002D66">
      <w:pPr>
        <w:tabs>
          <w:tab w:val="left" w:pos="3060"/>
          <w:tab w:val="left" w:pos="4860"/>
        </w:tabs>
        <w:autoSpaceDE w:val="0"/>
        <w:autoSpaceDN w:val="0"/>
        <w:adjustRightInd w:val="0"/>
        <w:ind w:firstLine="567"/>
        <w:jc w:val="both"/>
        <w:rPr>
          <w:bCs/>
          <w:sz w:val="26"/>
          <w:szCs w:val="26"/>
          <w:shd w:val="clear" w:color="auto" w:fill="FFFFFF"/>
        </w:rPr>
      </w:pPr>
      <w:bookmarkStart w:id="426" w:name="_Hlk204697181"/>
      <w:r w:rsidRPr="00422730">
        <w:rPr>
          <w:bCs/>
          <w:sz w:val="26"/>
          <w:szCs w:val="26"/>
          <w:shd w:val="clear" w:color="auto" w:fill="FFFFFF"/>
        </w:rPr>
        <w:t xml:space="preserve">2025 год – 9 426,3 тыс. руб. </w:t>
      </w:r>
    </w:p>
    <w:p w14:paraId="7F37F2E3" w14:textId="77777777" w:rsidR="00002D66" w:rsidRPr="00422730" w:rsidRDefault="00002D66" w:rsidP="00002D66">
      <w:pPr>
        <w:tabs>
          <w:tab w:val="left" w:pos="3060"/>
          <w:tab w:val="left" w:pos="4860"/>
        </w:tabs>
        <w:autoSpaceDE w:val="0"/>
        <w:autoSpaceDN w:val="0"/>
        <w:adjustRightInd w:val="0"/>
        <w:ind w:firstLine="567"/>
        <w:jc w:val="both"/>
        <w:rPr>
          <w:bCs/>
          <w:sz w:val="26"/>
          <w:szCs w:val="26"/>
          <w:shd w:val="clear" w:color="auto" w:fill="FFFFFF"/>
        </w:rPr>
      </w:pPr>
      <w:r w:rsidRPr="00422730">
        <w:rPr>
          <w:bCs/>
          <w:sz w:val="26"/>
          <w:szCs w:val="26"/>
          <w:shd w:val="clear" w:color="auto" w:fill="FFFFFF"/>
        </w:rPr>
        <w:t>2026 год – 7 976,1 тыс. руб.</w:t>
      </w:r>
    </w:p>
    <w:p w14:paraId="206DE05C" w14:textId="77777777" w:rsidR="00002D66" w:rsidRPr="00422730" w:rsidRDefault="00002D66" w:rsidP="00002D66">
      <w:pPr>
        <w:tabs>
          <w:tab w:val="left" w:pos="3060"/>
          <w:tab w:val="left" w:pos="4860"/>
        </w:tabs>
        <w:autoSpaceDE w:val="0"/>
        <w:autoSpaceDN w:val="0"/>
        <w:adjustRightInd w:val="0"/>
        <w:ind w:firstLine="567"/>
        <w:jc w:val="both"/>
        <w:rPr>
          <w:bCs/>
          <w:sz w:val="26"/>
          <w:szCs w:val="26"/>
          <w:shd w:val="clear" w:color="auto" w:fill="FFFFFF"/>
        </w:rPr>
      </w:pPr>
      <w:r w:rsidRPr="00422730">
        <w:rPr>
          <w:bCs/>
          <w:sz w:val="26"/>
          <w:szCs w:val="26"/>
          <w:shd w:val="clear" w:color="auto" w:fill="FFFFFF"/>
        </w:rPr>
        <w:t>2027 год – 7 946,1 тыс. руб.</w:t>
      </w:r>
    </w:p>
    <w:p w14:paraId="3244E07F" w14:textId="77777777" w:rsidR="00002D66" w:rsidRPr="00422730" w:rsidRDefault="00002D66" w:rsidP="00002D66">
      <w:pPr>
        <w:tabs>
          <w:tab w:val="left" w:pos="3060"/>
          <w:tab w:val="left" w:pos="4860"/>
        </w:tabs>
        <w:autoSpaceDE w:val="0"/>
        <w:autoSpaceDN w:val="0"/>
        <w:adjustRightInd w:val="0"/>
        <w:ind w:firstLine="567"/>
        <w:jc w:val="both"/>
        <w:rPr>
          <w:bCs/>
          <w:sz w:val="26"/>
          <w:szCs w:val="26"/>
          <w:shd w:val="clear" w:color="auto" w:fill="FFFFFF"/>
        </w:rPr>
      </w:pPr>
      <w:r w:rsidRPr="00422730">
        <w:rPr>
          <w:bCs/>
          <w:sz w:val="26"/>
          <w:szCs w:val="26"/>
          <w:shd w:val="clear" w:color="auto" w:fill="FFFFFF"/>
        </w:rPr>
        <w:t>2028 год – 7 946,1 тыс. руб.</w:t>
      </w:r>
    </w:p>
    <w:bookmarkEnd w:id="426"/>
    <w:p w14:paraId="17652F06" w14:textId="77777777" w:rsidR="00002D66" w:rsidRPr="00422730" w:rsidRDefault="00002D66" w:rsidP="00002D66">
      <w:pPr>
        <w:tabs>
          <w:tab w:val="left" w:pos="3060"/>
          <w:tab w:val="left" w:pos="4860"/>
        </w:tabs>
        <w:autoSpaceDE w:val="0"/>
        <w:autoSpaceDN w:val="0"/>
        <w:adjustRightInd w:val="0"/>
        <w:ind w:firstLine="567"/>
        <w:jc w:val="both"/>
        <w:rPr>
          <w:bCs/>
          <w:sz w:val="26"/>
          <w:szCs w:val="26"/>
          <w:shd w:val="clear" w:color="auto" w:fill="FFFFFF"/>
        </w:rPr>
      </w:pPr>
      <w:r w:rsidRPr="00422730">
        <w:rPr>
          <w:bCs/>
          <w:sz w:val="26"/>
          <w:szCs w:val="26"/>
          <w:shd w:val="clear" w:color="auto" w:fill="FFFFFF"/>
        </w:rPr>
        <w:t>Прогнозная сумма средств краевого бюджета, привлекаемых на реализацию целей программы, составляет 56 849,64 тыс. руб.:</w:t>
      </w:r>
    </w:p>
    <w:p w14:paraId="1FC9A637" w14:textId="77777777" w:rsidR="00002D66" w:rsidRPr="00422730" w:rsidRDefault="00002D66" w:rsidP="00002D66">
      <w:pPr>
        <w:tabs>
          <w:tab w:val="left" w:pos="3060"/>
          <w:tab w:val="left" w:pos="4860"/>
        </w:tabs>
        <w:autoSpaceDE w:val="0"/>
        <w:autoSpaceDN w:val="0"/>
        <w:adjustRightInd w:val="0"/>
        <w:ind w:firstLine="567"/>
        <w:jc w:val="both"/>
        <w:rPr>
          <w:bCs/>
          <w:sz w:val="26"/>
          <w:szCs w:val="26"/>
          <w:shd w:val="clear" w:color="auto" w:fill="FFFFFF"/>
        </w:rPr>
      </w:pPr>
      <w:r w:rsidRPr="00422730">
        <w:rPr>
          <w:bCs/>
          <w:sz w:val="26"/>
          <w:szCs w:val="26"/>
          <w:shd w:val="clear" w:color="auto" w:fill="FFFFFF"/>
        </w:rPr>
        <w:t xml:space="preserve">2025 год – 37 704,82 тыс. руб. </w:t>
      </w:r>
    </w:p>
    <w:p w14:paraId="15FA45D4" w14:textId="77777777" w:rsidR="00002D66" w:rsidRPr="00422730" w:rsidRDefault="00002D66" w:rsidP="00002D66">
      <w:pPr>
        <w:tabs>
          <w:tab w:val="left" w:pos="3060"/>
          <w:tab w:val="left" w:pos="4860"/>
        </w:tabs>
        <w:autoSpaceDE w:val="0"/>
        <w:autoSpaceDN w:val="0"/>
        <w:adjustRightInd w:val="0"/>
        <w:ind w:firstLine="567"/>
        <w:jc w:val="both"/>
        <w:rPr>
          <w:bCs/>
          <w:sz w:val="26"/>
          <w:szCs w:val="26"/>
          <w:shd w:val="clear" w:color="auto" w:fill="FFFFFF"/>
        </w:rPr>
      </w:pPr>
      <w:r w:rsidRPr="00422730">
        <w:rPr>
          <w:bCs/>
          <w:sz w:val="26"/>
          <w:szCs w:val="26"/>
          <w:shd w:val="clear" w:color="auto" w:fill="FFFFFF"/>
        </w:rPr>
        <w:t>2026 год – 19 144,82 тыс. руб.</w:t>
      </w:r>
    </w:p>
    <w:p w14:paraId="3D55922F" w14:textId="77777777" w:rsidR="00002D66" w:rsidRPr="00422730" w:rsidRDefault="00002D66" w:rsidP="00002D66">
      <w:pPr>
        <w:tabs>
          <w:tab w:val="left" w:pos="3060"/>
          <w:tab w:val="left" w:pos="4860"/>
        </w:tabs>
        <w:autoSpaceDE w:val="0"/>
        <w:autoSpaceDN w:val="0"/>
        <w:adjustRightInd w:val="0"/>
        <w:ind w:firstLine="567"/>
        <w:jc w:val="both"/>
        <w:rPr>
          <w:bCs/>
          <w:sz w:val="26"/>
          <w:szCs w:val="26"/>
          <w:shd w:val="clear" w:color="auto" w:fill="FFFFFF"/>
        </w:rPr>
      </w:pPr>
      <w:bookmarkStart w:id="427" w:name="_Hlk204591753"/>
      <w:r w:rsidRPr="00422730">
        <w:rPr>
          <w:bCs/>
          <w:sz w:val="26"/>
          <w:szCs w:val="26"/>
          <w:shd w:val="clear" w:color="auto" w:fill="FFFFFF"/>
        </w:rPr>
        <w:t>2027 год – 0,0 тыс. руб.</w:t>
      </w:r>
      <w:bookmarkEnd w:id="427"/>
    </w:p>
    <w:p w14:paraId="16D5E972" w14:textId="77777777" w:rsidR="00002D66" w:rsidRPr="00422730" w:rsidRDefault="00002D66" w:rsidP="00002D66">
      <w:pPr>
        <w:tabs>
          <w:tab w:val="left" w:pos="3060"/>
          <w:tab w:val="left" w:pos="4860"/>
        </w:tabs>
        <w:autoSpaceDE w:val="0"/>
        <w:autoSpaceDN w:val="0"/>
        <w:adjustRightInd w:val="0"/>
        <w:ind w:firstLine="567"/>
        <w:jc w:val="both"/>
        <w:rPr>
          <w:bCs/>
          <w:sz w:val="26"/>
          <w:szCs w:val="26"/>
          <w:shd w:val="clear" w:color="auto" w:fill="FFFFFF"/>
        </w:rPr>
      </w:pPr>
      <w:r w:rsidRPr="00422730">
        <w:rPr>
          <w:bCs/>
          <w:sz w:val="26"/>
          <w:szCs w:val="26"/>
          <w:shd w:val="clear" w:color="auto" w:fill="FFFFFF"/>
        </w:rPr>
        <w:t>2028 год – 0,0 тыс. руб.»</w:t>
      </w:r>
    </w:p>
    <w:p w14:paraId="2769821F" w14:textId="77777777" w:rsidR="00002D66" w:rsidRPr="00422730" w:rsidRDefault="00002D66" w:rsidP="00002D66">
      <w:pPr>
        <w:tabs>
          <w:tab w:val="left" w:pos="3060"/>
          <w:tab w:val="left" w:pos="4860"/>
        </w:tabs>
        <w:autoSpaceDE w:val="0"/>
        <w:autoSpaceDN w:val="0"/>
        <w:adjustRightInd w:val="0"/>
        <w:ind w:firstLine="567"/>
        <w:jc w:val="both"/>
        <w:rPr>
          <w:sz w:val="26"/>
          <w:szCs w:val="26"/>
          <w:shd w:val="clear" w:color="auto" w:fill="FFFFFF"/>
        </w:rPr>
      </w:pPr>
      <w:r w:rsidRPr="00422730">
        <w:rPr>
          <w:bCs/>
          <w:sz w:val="26"/>
          <w:szCs w:val="26"/>
          <w:shd w:val="clear" w:color="auto" w:fill="FFFFFF"/>
        </w:rPr>
        <w:t>1.3. Приложение № 2 «Перечень мероприятий и объем финансирования муниципальной программы «Развитие пассажирских перевозок автомобильным транспортом по муниципальным маршрутам на территории Хасанского муниципального округа» к муниципальной программе, утвержденной постановлением, изложить в новой редакции, согласно приложению к настоящему постановлению.</w:t>
      </w:r>
    </w:p>
    <w:p w14:paraId="15B1B296" w14:textId="77777777" w:rsidR="00002D66" w:rsidRPr="00422730" w:rsidRDefault="00002D66" w:rsidP="00002D66">
      <w:pPr>
        <w:tabs>
          <w:tab w:val="left" w:pos="3060"/>
          <w:tab w:val="left" w:pos="4860"/>
        </w:tabs>
        <w:autoSpaceDE w:val="0"/>
        <w:autoSpaceDN w:val="0"/>
        <w:adjustRightInd w:val="0"/>
        <w:ind w:firstLine="567"/>
        <w:jc w:val="both"/>
        <w:rPr>
          <w:sz w:val="26"/>
          <w:szCs w:val="26"/>
          <w:shd w:val="clear" w:color="auto" w:fill="FFFFFF"/>
        </w:rPr>
      </w:pPr>
      <w:r w:rsidRPr="00422730">
        <w:rPr>
          <w:sz w:val="26"/>
          <w:szCs w:val="26"/>
          <w:shd w:val="clear" w:color="auto" w:fill="FFFFFF"/>
        </w:rPr>
        <w:t>2. Отделу информационной политики, информатизации и информационной безопасности опубликовать настоящее постановление в Бюллетене муниципальных правовых актов Хасанского муниципального округа и разместить на официальном сайте администрации Хасанского муниципального округа.</w:t>
      </w:r>
    </w:p>
    <w:p w14:paraId="5D1CD75E" w14:textId="77777777" w:rsidR="00002D66" w:rsidRPr="00422730" w:rsidRDefault="00002D66" w:rsidP="00002D66">
      <w:pPr>
        <w:tabs>
          <w:tab w:val="left" w:pos="993"/>
        </w:tabs>
        <w:autoSpaceDE w:val="0"/>
        <w:autoSpaceDN w:val="0"/>
        <w:adjustRightInd w:val="0"/>
        <w:ind w:firstLine="567"/>
        <w:jc w:val="both"/>
        <w:rPr>
          <w:sz w:val="26"/>
          <w:szCs w:val="26"/>
          <w:shd w:val="clear" w:color="auto" w:fill="FFFFFF"/>
        </w:rPr>
      </w:pPr>
      <w:r w:rsidRPr="00422730">
        <w:rPr>
          <w:sz w:val="26"/>
          <w:szCs w:val="26"/>
          <w:shd w:val="clear" w:color="auto" w:fill="FFFFFF"/>
        </w:rPr>
        <w:t>3. Настоящее постановление вступает в силу со дня его официального обнародования.</w:t>
      </w:r>
    </w:p>
    <w:p w14:paraId="367F17CD" w14:textId="77777777" w:rsidR="00002D66" w:rsidRPr="00422730" w:rsidRDefault="00002D66" w:rsidP="00002D66">
      <w:pPr>
        <w:tabs>
          <w:tab w:val="left" w:pos="993"/>
        </w:tabs>
        <w:autoSpaceDE w:val="0"/>
        <w:autoSpaceDN w:val="0"/>
        <w:adjustRightInd w:val="0"/>
        <w:ind w:firstLine="567"/>
        <w:jc w:val="both"/>
        <w:rPr>
          <w:rFonts w:eastAsia="TimesNewRomanPSMT"/>
          <w:sz w:val="26"/>
          <w:szCs w:val="26"/>
        </w:rPr>
      </w:pPr>
      <w:r w:rsidRPr="00422730">
        <w:rPr>
          <w:rFonts w:eastAsia="TimesNewRomanPSMT"/>
          <w:sz w:val="26"/>
          <w:szCs w:val="26"/>
        </w:rPr>
        <w:t>4. Контроль за исполнением настоящего постановления оставляю за собой.</w:t>
      </w:r>
    </w:p>
    <w:p w14:paraId="44C0E778" w14:textId="77777777" w:rsidR="00002D66" w:rsidRPr="00422730" w:rsidRDefault="00002D66" w:rsidP="00002D66">
      <w:pPr>
        <w:tabs>
          <w:tab w:val="left" w:pos="993"/>
        </w:tabs>
        <w:autoSpaceDE w:val="0"/>
        <w:autoSpaceDN w:val="0"/>
        <w:adjustRightInd w:val="0"/>
        <w:jc w:val="both"/>
        <w:rPr>
          <w:rFonts w:eastAsia="TimesNewRomanPSMT"/>
          <w:sz w:val="26"/>
          <w:szCs w:val="26"/>
        </w:rPr>
      </w:pPr>
    </w:p>
    <w:p w14:paraId="377CB1D3" w14:textId="77777777" w:rsidR="00002D66" w:rsidRPr="00422730" w:rsidRDefault="00002D66" w:rsidP="00002D66">
      <w:pPr>
        <w:tabs>
          <w:tab w:val="left" w:pos="993"/>
        </w:tabs>
        <w:autoSpaceDE w:val="0"/>
        <w:autoSpaceDN w:val="0"/>
        <w:adjustRightInd w:val="0"/>
        <w:jc w:val="both"/>
        <w:rPr>
          <w:rFonts w:eastAsia="TimesNewRomanPSMT"/>
          <w:sz w:val="26"/>
          <w:szCs w:val="26"/>
        </w:rPr>
      </w:pPr>
    </w:p>
    <w:p w14:paraId="45BEAD37" w14:textId="77777777" w:rsidR="00002D66" w:rsidRPr="00422730" w:rsidRDefault="00002D66" w:rsidP="00002D66">
      <w:pPr>
        <w:tabs>
          <w:tab w:val="left" w:pos="993"/>
        </w:tabs>
        <w:autoSpaceDE w:val="0"/>
        <w:autoSpaceDN w:val="0"/>
        <w:adjustRightInd w:val="0"/>
        <w:jc w:val="both"/>
        <w:rPr>
          <w:rFonts w:eastAsia="TimesNewRomanPSMT"/>
          <w:sz w:val="26"/>
          <w:szCs w:val="26"/>
        </w:rPr>
      </w:pPr>
    </w:p>
    <w:p w14:paraId="3F07EE59" w14:textId="77777777" w:rsidR="00002D66" w:rsidRPr="00422730" w:rsidRDefault="00002D66" w:rsidP="00002D66">
      <w:pPr>
        <w:tabs>
          <w:tab w:val="left" w:pos="993"/>
        </w:tabs>
        <w:autoSpaceDE w:val="0"/>
        <w:autoSpaceDN w:val="0"/>
        <w:adjustRightInd w:val="0"/>
        <w:jc w:val="both"/>
        <w:rPr>
          <w:rFonts w:eastAsia="TimesNewRomanPSMT"/>
          <w:sz w:val="26"/>
          <w:szCs w:val="26"/>
        </w:rPr>
      </w:pPr>
    </w:p>
    <w:p w14:paraId="2E4F9E3B" w14:textId="77777777" w:rsidR="00002D66" w:rsidRPr="00422730" w:rsidRDefault="00002D66" w:rsidP="00002D66">
      <w:pPr>
        <w:autoSpaceDE w:val="0"/>
        <w:autoSpaceDN w:val="0"/>
        <w:adjustRightInd w:val="0"/>
        <w:jc w:val="both"/>
        <w:rPr>
          <w:rFonts w:eastAsia="TimesNewRomanPSMT"/>
          <w:sz w:val="26"/>
          <w:szCs w:val="26"/>
        </w:rPr>
      </w:pPr>
      <w:r w:rsidRPr="00422730">
        <w:rPr>
          <w:rFonts w:eastAsia="TimesNewRomanPSMT"/>
          <w:sz w:val="26"/>
          <w:szCs w:val="26"/>
        </w:rPr>
        <w:t xml:space="preserve">Глава Хасанского  </w:t>
      </w:r>
    </w:p>
    <w:p w14:paraId="3F76055D" w14:textId="77777777" w:rsidR="00002D66" w:rsidRPr="00422730" w:rsidRDefault="00002D66" w:rsidP="00002D66">
      <w:pPr>
        <w:rPr>
          <w:rFonts w:eastAsia="TimesNewRomanPSMT"/>
          <w:sz w:val="26"/>
          <w:szCs w:val="26"/>
        </w:rPr>
      </w:pPr>
      <w:r w:rsidRPr="00422730">
        <w:rPr>
          <w:rFonts w:eastAsia="TimesNewRomanPSMT"/>
          <w:sz w:val="26"/>
          <w:szCs w:val="26"/>
        </w:rPr>
        <w:t>муниципального округа</w:t>
      </w:r>
      <w:r w:rsidRPr="00422730">
        <w:rPr>
          <w:rFonts w:eastAsia="TimesNewRomanPSMT"/>
          <w:sz w:val="26"/>
          <w:szCs w:val="26"/>
        </w:rPr>
        <w:tab/>
      </w:r>
      <w:r w:rsidRPr="00422730">
        <w:rPr>
          <w:rFonts w:eastAsia="TimesNewRomanPSMT"/>
          <w:sz w:val="26"/>
          <w:szCs w:val="26"/>
        </w:rPr>
        <w:tab/>
      </w:r>
      <w:r w:rsidRPr="00422730">
        <w:rPr>
          <w:rFonts w:eastAsia="TimesNewRomanPSMT"/>
          <w:sz w:val="26"/>
          <w:szCs w:val="26"/>
        </w:rPr>
        <w:tab/>
      </w:r>
      <w:r w:rsidRPr="00422730">
        <w:rPr>
          <w:rFonts w:eastAsia="TimesNewRomanPSMT"/>
          <w:sz w:val="26"/>
          <w:szCs w:val="26"/>
        </w:rPr>
        <w:tab/>
      </w:r>
      <w:r w:rsidRPr="00422730">
        <w:rPr>
          <w:rFonts w:eastAsia="TimesNewRomanPSMT"/>
          <w:sz w:val="26"/>
          <w:szCs w:val="26"/>
        </w:rPr>
        <w:tab/>
      </w:r>
      <w:r w:rsidRPr="00422730">
        <w:rPr>
          <w:rFonts w:eastAsia="TimesNewRomanPSMT"/>
          <w:sz w:val="26"/>
          <w:szCs w:val="26"/>
        </w:rPr>
        <w:tab/>
      </w:r>
      <w:r w:rsidRPr="00422730">
        <w:rPr>
          <w:rFonts w:eastAsia="TimesNewRomanPSMT"/>
          <w:sz w:val="26"/>
          <w:szCs w:val="26"/>
        </w:rPr>
        <w:tab/>
      </w:r>
      <w:r w:rsidRPr="00422730">
        <w:rPr>
          <w:rFonts w:eastAsia="TimesNewRomanPSMT"/>
          <w:sz w:val="26"/>
          <w:szCs w:val="26"/>
        </w:rPr>
        <w:tab/>
        <w:t>И.В. Степанов</w:t>
      </w:r>
    </w:p>
    <w:p w14:paraId="2DB8A903" w14:textId="77777777" w:rsidR="00002D66" w:rsidRPr="001F74B5" w:rsidRDefault="00002D66" w:rsidP="00002D66">
      <w:pPr>
        <w:ind w:firstLine="709"/>
        <w:sectPr w:rsidR="00002D66" w:rsidRPr="001F74B5" w:rsidSect="00002D66">
          <w:pgSz w:w="11906" w:h="16838"/>
          <w:pgMar w:top="1134" w:right="566" w:bottom="1134" w:left="1701" w:header="624" w:footer="624" w:gutter="0"/>
          <w:cols w:space="720"/>
          <w:docGrid w:linePitch="326"/>
        </w:sectPr>
      </w:pPr>
    </w:p>
    <w:tbl>
      <w:tblPr>
        <w:tblStyle w:val="af5"/>
        <w:tblW w:w="0" w:type="auto"/>
        <w:tblInd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8"/>
      </w:tblGrid>
      <w:tr w:rsidR="00002D66" w:rsidRPr="00A94877" w14:paraId="4D8DEDC4" w14:textId="77777777" w:rsidTr="00002D66">
        <w:tc>
          <w:tcPr>
            <w:tcW w:w="6598" w:type="dxa"/>
          </w:tcPr>
          <w:p w14:paraId="2038A4F8" w14:textId="77777777" w:rsidR="00002D66" w:rsidRPr="00A94877" w:rsidRDefault="00002D66" w:rsidP="00D410CB">
            <w:pPr>
              <w:shd w:val="clear" w:color="auto" w:fill="FFFFFF"/>
              <w:spacing w:line="315" w:lineRule="atLeast"/>
              <w:textAlignment w:val="baseline"/>
              <w:rPr>
                <w:bCs/>
                <w:spacing w:val="2"/>
                <w:sz w:val="26"/>
                <w:szCs w:val="26"/>
              </w:rPr>
            </w:pPr>
            <w:r w:rsidRPr="00A94877">
              <w:rPr>
                <w:bCs/>
                <w:spacing w:val="2"/>
                <w:sz w:val="26"/>
                <w:szCs w:val="26"/>
              </w:rPr>
              <w:lastRenderedPageBreak/>
              <w:t xml:space="preserve">Приложение </w:t>
            </w:r>
          </w:p>
          <w:p w14:paraId="381D7F82" w14:textId="77777777" w:rsidR="00002D66" w:rsidRPr="00A94877" w:rsidRDefault="00002D66" w:rsidP="00002D66">
            <w:pPr>
              <w:shd w:val="clear" w:color="auto" w:fill="FFFFFF"/>
              <w:spacing w:line="315" w:lineRule="atLeast"/>
              <w:ind w:firstLine="0"/>
              <w:textAlignment w:val="baseline"/>
              <w:rPr>
                <w:bCs/>
                <w:spacing w:val="2"/>
                <w:sz w:val="26"/>
                <w:szCs w:val="26"/>
              </w:rPr>
            </w:pPr>
            <w:r w:rsidRPr="00A94877">
              <w:rPr>
                <w:bCs/>
                <w:spacing w:val="2"/>
                <w:sz w:val="26"/>
                <w:szCs w:val="26"/>
              </w:rPr>
              <w:t>к постановлению администрации Хасанского муниципального округа</w:t>
            </w:r>
          </w:p>
          <w:p w14:paraId="5EB167A8" w14:textId="77777777" w:rsidR="00002D66" w:rsidRPr="00A94877" w:rsidRDefault="00002D66" w:rsidP="00002D66">
            <w:pPr>
              <w:shd w:val="clear" w:color="auto" w:fill="FFFFFF"/>
              <w:spacing w:line="315" w:lineRule="atLeast"/>
              <w:ind w:firstLine="0"/>
              <w:textAlignment w:val="baseline"/>
              <w:rPr>
                <w:bCs/>
                <w:spacing w:val="2"/>
                <w:sz w:val="26"/>
                <w:szCs w:val="26"/>
              </w:rPr>
            </w:pPr>
            <w:r w:rsidRPr="00A94877">
              <w:rPr>
                <w:bCs/>
                <w:spacing w:val="2"/>
                <w:sz w:val="26"/>
                <w:szCs w:val="26"/>
              </w:rPr>
              <w:t xml:space="preserve">от </w:t>
            </w:r>
            <w:r w:rsidRPr="00A94877">
              <w:rPr>
                <w:bCs/>
                <w:spacing w:val="2"/>
                <w:sz w:val="26"/>
                <w:szCs w:val="26"/>
                <w:u w:val="single"/>
              </w:rPr>
              <w:t>06.02.2026</w:t>
            </w:r>
            <w:r w:rsidRPr="00A94877">
              <w:rPr>
                <w:bCs/>
                <w:spacing w:val="2"/>
                <w:sz w:val="26"/>
                <w:szCs w:val="26"/>
              </w:rPr>
              <w:t xml:space="preserve"> г. №</w:t>
            </w:r>
            <w:r w:rsidRPr="00A94877">
              <w:rPr>
                <w:bCs/>
                <w:spacing w:val="2"/>
                <w:sz w:val="26"/>
                <w:szCs w:val="26"/>
                <w:u w:val="single"/>
              </w:rPr>
              <w:t xml:space="preserve"> 203 </w:t>
            </w:r>
            <w:r w:rsidRPr="00A94877">
              <w:rPr>
                <w:bCs/>
                <w:spacing w:val="2"/>
                <w:sz w:val="26"/>
                <w:szCs w:val="26"/>
              </w:rPr>
              <w:t>-па</w:t>
            </w:r>
          </w:p>
          <w:p w14:paraId="56E2722B" w14:textId="77777777" w:rsidR="00002D66" w:rsidRPr="00A94877" w:rsidRDefault="00002D66" w:rsidP="00D410CB">
            <w:pPr>
              <w:shd w:val="clear" w:color="auto" w:fill="FFFFFF"/>
              <w:spacing w:line="315" w:lineRule="atLeast"/>
              <w:textAlignment w:val="baseline"/>
              <w:rPr>
                <w:bCs/>
                <w:spacing w:val="2"/>
                <w:sz w:val="26"/>
                <w:szCs w:val="26"/>
              </w:rPr>
            </w:pPr>
          </w:p>
          <w:p w14:paraId="4842C92B" w14:textId="77777777" w:rsidR="00002D66" w:rsidRPr="00A94877" w:rsidRDefault="00002D66" w:rsidP="00D410CB">
            <w:pPr>
              <w:shd w:val="clear" w:color="auto" w:fill="FFFFFF"/>
              <w:spacing w:line="315" w:lineRule="atLeast"/>
              <w:textAlignment w:val="baseline"/>
              <w:rPr>
                <w:bCs/>
                <w:spacing w:val="2"/>
                <w:sz w:val="26"/>
                <w:szCs w:val="26"/>
              </w:rPr>
            </w:pPr>
            <w:r w:rsidRPr="00A94877">
              <w:rPr>
                <w:bCs/>
                <w:spacing w:val="2"/>
                <w:sz w:val="26"/>
                <w:szCs w:val="26"/>
              </w:rPr>
              <w:t>Приложение № 2</w:t>
            </w:r>
          </w:p>
          <w:p w14:paraId="452C3F87" w14:textId="160C90E0" w:rsidR="00002D66" w:rsidRPr="00A94877" w:rsidRDefault="00002D66" w:rsidP="00002D66">
            <w:pPr>
              <w:spacing w:line="315" w:lineRule="atLeast"/>
              <w:ind w:firstLine="0"/>
              <w:textAlignment w:val="baseline"/>
              <w:rPr>
                <w:bCs/>
                <w:spacing w:val="2"/>
                <w:sz w:val="26"/>
                <w:szCs w:val="26"/>
              </w:rPr>
            </w:pPr>
            <w:r w:rsidRPr="00A94877">
              <w:rPr>
                <w:bCs/>
                <w:spacing w:val="2"/>
                <w:sz w:val="26"/>
                <w:szCs w:val="26"/>
              </w:rPr>
              <w:t xml:space="preserve">к муниципальной программе Развитие пассажирских перевозок автомобильным транспортом по муниципальным маршрутам на территории Хасанского муниципального округа» утвержденной постановлением администрации Хасанского муниципального округа от </w:t>
            </w:r>
            <w:r w:rsidRPr="00A94877">
              <w:rPr>
                <w:bCs/>
                <w:spacing w:val="2"/>
                <w:sz w:val="26"/>
                <w:szCs w:val="26"/>
                <w:u w:val="single"/>
              </w:rPr>
              <w:t>03.12.2024 г.</w:t>
            </w:r>
            <w:r w:rsidRPr="00A94877">
              <w:rPr>
                <w:bCs/>
                <w:spacing w:val="2"/>
                <w:sz w:val="26"/>
                <w:szCs w:val="26"/>
              </w:rPr>
              <w:t xml:space="preserve"> №</w:t>
            </w:r>
            <w:r w:rsidRPr="00A94877">
              <w:rPr>
                <w:bCs/>
                <w:spacing w:val="2"/>
                <w:sz w:val="26"/>
                <w:szCs w:val="26"/>
                <w:u w:val="single"/>
              </w:rPr>
              <w:t xml:space="preserve"> 2262</w:t>
            </w:r>
            <w:r w:rsidRPr="00A94877">
              <w:rPr>
                <w:bCs/>
                <w:spacing w:val="2"/>
                <w:sz w:val="26"/>
                <w:szCs w:val="26"/>
              </w:rPr>
              <w:t>-па</w:t>
            </w:r>
          </w:p>
        </w:tc>
      </w:tr>
    </w:tbl>
    <w:p w14:paraId="58E75C3B" w14:textId="77777777" w:rsidR="00002D66" w:rsidRPr="00A94877" w:rsidRDefault="00002D66" w:rsidP="00002D66">
      <w:pPr>
        <w:shd w:val="clear" w:color="auto" w:fill="FFFFFF"/>
        <w:textAlignment w:val="baseline"/>
        <w:outlineLvl w:val="2"/>
        <w:rPr>
          <w:spacing w:val="2"/>
          <w:sz w:val="26"/>
          <w:szCs w:val="26"/>
        </w:rPr>
      </w:pPr>
    </w:p>
    <w:p w14:paraId="3ECA3014" w14:textId="77777777" w:rsidR="00002D66" w:rsidRPr="00A94877" w:rsidRDefault="00002D66" w:rsidP="00002D66">
      <w:pPr>
        <w:shd w:val="clear" w:color="auto" w:fill="FFFFFF"/>
        <w:jc w:val="center"/>
        <w:textAlignment w:val="baseline"/>
        <w:outlineLvl w:val="2"/>
        <w:rPr>
          <w:spacing w:val="2"/>
          <w:sz w:val="26"/>
          <w:szCs w:val="26"/>
        </w:rPr>
      </w:pPr>
      <w:bookmarkStart w:id="428" w:name="_Toc221534164"/>
      <w:r w:rsidRPr="00A94877">
        <w:rPr>
          <w:spacing w:val="2"/>
          <w:sz w:val="26"/>
          <w:szCs w:val="26"/>
        </w:rPr>
        <w:t>«ПЕРЕЧЕНЬ МЕРОПРИЯТИЙ МУНИЦИПАЛЬНОЙ ПРОГРАММЫ И ОБЪЁМ ФИНАНСИРОВАНИЯ»</w:t>
      </w:r>
      <w:bookmarkEnd w:id="428"/>
    </w:p>
    <w:p w14:paraId="6DA357A3" w14:textId="77777777" w:rsidR="00002D66" w:rsidRPr="000A664B" w:rsidRDefault="00002D66" w:rsidP="00002D66">
      <w:pPr>
        <w:shd w:val="clear" w:color="auto" w:fill="FFFFFF"/>
        <w:spacing w:line="315" w:lineRule="atLeast"/>
        <w:jc w:val="both"/>
        <w:textAlignment w:val="baseline"/>
      </w:pPr>
    </w:p>
    <w:tbl>
      <w:tblPr>
        <w:tblW w:w="15593" w:type="dxa"/>
        <w:tblInd w:w="-702" w:type="dxa"/>
        <w:tblLayout w:type="fixed"/>
        <w:tblCellMar>
          <w:left w:w="0" w:type="dxa"/>
          <w:right w:w="0" w:type="dxa"/>
        </w:tblCellMar>
        <w:tblLook w:val="0420" w:firstRow="1" w:lastRow="0" w:firstColumn="0" w:lastColumn="0" w:noHBand="0" w:noVBand="1"/>
      </w:tblPr>
      <w:tblGrid>
        <w:gridCol w:w="655"/>
        <w:gridCol w:w="1709"/>
        <w:gridCol w:w="1709"/>
        <w:gridCol w:w="920"/>
        <w:gridCol w:w="1185"/>
        <w:gridCol w:w="2102"/>
        <w:gridCol w:w="1183"/>
        <w:gridCol w:w="920"/>
        <w:gridCol w:w="958"/>
        <w:gridCol w:w="992"/>
        <w:gridCol w:w="1276"/>
        <w:gridCol w:w="1984"/>
      </w:tblGrid>
      <w:tr w:rsidR="00002D66" w:rsidRPr="000A664B" w14:paraId="3CF53AF9" w14:textId="77777777" w:rsidTr="00D410CB">
        <w:trPr>
          <w:trHeight w:val="579"/>
        </w:trPr>
        <w:tc>
          <w:tcPr>
            <w:tcW w:w="655"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14:paraId="2E660965" w14:textId="77777777" w:rsidR="00002D66" w:rsidRPr="000A664B" w:rsidRDefault="00002D66" w:rsidP="00D410CB">
            <w:pPr>
              <w:ind w:left="-150" w:right="-151"/>
              <w:jc w:val="center"/>
              <w:textAlignment w:val="baseline"/>
              <w:rPr>
                <w:b/>
                <w:bCs/>
                <w:sz w:val="21"/>
                <w:szCs w:val="21"/>
              </w:rPr>
            </w:pPr>
            <w:r w:rsidRPr="000A664B">
              <w:rPr>
                <w:b/>
                <w:bCs/>
                <w:sz w:val="21"/>
                <w:szCs w:val="21"/>
              </w:rPr>
              <w:t xml:space="preserve">№ </w:t>
            </w:r>
          </w:p>
          <w:p w14:paraId="1B8320DD" w14:textId="77777777" w:rsidR="00002D66" w:rsidRPr="000A664B" w:rsidRDefault="00002D66" w:rsidP="00D410CB">
            <w:pPr>
              <w:ind w:left="-150" w:right="-151"/>
              <w:jc w:val="center"/>
              <w:textAlignment w:val="baseline"/>
              <w:rPr>
                <w:b/>
                <w:bCs/>
                <w:sz w:val="21"/>
                <w:szCs w:val="21"/>
              </w:rPr>
            </w:pPr>
            <w:r w:rsidRPr="000A664B">
              <w:rPr>
                <w:b/>
                <w:bCs/>
                <w:sz w:val="21"/>
                <w:szCs w:val="21"/>
              </w:rPr>
              <w:t>п/п</w:t>
            </w:r>
          </w:p>
        </w:tc>
        <w:tc>
          <w:tcPr>
            <w:tcW w:w="1709"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14:paraId="10908878" w14:textId="77777777" w:rsidR="00002D66" w:rsidRPr="000A664B" w:rsidRDefault="00002D66" w:rsidP="00D410CB">
            <w:pPr>
              <w:ind w:left="-150" w:right="-125"/>
              <w:jc w:val="center"/>
              <w:textAlignment w:val="baseline"/>
              <w:rPr>
                <w:bCs/>
                <w:sz w:val="21"/>
                <w:szCs w:val="21"/>
              </w:rPr>
            </w:pPr>
            <w:r w:rsidRPr="000A664B">
              <w:rPr>
                <w:bCs/>
                <w:sz w:val="21"/>
                <w:szCs w:val="21"/>
              </w:rPr>
              <w:t>Наименование цели, задачи, мероприятия, отдельного мероприятия</w:t>
            </w:r>
          </w:p>
        </w:tc>
        <w:tc>
          <w:tcPr>
            <w:tcW w:w="1709"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14:paraId="13D01054" w14:textId="77777777" w:rsidR="00002D66" w:rsidRPr="000A664B" w:rsidRDefault="00002D66" w:rsidP="00D410CB">
            <w:pPr>
              <w:ind w:left="-149" w:right="-149"/>
              <w:jc w:val="center"/>
              <w:textAlignment w:val="baseline"/>
              <w:rPr>
                <w:bCs/>
                <w:sz w:val="21"/>
                <w:szCs w:val="21"/>
              </w:rPr>
            </w:pPr>
            <w:r w:rsidRPr="000A664B">
              <w:rPr>
                <w:bCs/>
                <w:sz w:val="21"/>
                <w:szCs w:val="21"/>
              </w:rPr>
              <w:t>Ответственные исполнители, соисполнители</w:t>
            </w:r>
          </w:p>
        </w:tc>
        <w:tc>
          <w:tcPr>
            <w:tcW w:w="92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300F2ADA" w14:textId="77777777" w:rsidR="00002D66" w:rsidRPr="000A664B" w:rsidRDefault="00002D66" w:rsidP="00D410CB">
            <w:pPr>
              <w:ind w:left="-153" w:right="-151"/>
              <w:jc w:val="center"/>
              <w:textAlignment w:val="baseline"/>
              <w:rPr>
                <w:bCs/>
                <w:sz w:val="21"/>
                <w:szCs w:val="21"/>
              </w:rPr>
            </w:pPr>
            <w:r w:rsidRPr="000A664B">
              <w:rPr>
                <w:bCs/>
                <w:sz w:val="21"/>
                <w:szCs w:val="21"/>
              </w:rPr>
              <w:t>Срок реализации</w:t>
            </w:r>
          </w:p>
        </w:tc>
        <w:tc>
          <w:tcPr>
            <w:tcW w:w="1185"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14:paraId="50EBB9D9" w14:textId="77777777" w:rsidR="00002D66" w:rsidRPr="000A664B" w:rsidRDefault="00002D66" w:rsidP="00D410CB">
            <w:pPr>
              <w:ind w:left="-153" w:right="-149"/>
              <w:jc w:val="center"/>
              <w:textAlignment w:val="baseline"/>
              <w:rPr>
                <w:bCs/>
                <w:sz w:val="21"/>
                <w:szCs w:val="21"/>
              </w:rPr>
            </w:pPr>
            <w:r w:rsidRPr="000A664B">
              <w:rPr>
                <w:bCs/>
                <w:sz w:val="21"/>
                <w:szCs w:val="21"/>
              </w:rPr>
              <w:t>Код бюджетной классификации</w:t>
            </w:r>
          </w:p>
        </w:tc>
        <w:tc>
          <w:tcPr>
            <w:tcW w:w="2102" w:type="dxa"/>
            <w:tcBorders>
              <w:top w:val="single" w:sz="6" w:space="0" w:color="000000"/>
              <w:left w:val="single" w:sz="6" w:space="0" w:color="000000"/>
              <w:bottom w:val="single" w:sz="6" w:space="0" w:color="000000"/>
              <w:right w:val="single" w:sz="6" w:space="0" w:color="000000"/>
            </w:tcBorders>
          </w:tcPr>
          <w:p w14:paraId="7E458CB3" w14:textId="77777777" w:rsidR="00002D66" w:rsidRPr="000A664B" w:rsidRDefault="00002D66" w:rsidP="00D410CB">
            <w:pPr>
              <w:jc w:val="center"/>
              <w:textAlignment w:val="baseline"/>
              <w:rPr>
                <w:bCs/>
                <w:sz w:val="21"/>
                <w:szCs w:val="21"/>
              </w:rPr>
            </w:pPr>
          </w:p>
        </w:tc>
        <w:tc>
          <w:tcPr>
            <w:tcW w:w="5329" w:type="dxa"/>
            <w:gridSpan w:val="5"/>
            <w:tcBorders>
              <w:top w:val="single" w:sz="6" w:space="0" w:color="000000"/>
              <w:left w:val="single" w:sz="6" w:space="0" w:color="000000"/>
              <w:bottom w:val="single" w:sz="6" w:space="0" w:color="000000"/>
              <w:right w:val="single" w:sz="6" w:space="0" w:color="000000"/>
            </w:tcBorders>
          </w:tcPr>
          <w:p w14:paraId="4D33AB2F" w14:textId="77777777" w:rsidR="00002D66" w:rsidRPr="000A664B" w:rsidRDefault="00002D66" w:rsidP="00D410CB">
            <w:pPr>
              <w:jc w:val="center"/>
              <w:textAlignment w:val="baseline"/>
              <w:rPr>
                <w:bCs/>
                <w:sz w:val="21"/>
                <w:szCs w:val="21"/>
              </w:rPr>
            </w:pPr>
            <w:r w:rsidRPr="000A664B">
              <w:rPr>
                <w:bCs/>
                <w:sz w:val="21"/>
                <w:szCs w:val="21"/>
              </w:rPr>
              <w:t>Объем финансирования по годам (в разрезе источников финансирования), тыс. руб.</w:t>
            </w:r>
          </w:p>
        </w:tc>
        <w:tc>
          <w:tcPr>
            <w:tcW w:w="1984"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14:paraId="523B032A" w14:textId="77777777" w:rsidR="00002D66" w:rsidRPr="000A664B" w:rsidRDefault="00002D66" w:rsidP="00D410CB">
            <w:pPr>
              <w:ind w:left="-149" w:right="-148"/>
              <w:jc w:val="center"/>
              <w:textAlignment w:val="baseline"/>
              <w:rPr>
                <w:bCs/>
                <w:sz w:val="21"/>
                <w:szCs w:val="21"/>
              </w:rPr>
            </w:pPr>
            <w:r w:rsidRPr="000A664B">
              <w:rPr>
                <w:bCs/>
                <w:sz w:val="21"/>
                <w:szCs w:val="21"/>
              </w:rPr>
              <w:t>Ожидаемый результат</w:t>
            </w:r>
          </w:p>
        </w:tc>
      </w:tr>
      <w:tr w:rsidR="00002D66" w:rsidRPr="000A664B" w14:paraId="4704C6F5" w14:textId="77777777" w:rsidTr="00D410CB">
        <w:trPr>
          <w:trHeight w:val="412"/>
        </w:trPr>
        <w:tc>
          <w:tcPr>
            <w:tcW w:w="655" w:type="dxa"/>
            <w:vMerge/>
            <w:tcBorders>
              <w:left w:val="single" w:sz="6" w:space="0" w:color="000000"/>
              <w:bottom w:val="nil"/>
              <w:right w:val="single" w:sz="6" w:space="0" w:color="000000"/>
            </w:tcBorders>
            <w:tcMar>
              <w:top w:w="0" w:type="dxa"/>
              <w:left w:w="149" w:type="dxa"/>
              <w:bottom w:w="0" w:type="dxa"/>
              <w:right w:w="149" w:type="dxa"/>
            </w:tcMar>
            <w:hideMark/>
          </w:tcPr>
          <w:p w14:paraId="26E43EB2" w14:textId="77777777" w:rsidR="00002D66" w:rsidRPr="000A664B" w:rsidRDefault="00002D66" w:rsidP="00D410CB">
            <w:pPr>
              <w:rPr>
                <w:b/>
                <w:bCs/>
                <w:sz w:val="21"/>
                <w:szCs w:val="21"/>
              </w:rPr>
            </w:pPr>
          </w:p>
        </w:tc>
        <w:tc>
          <w:tcPr>
            <w:tcW w:w="1709" w:type="dxa"/>
            <w:vMerge/>
            <w:tcBorders>
              <w:left w:val="single" w:sz="6" w:space="0" w:color="000000"/>
              <w:bottom w:val="nil"/>
              <w:right w:val="single" w:sz="6" w:space="0" w:color="000000"/>
            </w:tcBorders>
            <w:tcMar>
              <w:top w:w="0" w:type="dxa"/>
              <w:left w:w="149" w:type="dxa"/>
              <w:bottom w:w="0" w:type="dxa"/>
              <w:right w:w="149" w:type="dxa"/>
            </w:tcMar>
            <w:hideMark/>
          </w:tcPr>
          <w:p w14:paraId="1D45FD25" w14:textId="77777777" w:rsidR="00002D66" w:rsidRPr="000A664B" w:rsidRDefault="00002D66" w:rsidP="00D410CB">
            <w:pPr>
              <w:rPr>
                <w:bCs/>
                <w:sz w:val="21"/>
                <w:szCs w:val="21"/>
              </w:rPr>
            </w:pPr>
          </w:p>
        </w:tc>
        <w:tc>
          <w:tcPr>
            <w:tcW w:w="1709" w:type="dxa"/>
            <w:vMerge/>
            <w:tcBorders>
              <w:left w:val="single" w:sz="6" w:space="0" w:color="000000"/>
              <w:bottom w:val="nil"/>
              <w:right w:val="single" w:sz="6" w:space="0" w:color="000000"/>
            </w:tcBorders>
            <w:tcMar>
              <w:top w:w="0" w:type="dxa"/>
              <w:left w:w="149" w:type="dxa"/>
              <w:bottom w:w="0" w:type="dxa"/>
              <w:right w:w="149" w:type="dxa"/>
            </w:tcMar>
            <w:hideMark/>
          </w:tcPr>
          <w:p w14:paraId="210D3D0D" w14:textId="77777777" w:rsidR="00002D66" w:rsidRPr="000A664B" w:rsidRDefault="00002D66" w:rsidP="00D410CB">
            <w:pPr>
              <w:rPr>
                <w:bCs/>
                <w:sz w:val="21"/>
                <w:szCs w:val="21"/>
              </w:rPr>
            </w:pPr>
          </w:p>
        </w:tc>
        <w:tc>
          <w:tcPr>
            <w:tcW w:w="920" w:type="dxa"/>
            <w:vMerge/>
            <w:tcBorders>
              <w:left w:val="single" w:sz="6" w:space="0" w:color="000000"/>
              <w:bottom w:val="nil"/>
              <w:right w:val="single" w:sz="6" w:space="0" w:color="000000"/>
            </w:tcBorders>
            <w:tcMar>
              <w:top w:w="0" w:type="dxa"/>
              <w:left w:w="149" w:type="dxa"/>
              <w:bottom w:w="0" w:type="dxa"/>
              <w:right w:w="149" w:type="dxa"/>
            </w:tcMar>
            <w:hideMark/>
          </w:tcPr>
          <w:p w14:paraId="13EBCF93" w14:textId="77777777" w:rsidR="00002D66" w:rsidRPr="000A664B" w:rsidRDefault="00002D66" w:rsidP="00D410CB">
            <w:pPr>
              <w:rPr>
                <w:bCs/>
                <w:sz w:val="21"/>
                <w:szCs w:val="21"/>
              </w:rPr>
            </w:pPr>
          </w:p>
        </w:tc>
        <w:tc>
          <w:tcPr>
            <w:tcW w:w="1185" w:type="dxa"/>
            <w:vMerge/>
            <w:tcBorders>
              <w:left w:val="single" w:sz="6" w:space="0" w:color="000000"/>
              <w:bottom w:val="nil"/>
              <w:right w:val="single" w:sz="6" w:space="0" w:color="000000"/>
            </w:tcBorders>
            <w:tcMar>
              <w:top w:w="0" w:type="dxa"/>
              <w:left w:w="149" w:type="dxa"/>
              <w:bottom w:w="0" w:type="dxa"/>
              <w:right w:w="149" w:type="dxa"/>
            </w:tcMar>
            <w:hideMark/>
          </w:tcPr>
          <w:p w14:paraId="5887088D" w14:textId="77777777" w:rsidR="00002D66" w:rsidRPr="000A664B" w:rsidRDefault="00002D66" w:rsidP="00D410CB">
            <w:pPr>
              <w:rPr>
                <w:bCs/>
                <w:sz w:val="21"/>
                <w:szCs w:val="21"/>
              </w:rPr>
            </w:pPr>
          </w:p>
        </w:tc>
        <w:tc>
          <w:tcPr>
            <w:tcW w:w="21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5FF45F" w14:textId="77777777" w:rsidR="00002D66" w:rsidRPr="000A664B" w:rsidRDefault="00002D66" w:rsidP="00D410CB">
            <w:pPr>
              <w:ind w:left="-136" w:right="-147"/>
              <w:jc w:val="center"/>
              <w:textAlignment w:val="baseline"/>
              <w:rPr>
                <w:bCs/>
                <w:sz w:val="21"/>
                <w:szCs w:val="21"/>
              </w:rPr>
            </w:pPr>
            <w:r w:rsidRPr="000A664B">
              <w:rPr>
                <w:bCs/>
                <w:sz w:val="21"/>
                <w:szCs w:val="21"/>
              </w:rPr>
              <w:t>Источники финансирования</w:t>
            </w:r>
          </w:p>
        </w:tc>
        <w:tc>
          <w:tcPr>
            <w:tcW w:w="11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2EB09D" w14:textId="77777777" w:rsidR="00002D66" w:rsidRPr="000A664B" w:rsidRDefault="00002D66" w:rsidP="00D410CB">
            <w:pPr>
              <w:ind w:left="-187"/>
              <w:jc w:val="center"/>
              <w:textAlignment w:val="baseline"/>
              <w:rPr>
                <w:bCs/>
                <w:sz w:val="21"/>
                <w:szCs w:val="21"/>
              </w:rPr>
            </w:pPr>
            <w:r w:rsidRPr="000A664B">
              <w:rPr>
                <w:bCs/>
                <w:sz w:val="21"/>
                <w:szCs w:val="21"/>
              </w:rPr>
              <w:t>2025</w:t>
            </w:r>
          </w:p>
        </w:tc>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3A312E" w14:textId="77777777" w:rsidR="00002D66" w:rsidRPr="000A664B" w:rsidRDefault="00002D66" w:rsidP="00D410CB">
            <w:pPr>
              <w:ind w:left="-86" w:right="-27"/>
              <w:jc w:val="center"/>
              <w:textAlignment w:val="baseline"/>
              <w:rPr>
                <w:bCs/>
                <w:sz w:val="21"/>
                <w:szCs w:val="21"/>
              </w:rPr>
            </w:pPr>
            <w:r w:rsidRPr="000A664B">
              <w:rPr>
                <w:bCs/>
                <w:sz w:val="21"/>
                <w:szCs w:val="21"/>
              </w:rPr>
              <w:t>2026</w:t>
            </w:r>
          </w:p>
        </w:tc>
        <w:tc>
          <w:tcPr>
            <w:tcW w:w="958" w:type="dxa"/>
            <w:tcBorders>
              <w:top w:val="single" w:sz="6" w:space="0" w:color="000000"/>
              <w:left w:val="single" w:sz="6" w:space="0" w:color="000000"/>
              <w:bottom w:val="single" w:sz="6" w:space="0" w:color="000000"/>
              <w:right w:val="single" w:sz="6" w:space="0" w:color="000000"/>
            </w:tcBorders>
          </w:tcPr>
          <w:p w14:paraId="2C7D89C1" w14:textId="77777777" w:rsidR="00002D66" w:rsidRPr="000A664B" w:rsidRDefault="00002D66" w:rsidP="00D410CB">
            <w:pPr>
              <w:ind w:left="-127" w:right="-182"/>
              <w:jc w:val="center"/>
              <w:textAlignment w:val="baseline"/>
              <w:rPr>
                <w:bCs/>
                <w:sz w:val="21"/>
                <w:szCs w:val="21"/>
              </w:rPr>
            </w:pPr>
            <w:r w:rsidRPr="000A664B">
              <w:rPr>
                <w:bCs/>
                <w:sz w:val="21"/>
                <w:szCs w:val="21"/>
              </w:rPr>
              <w:t>2027</w:t>
            </w:r>
          </w:p>
        </w:tc>
        <w:tc>
          <w:tcPr>
            <w:tcW w:w="992" w:type="dxa"/>
            <w:tcBorders>
              <w:top w:val="single" w:sz="6" w:space="0" w:color="000000"/>
              <w:left w:val="single" w:sz="6" w:space="0" w:color="000000"/>
              <w:bottom w:val="single" w:sz="6" w:space="0" w:color="000000"/>
              <w:right w:val="single" w:sz="6" w:space="0" w:color="000000"/>
            </w:tcBorders>
          </w:tcPr>
          <w:p w14:paraId="671A74FF" w14:textId="77777777" w:rsidR="00002D66" w:rsidRPr="000A664B" w:rsidRDefault="00002D66" w:rsidP="00D410CB">
            <w:pPr>
              <w:ind w:left="-127" w:right="-182"/>
              <w:jc w:val="center"/>
              <w:textAlignment w:val="baseline"/>
              <w:rPr>
                <w:bCs/>
                <w:sz w:val="21"/>
                <w:szCs w:val="21"/>
              </w:rPr>
            </w:pPr>
            <w:r>
              <w:rPr>
                <w:bCs/>
                <w:sz w:val="21"/>
                <w:szCs w:val="21"/>
              </w:rPr>
              <w:t>2028</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074A34" w14:textId="77777777" w:rsidR="00002D66" w:rsidRPr="000A664B" w:rsidRDefault="00002D66" w:rsidP="00D410CB">
            <w:pPr>
              <w:ind w:left="-127" w:right="-182"/>
              <w:jc w:val="center"/>
              <w:textAlignment w:val="baseline"/>
              <w:rPr>
                <w:bCs/>
                <w:sz w:val="21"/>
                <w:szCs w:val="21"/>
              </w:rPr>
            </w:pPr>
            <w:r w:rsidRPr="000A664B">
              <w:rPr>
                <w:bCs/>
                <w:sz w:val="21"/>
                <w:szCs w:val="21"/>
              </w:rPr>
              <w:t>Всего</w:t>
            </w:r>
          </w:p>
        </w:tc>
        <w:tc>
          <w:tcPr>
            <w:tcW w:w="1984" w:type="dxa"/>
            <w:vMerge/>
            <w:tcBorders>
              <w:left w:val="single" w:sz="6" w:space="0" w:color="000000"/>
              <w:bottom w:val="nil"/>
              <w:right w:val="single" w:sz="6" w:space="0" w:color="000000"/>
            </w:tcBorders>
            <w:tcMar>
              <w:top w:w="0" w:type="dxa"/>
              <w:left w:w="149" w:type="dxa"/>
              <w:bottom w:w="0" w:type="dxa"/>
              <w:right w:w="149" w:type="dxa"/>
            </w:tcMar>
            <w:hideMark/>
          </w:tcPr>
          <w:p w14:paraId="1BB6987D" w14:textId="77777777" w:rsidR="00002D66" w:rsidRPr="000A664B" w:rsidRDefault="00002D66" w:rsidP="00D410CB">
            <w:pPr>
              <w:rPr>
                <w:bCs/>
                <w:sz w:val="21"/>
                <w:szCs w:val="21"/>
              </w:rPr>
            </w:pPr>
          </w:p>
        </w:tc>
      </w:tr>
      <w:tr w:rsidR="00002D66" w:rsidRPr="000A664B" w14:paraId="1054ECD2" w14:textId="77777777" w:rsidTr="00D410CB">
        <w:trPr>
          <w:trHeight w:val="305"/>
        </w:trPr>
        <w:tc>
          <w:tcPr>
            <w:tcW w:w="15593" w:type="dxa"/>
            <w:gridSpan w:val="12"/>
            <w:tcBorders>
              <w:top w:val="single" w:sz="6" w:space="0" w:color="000000"/>
              <w:left w:val="single" w:sz="6" w:space="0" w:color="000000"/>
              <w:bottom w:val="single" w:sz="6" w:space="0" w:color="000000"/>
              <w:right w:val="single" w:sz="6" w:space="0" w:color="000000"/>
            </w:tcBorders>
          </w:tcPr>
          <w:p w14:paraId="1D516CCA" w14:textId="77777777" w:rsidR="00002D66" w:rsidRPr="000A664B" w:rsidRDefault="00002D66" w:rsidP="00D410CB">
            <w:pPr>
              <w:rPr>
                <w:spacing w:val="2"/>
                <w:sz w:val="21"/>
                <w:szCs w:val="21"/>
              </w:rPr>
            </w:pPr>
            <w:r w:rsidRPr="000A664B">
              <w:rPr>
                <w:spacing w:val="2"/>
                <w:sz w:val="21"/>
                <w:szCs w:val="21"/>
              </w:rPr>
              <w:t xml:space="preserve">Мероприятие по исполнению задачи </w:t>
            </w:r>
          </w:p>
          <w:p w14:paraId="57C7354F" w14:textId="77777777" w:rsidR="00002D66" w:rsidRPr="000A664B" w:rsidRDefault="00002D66" w:rsidP="00D410CB">
            <w:pPr>
              <w:rPr>
                <w:sz w:val="21"/>
                <w:szCs w:val="21"/>
              </w:rPr>
            </w:pPr>
            <w:r w:rsidRPr="000A664B">
              <w:rPr>
                <w:spacing w:val="2"/>
                <w:sz w:val="21"/>
                <w:szCs w:val="21"/>
              </w:rPr>
              <w:t>Организация пассажирских перевозок автомобильным транспортом на территории Хасанского муниципального округа</w:t>
            </w:r>
          </w:p>
        </w:tc>
      </w:tr>
      <w:tr w:rsidR="00002D66" w:rsidRPr="000A664B" w14:paraId="706B9CDF" w14:textId="77777777" w:rsidTr="00D410CB">
        <w:trPr>
          <w:trHeight w:val="305"/>
        </w:trPr>
        <w:tc>
          <w:tcPr>
            <w:tcW w:w="655"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250DF4F4" w14:textId="77777777" w:rsidR="00002D66" w:rsidRPr="000A664B" w:rsidRDefault="00002D66" w:rsidP="00D410CB">
            <w:pPr>
              <w:rPr>
                <w:sz w:val="21"/>
                <w:szCs w:val="21"/>
              </w:rPr>
            </w:pPr>
            <w:r w:rsidRPr="000A664B">
              <w:rPr>
                <w:sz w:val="21"/>
                <w:szCs w:val="21"/>
              </w:rPr>
              <w:t>1.</w:t>
            </w:r>
          </w:p>
        </w:tc>
        <w:tc>
          <w:tcPr>
            <w:tcW w:w="1709"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237B051E" w14:textId="77777777" w:rsidR="00002D66" w:rsidRPr="000A664B" w:rsidRDefault="00002D66" w:rsidP="00D410CB">
            <w:pPr>
              <w:rPr>
                <w:sz w:val="21"/>
                <w:szCs w:val="21"/>
              </w:rPr>
            </w:pPr>
            <w:r w:rsidRPr="000A664B">
              <w:rPr>
                <w:sz w:val="21"/>
                <w:szCs w:val="21"/>
              </w:rPr>
              <w:t xml:space="preserve">Организация регулярных перевозок пассажиров и багажа автобусом по регулируемым тарифам в границах Хасанского муниципального округа </w:t>
            </w:r>
          </w:p>
        </w:tc>
        <w:tc>
          <w:tcPr>
            <w:tcW w:w="1709"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41800685" w14:textId="77777777" w:rsidR="00002D66" w:rsidRPr="000A664B" w:rsidRDefault="00002D66" w:rsidP="00D410CB">
            <w:pPr>
              <w:rPr>
                <w:sz w:val="21"/>
                <w:szCs w:val="21"/>
              </w:rPr>
            </w:pPr>
            <w:r w:rsidRPr="000A664B">
              <w:rPr>
                <w:sz w:val="21"/>
                <w:szCs w:val="21"/>
              </w:rPr>
              <w:t>Управление экономики и проектного управления администрации Хасанского муниципального округа</w:t>
            </w:r>
          </w:p>
        </w:tc>
        <w:tc>
          <w:tcPr>
            <w:tcW w:w="92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6787061D" w14:textId="77777777" w:rsidR="00002D66" w:rsidRPr="000A664B" w:rsidRDefault="00002D66" w:rsidP="00D410CB">
            <w:pPr>
              <w:rPr>
                <w:sz w:val="21"/>
                <w:szCs w:val="21"/>
              </w:rPr>
            </w:pPr>
            <w:r w:rsidRPr="000A664B">
              <w:rPr>
                <w:sz w:val="21"/>
                <w:szCs w:val="21"/>
              </w:rPr>
              <w:t>2025-202</w:t>
            </w:r>
            <w:r>
              <w:rPr>
                <w:sz w:val="21"/>
                <w:szCs w:val="21"/>
              </w:rPr>
              <w:t>8</w:t>
            </w:r>
            <w:r w:rsidRPr="000A664B">
              <w:rPr>
                <w:sz w:val="21"/>
                <w:szCs w:val="21"/>
              </w:rPr>
              <w:t xml:space="preserve"> г.</w:t>
            </w:r>
          </w:p>
        </w:tc>
        <w:tc>
          <w:tcPr>
            <w:tcW w:w="1185"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420272A8" w14:textId="77777777" w:rsidR="00002D66" w:rsidRPr="000A664B" w:rsidRDefault="00002D66" w:rsidP="00D410CB">
            <w:pPr>
              <w:rPr>
                <w:sz w:val="21"/>
                <w:szCs w:val="21"/>
              </w:rPr>
            </w:pPr>
          </w:p>
        </w:tc>
        <w:tc>
          <w:tcPr>
            <w:tcW w:w="21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2F574FD" w14:textId="77777777" w:rsidR="00002D66" w:rsidRPr="000A664B" w:rsidRDefault="00002D66" w:rsidP="00D410CB">
            <w:pPr>
              <w:ind w:left="-147"/>
              <w:rPr>
                <w:sz w:val="21"/>
                <w:szCs w:val="21"/>
              </w:rPr>
            </w:pPr>
            <w:r w:rsidRPr="000A664B">
              <w:rPr>
                <w:sz w:val="21"/>
                <w:szCs w:val="21"/>
              </w:rPr>
              <w:t>ВСЕГО:</w:t>
            </w:r>
          </w:p>
        </w:tc>
        <w:tc>
          <w:tcPr>
            <w:tcW w:w="11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D960592" w14:textId="77777777" w:rsidR="00002D66" w:rsidRPr="000A664B" w:rsidRDefault="00002D66" w:rsidP="00D410CB">
            <w:pPr>
              <w:jc w:val="center"/>
              <w:rPr>
                <w:sz w:val="21"/>
                <w:szCs w:val="21"/>
              </w:rPr>
            </w:pPr>
            <w:r w:rsidRPr="000A664B">
              <w:rPr>
                <w:sz w:val="21"/>
                <w:szCs w:val="21"/>
              </w:rPr>
              <w:t>36 431,12</w:t>
            </w:r>
          </w:p>
        </w:tc>
        <w:tc>
          <w:tcPr>
            <w:tcW w:w="920" w:type="dxa"/>
            <w:tcBorders>
              <w:top w:val="single" w:sz="6" w:space="0" w:color="000000"/>
              <w:left w:val="single" w:sz="6" w:space="0" w:color="000000"/>
              <w:bottom w:val="single" w:sz="6" w:space="0" w:color="000000"/>
              <w:right w:val="single" w:sz="6" w:space="0" w:color="000000"/>
            </w:tcBorders>
          </w:tcPr>
          <w:p w14:paraId="0F608F07" w14:textId="77777777" w:rsidR="00002D66" w:rsidRDefault="00002D66" w:rsidP="00D410CB">
            <w:pPr>
              <w:jc w:val="center"/>
            </w:pPr>
            <w:r>
              <w:rPr>
                <w:sz w:val="21"/>
                <w:szCs w:val="21"/>
              </w:rPr>
              <w:t>27 090,92</w:t>
            </w:r>
          </w:p>
        </w:tc>
        <w:tc>
          <w:tcPr>
            <w:tcW w:w="95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5BC2FB" w14:textId="77777777" w:rsidR="00002D66" w:rsidRDefault="00002D66" w:rsidP="00D410CB">
            <w:pPr>
              <w:jc w:val="center"/>
            </w:pPr>
            <w:r>
              <w:rPr>
                <w:sz w:val="21"/>
                <w:szCs w:val="21"/>
              </w:rPr>
              <w:t>7 946,1</w:t>
            </w:r>
          </w:p>
        </w:tc>
        <w:tc>
          <w:tcPr>
            <w:tcW w:w="992" w:type="dxa"/>
            <w:tcBorders>
              <w:top w:val="single" w:sz="6" w:space="0" w:color="000000"/>
              <w:left w:val="single" w:sz="6" w:space="0" w:color="000000"/>
              <w:bottom w:val="single" w:sz="6" w:space="0" w:color="000000"/>
              <w:right w:val="single" w:sz="6" w:space="0" w:color="000000"/>
            </w:tcBorders>
          </w:tcPr>
          <w:p w14:paraId="0953DCF2" w14:textId="77777777" w:rsidR="00002D66" w:rsidRDefault="00002D66" w:rsidP="00D410CB">
            <w:pPr>
              <w:jc w:val="center"/>
            </w:pPr>
            <w:r w:rsidRPr="00356D3E">
              <w:rPr>
                <w:sz w:val="21"/>
                <w:szCs w:val="21"/>
              </w:rPr>
              <w:t>7 946,1</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14FE782" w14:textId="77777777" w:rsidR="00002D66" w:rsidRPr="000A664B" w:rsidRDefault="00002D66" w:rsidP="00D410CB">
            <w:pPr>
              <w:jc w:val="center"/>
              <w:rPr>
                <w:sz w:val="21"/>
                <w:szCs w:val="21"/>
              </w:rPr>
            </w:pPr>
            <w:r>
              <w:rPr>
                <w:sz w:val="21"/>
                <w:szCs w:val="21"/>
              </w:rPr>
              <w:t>79 414,24</w:t>
            </w:r>
          </w:p>
        </w:tc>
        <w:tc>
          <w:tcPr>
            <w:tcW w:w="1984"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728B98A3" w14:textId="77777777" w:rsidR="00002D66" w:rsidRPr="000A664B" w:rsidRDefault="00002D66" w:rsidP="00D410CB">
            <w:pPr>
              <w:rPr>
                <w:sz w:val="21"/>
                <w:szCs w:val="21"/>
              </w:rPr>
            </w:pPr>
          </w:p>
        </w:tc>
      </w:tr>
      <w:tr w:rsidR="00002D66" w:rsidRPr="000A664B" w14:paraId="0EC6E2F3" w14:textId="77777777" w:rsidTr="00D410CB">
        <w:trPr>
          <w:trHeight w:val="305"/>
        </w:trPr>
        <w:tc>
          <w:tcPr>
            <w:tcW w:w="655" w:type="dxa"/>
            <w:vMerge/>
            <w:tcBorders>
              <w:left w:val="single" w:sz="6" w:space="0" w:color="000000"/>
              <w:right w:val="single" w:sz="6" w:space="0" w:color="000000"/>
            </w:tcBorders>
            <w:tcMar>
              <w:top w:w="0" w:type="dxa"/>
              <w:left w:w="149" w:type="dxa"/>
              <w:bottom w:w="0" w:type="dxa"/>
              <w:right w:w="149" w:type="dxa"/>
            </w:tcMar>
          </w:tcPr>
          <w:p w14:paraId="6B6E1A5C"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top w:w="0" w:type="dxa"/>
              <w:left w:w="149" w:type="dxa"/>
              <w:bottom w:w="0" w:type="dxa"/>
              <w:right w:w="149" w:type="dxa"/>
            </w:tcMar>
          </w:tcPr>
          <w:p w14:paraId="79F6254B"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top w:w="0" w:type="dxa"/>
              <w:left w:w="149" w:type="dxa"/>
              <w:bottom w:w="0" w:type="dxa"/>
              <w:right w:w="149" w:type="dxa"/>
            </w:tcMar>
          </w:tcPr>
          <w:p w14:paraId="7301A168" w14:textId="77777777" w:rsidR="00002D66" w:rsidRPr="000A664B" w:rsidRDefault="00002D66" w:rsidP="00D410CB">
            <w:pPr>
              <w:rPr>
                <w:sz w:val="21"/>
                <w:szCs w:val="21"/>
              </w:rPr>
            </w:pPr>
          </w:p>
        </w:tc>
        <w:tc>
          <w:tcPr>
            <w:tcW w:w="920" w:type="dxa"/>
            <w:vMerge/>
            <w:tcBorders>
              <w:left w:val="single" w:sz="6" w:space="0" w:color="000000"/>
              <w:right w:val="single" w:sz="6" w:space="0" w:color="000000"/>
            </w:tcBorders>
            <w:tcMar>
              <w:top w:w="0" w:type="dxa"/>
              <w:left w:w="149" w:type="dxa"/>
              <w:bottom w:w="0" w:type="dxa"/>
              <w:right w:w="149" w:type="dxa"/>
            </w:tcMar>
          </w:tcPr>
          <w:p w14:paraId="209A1A07" w14:textId="77777777" w:rsidR="00002D66" w:rsidRPr="000A664B" w:rsidRDefault="00002D66" w:rsidP="00D410CB">
            <w:pPr>
              <w:rPr>
                <w:sz w:val="21"/>
                <w:szCs w:val="21"/>
              </w:rPr>
            </w:pPr>
          </w:p>
        </w:tc>
        <w:tc>
          <w:tcPr>
            <w:tcW w:w="1185" w:type="dxa"/>
            <w:vMerge/>
            <w:tcBorders>
              <w:left w:val="single" w:sz="6" w:space="0" w:color="000000"/>
              <w:right w:val="single" w:sz="6" w:space="0" w:color="000000"/>
            </w:tcBorders>
            <w:tcMar>
              <w:top w:w="0" w:type="dxa"/>
              <w:left w:w="149" w:type="dxa"/>
              <w:bottom w:w="0" w:type="dxa"/>
              <w:right w:w="149" w:type="dxa"/>
            </w:tcMar>
          </w:tcPr>
          <w:p w14:paraId="52E55323" w14:textId="77777777" w:rsidR="00002D66" w:rsidRPr="000A664B" w:rsidRDefault="00002D66" w:rsidP="00D410CB">
            <w:pPr>
              <w:rPr>
                <w:sz w:val="21"/>
                <w:szCs w:val="21"/>
              </w:rPr>
            </w:pPr>
          </w:p>
        </w:tc>
        <w:tc>
          <w:tcPr>
            <w:tcW w:w="21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2B34254" w14:textId="77777777" w:rsidR="00002D66" w:rsidRPr="000A664B" w:rsidRDefault="00002D66" w:rsidP="00D410CB">
            <w:pPr>
              <w:ind w:left="-147"/>
              <w:rPr>
                <w:sz w:val="21"/>
                <w:szCs w:val="21"/>
              </w:rPr>
            </w:pPr>
            <w:r w:rsidRPr="000A664B">
              <w:rPr>
                <w:sz w:val="21"/>
                <w:szCs w:val="21"/>
              </w:rPr>
              <w:t>федеральный бюджет (субсидии, субвенции, иные межбюджетные трансферты)</w:t>
            </w:r>
          </w:p>
        </w:tc>
        <w:tc>
          <w:tcPr>
            <w:tcW w:w="11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2045778" w14:textId="77777777" w:rsidR="00002D66" w:rsidRPr="000A664B" w:rsidRDefault="00002D66" w:rsidP="00D410CB">
            <w:pPr>
              <w:jc w:val="center"/>
              <w:rPr>
                <w:sz w:val="21"/>
                <w:szCs w:val="21"/>
              </w:rPr>
            </w:pPr>
            <w:r w:rsidRPr="000A664B">
              <w:rPr>
                <w:sz w:val="21"/>
                <w:szCs w:val="21"/>
              </w:rPr>
              <w:t>0</w:t>
            </w:r>
          </w:p>
        </w:tc>
        <w:tc>
          <w:tcPr>
            <w:tcW w:w="920" w:type="dxa"/>
            <w:tcBorders>
              <w:top w:val="single" w:sz="6" w:space="0" w:color="000000"/>
              <w:left w:val="single" w:sz="6" w:space="0" w:color="000000"/>
              <w:bottom w:val="single" w:sz="6" w:space="0" w:color="000000"/>
              <w:right w:val="single" w:sz="6" w:space="0" w:color="000000"/>
            </w:tcBorders>
          </w:tcPr>
          <w:p w14:paraId="2B9C9752" w14:textId="77777777" w:rsidR="00002D66" w:rsidRPr="000A664B" w:rsidRDefault="00002D66" w:rsidP="00D410CB">
            <w:pPr>
              <w:jc w:val="center"/>
              <w:rPr>
                <w:sz w:val="21"/>
                <w:szCs w:val="21"/>
              </w:rPr>
            </w:pPr>
            <w:r w:rsidRPr="000A664B">
              <w:rPr>
                <w:sz w:val="21"/>
                <w:szCs w:val="21"/>
              </w:rPr>
              <w:t>0</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1660107" w14:textId="77777777" w:rsidR="00002D66" w:rsidRPr="000A664B" w:rsidRDefault="00002D66" w:rsidP="00D410CB">
            <w:pPr>
              <w:jc w:val="center"/>
              <w:rPr>
                <w:sz w:val="21"/>
                <w:szCs w:val="21"/>
              </w:rPr>
            </w:pPr>
            <w:r w:rsidRPr="000A664B">
              <w:rPr>
                <w:sz w:val="21"/>
                <w:szCs w:val="21"/>
              </w:rPr>
              <w:t>0</w:t>
            </w:r>
          </w:p>
        </w:tc>
        <w:tc>
          <w:tcPr>
            <w:tcW w:w="992" w:type="dxa"/>
            <w:tcBorders>
              <w:top w:val="single" w:sz="6" w:space="0" w:color="000000"/>
              <w:left w:val="single" w:sz="6" w:space="0" w:color="000000"/>
              <w:bottom w:val="single" w:sz="6" w:space="0" w:color="000000"/>
              <w:right w:val="single" w:sz="6" w:space="0" w:color="000000"/>
            </w:tcBorders>
          </w:tcPr>
          <w:p w14:paraId="31423406" w14:textId="77777777" w:rsidR="00002D66" w:rsidRPr="000A664B" w:rsidRDefault="00002D66" w:rsidP="00D410CB">
            <w:pPr>
              <w:jc w:val="center"/>
              <w:rPr>
                <w:sz w:val="21"/>
                <w:szCs w:val="21"/>
              </w:rPr>
            </w:pPr>
            <w:r>
              <w:rPr>
                <w:sz w:val="21"/>
                <w:szCs w:val="21"/>
              </w:rPr>
              <w:t>0</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3D292C9" w14:textId="77777777" w:rsidR="00002D66" w:rsidRPr="000A664B" w:rsidRDefault="00002D66" w:rsidP="00D410CB">
            <w:pPr>
              <w:jc w:val="center"/>
              <w:rPr>
                <w:sz w:val="21"/>
                <w:szCs w:val="21"/>
              </w:rPr>
            </w:pPr>
            <w:r w:rsidRPr="000A664B">
              <w:rPr>
                <w:sz w:val="21"/>
                <w:szCs w:val="21"/>
              </w:rPr>
              <w:t>0</w:t>
            </w:r>
          </w:p>
        </w:tc>
        <w:tc>
          <w:tcPr>
            <w:tcW w:w="1984" w:type="dxa"/>
            <w:vMerge/>
            <w:tcBorders>
              <w:left w:val="single" w:sz="6" w:space="0" w:color="000000"/>
              <w:right w:val="single" w:sz="6" w:space="0" w:color="000000"/>
            </w:tcBorders>
            <w:tcMar>
              <w:top w:w="0" w:type="dxa"/>
              <w:left w:w="149" w:type="dxa"/>
              <w:bottom w:w="0" w:type="dxa"/>
              <w:right w:w="149" w:type="dxa"/>
            </w:tcMar>
          </w:tcPr>
          <w:p w14:paraId="5056033C" w14:textId="77777777" w:rsidR="00002D66" w:rsidRPr="000A664B" w:rsidRDefault="00002D66" w:rsidP="00D410CB">
            <w:pPr>
              <w:rPr>
                <w:sz w:val="21"/>
                <w:szCs w:val="21"/>
              </w:rPr>
            </w:pPr>
          </w:p>
        </w:tc>
      </w:tr>
      <w:tr w:rsidR="00002D66" w:rsidRPr="000A664B" w14:paraId="693AC23F" w14:textId="77777777" w:rsidTr="00D410CB">
        <w:trPr>
          <w:trHeight w:val="305"/>
        </w:trPr>
        <w:tc>
          <w:tcPr>
            <w:tcW w:w="655" w:type="dxa"/>
            <w:vMerge/>
            <w:tcBorders>
              <w:left w:val="single" w:sz="6" w:space="0" w:color="000000"/>
              <w:right w:val="single" w:sz="6" w:space="0" w:color="000000"/>
            </w:tcBorders>
            <w:tcMar>
              <w:top w:w="0" w:type="dxa"/>
              <w:left w:w="149" w:type="dxa"/>
              <w:bottom w:w="0" w:type="dxa"/>
              <w:right w:w="149" w:type="dxa"/>
            </w:tcMar>
          </w:tcPr>
          <w:p w14:paraId="7EFD490F"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top w:w="0" w:type="dxa"/>
              <w:left w:w="149" w:type="dxa"/>
              <w:bottom w:w="0" w:type="dxa"/>
              <w:right w:w="149" w:type="dxa"/>
            </w:tcMar>
          </w:tcPr>
          <w:p w14:paraId="55E8BAE9"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top w:w="0" w:type="dxa"/>
              <w:left w:w="149" w:type="dxa"/>
              <w:bottom w:w="0" w:type="dxa"/>
              <w:right w:w="149" w:type="dxa"/>
            </w:tcMar>
          </w:tcPr>
          <w:p w14:paraId="5C575D3A" w14:textId="77777777" w:rsidR="00002D66" w:rsidRPr="000A664B" w:rsidRDefault="00002D66" w:rsidP="00D410CB">
            <w:pPr>
              <w:rPr>
                <w:sz w:val="21"/>
                <w:szCs w:val="21"/>
              </w:rPr>
            </w:pPr>
          </w:p>
        </w:tc>
        <w:tc>
          <w:tcPr>
            <w:tcW w:w="920" w:type="dxa"/>
            <w:vMerge/>
            <w:tcBorders>
              <w:left w:val="single" w:sz="6" w:space="0" w:color="000000"/>
              <w:right w:val="single" w:sz="6" w:space="0" w:color="000000"/>
            </w:tcBorders>
            <w:tcMar>
              <w:top w:w="0" w:type="dxa"/>
              <w:left w:w="149" w:type="dxa"/>
              <w:bottom w:w="0" w:type="dxa"/>
              <w:right w:w="149" w:type="dxa"/>
            </w:tcMar>
          </w:tcPr>
          <w:p w14:paraId="1EA05915" w14:textId="77777777" w:rsidR="00002D66" w:rsidRPr="000A664B" w:rsidRDefault="00002D66" w:rsidP="00D410CB">
            <w:pPr>
              <w:rPr>
                <w:sz w:val="21"/>
                <w:szCs w:val="21"/>
              </w:rPr>
            </w:pPr>
          </w:p>
        </w:tc>
        <w:tc>
          <w:tcPr>
            <w:tcW w:w="1185" w:type="dxa"/>
            <w:vMerge/>
            <w:tcBorders>
              <w:left w:val="single" w:sz="6" w:space="0" w:color="000000"/>
              <w:right w:val="single" w:sz="6" w:space="0" w:color="000000"/>
            </w:tcBorders>
            <w:tcMar>
              <w:top w:w="0" w:type="dxa"/>
              <w:left w:w="149" w:type="dxa"/>
              <w:bottom w:w="0" w:type="dxa"/>
              <w:right w:w="149" w:type="dxa"/>
            </w:tcMar>
          </w:tcPr>
          <w:p w14:paraId="08863A66" w14:textId="77777777" w:rsidR="00002D66" w:rsidRPr="000A664B" w:rsidRDefault="00002D66" w:rsidP="00D410CB">
            <w:pPr>
              <w:rPr>
                <w:sz w:val="21"/>
                <w:szCs w:val="21"/>
              </w:rPr>
            </w:pPr>
          </w:p>
        </w:tc>
        <w:tc>
          <w:tcPr>
            <w:tcW w:w="21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07AFE46" w14:textId="77777777" w:rsidR="00002D66" w:rsidRPr="000A664B" w:rsidRDefault="00002D66" w:rsidP="00D410CB">
            <w:pPr>
              <w:ind w:left="-147"/>
              <w:rPr>
                <w:sz w:val="21"/>
                <w:szCs w:val="21"/>
              </w:rPr>
            </w:pPr>
            <w:r w:rsidRPr="000A664B">
              <w:rPr>
                <w:sz w:val="21"/>
                <w:szCs w:val="21"/>
              </w:rPr>
              <w:t>краевой бюджет</w:t>
            </w:r>
          </w:p>
        </w:tc>
        <w:tc>
          <w:tcPr>
            <w:tcW w:w="11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9798525" w14:textId="77777777" w:rsidR="00002D66" w:rsidRPr="000A664B" w:rsidRDefault="00002D66" w:rsidP="00D410CB">
            <w:pPr>
              <w:jc w:val="center"/>
              <w:rPr>
                <w:sz w:val="21"/>
                <w:szCs w:val="21"/>
              </w:rPr>
            </w:pPr>
            <w:r w:rsidRPr="000A664B">
              <w:rPr>
                <w:sz w:val="21"/>
                <w:szCs w:val="21"/>
              </w:rPr>
              <w:t>29 144,82</w:t>
            </w:r>
          </w:p>
        </w:tc>
        <w:tc>
          <w:tcPr>
            <w:tcW w:w="920" w:type="dxa"/>
            <w:tcBorders>
              <w:top w:val="single" w:sz="6" w:space="0" w:color="000000"/>
              <w:left w:val="single" w:sz="6" w:space="0" w:color="000000"/>
              <w:bottom w:val="single" w:sz="6" w:space="0" w:color="000000"/>
              <w:right w:val="single" w:sz="6" w:space="0" w:color="000000"/>
            </w:tcBorders>
          </w:tcPr>
          <w:p w14:paraId="35F59B62" w14:textId="77777777" w:rsidR="00002D66" w:rsidRPr="000A664B" w:rsidRDefault="00002D66" w:rsidP="00D410CB">
            <w:pPr>
              <w:jc w:val="center"/>
              <w:rPr>
                <w:sz w:val="21"/>
                <w:szCs w:val="21"/>
              </w:rPr>
            </w:pPr>
            <w:r w:rsidRPr="00356D3E">
              <w:rPr>
                <w:sz w:val="21"/>
                <w:szCs w:val="21"/>
              </w:rPr>
              <w:t>19 144,82</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A56C842" w14:textId="77777777" w:rsidR="00002D66" w:rsidRPr="000A664B" w:rsidRDefault="00002D66" w:rsidP="00D410CB">
            <w:pPr>
              <w:jc w:val="center"/>
              <w:rPr>
                <w:sz w:val="21"/>
                <w:szCs w:val="21"/>
              </w:rPr>
            </w:pPr>
            <w:r w:rsidRPr="000A664B">
              <w:rPr>
                <w:sz w:val="21"/>
                <w:szCs w:val="21"/>
              </w:rPr>
              <w:t>0</w:t>
            </w:r>
          </w:p>
        </w:tc>
        <w:tc>
          <w:tcPr>
            <w:tcW w:w="992" w:type="dxa"/>
            <w:tcBorders>
              <w:top w:val="single" w:sz="6" w:space="0" w:color="000000"/>
              <w:left w:val="single" w:sz="6" w:space="0" w:color="000000"/>
              <w:bottom w:val="single" w:sz="6" w:space="0" w:color="000000"/>
              <w:right w:val="single" w:sz="6" w:space="0" w:color="000000"/>
            </w:tcBorders>
          </w:tcPr>
          <w:p w14:paraId="5E4D54A8" w14:textId="77777777" w:rsidR="00002D66" w:rsidRPr="000A664B" w:rsidRDefault="00002D66" w:rsidP="00D410CB">
            <w:pPr>
              <w:jc w:val="center"/>
              <w:rPr>
                <w:sz w:val="21"/>
                <w:szCs w:val="21"/>
              </w:rPr>
            </w:pPr>
            <w:r>
              <w:rPr>
                <w:sz w:val="21"/>
                <w:szCs w:val="21"/>
              </w:rPr>
              <w:t>0</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7B59236" w14:textId="77777777" w:rsidR="00002D66" w:rsidRPr="000A664B" w:rsidRDefault="00002D66" w:rsidP="00D410CB">
            <w:pPr>
              <w:jc w:val="center"/>
              <w:rPr>
                <w:sz w:val="21"/>
                <w:szCs w:val="21"/>
              </w:rPr>
            </w:pPr>
            <w:r>
              <w:rPr>
                <w:sz w:val="21"/>
                <w:szCs w:val="21"/>
              </w:rPr>
              <w:t>48 289,64</w:t>
            </w:r>
          </w:p>
        </w:tc>
        <w:tc>
          <w:tcPr>
            <w:tcW w:w="1984" w:type="dxa"/>
            <w:vMerge/>
            <w:tcBorders>
              <w:left w:val="single" w:sz="6" w:space="0" w:color="000000"/>
              <w:right w:val="single" w:sz="6" w:space="0" w:color="000000"/>
            </w:tcBorders>
            <w:tcMar>
              <w:top w:w="0" w:type="dxa"/>
              <w:left w:w="149" w:type="dxa"/>
              <w:bottom w:w="0" w:type="dxa"/>
              <w:right w:w="149" w:type="dxa"/>
            </w:tcMar>
          </w:tcPr>
          <w:p w14:paraId="6BB71202" w14:textId="77777777" w:rsidR="00002D66" w:rsidRPr="000A664B" w:rsidRDefault="00002D66" w:rsidP="00D410CB">
            <w:pPr>
              <w:rPr>
                <w:sz w:val="21"/>
                <w:szCs w:val="21"/>
              </w:rPr>
            </w:pPr>
          </w:p>
        </w:tc>
      </w:tr>
      <w:tr w:rsidR="00002D66" w:rsidRPr="000A664B" w14:paraId="2823AB32" w14:textId="77777777" w:rsidTr="00D410CB">
        <w:trPr>
          <w:trHeight w:val="305"/>
        </w:trPr>
        <w:tc>
          <w:tcPr>
            <w:tcW w:w="655" w:type="dxa"/>
            <w:vMerge/>
            <w:tcBorders>
              <w:left w:val="single" w:sz="6" w:space="0" w:color="000000"/>
              <w:right w:val="single" w:sz="6" w:space="0" w:color="000000"/>
            </w:tcBorders>
            <w:tcMar>
              <w:top w:w="0" w:type="dxa"/>
              <w:left w:w="149" w:type="dxa"/>
              <w:bottom w:w="0" w:type="dxa"/>
              <w:right w:w="149" w:type="dxa"/>
            </w:tcMar>
          </w:tcPr>
          <w:p w14:paraId="0E3ADDE8"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top w:w="0" w:type="dxa"/>
              <w:left w:w="149" w:type="dxa"/>
              <w:bottom w:w="0" w:type="dxa"/>
              <w:right w:w="149" w:type="dxa"/>
            </w:tcMar>
          </w:tcPr>
          <w:p w14:paraId="035FB9CB"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top w:w="0" w:type="dxa"/>
              <w:left w:w="149" w:type="dxa"/>
              <w:bottom w:w="0" w:type="dxa"/>
              <w:right w:w="149" w:type="dxa"/>
            </w:tcMar>
          </w:tcPr>
          <w:p w14:paraId="0A67502E" w14:textId="77777777" w:rsidR="00002D66" w:rsidRPr="000A664B" w:rsidRDefault="00002D66" w:rsidP="00D410CB">
            <w:pPr>
              <w:rPr>
                <w:sz w:val="21"/>
                <w:szCs w:val="21"/>
              </w:rPr>
            </w:pPr>
          </w:p>
        </w:tc>
        <w:tc>
          <w:tcPr>
            <w:tcW w:w="920" w:type="dxa"/>
            <w:vMerge/>
            <w:tcBorders>
              <w:left w:val="single" w:sz="6" w:space="0" w:color="000000"/>
              <w:right w:val="single" w:sz="6" w:space="0" w:color="000000"/>
            </w:tcBorders>
            <w:tcMar>
              <w:top w:w="0" w:type="dxa"/>
              <w:left w:w="149" w:type="dxa"/>
              <w:bottom w:w="0" w:type="dxa"/>
              <w:right w:w="149" w:type="dxa"/>
            </w:tcMar>
          </w:tcPr>
          <w:p w14:paraId="387BA75D" w14:textId="77777777" w:rsidR="00002D66" w:rsidRPr="000A664B" w:rsidRDefault="00002D66" w:rsidP="00D410CB">
            <w:pPr>
              <w:rPr>
                <w:sz w:val="21"/>
                <w:szCs w:val="21"/>
              </w:rPr>
            </w:pPr>
          </w:p>
        </w:tc>
        <w:tc>
          <w:tcPr>
            <w:tcW w:w="1185" w:type="dxa"/>
            <w:vMerge/>
            <w:tcBorders>
              <w:left w:val="single" w:sz="6" w:space="0" w:color="000000"/>
              <w:right w:val="single" w:sz="6" w:space="0" w:color="000000"/>
            </w:tcBorders>
            <w:tcMar>
              <w:top w:w="0" w:type="dxa"/>
              <w:left w:w="149" w:type="dxa"/>
              <w:bottom w:w="0" w:type="dxa"/>
              <w:right w:w="149" w:type="dxa"/>
            </w:tcMar>
          </w:tcPr>
          <w:p w14:paraId="7AD06C87" w14:textId="77777777" w:rsidR="00002D66" w:rsidRPr="000A664B" w:rsidRDefault="00002D66" w:rsidP="00D410CB">
            <w:pPr>
              <w:rPr>
                <w:sz w:val="21"/>
                <w:szCs w:val="21"/>
              </w:rPr>
            </w:pPr>
          </w:p>
        </w:tc>
        <w:tc>
          <w:tcPr>
            <w:tcW w:w="21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8E07DC4" w14:textId="77777777" w:rsidR="00002D66" w:rsidRPr="000A664B" w:rsidRDefault="00002D66" w:rsidP="00D410CB">
            <w:pPr>
              <w:ind w:left="-147"/>
              <w:rPr>
                <w:sz w:val="21"/>
                <w:szCs w:val="21"/>
              </w:rPr>
            </w:pPr>
            <w:r w:rsidRPr="000A664B">
              <w:rPr>
                <w:sz w:val="21"/>
                <w:szCs w:val="21"/>
              </w:rPr>
              <w:t>местный бюджет</w:t>
            </w:r>
          </w:p>
        </w:tc>
        <w:tc>
          <w:tcPr>
            <w:tcW w:w="11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7459275" w14:textId="77777777" w:rsidR="00002D66" w:rsidRPr="000A664B" w:rsidRDefault="00002D66" w:rsidP="00D410CB">
            <w:pPr>
              <w:jc w:val="center"/>
              <w:rPr>
                <w:sz w:val="21"/>
                <w:szCs w:val="21"/>
              </w:rPr>
            </w:pPr>
            <w:r w:rsidRPr="000A664B">
              <w:rPr>
                <w:sz w:val="21"/>
                <w:szCs w:val="21"/>
              </w:rPr>
              <w:t>7 286,3</w:t>
            </w:r>
          </w:p>
        </w:tc>
        <w:tc>
          <w:tcPr>
            <w:tcW w:w="920" w:type="dxa"/>
            <w:tcBorders>
              <w:top w:val="single" w:sz="6" w:space="0" w:color="000000"/>
              <w:left w:val="single" w:sz="6" w:space="0" w:color="000000"/>
              <w:bottom w:val="single" w:sz="6" w:space="0" w:color="000000"/>
              <w:right w:val="single" w:sz="6" w:space="0" w:color="000000"/>
            </w:tcBorders>
          </w:tcPr>
          <w:p w14:paraId="53106C91" w14:textId="77777777" w:rsidR="00002D66" w:rsidRDefault="00002D66" w:rsidP="00D410CB">
            <w:pPr>
              <w:jc w:val="center"/>
            </w:pPr>
            <w:r w:rsidRPr="00D51928">
              <w:rPr>
                <w:sz w:val="21"/>
                <w:szCs w:val="21"/>
              </w:rPr>
              <w:t>7 946,1</w:t>
            </w:r>
          </w:p>
        </w:tc>
        <w:tc>
          <w:tcPr>
            <w:tcW w:w="95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21DD41" w14:textId="77777777" w:rsidR="00002D66" w:rsidRDefault="00002D66" w:rsidP="00D410CB">
            <w:pPr>
              <w:jc w:val="center"/>
            </w:pPr>
            <w:r w:rsidRPr="00D51928">
              <w:rPr>
                <w:sz w:val="21"/>
                <w:szCs w:val="21"/>
              </w:rPr>
              <w:t>7 946,1</w:t>
            </w:r>
          </w:p>
        </w:tc>
        <w:tc>
          <w:tcPr>
            <w:tcW w:w="992" w:type="dxa"/>
            <w:tcBorders>
              <w:top w:val="single" w:sz="6" w:space="0" w:color="000000"/>
              <w:left w:val="single" w:sz="6" w:space="0" w:color="000000"/>
              <w:bottom w:val="single" w:sz="6" w:space="0" w:color="000000"/>
              <w:right w:val="single" w:sz="6" w:space="0" w:color="000000"/>
            </w:tcBorders>
          </w:tcPr>
          <w:p w14:paraId="0631D3A5" w14:textId="77777777" w:rsidR="00002D66" w:rsidRDefault="00002D66" w:rsidP="00D410CB">
            <w:pPr>
              <w:jc w:val="center"/>
            </w:pPr>
            <w:r w:rsidRPr="00D51928">
              <w:rPr>
                <w:sz w:val="21"/>
                <w:szCs w:val="21"/>
              </w:rPr>
              <w:t>7 946,1</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09109ED" w14:textId="77777777" w:rsidR="00002D66" w:rsidRPr="000A664B" w:rsidRDefault="00002D66" w:rsidP="00D410CB">
            <w:pPr>
              <w:jc w:val="center"/>
              <w:rPr>
                <w:sz w:val="21"/>
                <w:szCs w:val="21"/>
              </w:rPr>
            </w:pPr>
            <w:r>
              <w:rPr>
                <w:sz w:val="21"/>
                <w:szCs w:val="21"/>
              </w:rPr>
              <w:t>31 124,6</w:t>
            </w:r>
          </w:p>
        </w:tc>
        <w:tc>
          <w:tcPr>
            <w:tcW w:w="1984" w:type="dxa"/>
            <w:vMerge/>
            <w:tcBorders>
              <w:left w:val="single" w:sz="6" w:space="0" w:color="000000"/>
              <w:right w:val="single" w:sz="6" w:space="0" w:color="000000"/>
            </w:tcBorders>
            <w:tcMar>
              <w:top w:w="0" w:type="dxa"/>
              <w:left w:w="149" w:type="dxa"/>
              <w:bottom w:w="0" w:type="dxa"/>
              <w:right w:w="149" w:type="dxa"/>
            </w:tcMar>
          </w:tcPr>
          <w:p w14:paraId="1736B0A7" w14:textId="77777777" w:rsidR="00002D66" w:rsidRPr="000A664B" w:rsidRDefault="00002D66" w:rsidP="00D410CB">
            <w:pPr>
              <w:rPr>
                <w:sz w:val="21"/>
                <w:szCs w:val="21"/>
              </w:rPr>
            </w:pPr>
          </w:p>
        </w:tc>
      </w:tr>
      <w:tr w:rsidR="00002D66" w:rsidRPr="000A664B" w14:paraId="2E8B2A6F" w14:textId="77777777" w:rsidTr="00D410CB">
        <w:trPr>
          <w:trHeight w:val="627"/>
        </w:trPr>
        <w:tc>
          <w:tcPr>
            <w:tcW w:w="655" w:type="dxa"/>
            <w:vMerge/>
            <w:tcBorders>
              <w:left w:val="single" w:sz="6" w:space="0" w:color="000000"/>
              <w:right w:val="single" w:sz="6" w:space="0" w:color="000000"/>
            </w:tcBorders>
            <w:tcMar>
              <w:top w:w="0" w:type="dxa"/>
              <w:left w:w="149" w:type="dxa"/>
              <w:bottom w:w="0" w:type="dxa"/>
              <w:right w:w="149" w:type="dxa"/>
            </w:tcMar>
          </w:tcPr>
          <w:p w14:paraId="7B6B5D4D"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top w:w="0" w:type="dxa"/>
              <w:left w:w="149" w:type="dxa"/>
              <w:bottom w:w="0" w:type="dxa"/>
              <w:right w:w="149" w:type="dxa"/>
            </w:tcMar>
          </w:tcPr>
          <w:p w14:paraId="60E73F64"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top w:w="0" w:type="dxa"/>
              <w:left w:w="149" w:type="dxa"/>
              <w:bottom w:w="0" w:type="dxa"/>
              <w:right w:w="149" w:type="dxa"/>
            </w:tcMar>
          </w:tcPr>
          <w:p w14:paraId="2277D93D" w14:textId="77777777" w:rsidR="00002D66" w:rsidRPr="000A664B" w:rsidRDefault="00002D66" w:rsidP="00D410CB">
            <w:pPr>
              <w:rPr>
                <w:sz w:val="21"/>
                <w:szCs w:val="21"/>
              </w:rPr>
            </w:pPr>
          </w:p>
        </w:tc>
        <w:tc>
          <w:tcPr>
            <w:tcW w:w="920" w:type="dxa"/>
            <w:vMerge/>
            <w:tcBorders>
              <w:left w:val="single" w:sz="6" w:space="0" w:color="000000"/>
              <w:right w:val="single" w:sz="6" w:space="0" w:color="000000"/>
            </w:tcBorders>
            <w:tcMar>
              <w:top w:w="0" w:type="dxa"/>
              <w:left w:w="149" w:type="dxa"/>
              <w:bottom w:w="0" w:type="dxa"/>
              <w:right w:w="149" w:type="dxa"/>
            </w:tcMar>
          </w:tcPr>
          <w:p w14:paraId="6AD5C0F0" w14:textId="77777777" w:rsidR="00002D66" w:rsidRPr="000A664B" w:rsidRDefault="00002D66" w:rsidP="00D410CB">
            <w:pPr>
              <w:rPr>
                <w:sz w:val="21"/>
                <w:szCs w:val="21"/>
              </w:rPr>
            </w:pPr>
          </w:p>
        </w:tc>
        <w:tc>
          <w:tcPr>
            <w:tcW w:w="1185" w:type="dxa"/>
            <w:vMerge/>
            <w:tcBorders>
              <w:left w:val="single" w:sz="6" w:space="0" w:color="000000"/>
              <w:right w:val="single" w:sz="6" w:space="0" w:color="000000"/>
            </w:tcBorders>
            <w:tcMar>
              <w:top w:w="0" w:type="dxa"/>
              <w:left w:w="149" w:type="dxa"/>
              <w:bottom w:w="0" w:type="dxa"/>
              <w:right w:w="149" w:type="dxa"/>
            </w:tcMar>
          </w:tcPr>
          <w:p w14:paraId="2557B7D7" w14:textId="77777777" w:rsidR="00002D66" w:rsidRPr="000A664B" w:rsidRDefault="00002D66" w:rsidP="00D410CB">
            <w:pPr>
              <w:rPr>
                <w:sz w:val="21"/>
                <w:szCs w:val="21"/>
              </w:rPr>
            </w:pPr>
          </w:p>
        </w:tc>
        <w:tc>
          <w:tcPr>
            <w:tcW w:w="2102" w:type="dxa"/>
            <w:tcBorders>
              <w:top w:val="single" w:sz="6" w:space="0" w:color="000000"/>
              <w:left w:val="single" w:sz="6" w:space="0" w:color="000000"/>
              <w:right w:val="single" w:sz="6" w:space="0" w:color="000000"/>
            </w:tcBorders>
            <w:tcMar>
              <w:top w:w="0" w:type="dxa"/>
              <w:left w:w="149" w:type="dxa"/>
              <w:bottom w:w="0" w:type="dxa"/>
              <w:right w:w="149" w:type="dxa"/>
            </w:tcMar>
          </w:tcPr>
          <w:p w14:paraId="3134884D" w14:textId="77777777" w:rsidR="00002D66" w:rsidRPr="000A664B" w:rsidRDefault="00002D66" w:rsidP="00D410CB">
            <w:pPr>
              <w:ind w:left="-147"/>
              <w:rPr>
                <w:sz w:val="21"/>
                <w:szCs w:val="21"/>
              </w:rPr>
            </w:pPr>
            <w:r w:rsidRPr="000A664B">
              <w:rPr>
                <w:sz w:val="21"/>
                <w:szCs w:val="21"/>
              </w:rPr>
              <w:t>внебюджетные источники</w:t>
            </w:r>
          </w:p>
        </w:tc>
        <w:tc>
          <w:tcPr>
            <w:tcW w:w="1183" w:type="dxa"/>
            <w:tcBorders>
              <w:top w:val="single" w:sz="6" w:space="0" w:color="000000"/>
              <w:left w:val="single" w:sz="6" w:space="0" w:color="000000"/>
              <w:right w:val="single" w:sz="6" w:space="0" w:color="000000"/>
            </w:tcBorders>
            <w:tcMar>
              <w:top w:w="0" w:type="dxa"/>
              <w:left w:w="149" w:type="dxa"/>
              <w:bottom w:w="0" w:type="dxa"/>
              <w:right w:w="149" w:type="dxa"/>
            </w:tcMar>
          </w:tcPr>
          <w:p w14:paraId="475DB99B" w14:textId="77777777" w:rsidR="00002D66" w:rsidRPr="000A664B" w:rsidRDefault="00002D66" w:rsidP="00D410CB">
            <w:pPr>
              <w:jc w:val="center"/>
              <w:rPr>
                <w:sz w:val="21"/>
                <w:szCs w:val="21"/>
              </w:rPr>
            </w:pPr>
            <w:r w:rsidRPr="000A664B">
              <w:rPr>
                <w:sz w:val="21"/>
                <w:szCs w:val="21"/>
              </w:rPr>
              <w:t>0</w:t>
            </w:r>
          </w:p>
        </w:tc>
        <w:tc>
          <w:tcPr>
            <w:tcW w:w="920" w:type="dxa"/>
            <w:tcBorders>
              <w:top w:val="single" w:sz="6" w:space="0" w:color="000000"/>
              <w:left w:val="single" w:sz="6" w:space="0" w:color="000000"/>
              <w:right w:val="single" w:sz="6" w:space="0" w:color="000000"/>
            </w:tcBorders>
          </w:tcPr>
          <w:p w14:paraId="71A63BA8" w14:textId="77777777" w:rsidR="00002D66" w:rsidRPr="000A664B" w:rsidRDefault="00002D66" w:rsidP="00D410CB">
            <w:pPr>
              <w:jc w:val="center"/>
              <w:rPr>
                <w:sz w:val="21"/>
                <w:szCs w:val="21"/>
              </w:rPr>
            </w:pPr>
            <w:r w:rsidRPr="000A664B">
              <w:rPr>
                <w:sz w:val="21"/>
                <w:szCs w:val="21"/>
              </w:rPr>
              <w:t>0</w:t>
            </w:r>
          </w:p>
        </w:tc>
        <w:tc>
          <w:tcPr>
            <w:tcW w:w="958" w:type="dxa"/>
            <w:tcBorders>
              <w:top w:val="single" w:sz="6" w:space="0" w:color="000000"/>
              <w:left w:val="single" w:sz="6" w:space="0" w:color="000000"/>
              <w:right w:val="single" w:sz="6" w:space="0" w:color="000000"/>
            </w:tcBorders>
            <w:tcMar>
              <w:top w:w="0" w:type="dxa"/>
              <w:left w:w="149" w:type="dxa"/>
              <w:bottom w:w="0" w:type="dxa"/>
              <w:right w:w="149" w:type="dxa"/>
            </w:tcMar>
          </w:tcPr>
          <w:p w14:paraId="114B9FC2" w14:textId="77777777" w:rsidR="00002D66" w:rsidRPr="000A664B" w:rsidRDefault="00002D66" w:rsidP="00D410CB">
            <w:pPr>
              <w:jc w:val="center"/>
              <w:rPr>
                <w:sz w:val="21"/>
                <w:szCs w:val="21"/>
              </w:rPr>
            </w:pPr>
            <w:r w:rsidRPr="000A664B">
              <w:rPr>
                <w:sz w:val="21"/>
                <w:szCs w:val="21"/>
              </w:rPr>
              <w:t>0</w:t>
            </w:r>
          </w:p>
        </w:tc>
        <w:tc>
          <w:tcPr>
            <w:tcW w:w="992" w:type="dxa"/>
            <w:tcBorders>
              <w:top w:val="single" w:sz="6" w:space="0" w:color="000000"/>
              <w:left w:val="single" w:sz="6" w:space="0" w:color="000000"/>
              <w:right w:val="single" w:sz="6" w:space="0" w:color="000000"/>
            </w:tcBorders>
          </w:tcPr>
          <w:p w14:paraId="1D3C958B" w14:textId="77777777" w:rsidR="00002D66" w:rsidRPr="000A664B" w:rsidRDefault="00002D66" w:rsidP="00D410CB">
            <w:pPr>
              <w:jc w:val="center"/>
              <w:rPr>
                <w:sz w:val="21"/>
                <w:szCs w:val="21"/>
              </w:rPr>
            </w:pPr>
            <w:r>
              <w:rPr>
                <w:sz w:val="21"/>
                <w:szCs w:val="21"/>
              </w:rPr>
              <w:t>0</w:t>
            </w:r>
          </w:p>
        </w:tc>
        <w:tc>
          <w:tcPr>
            <w:tcW w:w="1276" w:type="dxa"/>
            <w:tcBorders>
              <w:top w:val="single" w:sz="6" w:space="0" w:color="000000"/>
              <w:left w:val="single" w:sz="6" w:space="0" w:color="000000"/>
              <w:right w:val="single" w:sz="6" w:space="0" w:color="000000"/>
            </w:tcBorders>
            <w:tcMar>
              <w:top w:w="0" w:type="dxa"/>
              <w:left w:w="149" w:type="dxa"/>
              <w:bottom w:w="0" w:type="dxa"/>
              <w:right w:w="149" w:type="dxa"/>
            </w:tcMar>
          </w:tcPr>
          <w:p w14:paraId="3841B496" w14:textId="77777777" w:rsidR="00002D66" w:rsidRPr="000A664B" w:rsidRDefault="00002D66" w:rsidP="00D410CB">
            <w:pPr>
              <w:jc w:val="center"/>
              <w:rPr>
                <w:sz w:val="21"/>
                <w:szCs w:val="21"/>
              </w:rPr>
            </w:pPr>
            <w:r w:rsidRPr="000A664B">
              <w:rPr>
                <w:sz w:val="21"/>
                <w:szCs w:val="21"/>
              </w:rPr>
              <w:t>0</w:t>
            </w:r>
          </w:p>
        </w:tc>
        <w:tc>
          <w:tcPr>
            <w:tcW w:w="1984" w:type="dxa"/>
            <w:vMerge/>
            <w:tcBorders>
              <w:left w:val="single" w:sz="6" w:space="0" w:color="000000"/>
              <w:right w:val="single" w:sz="6" w:space="0" w:color="000000"/>
            </w:tcBorders>
            <w:tcMar>
              <w:top w:w="0" w:type="dxa"/>
              <w:left w:w="149" w:type="dxa"/>
              <w:bottom w:w="0" w:type="dxa"/>
              <w:right w:w="149" w:type="dxa"/>
            </w:tcMar>
          </w:tcPr>
          <w:p w14:paraId="4BB9B615" w14:textId="77777777" w:rsidR="00002D66" w:rsidRPr="000A664B" w:rsidRDefault="00002D66" w:rsidP="00D410CB">
            <w:pPr>
              <w:rPr>
                <w:sz w:val="21"/>
                <w:szCs w:val="21"/>
              </w:rPr>
            </w:pPr>
          </w:p>
        </w:tc>
      </w:tr>
      <w:tr w:rsidR="00002D66" w:rsidRPr="000A664B" w14:paraId="57ECFA92" w14:textId="77777777" w:rsidTr="00D410CB">
        <w:trPr>
          <w:trHeight w:val="305"/>
        </w:trPr>
        <w:tc>
          <w:tcPr>
            <w:tcW w:w="655"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2BE79FE5" w14:textId="77777777" w:rsidR="00002D66" w:rsidRPr="000A664B" w:rsidRDefault="00002D66" w:rsidP="00D410CB">
            <w:pPr>
              <w:rPr>
                <w:sz w:val="21"/>
                <w:szCs w:val="21"/>
              </w:rPr>
            </w:pPr>
            <w:r w:rsidRPr="000A664B">
              <w:rPr>
                <w:sz w:val="21"/>
                <w:szCs w:val="21"/>
              </w:rPr>
              <w:t>2.</w:t>
            </w:r>
          </w:p>
        </w:tc>
        <w:tc>
          <w:tcPr>
            <w:tcW w:w="1709" w:type="dxa"/>
            <w:vMerge w:val="restart"/>
            <w:tcBorders>
              <w:top w:val="single" w:sz="6" w:space="0" w:color="000000"/>
              <w:left w:val="single" w:sz="6" w:space="0" w:color="000000"/>
              <w:right w:val="single" w:sz="6" w:space="0" w:color="000000"/>
            </w:tcBorders>
            <w:tcMar>
              <w:left w:w="147" w:type="dxa"/>
              <w:right w:w="147" w:type="dxa"/>
            </w:tcMar>
          </w:tcPr>
          <w:p w14:paraId="6FEDD72D" w14:textId="77777777" w:rsidR="00002D66" w:rsidRPr="000A664B" w:rsidRDefault="00002D66" w:rsidP="00D410CB">
            <w:pPr>
              <w:rPr>
                <w:sz w:val="21"/>
                <w:szCs w:val="21"/>
              </w:rPr>
            </w:pPr>
            <w:r w:rsidRPr="000A664B">
              <w:rPr>
                <w:sz w:val="21"/>
                <w:szCs w:val="21"/>
              </w:rPr>
              <w:t xml:space="preserve">Приобретение подвижного состава </w:t>
            </w:r>
            <w:r w:rsidRPr="000A664B">
              <w:rPr>
                <w:sz w:val="21"/>
                <w:szCs w:val="21"/>
              </w:rPr>
              <w:lastRenderedPageBreak/>
              <w:t>пассажирского транспорта общего пользования</w:t>
            </w:r>
          </w:p>
        </w:tc>
        <w:tc>
          <w:tcPr>
            <w:tcW w:w="1709" w:type="dxa"/>
            <w:vMerge w:val="restart"/>
            <w:tcBorders>
              <w:top w:val="single" w:sz="6" w:space="0" w:color="000000"/>
              <w:left w:val="single" w:sz="6" w:space="0" w:color="000000"/>
              <w:right w:val="single" w:sz="6" w:space="0" w:color="000000"/>
            </w:tcBorders>
            <w:tcMar>
              <w:left w:w="147" w:type="dxa"/>
              <w:right w:w="147" w:type="dxa"/>
            </w:tcMar>
          </w:tcPr>
          <w:p w14:paraId="1264C207" w14:textId="77777777" w:rsidR="00002D66" w:rsidRPr="000A664B" w:rsidRDefault="00002D66" w:rsidP="00D410CB">
            <w:pPr>
              <w:rPr>
                <w:sz w:val="21"/>
                <w:szCs w:val="21"/>
              </w:rPr>
            </w:pPr>
            <w:r w:rsidRPr="000A664B">
              <w:rPr>
                <w:sz w:val="21"/>
                <w:szCs w:val="21"/>
              </w:rPr>
              <w:lastRenderedPageBreak/>
              <w:t xml:space="preserve">Управление экономики и проектного </w:t>
            </w:r>
            <w:r w:rsidRPr="000A664B">
              <w:rPr>
                <w:sz w:val="21"/>
                <w:szCs w:val="21"/>
              </w:rPr>
              <w:lastRenderedPageBreak/>
              <w:t>управления администрации Хасанского муниципального округа</w:t>
            </w:r>
          </w:p>
        </w:tc>
        <w:tc>
          <w:tcPr>
            <w:tcW w:w="920" w:type="dxa"/>
            <w:vMerge w:val="restart"/>
            <w:tcBorders>
              <w:top w:val="single" w:sz="6" w:space="0" w:color="000000"/>
              <w:left w:val="single" w:sz="6" w:space="0" w:color="000000"/>
              <w:right w:val="single" w:sz="6" w:space="0" w:color="000000"/>
            </w:tcBorders>
            <w:tcMar>
              <w:left w:w="147" w:type="dxa"/>
              <w:right w:w="147" w:type="dxa"/>
            </w:tcMar>
          </w:tcPr>
          <w:p w14:paraId="3E743094" w14:textId="77777777" w:rsidR="00002D66" w:rsidRPr="000A664B" w:rsidRDefault="00002D66" w:rsidP="00D410CB">
            <w:pPr>
              <w:rPr>
                <w:sz w:val="21"/>
                <w:szCs w:val="21"/>
              </w:rPr>
            </w:pPr>
            <w:r w:rsidRPr="000A664B">
              <w:rPr>
                <w:sz w:val="21"/>
                <w:szCs w:val="21"/>
              </w:rPr>
              <w:lastRenderedPageBreak/>
              <w:t>2025-202</w:t>
            </w:r>
            <w:r>
              <w:rPr>
                <w:sz w:val="21"/>
                <w:szCs w:val="21"/>
              </w:rPr>
              <w:t>8</w:t>
            </w:r>
            <w:r w:rsidRPr="000A664B">
              <w:rPr>
                <w:sz w:val="21"/>
                <w:szCs w:val="21"/>
              </w:rPr>
              <w:t xml:space="preserve"> г.</w:t>
            </w:r>
          </w:p>
        </w:tc>
        <w:tc>
          <w:tcPr>
            <w:tcW w:w="1185" w:type="dxa"/>
            <w:vMerge w:val="restart"/>
            <w:tcBorders>
              <w:top w:val="single" w:sz="6" w:space="0" w:color="000000"/>
              <w:left w:val="single" w:sz="6" w:space="0" w:color="000000"/>
              <w:right w:val="single" w:sz="6" w:space="0" w:color="000000"/>
            </w:tcBorders>
          </w:tcPr>
          <w:p w14:paraId="5885AF49" w14:textId="77777777" w:rsidR="00002D66" w:rsidRPr="000A664B" w:rsidRDefault="00002D66" w:rsidP="00D410CB">
            <w:pPr>
              <w:rPr>
                <w:sz w:val="21"/>
                <w:szCs w:val="21"/>
              </w:rPr>
            </w:pPr>
          </w:p>
        </w:tc>
        <w:tc>
          <w:tcPr>
            <w:tcW w:w="21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BA2696D" w14:textId="77777777" w:rsidR="00002D66" w:rsidRPr="000A664B" w:rsidRDefault="00002D66" w:rsidP="00D410CB">
            <w:pPr>
              <w:ind w:left="-147"/>
              <w:rPr>
                <w:sz w:val="21"/>
                <w:szCs w:val="21"/>
              </w:rPr>
            </w:pPr>
            <w:r w:rsidRPr="000A664B">
              <w:rPr>
                <w:sz w:val="21"/>
                <w:szCs w:val="21"/>
              </w:rPr>
              <w:t>ВСЕГО:</w:t>
            </w:r>
          </w:p>
        </w:tc>
        <w:tc>
          <w:tcPr>
            <w:tcW w:w="11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0B32F46" w14:textId="77777777" w:rsidR="00002D66" w:rsidRPr="000A664B" w:rsidRDefault="00002D66" w:rsidP="00D410CB">
            <w:pPr>
              <w:jc w:val="center"/>
              <w:rPr>
                <w:sz w:val="21"/>
                <w:szCs w:val="21"/>
              </w:rPr>
            </w:pPr>
            <w:r>
              <w:rPr>
                <w:sz w:val="21"/>
                <w:szCs w:val="21"/>
              </w:rPr>
              <w:t>10 700,0</w:t>
            </w:r>
          </w:p>
        </w:tc>
        <w:tc>
          <w:tcPr>
            <w:tcW w:w="920" w:type="dxa"/>
            <w:tcBorders>
              <w:top w:val="single" w:sz="6" w:space="0" w:color="000000"/>
              <w:left w:val="single" w:sz="6" w:space="0" w:color="000000"/>
              <w:bottom w:val="single" w:sz="6" w:space="0" w:color="000000"/>
              <w:right w:val="single" w:sz="6" w:space="0" w:color="000000"/>
            </w:tcBorders>
          </w:tcPr>
          <w:p w14:paraId="35295E82" w14:textId="77777777" w:rsidR="00002D66" w:rsidRPr="000A664B" w:rsidRDefault="00002D66" w:rsidP="00D410CB">
            <w:pPr>
              <w:jc w:val="center"/>
              <w:rPr>
                <w:sz w:val="21"/>
                <w:szCs w:val="21"/>
              </w:rPr>
            </w:pPr>
            <w:r w:rsidRPr="000A664B">
              <w:rPr>
                <w:sz w:val="21"/>
                <w:szCs w:val="21"/>
              </w:rPr>
              <w:t>0</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F1B5F0C" w14:textId="77777777" w:rsidR="00002D66" w:rsidRPr="000A664B" w:rsidRDefault="00002D66" w:rsidP="00D410CB">
            <w:pPr>
              <w:jc w:val="center"/>
              <w:rPr>
                <w:sz w:val="21"/>
                <w:szCs w:val="21"/>
              </w:rPr>
            </w:pPr>
            <w:r w:rsidRPr="000A664B">
              <w:rPr>
                <w:sz w:val="21"/>
                <w:szCs w:val="21"/>
              </w:rPr>
              <w:t>0</w:t>
            </w:r>
          </w:p>
        </w:tc>
        <w:tc>
          <w:tcPr>
            <w:tcW w:w="992" w:type="dxa"/>
            <w:tcBorders>
              <w:top w:val="single" w:sz="6" w:space="0" w:color="000000"/>
              <w:left w:val="single" w:sz="6" w:space="0" w:color="000000"/>
              <w:bottom w:val="single" w:sz="6" w:space="0" w:color="000000"/>
              <w:right w:val="single" w:sz="6" w:space="0" w:color="000000"/>
            </w:tcBorders>
          </w:tcPr>
          <w:p w14:paraId="2819FD38" w14:textId="77777777" w:rsidR="00002D66" w:rsidRDefault="00002D66" w:rsidP="00D410CB">
            <w:pPr>
              <w:jc w:val="center"/>
              <w:rPr>
                <w:sz w:val="21"/>
                <w:szCs w:val="21"/>
              </w:rPr>
            </w:pPr>
            <w:r>
              <w:rPr>
                <w:sz w:val="21"/>
                <w:szCs w:val="21"/>
              </w:rPr>
              <w:t>0</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814071E" w14:textId="77777777" w:rsidR="00002D66" w:rsidRPr="000A664B" w:rsidRDefault="00002D66" w:rsidP="00D410CB">
            <w:pPr>
              <w:jc w:val="center"/>
              <w:rPr>
                <w:sz w:val="21"/>
                <w:szCs w:val="21"/>
              </w:rPr>
            </w:pPr>
            <w:r>
              <w:rPr>
                <w:sz w:val="21"/>
                <w:szCs w:val="21"/>
              </w:rPr>
              <w:t>10 700</w:t>
            </w:r>
            <w:r w:rsidRPr="000A664B">
              <w:rPr>
                <w:sz w:val="21"/>
                <w:szCs w:val="21"/>
              </w:rPr>
              <w:t>,0</w:t>
            </w:r>
          </w:p>
        </w:tc>
        <w:tc>
          <w:tcPr>
            <w:tcW w:w="1984"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0361BF1A" w14:textId="77777777" w:rsidR="00002D66" w:rsidRPr="000A664B" w:rsidRDefault="00002D66" w:rsidP="00D410CB">
            <w:pPr>
              <w:jc w:val="center"/>
              <w:rPr>
                <w:sz w:val="21"/>
                <w:szCs w:val="21"/>
              </w:rPr>
            </w:pPr>
          </w:p>
        </w:tc>
      </w:tr>
      <w:tr w:rsidR="00002D66" w:rsidRPr="000A664B" w14:paraId="593E0AB8" w14:textId="77777777" w:rsidTr="00D410CB">
        <w:trPr>
          <w:trHeight w:val="305"/>
        </w:trPr>
        <w:tc>
          <w:tcPr>
            <w:tcW w:w="655" w:type="dxa"/>
            <w:vMerge/>
            <w:tcBorders>
              <w:left w:val="single" w:sz="6" w:space="0" w:color="000000"/>
              <w:right w:val="single" w:sz="6" w:space="0" w:color="000000"/>
            </w:tcBorders>
            <w:tcMar>
              <w:top w:w="0" w:type="dxa"/>
              <w:left w:w="149" w:type="dxa"/>
              <w:bottom w:w="0" w:type="dxa"/>
              <w:right w:w="149" w:type="dxa"/>
            </w:tcMar>
          </w:tcPr>
          <w:p w14:paraId="3955A0BC"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left w:w="147" w:type="dxa"/>
              <w:right w:w="147" w:type="dxa"/>
            </w:tcMar>
          </w:tcPr>
          <w:p w14:paraId="25042324"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left w:w="147" w:type="dxa"/>
              <w:right w:w="147" w:type="dxa"/>
            </w:tcMar>
          </w:tcPr>
          <w:p w14:paraId="2AC4E390" w14:textId="77777777" w:rsidR="00002D66" w:rsidRPr="000A664B" w:rsidRDefault="00002D66" w:rsidP="00D410CB">
            <w:pPr>
              <w:rPr>
                <w:sz w:val="21"/>
                <w:szCs w:val="21"/>
              </w:rPr>
            </w:pPr>
          </w:p>
        </w:tc>
        <w:tc>
          <w:tcPr>
            <w:tcW w:w="920" w:type="dxa"/>
            <w:vMerge/>
            <w:tcBorders>
              <w:left w:val="single" w:sz="6" w:space="0" w:color="000000"/>
              <w:right w:val="single" w:sz="6" w:space="0" w:color="000000"/>
            </w:tcBorders>
            <w:tcMar>
              <w:left w:w="147" w:type="dxa"/>
              <w:right w:w="147" w:type="dxa"/>
            </w:tcMar>
          </w:tcPr>
          <w:p w14:paraId="5E5AC9BA" w14:textId="77777777" w:rsidR="00002D66" w:rsidRPr="000A664B" w:rsidRDefault="00002D66" w:rsidP="00D410CB">
            <w:pPr>
              <w:rPr>
                <w:sz w:val="21"/>
                <w:szCs w:val="21"/>
              </w:rPr>
            </w:pPr>
          </w:p>
        </w:tc>
        <w:tc>
          <w:tcPr>
            <w:tcW w:w="1185" w:type="dxa"/>
            <w:vMerge/>
            <w:tcBorders>
              <w:left w:val="single" w:sz="6" w:space="0" w:color="000000"/>
              <w:right w:val="single" w:sz="6" w:space="0" w:color="000000"/>
            </w:tcBorders>
          </w:tcPr>
          <w:p w14:paraId="5BF9CA2C" w14:textId="77777777" w:rsidR="00002D66" w:rsidRPr="000A664B" w:rsidRDefault="00002D66" w:rsidP="00D410CB">
            <w:pPr>
              <w:rPr>
                <w:sz w:val="21"/>
                <w:szCs w:val="21"/>
              </w:rPr>
            </w:pPr>
          </w:p>
        </w:tc>
        <w:tc>
          <w:tcPr>
            <w:tcW w:w="21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8CDDF84" w14:textId="77777777" w:rsidR="00002D66" w:rsidRPr="000A664B" w:rsidRDefault="00002D66" w:rsidP="00D410CB">
            <w:pPr>
              <w:ind w:left="-147"/>
              <w:rPr>
                <w:sz w:val="21"/>
                <w:szCs w:val="21"/>
              </w:rPr>
            </w:pPr>
            <w:r w:rsidRPr="000A664B">
              <w:rPr>
                <w:sz w:val="21"/>
                <w:szCs w:val="21"/>
              </w:rPr>
              <w:t xml:space="preserve">федеральный бюджет (субсидии, </w:t>
            </w:r>
            <w:r w:rsidRPr="000A664B">
              <w:rPr>
                <w:sz w:val="21"/>
                <w:szCs w:val="21"/>
              </w:rPr>
              <w:lastRenderedPageBreak/>
              <w:t>субвенции, иные межбюджетные трансферты)</w:t>
            </w:r>
          </w:p>
        </w:tc>
        <w:tc>
          <w:tcPr>
            <w:tcW w:w="11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D048327" w14:textId="77777777" w:rsidR="00002D66" w:rsidRPr="000A664B" w:rsidRDefault="00002D66" w:rsidP="00D410CB">
            <w:pPr>
              <w:jc w:val="center"/>
              <w:rPr>
                <w:sz w:val="21"/>
                <w:szCs w:val="21"/>
              </w:rPr>
            </w:pPr>
            <w:r w:rsidRPr="000A664B">
              <w:rPr>
                <w:sz w:val="21"/>
                <w:szCs w:val="21"/>
              </w:rPr>
              <w:lastRenderedPageBreak/>
              <w:t>0</w:t>
            </w:r>
          </w:p>
        </w:tc>
        <w:tc>
          <w:tcPr>
            <w:tcW w:w="920" w:type="dxa"/>
            <w:tcBorders>
              <w:top w:val="single" w:sz="6" w:space="0" w:color="000000"/>
              <w:left w:val="single" w:sz="6" w:space="0" w:color="000000"/>
              <w:bottom w:val="single" w:sz="6" w:space="0" w:color="000000"/>
              <w:right w:val="single" w:sz="6" w:space="0" w:color="000000"/>
            </w:tcBorders>
          </w:tcPr>
          <w:p w14:paraId="21282B7D" w14:textId="77777777" w:rsidR="00002D66" w:rsidRPr="000A664B" w:rsidRDefault="00002D66" w:rsidP="00D410CB">
            <w:pPr>
              <w:jc w:val="center"/>
              <w:rPr>
                <w:sz w:val="21"/>
                <w:szCs w:val="21"/>
              </w:rPr>
            </w:pPr>
            <w:r w:rsidRPr="000A664B">
              <w:rPr>
                <w:sz w:val="21"/>
                <w:szCs w:val="21"/>
              </w:rPr>
              <w:t>0</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D19165B" w14:textId="77777777" w:rsidR="00002D66" w:rsidRPr="000A664B" w:rsidRDefault="00002D66" w:rsidP="00D410CB">
            <w:pPr>
              <w:jc w:val="center"/>
              <w:rPr>
                <w:sz w:val="21"/>
                <w:szCs w:val="21"/>
              </w:rPr>
            </w:pPr>
            <w:r w:rsidRPr="000A664B">
              <w:rPr>
                <w:sz w:val="21"/>
                <w:szCs w:val="21"/>
              </w:rPr>
              <w:t>0</w:t>
            </w:r>
          </w:p>
        </w:tc>
        <w:tc>
          <w:tcPr>
            <w:tcW w:w="992" w:type="dxa"/>
            <w:tcBorders>
              <w:top w:val="single" w:sz="6" w:space="0" w:color="000000"/>
              <w:left w:val="single" w:sz="6" w:space="0" w:color="000000"/>
              <w:bottom w:val="single" w:sz="6" w:space="0" w:color="000000"/>
              <w:right w:val="single" w:sz="6" w:space="0" w:color="000000"/>
            </w:tcBorders>
          </w:tcPr>
          <w:p w14:paraId="667B6085" w14:textId="77777777" w:rsidR="00002D66" w:rsidRPr="000A664B" w:rsidRDefault="00002D66" w:rsidP="00D410CB">
            <w:pPr>
              <w:jc w:val="center"/>
              <w:rPr>
                <w:sz w:val="21"/>
                <w:szCs w:val="21"/>
              </w:rPr>
            </w:pPr>
            <w:r>
              <w:rPr>
                <w:sz w:val="21"/>
                <w:szCs w:val="21"/>
              </w:rPr>
              <w:t>0</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632C8C0" w14:textId="77777777" w:rsidR="00002D66" w:rsidRPr="000A664B" w:rsidRDefault="00002D66" w:rsidP="00D410CB">
            <w:pPr>
              <w:jc w:val="center"/>
              <w:rPr>
                <w:sz w:val="21"/>
                <w:szCs w:val="21"/>
              </w:rPr>
            </w:pPr>
            <w:r w:rsidRPr="000A664B">
              <w:rPr>
                <w:sz w:val="21"/>
                <w:szCs w:val="21"/>
              </w:rPr>
              <w:t>0</w:t>
            </w:r>
          </w:p>
        </w:tc>
        <w:tc>
          <w:tcPr>
            <w:tcW w:w="1984" w:type="dxa"/>
            <w:vMerge/>
            <w:tcBorders>
              <w:left w:val="single" w:sz="6" w:space="0" w:color="000000"/>
              <w:right w:val="single" w:sz="6" w:space="0" w:color="000000"/>
            </w:tcBorders>
            <w:tcMar>
              <w:top w:w="0" w:type="dxa"/>
              <w:left w:w="149" w:type="dxa"/>
              <w:bottom w:w="0" w:type="dxa"/>
              <w:right w:w="149" w:type="dxa"/>
            </w:tcMar>
          </w:tcPr>
          <w:p w14:paraId="054C3FF3" w14:textId="77777777" w:rsidR="00002D66" w:rsidRPr="000A664B" w:rsidRDefault="00002D66" w:rsidP="00D410CB">
            <w:pPr>
              <w:jc w:val="center"/>
              <w:rPr>
                <w:sz w:val="21"/>
                <w:szCs w:val="21"/>
              </w:rPr>
            </w:pPr>
          </w:p>
        </w:tc>
      </w:tr>
      <w:tr w:rsidR="00002D66" w:rsidRPr="000A664B" w14:paraId="6D3C2204" w14:textId="77777777" w:rsidTr="00D410CB">
        <w:trPr>
          <w:trHeight w:val="305"/>
        </w:trPr>
        <w:tc>
          <w:tcPr>
            <w:tcW w:w="655" w:type="dxa"/>
            <w:vMerge/>
            <w:tcBorders>
              <w:left w:val="single" w:sz="6" w:space="0" w:color="000000"/>
              <w:right w:val="single" w:sz="6" w:space="0" w:color="000000"/>
            </w:tcBorders>
            <w:tcMar>
              <w:top w:w="0" w:type="dxa"/>
              <w:left w:w="149" w:type="dxa"/>
              <w:bottom w:w="0" w:type="dxa"/>
              <w:right w:w="149" w:type="dxa"/>
            </w:tcMar>
          </w:tcPr>
          <w:p w14:paraId="3C2E0C96"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left w:w="147" w:type="dxa"/>
              <w:right w:w="147" w:type="dxa"/>
            </w:tcMar>
          </w:tcPr>
          <w:p w14:paraId="4DA5A4DE"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left w:w="147" w:type="dxa"/>
              <w:right w:w="147" w:type="dxa"/>
            </w:tcMar>
          </w:tcPr>
          <w:p w14:paraId="66B2B256" w14:textId="77777777" w:rsidR="00002D66" w:rsidRPr="000A664B" w:rsidRDefault="00002D66" w:rsidP="00D410CB">
            <w:pPr>
              <w:rPr>
                <w:sz w:val="21"/>
                <w:szCs w:val="21"/>
              </w:rPr>
            </w:pPr>
          </w:p>
        </w:tc>
        <w:tc>
          <w:tcPr>
            <w:tcW w:w="920" w:type="dxa"/>
            <w:vMerge/>
            <w:tcBorders>
              <w:left w:val="single" w:sz="6" w:space="0" w:color="000000"/>
              <w:right w:val="single" w:sz="6" w:space="0" w:color="000000"/>
            </w:tcBorders>
            <w:tcMar>
              <w:left w:w="147" w:type="dxa"/>
              <w:right w:w="147" w:type="dxa"/>
            </w:tcMar>
          </w:tcPr>
          <w:p w14:paraId="70707757" w14:textId="77777777" w:rsidR="00002D66" w:rsidRPr="000A664B" w:rsidRDefault="00002D66" w:rsidP="00D410CB">
            <w:pPr>
              <w:rPr>
                <w:sz w:val="21"/>
                <w:szCs w:val="21"/>
              </w:rPr>
            </w:pPr>
          </w:p>
        </w:tc>
        <w:tc>
          <w:tcPr>
            <w:tcW w:w="1185" w:type="dxa"/>
            <w:vMerge/>
            <w:tcBorders>
              <w:left w:val="single" w:sz="6" w:space="0" w:color="000000"/>
              <w:right w:val="single" w:sz="6" w:space="0" w:color="000000"/>
            </w:tcBorders>
          </w:tcPr>
          <w:p w14:paraId="259F263D" w14:textId="77777777" w:rsidR="00002D66" w:rsidRPr="000A664B" w:rsidRDefault="00002D66" w:rsidP="00D410CB">
            <w:pPr>
              <w:rPr>
                <w:sz w:val="21"/>
                <w:szCs w:val="21"/>
              </w:rPr>
            </w:pPr>
          </w:p>
        </w:tc>
        <w:tc>
          <w:tcPr>
            <w:tcW w:w="21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58ABFB5" w14:textId="77777777" w:rsidR="00002D66" w:rsidRPr="000A664B" w:rsidRDefault="00002D66" w:rsidP="00D410CB">
            <w:pPr>
              <w:ind w:left="-147"/>
              <w:rPr>
                <w:sz w:val="21"/>
                <w:szCs w:val="21"/>
              </w:rPr>
            </w:pPr>
            <w:r w:rsidRPr="000A664B">
              <w:rPr>
                <w:sz w:val="21"/>
                <w:szCs w:val="21"/>
              </w:rPr>
              <w:t>краевой бюджет</w:t>
            </w:r>
          </w:p>
        </w:tc>
        <w:tc>
          <w:tcPr>
            <w:tcW w:w="11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6E982E2" w14:textId="77777777" w:rsidR="00002D66" w:rsidRPr="000A664B" w:rsidRDefault="00002D66" w:rsidP="00D410CB">
            <w:pPr>
              <w:jc w:val="center"/>
              <w:rPr>
                <w:sz w:val="21"/>
                <w:szCs w:val="21"/>
              </w:rPr>
            </w:pPr>
            <w:r>
              <w:rPr>
                <w:sz w:val="21"/>
                <w:szCs w:val="21"/>
              </w:rPr>
              <w:t>8 560</w:t>
            </w:r>
            <w:r w:rsidRPr="000A664B">
              <w:rPr>
                <w:sz w:val="21"/>
                <w:szCs w:val="21"/>
              </w:rPr>
              <w:t>,0</w:t>
            </w:r>
          </w:p>
        </w:tc>
        <w:tc>
          <w:tcPr>
            <w:tcW w:w="920" w:type="dxa"/>
            <w:tcBorders>
              <w:top w:val="single" w:sz="6" w:space="0" w:color="000000"/>
              <w:left w:val="single" w:sz="6" w:space="0" w:color="000000"/>
              <w:bottom w:val="single" w:sz="6" w:space="0" w:color="000000"/>
              <w:right w:val="single" w:sz="6" w:space="0" w:color="000000"/>
            </w:tcBorders>
          </w:tcPr>
          <w:p w14:paraId="174EE2CF" w14:textId="77777777" w:rsidR="00002D66" w:rsidRPr="000A664B" w:rsidRDefault="00002D66" w:rsidP="00D410CB">
            <w:pPr>
              <w:jc w:val="center"/>
              <w:rPr>
                <w:sz w:val="21"/>
                <w:szCs w:val="21"/>
              </w:rPr>
            </w:pPr>
            <w:r w:rsidRPr="000A664B">
              <w:rPr>
                <w:sz w:val="21"/>
                <w:szCs w:val="21"/>
              </w:rPr>
              <w:t>0</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85FD659" w14:textId="77777777" w:rsidR="00002D66" w:rsidRPr="000A664B" w:rsidRDefault="00002D66" w:rsidP="00D410CB">
            <w:pPr>
              <w:jc w:val="center"/>
              <w:rPr>
                <w:sz w:val="21"/>
                <w:szCs w:val="21"/>
              </w:rPr>
            </w:pPr>
            <w:r w:rsidRPr="000A664B">
              <w:rPr>
                <w:sz w:val="21"/>
                <w:szCs w:val="21"/>
              </w:rPr>
              <w:t>0</w:t>
            </w:r>
          </w:p>
        </w:tc>
        <w:tc>
          <w:tcPr>
            <w:tcW w:w="992" w:type="dxa"/>
            <w:tcBorders>
              <w:top w:val="single" w:sz="6" w:space="0" w:color="000000"/>
              <w:left w:val="single" w:sz="6" w:space="0" w:color="000000"/>
              <w:bottom w:val="single" w:sz="6" w:space="0" w:color="000000"/>
              <w:right w:val="single" w:sz="6" w:space="0" w:color="000000"/>
            </w:tcBorders>
          </w:tcPr>
          <w:p w14:paraId="1FAEE22F" w14:textId="77777777" w:rsidR="00002D66" w:rsidRDefault="00002D66" w:rsidP="00D410CB">
            <w:pPr>
              <w:jc w:val="center"/>
              <w:rPr>
                <w:sz w:val="21"/>
                <w:szCs w:val="21"/>
              </w:rPr>
            </w:pPr>
            <w:r>
              <w:rPr>
                <w:sz w:val="21"/>
                <w:szCs w:val="21"/>
              </w:rPr>
              <w:t>0</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327F45A" w14:textId="77777777" w:rsidR="00002D66" w:rsidRPr="000A664B" w:rsidRDefault="00002D66" w:rsidP="00D410CB">
            <w:pPr>
              <w:jc w:val="center"/>
              <w:rPr>
                <w:sz w:val="21"/>
                <w:szCs w:val="21"/>
              </w:rPr>
            </w:pPr>
            <w:r>
              <w:rPr>
                <w:sz w:val="21"/>
                <w:szCs w:val="21"/>
              </w:rPr>
              <w:t>8 560</w:t>
            </w:r>
            <w:r w:rsidRPr="000A664B">
              <w:rPr>
                <w:sz w:val="21"/>
                <w:szCs w:val="21"/>
              </w:rPr>
              <w:t>,0</w:t>
            </w:r>
          </w:p>
        </w:tc>
        <w:tc>
          <w:tcPr>
            <w:tcW w:w="1984" w:type="dxa"/>
            <w:vMerge/>
            <w:tcBorders>
              <w:left w:val="single" w:sz="6" w:space="0" w:color="000000"/>
              <w:right w:val="single" w:sz="6" w:space="0" w:color="000000"/>
            </w:tcBorders>
            <w:tcMar>
              <w:top w:w="0" w:type="dxa"/>
              <w:left w:w="149" w:type="dxa"/>
              <w:bottom w:w="0" w:type="dxa"/>
              <w:right w:w="149" w:type="dxa"/>
            </w:tcMar>
          </w:tcPr>
          <w:p w14:paraId="7ED5DAE9" w14:textId="77777777" w:rsidR="00002D66" w:rsidRPr="000A664B" w:rsidRDefault="00002D66" w:rsidP="00D410CB">
            <w:pPr>
              <w:jc w:val="center"/>
              <w:rPr>
                <w:sz w:val="21"/>
                <w:szCs w:val="21"/>
              </w:rPr>
            </w:pPr>
          </w:p>
        </w:tc>
      </w:tr>
      <w:tr w:rsidR="00002D66" w:rsidRPr="000A664B" w14:paraId="14A88F82" w14:textId="77777777" w:rsidTr="00D410CB">
        <w:trPr>
          <w:trHeight w:val="305"/>
        </w:trPr>
        <w:tc>
          <w:tcPr>
            <w:tcW w:w="655" w:type="dxa"/>
            <w:vMerge/>
            <w:tcBorders>
              <w:left w:val="single" w:sz="6" w:space="0" w:color="000000"/>
              <w:right w:val="single" w:sz="6" w:space="0" w:color="000000"/>
            </w:tcBorders>
            <w:tcMar>
              <w:top w:w="0" w:type="dxa"/>
              <w:left w:w="149" w:type="dxa"/>
              <w:bottom w:w="0" w:type="dxa"/>
              <w:right w:w="149" w:type="dxa"/>
            </w:tcMar>
          </w:tcPr>
          <w:p w14:paraId="36F1D995"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left w:w="147" w:type="dxa"/>
              <w:right w:w="147" w:type="dxa"/>
            </w:tcMar>
          </w:tcPr>
          <w:p w14:paraId="7734F2C8"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left w:w="147" w:type="dxa"/>
              <w:right w:w="147" w:type="dxa"/>
            </w:tcMar>
          </w:tcPr>
          <w:p w14:paraId="4552D1B3" w14:textId="77777777" w:rsidR="00002D66" w:rsidRPr="000A664B" w:rsidRDefault="00002D66" w:rsidP="00D410CB">
            <w:pPr>
              <w:rPr>
                <w:sz w:val="21"/>
                <w:szCs w:val="21"/>
              </w:rPr>
            </w:pPr>
          </w:p>
        </w:tc>
        <w:tc>
          <w:tcPr>
            <w:tcW w:w="920" w:type="dxa"/>
            <w:vMerge/>
            <w:tcBorders>
              <w:left w:val="single" w:sz="6" w:space="0" w:color="000000"/>
              <w:right w:val="single" w:sz="6" w:space="0" w:color="000000"/>
            </w:tcBorders>
            <w:tcMar>
              <w:left w:w="147" w:type="dxa"/>
              <w:right w:w="147" w:type="dxa"/>
            </w:tcMar>
          </w:tcPr>
          <w:p w14:paraId="1543A15D" w14:textId="77777777" w:rsidR="00002D66" w:rsidRPr="000A664B" w:rsidRDefault="00002D66" w:rsidP="00D410CB">
            <w:pPr>
              <w:rPr>
                <w:sz w:val="21"/>
                <w:szCs w:val="21"/>
              </w:rPr>
            </w:pPr>
          </w:p>
        </w:tc>
        <w:tc>
          <w:tcPr>
            <w:tcW w:w="1185" w:type="dxa"/>
            <w:vMerge/>
            <w:tcBorders>
              <w:left w:val="single" w:sz="6" w:space="0" w:color="000000"/>
              <w:right w:val="single" w:sz="6" w:space="0" w:color="000000"/>
            </w:tcBorders>
          </w:tcPr>
          <w:p w14:paraId="5E921E63" w14:textId="77777777" w:rsidR="00002D66" w:rsidRPr="000A664B" w:rsidRDefault="00002D66" w:rsidP="00D410CB">
            <w:pPr>
              <w:rPr>
                <w:sz w:val="21"/>
                <w:szCs w:val="21"/>
              </w:rPr>
            </w:pPr>
          </w:p>
        </w:tc>
        <w:tc>
          <w:tcPr>
            <w:tcW w:w="21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6A49F3F" w14:textId="77777777" w:rsidR="00002D66" w:rsidRPr="000A664B" w:rsidRDefault="00002D66" w:rsidP="00D410CB">
            <w:pPr>
              <w:ind w:left="-147"/>
              <w:rPr>
                <w:sz w:val="21"/>
                <w:szCs w:val="21"/>
              </w:rPr>
            </w:pPr>
            <w:r w:rsidRPr="000A664B">
              <w:rPr>
                <w:sz w:val="21"/>
                <w:szCs w:val="21"/>
              </w:rPr>
              <w:t>местный бюджет</w:t>
            </w:r>
          </w:p>
        </w:tc>
        <w:tc>
          <w:tcPr>
            <w:tcW w:w="11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47E0137" w14:textId="77777777" w:rsidR="00002D66" w:rsidRPr="000A664B" w:rsidRDefault="00002D66" w:rsidP="00D410CB">
            <w:pPr>
              <w:jc w:val="center"/>
              <w:rPr>
                <w:sz w:val="21"/>
                <w:szCs w:val="21"/>
              </w:rPr>
            </w:pPr>
            <w:r>
              <w:rPr>
                <w:sz w:val="21"/>
                <w:szCs w:val="21"/>
              </w:rPr>
              <w:t>2 140,0</w:t>
            </w:r>
          </w:p>
        </w:tc>
        <w:tc>
          <w:tcPr>
            <w:tcW w:w="920" w:type="dxa"/>
            <w:tcBorders>
              <w:top w:val="single" w:sz="6" w:space="0" w:color="000000"/>
              <w:left w:val="single" w:sz="6" w:space="0" w:color="000000"/>
              <w:bottom w:val="single" w:sz="6" w:space="0" w:color="000000"/>
              <w:right w:val="single" w:sz="6" w:space="0" w:color="000000"/>
            </w:tcBorders>
          </w:tcPr>
          <w:p w14:paraId="41015FD7" w14:textId="77777777" w:rsidR="00002D66" w:rsidRPr="000A664B" w:rsidRDefault="00002D66" w:rsidP="00D410CB">
            <w:pPr>
              <w:jc w:val="center"/>
              <w:rPr>
                <w:sz w:val="21"/>
                <w:szCs w:val="21"/>
              </w:rPr>
            </w:pPr>
            <w:r w:rsidRPr="000A664B">
              <w:rPr>
                <w:sz w:val="21"/>
                <w:szCs w:val="21"/>
              </w:rPr>
              <w:t>0</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CC6922B" w14:textId="77777777" w:rsidR="00002D66" w:rsidRPr="000A664B" w:rsidRDefault="00002D66" w:rsidP="00D410CB">
            <w:pPr>
              <w:jc w:val="center"/>
              <w:rPr>
                <w:sz w:val="21"/>
                <w:szCs w:val="21"/>
              </w:rPr>
            </w:pPr>
            <w:r w:rsidRPr="000A664B">
              <w:rPr>
                <w:sz w:val="21"/>
                <w:szCs w:val="21"/>
              </w:rPr>
              <w:t>0</w:t>
            </w:r>
          </w:p>
        </w:tc>
        <w:tc>
          <w:tcPr>
            <w:tcW w:w="992" w:type="dxa"/>
            <w:tcBorders>
              <w:top w:val="single" w:sz="6" w:space="0" w:color="000000"/>
              <w:left w:val="single" w:sz="6" w:space="0" w:color="000000"/>
              <w:bottom w:val="single" w:sz="6" w:space="0" w:color="000000"/>
              <w:right w:val="single" w:sz="6" w:space="0" w:color="000000"/>
            </w:tcBorders>
          </w:tcPr>
          <w:p w14:paraId="18E27E60" w14:textId="77777777" w:rsidR="00002D66" w:rsidRDefault="00002D66" w:rsidP="00D410CB">
            <w:pPr>
              <w:jc w:val="center"/>
              <w:rPr>
                <w:sz w:val="21"/>
                <w:szCs w:val="21"/>
              </w:rPr>
            </w:pPr>
            <w:r>
              <w:rPr>
                <w:sz w:val="21"/>
                <w:szCs w:val="21"/>
              </w:rPr>
              <w:t>0</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416DB01" w14:textId="77777777" w:rsidR="00002D66" w:rsidRPr="000A664B" w:rsidRDefault="00002D66" w:rsidP="00D410CB">
            <w:pPr>
              <w:jc w:val="center"/>
              <w:rPr>
                <w:sz w:val="21"/>
                <w:szCs w:val="21"/>
              </w:rPr>
            </w:pPr>
            <w:r>
              <w:rPr>
                <w:sz w:val="21"/>
                <w:szCs w:val="21"/>
              </w:rPr>
              <w:t>2 140,0</w:t>
            </w:r>
          </w:p>
        </w:tc>
        <w:tc>
          <w:tcPr>
            <w:tcW w:w="1984" w:type="dxa"/>
            <w:vMerge/>
            <w:tcBorders>
              <w:left w:val="single" w:sz="6" w:space="0" w:color="000000"/>
              <w:right w:val="single" w:sz="6" w:space="0" w:color="000000"/>
            </w:tcBorders>
            <w:tcMar>
              <w:top w:w="0" w:type="dxa"/>
              <w:left w:w="149" w:type="dxa"/>
              <w:bottom w:w="0" w:type="dxa"/>
              <w:right w:w="149" w:type="dxa"/>
            </w:tcMar>
          </w:tcPr>
          <w:p w14:paraId="3BDC7CB2" w14:textId="77777777" w:rsidR="00002D66" w:rsidRPr="000A664B" w:rsidRDefault="00002D66" w:rsidP="00D410CB">
            <w:pPr>
              <w:jc w:val="center"/>
              <w:rPr>
                <w:sz w:val="21"/>
                <w:szCs w:val="21"/>
              </w:rPr>
            </w:pPr>
          </w:p>
        </w:tc>
      </w:tr>
      <w:tr w:rsidR="00002D66" w:rsidRPr="000A664B" w14:paraId="77380D3A" w14:textId="77777777" w:rsidTr="00D410CB">
        <w:trPr>
          <w:trHeight w:val="305"/>
        </w:trPr>
        <w:tc>
          <w:tcPr>
            <w:tcW w:w="655" w:type="dxa"/>
            <w:vMerge/>
            <w:tcBorders>
              <w:left w:val="single" w:sz="6" w:space="0" w:color="000000"/>
              <w:bottom w:val="single" w:sz="4" w:space="0" w:color="auto"/>
              <w:right w:val="single" w:sz="6" w:space="0" w:color="000000"/>
            </w:tcBorders>
            <w:tcMar>
              <w:top w:w="0" w:type="dxa"/>
              <w:left w:w="149" w:type="dxa"/>
              <w:bottom w:w="0" w:type="dxa"/>
              <w:right w:w="149" w:type="dxa"/>
            </w:tcMar>
          </w:tcPr>
          <w:p w14:paraId="219635B6" w14:textId="77777777" w:rsidR="00002D66" w:rsidRPr="000A664B" w:rsidRDefault="00002D66" w:rsidP="00D410CB">
            <w:pPr>
              <w:rPr>
                <w:sz w:val="21"/>
                <w:szCs w:val="21"/>
              </w:rPr>
            </w:pPr>
          </w:p>
        </w:tc>
        <w:tc>
          <w:tcPr>
            <w:tcW w:w="1709" w:type="dxa"/>
            <w:vMerge/>
            <w:tcBorders>
              <w:left w:val="single" w:sz="6" w:space="0" w:color="000000"/>
              <w:bottom w:val="single" w:sz="4" w:space="0" w:color="auto"/>
              <w:right w:val="single" w:sz="6" w:space="0" w:color="000000"/>
            </w:tcBorders>
            <w:tcMar>
              <w:left w:w="147" w:type="dxa"/>
              <w:right w:w="147" w:type="dxa"/>
            </w:tcMar>
          </w:tcPr>
          <w:p w14:paraId="1A974589" w14:textId="77777777" w:rsidR="00002D66" w:rsidRPr="000A664B" w:rsidRDefault="00002D66" w:rsidP="00D410CB">
            <w:pPr>
              <w:rPr>
                <w:sz w:val="21"/>
                <w:szCs w:val="21"/>
              </w:rPr>
            </w:pPr>
          </w:p>
        </w:tc>
        <w:tc>
          <w:tcPr>
            <w:tcW w:w="1709" w:type="dxa"/>
            <w:vMerge/>
            <w:tcBorders>
              <w:left w:val="single" w:sz="6" w:space="0" w:color="000000"/>
              <w:bottom w:val="single" w:sz="4" w:space="0" w:color="auto"/>
              <w:right w:val="single" w:sz="6" w:space="0" w:color="000000"/>
            </w:tcBorders>
            <w:tcMar>
              <w:left w:w="147" w:type="dxa"/>
              <w:right w:w="147" w:type="dxa"/>
            </w:tcMar>
          </w:tcPr>
          <w:p w14:paraId="38535803" w14:textId="77777777" w:rsidR="00002D66" w:rsidRPr="000A664B" w:rsidRDefault="00002D66" w:rsidP="00D410CB">
            <w:pPr>
              <w:rPr>
                <w:sz w:val="21"/>
                <w:szCs w:val="21"/>
              </w:rPr>
            </w:pPr>
          </w:p>
        </w:tc>
        <w:tc>
          <w:tcPr>
            <w:tcW w:w="920" w:type="dxa"/>
            <w:vMerge/>
            <w:tcBorders>
              <w:left w:val="single" w:sz="6" w:space="0" w:color="000000"/>
              <w:bottom w:val="single" w:sz="4" w:space="0" w:color="auto"/>
              <w:right w:val="single" w:sz="6" w:space="0" w:color="000000"/>
            </w:tcBorders>
            <w:tcMar>
              <w:left w:w="147" w:type="dxa"/>
              <w:right w:w="147" w:type="dxa"/>
            </w:tcMar>
          </w:tcPr>
          <w:p w14:paraId="70642A40" w14:textId="77777777" w:rsidR="00002D66" w:rsidRPr="000A664B" w:rsidRDefault="00002D66" w:rsidP="00D410CB">
            <w:pPr>
              <w:rPr>
                <w:sz w:val="21"/>
                <w:szCs w:val="21"/>
              </w:rPr>
            </w:pPr>
          </w:p>
        </w:tc>
        <w:tc>
          <w:tcPr>
            <w:tcW w:w="1185" w:type="dxa"/>
            <w:vMerge/>
            <w:tcBorders>
              <w:left w:val="single" w:sz="6" w:space="0" w:color="000000"/>
              <w:bottom w:val="single" w:sz="4" w:space="0" w:color="auto"/>
              <w:right w:val="single" w:sz="6" w:space="0" w:color="000000"/>
            </w:tcBorders>
          </w:tcPr>
          <w:p w14:paraId="4DB5DE2C" w14:textId="77777777" w:rsidR="00002D66" w:rsidRPr="000A664B" w:rsidRDefault="00002D66" w:rsidP="00D410CB">
            <w:pPr>
              <w:rPr>
                <w:sz w:val="21"/>
                <w:szCs w:val="21"/>
              </w:rPr>
            </w:pPr>
          </w:p>
        </w:tc>
        <w:tc>
          <w:tcPr>
            <w:tcW w:w="21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51920D0" w14:textId="77777777" w:rsidR="00002D66" w:rsidRPr="000A664B" w:rsidRDefault="00002D66" w:rsidP="00D410CB">
            <w:pPr>
              <w:ind w:left="-147"/>
              <w:rPr>
                <w:sz w:val="21"/>
                <w:szCs w:val="21"/>
              </w:rPr>
            </w:pPr>
            <w:r w:rsidRPr="000A664B">
              <w:rPr>
                <w:sz w:val="21"/>
                <w:szCs w:val="21"/>
              </w:rPr>
              <w:t>внебюджетные источники</w:t>
            </w:r>
          </w:p>
        </w:tc>
        <w:tc>
          <w:tcPr>
            <w:tcW w:w="11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00CBBCE" w14:textId="77777777" w:rsidR="00002D66" w:rsidRPr="000A664B" w:rsidRDefault="00002D66" w:rsidP="00D410CB">
            <w:pPr>
              <w:jc w:val="center"/>
              <w:rPr>
                <w:sz w:val="21"/>
                <w:szCs w:val="21"/>
              </w:rPr>
            </w:pPr>
            <w:r w:rsidRPr="000A664B">
              <w:rPr>
                <w:sz w:val="21"/>
                <w:szCs w:val="21"/>
              </w:rPr>
              <w:t>0</w:t>
            </w:r>
          </w:p>
        </w:tc>
        <w:tc>
          <w:tcPr>
            <w:tcW w:w="920" w:type="dxa"/>
            <w:tcBorders>
              <w:top w:val="single" w:sz="6" w:space="0" w:color="000000"/>
              <w:left w:val="single" w:sz="6" w:space="0" w:color="000000"/>
              <w:bottom w:val="single" w:sz="6" w:space="0" w:color="000000"/>
              <w:right w:val="single" w:sz="6" w:space="0" w:color="000000"/>
            </w:tcBorders>
          </w:tcPr>
          <w:p w14:paraId="438DAB6C" w14:textId="77777777" w:rsidR="00002D66" w:rsidRPr="000A664B" w:rsidRDefault="00002D66" w:rsidP="00D410CB">
            <w:pPr>
              <w:jc w:val="center"/>
              <w:rPr>
                <w:sz w:val="21"/>
                <w:szCs w:val="21"/>
              </w:rPr>
            </w:pPr>
            <w:r w:rsidRPr="000A664B">
              <w:rPr>
                <w:sz w:val="21"/>
                <w:szCs w:val="21"/>
              </w:rPr>
              <w:t>0</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CF6230E" w14:textId="77777777" w:rsidR="00002D66" w:rsidRPr="000A664B" w:rsidRDefault="00002D66" w:rsidP="00D410CB">
            <w:pPr>
              <w:jc w:val="center"/>
              <w:rPr>
                <w:sz w:val="21"/>
                <w:szCs w:val="21"/>
              </w:rPr>
            </w:pPr>
            <w:r w:rsidRPr="000A664B">
              <w:rPr>
                <w:sz w:val="21"/>
                <w:szCs w:val="21"/>
              </w:rPr>
              <w:t>0</w:t>
            </w:r>
          </w:p>
        </w:tc>
        <w:tc>
          <w:tcPr>
            <w:tcW w:w="992" w:type="dxa"/>
            <w:tcBorders>
              <w:top w:val="single" w:sz="6" w:space="0" w:color="000000"/>
              <w:left w:val="single" w:sz="6" w:space="0" w:color="000000"/>
              <w:bottom w:val="single" w:sz="6" w:space="0" w:color="000000"/>
              <w:right w:val="single" w:sz="6" w:space="0" w:color="000000"/>
            </w:tcBorders>
          </w:tcPr>
          <w:p w14:paraId="79AB9B3C" w14:textId="77777777" w:rsidR="00002D66" w:rsidRPr="000A664B" w:rsidRDefault="00002D66" w:rsidP="00D410CB">
            <w:pPr>
              <w:jc w:val="center"/>
              <w:rPr>
                <w:sz w:val="21"/>
                <w:szCs w:val="21"/>
              </w:rPr>
            </w:pPr>
            <w:r>
              <w:rPr>
                <w:sz w:val="21"/>
                <w:szCs w:val="21"/>
              </w:rPr>
              <w:t>0</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76F541E" w14:textId="77777777" w:rsidR="00002D66" w:rsidRPr="000A664B" w:rsidRDefault="00002D66" w:rsidP="00D410CB">
            <w:pPr>
              <w:jc w:val="center"/>
              <w:rPr>
                <w:sz w:val="21"/>
                <w:szCs w:val="21"/>
              </w:rPr>
            </w:pPr>
            <w:r w:rsidRPr="000A664B">
              <w:rPr>
                <w:sz w:val="21"/>
                <w:szCs w:val="21"/>
              </w:rPr>
              <w:t>0</w:t>
            </w:r>
          </w:p>
        </w:tc>
        <w:tc>
          <w:tcPr>
            <w:tcW w:w="1984" w:type="dxa"/>
            <w:vMerge/>
            <w:tcBorders>
              <w:left w:val="single" w:sz="6" w:space="0" w:color="000000"/>
              <w:right w:val="single" w:sz="6" w:space="0" w:color="000000"/>
            </w:tcBorders>
            <w:tcMar>
              <w:top w:w="0" w:type="dxa"/>
              <w:left w:w="149" w:type="dxa"/>
              <w:bottom w:w="0" w:type="dxa"/>
              <w:right w:w="149" w:type="dxa"/>
            </w:tcMar>
          </w:tcPr>
          <w:p w14:paraId="14FADE8A" w14:textId="77777777" w:rsidR="00002D66" w:rsidRPr="000A664B" w:rsidRDefault="00002D66" w:rsidP="00D410CB">
            <w:pPr>
              <w:jc w:val="center"/>
              <w:rPr>
                <w:sz w:val="21"/>
                <w:szCs w:val="21"/>
              </w:rPr>
            </w:pPr>
          </w:p>
        </w:tc>
      </w:tr>
      <w:tr w:rsidR="00002D66" w:rsidRPr="000A664B" w14:paraId="31AEC345" w14:textId="77777777" w:rsidTr="00D410CB">
        <w:trPr>
          <w:trHeight w:val="305"/>
        </w:trPr>
        <w:tc>
          <w:tcPr>
            <w:tcW w:w="655" w:type="dxa"/>
            <w:vMerge w:val="restart"/>
            <w:tcBorders>
              <w:top w:val="single" w:sz="4" w:space="0" w:color="auto"/>
              <w:left w:val="single" w:sz="6" w:space="0" w:color="000000"/>
              <w:right w:val="single" w:sz="6" w:space="0" w:color="000000"/>
            </w:tcBorders>
            <w:tcMar>
              <w:top w:w="0" w:type="dxa"/>
              <w:left w:w="149" w:type="dxa"/>
              <w:bottom w:w="0" w:type="dxa"/>
              <w:right w:w="149" w:type="dxa"/>
            </w:tcMar>
          </w:tcPr>
          <w:p w14:paraId="3C6053A5" w14:textId="77777777" w:rsidR="00002D66" w:rsidRPr="000A664B" w:rsidRDefault="00002D66" w:rsidP="00D410CB">
            <w:pPr>
              <w:rPr>
                <w:sz w:val="21"/>
                <w:szCs w:val="21"/>
              </w:rPr>
            </w:pPr>
            <w:r>
              <w:rPr>
                <w:sz w:val="21"/>
                <w:szCs w:val="21"/>
              </w:rPr>
              <w:t>3</w:t>
            </w:r>
          </w:p>
        </w:tc>
        <w:tc>
          <w:tcPr>
            <w:tcW w:w="1709" w:type="dxa"/>
            <w:vMerge w:val="restart"/>
            <w:tcBorders>
              <w:top w:val="single" w:sz="4" w:space="0" w:color="auto"/>
              <w:left w:val="single" w:sz="6" w:space="0" w:color="000000"/>
              <w:right w:val="single" w:sz="6" w:space="0" w:color="000000"/>
            </w:tcBorders>
            <w:tcMar>
              <w:left w:w="147" w:type="dxa"/>
              <w:right w:w="147" w:type="dxa"/>
            </w:tcMar>
          </w:tcPr>
          <w:p w14:paraId="5675B83B" w14:textId="77777777" w:rsidR="00002D66" w:rsidRPr="000A664B" w:rsidRDefault="00002D66" w:rsidP="00D410CB">
            <w:pPr>
              <w:rPr>
                <w:sz w:val="21"/>
                <w:szCs w:val="21"/>
              </w:rPr>
            </w:pPr>
            <w:r w:rsidRPr="00253185">
              <w:rPr>
                <w:sz w:val="21"/>
                <w:szCs w:val="21"/>
              </w:rPr>
              <w:t>Брендинг</w:t>
            </w:r>
            <w:r>
              <w:rPr>
                <w:sz w:val="21"/>
                <w:szCs w:val="21"/>
              </w:rPr>
              <w:t xml:space="preserve"> </w:t>
            </w:r>
            <w:r w:rsidRPr="005950E3">
              <w:rPr>
                <w:sz w:val="21"/>
                <w:szCs w:val="21"/>
              </w:rPr>
              <w:t xml:space="preserve">муниципального общественного транспорта </w:t>
            </w:r>
          </w:p>
        </w:tc>
        <w:tc>
          <w:tcPr>
            <w:tcW w:w="1709" w:type="dxa"/>
            <w:vMerge w:val="restart"/>
            <w:tcBorders>
              <w:top w:val="single" w:sz="4" w:space="0" w:color="auto"/>
              <w:left w:val="single" w:sz="6" w:space="0" w:color="000000"/>
              <w:right w:val="single" w:sz="6" w:space="0" w:color="000000"/>
            </w:tcBorders>
            <w:tcMar>
              <w:left w:w="147" w:type="dxa"/>
              <w:right w:w="147" w:type="dxa"/>
            </w:tcMar>
          </w:tcPr>
          <w:p w14:paraId="7D29A0B9" w14:textId="77777777" w:rsidR="00002D66" w:rsidRPr="000A664B" w:rsidRDefault="00002D66" w:rsidP="00D410CB">
            <w:pPr>
              <w:rPr>
                <w:sz w:val="21"/>
                <w:szCs w:val="21"/>
              </w:rPr>
            </w:pPr>
            <w:r w:rsidRPr="007760BE">
              <w:rPr>
                <w:sz w:val="21"/>
                <w:szCs w:val="21"/>
              </w:rPr>
              <w:t>Управление экономики и проектного управления администрации Хасанского муниципального округа</w:t>
            </w:r>
          </w:p>
        </w:tc>
        <w:tc>
          <w:tcPr>
            <w:tcW w:w="920" w:type="dxa"/>
            <w:vMerge w:val="restart"/>
            <w:tcBorders>
              <w:top w:val="single" w:sz="4" w:space="0" w:color="auto"/>
              <w:left w:val="single" w:sz="6" w:space="0" w:color="000000"/>
              <w:right w:val="single" w:sz="6" w:space="0" w:color="000000"/>
            </w:tcBorders>
            <w:tcMar>
              <w:left w:w="147" w:type="dxa"/>
              <w:right w:w="147" w:type="dxa"/>
            </w:tcMar>
          </w:tcPr>
          <w:p w14:paraId="4107CB9F" w14:textId="77777777" w:rsidR="00002D66" w:rsidRPr="000A664B" w:rsidRDefault="00002D66" w:rsidP="00D410CB">
            <w:pPr>
              <w:rPr>
                <w:sz w:val="21"/>
                <w:szCs w:val="21"/>
              </w:rPr>
            </w:pPr>
            <w:r>
              <w:rPr>
                <w:sz w:val="21"/>
                <w:szCs w:val="21"/>
              </w:rPr>
              <w:t>2026-2028 г.</w:t>
            </w:r>
          </w:p>
        </w:tc>
        <w:tc>
          <w:tcPr>
            <w:tcW w:w="1185" w:type="dxa"/>
            <w:vMerge w:val="restart"/>
            <w:tcBorders>
              <w:top w:val="single" w:sz="4" w:space="0" w:color="auto"/>
              <w:left w:val="single" w:sz="6" w:space="0" w:color="000000"/>
              <w:right w:val="single" w:sz="6" w:space="0" w:color="000000"/>
            </w:tcBorders>
          </w:tcPr>
          <w:p w14:paraId="631B7AAF" w14:textId="77777777" w:rsidR="00002D66" w:rsidRPr="000A664B" w:rsidRDefault="00002D66" w:rsidP="00D410CB">
            <w:pPr>
              <w:rPr>
                <w:sz w:val="21"/>
                <w:szCs w:val="21"/>
              </w:rPr>
            </w:pPr>
          </w:p>
        </w:tc>
        <w:tc>
          <w:tcPr>
            <w:tcW w:w="21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03E894E" w14:textId="77777777" w:rsidR="00002D66" w:rsidRPr="000A664B" w:rsidRDefault="00002D66" w:rsidP="00D410CB">
            <w:pPr>
              <w:ind w:left="-147"/>
              <w:rPr>
                <w:sz w:val="21"/>
                <w:szCs w:val="21"/>
              </w:rPr>
            </w:pPr>
            <w:r w:rsidRPr="000A664B">
              <w:rPr>
                <w:sz w:val="21"/>
                <w:szCs w:val="21"/>
              </w:rPr>
              <w:t>ВСЕГО:</w:t>
            </w:r>
          </w:p>
        </w:tc>
        <w:tc>
          <w:tcPr>
            <w:tcW w:w="11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A26473B" w14:textId="77777777" w:rsidR="00002D66" w:rsidRDefault="00002D66" w:rsidP="00D410CB">
            <w:pPr>
              <w:jc w:val="center"/>
            </w:pPr>
            <w:r w:rsidRPr="00E3170E">
              <w:rPr>
                <w:sz w:val="21"/>
                <w:szCs w:val="21"/>
              </w:rPr>
              <w:t>0</w:t>
            </w:r>
          </w:p>
        </w:tc>
        <w:tc>
          <w:tcPr>
            <w:tcW w:w="920" w:type="dxa"/>
            <w:tcBorders>
              <w:top w:val="single" w:sz="6" w:space="0" w:color="000000"/>
              <w:left w:val="single" w:sz="6" w:space="0" w:color="000000"/>
              <w:bottom w:val="single" w:sz="6" w:space="0" w:color="000000"/>
              <w:right w:val="single" w:sz="6" w:space="0" w:color="000000"/>
            </w:tcBorders>
          </w:tcPr>
          <w:p w14:paraId="598790BA" w14:textId="77777777" w:rsidR="00002D66" w:rsidRPr="000A664B" w:rsidRDefault="00002D66" w:rsidP="00D410CB">
            <w:pPr>
              <w:jc w:val="center"/>
              <w:rPr>
                <w:sz w:val="21"/>
                <w:szCs w:val="21"/>
              </w:rPr>
            </w:pPr>
            <w:r>
              <w:rPr>
                <w:sz w:val="21"/>
                <w:szCs w:val="21"/>
              </w:rPr>
              <w:t>30,00</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0C817CC" w14:textId="77777777" w:rsidR="00002D66" w:rsidRDefault="00002D66" w:rsidP="00D410CB">
            <w:pPr>
              <w:jc w:val="center"/>
            </w:pPr>
            <w:r w:rsidRPr="003B1D17">
              <w:rPr>
                <w:sz w:val="21"/>
                <w:szCs w:val="21"/>
              </w:rPr>
              <w:t>0</w:t>
            </w:r>
          </w:p>
        </w:tc>
        <w:tc>
          <w:tcPr>
            <w:tcW w:w="992" w:type="dxa"/>
            <w:tcBorders>
              <w:top w:val="single" w:sz="6" w:space="0" w:color="000000"/>
              <w:left w:val="single" w:sz="6" w:space="0" w:color="000000"/>
              <w:bottom w:val="single" w:sz="6" w:space="0" w:color="000000"/>
              <w:right w:val="single" w:sz="6" w:space="0" w:color="000000"/>
            </w:tcBorders>
          </w:tcPr>
          <w:p w14:paraId="5745B9FC" w14:textId="77777777" w:rsidR="00002D66" w:rsidRDefault="00002D66" w:rsidP="00D410CB">
            <w:pPr>
              <w:jc w:val="center"/>
            </w:pPr>
            <w:r w:rsidRPr="003B1D17">
              <w:rPr>
                <w:sz w:val="21"/>
                <w:szCs w:val="21"/>
              </w:rPr>
              <w:t>0</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8FCE053" w14:textId="77777777" w:rsidR="00002D66" w:rsidRPr="000A664B" w:rsidRDefault="00002D66" w:rsidP="00D410CB">
            <w:pPr>
              <w:jc w:val="center"/>
              <w:rPr>
                <w:sz w:val="21"/>
                <w:szCs w:val="21"/>
              </w:rPr>
            </w:pPr>
            <w:r>
              <w:rPr>
                <w:sz w:val="21"/>
                <w:szCs w:val="21"/>
              </w:rPr>
              <w:t>30,00</w:t>
            </w:r>
          </w:p>
        </w:tc>
        <w:tc>
          <w:tcPr>
            <w:tcW w:w="1984" w:type="dxa"/>
            <w:tcBorders>
              <w:left w:val="single" w:sz="6" w:space="0" w:color="000000"/>
              <w:right w:val="single" w:sz="6" w:space="0" w:color="000000"/>
            </w:tcBorders>
            <w:tcMar>
              <w:top w:w="0" w:type="dxa"/>
              <w:left w:w="149" w:type="dxa"/>
              <w:bottom w:w="0" w:type="dxa"/>
              <w:right w:w="149" w:type="dxa"/>
            </w:tcMar>
          </w:tcPr>
          <w:p w14:paraId="08369996" w14:textId="77777777" w:rsidR="00002D66" w:rsidRPr="000A664B" w:rsidRDefault="00002D66" w:rsidP="00D410CB">
            <w:pPr>
              <w:jc w:val="center"/>
              <w:rPr>
                <w:sz w:val="21"/>
                <w:szCs w:val="21"/>
              </w:rPr>
            </w:pPr>
          </w:p>
        </w:tc>
      </w:tr>
      <w:tr w:rsidR="00002D66" w:rsidRPr="000A664B" w14:paraId="1F9B4BF9" w14:textId="77777777" w:rsidTr="00D410CB">
        <w:trPr>
          <w:trHeight w:val="305"/>
        </w:trPr>
        <w:tc>
          <w:tcPr>
            <w:tcW w:w="655" w:type="dxa"/>
            <w:vMerge/>
            <w:tcBorders>
              <w:left w:val="single" w:sz="6" w:space="0" w:color="000000"/>
              <w:right w:val="single" w:sz="6" w:space="0" w:color="000000"/>
            </w:tcBorders>
            <w:tcMar>
              <w:top w:w="0" w:type="dxa"/>
              <w:left w:w="149" w:type="dxa"/>
              <w:bottom w:w="0" w:type="dxa"/>
              <w:right w:w="149" w:type="dxa"/>
            </w:tcMar>
          </w:tcPr>
          <w:p w14:paraId="1885F540"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left w:w="147" w:type="dxa"/>
              <w:right w:w="147" w:type="dxa"/>
            </w:tcMar>
          </w:tcPr>
          <w:p w14:paraId="661E6127"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left w:w="147" w:type="dxa"/>
              <w:right w:w="147" w:type="dxa"/>
            </w:tcMar>
          </w:tcPr>
          <w:p w14:paraId="36820B41" w14:textId="77777777" w:rsidR="00002D66" w:rsidRPr="000A664B" w:rsidRDefault="00002D66" w:rsidP="00D410CB">
            <w:pPr>
              <w:rPr>
                <w:sz w:val="21"/>
                <w:szCs w:val="21"/>
              </w:rPr>
            </w:pPr>
          </w:p>
        </w:tc>
        <w:tc>
          <w:tcPr>
            <w:tcW w:w="920" w:type="dxa"/>
            <w:vMerge/>
            <w:tcBorders>
              <w:left w:val="single" w:sz="6" w:space="0" w:color="000000"/>
              <w:right w:val="single" w:sz="6" w:space="0" w:color="000000"/>
            </w:tcBorders>
            <w:tcMar>
              <w:left w:w="147" w:type="dxa"/>
              <w:right w:w="147" w:type="dxa"/>
            </w:tcMar>
          </w:tcPr>
          <w:p w14:paraId="35F6A0A5" w14:textId="77777777" w:rsidR="00002D66" w:rsidRPr="000A664B" w:rsidRDefault="00002D66" w:rsidP="00D410CB">
            <w:pPr>
              <w:rPr>
                <w:sz w:val="21"/>
                <w:szCs w:val="21"/>
              </w:rPr>
            </w:pPr>
          </w:p>
        </w:tc>
        <w:tc>
          <w:tcPr>
            <w:tcW w:w="1185" w:type="dxa"/>
            <w:vMerge/>
            <w:tcBorders>
              <w:left w:val="single" w:sz="6" w:space="0" w:color="000000"/>
              <w:right w:val="single" w:sz="6" w:space="0" w:color="000000"/>
            </w:tcBorders>
          </w:tcPr>
          <w:p w14:paraId="517DA039" w14:textId="77777777" w:rsidR="00002D66" w:rsidRPr="000A664B" w:rsidRDefault="00002D66" w:rsidP="00D410CB">
            <w:pPr>
              <w:rPr>
                <w:sz w:val="21"/>
                <w:szCs w:val="21"/>
              </w:rPr>
            </w:pPr>
          </w:p>
        </w:tc>
        <w:tc>
          <w:tcPr>
            <w:tcW w:w="21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B789315" w14:textId="77777777" w:rsidR="00002D66" w:rsidRPr="000A664B" w:rsidRDefault="00002D66" w:rsidP="00D410CB">
            <w:pPr>
              <w:ind w:left="-147"/>
              <w:rPr>
                <w:sz w:val="21"/>
                <w:szCs w:val="21"/>
              </w:rPr>
            </w:pPr>
            <w:r w:rsidRPr="000A664B">
              <w:rPr>
                <w:sz w:val="21"/>
                <w:szCs w:val="21"/>
              </w:rPr>
              <w:t>федеральный бюджет (субсидии, субвенции, иные межбюджетные трансферты)</w:t>
            </w:r>
          </w:p>
        </w:tc>
        <w:tc>
          <w:tcPr>
            <w:tcW w:w="11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BAF6771" w14:textId="77777777" w:rsidR="00002D66" w:rsidRDefault="00002D66" w:rsidP="00D410CB">
            <w:pPr>
              <w:jc w:val="center"/>
            </w:pPr>
            <w:r w:rsidRPr="00E3170E">
              <w:rPr>
                <w:sz w:val="21"/>
                <w:szCs w:val="21"/>
              </w:rPr>
              <w:t>0</w:t>
            </w:r>
          </w:p>
        </w:tc>
        <w:tc>
          <w:tcPr>
            <w:tcW w:w="920" w:type="dxa"/>
            <w:tcBorders>
              <w:top w:val="single" w:sz="6" w:space="0" w:color="000000"/>
              <w:left w:val="single" w:sz="6" w:space="0" w:color="000000"/>
              <w:bottom w:val="single" w:sz="6" w:space="0" w:color="000000"/>
              <w:right w:val="single" w:sz="6" w:space="0" w:color="000000"/>
            </w:tcBorders>
          </w:tcPr>
          <w:p w14:paraId="53203995" w14:textId="77777777" w:rsidR="00002D66" w:rsidRPr="000A664B" w:rsidRDefault="00002D66" w:rsidP="00D410CB">
            <w:pPr>
              <w:jc w:val="center"/>
              <w:rPr>
                <w:sz w:val="21"/>
                <w:szCs w:val="21"/>
              </w:rPr>
            </w:pPr>
            <w:r>
              <w:rPr>
                <w:sz w:val="21"/>
                <w:szCs w:val="21"/>
              </w:rPr>
              <w:t>0</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64DF9AD" w14:textId="77777777" w:rsidR="00002D66" w:rsidRDefault="00002D66" w:rsidP="00D410CB">
            <w:pPr>
              <w:jc w:val="center"/>
            </w:pPr>
            <w:r w:rsidRPr="003B1D17">
              <w:rPr>
                <w:sz w:val="21"/>
                <w:szCs w:val="21"/>
              </w:rPr>
              <w:t>0</w:t>
            </w:r>
          </w:p>
        </w:tc>
        <w:tc>
          <w:tcPr>
            <w:tcW w:w="992" w:type="dxa"/>
            <w:tcBorders>
              <w:top w:val="single" w:sz="6" w:space="0" w:color="000000"/>
              <w:left w:val="single" w:sz="6" w:space="0" w:color="000000"/>
              <w:bottom w:val="single" w:sz="6" w:space="0" w:color="000000"/>
              <w:right w:val="single" w:sz="6" w:space="0" w:color="000000"/>
            </w:tcBorders>
          </w:tcPr>
          <w:p w14:paraId="48700E94" w14:textId="77777777" w:rsidR="00002D66" w:rsidRDefault="00002D66" w:rsidP="00D410CB">
            <w:pPr>
              <w:jc w:val="center"/>
            </w:pPr>
            <w:r w:rsidRPr="003B1D17">
              <w:rPr>
                <w:sz w:val="21"/>
                <w:szCs w:val="21"/>
              </w:rPr>
              <w:t>0</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DEC2E78" w14:textId="77777777" w:rsidR="00002D66" w:rsidRPr="000A664B" w:rsidRDefault="00002D66" w:rsidP="00D410CB">
            <w:pPr>
              <w:jc w:val="center"/>
              <w:rPr>
                <w:sz w:val="21"/>
                <w:szCs w:val="21"/>
              </w:rPr>
            </w:pPr>
            <w:r>
              <w:rPr>
                <w:sz w:val="21"/>
                <w:szCs w:val="21"/>
              </w:rPr>
              <w:t>0</w:t>
            </w:r>
          </w:p>
        </w:tc>
        <w:tc>
          <w:tcPr>
            <w:tcW w:w="1984" w:type="dxa"/>
            <w:tcBorders>
              <w:left w:val="single" w:sz="6" w:space="0" w:color="000000"/>
              <w:right w:val="single" w:sz="6" w:space="0" w:color="000000"/>
            </w:tcBorders>
            <w:tcMar>
              <w:top w:w="0" w:type="dxa"/>
              <w:left w:w="149" w:type="dxa"/>
              <w:bottom w:w="0" w:type="dxa"/>
              <w:right w:w="149" w:type="dxa"/>
            </w:tcMar>
          </w:tcPr>
          <w:p w14:paraId="38BF57E2" w14:textId="77777777" w:rsidR="00002D66" w:rsidRPr="000A664B" w:rsidRDefault="00002D66" w:rsidP="00D410CB">
            <w:pPr>
              <w:jc w:val="center"/>
              <w:rPr>
                <w:sz w:val="21"/>
                <w:szCs w:val="21"/>
              </w:rPr>
            </w:pPr>
          </w:p>
        </w:tc>
      </w:tr>
      <w:tr w:rsidR="00002D66" w:rsidRPr="000A664B" w14:paraId="71EA8476" w14:textId="77777777" w:rsidTr="00D410CB">
        <w:trPr>
          <w:trHeight w:val="305"/>
        </w:trPr>
        <w:tc>
          <w:tcPr>
            <w:tcW w:w="655" w:type="dxa"/>
            <w:vMerge/>
            <w:tcBorders>
              <w:left w:val="single" w:sz="6" w:space="0" w:color="000000"/>
              <w:right w:val="single" w:sz="6" w:space="0" w:color="000000"/>
            </w:tcBorders>
            <w:tcMar>
              <w:top w:w="0" w:type="dxa"/>
              <w:left w:w="149" w:type="dxa"/>
              <w:bottom w:w="0" w:type="dxa"/>
              <w:right w:w="149" w:type="dxa"/>
            </w:tcMar>
          </w:tcPr>
          <w:p w14:paraId="23BE6541"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left w:w="147" w:type="dxa"/>
              <w:right w:w="147" w:type="dxa"/>
            </w:tcMar>
          </w:tcPr>
          <w:p w14:paraId="5A3F2143"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left w:w="147" w:type="dxa"/>
              <w:right w:w="147" w:type="dxa"/>
            </w:tcMar>
          </w:tcPr>
          <w:p w14:paraId="42EBFF73" w14:textId="77777777" w:rsidR="00002D66" w:rsidRPr="000A664B" w:rsidRDefault="00002D66" w:rsidP="00D410CB">
            <w:pPr>
              <w:rPr>
                <w:sz w:val="21"/>
                <w:szCs w:val="21"/>
              </w:rPr>
            </w:pPr>
          </w:p>
        </w:tc>
        <w:tc>
          <w:tcPr>
            <w:tcW w:w="920" w:type="dxa"/>
            <w:vMerge/>
            <w:tcBorders>
              <w:left w:val="single" w:sz="6" w:space="0" w:color="000000"/>
              <w:right w:val="single" w:sz="6" w:space="0" w:color="000000"/>
            </w:tcBorders>
            <w:tcMar>
              <w:left w:w="147" w:type="dxa"/>
              <w:right w:w="147" w:type="dxa"/>
            </w:tcMar>
          </w:tcPr>
          <w:p w14:paraId="72B3BF22" w14:textId="77777777" w:rsidR="00002D66" w:rsidRPr="000A664B" w:rsidRDefault="00002D66" w:rsidP="00D410CB">
            <w:pPr>
              <w:rPr>
                <w:sz w:val="21"/>
                <w:szCs w:val="21"/>
              </w:rPr>
            </w:pPr>
          </w:p>
        </w:tc>
        <w:tc>
          <w:tcPr>
            <w:tcW w:w="1185" w:type="dxa"/>
            <w:vMerge/>
            <w:tcBorders>
              <w:left w:val="single" w:sz="6" w:space="0" w:color="000000"/>
              <w:right w:val="single" w:sz="6" w:space="0" w:color="000000"/>
            </w:tcBorders>
          </w:tcPr>
          <w:p w14:paraId="74B86BD1" w14:textId="77777777" w:rsidR="00002D66" w:rsidRPr="000A664B" w:rsidRDefault="00002D66" w:rsidP="00D410CB">
            <w:pPr>
              <w:rPr>
                <w:sz w:val="21"/>
                <w:szCs w:val="21"/>
              </w:rPr>
            </w:pPr>
          </w:p>
        </w:tc>
        <w:tc>
          <w:tcPr>
            <w:tcW w:w="21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20D237D" w14:textId="77777777" w:rsidR="00002D66" w:rsidRPr="000A664B" w:rsidRDefault="00002D66" w:rsidP="00D410CB">
            <w:pPr>
              <w:ind w:left="-147"/>
              <w:rPr>
                <w:sz w:val="21"/>
                <w:szCs w:val="21"/>
              </w:rPr>
            </w:pPr>
            <w:r w:rsidRPr="000A664B">
              <w:rPr>
                <w:sz w:val="21"/>
                <w:szCs w:val="21"/>
              </w:rPr>
              <w:t>краевой бюджет</w:t>
            </w:r>
          </w:p>
        </w:tc>
        <w:tc>
          <w:tcPr>
            <w:tcW w:w="11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D176846" w14:textId="77777777" w:rsidR="00002D66" w:rsidRDefault="00002D66" w:rsidP="00D410CB">
            <w:pPr>
              <w:jc w:val="center"/>
            </w:pPr>
            <w:r w:rsidRPr="00E3170E">
              <w:rPr>
                <w:sz w:val="21"/>
                <w:szCs w:val="21"/>
              </w:rPr>
              <w:t>0</w:t>
            </w:r>
          </w:p>
        </w:tc>
        <w:tc>
          <w:tcPr>
            <w:tcW w:w="920" w:type="dxa"/>
            <w:tcBorders>
              <w:top w:val="single" w:sz="6" w:space="0" w:color="000000"/>
              <w:left w:val="single" w:sz="6" w:space="0" w:color="000000"/>
              <w:bottom w:val="single" w:sz="6" w:space="0" w:color="000000"/>
              <w:right w:val="single" w:sz="6" w:space="0" w:color="000000"/>
            </w:tcBorders>
          </w:tcPr>
          <w:p w14:paraId="7608148D" w14:textId="77777777" w:rsidR="00002D66" w:rsidRPr="000A664B" w:rsidRDefault="00002D66" w:rsidP="00D410CB">
            <w:pPr>
              <w:jc w:val="center"/>
              <w:rPr>
                <w:sz w:val="21"/>
                <w:szCs w:val="21"/>
              </w:rPr>
            </w:pPr>
            <w:r>
              <w:rPr>
                <w:sz w:val="21"/>
                <w:szCs w:val="21"/>
              </w:rPr>
              <w:t>0</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F095E3C" w14:textId="77777777" w:rsidR="00002D66" w:rsidRDefault="00002D66" w:rsidP="00D410CB">
            <w:pPr>
              <w:jc w:val="center"/>
            </w:pPr>
            <w:r w:rsidRPr="003B1D17">
              <w:rPr>
                <w:sz w:val="21"/>
                <w:szCs w:val="21"/>
              </w:rPr>
              <w:t>0</w:t>
            </w:r>
          </w:p>
        </w:tc>
        <w:tc>
          <w:tcPr>
            <w:tcW w:w="992" w:type="dxa"/>
            <w:tcBorders>
              <w:top w:val="single" w:sz="6" w:space="0" w:color="000000"/>
              <w:left w:val="single" w:sz="6" w:space="0" w:color="000000"/>
              <w:bottom w:val="single" w:sz="6" w:space="0" w:color="000000"/>
              <w:right w:val="single" w:sz="6" w:space="0" w:color="000000"/>
            </w:tcBorders>
          </w:tcPr>
          <w:p w14:paraId="1570E4C3" w14:textId="77777777" w:rsidR="00002D66" w:rsidRDefault="00002D66" w:rsidP="00D410CB">
            <w:pPr>
              <w:jc w:val="center"/>
            </w:pPr>
            <w:r w:rsidRPr="003B1D17">
              <w:rPr>
                <w:sz w:val="21"/>
                <w:szCs w:val="21"/>
              </w:rPr>
              <w:t>0</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704D2D3" w14:textId="77777777" w:rsidR="00002D66" w:rsidRPr="000A664B" w:rsidRDefault="00002D66" w:rsidP="00D410CB">
            <w:pPr>
              <w:jc w:val="center"/>
              <w:rPr>
                <w:sz w:val="21"/>
                <w:szCs w:val="21"/>
              </w:rPr>
            </w:pPr>
            <w:r>
              <w:rPr>
                <w:sz w:val="21"/>
                <w:szCs w:val="21"/>
              </w:rPr>
              <w:t>0</w:t>
            </w:r>
          </w:p>
        </w:tc>
        <w:tc>
          <w:tcPr>
            <w:tcW w:w="1984" w:type="dxa"/>
            <w:tcBorders>
              <w:left w:val="single" w:sz="6" w:space="0" w:color="000000"/>
              <w:right w:val="single" w:sz="6" w:space="0" w:color="000000"/>
            </w:tcBorders>
            <w:tcMar>
              <w:top w:w="0" w:type="dxa"/>
              <w:left w:w="149" w:type="dxa"/>
              <w:bottom w:w="0" w:type="dxa"/>
              <w:right w:w="149" w:type="dxa"/>
            </w:tcMar>
          </w:tcPr>
          <w:p w14:paraId="7F18B527" w14:textId="77777777" w:rsidR="00002D66" w:rsidRPr="000A664B" w:rsidRDefault="00002D66" w:rsidP="00D410CB">
            <w:pPr>
              <w:jc w:val="center"/>
              <w:rPr>
                <w:sz w:val="21"/>
                <w:szCs w:val="21"/>
              </w:rPr>
            </w:pPr>
          </w:p>
        </w:tc>
      </w:tr>
      <w:tr w:rsidR="00002D66" w:rsidRPr="000A664B" w14:paraId="05462E78" w14:textId="77777777" w:rsidTr="00D410CB">
        <w:trPr>
          <w:trHeight w:val="305"/>
        </w:trPr>
        <w:tc>
          <w:tcPr>
            <w:tcW w:w="655" w:type="dxa"/>
            <w:vMerge/>
            <w:tcBorders>
              <w:left w:val="single" w:sz="6" w:space="0" w:color="000000"/>
              <w:right w:val="single" w:sz="6" w:space="0" w:color="000000"/>
            </w:tcBorders>
            <w:tcMar>
              <w:top w:w="0" w:type="dxa"/>
              <w:left w:w="149" w:type="dxa"/>
              <w:bottom w:w="0" w:type="dxa"/>
              <w:right w:w="149" w:type="dxa"/>
            </w:tcMar>
          </w:tcPr>
          <w:p w14:paraId="4CE8A744"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left w:w="147" w:type="dxa"/>
              <w:right w:w="147" w:type="dxa"/>
            </w:tcMar>
          </w:tcPr>
          <w:p w14:paraId="1465B40C"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left w:w="147" w:type="dxa"/>
              <w:right w:w="147" w:type="dxa"/>
            </w:tcMar>
          </w:tcPr>
          <w:p w14:paraId="1CB8E9C2" w14:textId="77777777" w:rsidR="00002D66" w:rsidRPr="000A664B" w:rsidRDefault="00002D66" w:rsidP="00D410CB">
            <w:pPr>
              <w:rPr>
                <w:sz w:val="21"/>
                <w:szCs w:val="21"/>
              </w:rPr>
            </w:pPr>
          </w:p>
        </w:tc>
        <w:tc>
          <w:tcPr>
            <w:tcW w:w="920" w:type="dxa"/>
            <w:vMerge/>
            <w:tcBorders>
              <w:left w:val="single" w:sz="6" w:space="0" w:color="000000"/>
              <w:right w:val="single" w:sz="6" w:space="0" w:color="000000"/>
            </w:tcBorders>
            <w:tcMar>
              <w:left w:w="147" w:type="dxa"/>
              <w:right w:w="147" w:type="dxa"/>
            </w:tcMar>
          </w:tcPr>
          <w:p w14:paraId="7CEC7032" w14:textId="77777777" w:rsidR="00002D66" w:rsidRPr="000A664B" w:rsidRDefault="00002D66" w:rsidP="00D410CB">
            <w:pPr>
              <w:rPr>
                <w:sz w:val="21"/>
                <w:szCs w:val="21"/>
              </w:rPr>
            </w:pPr>
          </w:p>
        </w:tc>
        <w:tc>
          <w:tcPr>
            <w:tcW w:w="1185" w:type="dxa"/>
            <w:vMerge/>
            <w:tcBorders>
              <w:left w:val="single" w:sz="6" w:space="0" w:color="000000"/>
              <w:right w:val="single" w:sz="6" w:space="0" w:color="000000"/>
            </w:tcBorders>
          </w:tcPr>
          <w:p w14:paraId="15991B43" w14:textId="77777777" w:rsidR="00002D66" w:rsidRPr="000A664B" w:rsidRDefault="00002D66" w:rsidP="00D410CB">
            <w:pPr>
              <w:rPr>
                <w:sz w:val="21"/>
                <w:szCs w:val="21"/>
              </w:rPr>
            </w:pPr>
          </w:p>
        </w:tc>
        <w:tc>
          <w:tcPr>
            <w:tcW w:w="21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DB79ECD" w14:textId="77777777" w:rsidR="00002D66" w:rsidRPr="000A664B" w:rsidRDefault="00002D66" w:rsidP="00D410CB">
            <w:pPr>
              <w:ind w:left="-147"/>
              <w:rPr>
                <w:sz w:val="21"/>
                <w:szCs w:val="21"/>
              </w:rPr>
            </w:pPr>
            <w:r w:rsidRPr="000A664B">
              <w:rPr>
                <w:sz w:val="21"/>
                <w:szCs w:val="21"/>
              </w:rPr>
              <w:t>местный бюджет</w:t>
            </w:r>
          </w:p>
        </w:tc>
        <w:tc>
          <w:tcPr>
            <w:tcW w:w="11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853E08E" w14:textId="77777777" w:rsidR="00002D66" w:rsidRDefault="00002D66" w:rsidP="00D410CB">
            <w:pPr>
              <w:jc w:val="center"/>
            </w:pPr>
            <w:r w:rsidRPr="00E3170E">
              <w:rPr>
                <w:sz w:val="21"/>
                <w:szCs w:val="21"/>
              </w:rPr>
              <w:t>0</w:t>
            </w:r>
          </w:p>
        </w:tc>
        <w:tc>
          <w:tcPr>
            <w:tcW w:w="920" w:type="dxa"/>
            <w:tcBorders>
              <w:top w:val="single" w:sz="6" w:space="0" w:color="000000"/>
              <w:left w:val="single" w:sz="6" w:space="0" w:color="000000"/>
              <w:bottom w:val="single" w:sz="6" w:space="0" w:color="000000"/>
              <w:right w:val="single" w:sz="6" w:space="0" w:color="000000"/>
            </w:tcBorders>
          </w:tcPr>
          <w:p w14:paraId="44DAAFBB" w14:textId="77777777" w:rsidR="00002D66" w:rsidRPr="000A664B" w:rsidRDefault="00002D66" w:rsidP="00D410CB">
            <w:pPr>
              <w:jc w:val="center"/>
              <w:rPr>
                <w:sz w:val="21"/>
                <w:szCs w:val="21"/>
              </w:rPr>
            </w:pPr>
            <w:r>
              <w:rPr>
                <w:sz w:val="21"/>
                <w:szCs w:val="21"/>
              </w:rPr>
              <w:t>30,00</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494746D" w14:textId="77777777" w:rsidR="00002D66" w:rsidRDefault="00002D66" w:rsidP="00D410CB">
            <w:pPr>
              <w:jc w:val="center"/>
            </w:pPr>
            <w:r w:rsidRPr="003B1D17">
              <w:rPr>
                <w:sz w:val="21"/>
                <w:szCs w:val="21"/>
              </w:rPr>
              <w:t>0</w:t>
            </w:r>
          </w:p>
        </w:tc>
        <w:tc>
          <w:tcPr>
            <w:tcW w:w="992" w:type="dxa"/>
            <w:tcBorders>
              <w:top w:val="single" w:sz="6" w:space="0" w:color="000000"/>
              <w:left w:val="single" w:sz="6" w:space="0" w:color="000000"/>
              <w:bottom w:val="single" w:sz="6" w:space="0" w:color="000000"/>
              <w:right w:val="single" w:sz="6" w:space="0" w:color="000000"/>
            </w:tcBorders>
          </w:tcPr>
          <w:p w14:paraId="1E4324C2" w14:textId="77777777" w:rsidR="00002D66" w:rsidRDefault="00002D66" w:rsidP="00D410CB">
            <w:pPr>
              <w:jc w:val="center"/>
            </w:pPr>
            <w:r w:rsidRPr="003B1D17">
              <w:rPr>
                <w:sz w:val="21"/>
                <w:szCs w:val="21"/>
              </w:rPr>
              <w:t>0</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0E5F1EF" w14:textId="77777777" w:rsidR="00002D66" w:rsidRPr="000A664B" w:rsidRDefault="00002D66" w:rsidP="00D410CB">
            <w:pPr>
              <w:jc w:val="center"/>
              <w:rPr>
                <w:sz w:val="21"/>
                <w:szCs w:val="21"/>
              </w:rPr>
            </w:pPr>
            <w:r>
              <w:rPr>
                <w:sz w:val="21"/>
                <w:szCs w:val="21"/>
              </w:rPr>
              <w:t>30,00</w:t>
            </w:r>
          </w:p>
        </w:tc>
        <w:tc>
          <w:tcPr>
            <w:tcW w:w="1984" w:type="dxa"/>
            <w:tcBorders>
              <w:left w:val="single" w:sz="6" w:space="0" w:color="000000"/>
              <w:right w:val="single" w:sz="6" w:space="0" w:color="000000"/>
            </w:tcBorders>
            <w:tcMar>
              <w:top w:w="0" w:type="dxa"/>
              <w:left w:w="149" w:type="dxa"/>
              <w:bottom w:w="0" w:type="dxa"/>
              <w:right w:w="149" w:type="dxa"/>
            </w:tcMar>
          </w:tcPr>
          <w:p w14:paraId="607F0DED" w14:textId="77777777" w:rsidR="00002D66" w:rsidRPr="000A664B" w:rsidRDefault="00002D66" w:rsidP="00D410CB">
            <w:pPr>
              <w:jc w:val="center"/>
              <w:rPr>
                <w:sz w:val="21"/>
                <w:szCs w:val="21"/>
              </w:rPr>
            </w:pPr>
          </w:p>
        </w:tc>
      </w:tr>
      <w:tr w:rsidR="00002D66" w:rsidRPr="000A664B" w14:paraId="5E03358F" w14:textId="77777777" w:rsidTr="00D410CB">
        <w:trPr>
          <w:trHeight w:val="305"/>
        </w:trPr>
        <w:tc>
          <w:tcPr>
            <w:tcW w:w="655" w:type="dxa"/>
            <w:vMerge/>
            <w:tcBorders>
              <w:left w:val="single" w:sz="6" w:space="0" w:color="000000"/>
              <w:right w:val="single" w:sz="6" w:space="0" w:color="000000"/>
            </w:tcBorders>
            <w:tcMar>
              <w:top w:w="0" w:type="dxa"/>
              <w:left w:w="149" w:type="dxa"/>
              <w:bottom w:w="0" w:type="dxa"/>
              <w:right w:w="149" w:type="dxa"/>
            </w:tcMar>
          </w:tcPr>
          <w:p w14:paraId="70715E40"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left w:w="147" w:type="dxa"/>
              <w:right w:w="147" w:type="dxa"/>
            </w:tcMar>
          </w:tcPr>
          <w:p w14:paraId="4839A0FB" w14:textId="77777777" w:rsidR="00002D66" w:rsidRPr="000A664B" w:rsidRDefault="00002D66" w:rsidP="00D410CB">
            <w:pPr>
              <w:rPr>
                <w:sz w:val="21"/>
                <w:szCs w:val="21"/>
              </w:rPr>
            </w:pPr>
          </w:p>
        </w:tc>
        <w:tc>
          <w:tcPr>
            <w:tcW w:w="1709" w:type="dxa"/>
            <w:vMerge/>
            <w:tcBorders>
              <w:left w:val="single" w:sz="6" w:space="0" w:color="000000"/>
              <w:right w:val="single" w:sz="6" w:space="0" w:color="000000"/>
            </w:tcBorders>
            <w:tcMar>
              <w:left w:w="147" w:type="dxa"/>
              <w:right w:w="147" w:type="dxa"/>
            </w:tcMar>
          </w:tcPr>
          <w:p w14:paraId="65E18E07" w14:textId="77777777" w:rsidR="00002D66" w:rsidRPr="000A664B" w:rsidRDefault="00002D66" w:rsidP="00D410CB">
            <w:pPr>
              <w:rPr>
                <w:sz w:val="21"/>
                <w:szCs w:val="21"/>
              </w:rPr>
            </w:pPr>
          </w:p>
        </w:tc>
        <w:tc>
          <w:tcPr>
            <w:tcW w:w="920" w:type="dxa"/>
            <w:vMerge/>
            <w:tcBorders>
              <w:left w:val="single" w:sz="6" w:space="0" w:color="000000"/>
              <w:right w:val="single" w:sz="6" w:space="0" w:color="000000"/>
            </w:tcBorders>
            <w:tcMar>
              <w:left w:w="147" w:type="dxa"/>
              <w:right w:w="147" w:type="dxa"/>
            </w:tcMar>
          </w:tcPr>
          <w:p w14:paraId="1912A260" w14:textId="77777777" w:rsidR="00002D66" w:rsidRPr="000A664B" w:rsidRDefault="00002D66" w:rsidP="00D410CB">
            <w:pPr>
              <w:rPr>
                <w:sz w:val="21"/>
                <w:szCs w:val="21"/>
              </w:rPr>
            </w:pPr>
          </w:p>
        </w:tc>
        <w:tc>
          <w:tcPr>
            <w:tcW w:w="1185" w:type="dxa"/>
            <w:vMerge/>
            <w:tcBorders>
              <w:left w:val="single" w:sz="6" w:space="0" w:color="000000"/>
              <w:right w:val="single" w:sz="6" w:space="0" w:color="000000"/>
            </w:tcBorders>
          </w:tcPr>
          <w:p w14:paraId="7AEBEBB4" w14:textId="77777777" w:rsidR="00002D66" w:rsidRPr="000A664B" w:rsidRDefault="00002D66" w:rsidP="00D410CB">
            <w:pPr>
              <w:rPr>
                <w:sz w:val="21"/>
                <w:szCs w:val="21"/>
              </w:rPr>
            </w:pPr>
          </w:p>
        </w:tc>
        <w:tc>
          <w:tcPr>
            <w:tcW w:w="2102" w:type="dxa"/>
            <w:tcBorders>
              <w:top w:val="single" w:sz="6" w:space="0" w:color="000000"/>
              <w:left w:val="single" w:sz="6" w:space="0" w:color="000000"/>
              <w:right w:val="single" w:sz="6" w:space="0" w:color="000000"/>
            </w:tcBorders>
            <w:tcMar>
              <w:top w:w="0" w:type="dxa"/>
              <w:left w:w="149" w:type="dxa"/>
              <w:bottom w:w="0" w:type="dxa"/>
              <w:right w:w="149" w:type="dxa"/>
            </w:tcMar>
          </w:tcPr>
          <w:p w14:paraId="47BE4663" w14:textId="77777777" w:rsidR="00002D66" w:rsidRPr="000A664B" w:rsidRDefault="00002D66" w:rsidP="00D410CB">
            <w:pPr>
              <w:ind w:left="-147"/>
              <w:rPr>
                <w:sz w:val="21"/>
                <w:szCs w:val="21"/>
              </w:rPr>
            </w:pPr>
            <w:r w:rsidRPr="000A664B">
              <w:rPr>
                <w:sz w:val="21"/>
                <w:szCs w:val="21"/>
              </w:rPr>
              <w:t>внебюджетные источники</w:t>
            </w:r>
          </w:p>
        </w:tc>
        <w:tc>
          <w:tcPr>
            <w:tcW w:w="11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99F1051" w14:textId="77777777" w:rsidR="00002D66" w:rsidRDefault="00002D66" w:rsidP="00D410CB">
            <w:pPr>
              <w:jc w:val="center"/>
            </w:pPr>
            <w:r w:rsidRPr="00E3170E">
              <w:rPr>
                <w:sz w:val="21"/>
                <w:szCs w:val="21"/>
              </w:rPr>
              <w:t>0</w:t>
            </w:r>
          </w:p>
        </w:tc>
        <w:tc>
          <w:tcPr>
            <w:tcW w:w="920" w:type="dxa"/>
            <w:tcBorders>
              <w:top w:val="single" w:sz="6" w:space="0" w:color="000000"/>
              <w:left w:val="single" w:sz="6" w:space="0" w:color="000000"/>
              <w:bottom w:val="single" w:sz="6" w:space="0" w:color="000000"/>
              <w:right w:val="single" w:sz="6" w:space="0" w:color="000000"/>
            </w:tcBorders>
          </w:tcPr>
          <w:p w14:paraId="1641D0CA" w14:textId="77777777" w:rsidR="00002D66" w:rsidRPr="000A664B" w:rsidRDefault="00002D66" w:rsidP="00D410CB">
            <w:pPr>
              <w:jc w:val="center"/>
              <w:rPr>
                <w:sz w:val="21"/>
                <w:szCs w:val="21"/>
              </w:rPr>
            </w:pPr>
            <w:r>
              <w:rPr>
                <w:sz w:val="21"/>
                <w:szCs w:val="21"/>
              </w:rPr>
              <w:t>0</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5F3954B" w14:textId="77777777" w:rsidR="00002D66" w:rsidRDefault="00002D66" w:rsidP="00D410CB">
            <w:pPr>
              <w:jc w:val="center"/>
            </w:pPr>
            <w:r w:rsidRPr="003B1D17">
              <w:rPr>
                <w:sz w:val="21"/>
                <w:szCs w:val="21"/>
              </w:rPr>
              <w:t>0</w:t>
            </w:r>
          </w:p>
        </w:tc>
        <w:tc>
          <w:tcPr>
            <w:tcW w:w="992" w:type="dxa"/>
            <w:tcBorders>
              <w:top w:val="single" w:sz="6" w:space="0" w:color="000000"/>
              <w:left w:val="single" w:sz="6" w:space="0" w:color="000000"/>
              <w:bottom w:val="single" w:sz="6" w:space="0" w:color="000000"/>
              <w:right w:val="single" w:sz="6" w:space="0" w:color="000000"/>
            </w:tcBorders>
          </w:tcPr>
          <w:p w14:paraId="1CB35C21" w14:textId="77777777" w:rsidR="00002D66" w:rsidRDefault="00002D66" w:rsidP="00D410CB">
            <w:pPr>
              <w:jc w:val="center"/>
            </w:pPr>
            <w:r w:rsidRPr="003B1D17">
              <w:rPr>
                <w:sz w:val="21"/>
                <w:szCs w:val="21"/>
              </w:rPr>
              <w:t>0</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7E21776" w14:textId="77777777" w:rsidR="00002D66" w:rsidRPr="000A664B" w:rsidRDefault="00002D66" w:rsidP="00D410CB">
            <w:pPr>
              <w:jc w:val="center"/>
              <w:rPr>
                <w:sz w:val="21"/>
                <w:szCs w:val="21"/>
              </w:rPr>
            </w:pPr>
            <w:r>
              <w:rPr>
                <w:sz w:val="21"/>
                <w:szCs w:val="21"/>
              </w:rPr>
              <w:t>0</w:t>
            </w:r>
          </w:p>
        </w:tc>
        <w:tc>
          <w:tcPr>
            <w:tcW w:w="1984" w:type="dxa"/>
            <w:tcBorders>
              <w:left w:val="single" w:sz="6" w:space="0" w:color="000000"/>
              <w:right w:val="single" w:sz="6" w:space="0" w:color="000000"/>
            </w:tcBorders>
            <w:tcMar>
              <w:top w:w="0" w:type="dxa"/>
              <w:left w:w="149" w:type="dxa"/>
              <w:bottom w:w="0" w:type="dxa"/>
              <w:right w:w="149" w:type="dxa"/>
            </w:tcMar>
          </w:tcPr>
          <w:p w14:paraId="27AAC98F" w14:textId="77777777" w:rsidR="00002D66" w:rsidRPr="000A664B" w:rsidRDefault="00002D66" w:rsidP="00D410CB">
            <w:pPr>
              <w:jc w:val="center"/>
              <w:rPr>
                <w:sz w:val="21"/>
                <w:szCs w:val="21"/>
              </w:rPr>
            </w:pPr>
          </w:p>
        </w:tc>
      </w:tr>
      <w:tr w:rsidR="00002D66" w:rsidRPr="000A664B" w14:paraId="7D572801" w14:textId="77777777" w:rsidTr="00D410CB">
        <w:trPr>
          <w:trHeight w:val="305"/>
        </w:trPr>
        <w:tc>
          <w:tcPr>
            <w:tcW w:w="6178" w:type="dxa"/>
            <w:gridSpan w:val="5"/>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3C2A9B25" w14:textId="77777777" w:rsidR="00002D66" w:rsidRPr="000A664B" w:rsidRDefault="00002D66" w:rsidP="00D410CB">
            <w:pPr>
              <w:rPr>
                <w:sz w:val="21"/>
                <w:szCs w:val="21"/>
              </w:rPr>
            </w:pPr>
          </w:p>
        </w:tc>
        <w:tc>
          <w:tcPr>
            <w:tcW w:w="21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98EBF5F" w14:textId="77777777" w:rsidR="00002D66" w:rsidRPr="000A664B" w:rsidRDefault="00002D66" w:rsidP="00D410CB">
            <w:pPr>
              <w:ind w:left="-147"/>
              <w:rPr>
                <w:sz w:val="21"/>
                <w:szCs w:val="21"/>
              </w:rPr>
            </w:pPr>
            <w:r w:rsidRPr="000A664B">
              <w:rPr>
                <w:sz w:val="21"/>
                <w:szCs w:val="21"/>
              </w:rPr>
              <w:t>ВСЕГО:</w:t>
            </w:r>
          </w:p>
        </w:tc>
        <w:tc>
          <w:tcPr>
            <w:tcW w:w="11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4506CB1" w14:textId="77777777" w:rsidR="00002D66" w:rsidRPr="000A664B" w:rsidRDefault="00002D66" w:rsidP="00D410CB">
            <w:pPr>
              <w:jc w:val="center"/>
              <w:rPr>
                <w:sz w:val="21"/>
                <w:szCs w:val="21"/>
              </w:rPr>
            </w:pPr>
            <w:r>
              <w:rPr>
                <w:sz w:val="21"/>
                <w:szCs w:val="21"/>
              </w:rPr>
              <w:t>47 131,12</w:t>
            </w:r>
          </w:p>
        </w:tc>
        <w:tc>
          <w:tcPr>
            <w:tcW w:w="920" w:type="dxa"/>
            <w:tcBorders>
              <w:top w:val="single" w:sz="6" w:space="0" w:color="000000"/>
              <w:left w:val="single" w:sz="6" w:space="0" w:color="000000"/>
              <w:bottom w:val="single" w:sz="6" w:space="0" w:color="000000"/>
              <w:right w:val="single" w:sz="6" w:space="0" w:color="000000"/>
            </w:tcBorders>
          </w:tcPr>
          <w:p w14:paraId="1C66793A" w14:textId="77777777" w:rsidR="00002D66" w:rsidRDefault="00002D66" w:rsidP="00D410CB">
            <w:pPr>
              <w:jc w:val="center"/>
            </w:pPr>
            <w:r>
              <w:rPr>
                <w:sz w:val="21"/>
                <w:szCs w:val="21"/>
              </w:rPr>
              <w:t>27 120,92</w:t>
            </w:r>
          </w:p>
        </w:tc>
        <w:tc>
          <w:tcPr>
            <w:tcW w:w="95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455F05" w14:textId="77777777" w:rsidR="00002D66" w:rsidRDefault="00002D66" w:rsidP="00D410CB">
            <w:pPr>
              <w:jc w:val="center"/>
            </w:pPr>
            <w:r w:rsidRPr="003E7466">
              <w:rPr>
                <w:sz w:val="21"/>
                <w:szCs w:val="21"/>
              </w:rPr>
              <w:t>7 946,1</w:t>
            </w:r>
          </w:p>
        </w:tc>
        <w:tc>
          <w:tcPr>
            <w:tcW w:w="992" w:type="dxa"/>
            <w:tcBorders>
              <w:top w:val="single" w:sz="6" w:space="0" w:color="000000"/>
              <w:left w:val="single" w:sz="6" w:space="0" w:color="000000"/>
              <w:bottom w:val="single" w:sz="6" w:space="0" w:color="000000"/>
              <w:right w:val="single" w:sz="6" w:space="0" w:color="000000"/>
            </w:tcBorders>
          </w:tcPr>
          <w:p w14:paraId="5A5AF817" w14:textId="77777777" w:rsidR="00002D66" w:rsidRDefault="00002D66" w:rsidP="00D410CB">
            <w:pPr>
              <w:jc w:val="center"/>
            </w:pPr>
            <w:r w:rsidRPr="003E7466">
              <w:rPr>
                <w:sz w:val="21"/>
                <w:szCs w:val="21"/>
              </w:rPr>
              <w:t>7 946,1</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EEC69D0" w14:textId="77777777" w:rsidR="00002D66" w:rsidRPr="000A664B" w:rsidRDefault="00002D66" w:rsidP="00D410CB">
            <w:pPr>
              <w:jc w:val="center"/>
              <w:rPr>
                <w:sz w:val="21"/>
                <w:szCs w:val="21"/>
              </w:rPr>
            </w:pPr>
            <w:r>
              <w:rPr>
                <w:sz w:val="21"/>
                <w:szCs w:val="21"/>
              </w:rPr>
              <w:t>90 144,24</w:t>
            </w:r>
          </w:p>
        </w:tc>
        <w:tc>
          <w:tcPr>
            <w:tcW w:w="1984"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7EA43A22" w14:textId="77777777" w:rsidR="00002D66" w:rsidRPr="000A664B" w:rsidRDefault="00002D66" w:rsidP="00D410CB">
            <w:pPr>
              <w:jc w:val="center"/>
              <w:rPr>
                <w:sz w:val="21"/>
                <w:szCs w:val="21"/>
              </w:rPr>
            </w:pPr>
          </w:p>
        </w:tc>
      </w:tr>
      <w:tr w:rsidR="00002D66" w:rsidRPr="000A664B" w14:paraId="266636B8" w14:textId="77777777" w:rsidTr="00D410CB">
        <w:trPr>
          <w:trHeight w:val="305"/>
        </w:trPr>
        <w:tc>
          <w:tcPr>
            <w:tcW w:w="6178" w:type="dxa"/>
            <w:gridSpan w:val="5"/>
            <w:vMerge/>
            <w:tcBorders>
              <w:left w:val="single" w:sz="6" w:space="0" w:color="000000"/>
              <w:right w:val="single" w:sz="6" w:space="0" w:color="000000"/>
            </w:tcBorders>
            <w:tcMar>
              <w:top w:w="0" w:type="dxa"/>
              <w:left w:w="149" w:type="dxa"/>
              <w:bottom w:w="0" w:type="dxa"/>
              <w:right w:w="149" w:type="dxa"/>
            </w:tcMar>
          </w:tcPr>
          <w:p w14:paraId="13A69FBC" w14:textId="77777777" w:rsidR="00002D66" w:rsidRPr="000A664B" w:rsidRDefault="00002D66" w:rsidP="00D410CB">
            <w:pPr>
              <w:rPr>
                <w:sz w:val="21"/>
                <w:szCs w:val="21"/>
              </w:rPr>
            </w:pPr>
          </w:p>
        </w:tc>
        <w:tc>
          <w:tcPr>
            <w:tcW w:w="21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A4A9C07" w14:textId="77777777" w:rsidR="00002D66" w:rsidRPr="000A664B" w:rsidRDefault="00002D66" w:rsidP="00D410CB">
            <w:pPr>
              <w:ind w:left="-147"/>
              <w:rPr>
                <w:sz w:val="21"/>
                <w:szCs w:val="21"/>
              </w:rPr>
            </w:pPr>
            <w:r w:rsidRPr="000A664B">
              <w:rPr>
                <w:sz w:val="21"/>
                <w:szCs w:val="21"/>
              </w:rPr>
              <w:t>федеральный бюджет (субсидии, субвенции, иные межбюджетные трансферты)</w:t>
            </w:r>
          </w:p>
        </w:tc>
        <w:tc>
          <w:tcPr>
            <w:tcW w:w="11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B50A33E" w14:textId="77777777" w:rsidR="00002D66" w:rsidRPr="000A664B" w:rsidRDefault="00002D66" w:rsidP="00D410CB">
            <w:pPr>
              <w:jc w:val="center"/>
              <w:rPr>
                <w:sz w:val="21"/>
                <w:szCs w:val="21"/>
              </w:rPr>
            </w:pPr>
            <w:r w:rsidRPr="000A664B">
              <w:rPr>
                <w:sz w:val="21"/>
                <w:szCs w:val="21"/>
              </w:rPr>
              <w:t>0</w:t>
            </w:r>
          </w:p>
        </w:tc>
        <w:tc>
          <w:tcPr>
            <w:tcW w:w="920" w:type="dxa"/>
            <w:tcBorders>
              <w:top w:val="single" w:sz="6" w:space="0" w:color="000000"/>
              <w:left w:val="single" w:sz="6" w:space="0" w:color="000000"/>
              <w:bottom w:val="single" w:sz="6" w:space="0" w:color="000000"/>
              <w:right w:val="single" w:sz="6" w:space="0" w:color="000000"/>
            </w:tcBorders>
          </w:tcPr>
          <w:p w14:paraId="7F934E2C" w14:textId="77777777" w:rsidR="00002D66" w:rsidRPr="000A664B" w:rsidRDefault="00002D66" w:rsidP="00D410CB">
            <w:pPr>
              <w:jc w:val="center"/>
              <w:rPr>
                <w:sz w:val="21"/>
                <w:szCs w:val="21"/>
              </w:rPr>
            </w:pPr>
            <w:r w:rsidRPr="000A664B">
              <w:rPr>
                <w:sz w:val="21"/>
                <w:szCs w:val="21"/>
              </w:rPr>
              <w:t>0</w:t>
            </w:r>
          </w:p>
        </w:tc>
        <w:tc>
          <w:tcPr>
            <w:tcW w:w="9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12AE738" w14:textId="77777777" w:rsidR="00002D66" w:rsidRPr="000A664B" w:rsidRDefault="00002D66" w:rsidP="00D410CB">
            <w:pPr>
              <w:jc w:val="center"/>
              <w:rPr>
                <w:sz w:val="21"/>
                <w:szCs w:val="21"/>
              </w:rPr>
            </w:pPr>
            <w:r w:rsidRPr="000A664B">
              <w:rPr>
                <w:sz w:val="21"/>
                <w:szCs w:val="21"/>
              </w:rPr>
              <w:t>0</w:t>
            </w:r>
          </w:p>
        </w:tc>
        <w:tc>
          <w:tcPr>
            <w:tcW w:w="992" w:type="dxa"/>
            <w:tcBorders>
              <w:top w:val="single" w:sz="6" w:space="0" w:color="000000"/>
              <w:left w:val="single" w:sz="6" w:space="0" w:color="000000"/>
              <w:bottom w:val="single" w:sz="6" w:space="0" w:color="000000"/>
              <w:right w:val="single" w:sz="6" w:space="0" w:color="000000"/>
            </w:tcBorders>
          </w:tcPr>
          <w:p w14:paraId="75F52549" w14:textId="77777777" w:rsidR="00002D66" w:rsidRPr="000A664B" w:rsidRDefault="00002D66" w:rsidP="00D410CB">
            <w:pPr>
              <w:jc w:val="center"/>
              <w:rPr>
                <w:sz w:val="21"/>
                <w:szCs w:val="21"/>
              </w:rPr>
            </w:pPr>
            <w:r>
              <w:rPr>
                <w:sz w:val="21"/>
                <w:szCs w:val="21"/>
              </w:rPr>
              <w:t>0</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8A44878" w14:textId="77777777" w:rsidR="00002D66" w:rsidRPr="000A664B" w:rsidRDefault="00002D66" w:rsidP="00D410CB">
            <w:pPr>
              <w:jc w:val="center"/>
              <w:rPr>
                <w:sz w:val="21"/>
                <w:szCs w:val="21"/>
              </w:rPr>
            </w:pPr>
            <w:r w:rsidRPr="000A664B">
              <w:rPr>
                <w:sz w:val="21"/>
                <w:szCs w:val="21"/>
              </w:rPr>
              <w:t>0</w:t>
            </w:r>
          </w:p>
        </w:tc>
        <w:tc>
          <w:tcPr>
            <w:tcW w:w="1984" w:type="dxa"/>
            <w:vMerge/>
            <w:tcBorders>
              <w:left w:val="single" w:sz="6" w:space="0" w:color="000000"/>
              <w:right w:val="single" w:sz="6" w:space="0" w:color="000000"/>
            </w:tcBorders>
            <w:tcMar>
              <w:top w:w="0" w:type="dxa"/>
              <w:left w:w="149" w:type="dxa"/>
              <w:bottom w:w="0" w:type="dxa"/>
              <w:right w:w="149" w:type="dxa"/>
            </w:tcMar>
          </w:tcPr>
          <w:p w14:paraId="317D139D" w14:textId="77777777" w:rsidR="00002D66" w:rsidRPr="000A664B" w:rsidRDefault="00002D66" w:rsidP="00D410CB">
            <w:pPr>
              <w:jc w:val="center"/>
              <w:rPr>
                <w:sz w:val="21"/>
                <w:szCs w:val="21"/>
              </w:rPr>
            </w:pPr>
          </w:p>
        </w:tc>
      </w:tr>
      <w:tr w:rsidR="00002D66" w:rsidRPr="000A664B" w14:paraId="73BE842E" w14:textId="77777777" w:rsidTr="00D410CB">
        <w:trPr>
          <w:trHeight w:val="305"/>
        </w:trPr>
        <w:tc>
          <w:tcPr>
            <w:tcW w:w="6178" w:type="dxa"/>
            <w:gridSpan w:val="5"/>
            <w:vMerge/>
            <w:tcBorders>
              <w:left w:val="single" w:sz="6" w:space="0" w:color="000000"/>
              <w:right w:val="single" w:sz="6" w:space="0" w:color="000000"/>
            </w:tcBorders>
            <w:tcMar>
              <w:top w:w="0" w:type="dxa"/>
              <w:left w:w="149" w:type="dxa"/>
              <w:bottom w:w="0" w:type="dxa"/>
              <w:right w:w="149" w:type="dxa"/>
            </w:tcMar>
          </w:tcPr>
          <w:p w14:paraId="3A4DEBAA" w14:textId="77777777" w:rsidR="00002D66" w:rsidRPr="000A664B" w:rsidRDefault="00002D66" w:rsidP="00D410CB">
            <w:pPr>
              <w:rPr>
                <w:sz w:val="21"/>
                <w:szCs w:val="21"/>
              </w:rPr>
            </w:pPr>
          </w:p>
        </w:tc>
        <w:tc>
          <w:tcPr>
            <w:tcW w:w="2102"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14:paraId="5A56A2C9" w14:textId="77777777" w:rsidR="00002D66" w:rsidRPr="000A664B" w:rsidRDefault="00002D66" w:rsidP="00D410CB">
            <w:pPr>
              <w:ind w:left="-147"/>
              <w:rPr>
                <w:sz w:val="21"/>
                <w:szCs w:val="21"/>
              </w:rPr>
            </w:pPr>
            <w:r w:rsidRPr="000A664B">
              <w:rPr>
                <w:sz w:val="21"/>
                <w:szCs w:val="21"/>
              </w:rPr>
              <w:t>краевой бюджет</w:t>
            </w:r>
          </w:p>
        </w:tc>
        <w:tc>
          <w:tcPr>
            <w:tcW w:w="1183"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14:paraId="48AFE48B" w14:textId="77777777" w:rsidR="00002D66" w:rsidRPr="000A664B" w:rsidRDefault="00002D66" w:rsidP="00D410CB">
            <w:pPr>
              <w:jc w:val="center"/>
              <w:rPr>
                <w:sz w:val="21"/>
                <w:szCs w:val="21"/>
              </w:rPr>
            </w:pPr>
            <w:r>
              <w:rPr>
                <w:sz w:val="21"/>
                <w:szCs w:val="21"/>
              </w:rPr>
              <w:t>37 704</w:t>
            </w:r>
            <w:r w:rsidRPr="000A664B">
              <w:rPr>
                <w:sz w:val="21"/>
                <w:szCs w:val="21"/>
              </w:rPr>
              <w:t>,82</w:t>
            </w:r>
          </w:p>
        </w:tc>
        <w:tc>
          <w:tcPr>
            <w:tcW w:w="920" w:type="dxa"/>
            <w:tcBorders>
              <w:top w:val="single" w:sz="6" w:space="0" w:color="000000"/>
              <w:left w:val="single" w:sz="6" w:space="0" w:color="000000"/>
              <w:bottom w:val="single" w:sz="4" w:space="0" w:color="auto"/>
              <w:right w:val="single" w:sz="6" w:space="0" w:color="000000"/>
            </w:tcBorders>
          </w:tcPr>
          <w:p w14:paraId="1EDF7513" w14:textId="77777777" w:rsidR="00002D66" w:rsidRPr="000A664B" w:rsidRDefault="00002D66" w:rsidP="00D410CB">
            <w:pPr>
              <w:jc w:val="center"/>
              <w:rPr>
                <w:sz w:val="21"/>
                <w:szCs w:val="21"/>
              </w:rPr>
            </w:pPr>
            <w:r>
              <w:rPr>
                <w:sz w:val="21"/>
                <w:szCs w:val="21"/>
              </w:rPr>
              <w:t>19 144,82</w:t>
            </w:r>
          </w:p>
        </w:tc>
        <w:tc>
          <w:tcPr>
            <w:tcW w:w="958"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14:paraId="7D9B25CD" w14:textId="77777777" w:rsidR="00002D66" w:rsidRPr="000A664B" w:rsidRDefault="00002D66" w:rsidP="00D410CB">
            <w:pPr>
              <w:jc w:val="center"/>
              <w:rPr>
                <w:sz w:val="21"/>
                <w:szCs w:val="21"/>
              </w:rPr>
            </w:pPr>
            <w:r w:rsidRPr="000A664B">
              <w:rPr>
                <w:sz w:val="21"/>
                <w:szCs w:val="21"/>
              </w:rPr>
              <w:t>0</w:t>
            </w:r>
          </w:p>
        </w:tc>
        <w:tc>
          <w:tcPr>
            <w:tcW w:w="992" w:type="dxa"/>
            <w:tcBorders>
              <w:top w:val="single" w:sz="6" w:space="0" w:color="000000"/>
              <w:left w:val="single" w:sz="6" w:space="0" w:color="000000"/>
              <w:bottom w:val="single" w:sz="4" w:space="0" w:color="auto"/>
              <w:right w:val="single" w:sz="6" w:space="0" w:color="000000"/>
            </w:tcBorders>
          </w:tcPr>
          <w:p w14:paraId="440629C0" w14:textId="77777777" w:rsidR="00002D66" w:rsidRDefault="00002D66" w:rsidP="00D410CB">
            <w:pPr>
              <w:jc w:val="center"/>
              <w:rPr>
                <w:sz w:val="21"/>
                <w:szCs w:val="21"/>
              </w:rPr>
            </w:pPr>
            <w:r>
              <w:rPr>
                <w:sz w:val="21"/>
                <w:szCs w:val="21"/>
              </w:rPr>
              <w:t>0</w:t>
            </w:r>
          </w:p>
        </w:tc>
        <w:tc>
          <w:tcPr>
            <w:tcW w:w="1276"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14:paraId="3B7C8364" w14:textId="77777777" w:rsidR="00002D66" w:rsidRPr="000A664B" w:rsidRDefault="00002D66" w:rsidP="00D410CB">
            <w:pPr>
              <w:jc w:val="center"/>
              <w:rPr>
                <w:sz w:val="21"/>
                <w:szCs w:val="21"/>
              </w:rPr>
            </w:pPr>
            <w:r>
              <w:rPr>
                <w:sz w:val="21"/>
                <w:szCs w:val="21"/>
              </w:rPr>
              <w:t>56 849,64</w:t>
            </w:r>
          </w:p>
        </w:tc>
        <w:tc>
          <w:tcPr>
            <w:tcW w:w="1984" w:type="dxa"/>
            <w:vMerge/>
            <w:tcBorders>
              <w:left w:val="single" w:sz="6" w:space="0" w:color="000000"/>
              <w:right w:val="single" w:sz="6" w:space="0" w:color="000000"/>
            </w:tcBorders>
            <w:tcMar>
              <w:top w:w="0" w:type="dxa"/>
              <w:left w:w="149" w:type="dxa"/>
              <w:bottom w:w="0" w:type="dxa"/>
              <w:right w:w="149" w:type="dxa"/>
            </w:tcMar>
          </w:tcPr>
          <w:p w14:paraId="32C96899" w14:textId="77777777" w:rsidR="00002D66" w:rsidRPr="000A664B" w:rsidRDefault="00002D66" w:rsidP="00D410CB">
            <w:pPr>
              <w:jc w:val="center"/>
              <w:rPr>
                <w:sz w:val="21"/>
                <w:szCs w:val="21"/>
              </w:rPr>
            </w:pPr>
          </w:p>
        </w:tc>
      </w:tr>
      <w:tr w:rsidR="00002D66" w:rsidRPr="000A664B" w14:paraId="16416D42" w14:textId="77777777" w:rsidTr="00D410CB">
        <w:trPr>
          <w:trHeight w:val="305"/>
        </w:trPr>
        <w:tc>
          <w:tcPr>
            <w:tcW w:w="6178" w:type="dxa"/>
            <w:gridSpan w:val="5"/>
            <w:vMerge/>
            <w:tcBorders>
              <w:left w:val="single" w:sz="6" w:space="0" w:color="000000"/>
              <w:right w:val="single" w:sz="6" w:space="0" w:color="000000"/>
            </w:tcBorders>
            <w:tcMar>
              <w:top w:w="0" w:type="dxa"/>
              <w:left w:w="149" w:type="dxa"/>
              <w:bottom w:w="0" w:type="dxa"/>
              <w:right w:w="149" w:type="dxa"/>
            </w:tcMar>
          </w:tcPr>
          <w:p w14:paraId="6EE1C74D" w14:textId="77777777" w:rsidR="00002D66" w:rsidRPr="000A664B" w:rsidRDefault="00002D66" w:rsidP="00D410CB">
            <w:pPr>
              <w:rPr>
                <w:sz w:val="21"/>
                <w:szCs w:val="21"/>
              </w:rPr>
            </w:pPr>
          </w:p>
        </w:tc>
        <w:tc>
          <w:tcPr>
            <w:tcW w:w="2102"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tcPr>
          <w:p w14:paraId="66A7D912" w14:textId="77777777" w:rsidR="00002D66" w:rsidRPr="000A664B" w:rsidRDefault="00002D66" w:rsidP="00D410CB">
            <w:pPr>
              <w:ind w:left="-147"/>
              <w:rPr>
                <w:sz w:val="21"/>
                <w:szCs w:val="21"/>
              </w:rPr>
            </w:pPr>
            <w:r w:rsidRPr="000A664B">
              <w:rPr>
                <w:sz w:val="21"/>
                <w:szCs w:val="21"/>
              </w:rPr>
              <w:t>местный бюджет</w:t>
            </w:r>
          </w:p>
        </w:tc>
        <w:tc>
          <w:tcPr>
            <w:tcW w:w="11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03F6A5E" w14:textId="77777777" w:rsidR="00002D66" w:rsidRPr="000A664B" w:rsidRDefault="00002D66" w:rsidP="00D410CB">
            <w:pPr>
              <w:jc w:val="center"/>
              <w:rPr>
                <w:sz w:val="21"/>
                <w:szCs w:val="21"/>
              </w:rPr>
            </w:pPr>
            <w:r>
              <w:rPr>
                <w:sz w:val="21"/>
                <w:szCs w:val="21"/>
              </w:rPr>
              <w:t>9 426,3</w:t>
            </w:r>
          </w:p>
        </w:tc>
        <w:tc>
          <w:tcPr>
            <w:tcW w:w="920" w:type="dxa"/>
            <w:tcBorders>
              <w:top w:val="single" w:sz="6" w:space="0" w:color="000000"/>
              <w:left w:val="single" w:sz="6" w:space="0" w:color="000000"/>
              <w:bottom w:val="single" w:sz="6" w:space="0" w:color="000000"/>
              <w:right w:val="single" w:sz="6" w:space="0" w:color="000000"/>
            </w:tcBorders>
          </w:tcPr>
          <w:p w14:paraId="2BE08864" w14:textId="77777777" w:rsidR="00002D66" w:rsidRDefault="00002D66" w:rsidP="00D410CB">
            <w:pPr>
              <w:jc w:val="center"/>
            </w:pPr>
            <w:r>
              <w:rPr>
                <w:sz w:val="21"/>
                <w:szCs w:val="21"/>
              </w:rPr>
              <w:t>7 976,1</w:t>
            </w:r>
          </w:p>
        </w:tc>
        <w:tc>
          <w:tcPr>
            <w:tcW w:w="95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DD41E9" w14:textId="77777777" w:rsidR="00002D66" w:rsidRDefault="00002D66" w:rsidP="00D410CB">
            <w:pPr>
              <w:jc w:val="center"/>
            </w:pPr>
            <w:r w:rsidRPr="003B295C">
              <w:rPr>
                <w:sz w:val="21"/>
                <w:szCs w:val="21"/>
              </w:rPr>
              <w:t>7 946,1</w:t>
            </w:r>
          </w:p>
        </w:tc>
        <w:tc>
          <w:tcPr>
            <w:tcW w:w="992" w:type="dxa"/>
            <w:tcBorders>
              <w:top w:val="single" w:sz="6" w:space="0" w:color="000000"/>
              <w:left w:val="single" w:sz="6" w:space="0" w:color="000000"/>
              <w:bottom w:val="single" w:sz="6" w:space="0" w:color="000000"/>
              <w:right w:val="single" w:sz="6" w:space="0" w:color="000000"/>
            </w:tcBorders>
          </w:tcPr>
          <w:p w14:paraId="463682D4" w14:textId="77777777" w:rsidR="00002D66" w:rsidRDefault="00002D66" w:rsidP="00D410CB">
            <w:pPr>
              <w:jc w:val="center"/>
            </w:pPr>
            <w:r w:rsidRPr="003B295C">
              <w:rPr>
                <w:sz w:val="21"/>
                <w:szCs w:val="21"/>
              </w:rPr>
              <w:t>7 946,1</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445CA2B" w14:textId="77777777" w:rsidR="00002D66" w:rsidRPr="000A664B" w:rsidRDefault="00002D66" w:rsidP="00D410CB">
            <w:pPr>
              <w:jc w:val="center"/>
              <w:rPr>
                <w:sz w:val="21"/>
                <w:szCs w:val="21"/>
              </w:rPr>
            </w:pPr>
            <w:r>
              <w:rPr>
                <w:sz w:val="21"/>
                <w:szCs w:val="21"/>
              </w:rPr>
              <w:t>33 294,6</w:t>
            </w:r>
          </w:p>
        </w:tc>
        <w:tc>
          <w:tcPr>
            <w:tcW w:w="1984" w:type="dxa"/>
            <w:vMerge/>
            <w:tcBorders>
              <w:left w:val="single" w:sz="6" w:space="0" w:color="000000"/>
              <w:right w:val="single" w:sz="6" w:space="0" w:color="000000"/>
            </w:tcBorders>
            <w:tcMar>
              <w:top w:w="0" w:type="dxa"/>
              <w:left w:w="149" w:type="dxa"/>
              <w:bottom w:w="0" w:type="dxa"/>
              <w:right w:w="149" w:type="dxa"/>
            </w:tcMar>
          </w:tcPr>
          <w:p w14:paraId="7469B493" w14:textId="77777777" w:rsidR="00002D66" w:rsidRPr="000A664B" w:rsidRDefault="00002D66" w:rsidP="00D410CB">
            <w:pPr>
              <w:jc w:val="center"/>
              <w:rPr>
                <w:sz w:val="21"/>
                <w:szCs w:val="21"/>
              </w:rPr>
            </w:pPr>
          </w:p>
        </w:tc>
      </w:tr>
      <w:tr w:rsidR="00002D66" w:rsidRPr="000A664B" w14:paraId="6B69AFE4" w14:textId="77777777" w:rsidTr="00D410CB">
        <w:trPr>
          <w:trHeight w:val="305"/>
        </w:trPr>
        <w:tc>
          <w:tcPr>
            <w:tcW w:w="6178" w:type="dxa"/>
            <w:gridSpan w:val="5"/>
            <w:vMerge/>
            <w:tcBorders>
              <w:left w:val="single" w:sz="6" w:space="0" w:color="000000"/>
              <w:bottom w:val="single" w:sz="4" w:space="0" w:color="auto"/>
              <w:right w:val="single" w:sz="6" w:space="0" w:color="000000"/>
            </w:tcBorders>
            <w:tcMar>
              <w:top w:w="0" w:type="dxa"/>
              <w:left w:w="149" w:type="dxa"/>
              <w:bottom w:w="0" w:type="dxa"/>
              <w:right w:w="149" w:type="dxa"/>
            </w:tcMar>
          </w:tcPr>
          <w:p w14:paraId="67092835" w14:textId="77777777" w:rsidR="00002D66" w:rsidRPr="000A664B" w:rsidRDefault="00002D66" w:rsidP="00D410CB">
            <w:pPr>
              <w:rPr>
                <w:sz w:val="21"/>
                <w:szCs w:val="21"/>
              </w:rPr>
            </w:pPr>
          </w:p>
        </w:tc>
        <w:tc>
          <w:tcPr>
            <w:tcW w:w="2102"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tcPr>
          <w:p w14:paraId="65587209" w14:textId="77777777" w:rsidR="00002D66" w:rsidRPr="000A664B" w:rsidRDefault="00002D66" w:rsidP="00D410CB">
            <w:pPr>
              <w:ind w:left="-147"/>
              <w:rPr>
                <w:sz w:val="21"/>
                <w:szCs w:val="21"/>
              </w:rPr>
            </w:pPr>
            <w:r w:rsidRPr="000A664B">
              <w:rPr>
                <w:sz w:val="21"/>
                <w:szCs w:val="21"/>
              </w:rPr>
              <w:t>внебюджетные источники</w:t>
            </w:r>
          </w:p>
        </w:tc>
        <w:tc>
          <w:tcPr>
            <w:tcW w:w="1183"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14:paraId="0D1BBBFC" w14:textId="77777777" w:rsidR="00002D66" w:rsidRPr="000A664B" w:rsidRDefault="00002D66" w:rsidP="00D410CB">
            <w:pPr>
              <w:jc w:val="center"/>
              <w:rPr>
                <w:sz w:val="21"/>
                <w:szCs w:val="21"/>
              </w:rPr>
            </w:pPr>
            <w:r w:rsidRPr="000A664B">
              <w:rPr>
                <w:sz w:val="21"/>
                <w:szCs w:val="21"/>
              </w:rPr>
              <w:t>0</w:t>
            </w:r>
          </w:p>
        </w:tc>
        <w:tc>
          <w:tcPr>
            <w:tcW w:w="920" w:type="dxa"/>
            <w:tcBorders>
              <w:top w:val="single" w:sz="6" w:space="0" w:color="000000"/>
              <w:left w:val="single" w:sz="6" w:space="0" w:color="000000"/>
              <w:bottom w:val="single" w:sz="4" w:space="0" w:color="auto"/>
              <w:right w:val="single" w:sz="6" w:space="0" w:color="000000"/>
            </w:tcBorders>
          </w:tcPr>
          <w:p w14:paraId="7C07578F" w14:textId="77777777" w:rsidR="00002D66" w:rsidRPr="000A664B" w:rsidRDefault="00002D66" w:rsidP="00D410CB">
            <w:pPr>
              <w:jc w:val="center"/>
              <w:rPr>
                <w:sz w:val="21"/>
                <w:szCs w:val="21"/>
              </w:rPr>
            </w:pPr>
            <w:r w:rsidRPr="000A664B">
              <w:rPr>
                <w:sz w:val="21"/>
                <w:szCs w:val="21"/>
              </w:rPr>
              <w:t>0</w:t>
            </w:r>
          </w:p>
        </w:tc>
        <w:tc>
          <w:tcPr>
            <w:tcW w:w="958"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14:paraId="40B6FED0" w14:textId="77777777" w:rsidR="00002D66" w:rsidRPr="000A664B" w:rsidRDefault="00002D66" w:rsidP="00D410CB">
            <w:pPr>
              <w:jc w:val="center"/>
              <w:rPr>
                <w:sz w:val="21"/>
                <w:szCs w:val="21"/>
              </w:rPr>
            </w:pPr>
            <w:r w:rsidRPr="000A664B">
              <w:rPr>
                <w:sz w:val="21"/>
                <w:szCs w:val="21"/>
              </w:rPr>
              <w:t>0</w:t>
            </w:r>
          </w:p>
        </w:tc>
        <w:tc>
          <w:tcPr>
            <w:tcW w:w="992" w:type="dxa"/>
            <w:tcBorders>
              <w:top w:val="single" w:sz="6" w:space="0" w:color="000000"/>
              <w:left w:val="single" w:sz="6" w:space="0" w:color="000000"/>
              <w:bottom w:val="single" w:sz="4" w:space="0" w:color="auto"/>
              <w:right w:val="single" w:sz="6" w:space="0" w:color="000000"/>
            </w:tcBorders>
          </w:tcPr>
          <w:p w14:paraId="475A40C3" w14:textId="77777777" w:rsidR="00002D66" w:rsidRPr="000A664B" w:rsidRDefault="00002D66" w:rsidP="00D410CB">
            <w:pPr>
              <w:jc w:val="center"/>
              <w:rPr>
                <w:sz w:val="21"/>
                <w:szCs w:val="21"/>
              </w:rPr>
            </w:pPr>
            <w:r>
              <w:rPr>
                <w:sz w:val="21"/>
                <w:szCs w:val="21"/>
              </w:rPr>
              <w:t>0</w:t>
            </w:r>
          </w:p>
        </w:tc>
        <w:tc>
          <w:tcPr>
            <w:tcW w:w="1276"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14:paraId="6C735274" w14:textId="77777777" w:rsidR="00002D66" w:rsidRPr="000A664B" w:rsidRDefault="00002D66" w:rsidP="00D410CB">
            <w:pPr>
              <w:jc w:val="center"/>
              <w:rPr>
                <w:sz w:val="21"/>
                <w:szCs w:val="21"/>
              </w:rPr>
            </w:pPr>
            <w:r w:rsidRPr="000A664B">
              <w:rPr>
                <w:sz w:val="21"/>
                <w:szCs w:val="21"/>
              </w:rPr>
              <w:t>0</w:t>
            </w:r>
          </w:p>
        </w:tc>
        <w:tc>
          <w:tcPr>
            <w:tcW w:w="1984"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1F2F0F46" w14:textId="77777777" w:rsidR="00002D66" w:rsidRPr="000A664B" w:rsidRDefault="00002D66" w:rsidP="00D410CB">
            <w:pPr>
              <w:jc w:val="center"/>
              <w:rPr>
                <w:sz w:val="21"/>
                <w:szCs w:val="21"/>
              </w:rPr>
            </w:pPr>
          </w:p>
        </w:tc>
      </w:tr>
    </w:tbl>
    <w:p w14:paraId="773E174F" w14:textId="77777777" w:rsidR="00C829A4" w:rsidRPr="00636278" w:rsidRDefault="00C829A4" w:rsidP="00C829A4">
      <w:pPr>
        <w:tabs>
          <w:tab w:val="left" w:pos="540"/>
          <w:tab w:val="center" w:pos="5159"/>
        </w:tabs>
        <w:rPr>
          <w:b/>
          <w:spacing w:val="-6"/>
          <w:sz w:val="32"/>
          <w:szCs w:val="22"/>
        </w:rPr>
      </w:pPr>
    </w:p>
    <w:p w14:paraId="6118BF2C" w14:textId="77777777" w:rsidR="00002D66" w:rsidRDefault="00002D66" w:rsidP="00C829A4">
      <w:pPr>
        <w:jc w:val="center"/>
        <w:rPr>
          <w:b/>
          <w:spacing w:val="-6"/>
          <w:sz w:val="32"/>
          <w:szCs w:val="22"/>
        </w:rPr>
        <w:sectPr w:rsidR="00002D66" w:rsidSect="00422730">
          <w:pgSz w:w="16840" w:h="11907" w:orient="landscape" w:code="9"/>
          <w:pgMar w:top="794" w:right="794" w:bottom="794" w:left="1134" w:header="0" w:footer="0" w:gutter="0"/>
          <w:cols w:space="708"/>
          <w:docGrid w:linePitch="360"/>
        </w:sectPr>
      </w:pPr>
    </w:p>
    <w:p w14:paraId="41821DB1" w14:textId="77777777" w:rsidR="00422730" w:rsidRPr="0071178B" w:rsidRDefault="00422730" w:rsidP="00422730">
      <w:pPr>
        <w:jc w:val="center"/>
      </w:pPr>
      <w:r w:rsidRPr="0071178B">
        <w:rPr>
          <w:bCs/>
          <w:noProof/>
        </w:rPr>
        <w:lastRenderedPageBreak/>
        <w:drawing>
          <wp:inline distT="0" distB="0" distL="0" distR="0" wp14:anchorId="3D02E600" wp14:editId="333E5B8D">
            <wp:extent cx="579755" cy="723900"/>
            <wp:effectExtent l="0" t="0" r="0" b="0"/>
            <wp:docPr id="1903893065" name="Рисунок 1903893065"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ХМР 2015 OKKw"/>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9755" cy="723900"/>
                    </a:xfrm>
                    <a:prstGeom prst="rect">
                      <a:avLst/>
                    </a:prstGeom>
                    <a:noFill/>
                    <a:ln>
                      <a:noFill/>
                    </a:ln>
                  </pic:spPr>
                </pic:pic>
              </a:graphicData>
            </a:graphic>
          </wp:inline>
        </w:drawing>
      </w:r>
    </w:p>
    <w:p w14:paraId="37B9E671" w14:textId="77777777" w:rsidR="00422730" w:rsidRPr="0071178B" w:rsidRDefault="00422730" w:rsidP="00422730">
      <w:pPr>
        <w:jc w:val="center"/>
      </w:pPr>
    </w:p>
    <w:p w14:paraId="71CA6067" w14:textId="77777777" w:rsidR="00422730" w:rsidRPr="00422730" w:rsidRDefault="00422730" w:rsidP="00422730">
      <w:pPr>
        <w:jc w:val="center"/>
        <w:rPr>
          <w:sz w:val="26"/>
          <w:szCs w:val="26"/>
        </w:rPr>
      </w:pPr>
      <w:r w:rsidRPr="00422730">
        <w:rPr>
          <w:sz w:val="26"/>
          <w:szCs w:val="26"/>
        </w:rPr>
        <w:t>АДМИНИСТРАЦИЯ</w:t>
      </w:r>
    </w:p>
    <w:p w14:paraId="7BE14A12" w14:textId="77777777" w:rsidR="00422730" w:rsidRPr="00422730" w:rsidRDefault="00422730" w:rsidP="00422730">
      <w:pPr>
        <w:jc w:val="center"/>
        <w:rPr>
          <w:sz w:val="26"/>
          <w:szCs w:val="26"/>
        </w:rPr>
      </w:pPr>
      <w:r w:rsidRPr="00422730">
        <w:rPr>
          <w:sz w:val="26"/>
          <w:szCs w:val="26"/>
        </w:rPr>
        <w:t>ХАСАНСКОГО МУНИЦИПАЛЬНОГО ОКРУГА</w:t>
      </w:r>
    </w:p>
    <w:p w14:paraId="0CE3A215" w14:textId="77777777" w:rsidR="00422730" w:rsidRPr="00422730" w:rsidRDefault="00422730" w:rsidP="00422730">
      <w:pPr>
        <w:jc w:val="center"/>
        <w:rPr>
          <w:sz w:val="26"/>
          <w:szCs w:val="26"/>
        </w:rPr>
      </w:pPr>
      <w:r w:rsidRPr="00422730">
        <w:rPr>
          <w:sz w:val="26"/>
          <w:szCs w:val="26"/>
        </w:rPr>
        <w:t>ПРИМОРСКОГО КРАЯ</w:t>
      </w:r>
    </w:p>
    <w:p w14:paraId="13CDB7C1" w14:textId="77777777" w:rsidR="00422730" w:rsidRPr="00422730" w:rsidRDefault="00422730" w:rsidP="00422730">
      <w:pPr>
        <w:jc w:val="center"/>
        <w:rPr>
          <w:sz w:val="26"/>
          <w:szCs w:val="26"/>
        </w:rPr>
      </w:pPr>
    </w:p>
    <w:p w14:paraId="560F1C76" w14:textId="77777777" w:rsidR="00422730" w:rsidRPr="00483554" w:rsidRDefault="00422730" w:rsidP="00483554">
      <w:pPr>
        <w:jc w:val="center"/>
        <w:outlineLvl w:val="0"/>
        <w:rPr>
          <w:rFonts w:eastAsia="Times New Roman"/>
          <w:b/>
          <w:bCs/>
          <w:sz w:val="26"/>
          <w:szCs w:val="26"/>
          <w:lang w:eastAsia="ru-RU"/>
        </w:rPr>
      </w:pPr>
      <w:bookmarkStart w:id="429" w:name="_Toc221534165"/>
      <w:r w:rsidRPr="00483554">
        <w:rPr>
          <w:rFonts w:eastAsia="Times New Roman"/>
          <w:b/>
          <w:bCs/>
          <w:sz w:val="26"/>
          <w:szCs w:val="26"/>
          <w:lang w:eastAsia="ru-RU"/>
        </w:rPr>
        <w:t>ПОСТАНОВЛЕНИЕ</w:t>
      </w:r>
      <w:bookmarkEnd w:id="429"/>
    </w:p>
    <w:p w14:paraId="1CC3C14C" w14:textId="77777777" w:rsidR="00422730" w:rsidRPr="00422730" w:rsidRDefault="00422730" w:rsidP="00422730">
      <w:pPr>
        <w:jc w:val="center"/>
        <w:rPr>
          <w:sz w:val="26"/>
          <w:szCs w:val="26"/>
        </w:rPr>
      </w:pPr>
      <w:r w:rsidRPr="00422730">
        <w:rPr>
          <w:sz w:val="26"/>
          <w:szCs w:val="26"/>
        </w:rPr>
        <w:t>пгт Славянка</w:t>
      </w:r>
    </w:p>
    <w:p w14:paraId="1CDB3FB4" w14:textId="77777777" w:rsidR="00422730" w:rsidRPr="00422730" w:rsidRDefault="00422730" w:rsidP="00422730">
      <w:pPr>
        <w:jc w:val="both"/>
        <w:rPr>
          <w:sz w:val="26"/>
          <w:szCs w:val="26"/>
        </w:rPr>
      </w:pPr>
    </w:p>
    <w:p w14:paraId="22278D9F" w14:textId="77777777" w:rsidR="00422730" w:rsidRPr="00422730" w:rsidRDefault="00422730" w:rsidP="00422730">
      <w:pPr>
        <w:jc w:val="both"/>
        <w:rPr>
          <w:sz w:val="26"/>
          <w:szCs w:val="26"/>
        </w:rPr>
      </w:pPr>
      <w:r w:rsidRPr="00422730">
        <w:rPr>
          <w:sz w:val="26"/>
          <w:szCs w:val="26"/>
          <w:u w:val="single"/>
        </w:rPr>
        <w:t>06.02.2026 г.</w:t>
      </w:r>
      <w:r w:rsidRPr="00422730">
        <w:rPr>
          <w:sz w:val="26"/>
          <w:szCs w:val="26"/>
        </w:rPr>
        <w:tab/>
      </w:r>
      <w:r w:rsidRPr="00422730">
        <w:rPr>
          <w:sz w:val="26"/>
          <w:szCs w:val="26"/>
        </w:rPr>
        <w:tab/>
      </w:r>
      <w:r w:rsidRPr="00422730">
        <w:rPr>
          <w:sz w:val="26"/>
          <w:szCs w:val="26"/>
        </w:rPr>
        <w:tab/>
      </w:r>
      <w:r w:rsidRPr="00422730">
        <w:rPr>
          <w:sz w:val="26"/>
          <w:szCs w:val="26"/>
        </w:rPr>
        <w:tab/>
      </w:r>
      <w:r w:rsidRPr="00422730">
        <w:rPr>
          <w:sz w:val="26"/>
          <w:szCs w:val="26"/>
        </w:rPr>
        <w:tab/>
      </w:r>
      <w:r w:rsidRPr="00422730">
        <w:rPr>
          <w:sz w:val="26"/>
          <w:szCs w:val="26"/>
        </w:rPr>
        <w:tab/>
      </w:r>
      <w:r w:rsidRPr="00422730">
        <w:rPr>
          <w:sz w:val="26"/>
          <w:szCs w:val="26"/>
        </w:rPr>
        <w:tab/>
      </w:r>
      <w:r w:rsidRPr="00422730">
        <w:rPr>
          <w:sz w:val="26"/>
          <w:szCs w:val="26"/>
        </w:rPr>
        <w:tab/>
      </w:r>
      <w:r w:rsidRPr="00422730">
        <w:rPr>
          <w:sz w:val="26"/>
          <w:szCs w:val="26"/>
        </w:rPr>
        <w:tab/>
      </w:r>
      <w:r w:rsidRPr="00422730">
        <w:rPr>
          <w:sz w:val="26"/>
          <w:szCs w:val="26"/>
        </w:rPr>
        <w:tab/>
      </w:r>
      <w:r w:rsidRPr="00422730">
        <w:rPr>
          <w:sz w:val="26"/>
          <w:szCs w:val="26"/>
        </w:rPr>
        <w:tab/>
        <w:t>№</w:t>
      </w:r>
      <w:r w:rsidRPr="00422730">
        <w:rPr>
          <w:sz w:val="26"/>
          <w:szCs w:val="26"/>
          <w:u w:val="single"/>
        </w:rPr>
        <w:t xml:space="preserve"> 204</w:t>
      </w:r>
      <w:r w:rsidRPr="00422730">
        <w:rPr>
          <w:sz w:val="26"/>
          <w:szCs w:val="26"/>
        </w:rPr>
        <w:t>-па</w:t>
      </w:r>
    </w:p>
    <w:p w14:paraId="6270CD33" w14:textId="77777777" w:rsidR="00422730" w:rsidRPr="00422730" w:rsidRDefault="00422730" w:rsidP="00422730">
      <w:pPr>
        <w:autoSpaceDE w:val="0"/>
        <w:autoSpaceDN w:val="0"/>
        <w:adjustRightInd w:val="0"/>
        <w:rPr>
          <w:rFonts w:eastAsia="TimesNewRomanPSMT"/>
          <w:sz w:val="26"/>
          <w:szCs w:val="26"/>
        </w:rPr>
      </w:pPr>
    </w:p>
    <w:p w14:paraId="1C7CFF76" w14:textId="77777777" w:rsidR="00422730" w:rsidRPr="00422730" w:rsidRDefault="00422730" w:rsidP="00422730">
      <w:pPr>
        <w:tabs>
          <w:tab w:val="left" w:pos="3060"/>
          <w:tab w:val="left" w:pos="4860"/>
        </w:tabs>
        <w:autoSpaceDE w:val="0"/>
        <w:autoSpaceDN w:val="0"/>
        <w:adjustRightInd w:val="0"/>
        <w:ind w:right="4135"/>
        <w:jc w:val="both"/>
        <w:rPr>
          <w:rFonts w:eastAsia="TimesNewRomanPSMT"/>
          <w:b/>
          <w:sz w:val="26"/>
          <w:szCs w:val="26"/>
        </w:rPr>
      </w:pPr>
      <w:r w:rsidRPr="00422730">
        <w:rPr>
          <w:bCs/>
          <w:sz w:val="26"/>
          <w:szCs w:val="26"/>
          <w:shd w:val="clear" w:color="auto" w:fill="FFFFFF"/>
        </w:rPr>
        <w:t xml:space="preserve">О внесении изменений в постановление администрации Хасанского муниципального округа Приморского края от 25.04.2023 № 570-па «Об утверждении муниципальной программы «Содействие развитию малого и среднего предпринимательства, «самозанятых» граждан на территории Хасанского муниципального округа» </w:t>
      </w:r>
    </w:p>
    <w:p w14:paraId="026114DB" w14:textId="77777777" w:rsidR="00422730" w:rsidRPr="00422730" w:rsidRDefault="00422730" w:rsidP="00422730">
      <w:pPr>
        <w:rPr>
          <w:rFonts w:eastAsia="TimesNewRomanPSMT"/>
          <w:sz w:val="26"/>
          <w:szCs w:val="26"/>
        </w:rPr>
      </w:pPr>
    </w:p>
    <w:p w14:paraId="6169D7DE" w14:textId="76B46602" w:rsidR="00422730" w:rsidRPr="00422730" w:rsidRDefault="00422730" w:rsidP="00422730">
      <w:pPr>
        <w:ind w:firstLine="708"/>
        <w:jc w:val="both"/>
        <w:rPr>
          <w:sz w:val="26"/>
          <w:szCs w:val="26"/>
          <w:shd w:val="clear" w:color="auto" w:fill="FFFFFF"/>
        </w:rPr>
      </w:pPr>
      <w:r w:rsidRPr="00422730">
        <w:rPr>
          <w:sz w:val="26"/>
          <w:szCs w:val="26"/>
          <w:shd w:val="clear" w:color="auto" w:fill="FFFFFF"/>
        </w:rPr>
        <w:t xml:space="preserve">В соответствии со статьей 179 Бюджетного кодекса Российской Федерации,  статьи 16 Федерального закона от 6.10.2003 № 131-ФЗ «Об общих принципах организации местного самоуправления в Российской Федерации», Федеральным законом от 20 марта 2025 года № 33-ФЗ «Об общих принципах организации местного самоуправления в единой системе публичной власти», </w:t>
      </w:r>
      <w:r w:rsidRPr="00422730">
        <w:rPr>
          <w:rFonts w:eastAsia="TimesNewRomanPSMT"/>
          <w:sz w:val="26"/>
          <w:szCs w:val="26"/>
        </w:rPr>
        <w:t>Порядком разработки, реализации и оценки эффективности муниципальных программ Хасанского муниципального округа, утверждённым постановлением администрации Хасанского  муниципального  округа  от  26.12.2022 № 1068-па, руководствуясь Уставом Хасанского муниципального округа, администрация Хасанского муниципального округа</w:t>
      </w:r>
    </w:p>
    <w:p w14:paraId="348B5657" w14:textId="77777777" w:rsidR="00422730" w:rsidRPr="00422730" w:rsidRDefault="00422730" w:rsidP="00422730">
      <w:pPr>
        <w:ind w:firstLine="708"/>
        <w:jc w:val="both"/>
        <w:rPr>
          <w:rFonts w:eastAsia="TimesNewRomanPSMT"/>
          <w:sz w:val="26"/>
          <w:szCs w:val="26"/>
        </w:rPr>
      </w:pPr>
    </w:p>
    <w:p w14:paraId="607C074B" w14:textId="77777777" w:rsidR="00422730" w:rsidRPr="00422730" w:rsidRDefault="00422730" w:rsidP="00422730">
      <w:pPr>
        <w:autoSpaceDE w:val="0"/>
        <w:autoSpaceDN w:val="0"/>
        <w:adjustRightInd w:val="0"/>
        <w:rPr>
          <w:rFonts w:eastAsia="TimesNewRomanPSMT"/>
          <w:sz w:val="26"/>
          <w:szCs w:val="26"/>
        </w:rPr>
      </w:pPr>
      <w:r w:rsidRPr="00422730">
        <w:rPr>
          <w:rFonts w:eastAsia="TimesNewRomanPSMT"/>
          <w:sz w:val="26"/>
          <w:szCs w:val="26"/>
        </w:rPr>
        <w:t>ПОСТАНОВЛЯЕТ:</w:t>
      </w:r>
    </w:p>
    <w:p w14:paraId="1130B139" w14:textId="77777777" w:rsidR="00422730" w:rsidRPr="00422730" w:rsidRDefault="00422730" w:rsidP="00422730">
      <w:pPr>
        <w:autoSpaceDE w:val="0"/>
        <w:autoSpaceDN w:val="0"/>
        <w:adjustRightInd w:val="0"/>
        <w:rPr>
          <w:rFonts w:eastAsia="TimesNewRomanPSMT"/>
          <w:sz w:val="26"/>
          <w:szCs w:val="26"/>
        </w:rPr>
      </w:pPr>
    </w:p>
    <w:p w14:paraId="140B9D8B" w14:textId="77777777" w:rsidR="00422730" w:rsidRPr="00422730" w:rsidRDefault="00422730" w:rsidP="00422730">
      <w:pPr>
        <w:tabs>
          <w:tab w:val="left" w:pos="3060"/>
          <w:tab w:val="left" w:pos="4860"/>
        </w:tabs>
        <w:autoSpaceDE w:val="0"/>
        <w:autoSpaceDN w:val="0"/>
        <w:adjustRightInd w:val="0"/>
        <w:ind w:firstLine="567"/>
        <w:jc w:val="both"/>
        <w:rPr>
          <w:bCs/>
          <w:sz w:val="26"/>
          <w:szCs w:val="26"/>
          <w:shd w:val="clear" w:color="auto" w:fill="FFFFFF"/>
        </w:rPr>
      </w:pPr>
      <w:r w:rsidRPr="00422730">
        <w:rPr>
          <w:sz w:val="26"/>
          <w:szCs w:val="26"/>
          <w:shd w:val="clear" w:color="auto" w:fill="FFFFFF"/>
        </w:rPr>
        <w:t xml:space="preserve">1. Внести в постановление </w:t>
      </w:r>
      <w:r w:rsidRPr="00422730">
        <w:rPr>
          <w:bCs/>
          <w:sz w:val="26"/>
          <w:szCs w:val="26"/>
          <w:shd w:val="clear" w:color="auto" w:fill="FFFFFF"/>
        </w:rPr>
        <w:t>администрации Хасанского муниципального округа Приморского края от 25.04.2023 № 570-па «Об утверждении муниципальной программы «Содействие развитию малого и среднего предпринимательства, «самозанятых» граждан на территории Хасанского муниципального округа» (далее – постановление) следующие изменения:</w:t>
      </w:r>
    </w:p>
    <w:p w14:paraId="1CA79C10" w14:textId="77777777" w:rsidR="00422730" w:rsidRPr="00422730" w:rsidRDefault="00422730" w:rsidP="00422730">
      <w:pPr>
        <w:tabs>
          <w:tab w:val="left" w:pos="3060"/>
          <w:tab w:val="left" w:pos="4860"/>
        </w:tabs>
        <w:autoSpaceDE w:val="0"/>
        <w:autoSpaceDN w:val="0"/>
        <w:adjustRightInd w:val="0"/>
        <w:ind w:firstLine="567"/>
        <w:jc w:val="both"/>
        <w:rPr>
          <w:bCs/>
          <w:sz w:val="26"/>
          <w:szCs w:val="26"/>
          <w:shd w:val="clear" w:color="auto" w:fill="FFFFFF"/>
        </w:rPr>
      </w:pPr>
      <w:r w:rsidRPr="00422730">
        <w:rPr>
          <w:bCs/>
          <w:sz w:val="26"/>
          <w:szCs w:val="26"/>
          <w:shd w:val="clear" w:color="auto" w:fill="FFFFFF"/>
        </w:rPr>
        <w:t>1.1. В паспорте муниципальной программы, утвержденной постановлением, строку «Объемы бюджетных ассигнований муниципальной программы» изложить в следующей редакции:</w:t>
      </w:r>
    </w:p>
    <w:p w14:paraId="651ADEFD" w14:textId="77777777" w:rsidR="00422730" w:rsidRDefault="00422730" w:rsidP="00422730">
      <w:pPr>
        <w:tabs>
          <w:tab w:val="left" w:pos="3060"/>
          <w:tab w:val="left" w:pos="4860"/>
        </w:tabs>
        <w:autoSpaceDE w:val="0"/>
        <w:autoSpaceDN w:val="0"/>
        <w:adjustRightInd w:val="0"/>
        <w:ind w:firstLine="567"/>
        <w:jc w:val="both"/>
        <w:rPr>
          <w:bCs/>
          <w:shd w:val="clear" w:color="auto" w:fill="FFFFFF"/>
        </w:rPr>
      </w:pPr>
    </w:p>
    <w:tbl>
      <w:tblPr>
        <w:tblW w:w="9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2"/>
        <w:gridCol w:w="6641"/>
      </w:tblGrid>
      <w:tr w:rsidR="00422730" w:rsidRPr="00422730" w14:paraId="0085ADE7" w14:textId="77777777" w:rsidTr="00D410CB">
        <w:tc>
          <w:tcPr>
            <w:tcW w:w="2932" w:type="dxa"/>
          </w:tcPr>
          <w:p w14:paraId="52E96D32" w14:textId="77777777" w:rsidR="00422730" w:rsidRPr="00422730" w:rsidRDefault="00422730" w:rsidP="00D410CB">
            <w:pPr>
              <w:pStyle w:val="ConsPlusNormal"/>
              <w:widowControl/>
              <w:ind w:firstLine="0"/>
              <w:rPr>
                <w:rFonts w:ascii="Times New Roman" w:hAnsi="Times New Roman" w:cs="Times New Roman"/>
                <w:sz w:val="24"/>
                <w:szCs w:val="24"/>
              </w:rPr>
            </w:pPr>
            <w:r w:rsidRPr="00422730">
              <w:rPr>
                <w:rFonts w:ascii="Times New Roman" w:hAnsi="Times New Roman" w:cs="Times New Roman"/>
                <w:sz w:val="24"/>
                <w:szCs w:val="24"/>
              </w:rPr>
              <w:t xml:space="preserve">Объем бюджетных ассигнований на реализацию муниципальной программы </w:t>
            </w:r>
          </w:p>
        </w:tc>
        <w:tc>
          <w:tcPr>
            <w:tcW w:w="6641" w:type="dxa"/>
          </w:tcPr>
          <w:p w14:paraId="600EF679" w14:textId="77777777" w:rsidR="00422730" w:rsidRPr="00422730" w:rsidRDefault="00422730" w:rsidP="00D410CB">
            <w:pPr>
              <w:pStyle w:val="1fff5"/>
              <w:ind w:right="57"/>
              <w:jc w:val="both"/>
              <w:rPr>
                <w:rFonts w:ascii="Times New Roman" w:hAnsi="Times New Roman" w:cs="Times New Roman"/>
                <w:bCs/>
                <w:sz w:val="24"/>
              </w:rPr>
            </w:pPr>
            <w:r w:rsidRPr="00422730">
              <w:rPr>
                <w:rFonts w:ascii="Times New Roman" w:hAnsi="Times New Roman" w:cs="Times New Roman"/>
                <w:bCs/>
                <w:sz w:val="24"/>
              </w:rPr>
              <w:t xml:space="preserve">Объем финансирования 24 567,09 тыс.  руб. за счет средств: </w:t>
            </w:r>
          </w:p>
          <w:p w14:paraId="39125B98" w14:textId="77777777" w:rsidR="00422730" w:rsidRPr="00422730" w:rsidRDefault="00422730" w:rsidP="00D410CB">
            <w:pPr>
              <w:pStyle w:val="1fff5"/>
              <w:ind w:right="57"/>
              <w:jc w:val="both"/>
              <w:rPr>
                <w:rFonts w:ascii="Times New Roman" w:hAnsi="Times New Roman" w:cs="Times New Roman"/>
                <w:bCs/>
                <w:sz w:val="24"/>
              </w:rPr>
            </w:pPr>
            <w:r w:rsidRPr="00422730">
              <w:rPr>
                <w:rFonts w:ascii="Times New Roman" w:hAnsi="Times New Roman" w:cs="Times New Roman"/>
                <w:bCs/>
                <w:sz w:val="24"/>
              </w:rPr>
              <w:t>федерального бюджета 00,00 тыс. руб. в том числе:</w:t>
            </w:r>
          </w:p>
          <w:p w14:paraId="1050B5AE" w14:textId="77777777" w:rsidR="00422730" w:rsidRPr="00422730" w:rsidRDefault="00422730" w:rsidP="00D410CB">
            <w:pPr>
              <w:pStyle w:val="1fff5"/>
              <w:rPr>
                <w:rFonts w:ascii="Times New Roman" w:hAnsi="Times New Roman" w:cs="Times New Roman"/>
                <w:bCs/>
                <w:sz w:val="24"/>
              </w:rPr>
            </w:pPr>
            <w:r w:rsidRPr="00422730">
              <w:rPr>
                <w:rFonts w:ascii="Times New Roman" w:hAnsi="Times New Roman" w:cs="Times New Roman"/>
                <w:bCs/>
                <w:sz w:val="24"/>
              </w:rPr>
              <w:t xml:space="preserve">2023 год - 00,00 тыс. руб. </w:t>
            </w:r>
          </w:p>
          <w:p w14:paraId="0356976D" w14:textId="77777777" w:rsidR="00422730" w:rsidRPr="00422730" w:rsidRDefault="00422730" w:rsidP="00D410CB">
            <w:pPr>
              <w:pStyle w:val="1fff5"/>
              <w:rPr>
                <w:rFonts w:ascii="Times New Roman" w:hAnsi="Times New Roman" w:cs="Times New Roman"/>
                <w:bCs/>
                <w:sz w:val="24"/>
              </w:rPr>
            </w:pPr>
            <w:r w:rsidRPr="00422730">
              <w:rPr>
                <w:rFonts w:ascii="Times New Roman" w:hAnsi="Times New Roman" w:cs="Times New Roman"/>
                <w:bCs/>
                <w:sz w:val="24"/>
              </w:rPr>
              <w:t>2024 год – 00, 00 тыс. руб.</w:t>
            </w:r>
          </w:p>
          <w:p w14:paraId="2BFBE174" w14:textId="77777777" w:rsidR="00422730" w:rsidRPr="00422730" w:rsidRDefault="00422730" w:rsidP="00D410CB">
            <w:pPr>
              <w:pStyle w:val="1fff5"/>
              <w:rPr>
                <w:rFonts w:ascii="Times New Roman" w:hAnsi="Times New Roman" w:cs="Times New Roman"/>
                <w:bCs/>
                <w:sz w:val="24"/>
              </w:rPr>
            </w:pPr>
            <w:r w:rsidRPr="00422730">
              <w:rPr>
                <w:rFonts w:ascii="Times New Roman" w:hAnsi="Times New Roman" w:cs="Times New Roman"/>
                <w:bCs/>
                <w:sz w:val="24"/>
              </w:rPr>
              <w:lastRenderedPageBreak/>
              <w:t>2025 год – 00,00 тыс. руб.</w:t>
            </w:r>
          </w:p>
          <w:p w14:paraId="7904E319" w14:textId="77777777" w:rsidR="00422730" w:rsidRPr="00422730" w:rsidRDefault="00422730" w:rsidP="00D410CB">
            <w:pPr>
              <w:pStyle w:val="1fff5"/>
              <w:rPr>
                <w:rFonts w:ascii="Times New Roman" w:hAnsi="Times New Roman" w:cs="Times New Roman"/>
                <w:bCs/>
                <w:sz w:val="24"/>
              </w:rPr>
            </w:pPr>
            <w:r w:rsidRPr="00422730">
              <w:rPr>
                <w:rFonts w:ascii="Times New Roman" w:hAnsi="Times New Roman" w:cs="Times New Roman"/>
                <w:bCs/>
                <w:sz w:val="24"/>
              </w:rPr>
              <w:t xml:space="preserve">2026 год – 00,00 тыс. руб. </w:t>
            </w:r>
          </w:p>
          <w:p w14:paraId="4B892C9E" w14:textId="77777777" w:rsidR="00422730" w:rsidRPr="00422730" w:rsidRDefault="00422730" w:rsidP="00D410CB">
            <w:pPr>
              <w:pStyle w:val="1fff5"/>
              <w:rPr>
                <w:rFonts w:ascii="Times New Roman" w:hAnsi="Times New Roman" w:cs="Times New Roman"/>
                <w:bCs/>
                <w:sz w:val="24"/>
              </w:rPr>
            </w:pPr>
            <w:r w:rsidRPr="00422730">
              <w:rPr>
                <w:rFonts w:ascii="Times New Roman" w:hAnsi="Times New Roman" w:cs="Times New Roman"/>
                <w:bCs/>
                <w:sz w:val="24"/>
              </w:rPr>
              <w:t>2027 год – 00,00 тыс. руб.</w:t>
            </w:r>
          </w:p>
          <w:p w14:paraId="68819106" w14:textId="77777777" w:rsidR="00422730" w:rsidRPr="00422730" w:rsidRDefault="00422730" w:rsidP="00D410CB">
            <w:pPr>
              <w:pStyle w:val="1fff5"/>
              <w:rPr>
                <w:rFonts w:ascii="Times New Roman" w:hAnsi="Times New Roman" w:cs="Times New Roman"/>
                <w:bCs/>
                <w:sz w:val="24"/>
              </w:rPr>
            </w:pPr>
            <w:r w:rsidRPr="00422730">
              <w:rPr>
                <w:rFonts w:ascii="Times New Roman" w:hAnsi="Times New Roman" w:cs="Times New Roman"/>
                <w:bCs/>
                <w:sz w:val="24"/>
              </w:rPr>
              <w:t>2028 год – 00,00 тыс. руб.</w:t>
            </w:r>
          </w:p>
          <w:p w14:paraId="4DA57509" w14:textId="77777777" w:rsidR="00422730" w:rsidRPr="00422730" w:rsidRDefault="00422730" w:rsidP="00D410CB">
            <w:pPr>
              <w:pStyle w:val="1fff5"/>
              <w:ind w:right="57"/>
              <w:jc w:val="both"/>
              <w:rPr>
                <w:rFonts w:ascii="Times New Roman" w:hAnsi="Times New Roman" w:cs="Times New Roman"/>
                <w:bCs/>
                <w:sz w:val="24"/>
              </w:rPr>
            </w:pPr>
            <w:r w:rsidRPr="00422730">
              <w:rPr>
                <w:rFonts w:ascii="Times New Roman" w:hAnsi="Times New Roman" w:cs="Times New Roman"/>
                <w:bCs/>
                <w:sz w:val="24"/>
              </w:rPr>
              <w:t>краевого бюджета – 18 551,59 тыс. руб., в том числе:</w:t>
            </w:r>
          </w:p>
          <w:p w14:paraId="5F87BCA6" w14:textId="77777777" w:rsidR="00422730" w:rsidRPr="00422730" w:rsidRDefault="00422730" w:rsidP="00D410CB">
            <w:pPr>
              <w:pStyle w:val="1fff5"/>
              <w:ind w:right="57"/>
              <w:jc w:val="both"/>
              <w:rPr>
                <w:rFonts w:ascii="Times New Roman" w:hAnsi="Times New Roman" w:cs="Times New Roman"/>
                <w:bCs/>
                <w:sz w:val="24"/>
              </w:rPr>
            </w:pPr>
            <w:r w:rsidRPr="00422730">
              <w:rPr>
                <w:rFonts w:ascii="Times New Roman" w:hAnsi="Times New Roman" w:cs="Times New Roman"/>
                <w:bCs/>
                <w:sz w:val="24"/>
              </w:rPr>
              <w:t xml:space="preserve">2023 год - 00,00 тыс. руб. </w:t>
            </w:r>
          </w:p>
          <w:p w14:paraId="755D1919" w14:textId="77777777" w:rsidR="00422730" w:rsidRPr="00422730" w:rsidRDefault="00422730" w:rsidP="00D410CB">
            <w:pPr>
              <w:pStyle w:val="1fff5"/>
              <w:ind w:right="57"/>
              <w:jc w:val="both"/>
              <w:rPr>
                <w:rFonts w:ascii="Times New Roman" w:hAnsi="Times New Roman" w:cs="Times New Roman"/>
                <w:bCs/>
                <w:sz w:val="24"/>
              </w:rPr>
            </w:pPr>
            <w:r w:rsidRPr="00422730">
              <w:rPr>
                <w:rFonts w:ascii="Times New Roman" w:hAnsi="Times New Roman" w:cs="Times New Roman"/>
                <w:bCs/>
                <w:sz w:val="24"/>
              </w:rPr>
              <w:t>2024 год - 18 551,59 тыс. руб.</w:t>
            </w:r>
          </w:p>
          <w:p w14:paraId="0F98CA66" w14:textId="77777777" w:rsidR="00422730" w:rsidRPr="00422730" w:rsidRDefault="00422730" w:rsidP="00D410CB">
            <w:pPr>
              <w:pStyle w:val="1fff5"/>
              <w:ind w:right="57"/>
              <w:jc w:val="both"/>
              <w:rPr>
                <w:rFonts w:ascii="Times New Roman" w:hAnsi="Times New Roman" w:cs="Times New Roman"/>
                <w:bCs/>
                <w:sz w:val="24"/>
              </w:rPr>
            </w:pPr>
            <w:r w:rsidRPr="00422730">
              <w:rPr>
                <w:rFonts w:ascii="Times New Roman" w:hAnsi="Times New Roman" w:cs="Times New Roman"/>
                <w:bCs/>
                <w:sz w:val="24"/>
              </w:rPr>
              <w:t>2025 год – 00,00 тыс. руб.</w:t>
            </w:r>
          </w:p>
          <w:p w14:paraId="73995756" w14:textId="77777777" w:rsidR="00422730" w:rsidRPr="00422730" w:rsidRDefault="00422730" w:rsidP="00D410CB">
            <w:pPr>
              <w:pStyle w:val="1fff5"/>
              <w:ind w:right="57"/>
              <w:jc w:val="both"/>
              <w:rPr>
                <w:rFonts w:ascii="Times New Roman" w:hAnsi="Times New Roman" w:cs="Times New Roman"/>
                <w:bCs/>
                <w:sz w:val="24"/>
              </w:rPr>
            </w:pPr>
            <w:r w:rsidRPr="00422730">
              <w:rPr>
                <w:rFonts w:ascii="Times New Roman" w:hAnsi="Times New Roman" w:cs="Times New Roman"/>
                <w:bCs/>
                <w:sz w:val="24"/>
              </w:rPr>
              <w:t>2026 год – 00,00 тыс. руб.</w:t>
            </w:r>
          </w:p>
          <w:p w14:paraId="5CB8657E" w14:textId="77777777" w:rsidR="00422730" w:rsidRPr="00422730" w:rsidRDefault="00422730" w:rsidP="00D410CB">
            <w:pPr>
              <w:pStyle w:val="1fff5"/>
              <w:ind w:right="57"/>
              <w:jc w:val="both"/>
              <w:rPr>
                <w:rFonts w:ascii="Times New Roman" w:hAnsi="Times New Roman" w:cs="Times New Roman"/>
                <w:bCs/>
                <w:sz w:val="24"/>
              </w:rPr>
            </w:pPr>
            <w:r w:rsidRPr="00422730">
              <w:rPr>
                <w:rFonts w:ascii="Times New Roman" w:hAnsi="Times New Roman" w:cs="Times New Roman"/>
                <w:bCs/>
                <w:sz w:val="24"/>
              </w:rPr>
              <w:t>2027 год – 00,00 тыс. руб.</w:t>
            </w:r>
          </w:p>
          <w:p w14:paraId="291A784E" w14:textId="77777777" w:rsidR="00422730" w:rsidRPr="00422730" w:rsidRDefault="00422730" w:rsidP="00D410CB">
            <w:pPr>
              <w:pStyle w:val="1fff5"/>
              <w:ind w:right="57"/>
              <w:jc w:val="both"/>
              <w:rPr>
                <w:rFonts w:ascii="Times New Roman" w:hAnsi="Times New Roman" w:cs="Times New Roman"/>
                <w:bCs/>
                <w:sz w:val="24"/>
              </w:rPr>
            </w:pPr>
            <w:r w:rsidRPr="00422730">
              <w:rPr>
                <w:rFonts w:ascii="Times New Roman" w:hAnsi="Times New Roman" w:cs="Times New Roman"/>
                <w:bCs/>
                <w:sz w:val="24"/>
              </w:rPr>
              <w:t>2028 год – 00,00 тыс. руб.</w:t>
            </w:r>
          </w:p>
          <w:p w14:paraId="77860087" w14:textId="77777777" w:rsidR="00422730" w:rsidRPr="00422730" w:rsidRDefault="00422730" w:rsidP="00D410CB">
            <w:pPr>
              <w:pStyle w:val="1fff5"/>
              <w:ind w:right="57"/>
              <w:jc w:val="both"/>
              <w:rPr>
                <w:rFonts w:ascii="Times New Roman" w:hAnsi="Times New Roman" w:cs="Times New Roman"/>
                <w:bCs/>
                <w:sz w:val="24"/>
              </w:rPr>
            </w:pPr>
            <w:r w:rsidRPr="00422730">
              <w:rPr>
                <w:rFonts w:ascii="Times New Roman" w:hAnsi="Times New Roman" w:cs="Times New Roman"/>
                <w:bCs/>
                <w:sz w:val="24"/>
              </w:rPr>
              <w:t>средств бюджета Хасанского муниципального округа –                 6 015,5 тыс. руб., в том числе:</w:t>
            </w:r>
          </w:p>
          <w:p w14:paraId="6ACF4416" w14:textId="77777777" w:rsidR="00422730" w:rsidRPr="00422730" w:rsidRDefault="00422730" w:rsidP="00D410CB">
            <w:pPr>
              <w:pStyle w:val="1fff5"/>
              <w:ind w:right="57"/>
              <w:jc w:val="both"/>
              <w:rPr>
                <w:rFonts w:ascii="Times New Roman" w:hAnsi="Times New Roman" w:cs="Times New Roman"/>
                <w:bCs/>
                <w:sz w:val="24"/>
              </w:rPr>
            </w:pPr>
            <w:r w:rsidRPr="00422730">
              <w:rPr>
                <w:rFonts w:ascii="Times New Roman" w:hAnsi="Times New Roman" w:cs="Times New Roman"/>
                <w:bCs/>
                <w:sz w:val="24"/>
              </w:rPr>
              <w:t>2023 год – 100,00 тыс. руб.</w:t>
            </w:r>
          </w:p>
          <w:p w14:paraId="2C73E260" w14:textId="77777777" w:rsidR="00422730" w:rsidRPr="00422730" w:rsidRDefault="00422730" w:rsidP="00D410CB">
            <w:pPr>
              <w:pStyle w:val="1fff5"/>
              <w:ind w:right="57"/>
              <w:jc w:val="both"/>
              <w:rPr>
                <w:rFonts w:ascii="Times New Roman" w:hAnsi="Times New Roman" w:cs="Times New Roman"/>
                <w:bCs/>
                <w:sz w:val="24"/>
              </w:rPr>
            </w:pPr>
            <w:r w:rsidRPr="00422730">
              <w:rPr>
                <w:rFonts w:ascii="Times New Roman" w:hAnsi="Times New Roman" w:cs="Times New Roman"/>
                <w:bCs/>
                <w:sz w:val="24"/>
              </w:rPr>
              <w:t>2024 год – 4 737,90 тыс. руб.</w:t>
            </w:r>
          </w:p>
          <w:p w14:paraId="74C04361" w14:textId="77777777" w:rsidR="00422730" w:rsidRPr="00422730" w:rsidRDefault="00422730" w:rsidP="00D410CB">
            <w:pPr>
              <w:jc w:val="both"/>
              <w:rPr>
                <w:bCs/>
                <w:sz w:val="24"/>
                <w:szCs w:val="24"/>
              </w:rPr>
            </w:pPr>
            <w:r w:rsidRPr="00422730">
              <w:rPr>
                <w:bCs/>
                <w:sz w:val="24"/>
                <w:szCs w:val="24"/>
              </w:rPr>
              <w:t>2025 год – 277,60 тыс. руб.</w:t>
            </w:r>
          </w:p>
          <w:p w14:paraId="0EE5DD86" w14:textId="77777777" w:rsidR="00422730" w:rsidRPr="00422730" w:rsidRDefault="00422730" w:rsidP="00D410CB">
            <w:pPr>
              <w:jc w:val="both"/>
              <w:rPr>
                <w:bCs/>
                <w:sz w:val="24"/>
                <w:szCs w:val="24"/>
              </w:rPr>
            </w:pPr>
            <w:r w:rsidRPr="00422730">
              <w:rPr>
                <w:bCs/>
                <w:sz w:val="24"/>
                <w:szCs w:val="24"/>
              </w:rPr>
              <w:t>2026 год – 300,00 тыс. руб.</w:t>
            </w:r>
          </w:p>
          <w:p w14:paraId="237005C5" w14:textId="77777777" w:rsidR="00422730" w:rsidRPr="00422730" w:rsidRDefault="00422730" w:rsidP="00D410CB">
            <w:pPr>
              <w:jc w:val="both"/>
              <w:rPr>
                <w:sz w:val="24"/>
                <w:szCs w:val="24"/>
              </w:rPr>
            </w:pPr>
            <w:r w:rsidRPr="00422730">
              <w:rPr>
                <w:sz w:val="24"/>
                <w:szCs w:val="24"/>
              </w:rPr>
              <w:t>2027 год – 300,00 тыс. руб.</w:t>
            </w:r>
          </w:p>
          <w:p w14:paraId="1B9A10DD" w14:textId="77777777" w:rsidR="00422730" w:rsidRPr="00422730" w:rsidRDefault="00422730" w:rsidP="00D410CB">
            <w:pPr>
              <w:jc w:val="both"/>
              <w:rPr>
                <w:sz w:val="24"/>
                <w:szCs w:val="24"/>
              </w:rPr>
            </w:pPr>
            <w:r w:rsidRPr="00422730">
              <w:rPr>
                <w:sz w:val="24"/>
                <w:szCs w:val="24"/>
              </w:rPr>
              <w:t>2028 год – 300,00 тыс. руб.</w:t>
            </w:r>
          </w:p>
        </w:tc>
      </w:tr>
    </w:tbl>
    <w:p w14:paraId="236D3290" w14:textId="77777777" w:rsidR="00422730" w:rsidRDefault="00422730" w:rsidP="00422730">
      <w:pPr>
        <w:tabs>
          <w:tab w:val="left" w:pos="3060"/>
          <w:tab w:val="left" w:pos="4860"/>
        </w:tabs>
        <w:autoSpaceDE w:val="0"/>
        <w:autoSpaceDN w:val="0"/>
        <w:adjustRightInd w:val="0"/>
        <w:ind w:firstLine="567"/>
        <w:jc w:val="both"/>
        <w:rPr>
          <w:bCs/>
          <w:shd w:val="clear" w:color="auto" w:fill="FFFFFF"/>
        </w:rPr>
      </w:pPr>
    </w:p>
    <w:p w14:paraId="2F398845" w14:textId="77777777" w:rsidR="00422730" w:rsidRPr="00422730" w:rsidRDefault="00422730" w:rsidP="00422730">
      <w:pPr>
        <w:tabs>
          <w:tab w:val="left" w:pos="3060"/>
          <w:tab w:val="left" w:pos="4860"/>
        </w:tabs>
        <w:autoSpaceDE w:val="0"/>
        <w:autoSpaceDN w:val="0"/>
        <w:adjustRightInd w:val="0"/>
        <w:ind w:firstLine="567"/>
        <w:jc w:val="both"/>
        <w:rPr>
          <w:sz w:val="26"/>
          <w:szCs w:val="26"/>
          <w:shd w:val="clear" w:color="auto" w:fill="FFFFFF"/>
        </w:rPr>
      </w:pPr>
      <w:r w:rsidRPr="00422730">
        <w:rPr>
          <w:bCs/>
          <w:sz w:val="26"/>
          <w:szCs w:val="26"/>
          <w:shd w:val="clear" w:color="auto" w:fill="FFFFFF"/>
        </w:rPr>
        <w:t>1.2. Приложение № 2 «Перечень мероприятий и объем финансирования муниципальной программы Содействие развитию малого и среднего предпринимательства, «самозанятых» граждан на территории Хасанского муниципального округа» к муниципальной программе, утвержденной постановлением, изложить в новой редакции согласно приложению № 1 к настоящему постановлению.</w:t>
      </w:r>
    </w:p>
    <w:p w14:paraId="4D2D88C2" w14:textId="77777777" w:rsidR="00422730" w:rsidRPr="00422730" w:rsidRDefault="00422730" w:rsidP="00422730">
      <w:pPr>
        <w:tabs>
          <w:tab w:val="left" w:pos="3060"/>
          <w:tab w:val="left" w:pos="4860"/>
        </w:tabs>
        <w:autoSpaceDE w:val="0"/>
        <w:autoSpaceDN w:val="0"/>
        <w:adjustRightInd w:val="0"/>
        <w:ind w:firstLine="567"/>
        <w:jc w:val="both"/>
        <w:rPr>
          <w:sz w:val="26"/>
          <w:szCs w:val="26"/>
          <w:shd w:val="clear" w:color="auto" w:fill="FFFFFF"/>
        </w:rPr>
      </w:pPr>
      <w:r w:rsidRPr="00422730">
        <w:rPr>
          <w:sz w:val="26"/>
          <w:szCs w:val="26"/>
          <w:shd w:val="clear" w:color="auto" w:fill="FFFFFF"/>
        </w:rPr>
        <w:t>2. Опубликовать настоящее постановление в Бюллетене муниципальных правовых актов Хасанского муниципального округа и разместить на официальном сайте администрации Хасанского муниципального округа.</w:t>
      </w:r>
    </w:p>
    <w:p w14:paraId="66E459D2" w14:textId="77777777" w:rsidR="00422730" w:rsidRPr="00422730" w:rsidRDefault="00422730" w:rsidP="00422730">
      <w:pPr>
        <w:tabs>
          <w:tab w:val="left" w:pos="993"/>
        </w:tabs>
        <w:autoSpaceDE w:val="0"/>
        <w:autoSpaceDN w:val="0"/>
        <w:adjustRightInd w:val="0"/>
        <w:ind w:firstLine="567"/>
        <w:jc w:val="both"/>
        <w:rPr>
          <w:sz w:val="26"/>
          <w:szCs w:val="26"/>
          <w:shd w:val="clear" w:color="auto" w:fill="FFFFFF"/>
        </w:rPr>
      </w:pPr>
      <w:r w:rsidRPr="00422730">
        <w:rPr>
          <w:sz w:val="26"/>
          <w:szCs w:val="26"/>
          <w:shd w:val="clear" w:color="auto" w:fill="FFFFFF"/>
        </w:rPr>
        <w:t>3. Настоящее постановление вступает в силу со дня его официального опубликования.</w:t>
      </w:r>
    </w:p>
    <w:p w14:paraId="6156BFA1" w14:textId="77777777" w:rsidR="00422730" w:rsidRPr="00422730" w:rsidRDefault="00422730" w:rsidP="00422730">
      <w:pPr>
        <w:tabs>
          <w:tab w:val="left" w:pos="993"/>
        </w:tabs>
        <w:autoSpaceDE w:val="0"/>
        <w:autoSpaceDN w:val="0"/>
        <w:adjustRightInd w:val="0"/>
        <w:ind w:firstLine="567"/>
        <w:jc w:val="both"/>
        <w:rPr>
          <w:rFonts w:eastAsia="TimesNewRomanPSMT"/>
          <w:sz w:val="26"/>
          <w:szCs w:val="26"/>
        </w:rPr>
      </w:pPr>
      <w:r w:rsidRPr="00422730">
        <w:rPr>
          <w:rFonts w:eastAsia="TimesNewRomanPSMT"/>
          <w:sz w:val="26"/>
          <w:szCs w:val="26"/>
        </w:rPr>
        <w:t>4. Контроль за исполнением настоящего постановления оставляю за собой.</w:t>
      </w:r>
    </w:p>
    <w:p w14:paraId="5802645F" w14:textId="77777777" w:rsidR="00422730" w:rsidRPr="00422730" w:rsidRDefault="00422730" w:rsidP="00422730">
      <w:pPr>
        <w:tabs>
          <w:tab w:val="left" w:pos="993"/>
        </w:tabs>
        <w:autoSpaceDE w:val="0"/>
        <w:autoSpaceDN w:val="0"/>
        <w:adjustRightInd w:val="0"/>
        <w:jc w:val="both"/>
        <w:rPr>
          <w:rFonts w:eastAsia="TimesNewRomanPSMT"/>
          <w:sz w:val="26"/>
          <w:szCs w:val="26"/>
        </w:rPr>
      </w:pPr>
    </w:p>
    <w:p w14:paraId="6ED16507" w14:textId="77777777" w:rsidR="00422730" w:rsidRPr="00422730" w:rsidRDefault="00422730" w:rsidP="00422730">
      <w:pPr>
        <w:tabs>
          <w:tab w:val="left" w:pos="993"/>
        </w:tabs>
        <w:autoSpaceDE w:val="0"/>
        <w:autoSpaceDN w:val="0"/>
        <w:adjustRightInd w:val="0"/>
        <w:jc w:val="both"/>
        <w:rPr>
          <w:rFonts w:eastAsia="TimesNewRomanPSMT"/>
          <w:sz w:val="26"/>
          <w:szCs w:val="26"/>
        </w:rPr>
      </w:pPr>
    </w:p>
    <w:p w14:paraId="721DB98C" w14:textId="77777777" w:rsidR="00422730" w:rsidRPr="00422730" w:rsidRDefault="00422730" w:rsidP="00422730">
      <w:pPr>
        <w:tabs>
          <w:tab w:val="left" w:pos="993"/>
        </w:tabs>
        <w:autoSpaceDE w:val="0"/>
        <w:autoSpaceDN w:val="0"/>
        <w:adjustRightInd w:val="0"/>
        <w:jc w:val="both"/>
        <w:rPr>
          <w:rFonts w:eastAsia="TimesNewRomanPSMT"/>
          <w:sz w:val="26"/>
          <w:szCs w:val="26"/>
        </w:rPr>
      </w:pPr>
    </w:p>
    <w:p w14:paraId="7964215F" w14:textId="77777777" w:rsidR="00422730" w:rsidRPr="00422730" w:rsidRDefault="00422730" w:rsidP="00422730">
      <w:pPr>
        <w:tabs>
          <w:tab w:val="left" w:pos="993"/>
        </w:tabs>
        <w:autoSpaceDE w:val="0"/>
        <w:autoSpaceDN w:val="0"/>
        <w:adjustRightInd w:val="0"/>
        <w:jc w:val="both"/>
        <w:rPr>
          <w:rFonts w:eastAsia="TimesNewRomanPSMT"/>
          <w:sz w:val="26"/>
          <w:szCs w:val="26"/>
        </w:rPr>
      </w:pPr>
    </w:p>
    <w:p w14:paraId="116140E9" w14:textId="77777777" w:rsidR="00422730" w:rsidRPr="00422730" w:rsidRDefault="00422730" w:rsidP="00422730">
      <w:pPr>
        <w:autoSpaceDE w:val="0"/>
        <w:autoSpaceDN w:val="0"/>
        <w:adjustRightInd w:val="0"/>
        <w:jc w:val="both"/>
        <w:rPr>
          <w:rFonts w:eastAsia="TimesNewRomanPSMT"/>
          <w:sz w:val="26"/>
          <w:szCs w:val="26"/>
        </w:rPr>
      </w:pPr>
      <w:r w:rsidRPr="00422730">
        <w:rPr>
          <w:rFonts w:eastAsia="TimesNewRomanPSMT"/>
          <w:sz w:val="26"/>
          <w:szCs w:val="26"/>
        </w:rPr>
        <w:t xml:space="preserve">Глава Хасанского  </w:t>
      </w:r>
    </w:p>
    <w:p w14:paraId="5B03E6D0" w14:textId="77777777" w:rsidR="00422730" w:rsidRPr="00422730" w:rsidRDefault="00422730" w:rsidP="00422730">
      <w:pPr>
        <w:autoSpaceDE w:val="0"/>
        <w:autoSpaceDN w:val="0"/>
        <w:adjustRightInd w:val="0"/>
        <w:jc w:val="both"/>
        <w:rPr>
          <w:rFonts w:eastAsia="TimesNewRomanPSMT"/>
          <w:sz w:val="26"/>
          <w:szCs w:val="26"/>
        </w:rPr>
      </w:pPr>
      <w:r w:rsidRPr="00422730">
        <w:rPr>
          <w:rFonts w:eastAsia="TimesNewRomanPSMT"/>
          <w:sz w:val="26"/>
          <w:szCs w:val="26"/>
        </w:rPr>
        <w:t>муниципального округа</w:t>
      </w:r>
      <w:r w:rsidRPr="00422730">
        <w:rPr>
          <w:rFonts w:eastAsia="TimesNewRomanPSMT"/>
          <w:sz w:val="26"/>
          <w:szCs w:val="26"/>
        </w:rPr>
        <w:tab/>
      </w:r>
      <w:r w:rsidRPr="00422730">
        <w:rPr>
          <w:rFonts w:eastAsia="TimesNewRomanPSMT"/>
          <w:sz w:val="26"/>
          <w:szCs w:val="26"/>
        </w:rPr>
        <w:tab/>
      </w:r>
      <w:r w:rsidRPr="00422730">
        <w:rPr>
          <w:rFonts w:eastAsia="TimesNewRomanPSMT"/>
          <w:sz w:val="26"/>
          <w:szCs w:val="26"/>
        </w:rPr>
        <w:tab/>
      </w:r>
      <w:r w:rsidRPr="00422730">
        <w:rPr>
          <w:rFonts w:eastAsia="TimesNewRomanPSMT"/>
          <w:sz w:val="26"/>
          <w:szCs w:val="26"/>
        </w:rPr>
        <w:tab/>
      </w:r>
      <w:r w:rsidRPr="00422730">
        <w:rPr>
          <w:rFonts w:eastAsia="TimesNewRomanPSMT"/>
          <w:sz w:val="26"/>
          <w:szCs w:val="26"/>
        </w:rPr>
        <w:tab/>
      </w:r>
      <w:r w:rsidRPr="00422730">
        <w:rPr>
          <w:rFonts w:eastAsia="TimesNewRomanPSMT"/>
          <w:sz w:val="26"/>
          <w:szCs w:val="26"/>
        </w:rPr>
        <w:tab/>
      </w:r>
      <w:r w:rsidRPr="00422730">
        <w:rPr>
          <w:rFonts w:eastAsia="TimesNewRomanPSMT"/>
          <w:sz w:val="26"/>
          <w:szCs w:val="26"/>
        </w:rPr>
        <w:tab/>
      </w:r>
      <w:r w:rsidRPr="00422730">
        <w:rPr>
          <w:rFonts w:eastAsia="TimesNewRomanPSMT"/>
          <w:sz w:val="26"/>
          <w:szCs w:val="26"/>
        </w:rPr>
        <w:tab/>
        <w:t>И.В. Степанов</w:t>
      </w:r>
    </w:p>
    <w:p w14:paraId="3FBA8DEF" w14:textId="77777777" w:rsidR="00422730" w:rsidRPr="001F74B5" w:rsidRDefault="00422730" w:rsidP="00422730">
      <w:pPr>
        <w:ind w:firstLine="709"/>
        <w:sectPr w:rsidR="00422730" w:rsidRPr="001F74B5" w:rsidSect="00422730">
          <w:pgSz w:w="11906" w:h="16838"/>
          <w:pgMar w:top="1134" w:right="566" w:bottom="1134" w:left="1701" w:header="624" w:footer="624" w:gutter="0"/>
          <w:cols w:space="720"/>
          <w:docGrid w:linePitch="326"/>
        </w:sectPr>
      </w:pPr>
    </w:p>
    <w:tbl>
      <w:tblPr>
        <w:tblStyle w:val="af5"/>
        <w:tblW w:w="0" w:type="auto"/>
        <w:tblInd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4"/>
      </w:tblGrid>
      <w:tr w:rsidR="00422730" w:rsidRPr="00EB420A" w14:paraId="72C2BE77" w14:textId="77777777" w:rsidTr="00422730">
        <w:tc>
          <w:tcPr>
            <w:tcW w:w="6384" w:type="dxa"/>
          </w:tcPr>
          <w:p w14:paraId="72E3D187" w14:textId="77777777" w:rsidR="00422730" w:rsidRPr="001F3C0C" w:rsidRDefault="00422730" w:rsidP="00422730">
            <w:pPr>
              <w:shd w:val="clear" w:color="auto" w:fill="FFFFFF"/>
              <w:spacing w:line="315" w:lineRule="atLeast"/>
              <w:ind w:firstLine="0"/>
              <w:textAlignment w:val="baseline"/>
              <w:rPr>
                <w:bCs/>
                <w:spacing w:val="2"/>
              </w:rPr>
            </w:pPr>
            <w:r w:rsidRPr="001F3C0C">
              <w:rPr>
                <w:bCs/>
                <w:spacing w:val="2"/>
              </w:rPr>
              <w:lastRenderedPageBreak/>
              <w:t xml:space="preserve">Приложение </w:t>
            </w:r>
            <w:r>
              <w:rPr>
                <w:bCs/>
                <w:spacing w:val="2"/>
              </w:rPr>
              <w:t>№ 1</w:t>
            </w:r>
          </w:p>
          <w:p w14:paraId="28EA21BA" w14:textId="77777777" w:rsidR="00422730" w:rsidRPr="001F3C0C" w:rsidRDefault="00422730" w:rsidP="00422730">
            <w:pPr>
              <w:shd w:val="clear" w:color="auto" w:fill="FFFFFF"/>
              <w:spacing w:line="315" w:lineRule="atLeast"/>
              <w:ind w:firstLine="0"/>
              <w:textAlignment w:val="baseline"/>
              <w:rPr>
                <w:bCs/>
                <w:spacing w:val="2"/>
              </w:rPr>
            </w:pPr>
            <w:r w:rsidRPr="001F3C0C">
              <w:rPr>
                <w:bCs/>
                <w:spacing w:val="2"/>
              </w:rPr>
              <w:t>к постановлению администрации Хасанского муниципального округа</w:t>
            </w:r>
          </w:p>
          <w:p w14:paraId="391CB5D0" w14:textId="77777777" w:rsidR="00422730" w:rsidRDefault="00422730" w:rsidP="00422730">
            <w:pPr>
              <w:shd w:val="clear" w:color="auto" w:fill="FFFFFF"/>
              <w:spacing w:line="315" w:lineRule="atLeast"/>
              <w:ind w:firstLine="0"/>
              <w:textAlignment w:val="baseline"/>
              <w:rPr>
                <w:bCs/>
                <w:spacing w:val="2"/>
              </w:rPr>
            </w:pPr>
            <w:r w:rsidRPr="001F3C0C">
              <w:rPr>
                <w:bCs/>
                <w:spacing w:val="2"/>
              </w:rPr>
              <w:t xml:space="preserve">от </w:t>
            </w:r>
            <w:r>
              <w:rPr>
                <w:bCs/>
                <w:spacing w:val="2"/>
                <w:u w:val="single"/>
              </w:rPr>
              <w:t>_06.02.2026_</w:t>
            </w:r>
            <w:r w:rsidRPr="001F3C0C">
              <w:rPr>
                <w:bCs/>
                <w:spacing w:val="2"/>
              </w:rPr>
              <w:t>г. №</w:t>
            </w:r>
            <w:r w:rsidRPr="001F3C0C">
              <w:rPr>
                <w:bCs/>
                <w:spacing w:val="2"/>
                <w:u w:val="single"/>
              </w:rPr>
              <w:t xml:space="preserve"> </w:t>
            </w:r>
            <w:r>
              <w:rPr>
                <w:bCs/>
                <w:spacing w:val="2"/>
                <w:u w:val="single"/>
              </w:rPr>
              <w:t>204_</w:t>
            </w:r>
            <w:r w:rsidRPr="001F3C0C">
              <w:rPr>
                <w:bCs/>
                <w:spacing w:val="2"/>
              </w:rPr>
              <w:t>-па</w:t>
            </w:r>
          </w:p>
          <w:p w14:paraId="1D77ACDA" w14:textId="77777777" w:rsidR="00422730" w:rsidRPr="00267200" w:rsidRDefault="00422730" w:rsidP="00D410CB">
            <w:pPr>
              <w:shd w:val="clear" w:color="auto" w:fill="FFFFFF"/>
              <w:spacing w:line="315" w:lineRule="atLeast"/>
              <w:textAlignment w:val="baseline"/>
              <w:rPr>
                <w:bCs/>
                <w:spacing w:val="2"/>
                <w:sz w:val="22"/>
                <w:szCs w:val="22"/>
              </w:rPr>
            </w:pPr>
          </w:p>
          <w:p w14:paraId="132EFB31" w14:textId="77777777" w:rsidR="00422730" w:rsidRPr="001F3C0C" w:rsidRDefault="00422730" w:rsidP="00422730">
            <w:pPr>
              <w:shd w:val="clear" w:color="auto" w:fill="FFFFFF"/>
              <w:spacing w:line="315" w:lineRule="atLeast"/>
              <w:ind w:firstLine="0"/>
              <w:textAlignment w:val="baseline"/>
              <w:rPr>
                <w:bCs/>
                <w:spacing w:val="2"/>
              </w:rPr>
            </w:pPr>
            <w:r w:rsidRPr="001F3C0C">
              <w:rPr>
                <w:bCs/>
                <w:spacing w:val="2"/>
              </w:rPr>
              <w:t>Приложение № 2</w:t>
            </w:r>
          </w:p>
          <w:p w14:paraId="0C675208" w14:textId="77777777" w:rsidR="00422730" w:rsidRPr="00EB420A" w:rsidRDefault="00422730" w:rsidP="00422730">
            <w:pPr>
              <w:spacing w:line="315" w:lineRule="atLeast"/>
              <w:ind w:firstLine="0"/>
              <w:textAlignment w:val="baseline"/>
              <w:rPr>
                <w:bCs/>
                <w:spacing w:val="2"/>
              </w:rPr>
            </w:pPr>
            <w:r w:rsidRPr="0035375F">
              <w:rPr>
                <w:bCs/>
                <w:spacing w:val="2"/>
              </w:rPr>
              <w:t>к муниципальной программе «Содействие развитию малого и среднего предпринимательства, «самозанятых» граждан</w:t>
            </w:r>
            <w:r>
              <w:rPr>
                <w:bCs/>
                <w:spacing w:val="2"/>
              </w:rPr>
              <w:t xml:space="preserve"> </w:t>
            </w:r>
            <w:r w:rsidRPr="0035375F">
              <w:rPr>
                <w:bCs/>
                <w:spacing w:val="2"/>
              </w:rPr>
              <w:t>на территории Хасанского муниципального округа», утвержденной постановлением администрации Хасанского муниципального округа от 25.04.2023 № 570-па</w:t>
            </w:r>
            <w:r w:rsidRPr="001F3C0C">
              <w:rPr>
                <w:bCs/>
                <w:spacing w:val="2"/>
              </w:rPr>
              <w:t xml:space="preserve"> </w:t>
            </w:r>
          </w:p>
        </w:tc>
      </w:tr>
    </w:tbl>
    <w:p w14:paraId="3411D8F6" w14:textId="77777777" w:rsidR="00422730" w:rsidRPr="001F3C0C" w:rsidRDefault="00422730" w:rsidP="00422730">
      <w:pPr>
        <w:shd w:val="clear" w:color="auto" w:fill="FFFFFF"/>
        <w:textAlignment w:val="baseline"/>
        <w:outlineLvl w:val="2"/>
        <w:rPr>
          <w:spacing w:val="2"/>
        </w:rPr>
      </w:pPr>
    </w:p>
    <w:p w14:paraId="2BBD276A" w14:textId="77777777" w:rsidR="00422730" w:rsidRPr="0035375F" w:rsidRDefault="00422730" w:rsidP="00422730">
      <w:pPr>
        <w:shd w:val="clear" w:color="auto" w:fill="FFFFFF"/>
        <w:jc w:val="center"/>
        <w:textAlignment w:val="baseline"/>
        <w:outlineLvl w:val="2"/>
        <w:rPr>
          <w:spacing w:val="2"/>
        </w:rPr>
      </w:pPr>
      <w:bookmarkStart w:id="430" w:name="_Toc221534166"/>
      <w:bookmarkStart w:id="431" w:name="_Hlk198632823"/>
      <w:r w:rsidRPr="0035375F">
        <w:rPr>
          <w:spacing w:val="2"/>
        </w:rPr>
        <w:t>«ПЕРЕЧЕНЬ МЕРОПРИЯТИЙ МУНИЦИПАЛЬНОЙ ПРОГРАММЫ И ОБЪЁМ ФИНАНСИРОВАНИЯ»</w:t>
      </w:r>
      <w:bookmarkEnd w:id="430"/>
    </w:p>
    <w:tbl>
      <w:tblPr>
        <w:tblW w:w="31680" w:type="dxa"/>
        <w:tblInd w:w="-702" w:type="dxa"/>
        <w:tblLayout w:type="fixed"/>
        <w:tblCellMar>
          <w:left w:w="0" w:type="dxa"/>
          <w:right w:w="0" w:type="dxa"/>
        </w:tblCellMar>
        <w:tblLook w:val="04A0" w:firstRow="1" w:lastRow="0" w:firstColumn="1" w:lastColumn="0" w:noHBand="0" w:noVBand="1"/>
      </w:tblPr>
      <w:tblGrid>
        <w:gridCol w:w="698"/>
        <w:gridCol w:w="1697"/>
        <w:gridCol w:w="1560"/>
        <w:gridCol w:w="992"/>
        <w:gridCol w:w="850"/>
        <w:gridCol w:w="1985"/>
        <w:gridCol w:w="850"/>
        <w:gridCol w:w="851"/>
        <w:gridCol w:w="850"/>
        <w:gridCol w:w="851"/>
        <w:gridCol w:w="850"/>
        <w:gridCol w:w="851"/>
        <w:gridCol w:w="992"/>
        <w:gridCol w:w="1985"/>
        <w:gridCol w:w="3628"/>
        <w:gridCol w:w="1354"/>
        <w:gridCol w:w="1354"/>
        <w:gridCol w:w="1354"/>
        <w:gridCol w:w="1354"/>
        <w:gridCol w:w="1354"/>
        <w:gridCol w:w="1354"/>
        <w:gridCol w:w="1354"/>
        <w:gridCol w:w="1354"/>
        <w:gridCol w:w="1358"/>
      </w:tblGrid>
      <w:tr w:rsidR="00422730" w:rsidRPr="0035375F" w14:paraId="61F31E36" w14:textId="77777777" w:rsidTr="00D410CB">
        <w:trPr>
          <w:gridAfter w:val="10"/>
          <w:wAfter w:w="15818" w:type="dxa"/>
          <w:cantSplit/>
          <w:trHeight w:val="301"/>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129DE361" w14:textId="77777777" w:rsidR="00422730" w:rsidRPr="0035375F" w:rsidRDefault="00422730" w:rsidP="00D410CB">
            <w:pPr>
              <w:rPr>
                <w:sz w:val="21"/>
                <w:szCs w:val="21"/>
              </w:rPr>
            </w:pPr>
            <w:r w:rsidRPr="0035375F">
              <w:rPr>
                <w:sz w:val="21"/>
                <w:szCs w:val="21"/>
              </w:rPr>
              <w:t xml:space="preserve">№ </w:t>
            </w:r>
          </w:p>
          <w:p w14:paraId="4E28B9DC" w14:textId="77777777" w:rsidR="00422730" w:rsidRPr="0035375F" w:rsidRDefault="00422730" w:rsidP="00D410CB">
            <w:pPr>
              <w:rPr>
                <w:sz w:val="21"/>
                <w:szCs w:val="21"/>
              </w:rPr>
            </w:pPr>
            <w:r w:rsidRPr="0035375F">
              <w:rPr>
                <w:sz w:val="21"/>
                <w:szCs w:val="21"/>
              </w:rPr>
              <w:t>п/п</w:t>
            </w:r>
          </w:p>
        </w:tc>
        <w:tc>
          <w:tcPr>
            <w:tcW w:w="1697" w:type="dxa"/>
            <w:vMerge w:val="restart"/>
            <w:tcBorders>
              <w:top w:val="single" w:sz="6" w:space="0" w:color="000000"/>
              <w:left w:val="single" w:sz="6" w:space="0" w:color="000000"/>
              <w:right w:val="single" w:sz="6" w:space="0" w:color="000000"/>
            </w:tcBorders>
            <w:tcMar>
              <w:top w:w="0" w:type="dxa"/>
              <w:left w:w="0" w:type="dxa"/>
              <w:bottom w:w="0" w:type="dxa"/>
              <w:right w:w="0" w:type="dxa"/>
            </w:tcMar>
          </w:tcPr>
          <w:p w14:paraId="0B6EFA8D" w14:textId="77777777" w:rsidR="00422730" w:rsidRPr="0035375F" w:rsidRDefault="00422730" w:rsidP="00D410CB">
            <w:pPr>
              <w:jc w:val="center"/>
              <w:rPr>
                <w:sz w:val="21"/>
                <w:szCs w:val="21"/>
              </w:rPr>
            </w:pPr>
            <w:r w:rsidRPr="0035375F">
              <w:rPr>
                <w:bCs/>
                <w:sz w:val="21"/>
                <w:szCs w:val="21"/>
              </w:rPr>
              <w:t>Наименование цели, задачи, мероприятия, отдельного мероприятия</w:t>
            </w:r>
          </w:p>
        </w:tc>
        <w:tc>
          <w:tcPr>
            <w:tcW w:w="1560" w:type="dxa"/>
            <w:vMerge w:val="restart"/>
            <w:tcBorders>
              <w:top w:val="single" w:sz="6" w:space="0" w:color="000000"/>
              <w:left w:val="single" w:sz="6" w:space="0" w:color="000000"/>
              <w:right w:val="single" w:sz="6" w:space="0" w:color="000000"/>
            </w:tcBorders>
            <w:tcMar>
              <w:top w:w="0" w:type="dxa"/>
              <w:left w:w="0" w:type="dxa"/>
              <w:bottom w:w="0" w:type="dxa"/>
              <w:right w:w="0" w:type="dxa"/>
            </w:tcMar>
          </w:tcPr>
          <w:p w14:paraId="3B8EAD98" w14:textId="77777777" w:rsidR="00422730" w:rsidRPr="0035375F" w:rsidRDefault="00422730" w:rsidP="00D410CB">
            <w:pPr>
              <w:jc w:val="center"/>
              <w:rPr>
                <w:sz w:val="21"/>
                <w:szCs w:val="21"/>
              </w:rPr>
            </w:pPr>
            <w:r w:rsidRPr="0035375F">
              <w:rPr>
                <w:bCs/>
                <w:sz w:val="21"/>
                <w:szCs w:val="21"/>
              </w:rPr>
              <w:t>Ответственные исполнители, соисполнители</w:t>
            </w:r>
          </w:p>
        </w:tc>
        <w:tc>
          <w:tcPr>
            <w:tcW w:w="992" w:type="dxa"/>
            <w:vMerge w:val="restart"/>
            <w:tcBorders>
              <w:top w:val="single" w:sz="6" w:space="0" w:color="000000"/>
              <w:left w:val="single" w:sz="6" w:space="0" w:color="000000"/>
              <w:right w:val="single" w:sz="6" w:space="0" w:color="000000"/>
            </w:tcBorders>
            <w:tcMar>
              <w:top w:w="0" w:type="dxa"/>
              <w:left w:w="0" w:type="dxa"/>
              <w:bottom w:w="0" w:type="dxa"/>
              <w:right w:w="0" w:type="dxa"/>
            </w:tcMar>
          </w:tcPr>
          <w:p w14:paraId="6BA666CD" w14:textId="77777777" w:rsidR="00422730" w:rsidRPr="0035375F" w:rsidRDefault="00422730" w:rsidP="00D410CB">
            <w:pPr>
              <w:jc w:val="center"/>
              <w:rPr>
                <w:sz w:val="21"/>
                <w:szCs w:val="21"/>
              </w:rPr>
            </w:pPr>
            <w:r w:rsidRPr="0035375F">
              <w:rPr>
                <w:bCs/>
                <w:sz w:val="21"/>
                <w:szCs w:val="21"/>
              </w:rPr>
              <w:t>Срок реализации</w:t>
            </w:r>
          </w:p>
        </w:tc>
        <w:tc>
          <w:tcPr>
            <w:tcW w:w="850" w:type="dxa"/>
            <w:vMerge w:val="restart"/>
            <w:tcBorders>
              <w:top w:val="single" w:sz="6" w:space="0" w:color="000000"/>
              <w:left w:val="single" w:sz="6" w:space="0" w:color="000000"/>
              <w:right w:val="single" w:sz="6" w:space="0" w:color="000000"/>
            </w:tcBorders>
            <w:tcMar>
              <w:top w:w="0" w:type="dxa"/>
              <w:left w:w="0" w:type="dxa"/>
              <w:bottom w:w="0" w:type="dxa"/>
              <w:right w:w="0" w:type="dxa"/>
            </w:tcMar>
          </w:tcPr>
          <w:p w14:paraId="69C2A45B" w14:textId="77777777" w:rsidR="00422730" w:rsidRPr="0035375F" w:rsidRDefault="00422730" w:rsidP="00D410CB">
            <w:pPr>
              <w:jc w:val="center"/>
              <w:rPr>
                <w:sz w:val="21"/>
                <w:szCs w:val="21"/>
              </w:rPr>
            </w:pPr>
            <w:r w:rsidRPr="0035375F">
              <w:rPr>
                <w:bCs/>
                <w:sz w:val="21"/>
                <w:szCs w:val="21"/>
              </w:rPr>
              <w:t>Код бюджетной классификации</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B2827D3" w14:textId="77777777" w:rsidR="00422730" w:rsidRPr="0035375F" w:rsidRDefault="00422730" w:rsidP="00D410CB">
            <w:pPr>
              <w:ind w:left="-147"/>
              <w:rPr>
                <w:sz w:val="21"/>
                <w:szCs w:val="21"/>
              </w:rPr>
            </w:pPr>
          </w:p>
        </w:tc>
        <w:tc>
          <w:tcPr>
            <w:tcW w:w="6095" w:type="dxa"/>
            <w:gridSpan w:val="7"/>
            <w:tcBorders>
              <w:top w:val="single" w:sz="6" w:space="0" w:color="000000"/>
              <w:left w:val="single" w:sz="6" w:space="0" w:color="000000"/>
              <w:bottom w:val="single" w:sz="6" w:space="0" w:color="000000"/>
              <w:right w:val="single" w:sz="4" w:space="0" w:color="auto"/>
            </w:tcBorders>
          </w:tcPr>
          <w:p w14:paraId="7E8CB1A6" w14:textId="77777777" w:rsidR="00422730" w:rsidRPr="0035375F" w:rsidRDefault="00422730" w:rsidP="00D410CB">
            <w:pPr>
              <w:jc w:val="center"/>
              <w:rPr>
                <w:sz w:val="21"/>
                <w:szCs w:val="21"/>
              </w:rPr>
            </w:pPr>
            <w:r w:rsidRPr="0035375F">
              <w:rPr>
                <w:bCs/>
                <w:sz w:val="21"/>
                <w:szCs w:val="21"/>
              </w:rPr>
              <w:t>Объем финансирования по годам (в разрезе источников финансирования), тыс. руб.</w:t>
            </w:r>
          </w:p>
        </w:tc>
        <w:tc>
          <w:tcPr>
            <w:tcW w:w="1985" w:type="dxa"/>
            <w:vMerge w:val="restart"/>
            <w:tcBorders>
              <w:top w:val="single" w:sz="6" w:space="0" w:color="000000"/>
              <w:left w:val="single" w:sz="4" w:space="0" w:color="auto"/>
              <w:right w:val="single" w:sz="6" w:space="0" w:color="000000"/>
            </w:tcBorders>
            <w:tcMar>
              <w:top w:w="0" w:type="dxa"/>
              <w:left w:w="149" w:type="dxa"/>
              <w:bottom w:w="0" w:type="dxa"/>
              <w:right w:w="149" w:type="dxa"/>
            </w:tcMar>
          </w:tcPr>
          <w:p w14:paraId="76883200" w14:textId="77777777" w:rsidR="00422730" w:rsidRPr="0035375F" w:rsidRDefault="00422730" w:rsidP="00D410CB">
            <w:pPr>
              <w:rPr>
                <w:sz w:val="21"/>
                <w:szCs w:val="21"/>
              </w:rPr>
            </w:pPr>
            <w:r w:rsidRPr="0035375F">
              <w:rPr>
                <w:bCs/>
                <w:sz w:val="21"/>
                <w:szCs w:val="21"/>
              </w:rPr>
              <w:t>Ожидаемый результат</w:t>
            </w:r>
          </w:p>
        </w:tc>
      </w:tr>
      <w:tr w:rsidR="00422730" w:rsidRPr="0035375F" w14:paraId="7DB3621A"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46DAF354"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58B5C511"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5055F810"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0D1A6451"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48873D7C"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74E9185" w14:textId="77777777" w:rsidR="00422730" w:rsidRPr="0035375F" w:rsidRDefault="00422730" w:rsidP="00D410CB">
            <w:pPr>
              <w:ind w:left="-147"/>
              <w:jc w:val="center"/>
              <w:rPr>
                <w:sz w:val="21"/>
                <w:szCs w:val="21"/>
              </w:rPr>
            </w:pPr>
            <w:r w:rsidRPr="0035375F">
              <w:rPr>
                <w:bCs/>
                <w:sz w:val="21"/>
                <w:szCs w:val="21"/>
              </w:rPr>
              <w:t>Источники финансирования</w:t>
            </w:r>
          </w:p>
        </w:tc>
        <w:tc>
          <w:tcPr>
            <w:tcW w:w="850" w:type="dxa"/>
            <w:tcBorders>
              <w:top w:val="single" w:sz="6" w:space="0" w:color="000000"/>
              <w:left w:val="single" w:sz="6" w:space="0" w:color="000000"/>
              <w:bottom w:val="single" w:sz="6" w:space="0" w:color="000000"/>
              <w:right w:val="single" w:sz="6" w:space="0" w:color="000000"/>
            </w:tcBorders>
          </w:tcPr>
          <w:p w14:paraId="6C315C21" w14:textId="77777777" w:rsidR="00422730" w:rsidRPr="0035375F" w:rsidRDefault="00422730" w:rsidP="00D410CB">
            <w:pPr>
              <w:jc w:val="center"/>
              <w:textAlignment w:val="baseline"/>
              <w:rPr>
                <w:bCs/>
                <w:sz w:val="21"/>
                <w:szCs w:val="21"/>
              </w:rPr>
            </w:pPr>
            <w:r w:rsidRPr="0035375F">
              <w:rPr>
                <w:bCs/>
                <w:sz w:val="21"/>
                <w:szCs w:val="21"/>
              </w:rPr>
              <w:t>2023</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CA83C66" w14:textId="77777777" w:rsidR="00422730" w:rsidRPr="0035375F" w:rsidRDefault="00422730" w:rsidP="00D410CB">
            <w:pPr>
              <w:jc w:val="center"/>
              <w:textAlignment w:val="baseline"/>
              <w:rPr>
                <w:bCs/>
                <w:sz w:val="21"/>
                <w:szCs w:val="21"/>
              </w:rPr>
            </w:pPr>
            <w:r w:rsidRPr="0035375F">
              <w:rPr>
                <w:bCs/>
                <w:sz w:val="21"/>
                <w:szCs w:val="21"/>
              </w:rPr>
              <w:t>2024</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D21E9CD" w14:textId="77777777" w:rsidR="00422730" w:rsidRPr="0035375F" w:rsidRDefault="00422730" w:rsidP="00D410CB">
            <w:pPr>
              <w:jc w:val="center"/>
              <w:textAlignment w:val="baseline"/>
              <w:rPr>
                <w:bCs/>
                <w:sz w:val="21"/>
                <w:szCs w:val="21"/>
              </w:rPr>
            </w:pPr>
            <w:r w:rsidRPr="0035375F">
              <w:rPr>
                <w:bCs/>
                <w:sz w:val="21"/>
                <w:szCs w:val="21"/>
              </w:rPr>
              <w:t>2025</w:t>
            </w:r>
          </w:p>
        </w:tc>
        <w:tc>
          <w:tcPr>
            <w:tcW w:w="851" w:type="dxa"/>
            <w:tcBorders>
              <w:top w:val="single" w:sz="6" w:space="0" w:color="000000"/>
              <w:left w:val="single" w:sz="6" w:space="0" w:color="000000"/>
              <w:bottom w:val="single" w:sz="6" w:space="0" w:color="000000"/>
              <w:right w:val="single" w:sz="6" w:space="0" w:color="000000"/>
            </w:tcBorders>
          </w:tcPr>
          <w:p w14:paraId="391321A8" w14:textId="77777777" w:rsidR="00422730" w:rsidRPr="0035375F" w:rsidRDefault="00422730" w:rsidP="00D410CB">
            <w:pPr>
              <w:jc w:val="center"/>
              <w:textAlignment w:val="baseline"/>
              <w:rPr>
                <w:bCs/>
                <w:sz w:val="21"/>
                <w:szCs w:val="21"/>
              </w:rPr>
            </w:pPr>
            <w:r w:rsidRPr="0035375F">
              <w:rPr>
                <w:bCs/>
                <w:sz w:val="21"/>
                <w:szCs w:val="21"/>
              </w:rPr>
              <w:t>2026</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2DFF0F1C" w14:textId="77777777" w:rsidR="00422730" w:rsidRPr="0035375F" w:rsidRDefault="00422730" w:rsidP="00D410CB">
            <w:pPr>
              <w:jc w:val="center"/>
              <w:textAlignment w:val="baseline"/>
              <w:rPr>
                <w:bCs/>
                <w:sz w:val="21"/>
                <w:szCs w:val="21"/>
              </w:rPr>
            </w:pPr>
            <w:r w:rsidRPr="0035375F">
              <w:rPr>
                <w:bCs/>
                <w:sz w:val="21"/>
                <w:szCs w:val="21"/>
              </w:rPr>
              <w:t>2027</w:t>
            </w:r>
          </w:p>
        </w:tc>
        <w:tc>
          <w:tcPr>
            <w:tcW w:w="851" w:type="dxa"/>
            <w:tcBorders>
              <w:top w:val="single" w:sz="4" w:space="0" w:color="auto"/>
              <w:left w:val="single" w:sz="4" w:space="0" w:color="auto"/>
              <w:bottom w:val="single" w:sz="4" w:space="0" w:color="auto"/>
              <w:right w:val="single" w:sz="4" w:space="0" w:color="auto"/>
            </w:tcBorders>
          </w:tcPr>
          <w:p w14:paraId="2CF38049" w14:textId="77777777" w:rsidR="00422730" w:rsidRPr="0035375F" w:rsidRDefault="00422730" w:rsidP="00D410CB">
            <w:pPr>
              <w:jc w:val="center"/>
              <w:rPr>
                <w:bCs/>
                <w:sz w:val="21"/>
                <w:szCs w:val="21"/>
              </w:rPr>
            </w:pPr>
            <w:r>
              <w:rPr>
                <w:bCs/>
                <w:sz w:val="21"/>
                <w:szCs w:val="21"/>
              </w:rPr>
              <w:t>2028</w:t>
            </w:r>
          </w:p>
        </w:tc>
        <w:tc>
          <w:tcPr>
            <w:tcW w:w="992" w:type="dxa"/>
            <w:tcBorders>
              <w:top w:val="single" w:sz="4" w:space="0" w:color="auto"/>
              <w:left w:val="single" w:sz="4" w:space="0" w:color="auto"/>
              <w:bottom w:val="single" w:sz="4" w:space="0" w:color="auto"/>
              <w:right w:val="single" w:sz="4" w:space="0" w:color="auto"/>
            </w:tcBorders>
          </w:tcPr>
          <w:p w14:paraId="148D4591" w14:textId="77777777" w:rsidR="00422730" w:rsidRPr="0035375F" w:rsidRDefault="00422730" w:rsidP="00D410CB">
            <w:pPr>
              <w:jc w:val="center"/>
              <w:rPr>
                <w:bCs/>
                <w:sz w:val="21"/>
                <w:szCs w:val="21"/>
              </w:rPr>
            </w:pPr>
            <w:r w:rsidRPr="0035375F">
              <w:rPr>
                <w:bCs/>
                <w:sz w:val="21"/>
                <w:szCs w:val="21"/>
              </w:rPr>
              <w:t>Всего</w:t>
            </w:r>
          </w:p>
        </w:tc>
        <w:tc>
          <w:tcPr>
            <w:tcW w:w="1985" w:type="dxa"/>
            <w:vMerge/>
            <w:tcBorders>
              <w:left w:val="single" w:sz="4" w:space="0" w:color="auto"/>
              <w:right w:val="single" w:sz="6" w:space="0" w:color="000000"/>
            </w:tcBorders>
            <w:tcMar>
              <w:top w:w="0" w:type="dxa"/>
              <w:left w:w="149" w:type="dxa"/>
              <w:bottom w:w="0" w:type="dxa"/>
              <w:right w:w="149" w:type="dxa"/>
            </w:tcMar>
          </w:tcPr>
          <w:p w14:paraId="0AB28560" w14:textId="77777777" w:rsidR="00422730" w:rsidRPr="0035375F" w:rsidRDefault="00422730" w:rsidP="00D410CB">
            <w:pPr>
              <w:rPr>
                <w:sz w:val="21"/>
                <w:szCs w:val="21"/>
              </w:rPr>
            </w:pPr>
          </w:p>
        </w:tc>
      </w:tr>
      <w:tr w:rsidR="00422730" w:rsidRPr="0035375F" w14:paraId="73BCA229" w14:textId="77777777" w:rsidTr="00D410CB">
        <w:trPr>
          <w:gridAfter w:val="10"/>
          <w:wAfter w:w="15818" w:type="dxa"/>
          <w:trHeight w:val="301"/>
        </w:trPr>
        <w:tc>
          <w:tcPr>
            <w:tcW w:w="15862" w:type="dxa"/>
            <w:gridSpan w:val="14"/>
            <w:tcBorders>
              <w:top w:val="single" w:sz="6" w:space="0" w:color="000000"/>
              <w:left w:val="single" w:sz="6" w:space="0" w:color="000000"/>
              <w:right w:val="single" w:sz="6" w:space="0" w:color="000000"/>
            </w:tcBorders>
          </w:tcPr>
          <w:p w14:paraId="65C7826B" w14:textId="77777777" w:rsidR="00422730" w:rsidRPr="0035375F" w:rsidRDefault="00422730" w:rsidP="00D410CB">
            <w:pPr>
              <w:rPr>
                <w:spacing w:val="2"/>
                <w:sz w:val="21"/>
                <w:szCs w:val="21"/>
              </w:rPr>
            </w:pPr>
            <w:r w:rsidRPr="0035375F">
              <w:rPr>
                <w:spacing w:val="2"/>
                <w:sz w:val="21"/>
                <w:szCs w:val="21"/>
              </w:rPr>
              <w:t>Мероприятие по исполнению задачи № 1.</w:t>
            </w:r>
          </w:p>
          <w:p w14:paraId="31E33031" w14:textId="77777777" w:rsidR="00422730" w:rsidRPr="0035375F" w:rsidRDefault="00422730" w:rsidP="00D410CB">
            <w:pPr>
              <w:rPr>
                <w:sz w:val="21"/>
                <w:szCs w:val="21"/>
              </w:rPr>
            </w:pPr>
            <w:r w:rsidRPr="0035375F">
              <w:rPr>
                <w:spacing w:val="2"/>
                <w:sz w:val="21"/>
                <w:szCs w:val="21"/>
              </w:rPr>
              <w:t xml:space="preserve">Содействие повышению предпринимательской грамотности и конкурентоспособности субъектов малого и среднего предпринимательства Хасанского муниципального округа, а также </w:t>
            </w:r>
            <w:r w:rsidRPr="0035375F">
              <w:rPr>
                <w:bCs/>
                <w:spacing w:val="2"/>
                <w:sz w:val="21"/>
                <w:szCs w:val="21"/>
              </w:rPr>
              <w:t>«самозанятых» граждан.</w:t>
            </w:r>
          </w:p>
        </w:tc>
      </w:tr>
      <w:tr w:rsidR="00422730" w:rsidRPr="0035375F" w14:paraId="0E4A50BA" w14:textId="77777777" w:rsidTr="00D410CB">
        <w:trPr>
          <w:gridAfter w:val="10"/>
          <w:wAfter w:w="15818" w:type="dxa"/>
          <w:trHeight w:val="301"/>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26A60159" w14:textId="77777777" w:rsidR="00422730" w:rsidRPr="0035375F" w:rsidRDefault="00422730" w:rsidP="00D410CB">
            <w:pPr>
              <w:rPr>
                <w:sz w:val="21"/>
                <w:szCs w:val="21"/>
              </w:rPr>
            </w:pPr>
            <w:r w:rsidRPr="0035375F">
              <w:rPr>
                <w:sz w:val="21"/>
                <w:szCs w:val="21"/>
              </w:rPr>
              <w:t>1.</w:t>
            </w:r>
          </w:p>
        </w:tc>
        <w:tc>
          <w:tcPr>
            <w:tcW w:w="1697" w:type="dxa"/>
            <w:vMerge w:val="restart"/>
            <w:tcBorders>
              <w:top w:val="single" w:sz="6" w:space="0" w:color="000000"/>
              <w:left w:val="single" w:sz="6" w:space="0" w:color="000000"/>
              <w:right w:val="single" w:sz="6" w:space="0" w:color="000000"/>
            </w:tcBorders>
            <w:tcMar>
              <w:top w:w="0" w:type="dxa"/>
              <w:left w:w="113" w:type="dxa"/>
              <w:bottom w:w="0" w:type="dxa"/>
              <w:right w:w="113" w:type="dxa"/>
            </w:tcMar>
          </w:tcPr>
          <w:p w14:paraId="498E6FF3" w14:textId="77777777" w:rsidR="00422730" w:rsidRPr="0035375F" w:rsidRDefault="00422730" w:rsidP="00D410CB">
            <w:pPr>
              <w:rPr>
                <w:sz w:val="21"/>
                <w:szCs w:val="21"/>
              </w:rPr>
            </w:pPr>
            <w:r w:rsidRPr="0035375F">
              <w:rPr>
                <w:sz w:val="21"/>
                <w:szCs w:val="21"/>
              </w:rPr>
              <w:t>Информационная поддержка</w:t>
            </w:r>
          </w:p>
          <w:p w14:paraId="78699517" w14:textId="77777777" w:rsidR="00422730" w:rsidRPr="0035375F" w:rsidRDefault="00422730" w:rsidP="00D410CB">
            <w:pPr>
              <w:rPr>
                <w:sz w:val="21"/>
                <w:szCs w:val="21"/>
              </w:rPr>
            </w:pPr>
          </w:p>
        </w:tc>
        <w:tc>
          <w:tcPr>
            <w:tcW w:w="156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05898F11" w14:textId="77777777" w:rsidR="00422730" w:rsidRPr="0035375F" w:rsidRDefault="00422730" w:rsidP="00D410CB">
            <w:pPr>
              <w:rPr>
                <w:sz w:val="21"/>
                <w:szCs w:val="21"/>
              </w:rPr>
            </w:pPr>
            <w:r w:rsidRPr="0035375F">
              <w:rPr>
                <w:sz w:val="21"/>
                <w:szCs w:val="21"/>
              </w:rPr>
              <w:t>Управление экономики и проектного управления администрации Хасанского муниципального округа</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09422E76" w14:textId="77777777" w:rsidR="00422730" w:rsidRPr="0035375F" w:rsidRDefault="00422730" w:rsidP="00D410CB">
            <w:pPr>
              <w:rPr>
                <w:sz w:val="21"/>
                <w:szCs w:val="21"/>
              </w:rPr>
            </w:pPr>
            <w:r w:rsidRPr="0035375F">
              <w:rPr>
                <w:sz w:val="21"/>
                <w:szCs w:val="21"/>
              </w:rPr>
              <w:t>2023-202</w:t>
            </w:r>
            <w:r>
              <w:rPr>
                <w:sz w:val="21"/>
                <w:szCs w:val="21"/>
              </w:rPr>
              <w:t>8</w:t>
            </w:r>
            <w:r w:rsidRPr="0035375F">
              <w:rPr>
                <w:sz w:val="21"/>
                <w:szCs w:val="21"/>
              </w:rPr>
              <w:t xml:space="preserve"> г.</w:t>
            </w:r>
          </w:p>
        </w:tc>
        <w:tc>
          <w:tcPr>
            <w:tcW w:w="85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4AFD0995"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865731E"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6" w:space="0" w:color="000000"/>
              <w:left w:val="single" w:sz="6" w:space="0" w:color="000000"/>
              <w:bottom w:val="single" w:sz="6" w:space="0" w:color="000000"/>
              <w:right w:val="single" w:sz="6" w:space="0" w:color="000000"/>
            </w:tcBorders>
          </w:tcPr>
          <w:p w14:paraId="16FE2583"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EF1BD60"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AFADADA"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54AAA1E7"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31120A6A"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1C2642C7"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02DC7D9A" w14:textId="77777777" w:rsidR="00422730" w:rsidRPr="0035375F" w:rsidRDefault="00422730" w:rsidP="00D410CB">
            <w:pPr>
              <w:jc w:val="center"/>
              <w:rPr>
                <w:sz w:val="21"/>
                <w:szCs w:val="21"/>
              </w:rPr>
            </w:pPr>
            <w:r w:rsidRPr="0035375F">
              <w:rPr>
                <w:sz w:val="21"/>
                <w:szCs w:val="21"/>
              </w:rPr>
              <w:t>0</w:t>
            </w:r>
          </w:p>
        </w:tc>
        <w:tc>
          <w:tcPr>
            <w:tcW w:w="1985" w:type="dxa"/>
            <w:vMerge w:val="restart"/>
            <w:tcBorders>
              <w:top w:val="single" w:sz="6" w:space="0" w:color="000000"/>
              <w:left w:val="single" w:sz="4" w:space="0" w:color="auto"/>
              <w:right w:val="single" w:sz="6" w:space="0" w:color="000000"/>
            </w:tcBorders>
            <w:tcMar>
              <w:top w:w="0" w:type="dxa"/>
              <w:left w:w="149" w:type="dxa"/>
              <w:bottom w:w="0" w:type="dxa"/>
              <w:right w:w="149" w:type="dxa"/>
            </w:tcMar>
          </w:tcPr>
          <w:p w14:paraId="5FCB1DFD" w14:textId="77777777" w:rsidR="00422730" w:rsidRPr="0035375F" w:rsidRDefault="00422730" w:rsidP="00D410CB">
            <w:pPr>
              <w:rPr>
                <w:sz w:val="21"/>
                <w:szCs w:val="21"/>
              </w:rPr>
            </w:pPr>
            <w:r w:rsidRPr="0035375F">
              <w:rPr>
                <w:sz w:val="21"/>
                <w:szCs w:val="21"/>
              </w:rPr>
              <w:t>Повышение информированности и деловой активности субъектов малого и среднего предпринимательства, а также «самозанятых» граждан повышение имиджа предпринимательской деятельности;</w:t>
            </w:r>
          </w:p>
        </w:tc>
      </w:tr>
      <w:tr w:rsidR="00422730" w:rsidRPr="0035375F" w14:paraId="3F4B100A"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5407A392"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441AF420"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59145287"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7BAEFC40"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03102315"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D1E8B9D" w14:textId="77777777" w:rsidR="00422730" w:rsidRPr="0035375F" w:rsidRDefault="00422730" w:rsidP="00D410CB">
            <w:pPr>
              <w:ind w:left="-147" w:right="-147"/>
              <w:rPr>
                <w:sz w:val="21"/>
                <w:szCs w:val="21"/>
              </w:rPr>
            </w:pPr>
            <w:r w:rsidRPr="0035375F">
              <w:rPr>
                <w:sz w:val="21"/>
                <w:szCs w:val="21"/>
              </w:rPr>
              <w:t>федеральный бюджет (субсидии, субвенции, иные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tcPr>
          <w:p w14:paraId="37DEB53E"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5DBE6A2"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02BD043"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7BE1541B"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0E6491BD"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4337B1F0"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4AB21975"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2D876C1B" w14:textId="77777777" w:rsidR="00422730" w:rsidRPr="0035375F" w:rsidRDefault="00422730" w:rsidP="00D410CB">
            <w:pPr>
              <w:rPr>
                <w:sz w:val="21"/>
                <w:szCs w:val="21"/>
              </w:rPr>
            </w:pPr>
          </w:p>
        </w:tc>
      </w:tr>
      <w:tr w:rsidR="00422730" w:rsidRPr="0035375F" w14:paraId="4C8DC8FA"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3DB32D5E"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1DE051E8"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41B2F431"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094EDD83"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319498AC"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CB1CD29" w14:textId="77777777" w:rsidR="00422730" w:rsidRPr="0035375F" w:rsidRDefault="00422730" w:rsidP="00D410CB">
            <w:pPr>
              <w:ind w:left="-147" w:right="-147"/>
              <w:rPr>
                <w:sz w:val="21"/>
                <w:szCs w:val="21"/>
              </w:rPr>
            </w:pPr>
            <w:r w:rsidRPr="0035375F">
              <w:rPr>
                <w:sz w:val="21"/>
                <w:szCs w:val="21"/>
              </w:rPr>
              <w:t>краевой бюджет</w:t>
            </w:r>
          </w:p>
        </w:tc>
        <w:tc>
          <w:tcPr>
            <w:tcW w:w="850" w:type="dxa"/>
            <w:tcBorders>
              <w:top w:val="single" w:sz="6" w:space="0" w:color="000000"/>
              <w:left w:val="single" w:sz="6" w:space="0" w:color="000000"/>
              <w:bottom w:val="single" w:sz="6" w:space="0" w:color="000000"/>
              <w:right w:val="single" w:sz="6" w:space="0" w:color="000000"/>
            </w:tcBorders>
          </w:tcPr>
          <w:p w14:paraId="3C186D18"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01E0B56"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BA59F02"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4BD1F57B"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50C33CEF"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6D058113"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0735B775"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32CBB93B" w14:textId="77777777" w:rsidR="00422730" w:rsidRPr="0035375F" w:rsidRDefault="00422730" w:rsidP="00D410CB">
            <w:pPr>
              <w:rPr>
                <w:sz w:val="21"/>
                <w:szCs w:val="21"/>
              </w:rPr>
            </w:pPr>
          </w:p>
        </w:tc>
      </w:tr>
      <w:tr w:rsidR="00422730" w:rsidRPr="0035375F" w14:paraId="21D867A4"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7663EFAA"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72EE4C95"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3AFCEBD6"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13F04663"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03C90F0C"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352F2FC" w14:textId="77777777" w:rsidR="00422730" w:rsidRPr="0035375F" w:rsidRDefault="00422730" w:rsidP="00D410CB">
            <w:pPr>
              <w:ind w:left="-147" w:right="-147"/>
              <w:rPr>
                <w:sz w:val="21"/>
                <w:szCs w:val="21"/>
              </w:rPr>
            </w:pPr>
            <w:r w:rsidRPr="0035375F">
              <w:rPr>
                <w:sz w:val="21"/>
                <w:szCs w:val="21"/>
              </w:rPr>
              <w:t>местный бюджет</w:t>
            </w:r>
          </w:p>
        </w:tc>
        <w:tc>
          <w:tcPr>
            <w:tcW w:w="850" w:type="dxa"/>
            <w:tcBorders>
              <w:top w:val="single" w:sz="6" w:space="0" w:color="000000"/>
              <w:left w:val="single" w:sz="6" w:space="0" w:color="000000"/>
              <w:bottom w:val="single" w:sz="6" w:space="0" w:color="000000"/>
              <w:right w:val="single" w:sz="6" w:space="0" w:color="000000"/>
            </w:tcBorders>
          </w:tcPr>
          <w:p w14:paraId="30408D28"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77408AE"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97DCA2F"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69C25825"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5FBC7302"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5B94FF52"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7E13E6B2"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5C8628CF" w14:textId="77777777" w:rsidR="00422730" w:rsidRPr="0035375F" w:rsidRDefault="00422730" w:rsidP="00D410CB">
            <w:pPr>
              <w:rPr>
                <w:sz w:val="21"/>
                <w:szCs w:val="21"/>
              </w:rPr>
            </w:pPr>
          </w:p>
        </w:tc>
      </w:tr>
      <w:tr w:rsidR="00422730" w:rsidRPr="0035375F" w14:paraId="672DAAF4" w14:textId="77777777" w:rsidTr="00D410CB">
        <w:trPr>
          <w:gridAfter w:val="10"/>
          <w:wAfter w:w="15818" w:type="dxa"/>
          <w:trHeight w:val="301"/>
        </w:trPr>
        <w:tc>
          <w:tcPr>
            <w:tcW w:w="698"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060CBB46" w14:textId="77777777" w:rsidR="00422730" w:rsidRPr="0035375F" w:rsidRDefault="00422730" w:rsidP="00D410CB">
            <w:pPr>
              <w:rPr>
                <w:sz w:val="21"/>
                <w:szCs w:val="21"/>
              </w:rPr>
            </w:pPr>
          </w:p>
        </w:tc>
        <w:tc>
          <w:tcPr>
            <w:tcW w:w="1697" w:type="dxa"/>
            <w:vMerge/>
            <w:tcBorders>
              <w:left w:val="single" w:sz="6" w:space="0" w:color="000000"/>
              <w:bottom w:val="single" w:sz="6" w:space="0" w:color="000000"/>
              <w:right w:val="single" w:sz="6" w:space="0" w:color="000000"/>
            </w:tcBorders>
            <w:tcMar>
              <w:top w:w="0" w:type="dxa"/>
              <w:left w:w="113" w:type="dxa"/>
              <w:bottom w:w="0" w:type="dxa"/>
              <w:right w:w="113" w:type="dxa"/>
            </w:tcMar>
          </w:tcPr>
          <w:p w14:paraId="317924DA" w14:textId="77777777" w:rsidR="00422730" w:rsidRPr="0035375F" w:rsidRDefault="00422730" w:rsidP="00D410CB">
            <w:pPr>
              <w:rPr>
                <w:sz w:val="21"/>
                <w:szCs w:val="21"/>
              </w:rPr>
            </w:pPr>
          </w:p>
        </w:tc>
        <w:tc>
          <w:tcPr>
            <w:tcW w:w="156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0F87906C" w14:textId="77777777" w:rsidR="00422730" w:rsidRPr="0035375F" w:rsidRDefault="00422730" w:rsidP="00D410CB">
            <w:pPr>
              <w:rPr>
                <w:sz w:val="21"/>
                <w:szCs w:val="21"/>
              </w:rPr>
            </w:pPr>
          </w:p>
        </w:tc>
        <w:tc>
          <w:tcPr>
            <w:tcW w:w="992"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5EBC2ED0" w14:textId="77777777" w:rsidR="00422730" w:rsidRPr="0035375F" w:rsidRDefault="00422730" w:rsidP="00D410CB">
            <w:pPr>
              <w:rPr>
                <w:sz w:val="21"/>
                <w:szCs w:val="21"/>
              </w:rPr>
            </w:pPr>
          </w:p>
        </w:tc>
        <w:tc>
          <w:tcPr>
            <w:tcW w:w="85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745CC883"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6853976" w14:textId="77777777" w:rsidR="00422730" w:rsidRPr="0035375F" w:rsidRDefault="00422730" w:rsidP="00D410CB">
            <w:pPr>
              <w:ind w:left="-147" w:right="-147"/>
              <w:rPr>
                <w:sz w:val="21"/>
                <w:szCs w:val="21"/>
              </w:rPr>
            </w:pPr>
            <w:r w:rsidRPr="0035375F">
              <w:rPr>
                <w:sz w:val="21"/>
                <w:szCs w:val="21"/>
              </w:rPr>
              <w:t>внебюджетные источники</w:t>
            </w:r>
          </w:p>
        </w:tc>
        <w:tc>
          <w:tcPr>
            <w:tcW w:w="850" w:type="dxa"/>
            <w:tcBorders>
              <w:top w:val="single" w:sz="6" w:space="0" w:color="000000"/>
              <w:left w:val="single" w:sz="6" w:space="0" w:color="000000"/>
              <w:bottom w:val="single" w:sz="6" w:space="0" w:color="000000"/>
              <w:right w:val="single" w:sz="6" w:space="0" w:color="000000"/>
            </w:tcBorders>
          </w:tcPr>
          <w:p w14:paraId="5FFA1EAF"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9780FF8"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E096241"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390B2431"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7B7837B3"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4DFDCE4E"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1CE05EFB"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bottom w:val="single" w:sz="6" w:space="0" w:color="000000"/>
              <w:right w:val="single" w:sz="6" w:space="0" w:color="000000"/>
            </w:tcBorders>
            <w:tcMar>
              <w:top w:w="0" w:type="dxa"/>
              <w:left w:w="149" w:type="dxa"/>
              <w:bottom w:w="0" w:type="dxa"/>
              <w:right w:w="149" w:type="dxa"/>
            </w:tcMar>
          </w:tcPr>
          <w:p w14:paraId="66A87216" w14:textId="77777777" w:rsidR="00422730" w:rsidRPr="0035375F" w:rsidRDefault="00422730" w:rsidP="00D410CB">
            <w:pPr>
              <w:rPr>
                <w:sz w:val="21"/>
                <w:szCs w:val="21"/>
              </w:rPr>
            </w:pPr>
          </w:p>
        </w:tc>
      </w:tr>
      <w:tr w:rsidR="00422730" w:rsidRPr="0035375F" w14:paraId="6E830DBC" w14:textId="77777777" w:rsidTr="00D410CB">
        <w:trPr>
          <w:gridAfter w:val="10"/>
          <w:wAfter w:w="15818" w:type="dxa"/>
          <w:trHeight w:val="301"/>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5E04413C" w14:textId="77777777" w:rsidR="00422730" w:rsidRPr="0035375F" w:rsidRDefault="00422730" w:rsidP="00D410CB">
            <w:pPr>
              <w:rPr>
                <w:sz w:val="21"/>
                <w:szCs w:val="21"/>
              </w:rPr>
            </w:pPr>
            <w:r w:rsidRPr="0035375F">
              <w:rPr>
                <w:sz w:val="21"/>
                <w:szCs w:val="21"/>
              </w:rPr>
              <w:t>1.1</w:t>
            </w:r>
          </w:p>
        </w:tc>
        <w:tc>
          <w:tcPr>
            <w:tcW w:w="1697" w:type="dxa"/>
            <w:vMerge w:val="restart"/>
            <w:tcBorders>
              <w:top w:val="single" w:sz="6" w:space="0" w:color="000000"/>
              <w:left w:val="single" w:sz="6" w:space="0" w:color="000000"/>
              <w:right w:val="single" w:sz="6" w:space="0" w:color="000000"/>
            </w:tcBorders>
            <w:tcMar>
              <w:top w:w="0" w:type="dxa"/>
              <w:left w:w="113" w:type="dxa"/>
              <w:bottom w:w="0" w:type="dxa"/>
              <w:right w:w="113" w:type="dxa"/>
            </w:tcMar>
          </w:tcPr>
          <w:p w14:paraId="64477888" w14:textId="77777777" w:rsidR="00422730" w:rsidRPr="0035375F" w:rsidRDefault="00422730" w:rsidP="00D410CB">
            <w:pPr>
              <w:rPr>
                <w:sz w:val="21"/>
                <w:szCs w:val="21"/>
              </w:rPr>
            </w:pPr>
            <w:r w:rsidRPr="0035375F">
              <w:rPr>
                <w:sz w:val="21"/>
                <w:szCs w:val="21"/>
              </w:rPr>
              <w:t xml:space="preserve">Обеспечения функционирования веб-страницы «Бизнес, предпринимательство» на официальном </w:t>
            </w:r>
            <w:r w:rsidRPr="0035375F">
              <w:rPr>
                <w:sz w:val="21"/>
                <w:szCs w:val="21"/>
              </w:rPr>
              <w:lastRenderedPageBreak/>
              <w:t>сайте администрации Хасанского муниципального округ</w:t>
            </w:r>
          </w:p>
        </w:tc>
        <w:tc>
          <w:tcPr>
            <w:tcW w:w="156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24E7DC2A" w14:textId="77777777" w:rsidR="00422730" w:rsidRPr="0035375F" w:rsidRDefault="00422730" w:rsidP="00D410CB">
            <w:pPr>
              <w:rPr>
                <w:sz w:val="21"/>
                <w:szCs w:val="21"/>
              </w:rPr>
            </w:pPr>
            <w:r w:rsidRPr="0035375F">
              <w:rPr>
                <w:sz w:val="21"/>
                <w:szCs w:val="21"/>
              </w:rPr>
              <w:lastRenderedPageBreak/>
              <w:t xml:space="preserve">Управление экономики и проектного управления администрации Хасанского </w:t>
            </w:r>
            <w:r w:rsidRPr="0035375F">
              <w:rPr>
                <w:sz w:val="21"/>
                <w:szCs w:val="21"/>
              </w:rPr>
              <w:lastRenderedPageBreak/>
              <w:t>муниципального округа</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6DF5FA2B" w14:textId="77777777" w:rsidR="00422730" w:rsidRPr="0035375F" w:rsidRDefault="00422730" w:rsidP="00D410CB">
            <w:pPr>
              <w:rPr>
                <w:sz w:val="21"/>
                <w:szCs w:val="21"/>
              </w:rPr>
            </w:pPr>
            <w:r w:rsidRPr="0035375F">
              <w:rPr>
                <w:sz w:val="21"/>
                <w:szCs w:val="21"/>
              </w:rPr>
              <w:lastRenderedPageBreak/>
              <w:t>2023-202</w:t>
            </w:r>
            <w:r>
              <w:rPr>
                <w:sz w:val="21"/>
                <w:szCs w:val="21"/>
              </w:rPr>
              <w:t>8</w:t>
            </w:r>
            <w:r w:rsidRPr="0035375F">
              <w:rPr>
                <w:sz w:val="21"/>
                <w:szCs w:val="21"/>
              </w:rPr>
              <w:t xml:space="preserve"> г.</w:t>
            </w:r>
          </w:p>
        </w:tc>
        <w:tc>
          <w:tcPr>
            <w:tcW w:w="85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108B2555"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523DBF6"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6" w:space="0" w:color="000000"/>
              <w:left w:val="single" w:sz="6" w:space="0" w:color="000000"/>
              <w:bottom w:val="single" w:sz="6" w:space="0" w:color="000000"/>
              <w:right w:val="single" w:sz="6" w:space="0" w:color="000000"/>
            </w:tcBorders>
          </w:tcPr>
          <w:p w14:paraId="0BBA3B0C"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277E433"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C7A2BC7"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05EE546E"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329AFFE"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11516750"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6" w:space="0" w:color="000000"/>
              <w:bottom w:val="single" w:sz="4" w:space="0" w:color="auto"/>
              <w:right w:val="single" w:sz="6" w:space="0" w:color="000000"/>
            </w:tcBorders>
          </w:tcPr>
          <w:p w14:paraId="7AF518D6" w14:textId="77777777" w:rsidR="00422730" w:rsidRPr="0035375F" w:rsidRDefault="00422730" w:rsidP="00D410CB">
            <w:pPr>
              <w:jc w:val="center"/>
              <w:rPr>
                <w:sz w:val="21"/>
                <w:szCs w:val="21"/>
              </w:rPr>
            </w:pPr>
            <w:r w:rsidRPr="0035375F">
              <w:rPr>
                <w:sz w:val="21"/>
                <w:szCs w:val="21"/>
              </w:rPr>
              <w:t>0</w:t>
            </w:r>
          </w:p>
        </w:tc>
        <w:tc>
          <w:tcPr>
            <w:tcW w:w="1985"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27C6D376" w14:textId="77777777" w:rsidR="00422730" w:rsidRPr="0035375F" w:rsidRDefault="00422730" w:rsidP="00D410CB">
            <w:pPr>
              <w:rPr>
                <w:sz w:val="21"/>
                <w:szCs w:val="21"/>
              </w:rPr>
            </w:pPr>
            <w:r w:rsidRPr="0035375F">
              <w:rPr>
                <w:sz w:val="21"/>
                <w:szCs w:val="21"/>
              </w:rPr>
              <w:t>Регулярное ведение страницы на официальном сайте администрации Хасанского муниципального округа</w:t>
            </w:r>
          </w:p>
          <w:p w14:paraId="11AB2A51" w14:textId="77777777" w:rsidR="00422730" w:rsidRPr="0035375F" w:rsidRDefault="00422730" w:rsidP="00D410CB">
            <w:pPr>
              <w:rPr>
                <w:sz w:val="21"/>
                <w:szCs w:val="21"/>
              </w:rPr>
            </w:pPr>
          </w:p>
        </w:tc>
      </w:tr>
      <w:tr w:rsidR="00422730" w:rsidRPr="0035375F" w14:paraId="03F99F16"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34B2DADC"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4C83039C"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592E61C5"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6369A432"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66CD0600"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26C2728" w14:textId="77777777" w:rsidR="00422730" w:rsidRPr="0035375F" w:rsidRDefault="00422730" w:rsidP="00D410CB">
            <w:pPr>
              <w:ind w:left="-147"/>
              <w:rPr>
                <w:sz w:val="21"/>
                <w:szCs w:val="21"/>
              </w:rPr>
            </w:pPr>
            <w:r w:rsidRPr="0035375F">
              <w:rPr>
                <w:sz w:val="21"/>
                <w:szCs w:val="21"/>
              </w:rPr>
              <w:t>федеральный бюджет (субсидии, субвенции, иные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tcPr>
          <w:p w14:paraId="6A271EB8"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9D255FA"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5394F8F"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52ADDE9D"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734219AE"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49E01096"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33E92562"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124BE0BE" w14:textId="77777777" w:rsidR="00422730" w:rsidRPr="0035375F" w:rsidRDefault="00422730" w:rsidP="00D410CB">
            <w:pPr>
              <w:rPr>
                <w:sz w:val="21"/>
                <w:szCs w:val="21"/>
              </w:rPr>
            </w:pPr>
          </w:p>
        </w:tc>
      </w:tr>
      <w:tr w:rsidR="00422730" w:rsidRPr="0035375F" w14:paraId="6F3BCF63"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1A58BC1A"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5934F242"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5F3EAC62"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026826B6"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70A1D84D"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BF3E70F" w14:textId="77777777" w:rsidR="00422730" w:rsidRPr="0035375F" w:rsidRDefault="00422730" w:rsidP="00D410CB">
            <w:pPr>
              <w:ind w:left="-147"/>
              <w:rPr>
                <w:sz w:val="21"/>
                <w:szCs w:val="21"/>
              </w:rPr>
            </w:pPr>
            <w:r w:rsidRPr="0035375F">
              <w:rPr>
                <w:sz w:val="21"/>
                <w:szCs w:val="21"/>
              </w:rPr>
              <w:t>краевой бюджет</w:t>
            </w:r>
          </w:p>
        </w:tc>
        <w:tc>
          <w:tcPr>
            <w:tcW w:w="850" w:type="dxa"/>
            <w:tcBorders>
              <w:top w:val="single" w:sz="6" w:space="0" w:color="000000"/>
              <w:left w:val="single" w:sz="6" w:space="0" w:color="000000"/>
              <w:bottom w:val="single" w:sz="6" w:space="0" w:color="000000"/>
              <w:right w:val="single" w:sz="6" w:space="0" w:color="000000"/>
            </w:tcBorders>
          </w:tcPr>
          <w:p w14:paraId="26F3CFD7"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2793714"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F430183"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389DD32F"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19BB8EB0"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4B5DBCE5"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6624778E"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200B5EAD" w14:textId="77777777" w:rsidR="00422730" w:rsidRPr="0035375F" w:rsidRDefault="00422730" w:rsidP="00D410CB">
            <w:pPr>
              <w:rPr>
                <w:sz w:val="21"/>
                <w:szCs w:val="21"/>
              </w:rPr>
            </w:pPr>
          </w:p>
        </w:tc>
      </w:tr>
      <w:tr w:rsidR="00422730" w:rsidRPr="0035375F" w14:paraId="120D912A"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6490002D"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036397E4"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1EC6BBA1"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4918D300"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586373BA"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A5B8068" w14:textId="77777777" w:rsidR="00422730" w:rsidRPr="0035375F" w:rsidRDefault="00422730" w:rsidP="00D410CB">
            <w:pPr>
              <w:ind w:left="-147"/>
              <w:rPr>
                <w:sz w:val="21"/>
                <w:szCs w:val="21"/>
              </w:rPr>
            </w:pPr>
            <w:r w:rsidRPr="0035375F">
              <w:rPr>
                <w:sz w:val="21"/>
                <w:szCs w:val="21"/>
              </w:rPr>
              <w:t>местный бюджет</w:t>
            </w:r>
          </w:p>
        </w:tc>
        <w:tc>
          <w:tcPr>
            <w:tcW w:w="850" w:type="dxa"/>
            <w:tcBorders>
              <w:top w:val="single" w:sz="6" w:space="0" w:color="000000"/>
              <w:left w:val="single" w:sz="6" w:space="0" w:color="000000"/>
              <w:bottom w:val="single" w:sz="6" w:space="0" w:color="000000"/>
              <w:right w:val="single" w:sz="6" w:space="0" w:color="000000"/>
            </w:tcBorders>
          </w:tcPr>
          <w:p w14:paraId="235A0DD2"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0D0E477"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8D98564"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4BDF3734"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4D5592B1"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66E9711B"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24A50CBA"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6AE5EEF8" w14:textId="77777777" w:rsidR="00422730" w:rsidRPr="0035375F" w:rsidRDefault="00422730" w:rsidP="00D410CB">
            <w:pPr>
              <w:rPr>
                <w:sz w:val="21"/>
                <w:szCs w:val="21"/>
              </w:rPr>
            </w:pPr>
          </w:p>
        </w:tc>
      </w:tr>
      <w:tr w:rsidR="00422730" w:rsidRPr="0035375F" w14:paraId="7CFCD56D" w14:textId="77777777" w:rsidTr="00D410CB">
        <w:trPr>
          <w:gridAfter w:val="10"/>
          <w:wAfter w:w="15818" w:type="dxa"/>
          <w:trHeight w:val="301"/>
        </w:trPr>
        <w:tc>
          <w:tcPr>
            <w:tcW w:w="698"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2D86AF7B" w14:textId="77777777" w:rsidR="00422730" w:rsidRPr="0035375F" w:rsidRDefault="00422730" w:rsidP="00D410CB">
            <w:pPr>
              <w:rPr>
                <w:sz w:val="21"/>
                <w:szCs w:val="21"/>
              </w:rPr>
            </w:pPr>
          </w:p>
        </w:tc>
        <w:tc>
          <w:tcPr>
            <w:tcW w:w="1697"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2306D681" w14:textId="77777777" w:rsidR="00422730" w:rsidRPr="0035375F" w:rsidRDefault="00422730" w:rsidP="00D410CB">
            <w:pPr>
              <w:rPr>
                <w:sz w:val="21"/>
                <w:szCs w:val="21"/>
              </w:rPr>
            </w:pPr>
          </w:p>
        </w:tc>
        <w:tc>
          <w:tcPr>
            <w:tcW w:w="156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585FDE04" w14:textId="77777777" w:rsidR="00422730" w:rsidRPr="0035375F" w:rsidRDefault="00422730" w:rsidP="00D410CB">
            <w:pPr>
              <w:rPr>
                <w:sz w:val="21"/>
                <w:szCs w:val="21"/>
              </w:rPr>
            </w:pPr>
          </w:p>
        </w:tc>
        <w:tc>
          <w:tcPr>
            <w:tcW w:w="992"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70D52068" w14:textId="77777777" w:rsidR="00422730" w:rsidRPr="0035375F" w:rsidRDefault="00422730" w:rsidP="00D410CB">
            <w:pPr>
              <w:rPr>
                <w:sz w:val="21"/>
                <w:szCs w:val="21"/>
              </w:rPr>
            </w:pPr>
          </w:p>
        </w:tc>
        <w:tc>
          <w:tcPr>
            <w:tcW w:w="85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3B4937A2"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2E81374" w14:textId="77777777" w:rsidR="00422730" w:rsidRPr="0035375F" w:rsidRDefault="00422730" w:rsidP="00D410CB">
            <w:pPr>
              <w:ind w:left="-147" w:right="-147"/>
              <w:rPr>
                <w:sz w:val="21"/>
                <w:szCs w:val="21"/>
              </w:rPr>
            </w:pPr>
            <w:r w:rsidRPr="0035375F">
              <w:rPr>
                <w:sz w:val="21"/>
                <w:szCs w:val="21"/>
              </w:rPr>
              <w:t>внебюджетные источники</w:t>
            </w:r>
          </w:p>
        </w:tc>
        <w:tc>
          <w:tcPr>
            <w:tcW w:w="850" w:type="dxa"/>
            <w:tcBorders>
              <w:top w:val="single" w:sz="6" w:space="0" w:color="000000"/>
              <w:left w:val="single" w:sz="6" w:space="0" w:color="000000"/>
              <w:bottom w:val="single" w:sz="6" w:space="0" w:color="000000"/>
              <w:right w:val="single" w:sz="6" w:space="0" w:color="000000"/>
            </w:tcBorders>
          </w:tcPr>
          <w:p w14:paraId="1C3EF533"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65177E0"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E70AEC1"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73ED0EE8"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6861D097"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0B8C29DE"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1B2EEA8A"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bottom w:val="single" w:sz="6" w:space="0" w:color="000000"/>
              <w:right w:val="single" w:sz="6" w:space="0" w:color="000000"/>
            </w:tcBorders>
            <w:tcMar>
              <w:top w:w="0" w:type="dxa"/>
              <w:left w:w="149" w:type="dxa"/>
              <w:bottom w:w="0" w:type="dxa"/>
              <w:right w:w="149" w:type="dxa"/>
            </w:tcMar>
          </w:tcPr>
          <w:p w14:paraId="71E86F25" w14:textId="77777777" w:rsidR="00422730" w:rsidRPr="0035375F" w:rsidRDefault="00422730" w:rsidP="00D410CB">
            <w:pPr>
              <w:rPr>
                <w:sz w:val="21"/>
                <w:szCs w:val="21"/>
              </w:rPr>
            </w:pPr>
          </w:p>
        </w:tc>
      </w:tr>
      <w:tr w:rsidR="00422730" w:rsidRPr="0035375F" w14:paraId="37845150" w14:textId="77777777" w:rsidTr="00D410CB">
        <w:trPr>
          <w:gridAfter w:val="10"/>
          <w:wAfter w:w="15818" w:type="dxa"/>
          <w:trHeight w:val="301"/>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0A94A186" w14:textId="77777777" w:rsidR="00422730" w:rsidRPr="0035375F" w:rsidRDefault="00422730" w:rsidP="00D410CB">
            <w:pPr>
              <w:rPr>
                <w:sz w:val="21"/>
                <w:szCs w:val="21"/>
              </w:rPr>
            </w:pPr>
            <w:r w:rsidRPr="0035375F">
              <w:rPr>
                <w:sz w:val="21"/>
                <w:szCs w:val="21"/>
              </w:rPr>
              <w:t>1.2</w:t>
            </w:r>
          </w:p>
        </w:tc>
        <w:tc>
          <w:tcPr>
            <w:tcW w:w="1697" w:type="dxa"/>
            <w:vMerge w:val="restart"/>
            <w:tcBorders>
              <w:top w:val="single" w:sz="6" w:space="0" w:color="000000"/>
              <w:left w:val="single" w:sz="6" w:space="0" w:color="000000"/>
              <w:right w:val="single" w:sz="6" w:space="0" w:color="000000"/>
            </w:tcBorders>
            <w:tcMar>
              <w:top w:w="0" w:type="dxa"/>
              <w:left w:w="113" w:type="dxa"/>
              <w:bottom w:w="0" w:type="dxa"/>
              <w:right w:w="113" w:type="dxa"/>
            </w:tcMar>
          </w:tcPr>
          <w:p w14:paraId="03054CF4" w14:textId="77777777" w:rsidR="00422730" w:rsidRPr="0035375F" w:rsidRDefault="00422730" w:rsidP="00D410CB">
            <w:pPr>
              <w:rPr>
                <w:sz w:val="21"/>
                <w:szCs w:val="21"/>
              </w:rPr>
            </w:pPr>
            <w:r w:rsidRPr="0035375F">
              <w:rPr>
                <w:sz w:val="21"/>
                <w:szCs w:val="21"/>
              </w:rPr>
              <w:t>Организация и проведение круглых столов, встреч субъектов малого и среднего предпринимательства, «самозанятых» граждан с представителями органов власти, федеральными контролирующими органами</w:t>
            </w:r>
          </w:p>
        </w:tc>
        <w:tc>
          <w:tcPr>
            <w:tcW w:w="156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7D65D3C0" w14:textId="77777777" w:rsidR="00422730" w:rsidRPr="0035375F" w:rsidRDefault="00422730" w:rsidP="00D410CB">
            <w:pPr>
              <w:rPr>
                <w:sz w:val="21"/>
                <w:szCs w:val="21"/>
              </w:rPr>
            </w:pPr>
            <w:r w:rsidRPr="0035375F">
              <w:rPr>
                <w:sz w:val="21"/>
                <w:szCs w:val="21"/>
              </w:rPr>
              <w:t>Управление экономики и проектного управления администрации Хасанского муниципального округа</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467965E9" w14:textId="77777777" w:rsidR="00422730" w:rsidRPr="0035375F" w:rsidRDefault="00422730" w:rsidP="00D410CB">
            <w:pPr>
              <w:rPr>
                <w:sz w:val="21"/>
                <w:szCs w:val="21"/>
              </w:rPr>
            </w:pPr>
            <w:r w:rsidRPr="0035375F">
              <w:rPr>
                <w:sz w:val="21"/>
                <w:szCs w:val="21"/>
              </w:rPr>
              <w:t>2023-202</w:t>
            </w:r>
            <w:r>
              <w:rPr>
                <w:sz w:val="21"/>
                <w:szCs w:val="21"/>
              </w:rPr>
              <w:t>8</w:t>
            </w:r>
            <w:r w:rsidRPr="0035375F">
              <w:rPr>
                <w:sz w:val="21"/>
                <w:szCs w:val="21"/>
              </w:rPr>
              <w:t xml:space="preserve"> г.</w:t>
            </w:r>
          </w:p>
        </w:tc>
        <w:tc>
          <w:tcPr>
            <w:tcW w:w="85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3A478179"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43ED306"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6" w:space="0" w:color="000000"/>
              <w:left w:val="single" w:sz="6" w:space="0" w:color="000000"/>
              <w:bottom w:val="single" w:sz="6" w:space="0" w:color="000000"/>
              <w:right w:val="single" w:sz="6" w:space="0" w:color="000000"/>
            </w:tcBorders>
          </w:tcPr>
          <w:p w14:paraId="593285BD"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2418778"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6F6B7F9"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61FC99D5"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32A67112"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364CA092"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34B8E37F" w14:textId="77777777" w:rsidR="00422730" w:rsidRPr="0035375F" w:rsidRDefault="00422730" w:rsidP="00D410CB">
            <w:pPr>
              <w:jc w:val="center"/>
              <w:rPr>
                <w:sz w:val="21"/>
                <w:szCs w:val="21"/>
              </w:rPr>
            </w:pPr>
            <w:r w:rsidRPr="0035375F">
              <w:rPr>
                <w:sz w:val="21"/>
                <w:szCs w:val="21"/>
              </w:rPr>
              <w:t>0</w:t>
            </w:r>
          </w:p>
        </w:tc>
        <w:tc>
          <w:tcPr>
            <w:tcW w:w="1985" w:type="dxa"/>
            <w:vMerge w:val="restart"/>
            <w:tcBorders>
              <w:top w:val="single" w:sz="6" w:space="0" w:color="000000"/>
              <w:left w:val="single" w:sz="4" w:space="0" w:color="auto"/>
              <w:right w:val="single" w:sz="6" w:space="0" w:color="000000"/>
            </w:tcBorders>
            <w:tcMar>
              <w:top w:w="0" w:type="dxa"/>
              <w:left w:w="149" w:type="dxa"/>
              <w:bottom w:w="0" w:type="dxa"/>
              <w:right w:w="149" w:type="dxa"/>
            </w:tcMar>
          </w:tcPr>
          <w:p w14:paraId="33FC4C8A" w14:textId="77777777" w:rsidR="00422730" w:rsidRPr="0035375F" w:rsidRDefault="00422730" w:rsidP="00D410CB">
            <w:pPr>
              <w:rPr>
                <w:sz w:val="21"/>
                <w:szCs w:val="21"/>
              </w:rPr>
            </w:pPr>
            <w:r w:rsidRPr="0035375F">
              <w:rPr>
                <w:sz w:val="21"/>
                <w:szCs w:val="21"/>
              </w:rPr>
              <w:t>Проведены мероприятия не менее 4 в год</w:t>
            </w:r>
          </w:p>
          <w:p w14:paraId="711115F5" w14:textId="77777777" w:rsidR="00422730" w:rsidRPr="0035375F" w:rsidRDefault="00422730" w:rsidP="00D410CB">
            <w:pPr>
              <w:rPr>
                <w:sz w:val="21"/>
                <w:szCs w:val="21"/>
              </w:rPr>
            </w:pPr>
          </w:p>
        </w:tc>
      </w:tr>
      <w:tr w:rsidR="00422730" w:rsidRPr="0035375F" w14:paraId="5880EF9C"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6A3046E5"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591CC16A"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3F34F3DF"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6D7C8F38"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5E8F560C"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BE4EA31" w14:textId="77777777" w:rsidR="00422730" w:rsidRPr="0035375F" w:rsidRDefault="00422730" w:rsidP="00D410CB">
            <w:pPr>
              <w:ind w:left="-147"/>
              <w:rPr>
                <w:sz w:val="21"/>
                <w:szCs w:val="21"/>
              </w:rPr>
            </w:pPr>
            <w:r w:rsidRPr="0035375F">
              <w:rPr>
                <w:sz w:val="21"/>
                <w:szCs w:val="21"/>
              </w:rPr>
              <w:t>федеральный бюджет (субсидии, субвенции, иные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tcPr>
          <w:p w14:paraId="57F93FDA"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013772C"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5CF98D1"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18266EDB"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157794BD"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2791CD96"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1F88AC71"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594C2053" w14:textId="77777777" w:rsidR="00422730" w:rsidRPr="0035375F" w:rsidRDefault="00422730" w:rsidP="00D410CB">
            <w:pPr>
              <w:rPr>
                <w:sz w:val="21"/>
                <w:szCs w:val="21"/>
              </w:rPr>
            </w:pPr>
          </w:p>
        </w:tc>
      </w:tr>
      <w:tr w:rsidR="00422730" w:rsidRPr="0035375F" w14:paraId="43E4F456"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65751D3E"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58EFD11A"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0335BCC6"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3F97A1BD"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3724B724"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692A4A4" w14:textId="77777777" w:rsidR="00422730" w:rsidRPr="0035375F" w:rsidRDefault="00422730" w:rsidP="00D410CB">
            <w:pPr>
              <w:ind w:left="-147"/>
              <w:rPr>
                <w:sz w:val="21"/>
                <w:szCs w:val="21"/>
              </w:rPr>
            </w:pPr>
            <w:r w:rsidRPr="0035375F">
              <w:rPr>
                <w:sz w:val="21"/>
                <w:szCs w:val="21"/>
              </w:rPr>
              <w:t>краевой бюджет</w:t>
            </w:r>
          </w:p>
        </w:tc>
        <w:tc>
          <w:tcPr>
            <w:tcW w:w="850" w:type="dxa"/>
            <w:tcBorders>
              <w:top w:val="single" w:sz="6" w:space="0" w:color="000000"/>
              <w:left w:val="single" w:sz="6" w:space="0" w:color="000000"/>
              <w:bottom w:val="single" w:sz="6" w:space="0" w:color="000000"/>
              <w:right w:val="single" w:sz="6" w:space="0" w:color="000000"/>
            </w:tcBorders>
          </w:tcPr>
          <w:p w14:paraId="12C2E2C6"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9828C70"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0527B9C"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775CB7C1"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3B026E23"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674802B7"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509D03B1"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32A375A4" w14:textId="77777777" w:rsidR="00422730" w:rsidRPr="0035375F" w:rsidRDefault="00422730" w:rsidP="00D410CB">
            <w:pPr>
              <w:rPr>
                <w:sz w:val="21"/>
                <w:szCs w:val="21"/>
              </w:rPr>
            </w:pPr>
          </w:p>
        </w:tc>
      </w:tr>
      <w:tr w:rsidR="00422730" w:rsidRPr="0035375F" w14:paraId="28DB171D"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417E6654"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29286B40"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0EA73BB6"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40AA7734"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66ABE7AC"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BE38CE5" w14:textId="77777777" w:rsidR="00422730" w:rsidRPr="0035375F" w:rsidRDefault="00422730" w:rsidP="00D410CB">
            <w:pPr>
              <w:ind w:left="-147"/>
              <w:rPr>
                <w:sz w:val="21"/>
                <w:szCs w:val="21"/>
              </w:rPr>
            </w:pPr>
            <w:r w:rsidRPr="0035375F">
              <w:rPr>
                <w:sz w:val="21"/>
                <w:szCs w:val="21"/>
              </w:rPr>
              <w:t>местный бюджет</w:t>
            </w:r>
          </w:p>
        </w:tc>
        <w:tc>
          <w:tcPr>
            <w:tcW w:w="850" w:type="dxa"/>
            <w:tcBorders>
              <w:top w:val="single" w:sz="6" w:space="0" w:color="000000"/>
              <w:left w:val="single" w:sz="6" w:space="0" w:color="000000"/>
              <w:bottom w:val="single" w:sz="6" w:space="0" w:color="000000"/>
              <w:right w:val="single" w:sz="6" w:space="0" w:color="000000"/>
            </w:tcBorders>
          </w:tcPr>
          <w:p w14:paraId="13A11E1D"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70CE7D3"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526405A"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177F871A"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126EB216"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3BB2ADF7"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50C8AA81"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3D420588" w14:textId="77777777" w:rsidR="00422730" w:rsidRPr="0035375F" w:rsidRDefault="00422730" w:rsidP="00D410CB">
            <w:pPr>
              <w:rPr>
                <w:sz w:val="21"/>
                <w:szCs w:val="21"/>
              </w:rPr>
            </w:pPr>
          </w:p>
        </w:tc>
      </w:tr>
      <w:tr w:rsidR="00422730" w:rsidRPr="0035375F" w14:paraId="4DDD15FD" w14:textId="77777777" w:rsidTr="00D410CB">
        <w:trPr>
          <w:gridAfter w:val="10"/>
          <w:wAfter w:w="15818" w:type="dxa"/>
          <w:trHeight w:val="301"/>
        </w:trPr>
        <w:tc>
          <w:tcPr>
            <w:tcW w:w="698"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78126BCE" w14:textId="77777777" w:rsidR="00422730" w:rsidRPr="0035375F" w:rsidRDefault="00422730" w:rsidP="00D410CB">
            <w:pPr>
              <w:rPr>
                <w:sz w:val="21"/>
                <w:szCs w:val="21"/>
              </w:rPr>
            </w:pPr>
          </w:p>
        </w:tc>
        <w:tc>
          <w:tcPr>
            <w:tcW w:w="1697" w:type="dxa"/>
            <w:vMerge/>
            <w:tcBorders>
              <w:left w:val="single" w:sz="6" w:space="0" w:color="000000"/>
              <w:bottom w:val="single" w:sz="6" w:space="0" w:color="000000"/>
              <w:right w:val="single" w:sz="6" w:space="0" w:color="000000"/>
            </w:tcBorders>
            <w:tcMar>
              <w:top w:w="0" w:type="dxa"/>
              <w:left w:w="113" w:type="dxa"/>
              <w:bottom w:w="0" w:type="dxa"/>
              <w:right w:w="113" w:type="dxa"/>
            </w:tcMar>
          </w:tcPr>
          <w:p w14:paraId="75BEA77B" w14:textId="77777777" w:rsidR="00422730" w:rsidRPr="0035375F" w:rsidRDefault="00422730" w:rsidP="00D410CB">
            <w:pPr>
              <w:rPr>
                <w:sz w:val="21"/>
                <w:szCs w:val="21"/>
              </w:rPr>
            </w:pPr>
          </w:p>
        </w:tc>
        <w:tc>
          <w:tcPr>
            <w:tcW w:w="156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2E2C1E62" w14:textId="77777777" w:rsidR="00422730" w:rsidRPr="0035375F" w:rsidRDefault="00422730" w:rsidP="00D410CB">
            <w:pPr>
              <w:rPr>
                <w:sz w:val="21"/>
                <w:szCs w:val="21"/>
              </w:rPr>
            </w:pPr>
          </w:p>
        </w:tc>
        <w:tc>
          <w:tcPr>
            <w:tcW w:w="992"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6D966373" w14:textId="77777777" w:rsidR="00422730" w:rsidRPr="0035375F" w:rsidRDefault="00422730" w:rsidP="00D410CB">
            <w:pPr>
              <w:rPr>
                <w:sz w:val="21"/>
                <w:szCs w:val="21"/>
              </w:rPr>
            </w:pPr>
          </w:p>
        </w:tc>
        <w:tc>
          <w:tcPr>
            <w:tcW w:w="85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3D72286A"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F854B3D" w14:textId="77777777" w:rsidR="00422730" w:rsidRPr="0035375F" w:rsidRDefault="00422730" w:rsidP="00D410CB">
            <w:pPr>
              <w:ind w:left="-147" w:right="-147"/>
              <w:rPr>
                <w:sz w:val="21"/>
                <w:szCs w:val="21"/>
              </w:rPr>
            </w:pPr>
            <w:r w:rsidRPr="0035375F">
              <w:rPr>
                <w:sz w:val="21"/>
                <w:szCs w:val="21"/>
              </w:rPr>
              <w:t>внебюджетные источники</w:t>
            </w:r>
          </w:p>
        </w:tc>
        <w:tc>
          <w:tcPr>
            <w:tcW w:w="850" w:type="dxa"/>
            <w:tcBorders>
              <w:top w:val="single" w:sz="6" w:space="0" w:color="000000"/>
              <w:left w:val="single" w:sz="6" w:space="0" w:color="000000"/>
              <w:bottom w:val="single" w:sz="6" w:space="0" w:color="000000"/>
              <w:right w:val="single" w:sz="6" w:space="0" w:color="000000"/>
            </w:tcBorders>
          </w:tcPr>
          <w:p w14:paraId="17A4501C"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5A1F9B2"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1F4EBFF"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2C0E504F"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3C2BA2CB"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71112A26"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3A8ADCEE"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bottom w:val="single" w:sz="6" w:space="0" w:color="000000"/>
              <w:right w:val="single" w:sz="6" w:space="0" w:color="000000"/>
            </w:tcBorders>
            <w:tcMar>
              <w:top w:w="0" w:type="dxa"/>
              <w:left w:w="149" w:type="dxa"/>
              <w:bottom w:w="0" w:type="dxa"/>
              <w:right w:w="149" w:type="dxa"/>
            </w:tcMar>
          </w:tcPr>
          <w:p w14:paraId="7C4A6A4D" w14:textId="77777777" w:rsidR="00422730" w:rsidRPr="0035375F" w:rsidRDefault="00422730" w:rsidP="00D410CB">
            <w:pPr>
              <w:rPr>
                <w:sz w:val="21"/>
                <w:szCs w:val="21"/>
              </w:rPr>
            </w:pPr>
          </w:p>
        </w:tc>
      </w:tr>
      <w:tr w:rsidR="00422730" w:rsidRPr="0035375F" w14:paraId="0123E9F8" w14:textId="77777777" w:rsidTr="00D410CB">
        <w:trPr>
          <w:gridAfter w:val="10"/>
          <w:wAfter w:w="15818" w:type="dxa"/>
          <w:trHeight w:val="301"/>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35A17B3B" w14:textId="77777777" w:rsidR="00422730" w:rsidRPr="0035375F" w:rsidRDefault="00422730" w:rsidP="00D410CB">
            <w:pPr>
              <w:rPr>
                <w:sz w:val="21"/>
                <w:szCs w:val="21"/>
              </w:rPr>
            </w:pPr>
            <w:r w:rsidRPr="0035375F">
              <w:rPr>
                <w:sz w:val="21"/>
                <w:szCs w:val="21"/>
              </w:rPr>
              <w:t>1.3</w:t>
            </w:r>
          </w:p>
        </w:tc>
        <w:tc>
          <w:tcPr>
            <w:tcW w:w="1697" w:type="dxa"/>
            <w:vMerge w:val="restart"/>
            <w:tcBorders>
              <w:top w:val="single" w:sz="6" w:space="0" w:color="000000"/>
              <w:left w:val="single" w:sz="6" w:space="0" w:color="000000"/>
              <w:right w:val="single" w:sz="6" w:space="0" w:color="000000"/>
            </w:tcBorders>
            <w:tcMar>
              <w:top w:w="0" w:type="dxa"/>
              <w:left w:w="113" w:type="dxa"/>
              <w:bottom w:w="0" w:type="dxa"/>
              <w:right w:w="113" w:type="dxa"/>
            </w:tcMar>
          </w:tcPr>
          <w:p w14:paraId="0F0144A1" w14:textId="77777777" w:rsidR="00422730" w:rsidRPr="0035375F" w:rsidRDefault="00422730" w:rsidP="00D410CB">
            <w:pPr>
              <w:rPr>
                <w:sz w:val="21"/>
                <w:szCs w:val="21"/>
              </w:rPr>
            </w:pPr>
            <w:r w:rsidRPr="0035375F">
              <w:rPr>
                <w:sz w:val="21"/>
                <w:szCs w:val="21"/>
              </w:rPr>
              <w:t>Организация и проведение оценки регулирующего воздействия проектов МНПА, экспертизы МНПА, оценки фактического воздействия МНПА Хасанского муниципального округа, затрагивающих вопросы осуществления предпринимательской и инвестиционной деятельности</w:t>
            </w:r>
          </w:p>
        </w:tc>
        <w:tc>
          <w:tcPr>
            <w:tcW w:w="156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3EB27ED3" w14:textId="77777777" w:rsidR="00422730" w:rsidRPr="0035375F" w:rsidRDefault="00422730" w:rsidP="00D410CB">
            <w:pPr>
              <w:rPr>
                <w:sz w:val="21"/>
                <w:szCs w:val="21"/>
              </w:rPr>
            </w:pPr>
            <w:r w:rsidRPr="0035375F">
              <w:rPr>
                <w:sz w:val="21"/>
                <w:szCs w:val="21"/>
              </w:rPr>
              <w:t>Управление экономики и проектного управления администрации Хасанского муниципального округа</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60B8302E" w14:textId="77777777" w:rsidR="00422730" w:rsidRPr="0035375F" w:rsidRDefault="00422730" w:rsidP="00D410CB">
            <w:pPr>
              <w:rPr>
                <w:sz w:val="21"/>
                <w:szCs w:val="21"/>
              </w:rPr>
            </w:pPr>
            <w:r w:rsidRPr="0035375F">
              <w:rPr>
                <w:sz w:val="21"/>
                <w:szCs w:val="21"/>
              </w:rPr>
              <w:t>2023-202</w:t>
            </w:r>
            <w:r>
              <w:rPr>
                <w:sz w:val="21"/>
                <w:szCs w:val="21"/>
              </w:rPr>
              <w:t>8</w:t>
            </w:r>
            <w:r w:rsidRPr="0035375F">
              <w:rPr>
                <w:sz w:val="21"/>
                <w:szCs w:val="21"/>
              </w:rPr>
              <w:t xml:space="preserve"> г.</w:t>
            </w:r>
          </w:p>
        </w:tc>
        <w:tc>
          <w:tcPr>
            <w:tcW w:w="85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151D3226"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C19A2B0"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6" w:space="0" w:color="000000"/>
              <w:left w:val="single" w:sz="6" w:space="0" w:color="000000"/>
              <w:bottom w:val="single" w:sz="6" w:space="0" w:color="000000"/>
              <w:right w:val="single" w:sz="6" w:space="0" w:color="000000"/>
            </w:tcBorders>
          </w:tcPr>
          <w:p w14:paraId="1E830D56"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4A35617"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92A6C86"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5B92250C"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10A42B6F"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0522EE49"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281C1966" w14:textId="77777777" w:rsidR="00422730" w:rsidRPr="0035375F" w:rsidRDefault="00422730" w:rsidP="00D410CB">
            <w:pPr>
              <w:jc w:val="center"/>
              <w:rPr>
                <w:sz w:val="21"/>
                <w:szCs w:val="21"/>
              </w:rPr>
            </w:pPr>
            <w:r w:rsidRPr="0035375F">
              <w:rPr>
                <w:sz w:val="21"/>
                <w:szCs w:val="21"/>
              </w:rPr>
              <w:t>0</w:t>
            </w:r>
          </w:p>
        </w:tc>
        <w:tc>
          <w:tcPr>
            <w:tcW w:w="1985" w:type="dxa"/>
            <w:vMerge w:val="restart"/>
            <w:tcBorders>
              <w:top w:val="single" w:sz="6" w:space="0" w:color="000000"/>
              <w:left w:val="single" w:sz="4" w:space="0" w:color="auto"/>
              <w:right w:val="single" w:sz="6" w:space="0" w:color="000000"/>
            </w:tcBorders>
            <w:tcMar>
              <w:top w:w="0" w:type="dxa"/>
              <w:left w:w="149" w:type="dxa"/>
              <w:bottom w:w="0" w:type="dxa"/>
              <w:right w:w="149" w:type="dxa"/>
            </w:tcMar>
          </w:tcPr>
          <w:p w14:paraId="59071E58" w14:textId="77777777" w:rsidR="00422730" w:rsidRPr="0035375F" w:rsidRDefault="00422730" w:rsidP="00D410CB">
            <w:pPr>
              <w:rPr>
                <w:sz w:val="21"/>
                <w:szCs w:val="21"/>
              </w:rPr>
            </w:pPr>
            <w:r w:rsidRPr="0035375F">
              <w:rPr>
                <w:sz w:val="21"/>
                <w:szCs w:val="21"/>
              </w:rPr>
              <w:t>Проведена оценка регулирующего воздействия не менее 2 проектов МНПА, экспертиза МНПА не менее 1, оценка фактического воздействия МНПА не менее 1</w:t>
            </w:r>
          </w:p>
        </w:tc>
      </w:tr>
      <w:tr w:rsidR="00422730" w:rsidRPr="0035375F" w14:paraId="7DDC653E"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59D373F5"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201465EF"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49973E4B"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4A3D8D20"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365BE236"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E02066F" w14:textId="77777777" w:rsidR="00422730" w:rsidRPr="0035375F" w:rsidRDefault="00422730" w:rsidP="00D410CB">
            <w:pPr>
              <w:ind w:left="-147"/>
              <w:rPr>
                <w:sz w:val="21"/>
                <w:szCs w:val="21"/>
              </w:rPr>
            </w:pPr>
            <w:r w:rsidRPr="0035375F">
              <w:rPr>
                <w:sz w:val="21"/>
                <w:szCs w:val="21"/>
              </w:rPr>
              <w:t>федеральный бюджет (субсидии, субвенции, иные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tcPr>
          <w:p w14:paraId="2EBDC1D8"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0C23623"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5A3BF2B"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25E9C863"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14B949DF"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2353A391"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5AB6A3F4"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2BBC9CE9" w14:textId="77777777" w:rsidR="00422730" w:rsidRPr="0035375F" w:rsidRDefault="00422730" w:rsidP="00D410CB">
            <w:pPr>
              <w:rPr>
                <w:sz w:val="21"/>
                <w:szCs w:val="21"/>
              </w:rPr>
            </w:pPr>
          </w:p>
        </w:tc>
      </w:tr>
      <w:tr w:rsidR="00422730" w:rsidRPr="0035375F" w14:paraId="02D846F7"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0B24EA1F"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22365EA3"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1AD94F9C"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1DCFD696"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4967F3D6"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4022D30" w14:textId="77777777" w:rsidR="00422730" w:rsidRPr="0035375F" w:rsidRDefault="00422730" w:rsidP="00D410CB">
            <w:pPr>
              <w:ind w:left="-147"/>
              <w:rPr>
                <w:sz w:val="21"/>
                <w:szCs w:val="21"/>
              </w:rPr>
            </w:pPr>
            <w:r w:rsidRPr="0035375F">
              <w:rPr>
                <w:sz w:val="21"/>
                <w:szCs w:val="21"/>
              </w:rPr>
              <w:t>краевой бюджет</w:t>
            </w:r>
          </w:p>
        </w:tc>
        <w:tc>
          <w:tcPr>
            <w:tcW w:w="850" w:type="dxa"/>
            <w:tcBorders>
              <w:top w:val="single" w:sz="6" w:space="0" w:color="000000"/>
              <w:left w:val="single" w:sz="6" w:space="0" w:color="000000"/>
              <w:bottom w:val="single" w:sz="6" w:space="0" w:color="000000"/>
              <w:right w:val="single" w:sz="6" w:space="0" w:color="000000"/>
            </w:tcBorders>
          </w:tcPr>
          <w:p w14:paraId="528C591D"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D437CBB"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11511E9"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305CFAC7"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7A0D63AE"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6EB5FDAC"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56D1AC3D"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44C98AA2" w14:textId="77777777" w:rsidR="00422730" w:rsidRPr="0035375F" w:rsidRDefault="00422730" w:rsidP="00D410CB">
            <w:pPr>
              <w:rPr>
                <w:sz w:val="21"/>
                <w:szCs w:val="21"/>
              </w:rPr>
            </w:pPr>
          </w:p>
        </w:tc>
      </w:tr>
      <w:tr w:rsidR="00422730" w:rsidRPr="0035375F" w14:paraId="075FBD9F"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3E272A9A"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7F9A2A9D"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5861C39E"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399A6488"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730F90F7"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7395296" w14:textId="77777777" w:rsidR="00422730" w:rsidRPr="0035375F" w:rsidRDefault="00422730" w:rsidP="00D410CB">
            <w:pPr>
              <w:ind w:left="-147"/>
              <w:rPr>
                <w:sz w:val="21"/>
                <w:szCs w:val="21"/>
              </w:rPr>
            </w:pPr>
            <w:r w:rsidRPr="0035375F">
              <w:rPr>
                <w:sz w:val="21"/>
                <w:szCs w:val="21"/>
              </w:rPr>
              <w:t>местный бюджет</w:t>
            </w:r>
          </w:p>
        </w:tc>
        <w:tc>
          <w:tcPr>
            <w:tcW w:w="850" w:type="dxa"/>
            <w:tcBorders>
              <w:top w:val="single" w:sz="6" w:space="0" w:color="000000"/>
              <w:left w:val="single" w:sz="6" w:space="0" w:color="000000"/>
              <w:bottom w:val="single" w:sz="6" w:space="0" w:color="000000"/>
              <w:right w:val="single" w:sz="6" w:space="0" w:color="000000"/>
            </w:tcBorders>
          </w:tcPr>
          <w:p w14:paraId="2D220BE6"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E2F545E"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8C45D82"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30442962"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41F45052"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54BA2AB6"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0505688E"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3B88BA4C" w14:textId="77777777" w:rsidR="00422730" w:rsidRPr="0035375F" w:rsidRDefault="00422730" w:rsidP="00D410CB">
            <w:pPr>
              <w:rPr>
                <w:sz w:val="21"/>
                <w:szCs w:val="21"/>
              </w:rPr>
            </w:pPr>
          </w:p>
        </w:tc>
      </w:tr>
      <w:tr w:rsidR="00422730" w:rsidRPr="0035375F" w14:paraId="2036B393" w14:textId="77777777" w:rsidTr="00D410CB">
        <w:trPr>
          <w:gridAfter w:val="10"/>
          <w:wAfter w:w="15818" w:type="dxa"/>
          <w:trHeight w:val="301"/>
        </w:trPr>
        <w:tc>
          <w:tcPr>
            <w:tcW w:w="698"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7EFA1F3A" w14:textId="77777777" w:rsidR="00422730" w:rsidRPr="0035375F" w:rsidRDefault="00422730" w:rsidP="00D410CB">
            <w:pPr>
              <w:rPr>
                <w:sz w:val="21"/>
                <w:szCs w:val="21"/>
              </w:rPr>
            </w:pPr>
          </w:p>
        </w:tc>
        <w:tc>
          <w:tcPr>
            <w:tcW w:w="1697" w:type="dxa"/>
            <w:vMerge/>
            <w:tcBorders>
              <w:left w:val="single" w:sz="6" w:space="0" w:color="000000"/>
              <w:bottom w:val="single" w:sz="6" w:space="0" w:color="000000"/>
              <w:right w:val="single" w:sz="6" w:space="0" w:color="000000"/>
            </w:tcBorders>
            <w:tcMar>
              <w:top w:w="0" w:type="dxa"/>
              <w:left w:w="113" w:type="dxa"/>
              <w:bottom w:w="0" w:type="dxa"/>
              <w:right w:w="113" w:type="dxa"/>
            </w:tcMar>
          </w:tcPr>
          <w:p w14:paraId="5C8CE330" w14:textId="77777777" w:rsidR="00422730" w:rsidRPr="0035375F" w:rsidRDefault="00422730" w:rsidP="00D410CB">
            <w:pPr>
              <w:rPr>
                <w:sz w:val="21"/>
                <w:szCs w:val="21"/>
              </w:rPr>
            </w:pPr>
          </w:p>
        </w:tc>
        <w:tc>
          <w:tcPr>
            <w:tcW w:w="156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23F490AA" w14:textId="77777777" w:rsidR="00422730" w:rsidRPr="0035375F" w:rsidRDefault="00422730" w:rsidP="00D410CB">
            <w:pPr>
              <w:rPr>
                <w:sz w:val="21"/>
                <w:szCs w:val="21"/>
              </w:rPr>
            </w:pPr>
          </w:p>
        </w:tc>
        <w:tc>
          <w:tcPr>
            <w:tcW w:w="992"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785E96A2" w14:textId="77777777" w:rsidR="00422730" w:rsidRPr="0035375F" w:rsidRDefault="00422730" w:rsidP="00D410CB">
            <w:pPr>
              <w:rPr>
                <w:sz w:val="21"/>
                <w:szCs w:val="21"/>
              </w:rPr>
            </w:pPr>
          </w:p>
        </w:tc>
        <w:tc>
          <w:tcPr>
            <w:tcW w:w="85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5FC5ACA0"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D7C65FE" w14:textId="77777777" w:rsidR="00422730" w:rsidRPr="0035375F" w:rsidRDefault="00422730" w:rsidP="00D410CB">
            <w:pPr>
              <w:ind w:left="-147" w:right="-147"/>
              <w:rPr>
                <w:sz w:val="21"/>
                <w:szCs w:val="21"/>
              </w:rPr>
            </w:pPr>
            <w:r w:rsidRPr="0035375F">
              <w:rPr>
                <w:sz w:val="21"/>
                <w:szCs w:val="21"/>
              </w:rPr>
              <w:t>внебюджетные источники</w:t>
            </w:r>
          </w:p>
        </w:tc>
        <w:tc>
          <w:tcPr>
            <w:tcW w:w="850" w:type="dxa"/>
            <w:tcBorders>
              <w:top w:val="single" w:sz="6" w:space="0" w:color="000000"/>
              <w:left w:val="single" w:sz="6" w:space="0" w:color="000000"/>
              <w:bottom w:val="single" w:sz="6" w:space="0" w:color="000000"/>
              <w:right w:val="single" w:sz="6" w:space="0" w:color="000000"/>
            </w:tcBorders>
          </w:tcPr>
          <w:p w14:paraId="6861A261"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49F4CAB"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E4CDF09"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16154ED6"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4A7E373E"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671A14A5"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6E96F6F3"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bottom w:val="single" w:sz="6" w:space="0" w:color="000000"/>
              <w:right w:val="single" w:sz="6" w:space="0" w:color="000000"/>
            </w:tcBorders>
            <w:tcMar>
              <w:top w:w="0" w:type="dxa"/>
              <w:left w:w="149" w:type="dxa"/>
              <w:bottom w:w="0" w:type="dxa"/>
              <w:right w:w="149" w:type="dxa"/>
            </w:tcMar>
          </w:tcPr>
          <w:p w14:paraId="308CAF88" w14:textId="77777777" w:rsidR="00422730" w:rsidRPr="0035375F" w:rsidRDefault="00422730" w:rsidP="00D410CB">
            <w:pPr>
              <w:rPr>
                <w:sz w:val="21"/>
                <w:szCs w:val="21"/>
              </w:rPr>
            </w:pPr>
          </w:p>
        </w:tc>
      </w:tr>
      <w:tr w:rsidR="00422730" w:rsidRPr="0035375F" w14:paraId="794F763D" w14:textId="77777777" w:rsidTr="00D410CB">
        <w:trPr>
          <w:gridAfter w:val="10"/>
          <w:wAfter w:w="15818" w:type="dxa"/>
          <w:trHeight w:val="301"/>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6D93C699" w14:textId="77777777" w:rsidR="00422730" w:rsidRPr="0035375F" w:rsidRDefault="00422730" w:rsidP="00D410CB">
            <w:pPr>
              <w:rPr>
                <w:sz w:val="21"/>
                <w:szCs w:val="21"/>
              </w:rPr>
            </w:pPr>
            <w:r w:rsidRPr="0035375F">
              <w:rPr>
                <w:sz w:val="21"/>
                <w:szCs w:val="21"/>
              </w:rPr>
              <w:t>1.4</w:t>
            </w:r>
          </w:p>
        </w:tc>
        <w:tc>
          <w:tcPr>
            <w:tcW w:w="1697" w:type="dxa"/>
            <w:vMerge w:val="restart"/>
            <w:tcBorders>
              <w:top w:val="single" w:sz="6" w:space="0" w:color="000000"/>
              <w:left w:val="single" w:sz="6" w:space="0" w:color="000000"/>
              <w:right w:val="single" w:sz="6" w:space="0" w:color="000000"/>
            </w:tcBorders>
            <w:tcMar>
              <w:top w:w="0" w:type="dxa"/>
              <w:left w:w="113" w:type="dxa"/>
              <w:bottom w:w="0" w:type="dxa"/>
              <w:right w:w="113" w:type="dxa"/>
            </w:tcMar>
          </w:tcPr>
          <w:p w14:paraId="5936BE43" w14:textId="77777777" w:rsidR="00422730" w:rsidRPr="0035375F" w:rsidRDefault="00422730" w:rsidP="00D410CB">
            <w:pPr>
              <w:rPr>
                <w:sz w:val="21"/>
                <w:szCs w:val="21"/>
              </w:rPr>
            </w:pPr>
            <w:r w:rsidRPr="0035375F">
              <w:rPr>
                <w:sz w:val="21"/>
                <w:szCs w:val="21"/>
              </w:rPr>
              <w:t>Освещение в СМИ проблем и перспектив развития малого и среднего предпринимательства</w:t>
            </w:r>
          </w:p>
          <w:p w14:paraId="242DF2B9" w14:textId="77777777" w:rsidR="00422730" w:rsidRPr="0035375F" w:rsidRDefault="00422730" w:rsidP="00D410CB">
            <w:pPr>
              <w:rPr>
                <w:sz w:val="21"/>
                <w:szCs w:val="21"/>
              </w:rPr>
            </w:pPr>
          </w:p>
        </w:tc>
        <w:tc>
          <w:tcPr>
            <w:tcW w:w="156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11C569A5" w14:textId="77777777" w:rsidR="00422730" w:rsidRPr="0035375F" w:rsidRDefault="00422730" w:rsidP="00D410CB">
            <w:pPr>
              <w:rPr>
                <w:sz w:val="21"/>
                <w:szCs w:val="21"/>
              </w:rPr>
            </w:pPr>
            <w:r w:rsidRPr="0035375F">
              <w:rPr>
                <w:sz w:val="21"/>
                <w:szCs w:val="21"/>
              </w:rPr>
              <w:t>Управление экономики и проектного управления администрации Хасанского муниципального округа</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5D728886" w14:textId="77777777" w:rsidR="00422730" w:rsidRPr="0035375F" w:rsidRDefault="00422730" w:rsidP="00D410CB">
            <w:pPr>
              <w:rPr>
                <w:sz w:val="21"/>
                <w:szCs w:val="21"/>
              </w:rPr>
            </w:pPr>
            <w:r w:rsidRPr="0035375F">
              <w:rPr>
                <w:sz w:val="21"/>
                <w:szCs w:val="21"/>
              </w:rPr>
              <w:t>2023-202</w:t>
            </w:r>
            <w:r>
              <w:rPr>
                <w:sz w:val="21"/>
                <w:szCs w:val="21"/>
              </w:rPr>
              <w:t>8</w:t>
            </w:r>
            <w:r w:rsidRPr="0035375F">
              <w:rPr>
                <w:sz w:val="21"/>
                <w:szCs w:val="21"/>
              </w:rPr>
              <w:t xml:space="preserve"> г.</w:t>
            </w:r>
          </w:p>
        </w:tc>
        <w:tc>
          <w:tcPr>
            <w:tcW w:w="85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0DEC759E"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368E851"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6" w:space="0" w:color="000000"/>
              <w:left w:val="single" w:sz="6" w:space="0" w:color="000000"/>
              <w:bottom w:val="single" w:sz="6" w:space="0" w:color="000000"/>
              <w:right w:val="single" w:sz="6" w:space="0" w:color="000000"/>
            </w:tcBorders>
          </w:tcPr>
          <w:p w14:paraId="2AA554ED"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3B7D859"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EF39669"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41DE304F"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03F00B56"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2AEFA468"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4682EC2B" w14:textId="77777777" w:rsidR="00422730" w:rsidRPr="0035375F" w:rsidRDefault="00422730" w:rsidP="00D410CB">
            <w:pPr>
              <w:jc w:val="center"/>
              <w:rPr>
                <w:sz w:val="21"/>
                <w:szCs w:val="21"/>
              </w:rPr>
            </w:pPr>
            <w:r w:rsidRPr="0035375F">
              <w:rPr>
                <w:sz w:val="21"/>
                <w:szCs w:val="21"/>
              </w:rPr>
              <w:t>0</w:t>
            </w:r>
          </w:p>
        </w:tc>
        <w:tc>
          <w:tcPr>
            <w:tcW w:w="1985" w:type="dxa"/>
            <w:vMerge w:val="restart"/>
            <w:tcBorders>
              <w:top w:val="single" w:sz="6" w:space="0" w:color="000000"/>
              <w:left w:val="single" w:sz="4" w:space="0" w:color="auto"/>
              <w:right w:val="single" w:sz="6" w:space="0" w:color="000000"/>
            </w:tcBorders>
            <w:tcMar>
              <w:top w:w="0" w:type="dxa"/>
              <w:left w:w="147" w:type="dxa"/>
              <w:bottom w:w="0" w:type="dxa"/>
              <w:right w:w="147" w:type="dxa"/>
            </w:tcMar>
          </w:tcPr>
          <w:p w14:paraId="27AB04EA" w14:textId="77777777" w:rsidR="00422730" w:rsidRPr="0035375F" w:rsidRDefault="00422730" w:rsidP="00D410CB">
            <w:pPr>
              <w:rPr>
                <w:sz w:val="21"/>
                <w:szCs w:val="21"/>
              </w:rPr>
            </w:pPr>
            <w:r w:rsidRPr="0035375F">
              <w:rPr>
                <w:sz w:val="21"/>
                <w:szCs w:val="21"/>
              </w:rPr>
              <w:t>Информирование населения о предпринимательской деятельности</w:t>
            </w:r>
          </w:p>
          <w:p w14:paraId="66E84FEF" w14:textId="77777777" w:rsidR="00422730" w:rsidRPr="0035375F" w:rsidRDefault="00422730" w:rsidP="00D410CB">
            <w:pPr>
              <w:rPr>
                <w:sz w:val="21"/>
                <w:szCs w:val="21"/>
              </w:rPr>
            </w:pPr>
          </w:p>
        </w:tc>
      </w:tr>
      <w:tr w:rsidR="00422730" w:rsidRPr="0035375F" w14:paraId="6B73A4FB"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7877EA02"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2B5945A4"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1AD1623F"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6DB2D12B"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000F4700"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5237F86" w14:textId="77777777" w:rsidR="00422730" w:rsidRPr="0035375F" w:rsidRDefault="00422730" w:rsidP="00D410CB">
            <w:pPr>
              <w:ind w:left="-147"/>
              <w:rPr>
                <w:sz w:val="21"/>
                <w:szCs w:val="21"/>
              </w:rPr>
            </w:pPr>
            <w:r w:rsidRPr="0035375F">
              <w:rPr>
                <w:sz w:val="21"/>
                <w:szCs w:val="21"/>
              </w:rPr>
              <w:t>федеральный бюджет (субсидии, субвенции, иные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tcPr>
          <w:p w14:paraId="1DE01E2F"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9F2C4C5"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1738F49"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394CB591"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4EDE518B"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41EB217B"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7470394E"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10536C6F" w14:textId="77777777" w:rsidR="00422730" w:rsidRPr="0035375F" w:rsidRDefault="00422730" w:rsidP="00D410CB">
            <w:pPr>
              <w:rPr>
                <w:sz w:val="21"/>
                <w:szCs w:val="21"/>
              </w:rPr>
            </w:pPr>
          </w:p>
        </w:tc>
      </w:tr>
      <w:tr w:rsidR="00422730" w:rsidRPr="0035375F" w14:paraId="0A4D432A"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4E8D1609"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159343FE"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4DA43041"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2EDC044F"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499E043E"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E15AB8B" w14:textId="77777777" w:rsidR="00422730" w:rsidRPr="0035375F" w:rsidRDefault="00422730" w:rsidP="00D410CB">
            <w:pPr>
              <w:ind w:left="-147"/>
              <w:rPr>
                <w:sz w:val="21"/>
                <w:szCs w:val="21"/>
              </w:rPr>
            </w:pPr>
            <w:r w:rsidRPr="0035375F">
              <w:rPr>
                <w:sz w:val="21"/>
                <w:szCs w:val="21"/>
              </w:rPr>
              <w:t>краевой бюджет</w:t>
            </w:r>
          </w:p>
        </w:tc>
        <w:tc>
          <w:tcPr>
            <w:tcW w:w="850" w:type="dxa"/>
            <w:tcBorders>
              <w:top w:val="single" w:sz="6" w:space="0" w:color="000000"/>
              <w:left w:val="single" w:sz="6" w:space="0" w:color="000000"/>
              <w:bottom w:val="single" w:sz="6" w:space="0" w:color="000000"/>
              <w:right w:val="single" w:sz="6" w:space="0" w:color="000000"/>
            </w:tcBorders>
          </w:tcPr>
          <w:p w14:paraId="3062D85A"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B12BAE7"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8991152"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233A7C17"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15B7373B"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30CE80BE"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7D2DB63D"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5DB52B5C" w14:textId="77777777" w:rsidR="00422730" w:rsidRPr="0035375F" w:rsidRDefault="00422730" w:rsidP="00D410CB">
            <w:pPr>
              <w:rPr>
                <w:sz w:val="21"/>
                <w:szCs w:val="21"/>
              </w:rPr>
            </w:pPr>
          </w:p>
        </w:tc>
      </w:tr>
      <w:tr w:rsidR="00422730" w:rsidRPr="0035375F" w14:paraId="33A1FA60"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51165476"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60B3012A"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4E40A157"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207A74D4"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14E0A3EA"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8FCF2A5" w14:textId="77777777" w:rsidR="00422730" w:rsidRPr="0035375F" w:rsidRDefault="00422730" w:rsidP="00D410CB">
            <w:pPr>
              <w:ind w:left="-147"/>
              <w:rPr>
                <w:sz w:val="21"/>
                <w:szCs w:val="21"/>
              </w:rPr>
            </w:pPr>
            <w:r w:rsidRPr="0035375F">
              <w:rPr>
                <w:sz w:val="21"/>
                <w:szCs w:val="21"/>
              </w:rPr>
              <w:t>местный бюджет</w:t>
            </w:r>
          </w:p>
        </w:tc>
        <w:tc>
          <w:tcPr>
            <w:tcW w:w="850" w:type="dxa"/>
            <w:tcBorders>
              <w:top w:val="single" w:sz="6" w:space="0" w:color="000000"/>
              <w:left w:val="single" w:sz="6" w:space="0" w:color="000000"/>
              <w:bottom w:val="single" w:sz="6" w:space="0" w:color="000000"/>
              <w:right w:val="single" w:sz="6" w:space="0" w:color="000000"/>
            </w:tcBorders>
          </w:tcPr>
          <w:p w14:paraId="6AF564FA"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32FBE22"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99E0D2C"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7F6C1D42"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71AB69BB"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58041568"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2FB614F8"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774F2DEE" w14:textId="77777777" w:rsidR="00422730" w:rsidRPr="0035375F" w:rsidRDefault="00422730" w:rsidP="00D410CB">
            <w:pPr>
              <w:rPr>
                <w:sz w:val="21"/>
                <w:szCs w:val="21"/>
              </w:rPr>
            </w:pPr>
          </w:p>
        </w:tc>
      </w:tr>
      <w:tr w:rsidR="00422730" w:rsidRPr="0035375F" w14:paraId="2C1A5195" w14:textId="77777777" w:rsidTr="00D410CB">
        <w:trPr>
          <w:gridAfter w:val="10"/>
          <w:wAfter w:w="15818" w:type="dxa"/>
          <w:trHeight w:val="516"/>
        </w:trPr>
        <w:tc>
          <w:tcPr>
            <w:tcW w:w="698"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680EF28A" w14:textId="77777777" w:rsidR="00422730" w:rsidRPr="0035375F" w:rsidRDefault="00422730" w:rsidP="00D410CB">
            <w:pPr>
              <w:rPr>
                <w:sz w:val="21"/>
                <w:szCs w:val="21"/>
              </w:rPr>
            </w:pPr>
          </w:p>
        </w:tc>
        <w:tc>
          <w:tcPr>
            <w:tcW w:w="1697"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207B84C8" w14:textId="77777777" w:rsidR="00422730" w:rsidRPr="0035375F" w:rsidRDefault="00422730" w:rsidP="00D410CB">
            <w:pPr>
              <w:rPr>
                <w:sz w:val="21"/>
                <w:szCs w:val="21"/>
              </w:rPr>
            </w:pPr>
          </w:p>
        </w:tc>
        <w:tc>
          <w:tcPr>
            <w:tcW w:w="156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3DA1AEAB" w14:textId="77777777" w:rsidR="00422730" w:rsidRPr="0035375F" w:rsidRDefault="00422730" w:rsidP="00D410CB">
            <w:pPr>
              <w:rPr>
                <w:sz w:val="21"/>
                <w:szCs w:val="21"/>
              </w:rPr>
            </w:pPr>
          </w:p>
        </w:tc>
        <w:tc>
          <w:tcPr>
            <w:tcW w:w="992"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7EB6B0EE" w14:textId="77777777" w:rsidR="00422730" w:rsidRPr="0035375F" w:rsidRDefault="00422730" w:rsidP="00D410CB">
            <w:pPr>
              <w:rPr>
                <w:sz w:val="21"/>
                <w:szCs w:val="21"/>
              </w:rPr>
            </w:pPr>
          </w:p>
        </w:tc>
        <w:tc>
          <w:tcPr>
            <w:tcW w:w="85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41AEA05C"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34AB3AD" w14:textId="77777777" w:rsidR="00422730" w:rsidRPr="0035375F" w:rsidRDefault="00422730" w:rsidP="00D410CB">
            <w:pPr>
              <w:ind w:left="-147" w:right="-147"/>
              <w:rPr>
                <w:sz w:val="21"/>
                <w:szCs w:val="21"/>
              </w:rPr>
            </w:pPr>
            <w:r w:rsidRPr="0035375F">
              <w:rPr>
                <w:sz w:val="21"/>
                <w:szCs w:val="21"/>
              </w:rPr>
              <w:t>внебюджетные источники</w:t>
            </w:r>
          </w:p>
        </w:tc>
        <w:tc>
          <w:tcPr>
            <w:tcW w:w="850" w:type="dxa"/>
            <w:tcBorders>
              <w:top w:val="single" w:sz="6" w:space="0" w:color="000000"/>
              <w:left w:val="single" w:sz="6" w:space="0" w:color="000000"/>
              <w:bottom w:val="single" w:sz="6" w:space="0" w:color="000000"/>
              <w:right w:val="single" w:sz="6" w:space="0" w:color="000000"/>
            </w:tcBorders>
          </w:tcPr>
          <w:p w14:paraId="43DBCDE9"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2774A38"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56739BC"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341EB0A6"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186B917F"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71B969A9"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71175EE5"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bottom w:val="single" w:sz="6" w:space="0" w:color="000000"/>
              <w:right w:val="single" w:sz="6" w:space="0" w:color="000000"/>
            </w:tcBorders>
            <w:tcMar>
              <w:top w:w="0" w:type="dxa"/>
              <w:left w:w="149" w:type="dxa"/>
              <w:bottom w:w="0" w:type="dxa"/>
              <w:right w:w="149" w:type="dxa"/>
            </w:tcMar>
          </w:tcPr>
          <w:p w14:paraId="28A0639D" w14:textId="77777777" w:rsidR="00422730" w:rsidRPr="0035375F" w:rsidRDefault="00422730" w:rsidP="00D410CB">
            <w:pPr>
              <w:rPr>
                <w:sz w:val="21"/>
                <w:szCs w:val="21"/>
              </w:rPr>
            </w:pPr>
          </w:p>
        </w:tc>
      </w:tr>
      <w:tr w:rsidR="00422730" w:rsidRPr="0035375F" w14:paraId="7487FAB6" w14:textId="77777777" w:rsidTr="00D410CB">
        <w:trPr>
          <w:gridAfter w:val="10"/>
          <w:wAfter w:w="15818" w:type="dxa"/>
          <w:trHeight w:val="301"/>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08B888EA" w14:textId="77777777" w:rsidR="00422730" w:rsidRPr="0035375F" w:rsidRDefault="00422730" w:rsidP="00D410CB">
            <w:pPr>
              <w:rPr>
                <w:sz w:val="21"/>
                <w:szCs w:val="21"/>
              </w:rPr>
            </w:pPr>
            <w:r w:rsidRPr="0035375F">
              <w:rPr>
                <w:sz w:val="21"/>
                <w:szCs w:val="21"/>
              </w:rPr>
              <w:t>2</w:t>
            </w:r>
          </w:p>
        </w:tc>
        <w:tc>
          <w:tcPr>
            <w:tcW w:w="1697" w:type="dxa"/>
            <w:vMerge w:val="restart"/>
            <w:tcBorders>
              <w:top w:val="single" w:sz="6" w:space="0" w:color="000000"/>
              <w:left w:val="single" w:sz="6" w:space="0" w:color="000000"/>
              <w:right w:val="single" w:sz="6" w:space="0" w:color="000000"/>
            </w:tcBorders>
            <w:tcMar>
              <w:top w:w="0" w:type="dxa"/>
              <w:left w:w="113" w:type="dxa"/>
              <w:bottom w:w="0" w:type="dxa"/>
              <w:right w:w="113" w:type="dxa"/>
            </w:tcMar>
          </w:tcPr>
          <w:p w14:paraId="2A692CEF" w14:textId="77777777" w:rsidR="00422730" w:rsidRPr="0035375F" w:rsidRDefault="00422730" w:rsidP="00D410CB">
            <w:pPr>
              <w:rPr>
                <w:sz w:val="21"/>
                <w:szCs w:val="21"/>
              </w:rPr>
            </w:pPr>
            <w:r w:rsidRPr="0035375F">
              <w:rPr>
                <w:sz w:val="21"/>
                <w:szCs w:val="21"/>
              </w:rPr>
              <w:t>Поддержка субъектов малого и среднего предпринимательства, поддержка в области подготовки, переподготовки и повышения квалификации кадров</w:t>
            </w:r>
          </w:p>
          <w:p w14:paraId="1FEDA1F2" w14:textId="77777777" w:rsidR="00422730" w:rsidRPr="0035375F" w:rsidRDefault="00422730" w:rsidP="00D410CB">
            <w:pPr>
              <w:rPr>
                <w:sz w:val="21"/>
                <w:szCs w:val="21"/>
              </w:rPr>
            </w:pPr>
          </w:p>
        </w:tc>
        <w:tc>
          <w:tcPr>
            <w:tcW w:w="156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7A6A8193" w14:textId="77777777" w:rsidR="00422730" w:rsidRPr="0035375F" w:rsidRDefault="00422730" w:rsidP="00D410CB">
            <w:pPr>
              <w:rPr>
                <w:sz w:val="21"/>
                <w:szCs w:val="21"/>
              </w:rPr>
            </w:pPr>
            <w:r w:rsidRPr="0035375F">
              <w:rPr>
                <w:sz w:val="21"/>
                <w:szCs w:val="21"/>
              </w:rPr>
              <w:t>Управление экономики и проектного управления администрации Хасанского муниципального округа</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62F9DB3D" w14:textId="77777777" w:rsidR="00422730" w:rsidRPr="0035375F" w:rsidRDefault="00422730" w:rsidP="00D410CB">
            <w:pPr>
              <w:rPr>
                <w:sz w:val="21"/>
                <w:szCs w:val="21"/>
              </w:rPr>
            </w:pPr>
            <w:r w:rsidRPr="0035375F">
              <w:rPr>
                <w:sz w:val="21"/>
                <w:szCs w:val="21"/>
              </w:rPr>
              <w:t>2023-202</w:t>
            </w:r>
            <w:r>
              <w:rPr>
                <w:sz w:val="21"/>
                <w:szCs w:val="21"/>
              </w:rPr>
              <w:t>8</w:t>
            </w:r>
            <w:r w:rsidRPr="0035375F">
              <w:rPr>
                <w:sz w:val="21"/>
                <w:szCs w:val="21"/>
              </w:rPr>
              <w:t xml:space="preserve"> г.</w:t>
            </w:r>
          </w:p>
        </w:tc>
        <w:tc>
          <w:tcPr>
            <w:tcW w:w="85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265C904C"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81884FB"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6" w:space="0" w:color="000000"/>
              <w:left w:val="single" w:sz="6" w:space="0" w:color="000000"/>
              <w:bottom w:val="single" w:sz="6" w:space="0" w:color="000000"/>
              <w:right w:val="single" w:sz="6" w:space="0" w:color="000000"/>
            </w:tcBorders>
          </w:tcPr>
          <w:p w14:paraId="6FB2750F"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C41C586"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2436FEE"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2029FDE4"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05FDD432"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75C236C3"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36BBC450" w14:textId="77777777" w:rsidR="00422730" w:rsidRPr="0035375F" w:rsidRDefault="00422730" w:rsidP="00D410CB">
            <w:pPr>
              <w:jc w:val="center"/>
              <w:rPr>
                <w:sz w:val="21"/>
                <w:szCs w:val="21"/>
              </w:rPr>
            </w:pPr>
            <w:r w:rsidRPr="0035375F">
              <w:rPr>
                <w:sz w:val="21"/>
                <w:szCs w:val="21"/>
              </w:rPr>
              <w:t>0</w:t>
            </w:r>
          </w:p>
        </w:tc>
        <w:tc>
          <w:tcPr>
            <w:tcW w:w="1985" w:type="dxa"/>
            <w:vMerge w:val="restart"/>
            <w:tcBorders>
              <w:top w:val="single" w:sz="6" w:space="0" w:color="000000"/>
              <w:left w:val="single" w:sz="4" w:space="0" w:color="auto"/>
              <w:right w:val="single" w:sz="6" w:space="0" w:color="000000"/>
            </w:tcBorders>
            <w:tcMar>
              <w:top w:w="0" w:type="dxa"/>
              <w:left w:w="149" w:type="dxa"/>
              <w:bottom w:w="0" w:type="dxa"/>
              <w:right w:w="149" w:type="dxa"/>
            </w:tcMar>
          </w:tcPr>
          <w:p w14:paraId="5C66F313" w14:textId="77777777" w:rsidR="00422730" w:rsidRPr="0035375F" w:rsidRDefault="00422730" w:rsidP="00D410CB">
            <w:pPr>
              <w:rPr>
                <w:sz w:val="21"/>
                <w:szCs w:val="21"/>
              </w:rPr>
            </w:pPr>
            <w:r w:rsidRPr="0035375F">
              <w:rPr>
                <w:sz w:val="21"/>
                <w:szCs w:val="21"/>
              </w:rPr>
              <w:t xml:space="preserve">Повышение конкурентоспособности субъектов малого предпринимательства Хасанского муниципального округа, а также </w:t>
            </w:r>
            <w:r w:rsidRPr="0035375F">
              <w:rPr>
                <w:bCs/>
                <w:sz w:val="21"/>
                <w:szCs w:val="21"/>
              </w:rPr>
              <w:t>«самозанятых» граждан</w:t>
            </w:r>
            <w:r w:rsidRPr="0035375F">
              <w:rPr>
                <w:sz w:val="21"/>
                <w:szCs w:val="21"/>
              </w:rPr>
              <w:t xml:space="preserve"> улучшение качества работы и условий труда, занятых в малом и среднем бизнесе</w:t>
            </w:r>
          </w:p>
        </w:tc>
      </w:tr>
      <w:tr w:rsidR="00422730" w:rsidRPr="0035375F" w14:paraId="44387046"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1FAA1E04"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5C4E49B5"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426E7ED1"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2403FE81"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484767E4"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669652D" w14:textId="77777777" w:rsidR="00422730" w:rsidRPr="0035375F" w:rsidRDefault="00422730" w:rsidP="00D410CB">
            <w:pPr>
              <w:ind w:left="-147"/>
              <w:rPr>
                <w:sz w:val="21"/>
                <w:szCs w:val="21"/>
              </w:rPr>
            </w:pPr>
            <w:r w:rsidRPr="0035375F">
              <w:rPr>
                <w:sz w:val="21"/>
                <w:szCs w:val="21"/>
              </w:rPr>
              <w:t>федеральный бюджет (субсидии, субвенции, иные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tcPr>
          <w:p w14:paraId="445B56E6"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F219097"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5B4E54B"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47CD5293"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2AE5B38F"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49264CD7"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5D5EB06A"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14A2CA52" w14:textId="77777777" w:rsidR="00422730" w:rsidRPr="0035375F" w:rsidRDefault="00422730" w:rsidP="00D410CB">
            <w:pPr>
              <w:rPr>
                <w:sz w:val="21"/>
                <w:szCs w:val="21"/>
              </w:rPr>
            </w:pPr>
          </w:p>
        </w:tc>
      </w:tr>
      <w:tr w:rsidR="00422730" w:rsidRPr="0035375F" w14:paraId="51375113"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44380805"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34987272"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576B55F5"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4BCD69FA"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22676AB9"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475F8F2" w14:textId="77777777" w:rsidR="00422730" w:rsidRPr="0035375F" w:rsidRDefault="00422730" w:rsidP="00D410CB">
            <w:pPr>
              <w:ind w:left="-147"/>
              <w:rPr>
                <w:sz w:val="21"/>
                <w:szCs w:val="21"/>
              </w:rPr>
            </w:pPr>
            <w:r w:rsidRPr="0035375F">
              <w:rPr>
                <w:sz w:val="21"/>
                <w:szCs w:val="21"/>
              </w:rPr>
              <w:t>краевой бюджет</w:t>
            </w:r>
          </w:p>
        </w:tc>
        <w:tc>
          <w:tcPr>
            <w:tcW w:w="850" w:type="dxa"/>
            <w:tcBorders>
              <w:top w:val="single" w:sz="6" w:space="0" w:color="000000"/>
              <w:left w:val="single" w:sz="6" w:space="0" w:color="000000"/>
              <w:bottom w:val="single" w:sz="6" w:space="0" w:color="000000"/>
              <w:right w:val="single" w:sz="6" w:space="0" w:color="000000"/>
            </w:tcBorders>
          </w:tcPr>
          <w:p w14:paraId="6CDC4F87"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AE3D25F"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10A68BD"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37611FE2"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2410F972"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3A3E43CF"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01BC3B4A"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2D3B2641" w14:textId="77777777" w:rsidR="00422730" w:rsidRPr="0035375F" w:rsidRDefault="00422730" w:rsidP="00D410CB">
            <w:pPr>
              <w:rPr>
                <w:sz w:val="21"/>
                <w:szCs w:val="21"/>
              </w:rPr>
            </w:pPr>
          </w:p>
        </w:tc>
      </w:tr>
      <w:tr w:rsidR="00422730" w:rsidRPr="0035375F" w14:paraId="4138212C" w14:textId="77777777" w:rsidTr="00D410CB">
        <w:trPr>
          <w:gridAfter w:val="10"/>
          <w:wAfter w:w="15818" w:type="dxa"/>
          <w:trHeight w:val="366"/>
        </w:trPr>
        <w:tc>
          <w:tcPr>
            <w:tcW w:w="698" w:type="dxa"/>
            <w:vMerge/>
            <w:tcBorders>
              <w:left w:val="single" w:sz="6" w:space="0" w:color="000000"/>
              <w:right w:val="single" w:sz="6" w:space="0" w:color="000000"/>
            </w:tcBorders>
            <w:tcMar>
              <w:top w:w="0" w:type="dxa"/>
              <w:left w:w="149" w:type="dxa"/>
              <w:bottom w:w="0" w:type="dxa"/>
              <w:right w:w="149" w:type="dxa"/>
            </w:tcMar>
          </w:tcPr>
          <w:p w14:paraId="522E1EFE"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4E67CEFD"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7F7C9C25"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6A7F2848"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2B394147"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E8A0294" w14:textId="77777777" w:rsidR="00422730" w:rsidRPr="0035375F" w:rsidRDefault="00422730" w:rsidP="00D410CB">
            <w:pPr>
              <w:ind w:left="-147"/>
              <w:rPr>
                <w:sz w:val="21"/>
                <w:szCs w:val="21"/>
              </w:rPr>
            </w:pPr>
            <w:r w:rsidRPr="0035375F">
              <w:rPr>
                <w:sz w:val="21"/>
                <w:szCs w:val="21"/>
              </w:rPr>
              <w:t>местный бюджет</w:t>
            </w:r>
          </w:p>
        </w:tc>
        <w:tc>
          <w:tcPr>
            <w:tcW w:w="850" w:type="dxa"/>
            <w:tcBorders>
              <w:top w:val="single" w:sz="6" w:space="0" w:color="000000"/>
              <w:left w:val="single" w:sz="6" w:space="0" w:color="000000"/>
              <w:bottom w:val="single" w:sz="6" w:space="0" w:color="000000"/>
              <w:right w:val="single" w:sz="6" w:space="0" w:color="000000"/>
            </w:tcBorders>
          </w:tcPr>
          <w:p w14:paraId="1F91D40A"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880492B"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C83BFAD"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555D2D82"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72A7B003"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2618507D"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0DD48662"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2D340F35" w14:textId="77777777" w:rsidR="00422730" w:rsidRPr="0035375F" w:rsidRDefault="00422730" w:rsidP="00D410CB">
            <w:pPr>
              <w:rPr>
                <w:sz w:val="21"/>
                <w:szCs w:val="21"/>
              </w:rPr>
            </w:pPr>
          </w:p>
        </w:tc>
      </w:tr>
      <w:tr w:rsidR="00422730" w:rsidRPr="0035375F" w14:paraId="01327FF2" w14:textId="77777777" w:rsidTr="00D410CB">
        <w:trPr>
          <w:gridAfter w:val="10"/>
          <w:wAfter w:w="15818" w:type="dxa"/>
          <w:trHeight w:val="692"/>
        </w:trPr>
        <w:tc>
          <w:tcPr>
            <w:tcW w:w="698"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215D6250" w14:textId="77777777" w:rsidR="00422730" w:rsidRPr="0035375F" w:rsidRDefault="00422730" w:rsidP="00D410CB">
            <w:pPr>
              <w:rPr>
                <w:sz w:val="21"/>
                <w:szCs w:val="21"/>
              </w:rPr>
            </w:pPr>
          </w:p>
        </w:tc>
        <w:tc>
          <w:tcPr>
            <w:tcW w:w="1697" w:type="dxa"/>
            <w:vMerge/>
            <w:tcBorders>
              <w:left w:val="single" w:sz="6" w:space="0" w:color="000000"/>
              <w:bottom w:val="single" w:sz="6" w:space="0" w:color="000000"/>
              <w:right w:val="single" w:sz="6" w:space="0" w:color="000000"/>
            </w:tcBorders>
            <w:tcMar>
              <w:top w:w="0" w:type="dxa"/>
              <w:left w:w="113" w:type="dxa"/>
              <w:bottom w:w="0" w:type="dxa"/>
              <w:right w:w="113" w:type="dxa"/>
            </w:tcMar>
          </w:tcPr>
          <w:p w14:paraId="16915BED" w14:textId="77777777" w:rsidR="00422730" w:rsidRPr="0035375F" w:rsidRDefault="00422730" w:rsidP="00D410CB">
            <w:pPr>
              <w:rPr>
                <w:sz w:val="21"/>
                <w:szCs w:val="21"/>
              </w:rPr>
            </w:pPr>
          </w:p>
        </w:tc>
        <w:tc>
          <w:tcPr>
            <w:tcW w:w="156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618043CD" w14:textId="77777777" w:rsidR="00422730" w:rsidRPr="0035375F" w:rsidRDefault="00422730" w:rsidP="00D410CB">
            <w:pPr>
              <w:rPr>
                <w:sz w:val="21"/>
                <w:szCs w:val="21"/>
              </w:rPr>
            </w:pPr>
          </w:p>
        </w:tc>
        <w:tc>
          <w:tcPr>
            <w:tcW w:w="992"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10B5EBDD" w14:textId="77777777" w:rsidR="00422730" w:rsidRPr="0035375F" w:rsidRDefault="00422730" w:rsidP="00D410CB">
            <w:pPr>
              <w:rPr>
                <w:sz w:val="21"/>
                <w:szCs w:val="21"/>
              </w:rPr>
            </w:pPr>
          </w:p>
        </w:tc>
        <w:tc>
          <w:tcPr>
            <w:tcW w:w="85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2E262F57"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9F2DCF9" w14:textId="77777777" w:rsidR="00422730" w:rsidRPr="0035375F" w:rsidRDefault="00422730" w:rsidP="00D410CB">
            <w:pPr>
              <w:ind w:left="-147" w:right="-147"/>
              <w:rPr>
                <w:sz w:val="21"/>
                <w:szCs w:val="21"/>
              </w:rPr>
            </w:pPr>
            <w:r w:rsidRPr="0035375F">
              <w:rPr>
                <w:sz w:val="21"/>
                <w:szCs w:val="21"/>
              </w:rPr>
              <w:t>внебюджетные источники</w:t>
            </w:r>
          </w:p>
        </w:tc>
        <w:tc>
          <w:tcPr>
            <w:tcW w:w="850" w:type="dxa"/>
            <w:tcBorders>
              <w:top w:val="single" w:sz="6" w:space="0" w:color="000000"/>
              <w:left w:val="single" w:sz="6" w:space="0" w:color="000000"/>
              <w:bottom w:val="single" w:sz="6" w:space="0" w:color="000000"/>
              <w:right w:val="single" w:sz="6" w:space="0" w:color="000000"/>
            </w:tcBorders>
          </w:tcPr>
          <w:p w14:paraId="4513F10F"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913938F"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F1096E2"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6A79564F"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4BF0F86E"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767764BB"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5D6052CB"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bottom w:val="single" w:sz="6" w:space="0" w:color="000000"/>
              <w:right w:val="single" w:sz="6" w:space="0" w:color="000000"/>
            </w:tcBorders>
            <w:tcMar>
              <w:top w:w="0" w:type="dxa"/>
              <w:left w:w="149" w:type="dxa"/>
              <w:bottom w:w="0" w:type="dxa"/>
              <w:right w:w="149" w:type="dxa"/>
            </w:tcMar>
          </w:tcPr>
          <w:p w14:paraId="53550F22" w14:textId="77777777" w:rsidR="00422730" w:rsidRPr="0035375F" w:rsidRDefault="00422730" w:rsidP="00D410CB">
            <w:pPr>
              <w:rPr>
                <w:sz w:val="21"/>
                <w:szCs w:val="21"/>
              </w:rPr>
            </w:pPr>
          </w:p>
        </w:tc>
      </w:tr>
      <w:tr w:rsidR="00422730" w:rsidRPr="0035375F" w14:paraId="7C72809D" w14:textId="77777777" w:rsidTr="00D410CB">
        <w:trPr>
          <w:gridAfter w:val="10"/>
          <w:wAfter w:w="15818" w:type="dxa"/>
          <w:trHeight w:val="301"/>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09630C4F" w14:textId="77777777" w:rsidR="00422730" w:rsidRPr="0035375F" w:rsidRDefault="00422730" w:rsidP="00D410CB">
            <w:pPr>
              <w:rPr>
                <w:sz w:val="21"/>
                <w:szCs w:val="21"/>
              </w:rPr>
            </w:pPr>
            <w:r w:rsidRPr="0035375F">
              <w:rPr>
                <w:sz w:val="21"/>
                <w:szCs w:val="21"/>
              </w:rPr>
              <w:t>2.1</w:t>
            </w:r>
          </w:p>
        </w:tc>
        <w:tc>
          <w:tcPr>
            <w:tcW w:w="1697" w:type="dxa"/>
            <w:vMerge w:val="restart"/>
            <w:tcBorders>
              <w:top w:val="single" w:sz="6" w:space="0" w:color="000000"/>
              <w:left w:val="single" w:sz="6" w:space="0" w:color="000000"/>
              <w:right w:val="single" w:sz="6" w:space="0" w:color="000000"/>
            </w:tcBorders>
            <w:tcMar>
              <w:top w:w="0" w:type="dxa"/>
              <w:left w:w="113" w:type="dxa"/>
              <w:bottom w:w="0" w:type="dxa"/>
              <w:right w:w="113" w:type="dxa"/>
            </w:tcMar>
          </w:tcPr>
          <w:p w14:paraId="37DBD851" w14:textId="77777777" w:rsidR="00422730" w:rsidRPr="0035375F" w:rsidRDefault="00422730" w:rsidP="00D410CB">
            <w:pPr>
              <w:rPr>
                <w:sz w:val="21"/>
                <w:szCs w:val="21"/>
              </w:rPr>
            </w:pPr>
            <w:r w:rsidRPr="0035375F">
              <w:rPr>
                <w:sz w:val="21"/>
                <w:szCs w:val="21"/>
              </w:rPr>
              <w:t xml:space="preserve">Оказание содействия методической помощи и консультативной помощи работодателей специалистом по охране труда организаций ХМО в мероприятиях, направленных на сохранение жизни и здоровье работников при выполнении или </w:t>
            </w:r>
            <w:r w:rsidRPr="0035375F">
              <w:rPr>
                <w:sz w:val="21"/>
                <w:szCs w:val="21"/>
              </w:rPr>
              <w:lastRenderedPageBreak/>
              <w:t>трудовых обязанностей</w:t>
            </w:r>
          </w:p>
        </w:tc>
        <w:tc>
          <w:tcPr>
            <w:tcW w:w="156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08066173" w14:textId="77777777" w:rsidR="00422730" w:rsidRPr="0035375F" w:rsidRDefault="00422730" w:rsidP="00D410CB">
            <w:pPr>
              <w:rPr>
                <w:sz w:val="21"/>
                <w:szCs w:val="21"/>
              </w:rPr>
            </w:pPr>
            <w:r w:rsidRPr="0035375F">
              <w:rPr>
                <w:sz w:val="21"/>
                <w:szCs w:val="21"/>
              </w:rPr>
              <w:lastRenderedPageBreak/>
              <w:t>Управление экономики и проектного управления администрации Хасанского муниципального округа</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77D5359E" w14:textId="77777777" w:rsidR="00422730" w:rsidRPr="0035375F" w:rsidRDefault="00422730" w:rsidP="00D410CB">
            <w:pPr>
              <w:rPr>
                <w:sz w:val="21"/>
                <w:szCs w:val="21"/>
              </w:rPr>
            </w:pPr>
            <w:r w:rsidRPr="0035375F">
              <w:rPr>
                <w:sz w:val="21"/>
                <w:szCs w:val="21"/>
              </w:rPr>
              <w:t>2023-202</w:t>
            </w:r>
            <w:r>
              <w:rPr>
                <w:sz w:val="21"/>
                <w:szCs w:val="21"/>
              </w:rPr>
              <w:t>8</w:t>
            </w:r>
            <w:r w:rsidRPr="0035375F">
              <w:rPr>
                <w:sz w:val="21"/>
                <w:szCs w:val="21"/>
              </w:rPr>
              <w:t xml:space="preserve"> г.</w:t>
            </w:r>
          </w:p>
        </w:tc>
        <w:tc>
          <w:tcPr>
            <w:tcW w:w="85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4976DB1F"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FC0FD50"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6" w:space="0" w:color="000000"/>
              <w:left w:val="single" w:sz="6" w:space="0" w:color="000000"/>
              <w:bottom w:val="single" w:sz="6" w:space="0" w:color="000000"/>
              <w:right w:val="single" w:sz="6" w:space="0" w:color="000000"/>
            </w:tcBorders>
          </w:tcPr>
          <w:p w14:paraId="59C2EA16"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59B29EE"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CA4646E"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59ADA90D"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763B306F"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57BE14EC"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323592A7" w14:textId="77777777" w:rsidR="00422730" w:rsidRPr="0035375F" w:rsidRDefault="00422730" w:rsidP="00D410CB">
            <w:pPr>
              <w:jc w:val="center"/>
              <w:rPr>
                <w:sz w:val="21"/>
                <w:szCs w:val="21"/>
              </w:rPr>
            </w:pPr>
            <w:r w:rsidRPr="0035375F">
              <w:rPr>
                <w:sz w:val="21"/>
                <w:szCs w:val="21"/>
              </w:rPr>
              <w:t>0</w:t>
            </w:r>
          </w:p>
        </w:tc>
        <w:tc>
          <w:tcPr>
            <w:tcW w:w="1985" w:type="dxa"/>
            <w:vMerge w:val="restart"/>
            <w:tcBorders>
              <w:top w:val="single" w:sz="6" w:space="0" w:color="000000"/>
              <w:left w:val="single" w:sz="4" w:space="0" w:color="auto"/>
              <w:right w:val="single" w:sz="6" w:space="0" w:color="000000"/>
            </w:tcBorders>
            <w:tcMar>
              <w:top w:w="0" w:type="dxa"/>
              <w:left w:w="149" w:type="dxa"/>
              <w:bottom w:w="0" w:type="dxa"/>
              <w:right w:w="149" w:type="dxa"/>
            </w:tcMar>
          </w:tcPr>
          <w:p w14:paraId="4C47E03E" w14:textId="77777777" w:rsidR="00422730" w:rsidRPr="0035375F" w:rsidRDefault="00422730" w:rsidP="00D410CB">
            <w:pPr>
              <w:rPr>
                <w:sz w:val="21"/>
                <w:szCs w:val="21"/>
              </w:rPr>
            </w:pPr>
          </w:p>
        </w:tc>
      </w:tr>
      <w:tr w:rsidR="00422730" w:rsidRPr="0035375F" w14:paraId="5001F6EF"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4FBCFBEC"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2019745D"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0B91CF48"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73C9B92C"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1CD1B9C8"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4D0FD9B" w14:textId="77777777" w:rsidR="00422730" w:rsidRPr="0035375F" w:rsidRDefault="00422730" w:rsidP="00D410CB">
            <w:pPr>
              <w:ind w:left="-147"/>
              <w:rPr>
                <w:sz w:val="21"/>
                <w:szCs w:val="21"/>
              </w:rPr>
            </w:pPr>
            <w:r w:rsidRPr="0035375F">
              <w:rPr>
                <w:sz w:val="21"/>
                <w:szCs w:val="21"/>
              </w:rPr>
              <w:t>федеральный бюджет (субсидии, субвенции, иные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tcPr>
          <w:p w14:paraId="509DF5E1"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6EE9905"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A713E51"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057079AE"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46F8A9EE"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4C9BDF42"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12D0D1FA"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701425FB" w14:textId="77777777" w:rsidR="00422730" w:rsidRPr="0035375F" w:rsidRDefault="00422730" w:rsidP="00D410CB">
            <w:pPr>
              <w:rPr>
                <w:sz w:val="21"/>
                <w:szCs w:val="21"/>
              </w:rPr>
            </w:pPr>
          </w:p>
        </w:tc>
      </w:tr>
      <w:tr w:rsidR="00422730" w:rsidRPr="0035375F" w14:paraId="4B61F775"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766B0643"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02DC3792"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554CA000"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77A2F02C"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40E4C677"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39E8E16" w14:textId="77777777" w:rsidR="00422730" w:rsidRPr="0035375F" w:rsidRDefault="00422730" w:rsidP="00D410CB">
            <w:pPr>
              <w:ind w:left="-147"/>
              <w:rPr>
                <w:sz w:val="21"/>
                <w:szCs w:val="21"/>
              </w:rPr>
            </w:pPr>
            <w:r w:rsidRPr="0035375F">
              <w:rPr>
                <w:sz w:val="21"/>
                <w:szCs w:val="21"/>
              </w:rPr>
              <w:t>краевой бюджет</w:t>
            </w:r>
          </w:p>
        </w:tc>
        <w:tc>
          <w:tcPr>
            <w:tcW w:w="850" w:type="dxa"/>
            <w:tcBorders>
              <w:top w:val="single" w:sz="6" w:space="0" w:color="000000"/>
              <w:left w:val="single" w:sz="6" w:space="0" w:color="000000"/>
              <w:bottom w:val="single" w:sz="6" w:space="0" w:color="000000"/>
              <w:right w:val="single" w:sz="6" w:space="0" w:color="000000"/>
            </w:tcBorders>
          </w:tcPr>
          <w:p w14:paraId="14BDA714"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ABF6FE0"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D33B466"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339C8698"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16E45162"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5012E01C"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7F2C8542"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6A01352D" w14:textId="77777777" w:rsidR="00422730" w:rsidRPr="0035375F" w:rsidRDefault="00422730" w:rsidP="00D410CB">
            <w:pPr>
              <w:rPr>
                <w:sz w:val="21"/>
                <w:szCs w:val="21"/>
              </w:rPr>
            </w:pPr>
          </w:p>
        </w:tc>
      </w:tr>
      <w:tr w:rsidR="00422730" w:rsidRPr="0035375F" w14:paraId="38547B9E"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085F23DE"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44EF9F64"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37C28B75"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3D6CCFF6"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1272DCA6"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B877C55" w14:textId="77777777" w:rsidR="00422730" w:rsidRPr="0035375F" w:rsidRDefault="00422730" w:rsidP="00D410CB">
            <w:pPr>
              <w:ind w:left="-147"/>
              <w:rPr>
                <w:sz w:val="21"/>
                <w:szCs w:val="21"/>
              </w:rPr>
            </w:pPr>
            <w:r w:rsidRPr="0035375F">
              <w:rPr>
                <w:sz w:val="21"/>
                <w:szCs w:val="21"/>
              </w:rPr>
              <w:t>местный бюджет</w:t>
            </w:r>
          </w:p>
        </w:tc>
        <w:tc>
          <w:tcPr>
            <w:tcW w:w="850" w:type="dxa"/>
            <w:tcBorders>
              <w:top w:val="single" w:sz="6" w:space="0" w:color="000000"/>
              <w:left w:val="single" w:sz="6" w:space="0" w:color="000000"/>
              <w:bottom w:val="single" w:sz="6" w:space="0" w:color="000000"/>
              <w:right w:val="single" w:sz="6" w:space="0" w:color="000000"/>
            </w:tcBorders>
          </w:tcPr>
          <w:p w14:paraId="77B9B346"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A1F81F0"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5C89142"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4A7945E0"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297A855B"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5C5ACBE0"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224C25B8"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5E4FD969" w14:textId="77777777" w:rsidR="00422730" w:rsidRPr="0035375F" w:rsidRDefault="00422730" w:rsidP="00D410CB">
            <w:pPr>
              <w:rPr>
                <w:sz w:val="21"/>
                <w:szCs w:val="21"/>
              </w:rPr>
            </w:pPr>
          </w:p>
        </w:tc>
      </w:tr>
      <w:tr w:rsidR="00422730" w:rsidRPr="0035375F" w14:paraId="6BC68627" w14:textId="77777777" w:rsidTr="00D410CB">
        <w:trPr>
          <w:gridAfter w:val="10"/>
          <w:wAfter w:w="15818" w:type="dxa"/>
          <w:trHeight w:val="301"/>
        </w:trPr>
        <w:tc>
          <w:tcPr>
            <w:tcW w:w="698"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1C173A83" w14:textId="77777777" w:rsidR="00422730" w:rsidRPr="0035375F" w:rsidRDefault="00422730" w:rsidP="00D410CB">
            <w:pPr>
              <w:rPr>
                <w:sz w:val="21"/>
                <w:szCs w:val="21"/>
              </w:rPr>
            </w:pPr>
          </w:p>
        </w:tc>
        <w:tc>
          <w:tcPr>
            <w:tcW w:w="1697" w:type="dxa"/>
            <w:vMerge/>
            <w:tcBorders>
              <w:left w:val="single" w:sz="6" w:space="0" w:color="000000"/>
              <w:bottom w:val="single" w:sz="6" w:space="0" w:color="000000"/>
              <w:right w:val="single" w:sz="6" w:space="0" w:color="000000"/>
            </w:tcBorders>
            <w:tcMar>
              <w:top w:w="0" w:type="dxa"/>
              <w:left w:w="113" w:type="dxa"/>
              <w:bottom w:w="0" w:type="dxa"/>
              <w:right w:w="113" w:type="dxa"/>
            </w:tcMar>
          </w:tcPr>
          <w:p w14:paraId="422C6C76" w14:textId="77777777" w:rsidR="00422730" w:rsidRPr="0035375F" w:rsidRDefault="00422730" w:rsidP="00D410CB">
            <w:pPr>
              <w:rPr>
                <w:sz w:val="21"/>
                <w:szCs w:val="21"/>
              </w:rPr>
            </w:pPr>
          </w:p>
        </w:tc>
        <w:tc>
          <w:tcPr>
            <w:tcW w:w="156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3D49BF89" w14:textId="77777777" w:rsidR="00422730" w:rsidRPr="0035375F" w:rsidRDefault="00422730" w:rsidP="00D410CB">
            <w:pPr>
              <w:rPr>
                <w:sz w:val="21"/>
                <w:szCs w:val="21"/>
              </w:rPr>
            </w:pPr>
          </w:p>
        </w:tc>
        <w:tc>
          <w:tcPr>
            <w:tcW w:w="992"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5145CE59" w14:textId="77777777" w:rsidR="00422730" w:rsidRPr="0035375F" w:rsidRDefault="00422730" w:rsidP="00D410CB">
            <w:pPr>
              <w:rPr>
                <w:sz w:val="21"/>
                <w:szCs w:val="21"/>
              </w:rPr>
            </w:pPr>
          </w:p>
        </w:tc>
        <w:tc>
          <w:tcPr>
            <w:tcW w:w="85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7E0A1587"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3E8DD24" w14:textId="77777777" w:rsidR="00422730" w:rsidRPr="0035375F" w:rsidRDefault="00422730" w:rsidP="00D410CB">
            <w:pPr>
              <w:ind w:left="-147" w:right="-147"/>
              <w:rPr>
                <w:sz w:val="21"/>
                <w:szCs w:val="21"/>
              </w:rPr>
            </w:pPr>
            <w:r w:rsidRPr="0035375F">
              <w:rPr>
                <w:sz w:val="21"/>
                <w:szCs w:val="21"/>
              </w:rPr>
              <w:t>внебюджетные источники</w:t>
            </w:r>
          </w:p>
        </w:tc>
        <w:tc>
          <w:tcPr>
            <w:tcW w:w="850" w:type="dxa"/>
            <w:tcBorders>
              <w:top w:val="single" w:sz="6" w:space="0" w:color="000000"/>
              <w:left w:val="single" w:sz="6" w:space="0" w:color="000000"/>
              <w:bottom w:val="single" w:sz="6" w:space="0" w:color="000000"/>
              <w:right w:val="single" w:sz="6" w:space="0" w:color="000000"/>
            </w:tcBorders>
          </w:tcPr>
          <w:p w14:paraId="7778AD14"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B94D3E5"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791ED4E"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44499F94"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577BCD3A"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437D0974"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2EE089BF"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bottom w:val="single" w:sz="6" w:space="0" w:color="000000"/>
              <w:right w:val="single" w:sz="6" w:space="0" w:color="000000"/>
            </w:tcBorders>
            <w:tcMar>
              <w:top w:w="0" w:type="dxa"/>
              <w:left w:w="149" w:type="dxa"/>
              <w:bottom w:w="0" w:type="dxa"/>
              <w:right w:w="149" w:type="dxa"/>
            </w:tcMar>
          </w:tcPr>
          <w:p w14:paraId="77113FB9" w14:textId="77777777" w:rsidR="00422730" w:rsidRPr="0035375F" w:rsidRDefault="00422730" w:rsidP="00D410CB">
            <w:pPr>
              <w:rPr>
                <w:sz w:val="21"/>
                <w:szCs w:val="21"/>
              </w:rPr>
            </w:pPr>
          </w:p>
        </w:tc>
      </w:tr>
      <w:tr w:rsidR="00422730" w:rsidRPr="0035375F" w14:paraId="26ABD7A6" w14:textId="77777777" w:rsidTr="00D410CB">
        <w:trPr>
          <w:gridAfter w:val="10"/>
          <w:wAfter w:w="15818" w:type="dxa"/>
          <w:trHeight w:val="301"/>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3A158060" w14:textId="77777777" w:rsidR="00422730" w:rsidRPr="0035375F" w:rsidRDefault="00422730" w:rsidP="00D410CB">
            <w:pPr>
              <w:rPr>
                <w:sz w:val="21"/>
                <w:szCs w:val="21"/>
              </w:rPr>
            </w:pPr>
            <w:r w:rsidRPr="0035375F">
              <w:rPr>
                <w:sz w:val="21"/>
                <w:szCs w:val="21"/>
              </w:rPr>
              <w:t>2.2</w:t>
            </w:r>
          </w:p>
        </w:tc>
        <w:tc>
          <w:tcPr>
            <w:tcW w:w="1697" w:type="dxa"/>
            <w:vMerge w:val="restart"/>
            <w:tcBorders>
              <w:top w:val="single" w:sz="6" w:space="0" w:color="000000"/>
              <w:left w:val="single" w:sz="6" w:space="0" w:color="000000"/>
              <w:right w:val="single" w:sz="6" w:space="0" w:color="000000"/>
            </w:tcBorders>
            <w:tcMar>
              <w:top w:w="0" w:type="dxa"/>
              <w:left w:w="113" w:type="dxa"/>
              <w:bottom w:w="0" w:type="dxa"/>
              <w:right w:w="113" w:type="dxa"/>
            </w:tcMar>
          </w:tcPr>
          <w:p w14:paraId="65EAC69A" w14:textId="77777777" w:rsidR="00422730" w:rsidRPr="0035375F" w:rsidRDefault="00422730" w:rsidP="00D410CB">
            <w:pPr>
              <w:rPr>
                <w:sz w:val="21"/>
                <w:szCs w:val="21"/>
              </w:rPr>
            </w:pPr>
            <w:r w:rsidRPr="0035375F">
              <w:rPr>
                <w:sz w:val="21"/>
                <w:szCs w:val="21"/>
              </w:rPr>
              <w:t xml:space="preserve">Организация и проведение образовательных семинаров для субъектов малого и среднего предпринимательства, а также </w:t>
            </w:r>
            <w:r w:rsidRPr="0035375F">
              <w:rPr>
                <w:bCs/>
                <w:sz w:val="21"/>
                <w:szCs w:val="21"/>
              </w:rPr>
              <w:t>«самозанятых» граждан</w:t>
            </w:r>
          </w:p>
        </w:tc>
        <w:tc>
          <w:tcPr>
            <w:tcW w:w="156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7AD1F914" w14:textId="77777777" w:rsidR="00422730" w:rsidRPr="0035375F" w:rsidRDefault="00422730" w:rsidP="00D410CB">
            <w:pPr>
              <w:rPr>
                <w:sz w:val="21"/>
                <w:szCs w:val="21"/>
              </w:rPr>
            </w:pPr>
            <w:r w:rsidRPr="0035375F">
              <w:rPr>
                <w:sz w:val="21"/>
                <w:szCs w:val="21"/>
              </w:rPr>
              <w:t>Управление экономики и проектного управления администрации Хасанского муниципального округа</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644D6D20" w14:textId="77777777" w:rsidR="00422730" w:rsidRPr="0035375F" w:rsidRDefault="00422730" w:rsidP="00D410CB">
            <w:pPr>
              <w:rPr>
                <w:sz w:val="21"/>
                <w:szCs w:val="21"/>
              </w:rPr>
            </w:pPr>
            <w:r w:rsidRPr="0035375F">
              <w:rPr>
                <w:sz w:val="21"/>
                <w:szCs w:val="21"/>
              </w:rPr>
              <w:t>2023-202</w:t>
            </w:r>
            <w:r>
              <w:rPr>
                <w:sz w:val="21"/>
                <w:szCs w:val="21"/>
              </w:rPr>
              <w:t>8</w:t>
            </w:r>
            <w:r w:rsidRPr="0035375F">
              <w:rPr>
                <w:sz w:val="21"/>
                <w:szCs w:val="21"/>
              </w:rPr>
              <w:t xml:space="preserve"> г.</w:t>
            </w:r>
          </w:p>
        </w:tc>
        <w:tc>
          <w:tcPr>
            <w:tcW w:w="85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09603E05"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C37EDAE"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6" w:space="0" w:color="000000"/>
              <w:left w:val="single" w:sz="6" w:space="0" w:color="000000"/>
              <w:bottom w:val="single" w:sz="6" w:space="0" w:color="000000"/>
              <w:right w:val="single" w:sz="6" w:space="0" w:color="000000"/>
            </w:tcBorders>
          </w:tcPr>
          <w:p w14:paraId="18A5F7F7"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2268AB5"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BA422A4"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32D19BBC"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2E5050F1"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5A3DF8A1"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1678127B" w14:textId="77777777" w:rsidR="00422730" w:rsidRPr="0035375F" w:rsidRDefault="00422730" w:rsidP="00D410CB">
            <w:pPr>
              <w:jc w:val="center"/>
              <w:rPr>
                <w:sz w:val="21"/>
                <w:szCs w:val="21"/>
              </w:rPr>
            </w:pPr>
            <w:r w:rsidRPr="0035375F">
              <w:rPr>
                <w:sz w:val="21"/>
                <w:szCs w:val="21"/>
              </w:rPr>
              <w:t>0</w:t>
            </w:r>
          </w:p>
        </w:tc>
        <w:tc>
          <w:tcPr>
            <w:tcW w:w="1985" w:type="dxa"/>
            <w:vMerge w:val="restart"/>
            <w:tcBorders>
              <w:top w:val="single" w:sz="6" w:space="0" w:color="000000"/>
              <w:left w:val="single" w:sz="4" w:space="0" w:color="auto"/>
              <w:right w:val="single" w:sz="6" w:space="0" w:color="000000"/>
            </w:tcBorders>
            <w:tcMar>
              <w:top w:w="0" w:type="dxa"/>
              <w:left w:w="149" w:type="dxa"/>
              <w:bottom w:w="0" w:type="dxa"/>
              <w:right w:w="149" w:type="dxa"/>
            </w:tcMar>
          </w:tcPr>
          <w:p w14:paraId="1769B1EE" w14:textId="77777777" w:rsidR="00422730" w:rsidRPr="0035375F" w:rsidRDefault="00422730" w:rsidP="00D410CB">
            <w:pPr>
              <w:rPr>
                <w:sz w:val="21"/>
                <w:szCs w:val="21"/>
              </w:rPr>
            </w:pPr>
            <w:r w:rsidRPr="0035375F">
              <w:rPr>
                <w:sz w:val="21"/>
                <w:szCs w:val="21"/>
              </w:rPr>
              <w:t>Участие в обучающих мероприятиях не менее 1 раза в год</w:t>
            </w:r>
          </w:p>
          <w:p w14:paraId="4CDBC89C" w14:textId="77777777" w:rsidR="00422730" w:rsidRPr="0035375F" w:rsidRDefault="00422730" w:rsidP="00D410CB">
            <w:pPr>
              <w:rPr>
                <w:sz w:val="21"/>
                <w:szCs w:val="21"/>
              </w:rPr>
            </w:pPr>
          </w:p>
        </w:tc>
      </w:tr>
      <w:tr w:rsidR="00422730" w:rsidRPr="0035375F" w14:paraId="7DAC2038"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297CC004"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31DF2296"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583E92C2"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7390F424"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1AF2F6DA"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5F4C0B7" w14:textId="77777777" w:rsidR="00422730" w:rsidRPr="0035375F" w:rsidRDefault="00422730" w:rsidP="00D410CB">
            <w:pPr>
              <w:ind w:left="-147"/>
              <w:rPr>
                <w:sz w:val="21"/>
                <w:szCs w:val="21"/>
              </w:rPr>
            </w:pPr>
            <w:r w:rsidRPr="0035375F">
              <w:rPr>
                <w:sz w:val="21"/>
                <w:szCs w:val="21"/>
              </w:rPr>
              <w:t>федеральный бюджет (субсидии, субвенции, иные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tcPr>
          <w:p w14:paraId="49921D2C"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5760205"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B3835E9"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5678F90B"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79F70D2F"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15C1BD63"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448B3570"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2B8DE58D" w14:textId="77777777" w:rsidR="00422730" w:rsidRPr="0035375F" w:rsidRDefault="00422730" w:rsidP="00D410CB">
            <w:pPr>
              <w:rPr>
                <w:sz w:val="21"/>
                <w:szCs w:val="21"/>
              </w:rPr>
            </w:pPr>
          </w:p>
        </w:tc>
      </w:tr>
      <w:tr w:rsidR="00422730" w:rsidRPr="0035375F" w14:paraId="66DA2FCC"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4F5D07EB"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3F059AB6"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550D17E0"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7259CB75"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79DF3499"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2F1BD68" w14:textId="77777777" w:rsidR="00422730" w:rsidRPr="0035375F" w:rsidRDefault="00422730" w:rsidP="00D410CB">
            <w:pPr>
              <w:ind w:left="-147"/>
              <w:rPr>
                <w:sz w:val="21"/>
                <w:szCs w:val="21"/>
              </w:rPr>
            </w:pPr>
            <w:r w:rsidRPr="0035375F">
              <w:rPr>
                <w:sz w:val="21"/>
                <w:szCs w:val="21"/>
              </w:rPr>
              <w:t>краевой бюджет</w:t>
            </w:r>
          </w:p>
        </w:tc>
        <w:tc>
          <w:tcPr>
            <w:tcW w:w="850" w:type="dxa"/>
            <w:tcBorders>
              <w:top w:val="single" w:sz="6" w:space="0" w:color="000000"/>
              <w:left w:val="single" w:sz="6" w:space="0" w:color="000000"/>
              <w:bottom w:val="single" w:sz="6" w:space="0" w:color="000000"/>
              <w:right w:val="single" w:sz="6" w:space="0" w:color="000000"/>
            </w:tcBorders>
          </w:tcPr>
          <w:p w14:paraId="0EFC00F2"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4BD064D"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2A7A645"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44A266EE"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25538557"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102F1C05"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7A52B53E"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52000C06" w14:textId="77777777" w:rsidR="00422730" w:rsidRPr="0035375F" w:rsidRDefault="00422730" w:rsidP="00D410CB">
            <w:pPr>
              <w:rPr>
                <w:sz w:val="21"/>
                <w:szCs w:val="21"/>
              </w:rPr>
            </w:pPr>
          </w:p>
        </w:tc>
      </w:tr>
      <w:tr w:rsidR="00422730" w:rsidRPr="0035375F" w14:paraId="45273DA6" w14:textId="77777777" w:rsidTr="00D410CB">
        <w:trPr>
          <w:gridAfter w:val="10"/>
          <w:wAfter w:w="15818" w:type="dxa"/>
          <w:trHeight w:val="264"/>
        </w:trPr>
        <w:tc>
          <w:tcPr>
            <w:tcW w:w="698" w:type="dxa"/>
            <w:vMerge/>
            <w:tcBorders>
              <w:left w:val="single" w:sz="6" w:space="0" w:color="000000"/>
              <w:right w:val="single" w:sz="6" w:space="0" w:color="000000"/>
            </w:tcBorders>
            <w:tcMar>
              <w:top w:w="0" w:type="dxa"/>
              <w:left w:w="149" w:type="dxa"/>
              <w:bottom w:w="0" w:type="dxa"/>
              <w:right w:w="149" w:type="dxa"/>
            </w:tcMar>
          </w:tcPr>
          <w:p w14:paraId="5B689B58"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571C70EF"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7925653A"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2AA94B32"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3BB69102"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5E5DD61" w14:textId="77777777" w:rsidR="00422730" w:rsidRPr="0035375F" w:rsidRDefault="00422730" w:rsidP="00D410CB">
            <w:pPr>
              <w:ind w:left="-147"/>
              <w:rPr>
                <w:sz w:val="21"/>
                <w:szCs w:val="21"/>
              </w:rPr>
            </w:pPr>
            <w:r w:rsidRPr="0035375F">
              <w:rPr>
                <w:sz w:val="21"/>
                <w:szCs w:val="21"/>
              </w:rPr>
              <w:t>местный бюджет</w:t>
            </w:r>
          </w:p>
        </w:tc>
        <w:tc>
          <w:tcPr>
            <w:tcW w:w="850" w:type="dxa"/>
            <w:tcBorders>
              <w:top w:val="single" w:sz="6" w:space="0" w:color="000000"/>
              <w:left w:val="single" w:sz="6" w:space="0" w:color="000000"/>
              <w:bottom w:val="single" w:sz="6" w:space="0" w:color="000000"/>
              <w:right w:val="single" w:sz="6" w:space="0" w:color="000000"/>
            </w:tcBorders>
          </w:tcPr>
          <w:p w14:paraId="3E6AC268"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0B0E667"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D83AFFF"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0003946B"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24618AFD"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4D1DD5A4"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0C99D20E"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041C1A3D" w14:textId="77777777" w:rsidR="00422730" w:rsidRPr="0035375F" w:rsidRDefault="00422730" w:rsidP="00D410CB">
            <w:pPr>
              <w:rPr>
                <w:sz w:val="21"/>
                <w:szCs w:val="21"/>
              </w:rPr>
            </w:pPr>
          </w:p>
        </w:tc>
      </w:tr>
      <w:tr w:rsidR="00422730" w:rsidRPr="0035375F" w14:paraId="056FE866" w14:textId="77777777" w:rsidTr="00D410CB">
        <w:trPr>
          <w:gridAfter w:val="10"/>
          <w:wAfter w:w="15818" w:type="dxa"/>
          <w:trHeight w:val="522"/>
        </w:trPr>
        <w:tc>
          <w:tcPr>
            <w:tcW w:w="698" w:type="dxa"/>
            <w:vMerge/>
            <w:tcBorders>
              <w:left w:val="single" w:sz="6" w:space="0" w:color="000000"/>
              <w:right w:val="single" w:sz="6" w:space="0" w:color="000000"/>
            </w:tcBorders>
            <w:tcMar>
              <w:top w:w="0" w:type="dxa"/>
              <w:left w:w="149" w:type="dxa"/>
              <w:bottom w:w="0" w:type="dxa"/>
              <w:right w:w="149" w:type="dxa"/>
            </w:tcMar>
          </w:tcPr>
          <w:p w14:paraId="0D74D895"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56A58659"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271FE358"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0D6166BC"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6CAF03E0"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1349074" w14:textId="77777777" w:rsidR="00422730" w:rsidRPr="0035375F" w:rsidRDefault="00422730" w:rsidP="00D410CB">
            <w:pPr>
              <w:ind w:left="-147"/>
              <w:rPr>
                <w:sz w:val="21"/>
                <w:szCs w:val="21"/>
              </w:rPr>
            </w:pPr>
            <w:r w:rsidRPr="0035375F">
              <w:rPr>
                <w:sz w:val="21"/>
                <w:szCs w:val="21"/>
              </w:rPr>
              <w:t>внебюджетные источники</w:t>
            </w:r>
          </w:p>
        </w:tc>
        <w:tc>
          <w:tcPr>
            <w:tcW w:w="850" w:type="dxa"/>
            <w:tcBorders>
              <w:top w:val="single" w:sz="6" w:space="0" w:color="000000"/>
              <w:left w:val="single" w:sz="6" w:space="0" w:color="000000"/>
              <w:bottom w:val="single" w:sz="6" w:space="0" w:color="000000"/>
              <w:right w:val="single" w:sz="6" w:space="0" w:color="000000"/>
            </w:tcBorders>
          </w:tcPr>
          <w:p w14:paraId="28967128"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E7FDC28"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A2DAF16"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Pr>
          <w:p w14:paraId="45A2E6E9"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158165AB"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20260F9D"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6F31C03E"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bottom w:val="single" w:sz="6" w:space="0" w:color="000000"/>
              <w:right w:val="single" w:sz="6" w:space="0" w:color="000000"/>
            </w:tcBorders>
            <w:tcMar>
              <w:top w:w="0" w:type="dxa"/>
              <w:left w:w="149" w:type="dxa"/>
              <w:bottom w:w="0" w:type="dxa"/>
              <w:right w:w="149" w:type="dxa"/>
            </w:tcMar>
          </w:tcPr>
          <w:p w14:paraId="62A8EBEE" w14:textId="77777777" w:rsidR="00422730" w:rsidRPr="0035375F" w:rsidRDefault="00422730" w:rsidP="00D410CB">
            <w:pPr>
              <w:rPr>
                <w:sz w:val="21"/>
                <w:szCs w:val="21"/>
              </w:rPr>
            </w:pPr>
          </w:p>
        </w:tc>
      </w:tr>
      <w:tr w:rsidR="00422730" w:rsidRPr="0035375F" w14:paraId="2FAD21E5" w14:textId="77777777" w:rsidTr="00D410CB">
        <w:trPr>
          <w:gridAfter w:val="10"/>
          <w:wAfter w:w="15818" w:type="dxa"/>
          <w:trHeight w:val="301"/>
        </w:trPr>
        <w:tc>
          <w:tcPr>
            <w:tcW w:w="15862" w:type="dxa"/>
            <w:gridSpan w:val="14"/>
            <w:tcBorders>
              <w:top w:val="single" w:sz="6" w:space="0" w:color="000000"/>
              <w:left w:val="single" w:sz="6" w:space="0" w:color="000000"/>
              <w:bottom w:val="single" w:sz="6" w:space="0" w:color="000000"/>
              <w:right w:val="single" w:sz="6" w:space="0" w:color="000000"/>
            </w:tcBorders>
          </w:tcPr>
          <w:p w14:paraId="313349DA" w14:textId="77777777" w:rsidR="00422730" w:rsidRPr="0035375F" w:rsidRDefault="00422730" w:rsidP="00D410CB">
            <w:pPr>
              <w:rPr>
                <w:sz w:val="21"/>
                <w:szCs w:val="21"/>
              </w:rPr>
            </w:pPr>
            <w:r w:rsidRPr="0035375F">
              <w:rPr>
                <w:sz w:val="21"/>
                <w:szCs w:val="21"/>
              </w:rPr>
              <w:t xml:space="preserve">Мероприятие (я) по исполнению задачи № 2 </w:t>
            </w:r>
          </w:p>
          <w:p w14:paraId="17A4FDE6" w14:textId="77777777" w:rsidR="00422730" w:rsidRPr="0035375F" w:rsidRDefault="00422730" w:rsidP="00D410CB">
            <w:pPr>
              <w:rPr>
                <w:sz w:val="21"/>
                <w:szCs w:val="21"/>
              </w:rPr>
            </w:pPr>
            <w:r w:rsidRPr="0035375F">
              <w:rPr>
                <w:sz w:val="21"/>
                <w:szCs w:val="21"/>
              </w:rPr>
              <w:t>Имущественная поддержка субъектов малого и среднего предпринимательства, «</w:t>
            </w:r>
            <w:r w:rsidRPr="0035375F">
              <w:rPr>
                <w:bCs/>
                <w:sz w:val="21"/>
                <w:szCs w:val="21"/>
              </w:rPr>
              <w:t>самозанятых» граждан, предпринимателей со статусом «социальный предприниматель</w:t>
            </w:r>
          </w:p>
        </w:tc>
      </w:tr>
      <w:tr w:rsidR="00422730" w:rsidRPr="0035375F" w14:paraId="1A2B4900" w14:textId="77777777" w:rsidTr="00D410CB">
        <w:trPr>
          <w:gridAfter w:val="10"/>
          <w:wAfter w:w="15818" w:type="dxa"/>
          <w:trHeight w:val="301"/>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1FFA10A8" w14:textId="77777777" w:rsidR="00422730" w:rsidRPr="0035375F" w:rsidRDefault="00422730" w:rsidP="00D410CB">
            <w:pPr>
              <w:rPr>
                <w:sz w:val="21"/>
                <w:szCs w:val="21"/>
              </w:rPr>
            </w:pPr>
            <w:r w:rsidRPr="0035375F">
              <w:rPr>
                <w:sz w:val="21"/>
                <w:szCs w:val="21"/>
              </w:rPr>
              <w:t>3</w:t>
            </w:r>
          </w:p>
        </w:tc>
        <w:tc>
          <w:tcPr>
            <w:tcW w:w="1697" w:type="dxa"/>
            <w:vMerge w:val="restart"/>
            <w:tcBorders>
              <w:top w:val="single" w:sz="6" w:space="0" w:color="000000"/>
              <w:left w:val="single" w:sz="6" w:space="0" w:color="000000"/>
              <w:right w:val="single" w:sz="6" w:space="0" w:color="000000"/>
            </w:tcBorders>
            <w:tcMar>
              <w:top w:w="0" w:type="dxa"/>
              <w:left w:w="113" w:type="dxa"/>
              <w:bottom w:w="0" w:type="dxa"/>
              <w:right w:w="113" w:type="dxa"/>
            </w:tcMar>
          </w:tcPr>
          <w:p w14:paraId="575DB4ED" w14:textId="77777777" w:rsidR="00422730" w:rsidRPr="0035375F" w:rsidRDefault="00422730" w:rsidP="00D410CB">
            <w:pPr>
              <w:rPr>
                <w:sz w:val="21"/>
                <w:szCs w:val="21"/>
              </w:rPr>
            </w:pPr>
            <w:r w:rsidRPr="0035375F">
              <w:rPr>
                <w:sz w:val="21"/>
                <w:szCs w:val="21"/>
              </w:rPr>
              <w:t>Оказание имущественной поддержки субъектов малого и среднего предпринимательства, «самозанятых граждан»</w:t>
            </w:r>
          </w:p>
        </w:tc>
        <w:tc>
          <w:tcPr>
            <w:tcW w:w="156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40F2D545" w14:textId="77777777" w:rsidR="00422730" w:rsidRPr="0035375F" w:rsidRDefault="00422730" w:rsidP="00D410CB">
            <w:pPr>
              <w:rPr>
                <w:sz w:val="21"/>
                <w:szCs w:val="21"/>
              </w:rPr>
            </w:pPr>
            <w:r w:rsidRPr="0035375F">
              <w:rPr>
                <w:sz w:val="21"/>
                <w:szCs w:val="21"/>
              </w:rPr>
              <w:t>Управление имущества и земельных отношений администрации Хасанского муниципального округа</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3EEC847E" w14:textId="77777777" w:rsidR="00422730" w:rsidRPr="0035375F" w:rsidRDefault="00422730" w:rsidP="00D410CB">
            <w:pPr>
              <w:rPr>
                <w:sz w:val="21"/>
                <w:szCs w:val="21"/>
              </w:rPr>
            </w:pPr>
            <w:r w:rsidRPr="0035375F">
              <w:rPr>
                <w:sz w:val="21"/>
                <w:szCs w:val="21"/>
              </w:rPr>
              <w:t>2023-202</w:t>
            </w:r>
            <w:r>
              <w:rPr>
                <w:sz w:val="21"/>
                <w:szCs w:val="21"/>
              </w:rPr>
              <w:t>8</w:t>
            </w:r>
            <w:r w:rsidRPr="0035375F">
              <w:rPr>
                <w:sz w:val="21"/>
                <w:szCs w:val="21"/>
              </w:rPr>
              <w:t xml:space="preserve"> г.</w:t>
            </w:r>
          </w:p>
        </w:tc>
        <w:tc>
          <w:tcPr>
            <w:tcW w:w="85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12A3BA1B"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E27599A"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6" w:space="0" w:color="000000"/>
              <w:left w:val="single" w:sz="6" w:space="0" w:color="000000"/>
              <w:bottom w:val="single" w:sz="6" w:space="0" w:color="000000"/>
              <w:right w:val="single" w:sz="6" w:space="0" w:color="000000"/>
            </w:tcBorders>
          </w:tcPr>
          <w:p w14:paraId="36A540D6"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CB52E0D"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4DB4A088"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57F6C55"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46BB413"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52E80369" w14:textId="77777777" w:rsidR="00422730" w:rsidRPr="0035375F" w:rsidRDefault="00422730" w:rsidP="00D410CB">
            <w:pPr>
              <w:jc w:val="center"/>
              <w:rPr>
                <w:sz w:val="21"/>
                <w:szCs w:val="21"/>
              </w:rPr>
            </w:pPr>
            <w:r w:rsidRPr="0035375F">
              <w:rPr>
                <w:sz w:val="21"/>
                <w:szCs w:val="21"/>
              </w:rPr>
              <w:t>0</w:t>
            </w:r>
          </w:p>
        </w:tc>
        <w:tc>
          <w:tcPr>
            <w:tcW w:w="992" w:type="dxa"/>
            <w:tcBorders>
              <w:top w:val="single" w:sz="6" w:space="0" w:color="000000"/>
              <w:left w:val="single" w:sz="6" w:space="0" w:color="000000"/>
              <w:bottom w:val="single" w:sz="4" w:space="0" w:color="auto"/>
              <w:right w:val="single" w:sz="6" w:space="0" w:color="000000"/>
            </w:tcBorders>
          </w:tcPr>
          <w:p w14:paraId="29D7AA10" w14:textId="77777777" w:rsidR="00422730" w:rsidRPr="0035375F" w:rsidRDefault="00422730" w:rsidP="00D410CB">
            <w:pPr>
              <w:jc w:val="center"/>
              <w:rPr>
                <w:sz w:val="21"/>
                <w:szCs w:val="21"/>
              </w:rPr>
            </w:pPr>
            <w:r w:rsidRPr="0035375F">
              <w:rPr>
                <w:sz w:val="21"/>
                <w:szCs w:val="21"/>
              </w:rPr>
              <w:t>0</w:t>
            </w:r>
          </w:p>
        </w:tc>
        <w:tc>
          <w:tcPr>
            <w:tcW w:w="1985" w:type="dxa"/>
            <w:vMerge w:val="restart"/>
            <w:tcBorders>
              <w:top w:val="single" w:sz="6" w:space="0" w:color="000000"/>
              <w:left w:val="single" w:sz="6" w:space="0" w:color="000000"/>
              <w:right w:val="single" w:sz="6" w:space="0" w:color="000000"/>
            </w:tcBorders>
            <w:tcMar>
              <w:top w:w="0" w:type="dxa"/>
              <w:left w:w="147" w:type="dxa"/>
              <w:bottom w:w="0" w:type="dxa"/>
              <w:right w:w="147" w:type="dxa"/>
            </w:tcMar>
          </w:tcPr>
          <w:p w14:paraId="51A3F643" w14:textId="77777777" w:rsidR="00422730" w:rsidRPr="0035375F" w:rsidRDefault="00422730" w:rsidP="00D410CB">
            <w:pPr>
              <w:rPr>
                <w:sz w:val="21"/>
                <w:szCs w:val="21"/>
              </w:rPr>
            </w:pPr>
            <w:r w:rsidRPr="0035375F">
              <w:rPr>
                <w:sz w:val="21"/>
                <w:szCs w:val="21"/>
              </w:rPr>
              <w:t>Обеспечение субъектов малого и среднего предпринимательства,</w:t>
            </w:r>
            <w:r w:rsidRPr="0035375F">
              <w:rPr>
                <w:bCs/>
                <w:sz w:val="21"/>
                <w:szCs w:val="21"/>
              </w:rPr>
              <w:t xml:space="preserve"> «самозанятых» граждан</w:t>
            </w:r>
            <w:r w:rsidRPr="0035375F">
              <w:rPr>
                <w:sz w:val="21"/>
                <w:szCs w:val="21"/>
              </w:rPr>
              <w:t>, нежилыми помещениями, обеспечение равного доступа к муниципальному имуществу в сферах развитой конкуренции</w:t>
            </w:r>
          </w:p>
        </w:tc>
      </w:tr>
      <w:tr w:rsidR="00422730" w:rsidRPr="0035375F" w14:paraId="5E6736D6"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099C449E"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4B011D0A"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04C3F8F4"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6D3266D4"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419FCA14"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A182CDF" w14:textId="77777777" w:rsidR="00422730" w:rsidRPr="0035375F" w:rsidRDefault="00422730" w:rsidP="00D410CB">
            <w:pPr>
              <w:ind w:left="-147"/>
              <w:rPr>
                <w:sz w:val="21"/>
                <w:szCs w:val="21"/>
              </w:rPr>
            </w:pPr>
            <w:r w:rsidRPr="0035375F">
              <w:rPr>
                <w:sz w:val="21"/>
                <w:szCs w:val="21"/>
              </w:rPr>
              <w:t>федеральный бюджет (субсидии, субвенции, иные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tcPr>
          <w:p w14:paraId="7C7E250D"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E604CDA"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1F70F4AE"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B677480"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5AED42AB"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5B2370BD"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79A8DB99"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0" w:type="dxa"/>
              <w:bottom w:w="0" w:type="dxa"/>
              <w:right w:w="0" w:type="dxa"/>
            </w:tcMar>
          </w:tcPr>
          <w:p w14:paraId="5DFD6DB9" w14:textId="77777777" w:rsidR="00422730" w:rsidRPr="0035375F" w:rsidRDefault="00422730" w:rsidP="00D410CB">
            <w:pPr>
              <w:rPr>
                <w:sz w:val="21"/>
                <w:szCs w:val="21"/>
              </w:rPr>
            </w:pPr>
          </w:p>
        </w:tc>
      </w:tr>
      <w:tr w:rsidR="00422730" w:rsidRPr="0035375F" w14:paraId="3B4681CC"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38AF8769"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40EA8E8D"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016B9509"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17413DA2"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3CE62EA5"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5983729" w14:textId="77777777" w:rsidR="00422730" w:rsidRPr="0035375F" w:rsidRDefault="00422730" w:rsidP="00D410CB">
            <w:pPr>
              <w:ind w:left="-147"/>
              <w:rPr>
                <w:sz w:val="21"/>
                <w:szCs w:val="21"/>
              </w:rPr>
            </w:pPr>
            <w:r w:rsidRPr="0035375F">
              <w:rPr>
                <w:sz w:val="21"/>
                <w:szCs w:val="21"/>
              </w:rPr>
              <w:t>краевой бюджет</w:t>
            </w:r>
          </w:p>
        </w:tc>
        <w:tc>
          <w:tcPr>
            <w:tcW w:w="850" w:type="dxa"/>
            <w:tcBorders>
              <w:top w:val="single" w:sz="6" w:space="0" w:color="000000"/>
              <w:left w:val="single" w:sz="6" w:space="0" w:color="000000"/>
              <w:bottom w:val="single" w:sz="6" w:space="0" w:color="000000"/>
              <w:right w:val="single" w:sz="6" w:space="0" w:color="000000"/>
            </w:tcBorders>
          </w:tcPr>
          <w:p w14:paraId="1B88FF81"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1BEC902"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3F324711"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6DD1C0A"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6B895C55"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0FA82BA2"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419E97FB"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0" w:type="dxa"/>
              <w:bottom w:w="0" w:type="dxa"/>
              <w:right w:w="0" w:type="dxa"/>
            </w:tcMar>
          </w:tcPr>
          <w:p w14:paraId="7C393F83" w14:textId="77777777" w:rsidR="00422730" w:rsidRPr="0035375F" w:rsidRDefault="00422730" w:rsidP="00D410CB">
            <w:pPr>
              <w:rPr>
                <w:sz w:val="21"/>
                <w:szCs w:val="21"/>
              </w:rPr>
            </w:pPr>
          </w:p>
        </w:tc>
      </w:tr>
      <w:tr w:rsidR="00422730" w:rsidRPr="0035375F" w14:paraId="678C269F"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1AEE36AB"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3FB40381"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77F74D58"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655F0EDF"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0ACA5C0E"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03A2CCD" w14:textId="77777777" w:rsidR="00422730" w:rsidRPr="0035375F" w:rsidRDefault="00422730" w:rsidP="00D410CB">
            <w:pPr>
              <w:ind w:left="-147"/>
              <w:rPr>
                <w:sz w:val="21"/>
                <w:szCs w:val="21"/>
              </w:rPr>
            </w:pPr>
            <w:r w:rsidRPr="0035375F">
              <w:rPr>
                <w:sz w:val="21"/>
                <w:szCs w:val="21"/>
              </w:rPr>
              <w:t>местный бюджет</w:t>
            </w:r>
          </w:p>
        </w:tc>
        <w:tc>
          <w:tcPr>
            <w:tcW w:w="850" w:type="dxa"/>
            <w:tcBorders>
              <w:top w:val="single" w:sz="6" w:space="0" w:color="000000"/>
              <w:left w:val="single" w:sz="6" w:space="0" w:color="000000"/>
              <w:bottom w:val="single" w:sz="6" w:space="0" w:color="000000"/>
              <w:right w:val="single" w:sz="6" w:space="0" w:color="000000"/>
            </w:tcBorders>
          </w:tcPr>
          <w:p w14:paraId="22D5724A"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18E5519"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7C63A693"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5FA5768"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3FF7E9F4"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24D6FFD2"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6720EE62"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0" w:type="dxa"/>
              <w:bottom w:w="0" w:type="dxa"/>
              <w:right w:w="0" w:type="dxa"/>
            </w:tcMar>
          </w:tcPr>
          <w:p w14:paraId="7566104C" w14:textId="77777777" w:rsidR="00422730" w:rsidRPr="0035375F" w:rsidRDefault="00422730" w:rsidP="00D410CB">
            <w:pPr>
              <w:rPr>
                <w:sz w:val="21"/>
                <w:szCs w:val="21"/>
              </w:rPr>
            </w:pPr>
          </w:p>
        </w:tc>
      </w:tr>
      <w:tr w:rsidR="00422730" w:rsidRPr="0035375F" w14:paraId="31261A7D" w14:textId="77777777" w:rsidTr="00D410CB">
        <w:trPr>
          <w:gridAfter w:val="10"/>
          <w:wAfter w:w="15818" w:type="dxa"/>
          <w:trHeight w:val="301"/>
        </w:trPr>
        <w:tc>
          <w:tcPr>
            <w:tcW w:w="698"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06B29B13" w14:textId="77777777" w:rsidR="00422730" w:rsidRPr="0035375F" w:rsidRDefault="00422730" w:rsidP="00D410CB">
            <w:pPr>
              <w:rPr>
                <w:sz w:val="21"/>
                <w:szCs w:val="21"/>
              </w:rPr>
            </w:pPr>
          </w:p>
        </w:tc>
        <w:tc>
          <w:tcPr>
            <w:tcW w:w="1697" w:type="dxa"/>
            <w:vMerge/>
            <w:tcBorders>
              <w:left w:val="single" w:sz="6" w:space="0" w:color="000000"/>
              <w:bottom w:val="single" w:sz="6" w:space="0" w:color="000000"/>
              <w:right w:val="single" w:sz="6" w:space="0" w:color="000000"/>
            </w:tcBorders>
            <w:tcMar>
              <w:top w:w="0" w:type="dxa"/>
              <w:left w:w="113" w:type="dxa"/>
              <w:bottom w:w="0" w:type="dxa"/>
              <w:right w:w="113" w:type="dxa"/>
            </w:tcMar>
          </w:tcPr>
          <w:p w14:paraId="0CF3DE4E" w14:textId="77777777" w:rsidR="00422730" w:rsidRPr="0035375F" w:rsidRDefault="00422730" w:rsidP="00D410CB">
            <w:pPr>
              <w:rPr>
                <w:sz w:val="21"/>
                <w:szCs w:val="21"/>
              </w:rPr>
            </w:pPr>
          </w:p>
        </w:tc>
        <w:tc>
          <w:tcPr>
            <w:tcW w:w="156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02A404DF" w14:textId="77777777" w:rsidR="00422730" w:rsidRPr="0035375F" w:rsidRDefault="00422730" w:rsidP="00D410CB">
            <w:pPr>
              <w:rPr>
                <w:sz w:val="21"/>
                <w:szCs w:val="21"/>
              </w:rPr>
            </w:pPr>
          </w:p>
        </w:tc>
        <w:tc>
          <w:tcPr>
            <w:tcW w:w="992"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695B8AC5" w14:textId="77777777" w:rsidR="00422730" w:rsidRPr="0035375F" w:rsidRDefault="00422730" w:rsidP="00D410CB">
            <w:pPr>
              <w:rPr>
                <w:sz w:val="21"/>
                <w:szCs w:val="21"/>
              </w:rPr>
            </w:pPr>
          </w:p>
        </w:tc>
        <w:tc>
          <w:tcPr>
            <w:tcW w:w="85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77E78467"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7CF5649" w14:textId="77777777" w:rsidR="00422730" w:rsidRPr="0035375F" w:rsidRDefault="00422730" w:rsidP="00D410CB">
            <w:pPr>
              <w:ind w:left="-147" w:right="-147"/>
              <w:rPr>
                <w:sz w:val="21"/>
                <w:szCs w:val="21"/>
              </w:rPr>
            </w:pPr>
            <w:r w:rsidRPr="0035375F">
              <w:rPr>
                <w:sz w:val="21"/>
                <w:szCs w:val="21"/>
              </w:rPr>
              <w:t>внебюджетные источники</w:t>
            </w:r>
          </w:p>
        </w:tc>
        <w:tc>
          <w:tcPr>
            <w:tcW w:w="850" w:type="dxa"/>
            <w:tcBorders>
              <w:top w:val="single" w:sz="6" w:space="0" w:color="000000"/>
              <w:left w:val="single" w:sz="6" w:space="0" w:color="000000"/>
              <w:bottom w:val="single" w:sz="6" w:space="0" w:color="000000"/>
              <w:right w:val="single" w:sz="6" w:space="0" w:color="000000"/>
            </w:tcBorders>
          </w:tcPr>
          <w:p w14:paraId="382DF387"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5E4670C"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36520B81"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4902D08"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2A1C453A"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19989A30"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0E5FEE4B"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bottom w:val="single" w:sz="6" w:space="0" w:color="000000"/>
              <w:right w:val="single" w:sz="6" w:space="0" w:color="000000"/>
            </w:tcBorders>
            <w:tcMar>
              <w:top w:w="0" w:type="dxa"/>
              <w:left w:w="0" w:type="dxa"/>
              <w:bottom w:w="0" w:type="dxa"/>
              <w:right w:w="0" w:type="dxa"/>
            </w:tcMar>
          </w:tcPr>
          <w:p w14:paraId="11457855" w14:textId="77777777" w:rsidR="00422730" w:rsidRPr="0035375F" w:rsidRDefault="00422730" w:rsidP="00D410CB">
            <w:pPr>
              <w:rPr>
                <w:sz w:val="21"/>
                <w:szCs w:val="21"/>
              </w:rPr>
            </w:pPr>
          </w:p>
        </w:tc>
      </w:tr>
      <w:tr w:rsidR="00422730" w:rsidRPr="0035375F" w14:paraId="7B76F790" w14:textId="77777777" w:rsidTr="00D410CB">
        <w:trPr>
          <w:gridAfter w:val="10"/>
          <w:wAfter w:w="15818" w:type="dxa"/>
          <w:trHeight w:val="301"/>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1DD2FD70" w14:textId="77777777" w:rsidR="00422730" w:rsidRPr="0035375F" w:rsidRDefault="00422730" w:rsidP="00D410CB">
            <w:pPr>
              <w:rPr>
                <w:sz w:val="21"/>
                <w:szCs w:val="21"/>
              </w:rPr>
            </w:pPr>
            <w:r w:rsidRPr="0035375F">
              <w:rPr>
                <w:sz w:val="21"/>
                <w:szCs w:val="21"/>
              </w:rPr>
              <w:t>3.1</w:t>
            </w:r>
          </w:p>
        </w:tc>
        <w:tc>
          <w:tcPr>
            <w:tcW w:w="1697" w:type="dxa"/>
            <w:vMerge w:val="restart"/>
            <w:tcBorders>
              <w:top w:val="single" w:sz="6" w:space="0" w:color="000000"/>
              <w:left w:val="single" w:sz="6" w:space="0" w:color="000000"/>
              <w:right w:val="single" w:sz="6" w:space="0" w:color="000000"/>
            </w:tcBorders>
            <w:tcMar>
              <w:top w:w="0" w:type="dxa"/>
              <w:left w:w="113" w:type="dxa"/>
              <w:bottom w:w="0" w:type="dxa"/>
              <w:right w:w="113" w:type="dxa"/>
            </w:tcMar>
          </w:tcPr>
          <w:p w14:paraId="425164DD" w14:textId="77777777" w:rsidR="00422730" w:rsidRPr="0035375F" w:rsidRDefault="00422730" w:rsidP="00D410CB">
            <w:pPr>
              <w:jc w:val="both"/>
              <w:rPr>
                <w:sz w:val="21"/>
                <w:szCs w:val="21"/>
              </w:rPr>
            </w:pPr>
            <w:r w:rsidRPr="0035375F">
              <w:rPr>
                <w:sz w:val="21"/>
                <w:szCs w:val="21"/>
              </w:rPr>
              <w:t xml:space="preserve">Формирование, опубликование и дополнение перечня муниципального имущества Хасанского муниципального округа, свободного от прав третьих лиц (за исключением имущественных прав субъектов </w:t>
            </w:r>
            <w:r w:rsidRPr="0035375F">
              <w:rPr>
                <w:sz w:val="21"/>
                <w:szCs w:val="21"/>
              </w:rPr>
              <w:lastRenderedPageBreak/>
              <w:t>малого и среднего предпринимательства), предназначенного для предоставления во владение и (или) в пользование на долгосрочной основе субъектам малого и среднего предпринимательства, а также «самозанятых» граждан</w:t>
            </w:r>
          </w:p>
        </w:tc>
        <w:tc>
          <w:tcPr>
            <w:tcW w:w="156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47974E72" w14:textId="77777777" w:rsidR="00422730" w:rsidRPr="0035375F" w:rsidRDefault="00422730" w:rsidP="00D410CB">
            <w:pPr>
              <w:rPr>
                <w:sz w:val="21"/>
                <w:szCs w:val="21"/>
              </w:rPr>
            </w:pPr>
            <w:r w:rsidRPr="0035375F">
              <w:rPr>
                <w:sz w:val="21"/>
                <w:szCs w:val="21"/>
              </w:rPr>
              <w:lastRenderedPageBreak/>
              <w:t>Управление имущества и земельных отношений администрации Хасанского муниципального округа</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12A9554A" w14:textId="77777777" w:rsidR="00422730" w:rsidRPr="0035375F" w:rsidRDefault="00422730" w:rsidP="00D410CB">
            <w:pPr>
              <w:rPr>
                <w:sz w:val="21"/>
                <w:szCs w:val="21"/>
              </w:rPr>
            </w:pPr>
            <w:r w:rsidRPr="0035375F">
              <w:rPr>
                <w:sz w:val="21"/>
                <w:szCs w:val="21"/>
              </w:rPr>
              <w:t>2023-202</w:t>
            </w:r>
            <w:r>
              <w:rPr>
                <w:sz w:val="21"/>
                <w:szCs w:val="21"/>
              </w:rPr>
              <w:t>8</w:t>
            </w:r>
            <w:r w:rsidRPr="0035375F">
              <w:rPr>
                <w:sz w:val="21"/>
                <w:szCs w:val="21"/>
              </w:rPr>
              <w:t xml:space="preserve"> г.</w:t>
            </w:r>
          </w:p>
        </w:tc>
        <w:tc>
          <w:tcPr>
            <w:tcW w:w="85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0539C49D"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4386E84"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6" w:space="0" w:color="000000"/>
              <w:left w:val="single" w:sz="6" w:space="0" w:color="000000"/>
              <w:bottom w:val="single" w:sz="6" w:space="0" w:color="000000"/>
              <w:right w:val="single" w:sz="6" w:space="0" w:color="000000"/>
            </w:tcBorders>
          </w:tcPr>
          <w:p w14:paraId="53F46943"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27708BA"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0B96BC2A"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0BD3CA6"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66CC7848"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4D2F430A"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292BAB27" w14:textId="77777777" w:rsidR="00422730" w:rsidRPr="0035375F" w:rsidRDefault="00422730" w:rsidP="00D410CB">
            <w:pPr>
              <w:jc w:val="center"/>
              <w:rPr>
                <w:sz w:val="21"/>
                <w:szCs w:val="21"/>
              </w:rPr>
            </w:pPr>
            <w:r w:rsidRPr="0035375F">
              <w:rPr>
                <w:sz w:val="21"/>
                <w:szCs w:val="21"/>
              </w:rPr>
              <w:t>0</w:t>
            </w:r>
          </w:p>
        </w:tc>
        <w:tc>
          <w:tcPr>
            <w:tcW w:w="1985" w:type="dxa"/>
            <w:vMerge w:val="restart"/>
            <w:tcBorders>
              <w:top w:val="single" w:sz="6" w:space="0" w:color="000000"/>
              <w:left w:val="single" w:sz="4" w:space="0" w:color="auto"/>
              <w:right w:val="single" w:sz="6" w:space="0" w:color="000000"/>
            </w:tcBorders>
            <w:tcMar>
              <w:top w:w="0" w:type="dxa"/>
              <w:left w:w="147" w:type="dxa"/>
              <w:bottom w:w="0" w:type="dxa"/>
              <w:right w:w="147" w:type="dxa"/>
            </w:tcMar>
          </w:tcPr>
          <w:p w14:paraId="0B51CCD1" w14:textId="77777777" w:rsidR="00422730" w:rsidRPr="0035375F" w:rsidRDefault="00422730" w:rsidP="00D410CB">
            <w:pPr>
              <w:rPr>
                <w:sz w:val="21"/>
                <w:szCs w:val="21"/>
              </w:rPr>
            </w:pPr>
            <w:r w:rsidRPr="0035375F">
              <w:rPr>
                <w:sz w:val="21"/>
                <w:szCs w:val="21"/>
              </w:rPr>
              <w:t>Дополнение ежегодно перечня новыми объектами (не менее 2)</w:t>
            </w:r>
          </w:p>
          <w:p w14:paraId="5C2B12A4" w14:textId="77777777" w:rsidR="00422730" w:rsidRPr="0035375F" w:rsidRDefault="00422730" w:rsidP="00D410CB">
            <w:pPr>
              <w:rPr>
                <w:sz w:val="21"/>
                <w:szCs w:val="21"/>
              </w:rPr>
            </w:pPr>
          </w:p>
        </w:tc>
      </w:tr>
      <w:tr w:rsidR="00422730" w:rsidRPr="0035375F" w14:paraId="76306AEC"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1E045549"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2748A2AB"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28954919"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022208CC"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6EB81CE0"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838A202" w14:textId="77777777" w:rsidR="00422730" w:rsidRPr="0035375F" w:rsidRDefault="00422730" w:rsidP="00D410CB">
            <w:pPr>
              <w:ind w:left="-147"/>
              <w:rPr>
                <w:sz w:val="21"/>
                <w:szCs w:val="21"/>
              </w:rPr>
            </w:pPr>
            <w:r w:rsidRPr="0035375F">
              <w:rPr>
                <w:sz w:val="21"/>
                <w:szCs w:val="21"/>
              </w:rPr>
              <w:t>федеральный бюджет (субсидии, субвенции, иные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tcPr>
          <w:p w14:paraId="1FABEF09"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1FDEA9D"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251E414F"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4BC36FD"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13963FBC"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0617CF24"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5A724243"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0" w:type="dxa"/>
              <w:bottom w:w="0" w:type="dxa"/>
              <w:right w:w="0" w:type="dxa"/>
            </w:tcMar>
          </w:tcPr>
          <w:p w14:paraId="6C64E84B" w14:textId="77777777" w:rsidR="00422730" w:rsidRPr="0035375F" w:rsidRDefault="00422730" w:rsidP="00D410CB">
            <w:pPr>
              <w:rPr>
                <w:sz w:val="21"/>
                <w:szCs w:val="21"/>
              </w:rPr>
            </w:pPr>
          </w:p>
        </w:tc>
      </w:tr>
      <w:tr w:rsidR="00422730" w:rsidRPr="0035375F" w14:paraId="07513653"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3A82CC4E"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46E4ADD1"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4DED10D4"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1AAB700E"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3DF69729"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811E413" w14:textId="77777777" w:rsidR="00422730" w:rsidRPr="0035375F" w:rsidRDefault="00422730" w:rsidP="00D410CB">
            <w:pPr>
              <w:ind w:left="-147"/>
              <w:rPr>
                <w:sz w:val="21"/>
                <w:szCs w:val="21"/>
              </w:rPr>
            </w:pPr>
            <w:r w:rsidRPr="0035375F">
              <w:rPr>
                <w:sz w:val="21"/>
                <w:szCs w:val="21"/>
              </w:rPr>
              <w:t>краевой бюджет</w:t>
            </w:r>
          </w:p>
        </w:tc>
        <w:tc>
          <w:tcPr>
            <w:tcW w:w="850" w:type="dxa"/>
            <w:tcBorders>
              <w:top w:val="single" w:sz="6" w:space="0" w:color="000000"/>
              <w:left w:val="single" w:sz="6" w:space="0" w:color="000000"/>
              <w:bottom w:val="single" w:sz="6" w:space="0" w:color="000000"/>
              <w:right w:val="single" w:sz="6" w:space="0" w:color="000000"/>
            </w:tcBorders>
          </w:tcPr>
          <w:p w14:paraId="21678120"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AD16266"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6DB89840"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DB5CE1A"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22B0A938"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6E5880CA"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5451AF1B"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0" w:type="dxa"/>
              <w:bottom w:w="0" w:type="dxa"/>
              <w:right w:w="0" w:type="dxa"/>
            </w:tcMar>
          </w:tcPr>
          <w:p w14:paraId="5CB78409" w14:textId="77777777" w:rsidR="00422730" w:rsidRPr="0035375F" w:rsidRDefault="00422730" w:rsidP="00D410CB">
            <w:pPr>
              <w:rPr>
                <w:sz w:val="21"/>
                <w:szCs w:val="21"/>
              </w:rPr>
            </w:pPr>
          </w:p>
        </w:tc>
      </w:tr>
      <w:tr w:rsidR="00422730" w:rsidRPr="0035375F" w14:paraId="4C4E2FC2"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519DB497"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2A25E5AA"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0AE87850"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135C4877"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5654C7EF"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D86F957" w14:textId="77777777" w:rsidR="00422730" w:rsidRPr="0035375F" w:rsidRDefault="00422730" w:rsidP="00D410CB">
            <w:pPr>
              <w:ind w:left="-147"/>
              <w:rPr>
                <w:sz w:val="21"/>
                <w:szCs w:val="21"/>
              </w:rPr>
            </w:pPr>
            <w:r w:rsidRPr="0035375F">
              <w:rPr>
                <w:sz w:val="21"/>
                <w:szCs w:val="21"/>
              </w:rPr>
              <w:t>местный бюджет</w:t>
            </w:r>
          </w:p>
        </w:tc>
        <w:tc>
          <w:tcPr>
            <w:tcW w:w="850" w:type="dxa"/>
            <w:tcBorders>
              <w:top w:val="single" w:sz="6" w:space="0" w:color="000000"/>
              <w:left w:val="single" w:sz="6" w:space="0" w:color="000000"/>
              <w:bottom w:val="single" w:sz="6" w:space="0" w:color="000000"/>
              <w:right w:val="single" w:sz="6" w:space="0" w:color="000000"/>
            </w:tcBorders>
          </w:tcPr>
          <w:p w14:paraId="0E182619"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F7A35FE"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1E7631DC"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7637D92"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7ED509CD"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4DE5ED6A"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08D1E3BD"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0" w:type="dxa"/>
              <w:bottom w:w="0" w:type="dxa"/>
              <w:right w:w="0" w:type="dxa"/>
            </w:tcMar>
          </w:tcPr>
          <w:p w14:paraId="771A702C" w14:textId="77777777" w:rsidR="00422730" w:rsidRPr="0035375F" w:rsidRDefault="00422730" w:rsidP="00D410CB">
            <w:pPr>
              <w:rPr>
                <w:sz w:val="21"/>
                <w:szCs w:val="21"/>
              </w:rPr>
            </w:pPr>
          </w:p>
        </w:tc>
      </w:tr>
      <w:tr w:rsidR="00422730" w:rsidRPr="0035375F" w14:paraId="0A555CAE" w14:textId="77777777" w:rsidTr="00D410CB">
        <w:trPr>
          <w:gridAfter w:val="10"/>
          <w:wAfter w:w="15818" w:type="dxa"/>
          <w:trHeight w:val="301"/>
        </w:trPr>
        <w:tc>
          <w:tcPr>
            <w:tcW w:w="698"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6E8B1558" w14:textId="77777777" w:rsidR="00422730" w:rsidRPr="0035375F" w:rsidRDefault="00422730" w:rsidP="00D410CB">
            <w:pPr>
              <w:rPr>
                <w:sz w:val="21"/>
                <w:szCs w:val="21"/>
              </w:rPr>
            </w:pPr>
          </w:p>
        </w:tc>
        <w:tc>
          <w:tcPr>
            <w:tcW w:w="1697"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68BEB213" w14:textId="77777777" w:rsidR="00422730" w:rsidRPr="0035375F" w:rsidRDefault="00422730" w:rsidP="00D410CB">
            <w:pPr>
              <w:rPr>
                <w:sz w:val="21"/>
                <w:szCs w:val="21"/>
              </w:rPr>
            </w:pPr>
          </w:p>
        </w:tc>
        <w:tc>
          <w:tcPr>
            <w:tcW w:w="156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76C26C53" w14:textId="77777777" w:rsidR="00422730" w:rsidRPr="0035375F" w:rsidRDefault="00422730" w:rsidP="00D410CB">
            <w:pPr>
              <w:rPr>
                <w:sz w:val="21"/>
                <w:szCs w:val="21"/>
              </w:rPr>
            </w:pPr>
          </w:p>
        </w:tc>
        <w:tc>
          <w:tcPr>
            <w:tcW w:w="992"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1BC29BCC" w14:textId="77777777" w:rsidR="00422730" w:rsidRPr="0035375F" w:rsidRDefault="00422730" w:rsidP="00D410CB">
            <w:pPr>
              <w:rPr>
                <w:sz w:val="21"/>
                <w:szCs w:val="21"/>
              </w:rPr>
            </w:pPr>
          </w:p>
        </w:tc>
        <w:tc>
          <w:tcPr>
            <w:tcW w:w="85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13DFAD77"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70E653B" w14:textId="77777777" w:rsidR="00422730" w:rsidRPr="0035375F" w:rsidRDefault="00422730" w:rsidP="00D410CB">
            <w:pPr>
              <w:ind w:left="-147" w:right="-147"/>
              <w:rPr>
                <w:sz w:val="21"/>
                <w:szCs w:val="21"/>
              </w:rPr>
            </w:pPr>
            <w:r w:rsidRPr="0035375F">
              <w:rPr>
                <w:sz w:val="21"/>
                <w:szCs w:val="21"/>
              </w:rPr>
              <w:t>внебюджетные источники</w:t>
            </w:r>
          </w:p>
        </w:tc>
        <w:tc>
          <w:tcPr>
            <w:tcW w:w="850" w:type="dxa"/>
            <w:tcBorders>
              <w:top w:val="single" w:sz="6" w:space="0" w:color="000000"/>
              <w:left w:val="single" w:sz="6" w:space="0" w:color="000000"/>
              <w:bottom w:val="single" w:sz="4" w:space="0" w:color="auto"/>
              <w:right w:val="single" w:sz="6" w:space="0" w:color="000000"/>
            </w:tcBorders>
          </w:tcPr>
          <w:p w14:paraId="4E4E4859"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14:paraId="2C3A55DA"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4" w:space="0" w:color="auto"/>
              <w:right w:val="single" w:sz="6" w:space="0" w:color="000000"/>
            </w:tcBorders>
          </w:tcPr>
          <w:p w14:paraId="54FC45AA"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14:paraId="6D0970CF"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tcPr>
          <w:p w14:paraId="1E399E2D"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2375EA42"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7DA8AB82"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bottom w:val="single" w:sz="6" w:space="0" w:color="000000"/>
              <w:right w:val="single" w:sz="6" w:space="0" w:color="000000"/>
            </w:tcBorders>
            <w:tcMar>
              <w:top w:w="0" w:type="dxa"/>
              <w:left w:w="0" w:type="dxa"/>
              <w:bottom w:w="0" w:type="dxa"/>
              <w:right w:w="0" w:type="dxa"/>
            </w:tcMar>
          </w:tcPr>
          <w:p w14:paraId="4AC889A5" w14:textId="77777777" w:rsidR="00422730" w:rsidRPr="0035375F" w:rsidRDefault="00422730" w:rsidP="00D410CB">
            <w:pPr>
              <w:rPr>
                <w:sz w:val="21"/>
                <w:szCs w:val="21"/>
              </w:rPr>
            </w:pPr>
          </w:p>
        </w:tc>
      </w:tr>
      <w:tr w:rsidR="00422730" w:rsidRPr="0035375F" w14:paraId="766C2D8B" w14:textId="77777777" w:rsidTr="00D410CB">
        <w:trPr>
          <w:gridAfter w:val="10"/>
          <w:wAfter w:w="15818" w:type="dxa"/>
          <w:trHeight w:val="301"/>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07D13B9B" w14:textId="77777777" w:rsidR="00422730" w:rsidRPr="0035375F" w:rsidRDefault="00422730" w:rsidP="00D410CB">
            <w:pPr>
              <w:rPr>
                <w:sz w:val="21"/>
                <w:szCs w:val="21"/>
              </w:rPr>
            </w:pPr>
            <w:r w:rsidRPr="0035375F">
              <w:rPr>
                <w:sz w:val="21"/>
                <w:szCs w:val="21"/>
              </w:rPr>
              <w:t>3.2</w:t>
            </w:r>
          </w:p>
        </w:tc>
        <w:tc>
          <w:tcPr>
            <w:tcW w:w="1697" w:type="dxa"/>
            <w:vMerge w:val="restart"/>
            <w:tcBorders>
              <w:top w:val="single" w:sz="6" w:space="0" w:color="000000"/>
              <w:left w:val="single" w:sz="6" w:space="0" w:color="000000"/>
              <w:right w:val="single" w:sz="6" w:space="0" w:color="000000"/>
            </w:tcBorders>
            <w:tcMar>
              <w:top w:w="0" w:type="dxa"/>
              <w:left w:w="113" w:type="dxa"/>
              <w:bottom w:w="0" w:type="dxa"/>
              <w:right w:w="113" w:type="dxa"/>
            </w:tcMar>
          </w:tcPr>
          <w:p w14:paraId="00E86C39" w14:textId="77777777" w:rsidR="00422730" w:rsidRPr="0035375F" w:rsidRDefault="00422730" w:rsidP="00D410CB">
            <w:pPr>
              <w:rPr>
                <w:sz w:val="21"/>
                <w:szCs w:val="21"/>
              </w:rPr>
            </w:pPr>
            <w:r w:rsidRPr="0035375F">
              <w:rPr>
                <w:sz w:val="21"/>
                <w:szCs w:val="21"/>
              </w:rPr>
              <w:t>Предоставление арендаторам муниципального имущества (из числа субъектов малого и среднего предпринимательства) преимущественного права выкупа арендуемого недвижимого муниципального имущества в рамках приватизации муниципального имущества</w:t>
            </w:r>
          </w:p>
        </w:tc>
        <w:tc>
          <w:tcPr>
            <w:tcW w:w="156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6F8C820C" w14:textId="77777777" w:rsidR="00422730" w:rsidRPr="0035375F" w:rsidRDefault="00422730" w:rsidP="00D410CB">
            <w:pPr>
              <w:rPr>
                <w:sz w:val="21"/>
                <w:szCs w:val="21"/>
              </w:rPr>
            </w:pPr>
            <w:r w:rsidRPr="0035375F">
              <w:rPr>
                <w:sz w:val="21"/>
                <w:szCs w:val="21"/>
              </w:rPr>
              <w:t>Управление имущества и земельных отношений администрации Хасанского муниципального округа</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7C66012A" w14:textId="77777777" w:rsidR="00422730" w:rsidRPr="0035375F" w:rsidRDefault="00422730" w:rsidP="00D410CB">
            <w:pPr>
              <w:rPr>
                <w:sz w:val="21"/>
                <w:szCs w:val="21"/>
              </w:rPr>
            </w:pPr>
            <w:r w:rsidRPr="0035375F">
              <w:rPr>
                <w:sz w:val="21"/>
                <w:szCs w:val="21"/>
              </w:rPr>
              <w:t>2023-202</w:t>
            </w:r>
            <w:r>
              <w:rPr>
                <w:sz w:val="21"/>
                <w:szCs w:val="21"/>
              </w:rPr>
              <w:t>8</w:t>
            </w:r>
            <w:r w:rsidRPr="0035375F">
              <w:rPr>
                <w:sz w:val="21"/>
                <w:szCs w:val="21"/>
              </w:rPr>
              <w:t xml:space="preserve"> г.</w:t>
            </w:r>
          </w:p>
        </w:tc>
        <w:tc>
          <w:tcPr>
            <w:tcW w:w="85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7047A8E8"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0827C7D7"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4" w:space="0" w:color="auto"/>
              <w:left w:val="single" w:sz="4" w:space="0" w:color="auto"/>
              <w:bottom w:val="single" w:sz="4" w:space="0" w:color="auto"/>
              <w:right w:val="single" w:sz="4" w:space="0" w:color="auto"/>
            </w:tcBorders>
          </w:tcPr>
          <w:p w14:paraId="792A4ACF"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6684E0E1" w14:textId="77777777" w:rsidR="00422730" w:rsidRPr="0035375F" w:rsidRDefault="00422730" w:rsidP="00D410CB">
            <w:pPr>
              <w:jc w:val="center"/>
              <w:rPr>
                <w:sz w:val="21"/>
                <w:szCs w:val="21"/>
              </w:rPr>
            </w:pPr>
            <w:r w:rsidRPr="0035375F">
              <w:rPr>
                <w:sz w:val="21"/>
                <w:szCs w:val="21"/>
              </w:rPr>
              <w:t>0</w:t>
            </w:r>
          </w:p>
        </w:tc>
        <w:tc>
          <w:tcPr>
            <w:tcW w:w="850" w:type="dxa"/>
            <w:tcBorders>
              <w:top w:val="single" w:sz="4" w:space="0" w:color="auto"/>
              <w:left w:val="single" w:sz="4" w:space="0" w:color="auto"/>
              <w:bottom w:val="single" w:sz="4" w:space="0" w:color="auto"/>
              <w:right w:val="single" w:sz="4" w:space="0" w:color="auto"/>
            </w:tcBorders>
          </w:tcPr>
          <w:p w14:paraId="12B41758"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21F04B42" w14:textId="77777777" w:rsidR="00422730" w:rsidRPr="0035375F" w:rsidRDefault="00422730" w:rsidP="00D410CB">
            <w:pPr>
              <w:jc w:val="center"/>
              <w:rPr>
                <w:sz w:val="21"/>
                <w:szCs w:val="21"/>
              </w:rPr>
            </w:pPr>
            <w:r w:rsidRPr="0035375F">
              <w:rPr>
                <w:sz w:val="21"/>
                <w:szCs w:val="21"/>
              </w:rPr>
              <w:t>0</w:t>
            </w:r>
          </w:p>
        </w:tc>
        <w:tc>
          <w:tcPr>
            <w:tcW w:w="85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1A83F6F9"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53A679AF"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34971680" w14:textId="77777777" w:rsidR="00422730" w:rsidRPr="0035375F" w:rsidRDefault="00422730" w:rsidP="00D410CB">
            <w:pPr>
              <w:jc w:val="center"/>
              <w:rPr>
                <w:sz w:val="21"/>
                <w:szCs w:val="21"/>
              </w:rPr>
            </w:pPr>
            <w:r w:rsidRPr="0035375F">
              <w:rPr>
                <w:sz w:val="21"/>
                <w:szCs w:val="21"/>
              </w:rPr>
              <w:t>0</w:t>
            </w:r>
          </w:p>
        </w:tc>
        <w:tc>
          <w:tcPr>
            <w:tcW w:w="1985" w:type="dxa"/>
            <w:vMerge w:val="restart"/>
            <w:tcBorders>
              <w:top w:val="single" w:sz="6" w:space="0" w:color="000000"/>
              <w:left w:val="single" w:sz="4" w:space="0" w:color="auto"/>
              <w:right w:val="single" w:sz="6" w:space="0" w:color="000000"/>
            </w:tcBorders>
            <w:tcMar>
              <w:top w:w="0" w:type="dxa"/>
              <w:left w:w="147" w:type="dxa"/>
              <w:bottom w:w="0" w:type="dxa"/>
              <w:right w:w="147" w:type="dxa"/>
            </w:tcMar>
          </w:tcPr>
          <w:p w14:paraId="234703DE" w14:textId="77777777" w:rsidR="00422730" w:rsidRPr="0035375F" w:rsidRDefault="00422730" w:rsidP="00D410CB">
            <w:pPr>
              <w:rPr>
                <w:sz w:val="21"/>
                <w:szCs w:val="21"/>
              </w:rPr>
            </w:pPr>
            <w:r w:rsidRPr="0035375F">
              <w:rPr>
                <w:sz w:val="21"/>
                <w:szCs w:val="21"/>
              </w:rPr>
              <w:t>Предоставлено в соответствии с требованиями МНПА</w:t>
            </w:r>
          </w:p>
        </w:tc>
      </w:tr>
      <w:tr w:rsidR="00422730" w:rsidRPr="0035375F" w14:paraId="54E95220"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2F1C1BCB"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6462FC9B"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4481B98C"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3FB817A3"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146F91A6"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17334115" w14:textId="77777777" w:rsidR="00422730" w:rsidRPr="0035375F" w:rsidRDefault="00422730" w:rsidP="00D410CB">
            <w:pPr>
              <w:ind w:left="-147"/>
              <w:rPr>
                <w:sz w:val="21"/>
                <w:szCs w:val="21"/>
              </w:rPr>
            </w:pPr>
            <w:r w:rsidRPr="0035375F">
              <w:rPr>
                <w:sz w:val="21"/>
                <w:szCs w:val="21"/>
              </w:rPr>
              <w:t>федеральный бюджет (субсидии, субвенции, 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14:paraId="245489D0"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5A37B977" w14:textId="77777777" w:rsidR="00422730" w:rsidRPr="0035375F" w:rsidRDefault="00422730" w:rsidP="00D410CB">
            <w:pPr>
              <w:jc w:val="center"/>
              <w:rPr>
                <w:sz w:val="21"/>
                <w:szCs w:val="21"/>
              </w:rPr>
            </w:pPr>
            <w:r w:rsidRPr="0035375F">
              <w:rPr>
                <w:sz w:val="21"/>
                <w:szCs w:val="21"/>
              </w:rPr>
              <w:t>0</w:t>
            </w:r>
          </w:p>
        </w:tc>
        <w:tc>
          <w:tcPr>
            <w:tcW w:w="850" w:type="dxa"/>
            <w:tcBorders>
              <w:top w:val="single" w:sz="4" w:space="0" w:color="auto"/>
              <w:left w:val="single" w:sz="4" w:space="0" w:color="auto"/>
              <w:bottom w:val="single" w:sz="4" w:space="0" w:color="auto"/>
              <w:right w:val="single" w:sz="4" w:space="0" w:color="auto"/>
            </w:tcBorders>
          </w:tcPr>
          <w:p w14:paraId="26D30052"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07C00775" w14:textId="77777777" w:rsidR="00422730" w:rsidRPr="0035375F" w:rsidRDefault="00422730" w:rsidP="00D410CB">
            <w:pPr>
              <w:jc w:val="center"/>
              <w:rPr>
                <w:sz w:val="21"/>
                <w:szCs w:val="21"/>
              </w:rPr>
            </w:pPr>
            <w:r w:rsidRPr="0035375F">
              <w:rPr>
                <w:sz w:val="21"/>
                <w:szCs w:val="21"/>
              </w:rPr>
              <w:t>0</w:t>
            </w:r>
          </w:p>
        </w:tc>
        <w:tc>
          <w:tcPr>
            <w:tcW w:w="85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6CEAD9C9"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08B1DC66"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2A60E995"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62EDB944" w14:textId="77777777" w:rsidR="00422730" w:rsidRPr="0035375F" w:rsidRDefault="00422730" w:rsidP="00D410CB">
            <w:pPr>
              <w:rPr>
                <w:sz w:val="21"/>
                <w:szCs w:val="21"/>
              </w:rPr>
            </w:pPr>
          </w:p>
        </w:tc>
      </w:tr>
      <w:tr w:rsidR="00422730" w:rsidRPr="0035375F" w14:paraId="32EDF8A0"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16006919"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28CCA4E6"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4DDEC39A"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7602BFB0"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6280AD7C"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7D8C5346" w14:textId="77777777" w:rsidR="00422730" w:rsidRPr="0035375F" w:rsidRDefault="00422730" w:rsidP="00D410CB">
            <w:pPr>
              <w:ind w:left="-147"/>
              <w:rPr>
                <w:sz w:val="21"/>
                <w:szCs w:val="21"/>
              </w:rPr>
            </w:pPr>
            <w:r w:rsidRPr="0035375F">
              <w:rPr>
                <w:sz w:val="21"/>
                <w:szCs w:val="21"/>
              </w:rPr>
              <w:t>краевой бюджет</w:t>
            </w:r>
          </w:p>
        </w:tc>
        <w:tc>
          <w:tcPr>
            <w:tcW w:w="850" w:type="dxa"/>
            <w:tcBorders>
              <w:top w:val="single" w:sz="4" w:space="0" w:color="auto"/>
              <w:left w:val="single" w:sz="4" w:space="0" w:color="auto"/>
              <w:bottom w:val="single" w:sz="4" w:space="0" w:color="auto"/>
              <w:right w:val="single" w:sz="4" w:space="0" w:color="auto"/>
            </w:tcBorders>
          </w:tcPr>
          <w:p w14:paraId="0B638D7C"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053774A4" w14:textId="77777777" w:rsidR="00422730" w:rsidRPr="0035375F" w:rsidRDefault="00422730" w:rsidP="00D410CB">
            <w:pPr>
              <w:jc w:val="center"/>
              <w:rPr>
                <w:sz w:val="21"/>
                <w:szCs w:val="21"/>
              </w:rPr>
            </w:pPr>
            <w:r w:rsidRPr="0035375F">
              <w:rPr>
                <w:sz w:val="21"/>
                <w:szCs w:val="21"/>
              </w:rPr>
              <w:t>0</w:t>
            </w:r>
          </w:p>
        </w:tc>
        <w:tc>
          <w:tcPr>
            <w:tcW w:w="850" w:type="dxa"/>
            <w:tcBorders>
              <w:top w:val="single" w:sz="4" w:space="0" w:color="auto"/>
              <w:left w:val="single" w:sz="4" w:space="0" w:color="auto"/>
              <w:bottom w:val="single" w:sz="4" w:space="0" w:color="auto"/>
              <w:right w:val="single" w:sz="4" w:space="0" w:color="auto"/>
            </w:tcBorders>
          </w:tcPr>
          <w:p w14:paraId="3B825999"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12B407E5" w14:textId="77777777" w:rsidR="00422730" w:rsidRPr="0035375F" w:rsidRDefault="00422730" w:rsidP="00D410CB">
            <w:pPr>
              <w:jc w:val="center"/>
              <w:rPr>
                <w:sz w:val="21"/>
                <w:szCs w:val="21"/>
              </w:rPr>
            </w:pPr>
            <w:r w:rsidRPr="0035375F">
              <w:rPr>
                <w:sz w:val="21"/>
                <w:szCs w:val="21"/>
              </w:rPr>
              <w:t>0</w:t>
            </w:r>
          </w:p>
        </w:tc>
        <w:tc>
          <w:tcPr>
            <w:tcW w:w="85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1F9F9058"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477143A1"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5F3C5226"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282873C4" w14:textId="77777777" w:rsidR="00422730" w:rsidRPr="0035375F" w:rsidRDefault="00422730" w:rsidP="00D410CB">
            <w:pPr>
              <w:rPr>
                <w:sz w:val="21"/>
                <w:szCs w:val="21"/>
              </w:rPr>
            </w:pPr>
          </w:p>
        </w:tc>
      </w:tr>
      <w:tr w:rsidR="00422730" w:rsidRPr="0035375F" w14:paraId="2D5FDAEE"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6E67E478"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22B4C156"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0B69CFE5"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75593AE3"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7B35073B"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3C634A82" w14:textId="77777777" w:rsidR="00422730" w:rsidRPr="0035375F" w:rsidRDefault="00422730" w:rsidP="00D410CB">
            <w:pPr>
              <w:ind w:left="-147"/>
              <w:rPr>
                <w:sz w:val="21"/>
                <w:szCs w:val="21"/>
              </w:rPr>
            </w:pPr>
            <w:r w:rsidRPr="0035375F">
              <w:rPr>
                <w:sz w:val="21"/>
                <w:szCs w:val="21"/>
              </w:rPr>
              <w:t>местный бюджет</w:t>
            </w:r>
          </w:p>
        </w:tc>
        <w:tc>
          <w:tcPr>
            <w:tcW w:w="850" w:type="dxa"/>
            <w:tcBorders>
              <w:top w:val="single" w:sz="4" w:space="0" w:color="auto"/>
              <w:left w:val="single" w:sz="4" w:space="0" w:color="auto"/>
              <w:bottom w:val="single" w:sz="4" w:space="0" w:color="auto"/>
              <w:right w:val="single" w:sz="4" w:space="0" w:color="auto"/>
            </w:tcBorders>
          </w:tcPr>
          <w:p w14:paraId="482E429B"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31BE04EF" w14:textId="77777777" w:rsidR="00422730" w:rsidRPr="0035375F" w:rsidRDefault="00422730" w:rsidP="00D410CB">
            <w:pPr>
              <w:jc w:val="center"/>
              <w:rPr>
                <w:sz w:val="21"/>
                <w:szCs w:val="21"/>
              </w:rPr>
            </w:pPr>
            <w:r w:rsidRPr="0035375F">
              <w:rPr>
                <w:sz w:val="21"/>
                <w:szCs w:val="21"/>
              </w:rPr>
              <w:t>0</w:t>
            </w:r>
          </w:p>
        </w:tc>
        <w:tc>
          <w:tcPr>
            <w:tcW w:w="850" w:type="dxa"/>
            <w:tcBorders>
              <w:top w:val="single" w:sz="4" w:space="0" w:color="auto"/>
              <w:left w:val="single" w:sz="4" w:space="0" w:color="auto"/>
              <w:bottom w:val="single" w:sz="4" w:space="0" w:color="auto"/>
              <w:right w:val="single" w:sz="4" w:space="0" w:color="auto"/>
            </w:tcBorders>
          </w:tcPr>
          <w:p w14:paraId="61D00962"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0504D62A" w14:textId="77777777" w:rsidR="00422730" w:rsidRPr="0035375F" w:rsidRDefault="00422730" w:rsidP="00D410CB">
            <w:pPr>
              <w:jc w:val="center"/>
              <w:rPr>
                <w:sz w:val="21"/>
                <w:szCs w:val="21"/>
              </w:rPr>
            </w:pPr>
            <w:r w:rsidRPr="0035375F">
              <w:rPr>
                <w:sz w:val="21"/>
                <w:szCs w:val="21"/>
              </w:rPr>
              <w:t>0</w:t>
            </w:r>
          </w:p>
        </w:tc>
        <w:tc>
          <w:tcPr>
            <w:tcW w:w="85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2598A967"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6CA7AB55"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7764D0B0"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71A6F708" w14:textId="77777777" w:rsidR="00422730" w:rsidRPr="0035375F" w:rsidRDefault="00422730" w:rsidP="00D410CB">
            <w:pPr>
              <w:rPr>
                <w:sz w:val="21"/>
                <w:szCs w:val="21"/>
              </w:rPr>
            </w:pPr>
          </w:p>
        </w:tc>
      </w:tr>
      <w:tr w:rsidR="00422730" w:rsidRPr="0035375F" w14:paraId="0DA2F370" w14:textId="77777777" w:rsidTr="00D410CB">
        <w:trPr>
          <w:gridAfter w:val="10"/>
          <w:wAfter w:w="15818" w:type="dxa"/>
          <w:trHeight w:val="301"/>
        </w:trPr>
        <w:tc>
          <w:tcPr>
            <w:tcW w:w="698"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515E9B06" w14:textId="77777777" w:rsidR="00422730" w:rsidRPr="0035375F" w:rsidRDefault="00422730" w:rsidP="00D410CB">
            <w:pPr>
              <w:rPr>
                <w:sz w:val="21"/>
                <w:szCs w:val="21"/>
              </w:rPr>
            </w:pPr>
          </w:p>
        </w:tc>
        <w:tc>
          <w:tcPr>
            <w:tcW w:w="1697" w:type="dxa"/>
            <w:vMerge/>
            <w:tcBorders>
              <w:left w:val="single" w:sz="6" w:space="0" w:color="000000"/>
              <w:bottom w:val="single" w:sz="6" w:space="0" w:color="000000"/>
              <w:right w:val="single" w:sz="6" w:space="0" w:color="000000"/>
            </w:tcBorders>
            <w:tcMar>
              <w:top w:w="0" w:type="dxa"/>
              <w:left w:w="113" w:type="dxa"/>
              <w:bottom w:w="0" w:type="dxa"/>
              <w:right w:w="113" w:type="dxa"/>
            </w:tcMar>
          </w:tcPr>
          <w:p w14:paraId="356E28B8" w14:textId="77777777" w:rsidR="00422730" w:rsidRPr="0035375F" w:rsidRDefault="00422730" w:rsidP="00D410CB">
            <w:pPr>
              <w:rPr>
                <w:sz w:val="21"/>
                <w:szCs w:val="21"/>
              </w:rPr>
            </w:pPr>
          </w:p>
        </w:tc>
        <w:tc>
          <w:tcPr>
            <w:tcW w:w="156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5E1CF821" w14:textId="77777777" w:rsidR="00422730" w:rsidRPr="0035375F" w:rsidRDefault="00422730" w:rsidP="00D410CB">
            <w:pPr>
              <w:rPr>
                <w:sz w:val="21"/>
                <w:szCs w:val="21"/>
              </w:rPr>
            </w:pPr>
          </w:p>
        </w:tc>
        <w:tc>
          <w:tcPr>
            <w:tcW w:w="992"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1867E94D" w14:textId="77777777" w:rsidR="00422730" w:rsidRPr="0035375F" w:rsidRDefault="00422730" w:rsidP="00D410CB">
            <w:pPr>
              <w:rPr>
                <w:sz w:val="21"/>
                <w:szCs w:val="21"/>
              </w:rPr>
            </w:pPr>
          </w:p>
        </w:tc>
        <w:tc>
          <w:tcPr>
            <w:tcW w:w="85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656DE43F"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43DA2458" w14:textId="77777777" w:rsidR="00422730" w:rsidRPr="0035375F" w:rsidRDefault="00422730" w:rsidP="00D410CB">
            <w:pPr>
              <w:ind w:left="-147" w:right="-147"/>
              <w:rPr>
                <w:sz w:val="21"/>
                <w:szCs w:val="21"/>
              </w:rPr>
            </w:pPr>
            <w:r w:rsidRPr="0035375F">
              <w:rPr>
                <w:sz w:val="21"/>
                <w:szCs w:val="21"/>
              </w:rPr>
              <w:t>внебюджетные источники</w:t>
            </w:r>
          </w:p>
        </w:tc>
        <w:tc>
          <w:tcPr>
            <w:tcW w:w="850" w:type="dxa"/>
            <w:tcBorders>
              <w:top w:val="single" w:sz="4" w:space="0" w:color="auto"/>
              <w:left w:val="single" w:sz="4" w:space="0" w:color="auto"/>
              <w:bottom w:val="single" w:sz="4" w:space="0" w:color="auto"/>
              <w:right w:val="single" w:sz="4" w:space="0" w:color="auto"/>
            </w:tcBorders>
          </w:tcPr>
          <w:p w14:paraId="22B12D8B"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022D04B7" w14:textId="77777777" w:rsidR="00422730" w:rsidRPr="0035375F" w:rsidRDefault="00422730" w:rsidP="00D410CB">
            <w:pPr>
              <w:jc w:val="center"/>
              <w:rPr>
                <w:sz w:val="21"/>
                <w:szCs w:val="21"/>
              </w:rPr>
            </w:pPr>
            <w:r w:rsidRPr="0035375F">
              <w:rPr>
                <w:sz w:val="21"/>
                <w:szCs w:val="21"/>
              </w:rPr>
              <w:t>0</w:t>
            </w:r>
          </w:p>
        </w:tc>
        <w:tc>
          <w:tcPr>
            <w:tcW w:w="850" w:type="dxa"/>
            <w:tcBorders>
              <w:top w:val="single" w:sz="4" w:space="0" w:color="auto"/>
              <w:left w:val="single" w:sz="4" w:space="0" w:color="auto"/>
              <w:bottom w:val="single" w:sz="4" w:space="0" w:color="auto"/>
              <w:right w:val="single" w:sz="4" w:space="0" w:color="auto"/>
            </w:tcBorders>
          </w:tcPr>
          <w:p w14:paraId="141AA472"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5D23533A" w14:textId="77777777" w:rsidR="00422730" w:rsidRPr="0035375F" w:rsidRDefault="00422730" w:rsidP="00D410CB">
            <w:pPr>
              <w:jc w:val="center"/>
              <w:rPr>
                <w:sz w:val="21"/>
                <w:szCs w:val="21"/>
              </w:rPr>
            </w:pPr>
            <w:r w:rsidRPr="0035375F">
              <w:rPr>
                <w:sz w:val="21"/>
                <w:szCs w:val="21"/>
              </w:rPr>
              <w:t>0</w:t>
            </w:r>
          </w:p>
        </w:tc>
        <w:tc>
          <w:tcPr>
            <w:tcW w:w="85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2F3CB030"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463FEC4A"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1D58BE55"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bottom w:val="single" w:sz="6" w:space="0" w:color="000000"/>
              <w:right w:val="single" w:sz="6" w:space="0" w:color="000000"/>
            </w:tcBorders>
            <w:tcMar>
              <w:top w:w="0" w:type="dxa"/>
              <w:left w:w="149" w:type="dxa"/>
              <w:bottom w:w="0" w:type="dxa"/>
              <w:right w:w="149" w:type="dxa"/>
            </w:tcMar>
          </w:tcPr>
          <w:p w14:paraId="708A887C" w14:textId="77777777" w:rsidR="00422730" w:rsidRPr="0035375F" w:rsidRDefault="00422730" w:rsidP="00D410CB">
            <w:pPr>
              <w:rPr>
                <w:sz w:val="21"/>
                <w:szCs w:val="21"/>
              </w:rPr>
            </w:pPr>
          </w:p>
        </w:tc>
      </w:tr>
      <w:tr w:rsidR="00422730" w:rsidRPr="0035375F" w14:paraId="7CFFCB48" w14:textId="77777777" w:rsidTr="00D410CB">
        <w:trPr>
          <w:gridAfter w:val="10"/>
          <w:wAfter w:w="15818" w:type="dxa"/>
          <w:trHeight w:val="301"/>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3F61C2DD" w14:textId="77777777" w:rsidR="00422730" w:rsidRPr="0035375F" w:rsidRDefault="00422730" w:rsidP="00D410CB">
            <w:pPr>
              <w:rPr>
                <w:sz w:val="21"/>
                <w:szCs w:val="21"/>
              </w:rPr>
            </w:pPr>
            <w:r w:rsidRPr="0035375F">
              <w:rPr>
                <w:sz w:val="21"/>
                <w:szCs w:val="21"/>
              </w:rPr>
              <w:t>3.3</w:t>
            </w:r>
          </w:p>
        </w:tc>
        <w:tc>
          <w:tcPr>
            <w:tcW w:w="1697" w:type="dxa"/>
            <w:vMerge w:val="restart"/>
            <w:tcBorders>
              <w:top w:val="single" w:sz="6" w:space="0" w:color="000000"/>
              <w:left w:val="single" w:sz="6" w:space="0" w:color="000000"/>
              <w:right w:val="single" w:sz="6" w:space="0" w:color="000000"/>
            </w:tcBorders>
            <w:tcMar>
              <w:top w:w="0" w:type="dxa"/>
              <w:left w:w="113" w:type="dxa"/>
              <w:bottom w:w="0" w:type="dxa"/>
              <w:right w:w="113" w:type="dxa"/>
            </w:tcMar>
          </w:tcPr>
          <w:p w14:paraId="247D7473" w14:textId="77777777" w:rsidR="00422730" w:rsidRPr="0035375F" w:rsidRDefault="00422730" w:rsidP="00D410CB">
            <w:pPr>
              <w:rPr>
                <w:sz w:val="21"/>
                <w:szCs w:val="21"/>
              </w:rPr>
            </w:pPr>
            <w:r w:rsidRPr="0035375F">
              <w:rPr>
                <w:sz w:val="21"/>
                <w:szCs w:val="21"/>
              </w:rPr>
              <w:t xml:space="preserve">Проведение торгов на право заключения договоров аренды недвижимого имущества, </w:t>
            </w:r>
            <w:r w:rsidRPr="0035375F">
              <w:rPr>
                <w:sz w:val="21"/>
                <w:szCs w:val="21"/>
              </w:rPr>
              <w:lastRenderedPageBreak/>
              <w:t xml:space="preserve">включенного в перечень муниципального имущества Хасанского муниципального округа, в целях предоставления его во владение и (или) пользование субъектам МСП, а также </w:t>
            </w:r>
            <w:r w:rsidRPr="0035375F">
              <w:rPr>
                <w:bCs/>
                <w:sz w:val="21"/>
                <w:szCs w:val="21"/>
              </w:rPr>
              <w:t>«самозанятых» граждан</w:t>
            </w:r>
          </w:p>
          <w:p w14:paraId="7BE92349" w14:textId="77777777" w:rsidR="00422730" w:rsidRPr="0035375F" w:rsidRDefault="00422730" w:rsidP="00D410CB">
            <w:pPr>
              <w:rPr>
                <w:sz w:val="21"/>
                <w:szCs w:val="21"/>
              </w:rPr>
            </w:pPr>
            <w:r w:rsidRPr="0035375F">
              <w:rPr>
                <w:sz w:val="21"/>
                <w:szCs w:val="21"/>
              </w:rPr>
              <w:t xml:space="preserve">Предоставление муниципальной преференции путем передачи муниципального имущества в аренду без проведения торгов субъектам МСП, а также </w:t>
            </w:r>
            <w:r w:rsidRPr="0035375F">
              <w:rPr>
                <w:bCs/>
                <w:sz w:val="21"/>
                <w:szCs w:val="21"/>
              </w:rPr>
              <w:t>«самозанятых» граждан</w:t>
            </w:r>
          </w:p>
        </w:tc>
        <w:tc>
          <w:tcPr>
            <w:tcW w:w="156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39FB9A9C" w14:textId="77777777" w:rsidR="00422730" w:rsidRPr="0035375F" w:rsidRDefault="00422730" w:rsidP="00D410CB">
            <w:pPr>
              <w:rPr>
                <w:sz w:val="21"/>
                <w:szCs w:val="21"/>
              </w:rPr>
            </w:pPr>
            <w:r w:rsidRPr="0035375F">
              <w:rPr>
                <w:sz w:val="21"/>
                <w:szCs w:val="21"/>
              </w:rPr>
              <w:lastRenderedPageBreak/>
              <w:t xml:space="preserve">Управление имущества и земельных отношений администрации </w:t>
            </w:r>
            <w:r w:rsidRPr="0035375F">
              <w:rPr>
                <w:sz w:val="21"/>
                <w:szCs w:val="21"/>
              </w:rPr>
              <w:lastRenderedPageBreak/>
              <w:t>Хасанского муниципального округа</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04672C84" w14:textId="77777777" w:rsidR="00422730" w:rsidRPr="0035375F" w:rsidRDefault="00422730" w:rsidP="00D410CB">
            <w:pPr>
              <w:rPr>
                <w:sz w:val="21"/>
                <w:szCs w:val="21"/>
              </w:rPr>
            </w:pPr>
            <w:r w:rsidRPr="0035375F">
              <w:rPr>
                <w:sz w:val="21"/>
                <w:szCs w:val="21"/>
              </w:rPr>
              <w:lastRenderedPageBreak/>
              <w:t>2023-202</w:t>
            </w:r>
            <w:r>
              <w:rPr>
                <w:sz w:val="21"/>
                <w:szCs w:val="21"/>
              </w:rPr>
              <w:t>8</w:t>
            </w:r>
            <w:r w:rsidRPr="0035375F">
              <w:rPr>
                <w:sz w:val="21"/>
                <w:szCs w:val="21"/>
              </w:rPr>
              <w:t xml:space="preserve"> г.</w:t>
            </w:r>
          </w:p>
        </w:tc>
        <w:tc>
          <w:tcPr>
            <w:tcW w:w="85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05236F44"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3B7036BB"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4" w:space="0" w:color="auto"/>
              <w:left w:val="single" w:sz="4" w:space="0" w:color="auto"/>
              <w:bottom w:val="single" w:sz="4" w:space="0" w:color="auto"/>
              <w:right w:val="single" w:sz="4" w:space="0" w:color="auto"/>
            </w:tcBorders>
          </w:tcPr>
          <w:p w14:paraId="5AF07228"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55585AA5" w14:textId="77777777" w:rsidR="00422730" w:rsidRPr="0035375F" w:rsidRDefault="00422730" w:rsidP="00D410CB">
            <w:pPr>
              <w:jc w:val="center"/>
              <w:rPr>
                <w:sz w:val="21"/>
                <w:szCs w:val="21"/>
              </w:rPr>
            </w:pPr>
            <w:r w:rsidRPr="0035375F">
              <w:rPr>
                <w:sz w:val="21"/>
                <w:szCs w:val="21"/>
              </w:rPr>
              <w:t>0</w:t>
            </w:r>
          </w:p>
        </w:tc>
        <w:tc>
          <w:tcPr>
            <w:tcW w:w="850" w:type="dxa"/>
            <w:tcBorders>
              <w:top w:val="single" w:sz="4" w:space="0" w:color="auto"/>
              <w:left w:val="single" w:sz="4" w:space="0" w:color="auto"/>
              <w:bottom w:val="single" w:sz="4" w:space="0" w:color="auto"/>
              <w:right w:val="single" w:sz="4" w:space="0" w:color="auto"/>
            </w:tcBorders>
          </w:tcPr>
          <w:p w14:paraId="399A5E48"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721FD109" w14:textId="77777777" w:rsidR="00422730" w:rsidRPr="0035375F" w:rsidRDefault="00422730" w:rsidP="00D410CB">
            <w:pPr>
              <w:jc w:val="center"/>
              <w:rPr>
                <w:sz w:val="21"/>
                <w:szCs w:val="21"/>
              </w:rPr>
            </w:pPr>
            <w:r w:rsidRPr="0035375F">
              <w:rPr>
                <w:sz w:val="21"/>
                <w:szCs w:val="21"/>
              </w:rPr>
              <w:t>0</w:t>
            </w:r>
          </w:p>
        </w:tc>
        <w:tc>
          <w:tcPr>
            <w:tcW w:w="85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49A34127"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17074AD0"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0DCDD8A5" w14:textId="77777777" w:rsidR="00422730" w:rsidRPr="0035375F" w:rsidRDefault="00422730" w:rsidP="00D410CB">
            <w:pPr>
              <w:jc w:val="center"/>
              <w:rPr>
                <w:sz w:val="21"/>
                <w:szCs w:val="21"/>
              </w:rPr>
            </w:pPr>
            <w:r w:rsidRPr="0035375F">
              <w:rPr>
                <w:sz w:val="21"/>
                <w:szCs w:val="21"/>
              </w:rPr>
              <w:t>0</w:t>
            </w:r>
          </w:p>
        </w:tc>
        <w:tc>
          <w:tcPr>
            <w:tcW w:w="1985" w:type="dxa"/>
            <w:vMerge w:val="restart"/>
            <w:tcBorders>
              <w:top w:val="single" w:sz="6" w:space="0" w:color="000000"/>
              <w:left w:val="single" w:sz="4" w:space="0" w:color="auto"/>
              <w:right w:val="single" w:sz="6" w:space="0" w:color="000000"/>
            </w:tcBorders>
            <w:tcMar>
              <w:top w:w="0" w:type="dxa"/>
              <w:left w:w="149" w:type="dxa"/>
              <w:bottom w:w="0" w:type="dxa"/>
              <w:right w:w="149" w:type="dxa"/>
            </w:tcMar>
          </w:tcPr>
          <w:p w14:paraId="2CFCE592" w14:textId="77777777" w:rsidR="00422730" w:rsidRPr="0035375F" w:rsidRDefault="00422730" w:rsidP="00D410CB">
            <w:pPr>
              <w:rPr>
                <w:sz w:val="21"/>
                <w:szCs w:val="21"/>
              </w:rPr>
            </w:pPr>
          </w:p>
        </w:tc>
      </w:tr>
      <w:tr w:rsidR="00422730" w:rsidRPr="0035375F" w14:paraId="28F5FCD8"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7C2680AA"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6C22EF2B"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133E36BD"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54C6BCB6"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674279F7"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7C4DEF7D" w14:textId="77777777" w:rsidR="00422730" w:rsidRPr="0035375F" w:rsidRDefault="00422730" w:rsidP="00D410CB">
            <w:pPr>
              <w:ind w:left="-147"/>
              <w:rPr>
                <w:sz w:val="21"/>
                <w:szCs w:val="21"/>
              </w:rPr>
            </w:pPr>
            <w:r w:rsidRPr="0035375F">
              <w:rPr>
                <w:sz w:val="21"/>
                <w:szCs w:val="21"/>
              </w:rPr>
              <w:t>федеральный бюджет (субсидии, субвенции, 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14:paraId="54E98ACA"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1E7E554E" w14:textId="77777777" w:rsidR="00422730" w:rsidRPr="0035375F" w:rsidRDefault="00422730" w:rsidP="00D410CB">
            <w:pPr>
              <w:jc w:val="center"/>
              <w:rPr>
                <w:sz w:val="21"/>
                <w:szCs w:val="21"/>
              </w:rPr>
            </w:pPr>
            <w:r w:rsidRPr="0035375F">
              <w:rPr>
                <w:sz w:val="21"/>
                <w:szCs w:val="21"/>
              </w:rPr>
              <w:t>0</w:t>
            </w:r>
          </w:p>
        </w:tc>
        <w:tc>
          <w:tcPr>
            <w:tcW w:w="850" w:type="dxa"/>
            <w:tcBorders>
              <w:top w:val="single" w:sz="4" w:space="0" w:color="auto"/>
              <w:left w:val="single" w:sz="4" w:space="0" w:color="auto"/>
              <w:bottom w:val="single" w:sz="4" w:space="0" w:color="auto"/>
              <w:right w:val="single" w:sz="4" w:space="0" w:color="auto"/>
            </w:tcBorders>
          </w:tcPr>
          <w:p w14:paraId="6F9B56B8"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355AB254" w14:textId="77777777" w:rsidR="00422730" w:rsidRPr="0035375F" w:rsidRDefault="00422730" w:rsidP="00D410CB">
            <w:pPr>
              <w:jc w:val="center"/>
              <w:rPr>
                <w:sz w:val="21"/>
                <w:szCs w:val="21"/>
              </w:rPr>
            </w:pPr>
            <w:r w:rsidRPr="0035375F">
              <w:rPr>
                <w:sz w:val="21"/>
                <w:szCs w:val="21"/>
              </w:rPr>
              <w:t>0</w:t>
            </w:r>
          </w:p>
        </w:tc>
        <w:tc>
          <w:tcPr>
            <w:tcW w:w="85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73780020"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5DA9D3FE"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5736A797"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66C83068" w14:textId="77777777" w:rsidR="00422730" w:rsidRPr="0035375F" w:rsidRDefault="00422730" w:rsidP="00D410CB">
            <w:pPr>
              <w:rPr>
                <w:sz w:val="21"/>
                <w:szCs w:val="21"/>
              </w:rPr>
            </w:pPr>
          </w:p>
        </w:tc>
      </w:tr>
      <w:tr w:rsidR="00422730" w:rsidRPr="0035375F" w14:paraId="03D92E14"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7FF1B5FE"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76DFD512"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03FE00DD"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4273D25C"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7059F679"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651851B" w14:textId="77777777" w:rsidR="00422730" w:rsidRPr="0035375F" w:rsidRDefault="00422730" w:rsidP="00D410CB">
            <w:pPr>
              <w:ind w:left="-147"/>
              <w:rPr>
                <w:sz w:val="21"/>
                <w:szCs w:val="21"/>
              </w:rPr>
            </w:pPr>
            <w:r w:rsidRPr="0035375F">
              <w:rPr>
                <w:sz w:val="21"/>
                <w:szCs w:val="21"/>
              </w:rPr>
              <w:t>краевой бюджет</w:t>
            </w:r>
          </w:p>
        </w:tc>
        <w:tc>
          <w:tcPr>
            <w:tcW w:w="850" w:type="dxa"/>
            <w:tcBorders>
              <w:top w:val="single" w:sz="4" w:space="0" w:color="auto"/>
              <w:left w:val="single" w:sz="6" w:space="0" w:color="000000"/>
              <w:bottom w:val="single" w:sz="6" w:space="0" w:color="000000"/>
              <w:right w:val="single" w:sz="6" w:space="0" w:color="000000"/>
            </w:tcBorders>
          </w:tcPr>
          <w:p w14:paraId="406C2E1B"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14:paraId="11319EB9" w14:textId="77777777" w:rsidR="00422730" w:rsidRPr="0035375F" w:rsidRDefault="00422730" w:rsidP="00D410CB">
            <w:pPr>
              <w:jc w:val="center"/>
              <w:rPr>
                <w:sz w:val="21"/>
                <w:szCs w:val="21"/>
              </w:rPr>
            </w:pPr>
            <w:r w:rsidRPr="0035375F">
              <w:rPr>
                <w:sz w:val="21"/>
                <w:szCs w:val="21"/>
              </w:rPr>
              <w:t>0</w:t>
            </w:r>
          </w:p>
        </w:tc>
        <w:tc>
          <w:tcPr>
            <w:tcW w:w="850" w:type="dxa"/>
            <w:tcBorders>
              <w:top w:val="single" w:sz="4" w:space="0" w:color="auto"/>
              <w:left w:val="single" w:sz="6" w:space="0" w:color="000000"/>
              <w:bottom w:val="single" w:sz="6" w:space="0" w:color="000000"/>
              <w:right w:val="single" w:sz="6" w:space="0" w:color="000000"/>
            </w:tcBorders>
          </w:tcPr>
          <w:p w14:paraId="37A2DBAD"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14:paraId="7DD245B9" w14:textId="77777777" w:rsidR="00422730" w:rsidRPr="0035375F" w:rsidRDefault="00422730" w:rsidP="00D410CB">
            <w:pPr>
              <w:jc w:val="center"/>
              <w:rPr>
                <w:sz w:val="21"/>
                <w:szCs w:val="21"/>
              </w:rPr>
            </w:pPr>
            <w:r w:rsidRPr="0035375F">
              <w:rPr>
                <w:sz w:val="21"/>
                <w:szCs w:val="21"/>
              </w:rPr>
              <w:t>0</w:t>
            </w:r>
          </w:p>
        </w:tc>
        <w:tc>
          <w:tcPr>
            <w:tcW w:w="850" w:type="dxa"/>
            <w:tcBorders>
              <w:top w:val="single" w:sz="4" w:space="0" w:color="auto"/>
              <w:left w:val="single" w:sz="6" w:space="0" w:color="000000"/>
              <w:bottom w:val="single" w:sz="6" w:space="0" w:color="000000"/>
              <w:right w:val="single" w:sz="4" w:space="0" w:color="auto"/>
            </w:tcBorders>
            <w:tcMar>
              <w:top w:w="0" w:type="dxa"/>
              <w:left w:w="149" w:type="dxa"/>
              <w:bottom w:w="0" w:type="dxa"/>
              <w:right w:w="149" w:type="dxa"/>
            </w:tcMar>
          </w:tcPr>
          <w:p w14:paraId="06C9CE29"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06F6A96E"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3FCE8CB8"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71F94BAD" w14:textId="77777777" w:rsidR="00422730" w:rsidRPr="0035375F" w:rsidRDefault="00422730" w:rsidP="00D410CB">
            <w:pPr>
              <w:rPr>
                <w:sz w:val="21"/>
                <w:szCs w:val="21"/>
              </w:rPr>
            </w:pPr>
          </w:p>
        </w:tc>
      </w:tr>
      <w:tr w:rsidR="00422730" w:rsidRPr="0035375F" w14:paraId="4BECC8BE"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3DC95D0E"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7103A6DE"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3425891C"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1F09D7C2"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57A6E61F"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8D71964" w14:textId="77777777" w:rsidR="00422730" w:rsidRPr="0035375F" w:rsidRDefault="00422730" w:rsidP="00D410CB">
            <w:pPr>
              <w:ind w:left="-147"/>
              <w:rPr>
                <w:sz w:val="21"/>
                <w:szCs w:val="21"/>
              </w:rPr>
            </w:pPr>
            <w:r w:rsidRPr="0035375F">
              <w:rPr>
                <w:sz w:val="21"/>
                <w:szCs w:val="21"/>
              </w:rPr>
              <w:t>местный бюджет</w:t>
            </w:r>
          </w:p>
        </w:tc>
        <w:tc>
          <w:tcPr>
            <w:tcW w:w="850" w:type="dxa"/>
            <w:tcBorders>
              <w:top w:val="single" w:sz="6" w:space="0" w:color="000000"/>
              <w:left w:val="single" w:sz="6" w:space="0" w:color="000000"/>
              <w:bottom w:val="single" w:sz="6" w:space="0" w:color="000000"/>
              <w:right w:val="single" w:sz="6" w:space="0" w:color="000000"/>
            </w:tcBorders>
          </w:tcPr>
          <w:p w14:paraId="2EF5DAE9"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8DBDE5C" w14:textId="77777777" w:rsidR="00422730" w:rsidRPr="0035375F" w:rsidRDefault="00422730" w:rsidP="00D410CB">
            <w:pPr>
              <w:jc w:val="center"/>
              <w:rPr>
                <w:sz w:val="21"/>
                <w:szCs w:val="21"/>
              </w:rPr>
            </w:pPr>
          </w:p>
        </w:tc>
        <w:tc>
          <w:tcPr>
            <w:tcW w:w="850" w:type="dxa"/>
            <w:tcBorders>
              <w:top w:val="single" w:sz="6" w:space="0" w:color="000000"/>
              <w:left w:val="single" w:sz="6" w:space="0" w:color="000000"/>
              <w:bottom w:val="single" w:sz="6" w:space="0" w:color="000000"/>
              <w:right w:val="single" w:sz="6" w:space="0" w:color="000000"/>
            </w:tcBorders>
          </w:tcPr>
          <w:p w14:paraId="15EE2E5D"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D756F70"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4D410ABB"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53458944"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2DAFCDAC"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4C71FC67" w14:textId="77777777" w:rsidR="00422730" w:rsidRPr="0035375F" w:rsidRDefault="00422730" w:rsidP="00D410CB">
            <w:pPr>
              <w:rPr>
                <w:sz w:val="21"/>
                <w:szCs w:val="21"/>
              </w:rPr>
            </w:pPr>
          </w:p>
        </w:tc>
      </w:tr>
      <w:tr w:rsidR="00422730" w:rsidRPr="0035375F" w14:paraId="0798E07E" w14:textId="77777777" w:rsidTr="00D410CB">
        <w:trPr>
          <w:gridAfter w:val="10"/>
          <w:wAfter w:w="15818" w:type="dxa"/>
          <w:trHeight w:val="482"/>
        </w:trPr>
        <w:tc>
          <w:tcPr>
            <w:tcW w:w="698"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55DE0C3F" w14:textId="77777777" w:rsidR="00422730" w:rsidRPr="0035375F" w:rsidRDefault="00422730" w:rsidP="00D410CB">
            <w:pPr>
              <w:rPr>
                <w:sz w:val="21"/>
                <w:szCs w:val="21"/>
              </w:rPr>
            </w:pPr>
          </w:p>
        </w:tc>
        <w:tc>
          <w:tcPr>
            <w:tcW w:w="1697" w:type="dxa"/>
            <w:vMerge/>
            <w:tcBorders>
              <w:left w:val="single" w:sz="6" w:space="0" w:color="000000"/>
              <w:bottom w:val="single" w:sz="6" w:space="0" w:color="000000"/>
              <w:right w:val="single" w:sz="6" w:space="0" w:color="000000"/>
            </w:tcBorders>
            <w:tcMar>
              <w:top w:w="0" w:type="dxa"/>
              <w:left w:w="113" w:type="dxa"/>
              <w:bottom w:w="0" w:type="dxa"/>
              <w:right w:w="113" w:type="dxa"/>
            </w:tcMar>
          </w:tcPr>
          <w:p w14:paraId="4288A3F4" w14:textId="77777777" w:rsidR="00422730" w:rsidRPr="0035375F" w:rsidRDefault="00422730" w:rsidP="00D410CB">
            <w:pPr>
              <w:rPr>
                <w:sz w:val="21"/>
                <w:szCs w:val="21"/>
              </w:rPr>
            </w:pPr>
          </w:p>
        </w:tc>
        <w:tc>
          <w:tcPr>
            <w:tcW w:w="156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0F06A408" w14:textId="77777777" w:rsidR="00422730" w:rsidRPr="0035375F" w:rsidRDefault="00422730" w:rsidP="00D410CB">
            <w:pPr>
              <w:rPr>
                <w:sz w:val="21"/>
                <w:szCs w:val="21"/>
              </w:rPr>
            </w:pPr>
          </w:p>
        </w:tc>
        <w:tc>
          <w:tcPr>
            <w:tcW w:w="992"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0CCF78F6" w14:textId="77777777" w:rsidR="00422730" w:rsidRPr="0035375F" w:rsidRDefault="00422730" w:rsidP="00D410CB">
            <w:pPr>
              <w:rPr>
                <w:sz w:val="21"/>
                <w:szCs w:val="21"/>
              </w:rPr>
            </w:pPr>
          </w:p>
        </w:tc>
        <w:tc>
          <w:tcPr>
            <w:tcW w:w="85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0E6035BC"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BFA21E6" w14:textId="77777777" w:rsidR="00422730" w:rsidRPr="0035375F" w:rsidRDefault="00422730" w:rsidP="00D410CB">
            <w:pPr>
              <w:ind w:left="-147" w:right="-147"/>
              <w:rPr>
                <w:sz w:val="21"/>
                <w:szCs w:val="21"/>
              </w:rPr>
            </w:pPr>
            <w:r w:rsidRPr="0035375F">
              <w:rPr>
                <w:sz w:val="21"/>
                <w:szCs w:val="21"/>
              </w:rPr>
              <w:t>внебюджетные источники</w:t>
            </w:r>
          </w:p>
        </w:tc>
        <w:tc>
          <w:tcPr>
            <w:tcW w:w="850" w:type="dxa"/>
            <w:tcBorders>
              <w:top w:val="single" w:sz="6" w:space="0" w:color="000000"/>
              <w:left w:val="single" w:sz="6" w:space="0" w:color="000000"/>
              <w:bottom w:val="single" w:sz="6" w:space="0" w:color="000000"/>
              <w:right w:val="single" w:sz="6" w:space="0" w:color="000000"/>
            </w:tcBorders>
          </w:tcPr>
          <w:p w14:paraId="65F33BA9"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F44AAB2"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48554282"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9E558E3"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3E8F9FE8"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26F65DE6"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547D197E"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bottom w:val="single" w:sz="6" w:space="0" w:color="000000"/>
              <w:right w:val="single" w:sz="6" w:space="0" w:color="000000"/>
            </w:tcBorders>
            <w:tcMar>
              <w:top w:w="0" w:type="dxa"/>
              <w:left w:w="149" w:type="dxa"/>
              <w:bottom w:w="0" w:type="dxa"/>
              <w:right w:w="149" w:type="dxa"/>
            </w:tcMar>
          </w:tcPr>
          <w:p w14:paraId="5E47E7EA" w14:textId="77777777" w:rsidR="00422730" w:rsidRPr="0035375F" w:rsidRDefault="00422730" w:rsidP="00D410CB">
            <w:pPr>
              <w:rPr>
                <w:sz w:val="21"/>
                <w:szCs w:val="21"/>
              </w:rPr>
            </w:pPr>
          </w:p>
        </w:tc>
      </w:tr>
      <w:tr w:rsidR="00422730" w:rsidRPr="0035375F" w14:paraId="109A4163" w14:textId="77777777" w:rsidTr="00D410CB">
        <w:trPr>
          <w:gridAfter w:val="10"/>
          <w:wAfter w:w="15818" w:type="dxa"/>
          <w:trHeight w:val="301"/>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0EE8E525" w14:textId="77777777" w:rsidR="00422730" w:rsidRPr="0035375F" w:rsidRDefault="00422730" w:rsidP="00D410CB">
            <w:pPr>
              <w:rPr>
                <w:sz w:val="21"/>
                <w:szCs w:val="21"/>
              </w:rPr>
            </w:pPr>
            <w:r w:rsidRPr="0035375F">
              <w:rPr>
                <w:sz w:val="21"/>
                <w:szCs w:val="21"/>
              </w:rPr>
              <w:t>3.4</w:t>
            </w:r>
          </w:p>
        </w:tc>
        <w:tc>
          <w:tcPr>
            <w:tcW w:w="1697" w:type="dxa"/>
            <w:vMerge w:val="restart"/>
            <w:tcBorders>
              <w:top w:val="single" w:sz="6" w:space="0" w:color="000000"/>
              <w:left w:val="single" w:sz="6" w:space="0" w:color="000000"/>
              <w:right w:val="single" w:sz="6" w:space="0" w:color="000000"/>
            </w:tcBorders>
            <w:tcMar>
              <w:top w:w="0" w:type="dxa"/>
              <w:left w:w="113" w:type="dxa"/>
              <w:bottom w:w="0" w:type="dxa"/>
              <w:right w:w="113" w:type="dxa"/>
            </w:tcMar>
          </w:tcPr>
          <w:p w14:paraId="17AB65BB" w14:textId="77777777" w:rsidR="00422730" w:rsidRPr="0035375F" w:rsidRDefault="00422730" w:rsidP="00D410CB">
            <w:pPr>
              <w:rPr>
                <w:sz w:val="21"/>
                <w:szCs w:val="21"/>
              </w:rPr>
            </w:pPr>
            <w:r w:rsidRPr="0035375F">
              <w:rPr>
                <w:sz w:val="21"/>
                <w:szCs w:val="21"/>
              </w:rPr>
              <w:t xml:space="preserve">Предоставление муниципальной преференции путем передачи муниципального имущества в аренду без проведения торгов субъектам МСП, а также </w:t>
            </w:r>
            <w:r w:rsidRPr="0035375F">
              <w:rPr>
                <w:bCs/>
                <w:sz w:val="21"/>
                <w:szCs w:val="21"/>
              </w:rPr>
              <w:t>«самозанятых» граждан</w:t>
            </w:r>
          </w:p>
        </w:tc>
        <w:tc>
          <w:tcPr>
            <w:tcW w:w="156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256A6DA2" w14:textId="77777777" w:rsidR="00422730" w:rsidRPr="0035375F" w:rsidRDefault="00422730" w:rsidP="00D410CB">
            <w:pPr>
              <w:rPr>
                <w:sz w:val="21"/>
                <w:szCs w:val="21"/>
              </w:rPr>
            </w:pPr>
            <w:r w:rsidRPr="0035375F">
              <w:rPr>
                <w:sz w:val="21"/>
                <w:szCs w:val="21"/>
              </w:rPr>
              <w:t>Управление имущества и земельных отношений администрации Хасанского муниципального округа</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7EFCAA40" w14:textId="77777777" w:rsidR="00422730" w:rsidRPr="0035375F" w:rsidRDefault="00422730" w:rsidP="00D410CB">
            <w:pPr>
              <w:rPr>
                <w:sz w:val="21"/>
                <w:szCs w:val="21"/>
              </w:rPr>
            </w:pPr>
            <w:r w:rsidRPr="0035375F">
              <w:rPr>
                <w:sz w:val="21"/>
                <w:szCs w:val="21"/>
              </w:rPr>
              <w:t>2023-202</w:t>
            </w:r>
            <w:r>
              <w:rPr>
                <w:sz w:val="21"/>
                <w:szCs w:val="21"/>
              </w:rPr>
              <w:t>8</w:t>
            </w:r>
            <w:r w:rsidRPr="0035375F">
              <w:rPr>
                <w:sz w:val="21"/>
                <w:szCs w:val="21"/>
              </w:rPr>
              <w:t xml:space="preserve"> г.</w:t>
            </w:r>
          </w:p>
        </w:tc>
        <w:tc>
          <w:tcPr>
            <w:tcW w:w="85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3E1C679D"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2BFD05E"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6" w:space="0" w:color="000000"/>
              <w:left w:val="single" w:sz="6" w:space="0" w:color="000000"/>
              <w:bottom w:val="single" w:sz="6" w:space="0" w:color="000000"/>
              <w:right w:val="single" w:sz="6" w:space="0" w:color="000000"/>
            </w:tcBorders>
          </w:tcPr>
          <w:p w14:paraId="73A99A49"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C90D130"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6AB60337"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3A63A95"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7B224BA7"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6DBD4A97"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11E365B0" w14:textId="77777777" w:rsidR="00422730" w:rsidRPr="0035375F" w:rsidRDefault="00422730" w:rsidP="00D410CB">
            <w:pPr>
              <w:jc w:val="center"/>
              <w:rPr>
                <w:sz w:val="21"/>
                <w:szCs w:val="21"/>
              </w:rPr>
            </w:pPr>
            <w:r w:rsidRPr="0035375F">
              <w:rPr>
                <w:sz w:val="21"/>
                <w:szCs w:val="21"/>
              </w:rPr>
              <w:t>0</w:t>
            </w:r>
          </w:p>
        </w:tc>
        <w:tc>
          <w:tcPr>
            <w:tcW w:w="1985" w:type="dxa"/>
            <w:vMerge w:val="restart"/>
            <w:tcBorders>
              <w:top w:val="single" w:sz="6" w:space="0" w:color="000000"/>
              <w:left w:val="single" w:sz="4" w:space="0" w:color="auto"/>
              <w:right w:val="single" w:sz="6" w:space="0" w:color="000000"/>
            </w:tcBorders>
            <w:tcMar>
              <w:top w:w="0" w:type="dxa"/>
              <w:left w:w="149" w:type="dxa"/>
              <w:bottom w:w="0" w:type="dxa"/>
              <w:right w:w="149" w:type="dxa"/>
            </w:tcMar>
          </w:tcPr>
          <w:p w14:paraId="5BC0DAE4" w14:textId="77777777" w:rsidR="00422730" w:rsidRPr="0035375F" w:rsidRDefault="00422730" w:rsidP="00D410CB">
            <w:pPr>
              <w:rPr>
                <w:sz w:val="21"/>
                <w:szCs w:val="21"/>
              </w:rPr>
            </w:pPr>
          </w:p>
        </w:tc>
      </w:tr>
      <w:tr w:rsidR="00422730" w:rsidRPr="0035375F" w14:paraId="6DABB3D0"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08CB1D4E"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732FDE7F"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0E77B1F0"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20F20B26"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00A264CF"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1020EEC" w14:textId="77777777" w:rsidR="00422730" w:rsidRPr="0035375F" w:rsidRDefault="00422730" w:rsidP="00D410CB">
            <w:pPr>
              <w:ind w:left="-147"/>
              <w:rPr>
                <w:sz w:val="21"/>
                <w:szCs w:val="21"/>
              </w:rPr>
            </w:pPr>
            <w:r w:rsidRPr="0035375F">
              <w:rPr>
                <w:sz w:val="21"/>
                <w:szCs w:val="21"/>
              </w:rPr>
              <w:t>федеральный бюджет (субсидии, субвенции, иные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tcPr>
          <w:p w14:paraId="770356A3"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61FADF7"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1861B539"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7721309"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6E513D79"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3DB038E1"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2C82D533"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3239C79E" w14:textId="77777777" w:rsidR="00422730" w:rsidRPr="0035375F" w:rsidRDefault="00422730" w:rsidP="00D410CB">
            <w:pPr>
              <w:rPr>
                <w:sz w:val="21"/>
                <w:szCs w:val="21"/>
              </w:rPr>
            </w:pPr>
          </w:p>
        </w:tc>
      </w:tr>
      <w:tr w:rsidR="00422730" w:rsidRPr="0035375F" w14:paraId="65019F33"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6F1E3456"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74CAB828"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2007CC8C"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663ECDA1"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1263913A"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0C71B97" w14:textId="77777777" w:rsidR="00422730" w:rsidRPr="0035375F" w:rsidRDefault="00422730" w:rsidP="00D410CB">
            <w:pPr>
              <w:ind w:left="-147"/>
              <w:rPr>
                <w:sz w:val="21"/>
                <w:szCs w:val="21"/>
              </w:rPr>
            </w:pPr>
            <w:r w:rsidRPr="0035375F">
              <w:rPr>
                <w:sz w:val="21"/>
                <w:szCs w:val="21"/>
              </w:rPr>
              <w:t>краевой бюджет</w:t>
            </w:r>
          </w:p>
        </w:tc>
        <w:tc>
          <w:tcPr>
            <w:tcW w:w="850" w:type="dxa"/>
            <w:tcBorders>
              <w:top w:val="single" w:sz="6" w:space="0" w:color="000000"/>
              <w:left w:val="single" w:sz="6" w:space="0" w:color="000000"/>
              <w:bottom w:val="single" w:sz="6" w:space="0" w:color="000000"/>
              <w:right w:val="single" w:sz="6" w:space="0" w:color="000000"/>
            </w:tcBorders>
          </w:tcPr>
          <w:p w14:paraId="417A2834"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6651D26"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701BEE81"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A99B170"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75390926"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2820F390"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132C9F6D"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31ECD058" w14:textId="77777777" w:rsidR="00422730" w:rsidRPr="0035375F" w:rsidRDefault="00422730" w:rsidP="00D410CB">
            <w:pPr>
              <w:rPr>
                <w:sz w:val="21"/>
                <w:szCs w:val="21"/>
              </w:rPr>
            </w:pPr>
          </w:p>
        </w:tc>
      </w:tr>
      <w:tr w:rsidR="00422730" w:rsidRPr="0035375F" w14:paraId="2D998700"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0A456290"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22E2EB88"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7672833D"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2221BC44"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03402EFC"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0572874" w14:textId="77777777" w:rsidR="00422730" w:rsidRPr="0035375F" w:rsidRDefault="00422730" w:rsidP="00D410CB">
            <w:pPr>
              <w:ind w:left="-147"/>
              <w:rPr>
                <w:sz w:val="21"/>
                <w:szCs w:val="21"/>
              </w:rPr>
            </w:pPr>
            <w:r w:rsidRPr="0035375F">
              <w:rPr>
                <w:sz w:val="21"/>
                <w:szCs w:val="21"/>
              </w:rPr>
              <w:t>местный бюджет</w:t>
            </w:r>
          </w:p>
        </w:tc>
        <w:tc>
          <w:tcPr>
            <w:tcW w:w="850" w:type="dxa"/>
            <w:tcBorders>
              <w:top w:val="single" w:sz="6" w:space="0" w:color="000000"/>
              <w:left w:val="single" w:sz="6" w:space="0" w:color="000000"/>
              <w:bottom w:val="single" w:sz="6" w:space="0" w:color="000000"/>
              <w:right w:val="single" w:sz="6" w:space="0" w:color="000000"/>
            </w:tcBorders>
          </w:tcPr>
          <w:p w14:paraId="3AB7B8BE"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5373042"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214328A6"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87B2586"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175B4885"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23F9CAB1"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40E1C0DE"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2FB0D2F3" w14:textId="77777777" w:rsidR="00422730" w:rsidRPr="0035375F" w:rsidRDefault="00422730" w:rsidP="00D410CB">
            <w:pPr>
              <w:rPr>
                <w:sz w:val="21"/>
                <w:szCs w:val="21"/>
              </w:rPr>
            </w:pPr>
          </w:p>
        </w:tc>
      </w:tr>
      <w:tr w:rsidR="00422730" w:rsidRPr="0035375F" w14:paraId="347688D3" w14:textId="77777777" w:rsidTr="00D410CB">
        <w:trPr>
          <w:gridAfter w:val="10"/>
          <w:wAfter w:w="15818" w:type="dxa"/>
          <w:trHeight w:val="654"/>
        </w:trPr>
        <w:tc>
          <w:tcPr>
            <w:tcW w:w="698"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75DCD2DA" w14:textId="77777777" w:rsidR="00422730" w:rsidRPr="0035375F" w:rsidRDefault="00422730" w:rsidP="00D410CB">
            <w:pPr>
              <w:rPr>
                <w:sz w:val="21"/>
                <w:szCs w:val="21"/>
              </w:rPr>
            </w:pPr>
          </w:p>
        </w:tc>
        <w:tc>
          <w:tcPr>
            <w:tcW w:w="1697" w:type="dxa"/>
            <w:vMerge/>
            <w:tcBorders>
              <w:left w:val="single" w:sz="6" w:space="0" w:color="000000"/>
              <w:bottom w:val="single" w:sz="6" w:space="0" w:color="000000"/>
              <w:right w:val="single" w:sz="6" w:space="0" w:color="000000"/>
            </w:tcBorders>
            <w:tcMar>
              <w:top w:w="0" w:type="dxa"/>
              <w:left w:w="113" w:type="dxa"/>
              <w:bottom w:w="0" w:type="dxa"/>
              <w:right w:w="113" w:type="dxa"/>
            </w:tcMar>
          </w:tcPr>
          <w:p w14:paraId="3391FCD1" w14:textId="77777777" w:rsidR="00422730" w:rsidRPr="0035375F" w:rsidRDefault="00422730" w:rsidP="00D410CB">
            <w:pPr>
              <w:rPr>
                <w:sz w:val="21"/>
                <w:szCs w:val="21"/>
              </w:rPr>
            </w:pPr>
          </w:p>
        </w:tc>
        <w:tc>
          <w:tcPr>
            <w:tcW w:w="156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029CAF14" w14:textId="77777777" w:rsidR="00422730" w:rsidRPr="0035375F" w:rsidRDefault="00422730" w:rsidP="00D410CB">
            <w:pPr>
              <w:rPr>
                <w:sz w:val="21"/>
                <w:szCs w:val="21"/>
              </w:rPr>
            </w:pPr>
          </w:p>
        </w:tc>
        <w:tc>
          <w:tcPr>
            <w:tcW w:w="992"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4FF53AE0" w14:textId="77777777" w:rsidR="00422730" w:rsidRPr="0035375F" w:rsidRDefault="00422730" w:rsidP="00D410CB">
            <w:pPr>
              <w:rPr>
                <w:sz w:val="21"/>
                <w:szCs w:val="21"/>
              </w:rPr>
            </w:pPr>
          </w:p>
        </w:tc>
        <w:tc>
          <w:tcPr>
            <w:tcW w:w="850"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0DE08E74"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AC5B1E8" w14:textId="77777777" w:rsidR="00422730" w:rsidRPr="0035375F" w:rsidRDefault="00422730" w:rsidP="00D410CB">
            <w:pPr>
              <w:ind w:left="-147" w:right="-147"/>
              <w:rPr>
                <w:sz w:val="21"/>
                <w:szCs w:val="21"/>
              </w:rPr>
            </w:pPr>
            <w:r w:rsidRPr="0035375F">
              <w:rPr>
                <w:sz w:val="21"/>
                <w:szCs w:val="21"/>
              </w:rPr>
              <w:t>внебюджетные источники</w:t>
            </w:r>
          </w:p>
        </w:tc>
        <w:tc>
          <w:tcPr>
            <w:tcW w:w="850" w:type="dxa"/>
            <w:tcBorders>
              <w:top w:val="single" w:sz="6" w:space="0" w:color="000000"/>
              <w:left w:val="single" w:sz="6" w:space="0" w:color="000000"/>
              <w:bottom w:val="single" w:sz="6" w:space="0" w:color="000000"/>
              <w:right w:val="single" w:sz="6" w:space="0" w:color="000000"/>
            </w:tcBorders>
          </w:tcPr>
          <w:p w14:paraId="0D471336"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AB8B0E4"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1A671676"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FD57B9D"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BF43291"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2244BA52"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6" w:space="0" w:color="000000"/>
              <w:bottom w:val="single" w:sz="4" w:space="0" w:color="auto"/>
              <w:right w:val="single" w:sz="6" w:space="0" w:color="000000"/>
            </w:tcBorders>
          </w:tcPr>
          <w:p w14:paraId="41ACA6DE"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6" w:space="0" w:color="000000"/>
              <w:bottom w:val="single" w:sz="6" w:space="0" w:color="000000"/>
              <w:right w:val="single" w:sz="6" w:space="0" w:color="000000"/>
            </w:tcBorders>
            <w:tcMar>
              <w:top w:w="0" w:type="dxa"/>
              <w:left w:w="149" w:type="dxa"/>
              <w:bottom w:w="0" w:type="dxa"/>
              <w:right w:w="149" w:type="dxa"/>
            </w:tcMar>
          </w:tcPr>
          <w:p w14:paraId="178A6CA4" w14:textId="77777777" w:rsidR="00422730" w:rsidRPr="0035375F" w:rsidRDefault="00422730" w:rsidP="00D410CB">
            <w:pPr>
              <w:rPr>
                <w:sz w:val="21"/>
                <w:szCs w:val="21"/>
              </w:rPr>
            </w:pPr>
          </w:p>
        </w:tc>
      </w:tr>
      <w:tr w:rsidR="00422730" w:rsidRPr="0035375F" w14:paraId="1C29A8E1" w14:textId="77777777" w:rsidTr="00D410CB">
        <w:trPr>
          <w:gridAfter w:val="10"/>
          <w:wAfter w:w="15818" w:type="dxa"/>
          <w:trHeight w:val="301"/>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426BD7CD" w14:textId="77777777" w:rsidR="00422730" w:rsidRPr="0035375F" w:rsidRDefault="00422730" w:rsidP="00D410CB">
            <w:pPr>
              <w:rPr>
                <w:sz w:val="21"/>
                <w:szCs w:val="21"/>
              </w:rPr>
            </w:pPr>
            <w:r w:rsidRPr="0035375F">
              <w:rPr>
                <w:sz w:val="21"/>
                <w:szCs w:val="21"/>
              </w:rPr>
              <w:t>3.5</w:t>
            </w:r>
          </w:p>
        </w:tc>
        <w:tc>
          <w:tcPr>
            <w:tcW w:w="1697" w:type="dxa"/>
            <w:vMerge w:val="restart"/>
            <w:tcBorders>
              <w:top w:val="single" w:sz="6" w:space="0" w:color="000000"/>
              <w:left w:val="single" w:sz="6" w:space="0" w:color="000000"/>
              <w:right w:val="single" w:sz="6" w:space="0" w:color="000000"/>
            </w:tcBorders>
            <w:tcMar>
              <w:top w:w="0" w:type="dxa"/>
              <w:left w:w="113" w:type="dxa"/>
              <w:bottom w:w="0" w:type="dxa"/>
              <w:right w:w="113" w:type="dxa"/>
            </w:tcMar>
          </w:tcPr>
          <w:p w14:paraId="3E42A273" w14:textId="77777777" w:rsidR="00422730" w:rsidRPr="0035375F" w:rsidRDefault="00422730" w:rsidP="00D410CB">
            <w:pPr>
              <w:rPr>
                <w:sz w:val="21"/>
                <w:szCs w:val="21"/>
              </w:rPr>
            </w:pPr>
            <w:r w:rsidRPr="0035375F">
              <w:rPr>
                <w:sz w:val="21"/>
                <w:szCs w:val="21"/>
              </w:rPr>
              <w:t xml:space="preserve">Разработка МНПА о возмещении части </w:t>
            </w:r>
            <w:proofErr w:type="gramStart"/>
            <w:r w:rsidRPr="0035375F">
              <w:rPr>
                <w:sz w:val="21"/>
                <w:szCs w:val="21"/>
              </w:rPr>
              <w:t>затрат</w:t>
            </w:r>
            <w:proofErr w:type="gramEnd"/>
            <w:r w:rsidRPr="0035375F">
              <w:rPr>
                <w:sz w:val="21"/>
                <w:szCs w:val="21"/>
              </w:rPr>
              <w:t xml:space="preserve"> связанных </w:t>
            </w:r>
            <w:r w:rsidRPr="0035375F">
              <w:rPr>
                <w:sz w:val="21"/>
                <w:szCs w:val="21"/>
              </w:rPr>
              <w:lastRenderedPageBreak/>
              <w:t xml:space="preserve">с ремонтом, реконструкцией помещений, полученных в рамках имущественной поддержки </w:t>
            </w:r>
          </w:p>
        </w:tc>
        <w:tc>
          <w:tcPr>
            <w:tcW w:w="156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1D5EDA7D" w14:textId="77777777" w:rsidR="00422730" w:rsidRPr="0035375F" w:rsidRDefault="00422730" w:rsidP="00D410CB">
            <w:pPr>
              <w:rPr>
                <w:sz w:val="21"/>
                <w:szCs w:val="21"/>
              </w:rPr>
            </w:pPr>
            <w:r w:rsidRPr="0035375F">
              <w:rPr>
                <w:sz w:val="21"/>
                <w:szCs w:val="21"/>
              </w:rPr>
              <w:lastRenderedPageBreak/>
              <w:t xml:space="preserve">Управление имущества и земельных отношений </w:t>
            </w:r>
            <w:r w:rsidRPr="0035375F">
              <w:rPr>
                <w:sz w:val="21"/>
                <w:szCs w:val="21"/>
              </w:rPr>
              <w:lastRenderedPageBreak/>
              <w:t xml:space="preserve">администрации Хасанского муниципального округа </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5AF0B68A" w14:textId="77777777" w:rsidR="00422730" w:rsidRPr="0035375F" w:rsidRDefault="00422730" w:rsidP="00D410CB">
            <w:pPr>
              <w:rPr>
                <w:sz w:val="21"/>
                <w:szCs w:val="21"/>
              </w:rPr>
            </w:pPr>
            <w:r w:rsidRPr="0035375F">
              <w:rPr>
                <w:sz w:val="21"/>
                <w:szCs w:val="21"/>
              </w:rPr>
              <w:lastRenderedPageBreak/>
              <w:t>2023-202</w:t>
            </w:r>
            <w:r>
              <w:rPr>
                <w:sz w:val="21"/>
                <w:szCs w:val="21"/>
              </w:rPr>
              <w:t>8</w:t>
            </w:r>
            <w:r w:rsidRPr="0035375F">
              <w:rPr>
                <w:sz w:val="21"/>
                <w:szCs w:val="21"/>
              </w:rPr>
              <w:t xml:space="preserve"> г.</w:t>
            </w:r>
          </w:p>
        </w:tc>
        <w:tc>
          <w:tcPr>
            <w:tcW w:w="85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5F97B0C3"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9650081"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6" w:space="0" w:color="000000"/>
              <w:left w:val="single" w:sz="6" w:space="0" w:color="000000"/>
              <w:bottom w:val="single" w:sz="6" w:space="0" w:color="000000"/>
              <w:right w:val="single" w:sz="6" w:space="0" w:color="000000"/>
            </w:tcBorders>
          </w:tcPr>
          <w:p w14:paraId="12D142A3"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0F61EAA"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7D03231D"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C671B0D"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1A85AF58"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15A492EC"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65A513F1" w14:textId="77777777" w:rsidR="00422730" w:rsidRPr="0035375F" w:rsidRDefault="00422730" w:rsidP="00D410CB">
            <w:pPr>
              <w:jc w:val="center"/>
              <w:rPr>
                <w:sz w:val="21"/>
                <w:szCs w:val="21"/>
              </w:rPr>
            </w:pPr>
            <w:r w:rsidRPr="0035375F">
              <w:rPr>
                <w:sz w:val="21"/>
                <w:szCs w:val="21"/>
              </w:rPr>
              <w:t>0</w:t>
            </w:r>
          </w:p>
        </w:tc>
        <w:tc>
          <w:tcPr>
            <w:tcW w:w="1985" w:type="dxa"/>
            <w:vMerge w:val="restart"/>
            <w:tcBorders>
              <w:top w:val="single" w:sz="6" w:space="0" w:color="000000"/>
              <w:left w:val="single" w:sz="4" w:space="0" w:color="auto"/>
              <w:right w:val="single" w:sz="6" w:space="0" w:color="000000"/>
            </w:tcBorders>
            <w:tcMar>
              <w:top w:w="0" w:type="dxa"/>
              <w:left w:w="149" w:type="dxa"/>
              <w:bottom w:w="0" w:type="dxa"/>
              <w:right w:w="149" w:type="dxa"/>
            </w:tcMar>
          </w:tcPr>
          <w:p w14:paraId="08FAE4D6" w14:textId="77777777" w:rsidR="00422730" w:rsidRPr="0035375F" w:rsidRDefault="00422730" w:rsidP="00D410CB">
            <w:pPr>
              <w:rPr>
                <w:sz w:val="21"/>
                <w:szCs w:val="21"/>
              </w:rPr>
            </w:pPr>
          </w:p>
        </w:tc>
      </w:tr>
      <w:tr w:rsidR="00422730" w:rsidRPr="0035375F" w14:paraId="6234AA48" w14:textId="77777777" w:rsidTr="00D410CB">
        <w:trPr>
          <w:gridAfter w:val="10"/>
          <w:wAfter w:w="15818" w:type="dxa"/>
          <w:trHeight w:val="301"/>
        </w:trPr>
        <w:tc>
          <w:tcPr>
            <w:tcW w:w="698" w:type="dxa"/>
            <w:vMerge/>
            <w:tcBorders>
              <w:top w:val="single" w:sz="6" w:space="0" w:color="000000"/>
              <w:left w:val="single" w:sz="6" w:space="0" w:color="000000"/>
              <w:right w:val="single" w:sz="6" w:space="0" w:color="000000"/>
            </w:tcBorders>
            <w:tcMar>
              <w:top w:w="0" w:type="dxa"/>
              <w:left w:w="149" w:type="dxa"/>
              <w:bottom w:w="0" w:type="dxa"/>
              <w:right w:w="149" w:type="dxa"/>
            </w:tcMar>
          </w:tcPr>
          <w:p w14:paraId="05408FFE" w14:textId="77777777" w:rsidR="00422730" w:rsidRPr="0035375F" w:rsidRDefault="00422730" w:rsidP="00D410CB">
            <w:pPr>
              <w:rPr>
                <w:sz w:val="21"/>
                <w:szCs w:val="21"/>
              </w:rPr>
            </w:pPr>
          </w:p>
        </w:tc>
        <w:tc>
          <w:tcPr>
            <w:tcW w:w="1697" w:type="dxa"/>
            <w:vMerge/>
            <w:tcBorders>
              <w:top w:val="single" w:sz="6" w:space="0" w:color="000000"/>
              <w:left w:val="single" w:sz="6" w:space="0" w:color="000000"/>
              <w:right w:val="single" w:sz="6" w:space="0" w:color="000000"/>
            </w:tcBorders>
            <w:tcMar>
              <w:top w:w="0" w:type="dxa"/>
              <w:left w:w="113" w:type="dxa"/>
              <w:bottom w:w="0" w:type="dxa"/>
              <w:right w:w="113" w:type="dxa"/>
            </w:tcMar>
          </w:tcPr>
          <w:p w14:paraId="18E0A4FE" w14:textId="77777777" w:rsidR="00422730" w:rsidRPr="0035375F" w:rsidRDefault="00422730" w:rsidP="00D410CB">
            <w:pPr>
              <w:rPr>
                <w:sz w:val="21"/>
                <w:szCs w:val="21"/>
              </w:rPr>
            </w:pPr>
          </w:p>
        </w:tc>
        <w:tc>
          <w:tcPr>
            <w:tcW w:w="1560" w:type="dxa"/>
            <w:vMerge/>
            <w:tcBorders>
              <w:top w:val="single" w:sz="6" w:space="0" w:color="000000"/>
              <w:left w:val="single" w:sz="6" w:space="0" w:color="000000"/>
              <w:right w:val="single" w:sz="6" w:space="0" w:color="000000"/>
            </w:tcBorders>
            <w:tcMar>
              <w:top w:w="0" w:type="dxa"/>
              <w:left w:w="149" w:type="dxa"/>
              <w:bottom w:w="0" w:type="dxa"/>
              <w:right w:w="149" w:type="dxa"/>
            </w:tcMar>
          </w:tcPr>
          <w:p w14:paraId="7D267412" w14:textId="77777777" w:rsidR="00422730" w:rsidRPr="0035375F" w:rsidRDefault="00422730" w:rsidP="00D410CB">
            <w:pPr>
              <w:rPr>
                <w:sz w:val="21"/>
                <w:szCs w:val="21"/>
              </w:rPr>
            </w:pPr>
          </w:p>
        </w:tc>
        <w:tc>
          <w:tcPr>
            <w:tcW w:w="992" w:type="dxa"/>
            <w:vMerge/>
            <w:tcBorders>
              <w:top w:val="single" w:sz="6" w:space="0" w:color="000000"/>
              <w:left w:val="single" w:sz="6" w:space="0" w:color="000000"/>
              <w:right w:val="single" w:sz="6" w:space="0" w:color="000000"/>
            </w:tcBorders>
            <w:tcMar>
              <w:top w:w="0" w:type="dxa"/>
              <w:left w:w="149" w:type="dxa"/>
              <w:bottom w:w="0" w:type="dxa"/>
              <w:right w:w="149" w:type="dxa"/>
            </w:tcMar>
          </w:tcPr>
          <w:p w14:paraId="473FC189" w14:textId="77777777" w:rsidR="00422730" w:rsidRPr="0035375F" w:rsidRDefault="00422730" w:rsidP="00D410CB">
            <w:pPr>
              <w:rPr>
                <w:sz w:val="21"/>
                <w:szCs w:val="21"/>
              </w:rPr>
            </w:pPr>
          </w:p>
        </w:tc>
        <w:tc>
          <w:tcPr>
            <w:tcW w:w="850" w:type="dxa"/>
            <w:vMerge/>
            <w:tcBorders>
              <w:top w:val="single" w:sz="6" w:space="0" w:color="000000"/>
              <w:left w:val="single" w:sz="6" w:space="0" w:color="000000"/>
              <w:right w:val="single" w:sz="6" w:space="0" w:color="000000"/>
            </w:tcBorders>
            <w:tcMar>
              <w:top w:w="0" w:type="dxa"/>
              <w:left w:w="149" w:type="dxa"/>
              <w:bottom w:w="0" w:type="dxa"/>
              <w:right w:w="149" w:type="dxa"/>
            </w:tcMar>
          </w:tcPr>
          <w:p w14:paraId="73F08D4B"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E695EFE" w14:textId="77777777" w:rsidR="00422730" w:rsidRPr="0035375F" w:rsidRDefault="00422730" w:rsidP="00D410CB">
            <w:pPr>
              <w:ind w:left="-147"/>
              <w:rPr>
                <w:sz w:val="21"/>
                <w:szCs w:val="21"/>
              </w:rPr>
            </w:pPr>
            <w:r w:rsidRPr="0035375F">
              <w:rPr>
                <w:sz w:val="21"/>
                <w:szCs w:val="21"/>
              </w:rPr>
              <w:t xml:space="preserve">федеральный бюджет (субсидии, субвенции, иные </w:t>
            </w:r>
            <w:r w:rsidRPr="0035375F">
              <w:rPr>
                <w:sz w:val="21"/>
                <w:szCs w:val="21"/>
              </w:rPr>
              <w:lastRenderedPageBreak/>
              <w:t>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tcPr>
          <w:p w14:paraId="5B6E3414" w14:textId="77777777" w:rsidR="00422730" w:rsidRPr="0035375F" w:rsidRDefault="00422730" w:rsidP="00D410CB">
            <w:pPr>
              <w:jc w:val="center"/>
              <w:rPr>
                <w:sz w:val="21"/>
                <w:szCs w:val="21"/>
              </w:rPr>
            </w:pPr>
            <w:r w:rsidRPr="0035375F">
              <w:rPr>
                <w:sz w:val="21"/>
                <w:szCs w:val="21"/>
              </w:rPr>
              <w:lastRenderedPageBreak/>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DD0BC35"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3BD10808"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D2DFF62"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48AB42B2"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6D2A764F"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1109B820" w14:textId="77777777" w:rsidR="00422730" w:rsidRPr="0035375F" w:rsidRDefault="00422730" w:rsidP="00D410CB">
            <w:pPr>
              <w:jc w:val="center"/>
              <w:rPr>
                <w:sz w:val="21"/>
                <w:szCs w:val="21"/>
              </w:rPr>
            </w:pPr>
            <w:r w:rsidRPr="0035375F">
              <w:rPr>
                <w:sz w:val="21"/>
                <w:szCs w:val="21"/>
              </w:rPr>
              <w:t>0</w:t>
            </w:r>
          </w:p>
        </w:tc>
        <w:tc>
          <w:tcPr>
            <w:tcW w:w="1985" w:type="dxa"/>
            <w:vMerge/>
            <w:tcBorders>
              <w:top w:val="single" w:sz="6" w:space="0" w:color="000000"/>
              <w:left w:val="single" w:sz="4" w:space="0" w:color="auto"/>
              <w:right w:val="single" w:sz="6" w:space="0" w:color="000000"/>
            </w:tcBorders>
            <w:tcMar>
              <w:top w:w="0" w:type="dxa"/>
              <w:left w:w="149" w:type="dxa"/>
              <w:bottom w:w="0" w:type="dxa"/>
              <w:right w:w="149" w:type="dxa"/>
            </w:tcMar>
          </w:tcPr>
          <w:p w14:paraId="3CE96E2E" w14:textId="77777777" w:rsidR="00422730" w:rsidRPr="0035375F" w:rsidRDefault="00422730" w:rsidP="00D410CB">
            <w:pPr>
              <w:rPr>
                <w:sz w:val="21"/>
                <w:szCs w:val="21"/>
              </w:rPr>
            </w:pPr>
          </w:p>
        </w:tc>
      </w:tr>
      <w:tr w:rsidR="00422730" w:rsidRPr="0035375F" w14:paraId="1CF5392B"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1975889D"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4D06BD8F"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16A2FE94"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060D2F43"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42DAD95C"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0D164DA" w14:textId="77777777" w:rsidR="00422730" w:rsidRPr="0035375F" w:rsidRDefault="00422730" w:rsidP="00D410CB">
            <w:pPr>
              <w:ind w:left="-147"/>
              <w:rPr>
                <w:sz w:val="21"/>
                <w:szCs w:val="21"/>
              </w:rPr>
            </w:pPr>
            <w:r w:rsidRPr="0035375F">
              <w:rPr>
                <w:sz w:val="21"/>
                <w:szCs w:val="21"/>
              </w:rPr>
              <w:t>краевой бюджет</w:t>
            </w:r>
          </w:p>
        </w:tc>
        <w:tc>
          <w:tcPr>
            <w:tcW w:w="850" w:type="dxa"/>
            <w:tcBorders>
              <w:top w:val="single" w:sz="6" w:space="0" w:color="000000"/>
              <w:left w:val="single" w:sz="6" w:space="0" w:color="000000"/>
              <w:bottom w:val="single" w:sz="6" w:space="0" w:color="000000"/>
              <w:right w:val="single" w:sz="6" w:space="0" w:color="000000"/>
            </w:tcBorders>
          </w:tcPr>
          <w:p w14:paraId="5C16F581"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7D54ECB"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4D3CC864"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FE08DE7"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54B0AE22"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191538AD"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5E2C1505"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5C2F484A" w14:textId="77777777" w:rsidR="00422730" w:rsidRPr="0035375F" w:rsidRDefault="00422730" w:rsidP="00D410CB">
            <w:pPr>
              <w:rPr>
                <w:sz w:val="21"/>
                <w:szCs w:val="21"/>
              </w:rPr>
            </w:pPr>
          </w:p>
        </w:tc>
      </w:tr>
      <w:tr w:rsidR="00422730" w:rsidRPr="0035375F" w14:paraId="45E86AFB"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069EEAE2"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19A5A5CA"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02D5E704"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630C3382"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6620DEC3"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60EDC33" w14:textId="77777777" w:rsidR="00422730" w:rsidRPr="0035375F" w:rsidRDefault="00422730" w:rsidP="00D410CB">
            <w:pPr>
              <w:ind w:left="-147"/>
              <w:rPr>
                <w:sz w:val="21"/>
                <w:szCs w:val="21"/>
              </w:rPr>
            </w:pPr>
            <w:r w:rsidRPr="0035375F">
              <w:rPr>
                <w:sz w:val="21"/>
                <w:szCs w:val="21"/>
              </w:rPr>
              <w:t>местный бюджет</w:t>
            </w:r>
          </w:p>
        </w:tc>
        <w:tc>
          <w:tcPr>
            <w:tcW w:w="850" w:type="dxa"/>
            <w:tcBorders>
              <w:top w:val="single" w:sz="6" w:space="0" w:color="000000"/>
              <w:left w:val="single" w:sz="6" w:space="0" w:color="000000"/>
              <w:bottom w:val="single" w:sz="6" w:space="0" w:color="000000"/>
              <w:right w:val="single" w:sz="6" w:space="0" w:color="000000"/>
            </w:tcBorders>
          </w:tcPr>
          <w:p w14:paraId="53223F95"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3EE13AA"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3F75471C"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135DBA9"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5A3897BE"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48223A73"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6429333A"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1B9F3607" w14:textId="77777777" w:rsidR="00422730" w:rsidRPr="0035375F" w:rsidRDefault="00422730" w:rsidP="00D410CB">
            <w:pPr>
              <w:rPr>
                <w:sz w:val="21"/>
                <w:szCs w:val="21"/>
              </w:rPr>
            </w:pPr>
          </w:p>
        </w:tc>
      </w:tr>
      <w:tr w:rsidR="00422730" w:rsidRPr="0035375F" w14:paraId="73A4C2E6" w14:textId="77777777" w:rsidTr="00D410CB">
        <w:trPr>
          <w:gridAfter w:val="10"/>
          <w:wAfter w:w="15818" w:type="dxa"/>
          <w:trHeight w:val="322"/>
        </w:trPr>
        <w:tc>
          <w:tcPr>
            <w:tcW w:w="698" w:type="dxa"/>
            <w:vMerge/>
            <w:tcBorders>
              <w:left w:val="single" w:sz="6" w:space="0" w:color="000000"/>
              <w:right w:val="single" w:sz="6" w:space="0" w:color="000000"/>
            </w:tcBorders>
            <w:tcMar>
              <w:top w:w="0" w:type="dxa"/>
              <w:left w:w="149" w:type="dxa"/>
              <w:bottom w:w="0" w:type="dxa"/>
              <w:right w:w="149" w:type="dxa"/>
            </w:tcMar>
          </w:tcPr>
          <w:p w14:paraId="005D011E"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0B009EE3"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31DC2CC7"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66AEACFE"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562F6DA4" w14:textId="77777777" w:rsidR="00422730" w:rsidRPr="0035375F" w:rsidRDefault="00422730" w:rsidP="00D410CB">
            <w:pPr>
              <w:rPr>
                <w:sz w:val="21"/>
                <w:szCs w:val="21"/>
              </w:rPr>
            </w:pPr>
          </w:p>
        </w:tc>
        <w:tc>
          <w:tcPr>
            <w:tcW w:w="1985" w:type="dxa"/>
            <w:tcBorders>
              <w:top w:val="single" w:sz="6" w:space="0" w:color="000000"/>
              <w:left w:val="single" w:sz="6" w:space="0" w:color="000000"/>
              <w:right w:val="single" w:sz="6" w:space="0" w:color="000000"/>
            </w:tcBorders>
            <w:tcMar>
              <w:top w:w="0" w:type="dxa"/>
              <w:left w:w="149" w:type="dxa"/>
              <w:bottom w:w="0" w:type="dxa"/>
              <w:right w:w="149" w:type="dxa"/>
            </w:tcMar>
          </w:tcPr>
          <w:p w14:paraId="748E1B2B" w14:textId="77777777" w:rsidR="00422730" w:rsidRPr="0035375F" w:rsidRDefault="00422730" w:rsidP="00D410CB">
            <w:pPr>
              <w:ind w:left="-147"/>
              <w:rPr>
                <w:sz w:val="21"/>
                <w:szCs w:val="21"/>
              </w:rPr>
            </w:pPr>
            <w:r w:rsidRPr="0035375F">
              <w:rPr>
                <w:sz w:val="21"/>
                <w:szCs w:val="21"/>
              </w:rPr>
              <w:t>внебюджетные источники</w:t>
            </w:r>
          </w:p>
        </w:tc>
        <w:tc>
          <w:tcPr>
            <w:tcW w:w="850" w:type="dxa"/>
            <w:tcBorders>
              <w:top w:val="single" w:sz="6" w:space="0" w:color="000000"/>
              <w:left w:val="single" w:sz="6" w:space="0" w:color="000000"/>
              <w:right w:val="single" w:sz="6" w:space="0" w:color="000000"/>
            </w:tcBorders>
          </w:tcPr>
          <w:p w14:paraId="0AB544B9"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right w:val="single" w:sz="6" w:space="0" w:color="000000"/>
            </w:tcBorders>
            <w:tcMar>
              <w:top w:w="0" w:type="dxa"/>
              <w:left w:w="149" w:type="dxa"/>
              <w:bottom w:w="0" w:type="dxa"/>
              <w:right w:w="149" w:type="dxa"/>
            </w:tcMar>
          </w:tcPr>
          <w:p w14:paraId="671A29AC"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right w:val="single" w:sz="6" w:space="0" w:color="000000"/>
            </w:tcBorders>
          </w:tcPr>
          <w:p w14:paraId="71BD9BB9"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right w:val="single" w:sz="6" w:space="0" w:color="000000"/>
            </w:tcBorders>
            <w:tcMar>
              <w:top w:w="0" w:type="dxa"/>
              <w:left w:w="149" w:type="dxa"/>
              <w:bottom w:w="0" w:type="dxa"/>
              <w:right w:w="149" w:type="dxa"/>
            </w:tcMar>
          </w:tcPr>
          <w:p w14:paraId="120C0C29"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right w:val="single" w:sz="4" w:space="0" w:color="auto"/>
            </w:tcBorders>
            <w:tcMar>
              <w:top w:w="0" w:type="dxa"/>
              <w:left w:w="149" w:type="dxa"/>
              <w:bottom w:w="0" w:type="dxa"/>
              <w:right w:w="149" w:type="dxa"/>
            </w:tcMar>
          </w:tcPr>
          <w:p w14:paraId="733B2F6C"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40973AB8"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04B481AF"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1BDFCC13" w14:textId="77777777" w:rsidR="00422730" w:rsidRPr="0035375F" w:rsidRDefault="00422730" w:rsidP="00D410CB">
            <w:pPr>
              <w:rPr>
                <w:sz w:val="21"/>
                <w:szCs w:val="21"/>
              </w:rPr>
            </w:pPr>
          </w:p>
        </w:tc>
      </w:tr>
      <w:tr w:rsidR="00422730" w:rsidRPr="0035375F" w14:paraId="5DDB6088" w14:textId="77777777" w:rsidTr="00D410CB">
        <w:trPr>
          <w:gridAfter w:val="10"/>
          <w:wAfter w:w="15818" w:type="dxa"/>
          <w:trHeight w:val="301"/>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12D5F522" w14:textId="77777777" w:rsidR="00422730" w:rsidRPr="0035375F" w:rsidRDefault="00422730" w:rsidP="00D410CB">
            <w:pPr>
              <w:rPr>
                <w:sz w:val="21"/>
                <w:szCs w:val="21"/>
              </w:rPr>
            </w:pPr>
            <w:r w:rsidRPr="0035375F">
              <w:rPr>
                <w:sz w:val="21"/>
                <w:szCs w:val="21"/>
              </w:rPr>
              <w:t>3.6</w:t>
            </w:r>
          </w:p>
        </w:tc>
        <w:tc>
          <w:tcPr>
            <w:tcW w:w="1697" w:type="dxa"/>
            <w:vMerge w:val="restart"/>
            <w:tcBorders>
              <w:top w:val="single" w:sz="6" w:space="0" w:color="000000"/>
              <w:left w:val="single" w:sz="6" w:space="0" w:color="000000"/>
              <w:right w:val="single" w:sz="6" w:space="0" w:color="000000"/>
            </w:tcBorders>
            <w:tcMar>
              <w:top w:w="0" w:type="dxa"/>
              <w:left w:w="113" w:type="dxa"/>
              <w:bottom w:w="0" w:type="dxa"/>
              <w:right w:w="113" w:type="dxa"/>
            </w:tcMar>
          </w:tcPr>
          <w:p w14:paraId="3529CB54" w14:textId="77777777" w:rsidR="00422730" w:rsidRPr="0035375F" w:rsidRDefault="00422730" w:rsidP="00D410CB">
            <w:pPr>
              <w:rPr>
                <w:sz w:val="21"/>
                <w:szCs w:val="21"/>
              </w:rPr>
            </w:pPr>
            <w:r w:rsidRPr="0035375F">
              <w:rPr>
                <w:sz w:val="21"/>
                <w:szCs w:val="21"/>
              </w:rPr>
              <w:t>Оказание имущественной поддержки для предпринимателей, включенных в реестр «социального предпринимателя»</w:t>
            </w:r>
          </w:p>
        </w:tc>
        <w:tc>
          <w:tcPr>
            <w:tcW w:w="156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1F6A3547" w14:textId="77777777" w:rsidR="00422730" w:rsidRPr="0035375F" w:rsidRDefault="00422730" w:rsidP="00D410CB">
            <w:pPr>
              <w:rPr>
                <w:sz w:val="21"/>
                <w:szCs w:val="21"/>
              </w:rPr>
            </w:pPr>
            <w:r w:rsidRPr="0035375F">
              <w:rPr>
                <w:sz w:val="21"/>
                <w:szCs w:val="21"/>
              </w:rPr>
              <w:t>Управление имущества и земельных отношений администрации Хасанского муниципального округа</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488A9D83" w14:textId="77777777" w:rsidR="00422730" w:rsidRPr="0035375F" w:rsidRDefault="00422730" w:rsidP="00D410CB">
            <w:pPr>
              <w:rPr>
                <w:sz w:val="21"/>
                <w:szCs w:val="21"/>
              </w:rPr>
            </w:pPr>
            <w:r w:rsidRPr="0035375F">
              <w:rPr>
                <w:sz w:val="21"/>
                <w:szCs w:val="21"/>
              </w:rPr>
              <w:t>2023-202</w:t>
            </w:r>
            <w:r>
              <w:rPr>
                <w:sz w:val="21"/>
                <w:szCs w:val="21"/>
              </w:rPr>
              <w:t>8</w:t>
            </w:r>
            <w:r w:rsidRPr="0035375F">
              <w:rPr>
                <w:sz w:val="21"/>
                <w:szCs w:val="21"/>
              </w:rPr>
              <w:t xml:space="preserve"> г.</w:t>
            </w:r>
          </w:p>
        </w:tc>
        <w:tc>
          <w:tcPr>
            <w:tcW w:w="85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08C997B0"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8CD0066"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6" w:space="0" w:color="000000"/>
              <w:left w:val="single" w:sz="6" w:space="0" w:color="000000"/>
              <w:bottom w:val="single" w:sz="6" w:space="0" w:color="000000"/>
              <w:right w:val="single" w:sz="6" w:space="0" w:color="000000"/>
            </w:tcBorders>
          </w:tcPr>
          <w:p w14:paraId="2B950B25"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FD945DD"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1D59E456"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C9981CC"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48153EAF"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721295AA"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4E048FA5" w14:textId="77777777" w:rsidR="00422730" w:rsidRPr="0035375F" w:rsidRDefault="00422730" w:rsidP="00D410CB">
            <w:pPr>
              <w:jc w:val="center"/>
              <w:rPr>
                <w:sz w:val="21"/>
                <w:szCs w:val="21"/>
              </w:rPr>
            </w:pPr>
            <w:r w:rsidRPr="0035375F">
              <w:rPr>
                <w:sz w:val="21"/>
                <w:szCs w:val="21"/>
              </w:rPr>
              <w:t>0</w:t>
            </w:r>
          </w:p>
        </w:tc>
        <w:tc>
          <w:tcPr>
            <w:tcW w:w="1985" w:type="dxa"/>
            <w:vMerge w:val="restart"/>
            <w:tcBorders>
              <w:top w:val="single" w:sz="6" w:space="0" w:color="000000"/>
              <w:left w:val="single" w:sz="4" w:space="0" w:color="auto"/>
              <w:right w:val="single" w:sz="6" w:space="0" w:color="000000"/>
            </w:tcBorders>
            <w:tcMar>
              <w:top w:w="0" w:type="dxa"/>
              <w:left w:w="149" w:type="dxa"/>
              <w:bottom w:w="0" w:type="dxa"/>
              <w:right w:w="149" w:type="dxa"/>
            </w:tcMar>
          </w:tcPr>
          <w:p w14:paraId="20079492" w14:textId="77777777" w:rsidR="00422730" w:rsidRPr="0035375F" w:rsidRDefault="00422730" w:rsidP="00D410CB">
            <w:pPr>
              <w:rPr>
                <w:sz w:val="21"/>
                <w:szCs w:val="21"/>
              </w:rPr>
            </w:pPr>
          </w:p>
        </w:tc>
      </w:tr>
      <w:tr w:rsidR="00422730" w:rsidRPr="0035375F" w14:paraId="5A025B47"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441323CA"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2D50C2D1"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0E4E9BE1"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78BEB2F1"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46E3CE32"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C6A3DBD" w14:textId="77777777" w:rsidR="00422730" w:rsidRPr="0035375F" w:rsidRDefault="00422730" w:rsidP="00D410CB">
            <w:pPr>
              <w:ind w:left="-147"/>
              <w:rPr>
                <w:sz w:val="21"/>
                <w:szCs w:val="21"/>
              </w:rPr>
            </w:pPr>
            <w:r w:rsidRPr="0035375F">
              <w:rPr>
                <w:sz w:val="21"/>
                <w:szCs w:val="21"/>
              </w:rPr>
              <w:t>федеральный бюджет (субсидии, субвенции, иные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tcPr>
          <w:p w14:paraId="02CF52E1"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6AB45B2"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539DB434"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4170701"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6274A294"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2F8DF337"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73B84A96"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001252E2" w14:textId="77777777" w:rsidR="00422730" w:rsidRPr="0035375F" w:rsidRDefault="00422730" w:rsidP="00D410CB">
            <w:pPr>
              <w:rPr>
                <w:sz w:val="21"/>
                <w:szCs w:val="21"/>
              </w:rPr>
            </w:pPr>
          </w:p>
        </w:tc>
      </w:tr>
      <w:tr w:rsidR="00422730" w:rsidRPr="0035375F" w14:paraId="33205E16"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27748EF5"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3D9D1E27"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4F9A8D24"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77258926"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760B664C"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E60563D" w14:textId="77777777" w:rsidR="00422730" w:rsidRPr="0035375F" w:rsidRDefault="00422730" w:rsidP="00D410CB">
            <w:pPr>
              <w:ind w:left="-147"/>
              <w:rPr>
                <w:sz w:val="21"/>
                <w:szCs w:val="21"/>
              </w:rPr>
            </w:pPr>
            <w:r w:rsidRPr="0035375F">
              <w:rPr>
                <w:sz w:val="21"/>
                <w:szCs w:val="21"/>
              </w:rPr>
              <w:t>краевой бюджет</w:t>
            </w:r>
          </w:p>
        </w:tc>
        <w:tc>
          <w:tcPr>
            <w:tcW w:w="850" w:type="dxa"/>
            <w:tcBorders>
              <w:top w:val="single" w:sz="6" w:space="0" w:color="000000"/>
              <w:left w:val="single" w:sz="6" w:space="0" w:color="000000"/>
              <w:bottom w:val="single" w:sz="6" w:space="0" w:color="000000"/>
              <w:right w:val="single" w:sz="6" w:space="0" w:color="000000"/>
            </w:tcBorders>
          </w:tcPr>
          <w:p w14:paraId="40D939E7"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88F214A"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55FD13EF"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8F2A1EC"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3F3ABC5E"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4B592FA0"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3784DFEC"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7F8F2F8E" w14:textId="77777777" w:rsidR="00422730" w:rsidRPr="0035375F" w:rsidRDefault="00422730" w:rsidP="00D410CB">
            <w:pPr>
              <w:rPr>
                <w:sz w:val="21"/>
                <w:szCs w:val="21"/>
              </w:rPr>
            </w:pPr>
          </w:p>
        </w:tc>
      </w:tr>
      <w:tr w:rsidR="00422730" w:rsidRPr="0035375F" w14:paraId="427BB688"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7BC64370"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00160A8A"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689F0481"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377CC7CB"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490992AF"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F4D188C" w14:textId="77777777" w:rsidR="00422730" w:rsidRPr="0035375F" w:rsidRDefault="00422730" w:rsidP="00D410CB">
            <w:pPr>
              <w:ind w:left="-147"/>
              <w:rPr>
                <w:sz w:val="21"/>
                <w:szCs w:val="21"/>
              </w:rPr>
            </w:pPr>
            <w:r w:rsidRPr="0035375F">
              <w:rPr>
                <w:sz w:val="21"/>
                <w:szCs w:val="21"/>
              </w:rPr>
              <w:t>местный бюджет</w:t>
            </w:r>
          </w:p>
        </w:tc>
        <w:tc>
          <w:tcPr>
            <w:tcW w:w="850" w:type="dxa"/>
            <w:tcBorders>
              <w:top w:val="single" w:sz="6" w:space="0" w:color="000000"/>
              <w:left w:val="single" w:sz="6" w:space="0" w:color="000000"/>
              <w:bottom w:val="single" w:sz="6" w:space="0" w:color="000000"/>
              <w:right w:val="single" w:sz="6" w:space="0" w:color="000000"/>
            </w:tcBorders>
          </w:tcPr>
          <w:p w14:paraId="1BB36597"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C4D0435"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41A7417E"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8884941"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2F6F0B38"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520E3D8E"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075C651A"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7E9F5B3A" w14:textId="77777777" w:rsidR="00422730" w:rsidRPr="0035375F" w:rsidRDefault="00422730" w:rsidP="00D410CB">
            <w:pPr>
              <w:rPr>
                <w:sz w:val="21"/>
                <w:szCs w:val="21"/>
              </w:rPr>
            </w:pPr>
          </w:p>
        </w:tc>
      </w:tr>
      <w:tr w:rsidR="00422730" w:rsidRPr="0035375F" w14:paraId="5EE97B13"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1F165FFE"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386D4BEC"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54065C7F"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13176415"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03673B58"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A5C5DE9" w14:textId="77777777" w:rsidR="00422730" w:rsidRPr="0035375F" w:rsidRDefault="00422730" w:rsidP="00D410CB">
            <w:pPr>
              <w:ind w:left="-147"/>
              <w:rPr>
                <w:sz w:val="21"/>
                <w:szCs w:val="21"/>
              </w:rPr>
            </w:pPr>
            <w:r w:rsidRPr="0035375F">
              <w:rPr>
                <w:sz w:val="21"/>
                <w:szCs w:val="21"/>
              </w:rPr>
              <w:t>внебюджетные источники</w:t>
            </w:r>
          </w:p>
        </w:tc>
        <w:tc>
          <w:tcPr>
            <w:tcW w:w="850" w:type="dxa"/>
            <w:tcBorders>
              <w:top w:val="single" w:sz="6" w:space="0" w:color="000000"/>
              <w:left w:val="single" w:sz="6" w:space="0" w:color="000000"/>
              <w:bottom w:val="single" w:sz="6" w:space="0" w:color="000000"/>
              <w:right w:val="single" w:sz="6" w:space="0" w:color="000000"/>
            </w:tcBorders>
          </w:tcPr>
          <w:p w14:paraId="348B7D4D"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652BBA7"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0EF5D6DA"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840333A"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21F9FD3B"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0E748D03" w14:textId="77777777" w:rsidR="00422730" w:rsidRPr="0035375F" w:rsidRDefault="00422730" w:rsidP="00D410CB">
            <w:pPr>
              <w:jc w:val="center"/>
              <w:rPr>
                <w:sz w:val="21"/>
                <w:szCs w:val="21"/>
              </w:rPr>
            </w:pPr>
            <w:r w:rsidRPr="0035375F">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285277FE"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7ED2252F" w14:textId="77777777" w:rsidR="00422730" w:rsidRPr="0035375F" w:rsidRDefault="00422730" w:rsidP="00D410CB">
            <w:pPr>
              <w:rPr>
                <w:sz w:val="21"/>
                <w:szCs w:val="21"/>
              </w:rPr>
            </w:pPr>
          </w:p>
        </w:tc>
      </w:tr>
      <w:tr w:rsidR="00422730" w:rsidRPr="0035375F" w14:paraId="75D23C9B" w14:textId="77777777" w:rsidTr="00D410CB">
        <w:trPr>
          <w:trHeight w:val="301"/>
        </w:trPr>
        <w:tc>
          <w:tcPr>
            <w:tcW w:w="15862" w:type="dxa"/>
            <w:gridSpan w:val="14"/>
            <w:tcBorders>
              <w:top w:val="single" w:sz="6" w:space="0" w:color="000000"/>
              <w:left w:val="single" w:sz="6" w:space="0" w:color="000000"/>
              <w:bottom w:val="single" w:sz="6" w:space="0" w:color="000000"/>
              <w:right w:val="single" w:sz="6" w:space="0" w:color="000000"/>
            </w:tcBorders>
          </w:tcPr>
          <w:p w14:paraId="3E23839C" w14:textId="77777777" w:rsidR="00422730" w:rsidRPr="0035375F" w:rsidRDefault="00422730" w:rsidP="00D410CB">
            <w:pPr>
              <w:rPr>
                <w:sz w:val="21"/>
                <w:szCs w:val="21"/>
              </w:rPr>
            </w:pPr>
            <w:r w:rsidRPr="0035375F">
              <w:rPr>
                <w:sz w:val="21"/>
                <w:szCs w:val="21"/>
              </w:rPr>
              <w:t>Мероприятие (я) по исполнению задачи № 3</w:t>
            </w:r>
          </w:p>
          <w:p w14:paraId="737CCD3D" w14:textId="77777777" w:rsidR="00422730" w:rsidRPr="0035375F" w:rsidRDefault="00422730" w:rsidP="00D410CB">
            <w:pPr>
              <w:rPr>
                <w:sz w:val="21"/>
                <w:szCs w:val="21"/>
              </w:rPr>
            </w:pPr>
            <w:r w:rsidRPr="0035375F">
              <w:rPr>
                <w:sz w:val="21"/>
                <w:szCs w:val="21"/>
              </w:rPr>
              <w:t>Финансовая поддержка субъектов малого и среднего предпринимательства, «самозанятых» граждан, предпринимателей со статусом «социальный предприниматель»</w:t>
            </w:r>
          </w:p>
        </w:tc>
        <w:tc>
          <w:tcPr>
            <w:tcW w:w="3628" w:type="dxa"/>
          </w:tcPr>
          <w:p w14:paraId="15DA87A3" w14:textId="77777777" w:rsidR="00422730" w:rsidRPr="0035375F" w:rsidRDefault="00422730" w:rsidP="00D410CB"/>
        </w:tc>
        <w:tc>
          <w:tcPr>
            <w:tcW w:w="1354" w:type="dxa"/>
          </w:tcPr>
          <w:p w14:paraId="7B923008" w14:textId="77777777" w:rsidR="00422730" w:rsidRPr="0035375F" w:rsidRDefault="00422730" w:rsidP="00D410CB"/>
        </w:tc>
        <w:tc>
          <w:tcPr>
            <w:tcW w:w="1354" w:type="dxa"/>
          </w:tcPr>
          <w:p w14:paraId="3249AF79" w14:textId="77777777" w:rsidR="00422730" w:rsidRPr="0035375F" w:rsidRDefault="00422730" w:rsidP="00D410CB"/>
        </w:tc>
        <w:tc>
          <w:tcPr>
            <w:tcW w:w="1354" w:type="dxa"/>
          </w:tcPr>
          <w:p w14:paraId="4FDD8581" w14:textId="77777777" w:rsidR="00422730" w:rsidRPr="0035375F" w:rsidRDefault="00422730" w:rsidP="00D410CB"/>
        </w:tc>
        <w:tc>
          <w:tcPr>
            <w:tcW w:w="1354" w:type="dxa"/>
            <w:tcBorders>
              <w:top w:val="single" w:sz="6" w:space="0" w:color="000000"/>
              <w:left w:val="single" w:sz="6" w:space="0" w:color="000000"/>
              <w:bottom w:val="single" w:sz="6" w:space="0" w:color="000000"/>
              <w:right w:val="single" w:sz="6" w:space="0" w:color="000000"/>
            </w:tcBorders>
          </w:tcPr>
          <w:p w14:paraId="005789D2" w14:textId="77777777" w:rsidR="00422730" w:rsidRPr="0035375F" w:rsidRDefault="00422730" w:rsidP="00D410CB">
            <w:r w:rsidRPr="0035375F">
              <w:rPr>
                <w:sz w:val="21"/>
                <w:szCs w:val="21"/>
              </w:rPr>
              <w:t>ВСЕГО:</w:t>
            </w:r>
          </w:p>
        </w:tc>
        <w:tc>
          <w:tcPr>
            <w:tcW w:w="1354" w:type="dxa"/>
            <w:tcBorders>
              <w:top w:val="single" w:sz="6" w:space="0" w:color="000000"/>
              <w:left w:val="single" w:sz="6" w:space="0" w:color="000000"/>
              <w:bottom w:val="single" w:sz="6" w:space="0" w:color="000000"/>
              <w:right w:val="single" w:sz="6" w:space="0" w:color="000000"/>
            </w:tcBorders>
          </w:tcPr>
          <w:p w14:paraId="394EFC9B" w14:textId="77777777" w:rsidR="00422730" w:rsidRPr="0035375F" w:rsidRDefault="00422730" w:rsidP="00D410CB">
            <w:r w:rsidRPr="0035375F">
              <w:rPr>
                <w:sz w:val="21"/>
                <w:szCs w:val="21"/>
              </w:rPr>
              <w:t>100,00</w:t>
            </w:r>
          </w:p>
        </w:tc>
        <w:tc>
          <w:tcPr>
            <w:tcW w:w="1354" w:type="dxa"/>
            <w:tcBorders>
              <w:top w:val="single" w:sz="6" w:space="0" w:color="000000"/>
              <w:left w:val="single" w:sz="6" w:space="0" w:color="000000"/>
              <w:bottom w:val="single" w:sz="6" w:space="0" w:color="000000"/>
              <w:right w:val="single" w:sz="6" w:space="0" w:color="000000"/>
            </w:tcBorders>
          </w:tcPr>
          <w:p w14:paraId="263D8C72" w14:textId="77777777" w:rsidR="00422730" w:rsidRPr="0035375F" w:rsidRDefault="00422730" w:rsidP="00D410CB">
            <w:r w:rsidRPr="0035375F">
              <w:rPr>
                <w:sz w:val="21"/>
                <w:szCs w:val="21"/>
              </w:rPr>
              <w:t>36 830,00</w:t>
            </w:r>
          </w:p>
        </w:tc>
        <w:tc>
          <w:tcPr>
            <w:tcW w:w="1354" w:type="dxa"/>
            <w:tcBorders>
              <w:top w:val="single" w:sz="6" w:space="0" w:color="000000"/>
              <w:left w:val="single" w:sz="6" w:space="0" w:color="000000"/>
              <w:bottom w:val="single" w:sz="6" w:space="0" w:color="000000"/>
              <w:right w:val="single" w:sz="6" w:space="0" w:color="000000"/>
            </w:tcBorders>
          </w:tcPr>
          <w:p w14:paraId="2241B3E1" w14:textId="77777777" w:rsidR="00422730" w:rsidRPr="0035375F" w:rsidRDefault="00422730" w:rsidP="00D410CB">
            <w:r w:rsidRPr="0035375F">
              <w:rPr>
                <w:sz w:val="21"/>
                <w:szCs w:val="21"/>
              </w:rPr>
              <w:t>7 600,00</w:t>
            </w:r>
          </w:p>
        </w:tc>
        <w:tc>
          <w:tcPr>
            <w:tcW w:w="1354" w:type="dxa"/>
            <w:tcBorders>
              <w:top w:val="single" w:sz="6" w:space="0" w:color="000000"/>
              <w:left w:val="single" w:sz="6" w:space="0" w:color="000000"/>
              <w:bottom w:val="single" w:sz="6" w:space="0" w:color="000000"/>
              <w:right w:val="single" w:sz="6" w:space="0" w:color="000000"/>
            </w:tcBorders>
          </w:tcPr>
          <w:p w14:paraId="4D9E76A2" w14:textId="77777777" w:rsidR="00422730" w:rsidRPr="0035375F" w:rsidRDefault="00422730" w:rsidP="00D410CB">
            <w:r w:rsidRPr="0035375F">
              <w:rPr>
                <w:sz w:val="21"/>
                <w:szCs w:val="21"/>
              </w:rPr>
              <w:t>7 200,00</w:t>
            </w:r>
          </w:p>
        </w:tc>
        <w:tc>
          <w:tcPr>
            <w:tcW w:w="1358" w:type="dxa"/>
            <w:tcBorders>
              <w:top w:val="single" w:sz="6" w:space="0" w:color="000000"/>
              <w:left w:val="single" w:sz="6" w:space="0" w:color="000000"/>
              <w:bottom w:val="single" w:sz="6" w:space="0" w:color="000000"/>
              <w:right w:val="single" w:sz="6" w:space="0" w:color="000000"/>
            </w:tcBorders>
          </w:tcPr>
          <w:p w14:paraId="533A1205" w14:textId="77777777" w:rsidR="00422730" w:rsidRPr="0035375F" w:rsidRDefault="00422730" w:rsidP="00D410CB">
            <w:r w:rsidRPr="0035375F">
              <w:rPr>
                <w:sz w:val="21"/>
                <w:szCs w:val="21"/>
              </w:rPr>
              <w:t>51 730,00</w:t>
            </w:r>
          </w:p>
        </w:tc>
      </w:tr>
      <w:tr w:rsidR="00422730" w:rsidRPr="0035375F" w14:paraId="1A43ACEF" w14:textId="77777777" w:rsidTr="00D410CB">
        <w:trPr>
          <w:gridAfter w:val="10"/>
          <w:wAfter w:w="15818" w:type="dxa"/>
          <w:trHeight w:val="301"/>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1D6BEAA4" w14:textId="77777777" w:rsidR="00422730" w:rsidRPr="0035375F" w:rsidRDefault="00422730" w:rsidP="00D410CB">
            <w:pPr>
              <w:rPr>
                <w:sz w:val="21"/>
                <w:szCs w:val="21"/>
              </w:rPr>
            </w:pPr>
            <w:r w:rsidRPr="0035375F">
              <w:rPr>
                <w:sz w:val="21"/>
                <w:szCs w:val="21"/>
              </w:rPr>
              <w:t>4</w:t>
            </w:r>
          </w:p>
        </w:tc>
        <w:tc>
          <w:tcPr>
            <w:tcW w:w="1697" w:type="dxa"/>
            <w:vMerge w:val="restart"/>
            <w:tcBorders>
              <w:top w:val="single" w:sz="6" w:space="0" w:color="000000"/>
              <w:left w:val="single" w:sz="6" w:space="0" w:color="000000"/>
              <w:right w:val="single" w:sz="6" w:space="0" w:color="000000"/>
            </w:tcBorders>
            <w:tcMar>
              <w:top w:w="0" w:type="dxa"/>
              <w:left w:w="113" w:type="dxa"/>
              <w:bottom w:w="0" w:type="dxa"/>
              <w:right w:w="113" w:type="dxa"/>
            </w:tcMar>
          </w:tcPr>
          <w:p w14:paraId="50155172" w14:textId="77777777" w:rsidR="00422730" w:rsidRPr="0035375F" w:rsidRDefault="00422730" w:rsidP="00D410CB">
            <w:pPr>
              <w:rPr>
                <w:sz w:val="21"/>
                <w:szCs w:val="21"/>
              </w:rPr>
            </w:pPr>
            <w:r w:rsidRPr="0035375F">
              <w:rPr>
                <w:sz w:val="21"/>
                <w:szCs w:val="21"/>
              </w:rPr>
              <w:t>Финансовая поддержка субъектов малого и среднего предпринимательства</w:t>
            </w:r>
          </w:p>
        </w:tc>
        <w:tc>
          <w:tcPr>
            <w:tcW w:w="156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5CE26146" w14:textId="77777777" w:rsidR="00422730" w:rsidRPr="0035375F" w:rsidRDefault="00422730" w:rsidP="00D410CB">
            <w:pPr>
              <w:rPr>
                <w:sz w:val="21"/>
                <w:szCs w:val="21"/>
              </w:rPr>
            </w:pPr>
            <w:r w:rsidRPr="0035375F">
              <w:rPr>
                <w:sz w:val="21"/>
                <w:szCs w:val="21"/>
              </w:rPr>
              <w:t>Управление экономики и проектного управления администрации Хасанского муниципального округа</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73BA929E" w14:textId="77777777" w:rsidR="00422730" w:rsidRPr="0035375F" w:rsidRDefault="00422730" w:rsidP="00D410CB">
            <w:pPr>
              <w:rPr>
                <w:sz w:val="21"/>
                <w:szCs w:val="21"/>
              </w:rPr>
            </w:pPr>
            <w:r w:rsidRPr="0035375F">
              <w:rPr>
                <w:sz w:val="21"/>
                <w:szCs w:val="21"/>
              </w:rPr>
              <w:t>2023-202</w:t>
            </w:r>
            <w:r>
              <w:rPr>
                <w:sz w:val="21"/>
                <w:szCs w:val="21"/>
              </w:rPr>
              <w:t>8</w:t>
            </w:r>
            <w:r w:rsidRPr="0035375F">
              <w:rPr>
                <w:sz w:val="21"/>
                <w:szCs w:val="21"/>
              </w:rPr>
              <w:t xml:space="preserve"> г.</w:t>
            </w:r>
          </w:p>
        </w:tc>
        <w:tc>
          <w:tcPr>
            <w:tcW w:w="85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5797AF95"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137CE74"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6" w:space="0" w:color="000000"/>
              <w:left w:val="single" w:sz="6" w:space="0" w:color="000000"/>
              <w:bottom w:val="single" w:sz="6" w:space="0" w:color="000000"/>
              <w:right w:val="single" w:sz="6" w:space="0" w:color="000000"/>
            </w:tcBorders>
          </w:tcPr>
          <w:p w14:paraId="04F8247E" w14:textId="77777777" w:rsidR="00422730" w:rsidRPr="0035375F" w:rsidRDefault="00422730" w:rsidP="00D410CB">
            <w:pPr>
              <w:jc w:val="center"/>
              <w:rPr>
                <w:sz w:val="21"/>
                <w:szCs w:val="21"/>
              </w:rPr>
            </w:pPr>
            <w:r w:rsidRPr="0035375F">
              <w:rPr>
                <w:sz w:val="21"/>
                <w:szCs w:val="21"/>
              </w:rPr>
              <w:t>100,00</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9C9C10" w14:textId="77777777" w:rsidR="00422730" w:rsidRPr="0035375F" w:rsidRDefault="00422730" w:rsidP="00D410CB">
            <w:pPr>
              <w:jc w:val="center"/>
              <w:rPr>
                <w:sz w:val="21"/>
                <w:szCs w:val="21"/>
              </w:rPr>
            </w:pPr>
            <w:r w:rsidRPr="0035375F">
              <w:rPr>
                <w:sz w:val="21"/>
                <w:szCs w:val="21"/>
              </w:rPr>
              <w:t>23 289,49</w:t>
            </w:r>
          </w:p>
        </w:tc>
        <w:tc>
          <w:tcPr>
            <w:tcW w:w="850" w:type="dxa"/>
            <w:tcBorders>
              <w:top w:val="single" w:sz="6" w:space="0" w:color="000000"/>
              <w:left w:val="single" w:sz="6" w:space="0" w:color="000000"/>
              <w:bottom w:val="single" w:sz="6" w:space="0" w:color="000000"/>
              <w:right w:val="single" w:sz="6" w:space="0" w:color="000000"/>
            </w:tcBorders>
          </w:tcPr>
          <w:p w14:paraId="191BE4B0" w14:textId="77777777" w:rsidR="00422730" w:rsidRPr="0035375F" w:rsidRDefault="00422730" w:rsidP="00D410CB">
            <w:pPr>
              <w:jc w:val="center"/>
              <w:rPr>
                <w:sz w:val="21"/>
                <w:szCs w:val="21"/>
              </w:rPr>
            </w:pPr>
            <w:r>
              <w:rPr>
                <w:sz w:val="21"/>
                <w:szCs w:val="21"/>
              </w:rPr>
              <w:t>277,6</w:t>
            </w: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20E35E" w14:textId="77777777" w:rsidR="00422730" w:rsidRPr="0035375F" w:rsidRDefault="00422730" w:rsidP="00D410CB">
            <w:pPr>
              <w:widowControl w:val="0"/>
              <w:jc w:val="center"/>
              <w:rPr>
                <w:sz w:val="21"/>
                <w:szCs w:val="21"/>
              </w:rPr>
            </w:pPr>
            <w:r>
              <w:rPr>
                <w:sz w:val="21"/>
                <w:szCs w:val="21"/>
              </w:rPr>
              <w:t>300,00</w:t>
            </w:r>
          </w:p>
        </w:tc>
        <w:tc>
          <w:tcPr>
            <w:tcW w:w="850" w:type="dxa"/>
            <w:tcBorders>
              <w:top w:val="single" w:sz="6" w:space="0" w:color="000000"/>
              <w:left w:val="single" w:sz="6" w:space="0" w:color="000000"/>
              <w:bottom w:val="single" w:sz="6" w:space="0" w:color="000000"/>
              <w:right w:val="single" w:sz="4" w:space="0" w:color="auto"/>
            </w:tcBorders>
            <w:tcMar>
              <w:top w:w="0" w:type="dxa"/>
              <w:left w:w="0" w:type="dxa"/>
              <w:bottom w:w="0" w:type="dxa"/>
              <w:right w:w="0" w:type="dxa"/>
            </w:tcMar>
          </w:tcPr>
          <w:p w14:paraId="2EBF662A" w14:textId="77777777" w:rsidR="00422730" w:rsidRPr="0035375F" w:rsidRDefault="00422730" w:rsidP="00D410CB">
            <w:pPr>
              <w:jc w:val="center"/>
              <w:rPr>
                <w:sz w:val="21"/>
                <w:szCs w:val="21"/>
              </w:rPr>
            </w:pPr>
            <w:r>
              <w:rPr>
                <w:sz w:val="21"/>
                <w:szCs w:val="21"/>
              </w:rPr>
              <w:t>300,00</w:t>
            </w:r>
          </w:p>
        </w:tc>
        <w:tc>
          <w:tcPr>
            <w:tcW w:w="851" w:type="dxa"/>
            <w:tcBorders>
              <w:top w:val="single" w:sz="4" w:space="0" w:color="auto"/>
              <w:left w:val="single" w:sz="4" w:space="0" w:color="auto"/>
              <w:bottom w:val="single" w:sz="4" w:space="0" w:color="auto"/>
              <w:right w:val="single" w:sz="4" w:space="0" w:color="auto"/>
            </w:tcBorders>
          </w:tcPr>
          <w:p w14:paraId="7FBF2B00" w14:textId="77777777" w:rsidR="00422730" w:rsidRPr="0035375F" w:rsidRDefault="00422730" w:rsidP="00D410CB">
            <w:pPr>
              <w:jc w:val="center"/>
              <w:rPr>
                <w:sz w:val="21"/>
                <w:szCs w:val="21"/>
              </w:rPr>
            </w:pPr>
            <w:r>
              <w:rPr>
                <w:sz w:val="21"/>
                <w:szCs w:val="21"/>
              </w:rPr>
              <w:t>300,00</w:t>
            </w:r>
          </w:p>
        </w:tc>
        <w:tc>
          <w:tcPr>
            <w:tcW w:w="992" w:type="dxa"/>
            <w:tcBorders>
              <w:top w:val="single" w:sz="4" w:space="0" w:color="auto"/>
              <w:left w:val="single" w:sz="4" w:space="0" w:color="auto"/>
              <w:bottom w:val="single" w:sz="4" w:space="0" w:color="auto"/>
              <w:right w:val="single" w:sz="4" w:space="0" w:color="auto"/>
            </w:tcBorders>
          </w:tcPr>
          <w:p w14:paraId="63E1A5B8" w14:textId="77777777" w:rsidR="00422730" w:rsidRPr="0035375F" w:rsidRDefault="00422730" w:rsidP="00D410CB">
            <w:pPr>
              <w:jc w:val="center"/>
              <w:rPr>
                <w:sz w:val="21"/>
                <w:szCs w:val="21"/>
              </w:rPr>
            </w:pPr>
            <w:r>
              <w:rPr>
                <w:sz w:val="21"/>
                <w:szCs w:val="21"/>
              </w:rPr>
              <w:t>24 567,09</w:t>
            </w:r>
          </w:p>
        </w:tc>
        <w:tc>
          <w:tcPr>
            <w:tcW w:w="1985" w:type="dxa"/>
            <w:vMerge w:val="restart"/>
            <w:tcBorders>
              <w:top w:val="single" w:sz="6" w:space="0" w:color="000000"/>
              <w:left w:val="single" w:sz="4" w:space="0" w:color="auto"/>
              <w:right w:val="single" w:sz="6" w:space="0" w:color="000000"/>
            </w:tcBorders>
            <w:tcMar>
              <w:top w:w="0" w:type="dxa"/>
              <w:left w:w="149" w:type="dxa"/>
              <w:bottom w:w="0" w:type="dxa"/>
              <w:right w:w="149" w:type="dxa"/>
            </w:tcMar>
          </w:tcPr>
          <w:p w14:paraId="629F7476" w14:textId="77777777" w:rsidR="00422730" w:rsidRPr="0035375F" w:rsidRDefault="00422730" w:rsidP="00D410CB">
            <w:pPr>
              <w:rPr>
                <w:sz w:val="21"/>
                <w:szCs w:val="21"/>
              </w:rPr>
            </w:pPr>
          </w:p>
        </w:tc>
      </w:tr>
      <w:tr w:rsidR="00422730" w:rsidRPr="0035375F" w14:paraId="362A885A"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314E0D0A"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1A5705A9"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1780F3BF"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4913A793"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12108D4B"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0093663" w14:textId="77777777" w:rsidR="00422730" w:rsidRPr="0035375F" w:rsidRDefault="00422730" w:rsidP="00D410CB">
            <w:pPr>
              <w:ind w:left="-147"/>
              <w:rPr>
                <w:sz w:val="21"/>
                <w:szCs w:val="21"/>
              </w:rPr>
            </w:pPr>
            <w:r w:rsidRPr="0035375F">
              <w:rPr>
                <w:sz w:val="21"/>
                <w:szCs w:val="21"/>
              </w:rPr>
              <w:t>федеральный бюджет (субсидии, субвенции, иные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tcPr>
          <w:p w14:paraId="1C783A06"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B56CBA6"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5BCF867B"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366FB18"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60BB9C76"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186E456B" w14:textId="77777777" w:rsidR="00422730" w:rsidRPr="0035375F" w:rsidRDefault="00422730" w:rsidP="00D410CB">
            <w:pPr>
              <w:jc w:val="center"/>
              <w:rPr>
                <w:sz w:val="21"/>
                <w:szCs w:val="21"/>
              </w:rPr>
            </w:pPr>
            <w:r>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5969D896"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4CA6CD9B" w14:textId="77777777" w:rsidR="00422730" w:rsidRPr="0035375F" w:rsidRDefault="00422730" w:rsidP="00D410CB">
            <w:pPr>
              <w:rPr>
                <w:sz w:val="21"/>
                <w:szCs w:val="21"/>
              </w:rPr>
            </w:pPr>
          </w:p>
        </w:tc>
      </w:tr>
      <w:tr w:rsidR="00422730" w:rsidRPr="0035375F" w14:paraId="0B6C4A4A" w14:textId="77777777" w:rsidTr="00D410CB">
        <w:trPr>
          <w:gridAfter w:val="10"/>
          <w:wAfter w:w="15818" w:type="dxa"/>
          <w:trHeight w:val="250"/>
        </w:trPr>
        <w:tc>
          <w:tcPr>
            <w:tcW w:w="698" w:type="dxa"/>
            <w:vMerge/>
            <w:tcBorders>
              <w:left w:val="single" w:sz="6" w:space="0" w:color="000000"/>
              <w:right w:val="single" w:sz="6" w:space="0" w:color="000000"/>
            </w:tcBorders>
            <w:tcMar>
              <w:top w:w="0" w:type="dxa"/>
              <w:left w:w="149" w:type="dxa"/>
              <w:bottom w:w="0" w:type="dxa"/>
              <w:right w:w="149" w:type="dxa"/>
            </w:tcMar>
          </w:tcPr>
          <w:p w14:paraId="18BDC4C2"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4331F4B5"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6E85A05D"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1765FD1C"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3EABCF3F"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03A86F1" w14:textId="77777777" w:rsidR="00422730" w:rsidRPr="0035375F" w:rsidRDefault="00422730" w:rsidP="00D410CB">
            <w:pPr>
              <w:ind w:left="-147"/>
              <w:rPr>
                <w:sz w:val="21"/>
                <w:szCs w:val="21"/>
              </w:rPr>
            </w:pPr>
            <w:r w:rsidRPr="0035375F">
              <w:rPr>
                <w:sz w:val="21"/>
                <w:szCs w:val="21"/>
              </w:rPr>
              <w:t>краевой бюджет</w:t>
            </w:r>
          </w:p>
        </w:tc>
        <w:tc>
          <w:tcPr>
            <w:tcW w:w="850" w:type="dxa"/>
            <w:tcBorders>
              <w:top w:val="single" w:sz="6" w:space="0" w:color="000000"/>
              <w:left w:val="single" w:sz="6" w:space="0" w:color="000000"/>
              <w:bottom w:val="single" w:sz="6" w:space="0" w:color="000000"/>
              <w:right w:val="single" w:sz="6" w:space="0" w:color="000000"/>
            </w:tcBorders>
          </w:tcPr>
          <w:p w14:paraId="4057AA56"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2E7676" w14:textId="77777777" w:rsidR="00422730" w:rsidRPr="0035375F" w:rsidRDefault="00422730" w:rsidP="00D410CB">
            <w:pPr>
              <w:jc w:val="center"/>
              <w:rPr>
                <w:sz w:val="21"/>
                <w:szCs w:val="21"/>
              </w:rPr>
            </w:pPr>
            <w:r w:rsidRPr="0035375F">
              <w:rPr>
                <w:sz w:val="21"/>
                <w:szCs w:val="21"/>
              </w:rPr>
              <w:t>18 551,59</w:t>
            </w:r>
          </w:p>
        </w:tc>
        <w:tc>
          <w:tcPr>
            <w:tcW w:w="850" w:type="dxa"/>
            <w:tcBorders>
              <w:top w:val="single" w:sz="6" w:space="0" w:color="000000"/>
              <w:left w:val="single" w:sz="6" w:space="0" w:color="000000"/>
              <w:bottom w:val="single" w:sz="6" w:space="0" w:color="000000"/>
              <w:right w:val="single" w:sz="6" w:space="0" w:color="000000"/>
            </w:tcBorders>
          </w:tcPr>
          <w:p w14:paraId="5783892C"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C324402"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0" w:type="dxa"/>
              <w:bottom w:w="0" w:type="dxa"/>
              <w:right w:w="0" w:type="dxa"/>
            </w:tcMar>
          </w:tcPr>
          <w:p w14:paraId="5F67F790"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32912C73" w14:textId="77777777" w:rsidR="00422730" w:rsidRPr="0035375F" w:rsidRDefault="00422730" w:rsidP="00D410CB">
            <w:pPr>
              <w:jc w:val="center"/>
              <w:rPr>
                <w:sz w:val="21"/>
                <w:szCs w:val="21"/>
              </w:rPr>
            </w:pPr>
            <w:r>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06630927" w14:textId="77777777" w:rsidR="00422730" w:rsidRPr="0035375F" w:rsidRDefault="00422730" w:rsidP="00D410CB">
            <w:pPr>
              <w:jc w:val="center"/>
              <w:rPr>
                <w:sz w:val="21"/>
                <w:szCs w:val="21"/>
              </w:rPr>
            </w:pPr>
            <w:r w:rsidRPr="0035375F">
              <w:rPr>
                <w:sz w:val="21"/>
                <w:szCs w:val="21"/>
              </w:rPr>
              <w:t>18 551,59</w:t>
            </w:r>
          </w:p>
        </w:tc>
        <w:tc>
          <w:tcPr>
            <w:tcW w:w="1985" w:type="dxa"/>
            <w:vMerge/>
            <w:tcBorders>
              <w:left w:val="single" w:sz="4" w:space="0" w:color="auto"/>
              <w:right w:val="single" w:sz="6" w:space="0" w:color="000000"/>
            </w:tcBorders>
            <w:tcMar>
              <w:top w:w="0" w:type="dxa"/>
              <w:left w:w="149" w:type="dxa"/>
              <w:bottom w:w="0" w:type="dxa"/>
              <w:right w:w="149" w:type="dxa"/>
            </w:tcMar>
          </w:tcPr>
          <w:p w14:paraId="2062DAB0" w14:textId="77777777" w:rsidR="00422730" w:rsidRPr="0035375F" w:rsidRDefault="00422730" w:rsidP="00D410CB">
            <w:pPr>
              <w:rPr>
                <w:sz w:val="21"/>
                <w:szCs w:val="21"/>
              </w:rPr>
            </w:pPr>
          </w:p>
        </w:tc>
      </w:tr>
      <w:tr w:rsidR="00422730" w:rsidRPr="0035375F" w14:paraId="1A127675" w14:textId="77777777" w:rsidTr="00D410CB">
        <w:trPr>
          <w:gridAfter w:val="10"/>
          <w:wAfter w:w="15818" w:type="dxa"/>
          <w:trHeight w:val="254"/>
        </w:trPr>
        <w:tc>
          <w:tcPr>
            <w:tcW w:w="698" w:type="dxa"/>
            <w:vMerge/>
            <w:tcBorders>
              <w:left w:val="single" w:sz="6" w:space="0" w:color="000000"/>
              <w:right w:val="single" w:sz="6" w:space="0" w:color="000000"/>
            </w:tcBorders>
            <w:tcMar>
              <w:top w:w="0" w:type="dxa"/>
              <w:left w:w="149" w:type="dxa"/>
              <w:bottom w:w="0" w:type="dxa"/>
              <w:right w:w="149" w:type="dxa"/>
            </w:tcMar>
          </w:tcPr>
          <w:p w14:paraId="546A9CC6"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190D31FF"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2A43C3DA"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04BD4F3A"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6D950D0E"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A22B9A4" w14:textId="77777777" w:rsidR="00422730" w:rsidRPr="0035375F" w:rsidRDefault="00422730" w:rsidP="00D410CB">
            <w:pPr>
              <w:ind w:left="-147"/>
              <w:rPr>
                <w:sz w:val="21"/>
                <w:szCs w:val="21"/>
              </w:rPr>
            </w:pPr>
            <w:r w:rsidRPr="0035375F">
              <w:rPr>
                <w:sz w:val="21"/>
                <w:szCs w:val="21"/>
              </w:rPr>
              <w:t>местный бюджет</w:t>
            </w:r>
          </w:p>
        </w:tc>
        <w:tc>
          <w:tcPr>
            <w:tcW w:w="850" w:type="dxa"/>
            <w:tcBorders>
              <w:top w:val="single" w:sz="6" w:space="0" w:color="000000"/>
              <w:left w:val="single" w:sz="6" w:space="0" w:color="000000"/>
              <w:bottom w:val="single" w:sz="6" w:space="0" w:color="000000"/>
              <w:right w:val="single" w:sz="6" w:space="0" w:color="000000"/>
            </w:tcBorders>
          </w:tcPr>
          <w:p w14:paraId="71387D40" w14:textId="77777777" w:rsidR="00422730" w:rsidRPr="0035375F" w:rsidRDefault="00422730" w:rsidP="00D410CB">
            <w:pPr>
              <w:jc w:val="center"/>
              <w:rPr>
                <w:sz w:val="21"/>
                <w:szCs w:val="21"/>
              </w:rPr>
            </w:pPr>
            <w:r w:rsidRPr="0035375F">
              <w:rPr>
                <w:sz w:val="21"/>
                <w:szCs w:val="21"/>
              </w:rPr>
              <w:t>100,00</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29F4B1" w14:textId="77777777" w:rsidR="00422730" w:rsidRPr="0035375F" w:rsidRDefault="00422730" w:rsidP="00D410CB">
            <w:pPr>
              <w:jc w:val="center"/>
              <w:rPr>
                <w:sz w:val="21"/>
                <w:szCs w:val="21"/>
              </w:rPr>
            </w:pPr>
            <w:r w:rsidRPr="0035375F">
              <w:rPr>
                <w:sz w:val="21"/>
                <w:szCs w:val="21"/>
              </w:rPr>
              <w:t>4 737,90</w:t>
            </w:r>
          </w:p>
        </w:tc>
        <w:tc>
          <w:tcPr>
            <w:tcW w:w="850" w:type="dxa"/>
            <w:tcBorders>
              <w:top w:val="single" w:sz="6" w:space="0" w:color="000000"/>
              <w:left w:val="single" w:sz="6" w:space="0" w:color="000000"/>
              <w:bottom w:val="single" w:sz="6" w:space="0" w:color="000000"/>
              <w:right w:val="single" w:sz="6" w:space="0" w:color="000000"/>
            </w:tcBorders>
          </w:tcPr>
          <w:p w14:paraId="279CE845" w14:textId="77777777" w:rsidR="00422730" w:rsidRPr="0035375F" w:rsidRDefault="00422730" w:rsidP="00D410CB">
            <w:pPr>
              <w:jc w:val="center"/>
              <w:rPr>
                <w:sz w:val="21"/>
                <w:szCs w:val="21"/>
              </w:rPr>
            </w:pPr>
            <w:r>
              <w:rPr>
                <w:sz w:val="21"/>
                <w:szCs w:val="21"/>
              </w:rPr>
              <w:t>277,6</w:t>
            </w: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875ADC" w14:textId="77777777" w:rsidR="00422730" w:rsidRPr="0035375F" w:rsidRDefault="00422730" w:rsidP="00D410CB">
            <w:pPr>
              <w:widowControl w:val="0"/>
              <w:jc w:val="center"/>
              <w:rPr>
                <w:sz w:val="21"/>
                <w:szCs w:val="21"/>
              </w:rPr>
            </w:pPr>
            <w:r>
              <w:rPr>
                <w:sz w:val="21"/>
                <w:szCs w:val="21"/>
              </w:rPr>
              <w:t>300,00</w:t>
            </w:r>
          </w:p>
        </w:tc>
        <w:tc>
          <w:tcPr>
            <w:tcW w:w="850" w:type="dxa"/>
            <w:tcBorders>
              <w:top w:val="single" w:sz="6" w:space="0" w:color="000000"/>
              <w:left w:val="single" w:sz="6" w:space="0" w:color="000000"/>
              <w:bottom w:val="single" w:sz="6" w:space="0" w:color="000000"/>
              <w:right w:val="single" w:sz="4" w:space="0" w:color="auto"/>
            </w:tcBorders>
            <w:tcMar>
              <w:top w:w="0" w:type="dxa"/>
              <w:left w:w="0" w:type="dxa"/>
              <w:bottom w:w="0" w:type="dxa"/>
              <w:right w:w="0" w:type="dxa"/>
            </w:tcMar>
          </w:tcPr>
          <w:p w14:paraId="68B581D0" w14:textId="77777777" w:rsidR="00422730" w:rsidRPr="0035375F" w:rsidRDefault="00422730" w:rsidP="00D410CB">
            <w:pPr>
              <w:jc w:val="center"/>
              <w:rPr>
                <w:sz w:val="21"/>
                <w:szCs w:val="21"/>
              </w:rPr>
            </w:pPr>
            <w:r>
              <w:rPr>
                <w:sz w:val="21"/>
                <w:szCs w:val="21"/>
              </w:rPr>
              <w:t>300,00</w:t>
            </w:r>
          </w:p>
        </w:tc>
        <w:tc>
          <w:tcPr>
            <w:tcW w:w="851" w:type="dxa"/>
            <w:tcBorders>
              <w:top w:val="single" w:sz="4" w:space="0" w:color="auto"/>
              <w:left w:val="single" w:sz="4" w:space="0" w:color="auto"/>
              <w:bottom w:val="single" w:sz="4" w:space="0" w:color="auto"/>
              <w:right w:val="single" w:sz="4" w:space="0" w:color="auto"/>
            </w:tcBorders>
          </w:tcPr>
          <w:p w14:paraId="1641E4E1" w14:textId="77777777" w:rsidR="00422730" w:rsidRPr="0035375F" w:rsidRDefault="00422730" w:rsidP="00D410CB">
            <w:pPr>
              <w:jc w:val="center"/>
              <w:rPr>
                <w:sz w:val="21"/>
                <w:szCs w:val="21"/>
              </w:rPr>
            </w:pPr>
            <w:r>
              <w:rPr>
                <w:sz w:val="21"/>
                <w:szCs w:val="21"/>
              </w:rPr>
              <w:t>300,00</w:t>
            </w:r>
          </w:p>
        </w:tc>
        <w:tc>
          <w:tcPr>
            <w:tcW w:w="992" w:type="dxa"/>
            <w:tcBorders>
              <w:top w:val="single" w:sz="4" w:space="0" w:color="auto"/>
              <w:left w:val="single" w:sz="4" w:space="0" w:color="auto"/>
              <w:bottom w:val="single" w:sz="4" w:space="0" w:color="auto"/>
              <w:right w:val="single" w:sz="4" w:space="0" w:color="auto"/>
            </w:tcBorders>
          </w:tcPr>
          <w:p w14:paraId="78F636D2" w14:textId="77777777" w:rsidR="00422730" w:rsidRPr="0035375F" w:rsidRDefault="00422730" w:rsidP="00D410CB">
            <w:pPr>
              <w:jc w:val="center"/>
              <w:rPr>
                <w:sz w:val="21"/>
                <w:szCs w:val="21"/>
              </w:rPr>
            </w:pPr>
            <w:r>
              <w:rPr>
                <w:sz w:val="21"/>
                <w:szCs w:val="21"/>
              </w:rPr>
              <w:t>6 015,5</w:t>
            </w:r>
          </w:p>
        </w:tc>
        <w:tc>
          <w:tcPr>
            <w:tcW w:w="1985" w:type="dxa"/>
            <w:vMerge/>
            <w:tcBorders>
              <w:left w:val="single" w:sz="4" w:space="0" w:color="auto"/>
              <w:right w:val="single" w:sz="6" w:space="0" w:color="000000"/>
            </w:tcBorders>
            <w:tcMar>
              <w:top w:w="0" w:type="dxa"/>
              <w:left w:w="149" w:type="dxa"/>
              <w:bottom w:w="0" w:type="dxa"/>
              <w:right w:w="149" w:type="dxa"/>
            </w:tcMar>
          </w:tcPr>
          <w:p w14:paraId="18A20124" w14:textId="77777777" w:rsidR="00422730" w:rsidRPr="0035375F" w:rsidRDefault="00422730" w:rsidP="00D410CB">
            <w:pPr>
              <w:rPr>
                <w:sz w:val="21"/>
                <w:szCs w:val="21"/>
              </w:rPr>
            </w:pPr>
          </w:p>
        </w:tc>
      </w:tr>
      <w:tr w:rsidR="00422730" w:rsidRPr="0035375F" w14:paraId="2CA6F760" w14:textId="77777777" w:rsidTr="00D410CB">
        <w:trPr>
          <w:gridAfter w:val="10"/>
          <w:wAfter w:w="15818" w:type="dxa"/>
          <w:trHeight w:val="512"/>
        </w:trPr>
        <w:tc>
          <w:tcPr>
            <w:tcW w:w="698" w:type="dxa"/>
            <w:vMerge/>
            <w:tcBorders>
              <w:left w:val="single" w:sz="6" w:space="0" w:color="000000"/>
              <w:bottom w:val="single" w:sz="4" w:space="0" w:color="auto"/>
              <w:right w:val="single" w:sz="6" w:space="0" w:color="000000"/>
            </w:tcBorders>
            <w:tcMar>
              <w:top w:w="0" w:type="dxa"/>
              <w:left w:w="149" w:type="dxa"/>
              <w:bottom w:w="0" w:type="dxa"/>
              <w:right w:w="149" w:type="dxa"/>
            </w:tcMar>
          </w:tcPr>
          <w:p w14:paraId="515718B5" w14:textId="77777777" w:rsidR="00422730" w:rsidRPr="0035375F" w:rsidRDefault="00422730" w:rsidP="00D410CB">
            <w:pPr>
              <w:rPr>
                <w:sz w:val="21"/>
                <w:szCs w:val="21"/>
              </w:rPr>
            </w:pPr>
          </w:p>
        </w:tc>
        <w:tc>
          <w:tcPr>
            <w:tcW w:w="1697" w:type="dxa"/>
            <w:vMerge/>
            <w:tcBorders>
              <w:left w:val="single" w:sz="6" w:space="0" w:color="000000"/>
              <w:bottom w:val="single" w:sz="4" w:space="0" w:color="auto"/>
              <w:right w:val="single" w:sz="6" w:space="0" w:color="000000"/>
            </w:tcBorders>
            <w:tcMar>
              <w:top w:w="0" w:type="dxa"/>
              <w:left w:w="113" w:type="dxa"/>
              <w:bottom w:w="0" w:type="dxa"/>
              <w:right w:w="113" w:type="dxa"/>
            </w:tcMar>
          </w:tcPr>
          <w:p w14:paraId="155BA60F" w14:textId="77777777" w:rsidR="00422730" w:rsidRPr="0035375F" w:rsidRDefault="00422730" w:rsidP="00D410CB">
            <w:pPr>
              <w:rPr>
                <w:sz w:val="21"/>
                <w:szCs w:val="21"/>
              </w:rPr>
            </w:pPr>
          </w:p>
        </w:tc>
        <w:tc>
          <w:tcPr>
            <w:tcW w:w="1560" w:type="dxa"/>
            <w:vMerge/>
            <w:tcBorders>
              <w:left w:val="single" w:sz="6" w:space="0" w:color="000000"/>
              <w:bottom w:val="single" w:sz="4" w:space="0" w:color="auto"/>
              <w:right w:val="single" w:sz="6" w:space="0" w:color="000000"/>
            </w:tcBorders>
            <w:tcMar>
              <w:top w:w="0" w:type="dxa"/>
              <w:left w:w="149" w:type="dxa"/>
              <w:bottom w:w="0" w:type="dxa"/>
              <w:right w:w="149" w:type="dxa"/>
            </w:tcMar>
          </w:tcPr>
          <w:p w14:paraId="77FE39CE" w14:textId="77777777" w:rsidR="00422730" w:rsidRPr="0035375F" w:rsidRDefault="00422730" w:rsidP="00D410CB">
            <w:pPr>
              <w:rPr>
                <w:sz w:val="21"/>
                <w:szCs w:val="21"/>
              </w:rPr>
            </w:pPr>
          </w:p>
        </w:tc>
        <w:tc>
          <w:tcPr>
            <w:tcW w:w="992" w:type="dxa"/>
            <w:vMerge/>
            <w:tcBorders>
              <w:left w:val="single" w:sz="6" w:space="0" w:color="000000"/>
              <w:bottom w:val="single" w:sz="4" w:space="0" w:color="auto"/>
              <w:right w:val="single" w:sz="6" w:space="0" w:color="000000"/>
            </w:tcBorders>
            <w:tcMar>
              <w:top w:w="0" w:type="dxa"/>
              <w:left w:w="149" w:type="dxa"/>
              <w:bottom w:w="0" w:type="dxa"/>
              <w:right w:w="149" w:type="dxa"/>
            </w:tcMar>
          </w:tcPr>
          <w:p w14:paraId="6EFC820E" w14:textId="77777777" w:rsidR="00422730" w:rsidRPr="0035375F" w:rsidRDefault="00422730" w:rsidP="00D410CB">
            <w:pPr>
              <w:rPr>
                <w:sz w:val="21"/>
                <w:szCs w:val="21"/>
              </w:rPr>
            </w:pPr>
          </w:p>
        </w:tc>
        <w:tc>
          <w:tcPr>
            <w:tcW w:w="850" w:type="dxa"/>
            <w:vMerge/>
            <w:tcBorders>
              <w:left w:val="single" w:sz="6" w:space="0" w:color="000000"/>
              <w:bottom w:val="single" w:sz="4" w:space="0" w:color="auto"/>
              <w:right w:val="single" w:sz="6" w:space="0" w:color="000000"/>
            </w:tcBorders>
            <w:tcMar>
              <w:top w:w="0" w:type="dxa"/>
              <w:left w:w="149" w:type="dxa"/>
              <w:bottom w:w="0" w:type="dxa"/>
              <w:right w:w="149" w:type="dxa"/>
            </w:tcMar>
          </w:tcPr>
          <w:p w14:paraId="6816346A"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14:paraId="36E5C4EA" w14:textId="77777777" w:rsidR="00422730" w:rsidRPr="0035375F" w:rsidRDefault="00422730" w:rsidP="00D410CB">
            <w:pPr>
              <w:ind w:left="-147"/>
              <w:rPr>
                <w:sz w:val="21"/>
                <w:szCs w:val="21"/>
              </w:rPr>
            </w:pPr>
            <w:r w:rsidRPr="0035375F">
              <w:rPr>
                <w:sz w:val="21"/>
                <w:szCs w:val="21"/>
              </w:rPr>
              <w:t>внебюджетные источники</w:t>
            </w:r>
          </w:p>
        </w:tc>
        <w:tc>
          <w:tcPr>
            <w:tcW w:w="850" w:type="dxa"/>
            <w:tcBorders>
              <w:top w:val="single" w:sz="6" w:space="0" w:color="000000"/>
              <w:left w:val="single" w:sz="6" w:space="0" w:color="000000"/>
              <w:bottom w:val="single" w:sz="4" w:space="0" w:color="auto"/>
              <w:right w:val="single" w:sz="6" w:space="0" w:color="000000"/>
            </w:tcBorders>
          </w:tcPr>
          <w:p w14:paraId="27C008E5"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14:paraId="0D220266"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4" w:space="0" w:color="auto"/>
              <w:right w:val="single" w:sz="6" w:space="0" w:color="000000"/>
            </w:tcBorders>
          </w:tcPr>
          <w:p w14:paraId="6CC2C849"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4" w:space="0" w:color="auto"/>
              <w:right w:val="single" w:sz="6" w:space="0" w:color="000000"/>
            </w:tcBorders>
            <w:tcMar>
              <w:top w:w="0" w:type="dxa"/>
              <w:left w:w="0" w:type="dxa"/>
              <w:bottom w:w="0" w:type="dxa"/>
              <w:right w:w="0" w:type="dxa"/>
            </w:tcMar>
          </w:tcPr>
          <w:p w14:paraId="078A926E" w14:textId="77777777" w:rsidR="00422730" w:rsidRPr="0035375F" w:rsidRDefault="00422730" w:rsidP="00D410CB">
            <w:pPr>
              <w:widowControl w:val="0"/>
              <w:jc w:val="center"/>
              <w:rPr>
                <w:sz w:val="21"/>
                <w:szCs w:val="21"/>
              </w:rPr>
            </w:pPr>
            <w:r w:rsidRPr="0035375F">
              <w:rPr>
                <w:sz w:val="21"/>
                <w:szCs w:val="21"/>
              </w:rPr>
              <w:t>0</w:t>
            </w:r>
          </w:p>
        </w:tc>
        <w:tc>
          <w:tcPr>
            <w:tcW w:w="850" w:type="dxa"/>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tcPr>
          <w:p w14:paraId="6A204DD1"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74562C2E" w14:textId="77777777" w:rsidR="00422730" w:rsidRPr="0035375F" w:rsidRDefault="00422730" w:rsidP="00D410CB">
            <w:pPr>
              <w:jc w:val="center"/>
              <w:rPr>
                <w:sz w:val="21"/>
                <w:szCs w:val="21"/>
              </w:rPr>
            </w:pPr>
            <w:r>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28E9D813"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bottom w:val="single" w:sz="4" w:space="0" w:color="auto"/>
              <w:right w:val="single" w:sz="6" w:space="0" w:color="000000"/>
            </w:tcBorders>
            <w:tcMar>
              <w:top w:w="0" w:type="dxa"/>
              <w:left w:w="149" w:type="dxa"/>
              <w:bottom w:w="0" w:type="dxa"/>
              <w:right w:w="149" w:type="dxa"/>
            </w:tcMar>
          </w:tcPr>
          <w:p w14:paraId="2E131204" w14:textId="77777777" w:rsidR="00422730" w:rsidRPr="0035375F" w:rsidRDefault="00422730" w:rsidP="00D410CB">
            <w:pPr>
              <w:rPr>
                <w:sz w:val="21"/>
                <w:szCs w:val="21"/>
              </w:rPr>
            </w:pPr>
          </w:p>
        </w:tc>
      </w:tr>
      <w:tr w:rsidR="00422730" w:rsidRPr="0035375F" w14:paraId="312EE8B0" w14:textId="77777777" w:rsidTr="00D410CB">
        <w:trPr>
          <w:gridAfter w:val="10"/>
          <w:wAfter w:w="15818" w:type="dxa"/>
          <w:trHeight w:val="308"/>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1C6CE223" w14:textId="77777777" w:rsidR="00422730" w:rsidRPr="0035375F" w:rsidRDefault="00422730" w:rsidP="00D410CB">
            <w:pPr>
              <w:rPr>
                <w:sz w:val="21"/>
                <w:szCs w:val="21"/>
              </w:rPr>
            </w:pPr>
            <w:r w:rsidRPr="0035375F">
              <w:rPr>
                <w:sz w:val="21"/>
                <w:szCs w:val="21"/>
              </w:rPr>
              <w:t>4.1</w:t>
            </w:r>
          </w:p>
        </w:tc>
        <w:tc>
          <w:tcPr>
            <w:tcW w:w="1697" w:type="dxa"/>
            <w:vMerge w:val="restart"/>
            <w:tcBorders>
              <w:top w:val="single" w:sz="6" w:space="0" w:color="000000"/>
              <w:left w:val="single" w:sz="6" w:space="0" w:color="000000"/>
              <w:right w:val="single" w:sz="6" w:space="0" w:color="000000"/>
            </w:tcBorders>
            <w:tcMar>
              <w:top w:w="0" w:type="dxa"/>
              <w:left w:w="113" w:type="dxa"/>
              <w:bottom w:w="0" w:type="dxa"/>
              <w:right w:w="113" w:type="dxa"/>
            </w:tcMar>
          </w:tcPr>
          <w:p w14:paraId="182C1E67" w14:textId="77777777" w:rsidR="00422730" w:rsidRPr="0035375F" w:rsidRDefault="00422730" w:rsidP="00D410CB">
            <w:pPr>
              <w:rPr>
                <w:sz w:val="21"/>
                <w:szCs w:val="21"/>
              </w:rPr>
            </w:pPr>
            <w:r w:rsidRPr="0035375F">
              <w:rPr>
                <w:sz w:val="21"/>
                <w:szCs w:val="21"/>
              </w:rPr>
              <w:t xml:space="preserve">Предоставление субсидии на возмещение части затрат субъектам малого и среднего предпринимательства со </w:t>
            </w:r>
            <w:r w:rsidRPr="0035375F">
              <w:rPr>
                <w:sz w:val="21"/>
                <w:szCs w:val="21"/>
              </w:rPr>
              <w:lastRenderedPageBreak/>
              <w:t>статусом «Социальный предприниматель»</w:t>
            </w:r>
          </w:p>
        </w:tc>
        <w:tc>
          <w:tcPr>
            <w:tcW w:w="156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6F97060B" w14:textId="77777777" w:rsidR="00422730" w:rsidRPr="0035375F" w:rsidRDefault="00422730" w:rsidP="00D410CB">
            <w:pPr>
              <w:rPr>
                <w:sz w:val="21"/>
                <w:szCs w:val="21"/>
              </w:rPr>
            </w:pPr>
            <w:r w:rsidRPr="0035375F">
              <w:rPr>
                <w:sz w:val="21"/>
                <w:szCs w:val="21"/>
              </w:rPr>
              <w:lastRenderedPageBreak/>
              <w:t xml:space="preserve">Управление экономики и проектного управления администрации Хасанского </w:t>
            </w:r>
            <w:r w:rsidRPr="0035375F">
              <w:rPr>
                <w:sz w:val="21"/>
                <w:szCs w:val="21"/>
              </w:rPr>
              <w:lastRenderedPageBreak/>
              <w:t>муниципального округа</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0FCFCFC8" w14:textId="77777777" w:rsidR="00422730" w:rsidRPr="0035375F" w:rsidRDefault="00422730" w:rsidP="00D410CB">
            <w:pPr>
              <w:rPr>
                <w:sz w:val="21"/>
                <w:szCs w:val="21"/>
              </w:rPr>
            </w:pPr>
            <w:r w:rsidRPr="0035375F">
              <w:rPr>
                <w:sz w:val="21"/>
                <w:szCs w:val="21"/>
              </w:rPr>
              <w:lastRenderedPageBreak/>
              <w:t>2023-202</w:t>
            </w:r>
            <w:r>
              <w:rPr>
                <w:sz w:val="21"/>
                <w:szCs w:val="21"/>
              </w:rPr>
              <w:t>8</w:t>
            </w:r>
            <w:r w:rsidRPr="0035375F">
              <w:rPr>
                <w:sz w:val="21"/>
                <w:szCs w:val="21"/>
              </w:rPr>
              <w:t xml:space="preserve"> г.</w:t>
            </w:r>
          </w:p>
        </w:tc>
        <w:tc>
          <w:tcPr>
            <w:tcW w:w="85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3262E1D5"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67E685F"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6" w:space="0" w:color="000000"/>
              <w:left w:val="single" w:sz="6" w:space="0" w:color="000000"/>
              <w:bottom w:val="single" w:sz="6" w:space="0" w:color="000000"/>
              <w:right w:val="single" w:sz="6" w:space="0" w:color="000000"/>
            </w:tcBorders>
          </w:tcPr>
          <w:p w14:paraId="0A76BCA3" w14:textId="77777777" w:rsidR="00422730" w:rsidRPr="0035375F" w:rsidRDefault="00422730" w:rsidP="00D410CB">
            <w:pPr>
              <w:jc w:val="center"/>
              <w:rPr>
                <w:sz w:val="21"/>
                <w:szCs w:val="21"/>
              </w:rPr>
            </w:pPr>
            <w:r w:rsidRPr="0035375F">
              <w:rPr>
                <w:sz w:val="21"/>
                <w:szCs w:val="21"/>
              </w:rPr>
              <w:t>100,00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82F6E91" w14:textId="77777777" w:rsidR="00422730" w:rsidRPr="0035375F" w:rsidRDefault="00422730" w:rsidP="00D410CB">
            <w:pPr>
              <w:jc w:val="center"/>
              <w:rPr>
                <w:sz w:val="21"/>
                <w:szCs w:val="21"/>
              </w:rPr>
            </w:pPr>
            <w:r w:rsidRPr="0035375F">
              <w:rPr>
                <w:sz w:val="21"/>
                <w:szCs w:val="21"/>
              </w:rPr>
              <w:t>100,00</w:t>
            </w:r>
          </w:p>
        </w:tc>
        <w:tc>
          <w:tcPr>
            <w:tcW w:w="850" w:type="dxa"/>
            <w:tcBorders>
              <w:top w:val="single" w:sz="6" w:space="0" w:color="000000"/>
              <w:left w:val="single" w:sz="6" w:space="0" w:color="000000"/>
              <w:bottom w:val="single" w:sz="6" w:space="0" w:color="000000"/>
              <w:right w:val="single" w:sz="6" w:space="0" w:color="000000"/>
            </w:tcBorders>
          </w:tcPr>
          <w:p w14:paraId="1EB170BE" w14:textId="77777777" w:rsidR="00422730" w:rsidRPr="0035375F" w:rsidRDefault="00422730" w:rsidP="00D410CB">
            <w:pPr>
              <w:jc w:val="center"/>
              <w:rPr>
                <w:sz w:val="21"/>
                <w:szCs w:val="21"/>
              </w:rPr>
            </w:pPr>
            <w:r>
              <w:rPr>
                <w:sz w:val="21"/>
                <w:szCs w:val="21"/>
              </w:rPr>
              <w:t>277,6</w:t>
            </w: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3EE81E" w14:textId="77777777" w:rsidR="00422730" w:rsidRPr="0035375F" w:rsidRDefault="00422730" w:rsidP="00D410CB">
            <w:pPr>
              <w:widowControl w:val="0"/>
              <w:jc w:val="center"/>
              <w:rPr>
                <w:sz w:val="21"/>
                <w:szCs w:val="21"/>
              </w:rPr>
            </w:pPr>
            <w:r>
              <w:rPr>
                <w:sz w:val="21"/>
                <w:szCs w:val="21"/>
              </w:rPr>
              <w:t>300,00</w:t>
            </w:r>
          </w:p>
        </w:tc>
        <w:tc>
          <w:tcPr>
            <w:tcW w:w="850" w:type="dxa"/>
            <w:tcBorders>
              <w:top w:val="single" w:sz="6" w:space="0" w:color="000000"/>
              <w:left w:val="single" w:sz="6" w:space="0" w:color="000000"/>
              <w:bottom w:val="single" w:sz="6" w:space="0" w:color="000000"/>
              <w:right w:val="single" w:sz="4" w:space="0" w:color="auto"/>
            </w:tcBorders>
            <w:tcMar>
              <w:top w:w="0" w:type="dxa"/>
              <w:left w:w="0" w:type="dxa"/>
              <w:bottom w:w="0" w:type="dxa"/>
              <w:right w:w="0" w:type="dxa"/>
            </w:tcMar>
          </w:tcPr>
          <w:p w14:paraId="405B7820" w14:textId="77777777" w:rsidR="00422730" w:rsidRPr="0035375F" w:rsidRDefault="00422730" w:rsidP="00D410CB">
            <w:pPr>
              <w:jc w:val="center"/>
              <w:rPr>
                <w:sz w:val="21"/>
                <w:szCs w:val="21"/>
              </w:rPr>
            </w:pPr>
            <w:r>
              <w:rPr>
                <w:sz w:val="21"/>
                <w:szCs w:val="21"/>
              </w:rPr>
              <w:t>300,00</w:t>
            </w:r>
          </w:p>
        </w:tc>
        <w:tc>
          <w:tcPr>
            <w:tcW w:w="851" w:type="dxa"/>
            <w:tcBorders>
              <w:top w:val="single" w:sz="4" w:space="0" w:color="auto"/>
              <w:left w:val="single" w:sz="4" w:space="0" w:color="auto"/>
              <w:bottom w:val="single" w:sz="4" w:space="0" w:color="auto"/>
              <w:right w:val="single" w:sz="4" w:space="0" w:color="auto"/>
            </w:tcBorders>
          </w:tcPr>
          <w:p w14:paraId="101C4A6E" w14:textId="77777777" w:rsidR="00422730" w:rsidRPr="0035375F" w:rsidRDefault="00422730" w:rsidP="00D410CB">
            <w:pPr>
              <w:jc w:val="center"/>
              <w:rPr>
                <w:sz w:val="21"/>
                <w:szCs w:val="21"/>
              </w:rPr>
            </w:pPr>
            <w:r>
              <w:rPr>
                <w:sz w:val="21"/>
                <w:szCs w:val="21"/>
              </w:rPr>
              <w:t>300,00</w:t>
            </w:r>
          </w:p>
        </w:tc>
        <w:tc>
          <w:tcPr>
            <w:tcW w:w="992" w:type="dxa"/>
            <w:tcBorders>
              <w:top w:val="single" w:sz="4" w:space="0" w:color="auto"/>
              <w:left w:val="single" w:sz="4" w:space="0" w:color="auto"/>
              <w:bottom w:val="single" w:sz="4" w:space="0" w:color="auto"/>
              <w:right w:val="single" w:sz="4" w:space="0" w:color="auto"/>
            </w:tcBorders>
          </w:tcPr>
          <w:p w14:paraId="28601988" w14:textId="77777777" w:rsidR="00422730" w:rsidRPr="0035375F" w:rsidRDefault="00422730" w:rsidP="00D410CB">
            <w:pPr>
              <w:jc w:val="center"/>
              <w:rPr>
                <w:sz w:val="21"/>
                <w:szCs w:val="21"/>
              </w:rPr>
            </w:pPr>
            <w:r>
              <w:rPr>
                <w:sz w:val="21"/>
                <w:szCs w:val="21"/>
              </w:rPr>
              <w:t>1 377,60</w:t>
            </w:r>
          </w:p>
        </w:tc>
        <w:tc>
          <w:tcPr>
            <w:tcW w:w="1985" w:type="dxa"/>
            <w:vMerge w:val="restart"/>
            <w:tcBorders>
              <w:top w:val="single" w:sz="6" w:space="0" w:color="000000"/>
              <w:left w:val="single" w:sz="4" w:space="0" w:color="auto"/>
              <w:right w:val="single" w:sz="6" w:space="0" w:color="000000"/>
            </w:tcBorders>
            <w:tcMar>
              <w:top w:w="0" w:type="dxa"/>
              <w:left w:w="149" w:type="dxa"/>
              <w:bottom w:w="0" w:type="dxa"/>
              <w:right w:w="149" w:type="dxa"/>
            </w:tcMar>
          </w:tcPr>
          <w:p w14:paraId="09C03965" w14:textId="77777777" w:rsidR="00422730" w:rsidRPr="0035375F" w:rsidRDefault="00422730" w:rsidP="00D410CB">
            <w:pPr>
              <w:rPr>
                <w:sz w:val="21"/>
                <w:szCs w:val="21"/>
              </w:rPr>
            </w:pPr>
            <w:r w:rsidRPr="0035375F">
              <w:rPr>
                <w:sz w:val="21"/>
                <w:szCs w:val="21"/>
              </w:rPr>
              <w:t xml:space="preserve">Увеличение количества предпринимателей, получивших статус «социального предпринимателя», оказание финансовой </w:t>
            </w:r>
            <w:r w:rsidRPr="0035375F">
              <w:rPr>
                <w:sz w:val="21"/>
                <w:szCs w:val="21"/>
              </w:rPr>
              <w:lastRenderedPageBreak/>
              <w:t>поддержки ежегодно.</w:t>
            </w:r>
          </w:p>
          <w:p w14:paraId="2E669A01" w14:textId="77777777" w:rsidR="00422730" w:rsidRPr="0035375F" w:rsidRDefault="00422730" w:rsidP="00D410CB">
            <w:pPr>
              <w:rPr>
                <w:sz w:val="21"/>
                <w:szCs w:val="21"/>
              </w:rPr>
            </w:pPr>
          </w:p>
        </w:tc>
      </w:tr>
      <w:tr w:rsidR="00422730" w:rsidRPr="0035375F" w14:paraId="2685A4F2" w14:textId="77777777" w:rsidTr="00D410CB">
        <w:trPr>
          <w:gridAfter w:val="10"/>
          <w:wAfter w:w="15818" w:type="dxa"/>
          <w:trHeight w:val="617"/>
        </w:trPr>
        <w:tc>
          <w:tcPr>
            <w:tcW w:w="698" w:type="dxa"/>
            <w:vMerge/>
            <w:tcBorders>
              <w:left w:val="single" w:sz="6" w:space="0" w:color="000000"/>
              <w:right w:val="single" w:sz="6" w:space="0" w:color="000000"/>
            </w:tcBorders>
            <w:tcMar>
              <w:top w:w="0" w:type="dxa"/>
              <w:left w:w="149" w:type="dxa"/>
              <w:bottom w:w="0" w:type="dxa"/>
              <w:right w:w="149" w:type="dxa"/>
            </w:tcMar>
          </w:tcPr>
          <w:p w14:paraId="6FA176FC"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205E9397"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6750CD03"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21D5DF08"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24DA01D0"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A843C1D" w14:textId="77777777" w:rsidR="00422730" w:rsidRPr="0035375F" w:rsidRDefault="00422730" w:rsidP="00D410CB">
            <w:pPr>
              <w:ind w:left="-147"/>
              <w:rPr>
                <w:sz w:val="21"/>
                <w:szCs w:val="21"/>
              </w:rPr>
            </w:pPr>
            <w:r w:rsidRPr="0035375F">
              <w:rPr>
                <w:sz w:val="21"/>
                <w:szCs w:val="21"/>
              </w:rPr>
              <w:t>федеральный бюджет (субсидии, субвенции, иные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tcPr>
          <w:p w14:paraId="1E02FD2D"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3B77C9D"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613487FF"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752304F"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0" w:type="dxa"/>
              <w:bottom w:w="0" w:type="dxa"/>
              <w:right w:w="0" w:type="dxa"/>
            </w:tcMar>
          </w:tcPr>
          <w:p w14:paraId="6714050A"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06122F45" w14:textId="77777777" w:rsidR="00422730" w:rsidRPr="0035375F" w:rsidRDefault="00422730" w:rsidP="00D410CB">
            <w:pPr>
              <w:jc w:val="center"/>
              <w:rPr>
                <w:sz w:val="21"/>
                <w:szCs w:val="21"/>
              </w:rPr>
            </w:pPr>
            <w:r>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02AC2D5B"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2254B3E2" w14:textId="77777777" w:rsidR="00422730" w:rsidRPr="0035375F" w:rsidRDefault="00422730" w:rsidP="00D410CB">
            <w:pPr>
              <w:rPr>
                <w:sz w:val="21"/>
                <w:szCs w:val="21"/>
              </w:rPr>
            </w:pPr>
          </w:p>
        </w:tc>
      </w:tr>
      <w:tr w:rsidR="00422730" w:rsidRPr="0035375F" w14:paraId="7A87609D"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70159919"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079F5556"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06998476"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4A7B4988"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76C0B5C1"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A0994AA" w14:textId="77777777" w:rsidR="00422730" w:rsidRPr="0035375F" w:rsidRDefault="00422730" w:rsidP="00D410CB">
            <w:pPr>
              <w:ind w:left="-147"/>
              <w:rPr>
                <w:sz w:val="21"/>
                <w:szCs w:val="21"/>
              </w:rPr>
            </w:pPr>
            <w:r w:rsidRPr="0035375F">
              <w:rPr>
                <w:sz w:val="21"/>
                <w:szCs w:val="21"/>
              </w:rPr>
              <w:t>краевой бюджет</w:t>
            </w:r>
          </w:p>
        </w:tc>
        <w:tc>
          <w:tcPr>
            <w:tcW w:w="850" w:type="dxa"/>
            <w:tcBorders>
              <w:top w:val="single" w:sz="6" w:space="0" w:color="000000"/>
              <w:left w:val="single" w:sz="6" w:space="0" w:color="000000"/>
              <w:bottom w:val="single" w:sz="6" w:space="0" w:color="000000"/>
              <w:right w:val="single" w:sz="6" w:space="0" w:color="000000"/>
            </w:tcBorders>
          </w:tcPr>
          <w:p w14:paraId="3C9918CC"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859182F"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6D01A740"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7A3CD4"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337C9783"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4DCD583A" w14:textId="77777777" w:rsidR="00422730" w:rsidRPr="0035375F" w:rsidRDefault="00422730" w:rsidP="00D410CB">
            <w:pPr>
              <w:jc w:val="center"/>
              <w:rPr>
                <w:sz w:val="21"/>
                <w:szCs w:val="21"/>
              </w:rPr>
            </w:pPr>
            <w:r>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59BE8887"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7D888C9D" w14:textId="77777777" w:rsidR="00422730" w:rsidRPr="0035375F" w:rsidRDefault="00422730" w:rsidP="00D410CB">
            <w:pPr>
              <w:rPr>
                <w:sz w:val="21"/>
                <w:szCs w:val="21"/>
              </w:rPr>
            </w:pPr>
          </w:p>
        </w:tc>
      </w:tr>
      <w:tr w:rsidR="00422730" w:rsidRPr="0035375F" w14:paraId="1E05B80B"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3692515C"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264806AC"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3434BC91"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6632D679"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475ACAF4"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128DB2B" w14:textId="77777777" w:rsidR="00422730" w:rsidRPr="0035375F" w:rsidRDefault="00422730" w:rsidP="00D410CB">
            <w:pPr>
              <w:ind w:left="-147"/>
              <w:rPr>
                <w:sz w:val="21"/>
                <w:szCs w:val="21"/>
              </w:rPr>
            </w:pPr>
            <w:r w:rsidRPr="0035375F">
              <w:rPr>
                <w:sz w:val="21"/>
                <w:szCs w:val="21"/>
              </w:rPr>
              <w:t>местный бюджет</w:t>
            </w:r>
          </w:p>
        </w:tc>
        <w:tc>
          <w:tcPr>
            <w:tcW w:w="850" w:type="dxa"/>
            <w:tcBorders>
              <w:top w:val="single" w:sz="6" w:space="0" w:color="000000"/>
              <w:left w:val="single" w:sz="6" w:space="0" w:color="000000"/>
              <w:bottom w:val="single" w:sz="6" w:space="0" w:color="000000"/>
              <w:right w:val="single" w:sz="6" w:space="0" w:color="000000"/>
            </w:tcBorders>
          </w:tcPr>
          <w:p w14:paraId="176CC303" w14:textId="77777777" w:rsidR="00422730" w:rsidRPr="0035375F" w:rsidRDefault="00422730" w:rsidP="00D410CB">
            <w:pPr>
              <w:jc w:val="center"/>
              <w:rPr>
                <w:sz w:val="21"/>
                <w:szCs w:val="21"/>
              </w:rPr>
            </w:pPr>
            <w:r w:rsidRPr="0035375F">
              <w:rPr>
                <w:sz w:val="21"/>
                <w:szCs w:val="21"/>
              </w:rPr>
              <w:t>100,00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281FB05" w14:textId="77777777" w:rsidR="00422730" w:rsidRPr="0035375F" w:rsidRDefault="00422730" w:rsidP="00D410CB">
            <w:pPr>
              <w:jc w:val="center"/>
              <w:rPr>
                <w:sz w:val="21"/>
                <w:szCs w:val="21"/>
              </w:rPr>
            </w:pPr>
            <w:r w:rsidRPr="0035375F">
              <w:rPr>
                <w:sz w:val="21"/>
                <w:szCs w:val="21"/>
              </w:rPr>
              <w:t>100,00</w:t>
            </w:r>
          </w:p>
        </w:tc>
        <w:tc>
          <w:tcPr>
            <w:tcW w:w="850" w:type="dxa"/>
            <w:tcBorders>
              <w:top w:val="single" w:sz="6" w:space="0" w:color="000000"/>
              <w:left w:val="single" w:sz="6" w:space="0" w:color="000000"/>
              <w:bottom w:val="single" w:sz="6" w:space="0" w:color="000000"/>
              <w:right w:val="single" w:sz="6" w:space="0" w:color="000000"/>
            </w:tcBorders>
          </w:tcPr>
          <w:p w14:paraId="0F87C540" w14:textId="77777777" w:rsidR="00422730" w:rsidRPr="0035375F" w:rsidRDefault="00422730" w:rsidP="00D410CB">
            <w:pPr>
              <w:jc w:val="center"/>
              <w:rPr>
                <w:sz w:val="21"/>
                <w:szCs w:val="21"/>
              </w:rPr>
            </w:pPr>
            <w:r>
              <w:rPr>
                <w:sz w:val="21"/>
                <w:szCs w:val="21"/>
              </w:rPr>
              <w:t>277,6</w:t>
            </w: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A6DC8C" w14:textId="77777777" w:rsidR="00422730" w:rsidRPr="0035375F" w:rsidRDefault="00422730" w:rsidP="00D410CB">
            <w:pPr>
              <w:jc w:val="center"/>
              <w:rPr>
                <w:sz w:val="21"/>
                <w:szCs w:val="21"/>
              </w:rPr>
            </w:pPr>
            <w:r>
              <w:rPr>
                <w:sz w:val="21"/>
                <w:szCs w:val="21"/>
              </w:rPr>
              <w:t>300,00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2A67DED2" w14:textId="77777777" w:rsidR="00422730" w:rsidRPr="0035375F" w:rsidRDefault="00422730" w:rsidP="00D410CB">
            <w:pPr>
              <w:jc w:val="center"/>
              <w:rPr>
                <w:sz w:val="21"/>
                <w:szCs w:val="21"/>
              </w:rPr>
            </w:pPr>
            <w:r>
              <w:rPr>
                <w:sz w:val="21"/>
                <w:szCs w:val="21"/>
              </w:rPr>
              <w:t>300,00</w:t>
            </w:r>
          </w:p>
        </w:tc>
        <w:tc>
          <w:tcPr>
            <w:tcW w:w="851" w:type="dxa"/>
            <w:tcBorders>
              <w:top w:val="single" w:sz="4" w:space="0" w:color="auto"/>
              <w:left w:val="single" w:sz="4" w:space="0" w:color="auto"/>
              <w:bottom w:val="single" w:sz="4" w:space="0" w:color="auto"/>
              <w:right w:val="single" w:sz="4" w:space="0" w:color="auto"/>
            </w:tcBorders>
          </w:tcPr>
          <w:p w14:paraId="6DDBF0B5" w14:textId="77777777" w:rsidR="00422730" w:rsidRPr="0035375F" w:rsidRDefault="00422730" w:rsidP="00D410CB">
            <w:pPr>
              <w:jc w:val="center"/>
              <w:rPr>
                <w:sz w:val="21"/>
                <w:szCs w:val="21"/>
              </w:rPr>
            </w:pPr>
            <w:r>
              <w:rPr>
                <w:sz w:val="21"/>
                <w:szCs w:val="21"/>
              </w:rPr>
              <w:t>300,00</w:t>
            </w:r>
          </w:p>
        </w:tc>
        <w:tc>
          <w:tcPr>
            <w:tcW w:w="992" w:type="dxa"/>
            <w:tcBorders>
              <w:top w:val="single" w:sz="4" w:space="0" w:color="auto"/>
              <w:left w:val="single" w:sz="4" w:space="0" w:color="auto"/>
              <w:bottom w:val="single" w:sz="4" w:space="0" w:color="auto"/>
              <w:right w:val="single" w:sz="4" w:space="0" w:color="auto"/>
            </w:tcBorders>
          </w:tcPr>
          <w:p w14:paraId="29AE4877" w14:textId="77777777" w:rsidR="00422730" w:rsidRPr="0035375F" w:rsidRDefault="00422730" w:rsidP="00D410CB">
            <w:pPr>
              <w:jc w:val="center"/>
              <w:rPr>
                <w:sz w:val="21"/>
                <w:szCs w:val="21"/>
              </w:rPr>
            </w:pPr>
            <w:r>
              <w:rPr>
                <w:sz w:val="21"/>
                <w:szCs w:val="21"/>
              </w:rPr>
              <w:t>1 377</w:t>
            </w:r>
            <w:r w:rsidRPr="0035375F">
              <w:rPr>
                <w:sz w:val="21"/>
                <w:szCs w:val="21"/>
              </w:rPr>
              <w:t>,</w:t>
            </w:r>
            <w:r>
              <w:rPr>
                <w:sz w:val="21"/>
                <w:szCs w:val="21"/>
              </w:rPr>
              <w:t>6</w:t>
            </w: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1E1EC8B0" w14:textId="77777777" w:rsidR="00422730" w:rsidRPr="0035375F" w:rsidRDefault="00422730" w:rsidP="00D410CB">
            <w:pPr>
              <w:rPr>
                <w:sz w:val="21"/>
                <w:szCs w:val="21"/>
              </w:rPr>
            </w:pPr>
          </w:p>
        </w:tc>
      </w:tr>
      <w:tr w:rsidR="00422730" w:rsidRPr="0035375F" w14:paraId="222B12C2" w14:textId="77777777" w:rsidTr="00D410CB">
        <w:trPr>
          <w:gridAfter w:val="10"/>
          <w:wAfter w:w="15818" w:type="dxa"/>
          <w:trHeight w:val="386"/>
        </w:trPr>
        <w:tc>
          <w:tcPr>
            <w:tcW w:w="698" w:type="dxa"/>
            <w:vMerge/>
            <w:tcBorders>
              <w:left w:val="single" w:sz="6" w:space="0" w:color="000000"/>
              <w:right w:val="single" w:sz="6" w:space="0" w:color="000000"/>
            </w:tcBorders>
            <w:tcMar>
              <w:top w:w="0" w:type="dxa"/>
              <w:left w:w="149" w:type="dxa"/>
              <w:bottom w:w="0" w:type="dxa"/>
              <w:right w:w="149" w:type="dxa"/>
            </w:tcMar>
          </w:tcPr>
          <w:p w14:paraId="5C7248FF"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13" w:type="dxa"/>
              <w:bottom w:w="0" w:type="dxa"/>
              <w:right w:w="113" w:type="dxa"/>
            </w:tcMar>
          </w:tcPr>
          <w:p w14:paraId="27675806"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42A89B8C"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59641AA1"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705E8B58" w14:textId="77777777" w:rsidR="00422730" w:rsidRPr="0035375F" w:rsidRDefault="00422730" w:rsidP="00D410CB">
            <w:pPr>
              <w:rPr>
                <w:sz w:val="21"/>
                <w:szCs w:val="21"/>
              </w:rPr>
            </w:pPr>
          </w:p>
        </w:tc>
        <w:tc>
          <w:tcPr>
            <w:tcW w:w="1985" w:type="dxa"/>
            <w:tcBorders>
              <w:top w:val="single" w:sz="6" w:space="0" w:color="000000"/>
              <w:left w:val="single" w:sz="6" w:space="0" w:color="000000"/>
              <w:right w:val="single" w:sz="6" w:space="0" w:color="000000"/>
            </w:tcBorders>
            <w:tcMar>
              <w:top w:w="0" w:type="dxa"/>
              <w:left w:w="149" w:type="dxa"/>
              <w:bottom w:w="0" w:type="dxa"/>
              <w:right w:w="149" w:type="dxa"/>
            </w:tcMar>
          </w:tcPr>
          <w:p w14:paraId="7614AEA5" w14:textId="77777777" w:rsidR="00422730" w:rsidRPr="0035375F" w:rsidRDefault="00422730" w:rsidP="00D410CB">
            <w:pPr>
              <w:ind w:left="-147"/>
              <w:rPr>
                <w:sz w:val="21"/>
                <w:szCs w:val="21"/>
              </w:rPr>
            </w:pPr>
            <w:r w:rsidRPr="0035375F">
              <w:rPr>
                <w:sz w:val="21"/>
                <w:szCs w:val="21"/>
              </w:rPr>
              <w:t>внебюджетные источники</w:t>
            </w:r>
          </w:p>
        </w:tc>
        <w:tc>
          <w:tcPr>
            <w:tcW w:w="850" w:type="dxa"/>
            <w:tcBorders>
              <w:top w:val="single" w:sz="6" w:space="0" w:color="000000"/>
              <w:left w:val="single" w:sz="6" w:space="0" w:color="000000"/>
              <w:right w:val="single" w:sz="6" w:space="0" w:color="000000"/>
            </w:tcBorders>
          </w:tcPr>
          <w:p w14:paraId="127CDD91"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right w:val="single" w:sz="6" w:space="0" w:color="000000"/>
            </w:tcBorders>
            <w:tcMar>
              <w:top w:w="0" w:type="dxa"/>
              <w:left w:w="149" w:type="dxa"/>
              <w:bottom w:w="0" w:type="dxa"/>
              <w:right w:w="149" w:type="dxa"/>
            </w:tcMar>
          </w:tcPr>
          <w:p w14:paraId="5B4CAD42"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right w:val="single" w:sz="6" w:space="0" w:color="000000"/>
            </w:tcBorders>
          </w:tcPr>
          <w:p w14:paraId="279FB5EA"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right w:val="single" w:sz="6" w:space="0" w:color="000000"/>
            </w:tcBorders>
            <w:tcMar>
              <w:top w:w="0" w:type="dxa"/>
              <w:left w:w="0" w:type="dxa"/>
              <w:bottom w:w="0" w:type="dxa"/>
              <w:right w:w="0" w:type="dxa"/>
            </w:tcMar>
          </w:tcPr>
          <w:p w14:paraId="35128BEE"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right w:val="single" w:sz="4" w:space="0" w:color="auto"/>
            </w:tcBorders>
            <w:tcMar>
              <w:top w:w="0" w:type="dxa"/>
              <w:left w:w="149" w:type="dxa"/>
              <w:bottom w:w="0" w:type="dxa"/>
              <w:right w:w="149" w:type="dxa"/>
            </w:tcMar>
          </w:tcPr>
          <w:p w14:paraId="238EEC99"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right w:val="single" w:sz="4" w:space="0" w:color="auto"/>
            </w:tcBorders>
          </w:tcPr>
          <w:p w14:paraId="3D1779D5" w14:textId="77777777" w:rsidR="00422730" w:rsidRPr="0035375F" w:rsidRDefault="00422730" w:rsidP="00D410CB">
            <w:pPr>
              <w:jc w:val="center"/>
              <w:rPr>
                <w:sz w:val="21"/>
                <w:szCs w:val="21"/>
              </w:rPr>
            </w:pPr>
            <w:r>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48A9A876"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2FB086AB" w14:textId="77777777" w:rsidR="00422730" w:rsidRPr="0035375F" w:rsidRDefault="00422730" w:rsidP="00D410CB">
            <w:pPr>
              <w:rPr>
                <w:sz w:val="21"/>
                <w:szCs w:val="21"/>
              </w:rPr>
            </w:pPr>
          </w:p>
        </w:tc>
      </w:tr>
      <w:tr w:rsidR="00422730" w:rsidRPr="0035375F" w14:paraId="440896F0" w14:textId="77777777" w:rsidTr="00D410CB">
        <w:trPr>
          <w:gridAfter w:val="10"/>
          <w:wAfter w:w="15818" w:type="dxa"/>
          <w:trHeight w:val="301"/>
        </w:trPr>
        <w:tc>
          <w:tcPr>
            <w:tcW w:w="6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697B5EA3" w14:textId="77777777" w:rsidR="00422730" w:rsidRPr="0035375F" w:rsidRDefault="00422730" w:rsidP="00D410CB">
            <w:pPr>
              <w:rPr>
                <w:sz w:val="21"/>
                <w:szCs w:val="21"/>
              </w:rPr>
            </w:pPr>
            <w:r w:rsidRPr="0035375F">
              <w:rPr>
                <w:sz w:val="21"/>
                <w:szCs w:val="21"/>
              </w:rPr>
              <w:t>4.2</w:t>
            </w:r>
          </w:p>
        </w:tc>
        <w:tc>
          <w:tcPr>
            <w:tcW w:w="1697" w:type="dxa"/>
            <w:vMerge w:val="restart"/>
            <w:tcBorders>
              <w:top w:val="single" w:sz="6" w:space="0" w:color="000000"/>
              <w:left w:val="single" w:sz="6" w:space="0" w:color="000000"/>
              <w:right w:val="single" w:sz="6" w:space="0" w:color="000000"/>
            </w:tcBorders>
            <w:tcMar>
              <w:top w:w="0" w:type="dxa"/>
              <w:left w:w="113" w:type="dxa"/>
              <w:bottom w:w="0" w:type="dxa"/>
              <w:right w:w="113" w:type="dxa"/>
            </w:tcMar>
          </w:tcPr>
          <w:p w14:paraId="3CEA7BF7" w14:textId="77777777" w:rsidR="00422730" w:rsidRPr="0035375F" w:rsidRDefault="00422730" w:rsidP="00D410CB">
            <w:pPr>
              <w:rPr>
                <w:sz w:val="21"/>
                <w:szCs w:val="21"/>
              </w:rPr>
            </w:pPr>
            <w:r w:rsidRPr="0035375F">
              <w:rPr>
                <w:sz w:val="21"/>
                <w:szCs w:val="21"/>
              </w:rPr>
              <w:t>Организация регулярных перевозок пассажиров и багажа автобусами общего пользования по регулируемым тарифам на социально значимых муниципальных маршрутах в границах Хасанского муниципального округа, софинансируемые за счет средств местного бюджета</w:t>
            </w:r>
          </w:p>
        </w:tc>
        <w:tc>
          <w:tcPr>
            <w:tcW w:w="156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0AA28A07" w14:textId="77777777" w:rsidR="00422730" w:rsidRPr="0035375F" w:rsidRDefault="00422730" w:rsidP="00D410CB">
            <w:pPr>
              <w:rPr>
                <w:sz w:val="21"/>
                <w:szCs w:val="21"/>
              </w:rPr>
            </w:pPr>
            <w:r w:rsidRPr="0035375F">
              <w:rPr>
                <w:sz w:val="21"/>
                <w:szCs w:val="21"/>
              </w:rPr>
              <w:t>Управление экономики и проектного управления администрации Хасанского муниципального округа</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1895D31C" w14:textId="77777777" w:rsidR="00422730" w:rsidRPr="0035375F" w:rsidRDefault="00422730" w:rsidP="00D410CB">
            <w:pPr>
              <w:rPr>
                <w:sz w:val="21"/>
                <w:szCs w:val="21"/>
              </w:rPr>
            </w:pPr>
            <w:r w:rsidRPr="0035375F">
              <w:rPr>
                <w:sz w:val="21"/>
                <w:szCs w:val="21"/>
              </w:rPr>
              <w:t>2024 г.</w:t>
            </w:r>
          </w:p>
        </w:tc>
        <w:tc>
          <w:tcPr>
            <w:tcW w:w="850"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46D0A539"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D5F638F"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F7B3558"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0" w:type="dxa"/>
              <w:bottom w:w="0" w:type="dxa"/>
              <w:right w:w="0" w:type="dxa"/>
            </w:tcMar>
          </w:tcPr>
          <w:p w14:paraId="14BA6D5A" w14:textId="77777777" w:rsidR="00422730" w:rsidRPr="0035375F" w:rsidRDefault="00422730" w:rsidP="00D410CB">
            <w:pPr>
              <w:jc w:val="center"/>
              <w:rPr>
                <w:sz w:val="21"/>
                <w:szCs w:val="21"/>
              </w:rPr>
            </w:pPr>
            <w:r w:rsidRPr="0035375F">
              <w:rPr>
                <w:sz w:val="21"/>
                <w:szCs w:val="21"/>
              </w:rPr>
              <w:t>23 189,49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F01DD40" w14:textId="77777777" w:rsidR="00422730" w:rsidRPr="0035375F" w:rsidRDefault="00422730" w:rsidP="00D410CB">
            <w:pPr>
              <w:jc w:val="center"/>
              <w:rPr>
                <w:sz w:val="21"/>
                <w:szCs w:val="21"/>
              </w:rPr>
            </w:pPr>
            <w:r w:rsidRPr="0035375F">
              <w:rPr>
                <w:sz w:val="21"/>
                <w:szCs w:val="21"/>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49" w:type="dxa"/>
              <w:bottom w:w="0" w:type="dxa"/>
              <w:right w:w="149" w:type="dxa"/>
            </w:tcMar>
          </w:tcPr>
          <w:p w14:paraId="1591CC00" w14:textId="77777777" w:rsidR="00422730" w:rsidRPr="0035375F" w:rsidRDefault="00422730" w:rsidP="00D410CB">
            <w:pPr>
              <w:jc w:val="center"/>
            </w:pPr>
            <w:r w:rsidRPr="0035375F">
              <w:t>-</w:t>
            </w:r>
          </w:p>
        </w:tc>
        <w:tc>
          <w:tcPr>
            <w:tcW w:w="850" w:type="dxa"/>
            <w:tcBorders>
              <w:top w:val="single" w:sz="6" w:space="0" w:color="000000"/>
              <w:left w:val="single" w:sz="6" w:space="0" w:color="000000"/>
              <w:bottom w:val="single" w:sz="6" w:space="0" w:color="000000"/>
              <w:right w:val="single" w:sz="4" w:space="0" w:color="auto"/>
            </w:tcBorders>
            <w:shd w:val="clear" w:color="auto" w:fill="FFFFFF" w:themeFill="background1"/>
            <w:tcMar>
              <w:top w:w="0" w:type="dxa"/>
              <w:left w:w="149" w:type="dxa"/>
              <w:bottom w:w="0" w:type="dxa"/>
              <w:right w:w="149" w:type="dxa"/>
            </w:tcMar>
          </w:tcPr>
          <w:p w14:paraId="154BD71F" w14:textId="77777777" w:rsidR="00422730" w:rsidRPr="0035375F" w:rsidRDefault="00422730" w:rsidP="00D410CB">
            <w:pPr>
              <w:jc w:val="center"/>
            </w:pPr>
            <w:r w:rsidRPr="0035375F">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9887FCE" w14:textId="77777777" w:rsidR="00422730" w:rsidRPr="0035375F" w:rsidRDefault="00422730" w:rsidP="00D410CB">
            <w:pPr>
              <w:jc w:val="center"/>
              <w:rPr>
                <w:sz w:val="21"/>
                <w:szCs w:val="21"/>
              </w:rPr>
            </w:pPr>
            <w:r>
              <w:rPr>
                <w:sz w:val="21"/>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49BB683" w14:textId="77777777" w:rsidR="00422730" w:rsidRPr="0035375F" w:rsidRDefault="00422730" w:rsidP="00D410CB">
            <w:pPr>
              <w:jc w:val="center"/>
              <w:rPr>
                <w:sz w:val="21"/>
                <w:szCs w:val="21"/>
              </w:rPr>
            </w:pPr>
            <w:r w:rsidRPr="0035375F">
              <w:rPr>
                <w:sz w:val="21"/>
                <w:szCs w:val="21"/>
              </w:rPr>
              <w:t>23 189,49</w:t>
            </w:r>
          </w:p>
        </w:tc>
        <w:tc>
          <w:tcPr>
            <w:tcW w:w="1985" w:type="dxa"/>
            <w:vMerge w:val="restart"/>
            <w:tcBorders>
              <w:top w:val="single" w:sz="6" w:space="0" w:color="000000"/>
              <w:left w:val="single" w:sz="4" w:space="0" w:color="auto"/>
              <w:right w:val="single" w:sz="6" w:space="0" w:color="000000"/>
            </w:tcBorders>
            <w:tcMar>
              <w:top w:w="0" w:type="dxa"/>
              <w:left w:w="149" w:type="dxa"/>
              <w:bottom w:w="0" w:type="dxa"/>
              <w:right w:w="149" w:type="dxa"/>
            </w:tcMar>
          </w:tcPr>
          <w:p w14:paraId="04B58DAB" w14:textId="77777777" w:rsidR="00422730" w:rsidRPr="0035375F" w:rsidRDefault="00422730" w:rsidP="00D410CB">
            <w:pPr>
              <w:rPr>
                <w:sz w:val="21"/>
                <w:szCs w:val="21"/>
              </w:rPr>
            </w:pPr>
            <w:r w:rsidRPr="0035375F">
              <w:rPr>
                <w:sz w:val="21"/>
                <w:szCs w:val="21"/>
              </w:rPr>
              <w:t>Улучшение доступности</w:t>
            </w:r>
          </w:p>
        </w:tc>
      </w:tr>
      <w:tr w:rsidR="00422730" w:rsidRPr="0035375F" w14:paraId="1E3B1F3D"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18934969"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6573FAEA"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2D6DBE92"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6634BF87"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10A48BBE"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391A881" w14:textId="77777777" w:rsidR="00422730" w:rsidRPr="0035375F" w:rsidRDefault="00422730" w:rsidP="00D410CB">
            <w:pPr>
              <w:ind w:left="-147"/>
              <w:rPr>
                <w:sz w:val="21"/>
                <w:szCs w:val="21"/>
              </w:rPr>
            </w:pPr>
            <w:r w:rsidRPr="0035375F">
              <w:rPr>
                <w:sz w:val="21"/>
                <w:szCs w:val="21"/>
              </w:rPr>
              <w:t>федеральный бюджет (субсидии, субвенции, иные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5FA2458"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49" w:type="dxa"/>
              <w:bottom w:w="0" w:type="dxa"/>
              <w:right w:w="149" w:type="dxa"/>
            </w:tcMar>
          </w:tcPr>
          <w:p w14:paraId="785128BF"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C950CFD" w14:textId="77777777" w:rsidR="00422730" w:rsidRPr="0035375F" w:rsidRDefault="00422730" w:rsidP="00D410CB">
            <w:pPr>
              <w:jc w:val="center"/>
            </w:pPr>
            <w:r w:rsidRPr="0035375F">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49" w:type="dxa"/>
              <w:bottom w:w="0" w:type="dxa"/>
              <w:right w:w="149" w:type="dxa"/>
            </w:tcMar>
          </w:tcPr>
          <w:p w14:paraId="5D202B70" w14:textId="77777777" w:rsidR="00422730" w:rsidRPr="0035375F" w:rsidRDefault="00422730" w:rsidP="00D410CB">
            <w:pPr>
              <w:jc w:val="center"/>
            </w:pPr>
            <w:r w:rsidRPr="0035375F">
              <w:t>-</w:t>
            </w:r>
          </w:p>
        </w:tc>
        <w:tc>
          <w:tcPr>
            <w:tcW w:w="850" w:type="dxa"/>
            <w:tcBorders>
              <w:top w:val="single" w:sz="6" w:space="0" w:color="000000"/>
              <w:left w:val="single" w:sz="6" w:space="0" w:color="000000"/>
              <w:bottom w:val="single" w:sz="6" w:space="0" w:color="000000"/>
              <w:right w:val="single" w:sz="4" w:space="0" w:color="auto"/>
            </w:tcBorders>
            <w:shd w:val="clear" w:color="auto" w:fill="FFFFFF" w:themeFill="background1"/>
            <w:tcMar>
              <w:top w:w="0" w:type="dxa"/>
              <w:left w:w="149" w:type="dxa"/>
              <w:bottom w:w="0" w:type="dxa"/>
              <w:right w:w="149" w:type="dxa"/>
            </w:tcMar>
          </w:tcPr>
          <w:p w14:paraId="362F463F" w14:textId="77777777" w:rsidR="00422730" w:rsidRPr="0035375F" w:rsidRDefault="00422730" w:rsidP="00D410CB">
            <w:pPr>
              <w:jc w:val="center"/>
            </w:pPr>
            <w:r w:rsidRPr="0035375F">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EA6C191" w14:textId="77777777" w:rsidR="00422730" w:rsidRPr="0035375F" w:rsidRDefault="00422730" w:rsidP="00D410CB">
            <w:pPr>
              <w:jc w:val="center"/>
              <w:rPr>
                <w:sz w:val="21"/>
                <w:szCs w:val="21"/>
              </w:rPr>
            </w:pPr>
            <w:r>
              <w:rPr>
                <w:sz w:val="21"/>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E5CB9FB"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7657B802" w14:textId="77777777" w:rsidR="00422730" w:rsidRPr="0035375F" w:rsidRDefault="00422730" w:rsidP="00D410CB">
            <w:pPr>
              <w:rPr>
                <w:sz w:val="21"/>
                <w:szCs w:val="21"/>
              </w:rPr>
            </w:pPr>
          </w:p>
        </w:tc>
      </w:tr>
      <w:tr w:rsidR="00422730" w:rsidRPr="0035375F" w14:paraId="4D2FBA4E"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5D2A1A09"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3335B1EC"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2DF77EBB"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0AC5972A"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5944E7D2"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37E3AA8" w14:textId="77777777" w:rsidR="00422730" w:rsidRPr="0035375F" w:rsidRDefault="00422730" w:rsidP="00D410CB">
            <w:pPr>
              <w:ind w:left="-147"/>
              <w:rPr>
                <w:sz w:val="21"/>
                <w:szCs w:val="21"/>
              </w:rPr>
            </w:pPr>
            <w:r w:rsidRPr="0035375F">
              <w:rPr>
                <w:sz w:val="21"/>
                <w:szCs w:val="21"/>
              </w:rPr>
              <w:t>краевой бюджет</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C9D10ED"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0" w:type="dxa"/>
              <w:bottom w:w="0" w:type="dxa"/>
              <w:right w:w="0" w:type="dxa"/>
            </w:tcMar>
          </w:tcPr>
          <w:p w14:paraId="109F4265" w14:textId="77777777" w:rsidR="00422730" w:rsidRPr="0035375F" w:rsidRDefault="00422730" w:rsidP="00D410CB">
            <w:pPr>
              <w:jc w:val="center"/>
              <w:rPr>
                <w:sz w:val="21"/>
                <w:szCs w:val="21"/>
              </w:rPr>
            </w:pPr>
            <w:r w:rsidRPr="0035375F">
              <w:rPr>
                <w:sz w:val="21"/>
                <w:szCs w:val="21"/>
              </w:rPr>
              <w:t>18 551,59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8C2DE8E" w14:textId="77777777" w:rsidR="00422730" w:rsidRPr="0035375F" w:rsidRDefault="00422730" w:rsidP="00D410CB">
            <w:pPr>
              <w:jc w:val="center"/>
            </w:pPr>
            <w:r w:rsidRPr="0035375F">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49" w:type="dxa"/>
              <w:bottom w:w="0" w:type="dxa"/>
              <w:right w:w="149" w:type="dxa"/>
            </w:tcMar>
          </w:tcPr>
          <w:p w14:paraId="76E0BA76" w14:textId="77777777" w:rsidR="00422730" w:rsidRPr="0035375F" w:rsidRDefault="00422730" w:rsidP="00D410CB">
            <w:pPr>
              <w:jc w:val="center"/>
            </w:pPr>
            <w:r w:rsidRPr="0035375F">
              <w:t>-</w:t>
            </w:r>
          </w:p>
        </w:tc>
        <w:tc>
          <w:tcPr>
            <w:tcW w:w="850" w:type="dxa"/>
            <w:tcBorders>
              <w:top w:val="single" w:sz="6" w:space="0" w:color="000000"/>
              <w:left w:val="single" w:sz="6" w:space="0" w:color="000000"/>
              <w:bottom w:val="single" w:sz="6" w:space="0" w:color="000000"/>
              <w:right w:val="single" w:sz="4" w:space="0" w:color="auto"/>
            </w:tcBorders>
            <w:shd w:val="clear" w:color="auto" w:fill="FFFFFF" w:themeFill="background1"/>
            <w:tcMar>
              <w:top w:w="0" w:type="dxa"/>
              <w:left w:w="149" w:type="dxa"/>
              <w:bottom w:w="0" w:type="dxa"/>
              <w:right w:w="149" w:type="dxa"/>
            </w:tcMar>
          </w:tcPr>
          <w:p w14:paraId="265E28A5" w14:textId="77777777" w:rsidR="00422730" w:rsidRPr="0035375F" w:rsidRDefault="00422730" w:rsidP="00D410CB">
            <w:pPr>
              <w:jc w:val="center"/>
            </w:pPr>
            <w:r w:rsidRPr="0035375F">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54A0B73" w14:textId="77777777" w:rsidR="00422730" w:rsidRPr="0035375F" w:rsidRDefault="00422730" w:rsidP="00D410CB">
            <w:pPr>
              <w:jc w:val="center"/>
              <w:rPr>
                <w:sz w:val="21"/>
                <w:szCs w:val="21"/>
              </w:rPr>
            </w:pPr>
            <w:r>
              <w:rPr>
                <w:sz w:val="21"/>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4A5F586" w14:textId="77777777" w:rsidR="00422730" w:rsidRPr="0035375F" w:rsidRDefault="00422730" w:rsidP="00D410CB">
            <w:pPr>
              <w:jc w:val="center"/>
              <w:rPr>
                <w:sz w:val="21"/>
                <w:szCs w:val="21"/>
              </w:rPr>
            </w:pPr>
            <w:r w:rsidRPr="0035375F">
              <w:rPr>
                <w:sz w:val="21"/>
                <w:szCs w:val="21"/>
              </w:rPr>
              <w:t>18 551,59</w:t>
            </w:r>
          </w:p>
        </w:tc>
        <w:tc>
          <w:tcPr>
            <w:tcW w:w="1985" w:type="dxa"/>
            <w:vMerge/>
            <w:tcBorders>
              <w:left w:val="single" w:sz="4" w:space="0" w:color="auto"/>
              <w:right w:val="single" w:sz="6" w:space="0" w:color="000000"/>
            </w:tcBorders>
            <w:tcMar>
              <w:top w:w="0" w:type="dxa"/>
              <w:left w:w="149" w:type="dxa"/>
              <w:bottom w:w="0" w:type="dxa"/>
              <w:right w:w="149" w:type="dxa"/>
            </w:tcMar>
          </w:tcPr>
          <w:p w14:paraId="6DC8D8BD" w14:textId="77777777" w:rsidR="00422730" w:rsidRPr="0035375F" w:rsidRDefault="00422730" w:rsidP="00D410CB">
            <w:pPr>
              <w:rPr>
                <w:sz w:val="21"/>
                <w:szCs w:val="21"/>
              </w:rPr>
            </w:pPr>
          </w:p>
        </w:tc>
      </w:tr>
      <w:tr w:rsidR="00422730" w:rsidRPr="0035375F" w14:paraId="3675E191" w14:textId="77777777" w:rsidTr="00D410CB">
        <w:trPr>
          <w:gridAfter w:val="10"/>
          <w:wAfter w:w="15818" w:type="dxa"/>
          <w:trHeight w:val="301"/>
        </w:trPr>
        <w:tc>
          <w:tcPr>
            <w:tcW w:w="698" w:type="dxa"/>
            <w:vMerge/>
            <w:tcBorders>
              <w:left w:val="single" w:sz="6" w:space="0" w:color="000000"/>
              <w:right w:val="single" w:sz="6" w:space="0" w:color="000000"/>
            </w:tcBorders>
            <w:tcMar>
              <w:top w:w="0" w:type="dxa"/>
              <w:left w:w="149" w:type="dxa"/>
              <w:bottom w:w="0" w:type="dxa"/>
              <w:right w:w="149" w:type="dxa"/>
            </w:tcMar>
          </w:tcPr>
          <w:p w14:paraId="3B0B0EB0"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323F534D"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426B70E3"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2ED68BFC"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77C4FC04"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B050B81" w14:textId="77777777" w:rsidR="00422730" w:rsidRPr="0035375F" w:rsidRDefault="00422730" w:rsidP="00D410CB">
            <w:pPr>
              <w:ind w:left="-147"/>
              <w:rPr>
                <w:sz w:val="21"/>
                <w:szCs w:val="21"/>
              </w:rPr>
            </w:pPr>
            <w:r w:rsidRPr="0035375F">
              <w:rPr>
                <w:sz w:val="21"/>
                <w:szCs w:val="21"/>
              </w:rPr>
              <w:t>местный бюджет</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B973CFC"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0" w:type="dxa"/>
              <w:bottom w:w="0" w:type="dxa"/>
              <w:right w:w="0" w:type="dxa"/>
            </w:tcMar>
          </w:tcPr>
          <w:p w14:paraId="240B89AF" w14:textId="77777777" w:rsidR="00422730" w:rsidRPr="0035375F" w:rsidRDefault="00422730" w:rsidP="00D410CB">
            <w:pPr>
              <w:jc w:val="center"/>
              <w:rPr>
                <w:sz w:val="21"/>
                <w:szCs w:val="21"/>
              </w:rPr>
            </w:pPr>
            <w:r w:rsidRPr="0035375F">
              <w:rPr>
                <w:sz w:val="21"/>
                <w:szCs w:val="21"/>
              </w:rPr>
              <w:t>4 637,90</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9ADB50B" w14:textId="77777777" w:rsidR="00422730" w:rsidRPr="0035375F" w:rsidRDefault="00422730" w:rsidP="00D410CB">
            <w:pPr>
              <w:jc w:val="center"/>
            </w:pPr>
            <w:r w:rsidRPr="0035375F">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49" w:type="dxa"/>
              <w:bottom w:w="0" w:type="dxa"/>
              <w:right w:w="149" w:type="dxa"/>
            </w:tcMar>
          </w:tcPr>
          <w:p w14:paraId="48076939" w14:textId="77777777" w:rsidR="00422730" w:rsidRPr="0035375F" w:rsidRDefault="00422730" w:rsidP="00D410CB">
            <w:pPr>
              <w:jc w:val="center"/>
            </w:pPr>
            <w:r w:rsidRPr="0035375F">
              <w:t>-</w:t>
            </w:r>
          </w:p>
        </w:tc>
        <w:tc>
          <w:tcPr>
            <w:tcW w:w="850" w:type="dxa"/>
            <w:tcBorders>
              <w:top w:val="single" w:sz="6" w:space="0" w:color="000000"/>
              <w:left w:val="single" w:sz="6" w:space="0" w:color="000000"/>
              <w:bottom w:val="single" w:sz="6" w:space="0" w:color="000000"/>
              <w:right w:val="single" w:sz="4" w:space="0" w:color="auto"/>
            </w:tcBorders>
            <w:shd w:val="clear" w:color="auto" w:fill="FFFFFF" w:themeFill="background1"/>
            <w:tcMar>
              <w:top w:w="0" w:type="dxa"/>
              <w:left w:w="149" w:type="dxa"/>
              <w:bottom w:w="0" w:type="dxa"/>
              <w:right w:w="149" w:type="dxa"/>
            </w:tcMar>
          </w:tcPr>
          <w:p w14:paraId="5F5C7DB5" w14:textId="77777777" w:rsidR="00422730" w:rsidRPr="0035375F" w:rsidRDefault="00422730" w:rsidP="00D410CB">
            <w:pPr>
              <w:jc w:val="center"/>
            </w:pPr>
            <w:r w:rsidRPr="0035375F">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A4F65F6" w14:textId="77777777" w:rsidR="00422730" w:rsidRPr="0035375F" w:rsidRDefault="00422730" w:rsidP="00D410CB">
            <w:pPr>
              <w:jc w:val="center"/>
              <w:rPr>
                <w:sz w:val="21"/>
                <w:szCs w:val="21"/>
              </w:rPr>
            </w:pPr>
            <w:r>
              <w:rPr>
                <w:sz w:val="21"/>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3078D12" w14:textId="77777777" w:rsidR="00422730" w:rsidRPr="0035375F" w:rsidRDefault="00422730" w:rsidP="00D410CB">
            <w:pPr>
              <w:jc w:val="center"/>
              <w:rPr>
                <w:sz w:val="21"/>
                <w:szCs w:val="21"/>
              </w:rPr>
            </w:pPr>
            <w:r w:rsidRPr="0035375F">
              <w:rPr>
                <w:sz w:val="21"/>
                <w:szCs w:val="21"/>
              </w:rPr>
              <w:t>4 637,90</w:t>
            </w:r>
          </w:p>
        </w:tc>
        <w:tc>
          <w:tcPr>
            <w:tcW w:w="1985" w:type="dxa"/>
            <w:vMerge/>
            <w:tcBorders>
              <w:left w:val="single" w:sz="4" w:space="0" w:color="auto"/>
              <w:right w:val="single" w:sz="6" w:space="0" w:color="000000"/>
            </w:tcBorders>
            <w:tcMar>
              <w:top w:w="0" w:type="dxa"/>
              <w:left w:w="149" w:type="dxa"/>
              <w:bottom w:w="0" w:type="dxa"/>
              <w:right w:w="149" w:type="dxa"/>
            </w:tcMar>
          </w:tcPr>
          <w:p w14:paraId="63BBCB5F" w14:textId="77777777" w:rsidR="00422730" w:rsidRPr="0035375F" w:rsidRDefault="00422730" w:rsidP="00D410CB">
            <w:pPr>
              <w:rPr>
                <w:sz w:val="21"/>
                <w:szCs w:val="21"/>
              </w:rPr>
            </w:pPr>
          </w:p>
        </w:tc>
      </w:tr>
      <w:tr w:rsidR="00422730" w:rsidRPr="0035375F" w14:paraId="733FBC5B" w14:textId="77777777" w:rsidTr="00D410CB">
        <w:trPr>
          <w:gridAfter w:val="10"/>
          <w:wAfter w:w="15818" w:type="dxa"/>
          <w:trHeight w:val="507"/>
        </w:trPr>
        <w:tc>
          <w:tcPr>
            <w:tcW w:w="698" w:type="dxa"/>
            <w:vMerge/>
            <w:tcBorders>
              <w:left w:val="single" w:sz="6" w:space="0" w:color="000000"/>
              <w:right w:val="single" w:sz="6" w:space="0" w:color="000000"/>
            </w:tcBorders>
            <w:tcMar>
              <w:top w:w="0" w:type="dxa"/>
              <w:left w:w="149" w:type="dxa"/>
              <w:bottom w:w="0" w:type="dxa"/>
              <w:right w:w="149" w:type="dxa"/>
            </w:tcMar>
          </w:tcPr>
          <w:p w14:paraId="635B3A49" w14:textId="77777777" w:rsidR="00422730" w:rsidRPr="0035375F" w:rsidRDefault="00422730" w:rsidP="00D410CB">
            <w:pPr>
              <w:rPr>
                <w:sz w:val="21"/>
                <w:szCs w:val="21"/>
              </w:rPr>
            </w:pPr>
          </w:p>
        </w:tc>
        <w:tc>
          <w:tcPr>
            <w:tcW w:w="1697" w:type="dxa"/>
            <w:vMerge/>
            <w:tcBorders>
              <w:left w:val="single" w:sz="6" w:space="0" w:color="000000"/>
              <w:right w:val="single" w:sz="6" w:space="0" w:color="000000"/>
            </w:tcBorders>
            <w:tcMar>
              <w:top w:w="0" w:type="dxa"/>
              <w:left w:w="149" w:type="dxa"/>
              <w:bottom w:w="0" w:type="dxa"/>
              <w:right w:w="149" w:type="dxa"/>
            </w:tcMar>
          </w:tcPr>
          <w:p w14:paraId="3DD7EEB7" w14:textId="77777777" w:rsidR="00422730" w:rsidRPr="0035375F" w:rsidRDefault="00422730" w:rsidP="00D410CB">
            <w:pPr>
              <w:rPr>
                <w:sz w:val="21"/>
                <w:szCs w:val="21"/>
              </w:rPr>
            </w:pPr>
          </w:p>
        </w:tc>
        <w:tc>
          <w:tcPr>
            <w:tcW w:w="1560" w:type="dxa"/>
            <w:vMerge/>
            <w:tcBorders>
              <w:left w:val="single" w:sz="6" w:space="0" w:color="000000"/>
              <w:right w:val="single" w:sz="6" w:space="0" w:color="000000"/>
            </w:tcBorders>
            <w:tcMar>
              <w:top w:w="0" w:type="dxa"/>
              <w:left w:w="149" w:type="dxa"/>
              <w:bottom w:w="0" w:type="dxa"/>
              <w:right w:w="149" w:type="dxa"/>
            </w:tcMar>
          </w:tcPr>
          <w:p w14:paraId="1FEDC769" w14:textId="77777777" w:rsidR="00422730" w:rsidRPr="0035375F" w:rsidRDefault="00422730" w:rsidP="00D410CB">
            <w:pPr>
              <w:rPr>
                <w:sz w:val="21"/>
                <w:szCs w:val="21"/>
              </w:rPr>
            </w:pPr>
          </w:p>
        </w:tc>
        <w:tc>
          <w:tcPr>
            <w:tcW w:w="992" w:type="dxa"/>
            <w:vMerge/>
            <w:tcBorders>
              <w:left w:val="single" w:sz="6" w:space="0" w:color="000000"/>
              <w:right w:val="single" w:sz="6" w:space="0" w:color="000000"/>
            </w:tcBorders>
            <w:tcMar>
              <w:top w:w="0" w:type="dxa"/>
              <w:left w:w="149" w:type="dxa"/>
              <w:bottom w:w="0" w:type="dxa"/>
              <w:right w:w="149" w:type="dxa"/>
            </w:tcMar>
          </w:tcPr>
          <w:p w14:paraId="0007D453" w14:textId="77777777" w:rsidR="00422730" w:rsidRPr="0035375F" w:rsidRDefault="00422730" w:rsidP="00D410CB">
            <w:pPr>
              <w:rPr>
                <w:sz w:val="21"/>
                <w:szCs w:val="21"/>
              </w:rPr>
            </w:pPr>
          </w:p>
        </w:tc>
        <w:tc>
          <w:tcPr>
            <w:tcW w:w="850" w:type="dxa"/>
            <w:vMerge/>
            <w:tcBorders>
              <w:left w:val="single" w:sz="6" w:space="0" w:color="000000"/>
              <w:right w:val="single" w:sz="6" w:space="0" w:color="000000"/>
            </w:tcBorders>
            <w:tcMar>
              <w:top w:w="0" w:type="dxa"/>
              <w:left w:w="149" w:type="dxa"/>
              <w:bottom w:w="0" w:type="dxa"/>
              <w:right w:w="149" w:type="dxa"/>
            </w:tcMar>
          </w:tcPr>
          <w:p w14:paraId="47692B13" w14:textId="77777777" w:rsidR="00422730" w:rsidRPr="0035375F" w:rsidRDefault="00422730" w:rsidP="00D410CB">
            <w:pPr>
              <w:rPr>
                <w:sz w:val="21"/>
                <w:szCs w:val="21"/>
              </w:rPr>
            </w:pPr>
          </w:p>
        </w:tc>
        <w:tc>
          <w:tcPr>
            <w:tcW w:w="1985" w:type="dxa"/>
            <w:tcBorders>
              <w:top w:val="single" w:sz="6" w:space="0" w:color="000000"/>
              <w:left w:val="single" w:sz="6" w:space="0" w:color="000000"/>
              <w:right w:val="single" w:sz="6" w:space="0" w:color="000000"/>
            </w:tcBorders>
            <w:tcMar>
              <w:top w:w="0" w:type="dxa"/>
              <w:left w:w="149" w:type="dxa"/>
              <w:bottom w:w="0" w:type="dxa"/>
              <w:right w:w="149" w:type="dxa"/>
            </w:tcMar>
          </w:tcPr>
          <w:p w14:paraId="28A65737" w14:textId="77777777" w:rsidR="00422730" w:rsidRPr="0035375F" w:rsidRDefault="00422730" w:rsidP="00D410CB">
            <w:pPr>
              <w:ind w:left="-147" w:right="-147"/>
              <w:rPr>
                <w:sz w:val="21"/>
                <w:szCs w:val="21"/>
              </w:rPr>
            </w:pPr>
            <w:r w:rsidRPr="0035375F">
              <w:rPr>
                <w:sz w:val="21"/>
                <w:szCs w:val="21"/>
              </w:rPr>
              <w:t>внебюджетные источники</w:t>
            </w:r>
          </w:p>
        </w:tc>
        <w:tc>
          <w:tcPr>
            <w:tcW w:w="850" w:type="dxa"/>
            <w:tcBorders>
              <w:top w:val="single" w:sz="6" w:space="0" w:color="000000"/>
              <w:left w:val="single" w:sz="6" w:space="0" w:color="000000"/>
              <w:right w:val="single" w:sz="6" w:space="0" w:color="000000"/>
            </w:tcBorders>
            <w:shd w:val="clear" w:color="auto" w:fill="FFFFFF" w:themeFill="background1"/>
          </w:tcPr>
          <w:p w14:paraId="106C9BE5"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right w:val="single" w:sz="6" w:space="0" w:color="000000"/>
            </w:tcBorders>
            <w:shd w:val="clear" w:color="auto" w:fill="FFFFFF" w:themeFill="background1"/>
            <w:tcMar>
              <w:top w:w="0" w:type="dxa"/>
              <w:left w:w="149" w:type="dxa"/>
              <w:bottom w:w="0" w:type="dxa"/>
              <w:right w:w="149" w:type="dxa"/>
            </w:tcMar>
          </w:tcPr>
          <w:p w14:paraId="31A55B89"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right w:val="single" w:sz="6" w:space="0" w:color="000000"/>
            </w:tcBorders>
            <w:shd w:val="clear" w:color="auto" w:fill="FFFFFF" w:themeFill="background1"/>
          </w:tcPr>
          <w:p w14:paraId="2FB56B37" w14:textId="77777777" w:rsidR="00422730" w:rsidRPr="0035375F" w:rsidRDefault="00422730" w:rsidP="00D410CB">
            <w:pPr>
              <w:jc w:val="center"/>
            </w:pPr>
            <w:r w:rsidRPr="0035375F">
              <w:t>-</w:t>
            </w:r>
          </w:p>
        </w:tc>
        <w:tc>
          <w:tcPr>
            <w:tcW w:w="851" w:type="dxa"/>
            <w:tcBorders>
              <w:top w:val="single" w:sz="6" w:space="0" w:color="000000"/>
              <w:left w:val="single" w:sz="6" w:space="0" w:color="000000"/>
              <w:right w:val="single" w:sz="6" w:space="0" w:color="000000"/>
            </w:tcBorders>
            <w:shd w:val="clear" w:color="auto" w:fill="FFFFFF" w:themeFill="background1"/>
            <w:tcMar>
              <w:top w:w="0" w:type="dxa"/>
              <w:left w:w="149" w:type="dxa"/>
              <w:bottom w:w="0" w:type="dxa"/>
              <w:right w:w="149" w:type="dxa"/>
            </w:tcMar>
          </w:tcPr>
          <w:p w14:paraId="5DDEEBA7" w14:textId="77777777" w:rsidR="00422730" w:rsidRPr="0035375F" w:rsidRDefault="00422730" w:rsidP="00D410CB">
            <w:pPr>
              <w:jc w:val="center"/>
            </w:pPr>
            <w:r w:rsidRPr="0035375F">
              <w:t>-</w:t>
            </w:r>
          </w:p>
        </w:tc>
        <w:tc>
          <w:tcPr>
            <w:tcW w:w="850" w:type="dxa"/>
            <w:tcBorders>
              <w:top w:val="single" w:sz="6" w:space="0" w:color="000000"/>
              <w:left w:val="single" w:sz="6" w:space="0" w:color="000000"/>
              <w:right w:val="single" w:sz="4" w:space="0" w:color="auto"/>
            </w:tcBorders>
            <w:shd w:val="clear" w:color="auto" w:fill="FFFFFF" w:themeFill="background1"/>
            <w:tcMar>
              <w:top w:w="0" w:type="dxa"/>
              <w:left w:w="149" w:type="dxa"/>
              <w:bottom w:w="0" w:type="dxa"/>
              <w:right w:w="149" w:type="dxa"/>
            </w:tcMar>
          </w:tcPr>
          <w:p w14:paraId="4C035B3B" w14:textId="77777777" w:rsidR="00422730" w:rsidRPr="0035375F" w:rsidRDefault="00422730" w:rsidP="00D410CB">
            <w:pPr>
              <w:jc w:val="center"/>
            </w:pPr>
            <w:r w:rsidRPr="0035375F">
              <w:t>-</w:t>
            </w:r>
          </w:p>
        </w:tc>
        <w:tc>
          <w:tcPr>
            <w:tcW w:w="851" w:type="dxa"/>
            <w:tcBorders>
              <w:top w:val="single" w:sz="4" w:space="0" w:color="auto"/>
              <w:left w:val="single" w:sz="4" w:space="0" w:color="auto"/>
              <w:right w:val="single" w:sz="4" w:space="0" w:color="auto"/>
            </w:tcBorders>
            <w:shd w:val="clear" w:color="auto" w:fill="FFFFFF" w:themeFill="background1"/>
          </w:tcPr>
          <w:p w14:paraId="37CFC00C" w14:textId="77777777" w:rsidR="00422730" w:rsidRPr="0035375F" w:rsidRDefault="00422730" w:rsidP="00D410CB">
            <w:pPr>
              <w:jc w:val="center"/>
              <w:rPr>
                <w:sz w:val="21"/>
                <w:szCs w:val="21"/>
              </w:rPr>
            </w:pPr>
            <w:r>
              <w:rPr>
                <w:sz w:val="21"/>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8076F7E"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104CF42A" w14:textId="77777777" w:rsidR="00422730" w:rsidRPr="0035375F" w:rsidRDefault="00422730" w:rsidP="00D410CB">
            <w:pPr>
              <w:rPr>
                <w:sz w:val="21"/>
                <w:szCs w:val="21"/>
              </w:rPr>
            </w:pPr>
          </w:p>
        </w:tc>
      </w:tr>
      <w:tr w:rsidR="00422730" w:rsidRPr="0035375F" w14:paraId="17257B84" w14:textId="77777777" w:rsidTr="00D410CB">
        <w:trPr>
          <w:gridAfter w:val="10"/>
          <w:wAfter w:w="15818" w:type="dxa"/>
          <w:trHeight w:val="301"/>
        </w:trPr>
        <w:tc>
          <w:tcPr>
            <w:tcW w:w="5797" w:type="dxa"/>
            <w:gridSpan w:val="5"/>
            <w:vMerge w:val="restart"/>
            <w:tcBorders>
              <w:top w:val="single" w:sz="6" w:space="0" w:color="000000"/>
              <w:left w:val="single" w:sz="6" w:space="0" w:color="000000"/>
              <w:right w:val="single" w:sz="6" w:space="0" w:color="000000"/>
            </w:tcBorders>
            <w:tcMar>
              <w:top w:w="0" w:type="dxa"/>
              <w:left w:w="149" w:type="dxa"/>
              <w:bottom w:w="0" w:type="dxa"/>
              <w:right w:w="149" w:type="dxa"/>
            </w:tcMar>
          </w:tcPr>
          <w:p w14:paraId="6F29EBBD"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6459517" w14:textId="77777777" w:rsidR="00422730" w:rsidRPr="0035375F" w:rsidRDefault="00422730" w:rsidP="00D410CB">
            <w:pPr>
              <w:ind w:left="-147"/>
              <w:rPr>
                <w:sz w:val="21"/>
                <w:szCs w:val="21"/>
              </w:rPr>
            </w:pPr>
            <w:r w:rsidRPr="0035375F">
              <w:rPr>
                <w:sz w:val="21"/>
                <w:szCs w:val="21"/>
              </w:rPr>
              <w:t>ВСЕГО:</w:t>
            </w:r>
          </w:p>
        </w:tc>
        <w:tc>
          <w:tcPr>
            <w:tcW w:w="850" w:type="dxa"/>
            <w:tcBorders>
              <w:top w:val="single" w:sz="6" w:space="0" w:color="000000"/>
              <w:left w:val="single" w:sz="6" w:space="0" w:color="000000"/>
              <w:bottom w:val="single" w:sz="6" w:space="0" w:color="000000"/>
              <w:right w:val="single" w:sz="6" w:space="0" w:color="000000"/>
            </w:tcBorders>
          </w:tcPr>
          <w:p w14:paraId="26756EB2" w14:textId="77777777" w:rsidR="00422730" w:rsidRPr="0035375F" w:rsidRDefault="00422730" w:rsidP="00D410CB">
            <w:pPr>
              <w:jc w:val="center"/>
              <w:rPr>
                <w:sz w:val="21"/>
                <w:szCs w:val="21"/>
              </w:rPr>
            </w:pPr>
            <w:r w:rsidRPr="0035375F">
              <w:rPr>
                <w:sz w:val="21"/>
                <w:szCs w:val="21"/>
              </w:rPr>
              <w:t>100,00</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246641" w14:textId="77777777" w:rsidR="00422730" w:rsidRPr="0035375F" w:rsidRDefault="00422730" w:rsidP="00D410CB">
            <w:pPr>
              <w:jc w:val="center"/>
              <w:rPr>
                <w:sz w:val="21"/>
                <w:szCs w:val="21"/>
              </w:rPr>
            </w:pPr>
            <w:r w:rsidRPr="0035375F">
              <w:rPr>
                <w:sz w:val="21"/>
                <w:szCs w:val="21"/>
              </w:rPr>
              <w:t>23 289,49</w:t>
            </w:r>
          </w:p>
        </w:tc>
        <w:tc>
          <w:tcPr>
            <w:tcW w:w="850" w:type="dxa"/>
            <w:tcBorders>
              <w:top w:val="single" w:sz="6" w:space="0" w:color="000000"/>
              <w:left w:val="single" w:sz="6" w:space="0" w:color="000000"/>
              <w:bottom w:val="single" w:sz="6" w:space="0" w:color="000000"/>
              <w:right w:val="single" w:sz="6" w:space="0" w:color="000000"/>
            </w:tcBorders>
          </w:tcPr>
          <w:p w14:paraId="497378F2" w14:textId="77777777" w:rsidR="00422730" w:rsidRPr="0035375F" w:rsidRDefault="00422730" w:rsidP="00D410CB">
            <w:pPr>
              <w:jc w:val="center"/>
              <w:rPr>
                <w:sz w:val="21"/>
                <w:szCs w:val="21"/>
              </w:rPr>
            </w:pPr>
            <w:r>
              <w:rPr>
                <w:sz w:val="21"/>
                <w:szCs w:val="21"/>
              </w:rPr>
              <w:t>277,6</w:t>
            </w: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F3B1A2" w14:textId="77777777" w:rsidR="00422730" w:rsidRPr="0035375F" w:rsidRDefault="00422730" w:rsidP="00D410CB">
            <w:pPr>
              <w:jc w:val="center"/>
              <w:rPr>
                <w:sz w:val="21"/>
                <w:szCs w:val="21"/>
              </w:rPr>
            </w:pPr>
            <w:r>
              <w:rPr>
                <w:sz w:val="21"/>
                <w:szCs w:val="21"/>
              </w:rPr>
              <w:t>300,00</w:t>
            </w:r>
          </w:p>
        </w:tc>
        <w:tc>
          <w:tcPr>
            <w:tcW w:w="850" w:type="dxa"/>
            <w:tcBorders>
              <w:top w:val="single" w:sz="6" w:space="0" w:color="000000"/>
              <w:left w:val="single" w:sz="6" w:space="0" w:color="000000"/>
              <w:bottom w:val="single" w:sz="6" w:space="0" w:color="000000"/>
              <w:right w:val="single" w:sz="4" w:space="0" w:color="auto"/>
            </w:tcBorders>
            <w:tcMar>
              <w:top w:w="0" w:type="dxa"/>
              <w:left w:w="0" w:type="dxa"/>
              <w:bottom w:w="0" w:type="dxa"/>
              <w:right w:w="0" w:type="dxa"/>
            </w:tcMar>
          </w:tcPr>
          <w:p w14:paraId="38F27CE7" w14:textId="77777777" w:rsidR="00422730" w:rsidRPr="0035375F" w:rsidRDefault="00422730" w:rsidP="00D410CB">
            <w:pPr>
              <w:jc w:val="center"/>
              <w:rPr>
                <w:sz w:val="21"/>
                <w:szCs w:val="21"/>
              </w:rPr>
            </w:pPr>
            <w:r>
              <w:rPr>
                <w:sz w:val="21"/>
                <w:szCs w:val="21"/>
              </w:rPr>
              <w:t>300,00</w:t>
            </w:r>
          </w:p>
        </w:tc>
        <w:tc>
          <w:tcPr>
            <w:tcW w:w="851" w:type="dxa"/>
            <w:tcBorders>
              <w:top w:val="single" w:sz="4" w:space="0" w:color="auto"/>
              <w:left w:val="single" w:sz="4" w:space="0" w:color="auto"/>
              <w:bottom w:val="single" w:sz="4" w:space="0" w:color="auto"/>
              <w:right w:val="single" w:sz="4" w:space="0" w:color="auto"/>
            </w:tcBorders>
          </w:tcPr>
          <w:p w14:paraId="49AE76DE" w14:textId="77777777" w:rsidR="00422730" w:rsidRPr="0035375F" w:rsidRDefault="00422730" w:rsidP="00D410CB">
            <w:pPr>
              <w:jc w:val="center"/>
              <w:rPr>
                <w:sz w:val="21"/>
                <w:szCs w:val="21"/>
              </w:rPr>
            </w:pPr>
            <w:r>
              <w:rPr>
                <w:sz w:val="21"/>
                <w:szCs w:val="21"/>
              </w:rPr>
              <w:t>300,00</w:t>
            </w:r>
          </w:p>
        </w:tc>
        <w:tc>
          <w:tcPr>
            <w:tcW w:w="992" w:type="dxa"/>
            <w:tcBorders>
              <w:top w:val="single" w:sz="4" w:space="0" w:color="auto"/>
              <w:left w:val="single" w:sz="4" w:space="0" w:color="auto"/>
              <w:bottom w:val="single" w:sz="4" w:space="0" w:color="auto"/>
              <w:right w:val="single" w:sz="4" w:space="0" w:color="auto"/>
            </w:tcBorders>
          </w:tcPr>
          <w:p w14:paraId="45131164" w14:textId="77777777" w:rsidR="00422730" w:rsidRPr="0035375F" w:rsidRDefault="00422730" w:rsidP="00D410CB">
            <w:pPr>
              <w:jc w:val="center"/>
              <w:rPr>
                <w:sz w:val="21"/>
                <w:szCs w:val="21"/>
              </w:rPr>
            </w:pPr>
            <w:r>
              <w:rPr>
                <w:sz w:val="21"/>
                <w:szCs w:val="21"/>
              </w:rPr>
              <w:t>24 567,09</w:t>
            </w:r>
          </w:p>
        </w:tc>
        <w:tc>
          <w:tcPr>
            <w:tcW w:w="1985" w:type="dxa"/>
            <w:vMerge w:val="restart"/>
            <w:tcBorders>
              <w:top w:val="single" w:sz="6" w:space="0" w:color="000000"/>
              <w:left w:val="single" w:sz="4" w:space="0" w:color="auto"/>
              <w:right w:val="single" w:sz="6" w:space="0" w:color="000000"/>
            </w:tcBorders>
            <w:tcMar>
              <w:top w:w="0" w:type="dxa"/>
              <w:left w:w="149" w:type="dxa"/>
              <w:bottom w:w="0" w:type="dxa"/>
              <w:right w:w="149" w:type="dxa"/>
            </w:tcMar>
          </w:tcPr>
          <w:p w14:paraId="078F1501" w14:textId="77777777" w:rsidR="00422730" w:rsidRPr="0035375F" w:rsidRDefault="00422730" w:rsidP="00D410CB">
            <w:pPr>
              <w:rPr>
                <w:sz w:val="21"/>
                <w:szCs w:val="21"/>
              </w:rPr>
            </w:pPr>
          </w:p>
        </w:tc>
      </w:tr>
      <w:tr w:rsidR="00422730" w:rsidRPr="0035375F" w14:paraId="78E428CB" w14:textId="77777777" w:rsidTr="00D410CB">
        <w:trPr>
          <w:gridAfter w:val="10"/>
          <w:wAfter w:w="15818" w:type="dxa"/>
          <w:trHeight w:val="301"/>
        </w:trPr>
        <w:tc>
          <w:tcPr>
            <w:tcW w:w="5797" w:type="dxa"/>
            <w:gridSpan w:val="5"/>
            <w:vMerge/>
            <w:tcBorders>
              <w:left w:val="single" w:sz="6" w:space="0" w:color="000000"/>
              <w:right w:val="single" w:sz="6" w:space="0" w:color="000000"/>
            </w:tcBorders>
            <w:tcMar>
              <w:top w:w="0" w:type="dxa"/>
              <w:left w:w="149" w:type="dxa"/>
              <w:bottom w:w="0" w:type="dxa"/>
              <w:right w:w="149" w:type="dxa"/>
            </w:tcMar>
          </w:tcPr>
          <w:p w14:paraId="14003A9E"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7D573B2" w14:textId="77777777" w:rsidR="00422730" w:rsidRPr="0035375F" w:rsidRDefault="00422730" w:rsidP="00D410CB">
            <w:pPr>
              <w:ind w:left="-147"/>
              <w:rPr>
                <w:sz w:val="21"/>
                <w:szCs w:val="21"/>
              </w:rPr>
            </w:pPr>
            <w:r w:rsidRPr="0035375F">
              <w:rPr>
                <w:sz w:val="21"/>
                <w:szCs w:val="21"/>
              </w:rPr>
              <w:t>федеральный бюджет (субсидии, субвенции, иные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tcPr>
          <w:p w14:paraId="02C46BA1"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461AB8C"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6" w:space="0" w:color="000000"/>
            </w:tcBorders>
          </w:tcPr>
          <w:p w14:paraId="71FEEC35"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B88FA2"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14:paraId="526B26B9"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73B95E1F" w14:textId="77777777" w:rsidR="00422730" w:rsidRPr="0035375F" w:rsidRDefault="00422730" w:rsidP="00D410CB">
            <w:pPr>
              <w:jc w:val="center"/>
              <w:rPr>
                <w:sz w:val="21"/>
                <w:szCs w:val="21"/>
              </w:rPr>
            </w:pPr>
            <w:r>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295CC014"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right w:val="single" w:sz="6" w:space="0" w:color="000000"/>
            </w:tcBorders>
            <w:tcMar>
              <w:top w:w="0" w:type="dxa"/>
              <w:left w:w="149" w:type="dxa"/>
              <w:bottom w:w="0" w:type="dxa"/>
              <w:right w:w="149" w:type="dxa"/>
            </w:tcMar>
          </w:tcPr>
          <w:p w14:paraId="664179A2" w14:textId="77777777" w:rsidR="00422730" w:rsidRPr="0035375F" w:rsidRDefault="00422730" w:rsidP="00D410CB">
            <w:pPr>
              <w:rPr>
                <w:sz w:val="21"/>
                <w:szCs w:val="21"/>
              </w:rPr>
            </w:pPr>
          </w:p>
        </w:tc>
      </w:tr>
      <w:tr w:rsidR="00422730" w:rsidRPr="0035375F" w14:paraId="6454954F" w14:textId="77777777" w:rsidTr="00D410CB">
        <w:trPr>
          <w:gridAfter w:val="10"/>
          <w:wAfter w:w="15818" w:type="dxa"/>
          <w:trHeight w:val="184"/>
        </w:trPr>
        <w:tc>
          <w:tcPr>
            <w:tcW w:w="5797" w:type="dxa"/>
            <w:gridSpan w:val="5"/>
            <w:vMerge/>
            <w:tcBorders>
              <w:left w:val="single" w:sz="6" w:space="0" w:color="000000"/>
              <w:right w:val="single" w:sz="6" w:space="0" w:color="000000"/>
            </w:tcBorders>
            <w:tcMar>
              <w:top w:w="0" w:type="dxa"/>
              <w:left w:w="149" w:type="dxa"/>
              <w:bottom w:w="0" w:type="dxa"/>
              <w:right w:w="149" w:type="dxa"/>
            </w:tcMar>
          </w:tcPr>
          <w:p w14:paraId="63FDF7FE" w14:textId="77777777" w:rsidR="00422730" w:rsidRPr="0035375F" w:rsidRDefault="00422730" w:rsidP="00D410CB">
            <w:pPr>
              <w:rPr>
                <w:sz w:val="21"/>
                <w:szCs w:val="21"/>
              </w:rPr>
            </w:pPr>
          </w:p>
        </w:tc>
        <w:tc>
          <w:tcPr>
            <w:tcW w:w="1985"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14:paraId="211FBC0B" w14:textId="77777777" w:rsidR="00422730" w:rsidRPr="0035375F" w:rsidRDefault="00422730" w:rsidP="00D410CB">
            <w:pPr>
              <w:ind w:left="-147"/>
              <w:rPr>
                <w:sz w:val="21"/>
                <w:szCs w:val="21"/>
              </w:rPr>
            </w:pPr>
            <w:r w:rsidRPr="0035375F">
              <w:rPr>
                <w:sz w:val="21"/>
                <w:szCs w:val="21"/>
              </w:rPr>
              <w:t>краевой бюджет</w:t>
            </w:r>
          </w:p>
        </w:tc>
        <w:tc>
          <w:tcPr>
            <w:tcW w:w="850" w:type="dxa"/>
            <w:tcBorders>
              <w:top w:val="single" w:sz="6" w:space="0" w:color="000000"/>
              <w:left w:val="single" w:sz="6" w:space="0" w:color="000000"/>
              <w:bottom w:val="single" w:sz="6" w:space="0" w:color="000000"/>
              <w:right w:val="single" w:sz="6" w:space="0" w:color="000000"/>
            </w:tcBorders>
          </w:tcPr>
          <w:p w14:paraId="597DB3A2"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612C30" w14:textId="77777777" w:rsidR="00422730" w:rsidRPr="0035375F" w:rsidRDefault="00422730" w:rsidP="00D410CB">
            <w:pPr>
              <w:jc w:val="center"/>
              <w:rPr>
                <w:sz w:val="21"/>
                <w:szCs w:val="21"/>
              </w:rPr>
            </w:pPr>
            <w:r w:rsidRPr="0035375F">
              <w:rPr>
                <w:sz w:val="21"/>
                <w:szCs w:val="21"/>
              </w:rPr>
              <w:t>18 551,59</w:t>
            </w:r>
          </w:p>
        </w:tc>
        <w:tc>
          <w:tcPr>
            <w:tcW w:w="850" w:type="dxa"/>
            <w:tcBorders>
              <w:top w:val="single" w:sz="6" w:space="0" w:color="000000"/>
              <w:left w:val="single" w:sz="6" w:space="0" w:color="000000"/>
              <w:bottom w:val="single" w:sz="6" w:space="0" w:color="000000"/>
              <w:right w:val="single" w:sz="6" w:space="0" w:color="000000"/>
            </w:tcBorders>
          </w:tcPr>
          <w:p w14:paraId="18E8FB37"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FA3549"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6" w:space="0" w:color="000000"/>
              <w:right w:val="single" w:sz="4" w:space="0" w:color="auto"/>
            </w:tcBorders>
            <w:tcMar>
              <w:top w:w="0" w:type="dxa"/>
              <w:left w:w="0" w:type="dxa"/>
              <w:bottom w:w="0" w:type="dxa"/>
              <w:right w:w="0" w:type="dxa"/>
            </w:tcMar>
          </w:tcPr>
          <w:p w14:paraId="65DB1639"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20F06758" w14:textId="77777777" w:rsidR="00422730" w:rsidRPr="0035375F" w:rsidRDefault="00422730" w:rsidP="00D410CB">
            <w:pPr>
              <w:jc w:val="center"/>
              <w:rPr>
                <w:sz w:val="21"/>
                <w:szCs w:val="21"/>
              </w:rPr>
            </w:pPr>
            <w:r>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41B95E41" w14:textId="77777777" w:rsidR="00422730" w:rsidRPr="0035375F" w:rsidRDefault="00422730" w:rsidP="00D410CB">
            <w:pPr>
              <w:jc w:val="center"/>
              <w:rPr>
                <w:sz w:val="21"/>
                <w:szCs w:val="21"/>
              </w:rPr>
            </w:pPr>
            <w:r w:rsidRPr="0035375F">
              <w:rPr>
                <w:sz w:val="21"/>
                <w:szCs w:val="21"/>
              </w:rPr>
              <w:t>18 551,59</w:t>
            </w:r>
          </w:p>
        </w:tc>
        <w:tc>
          <w:tcPr>
            <w:tcW w:w="1985" w:type="dxa"/>
            <w:vMerge/>
            <w:tcBorders>
              <w:left w:val="single" w:sz="4" w:space="0" w:color="auto"/>
              <w:right w:val="single" w:sz="6" w:space="0" w:color="000000"/>
            </w:tcBorders>
            <w:tcMar>
              <w:top w:w="0" w:type="dxa"/>
              <w:left w:w="149" w:type="dxa"/>
              <w:bottom w:w="0" w:type="dxa"/>
              <w:right w:w="149" w:type="dxa"/>
            </w:tcMar>
          </w:tcPr>
          <w:p w14:paraId="7F61C1CB" w14:textId="77777777" w:rsidR="00422730" w:rsidRPr="0035375F" w:rsidRDefault="00422730" w:rsidP="00D410CB">
            <w:pPr>
              <w:rPr>
                <w:sz w:val="21"/>
                <w:szCs w:val="21"/>
              </w:rPr>
            </w:pPr>
          </w:p>
        </w:tc>
      </w:tr>
      <w:tr w:rsidR="00422730" w:rsidRPr="0035375F" w14:paraId="631220D2" w14:textId="77777777" w:rsidTr="00D410CB">
        <w:trPr>
          <w:gridAfter w:val="10"/>
          <w:wAfter w:w="15818" w:type="dxa"/>
          <w:trHeight w:val="301"/>
        </w:trPr>
        <w:tc>
          <w:tcPr>
            <w:tcW w:w="5797" w:type="dxa"/>
            <w:gridSpan w:val="5"/>
            <w:vMerge/>
            <w:tcBorders>
              <w:left w:val="single" w:sz="6" w:space="0" w:color="000000"/>
              <w:right w:val="single" w:sz="6" w:space="0" w:color="000000"/>
            </w:tcBorders>
            <w:tcMar>
              <w:top w:w="0" w:type="dxa"/>
              <w:left w:w="149" w:type="dxa"/>
              <w:bottom w:w="0" w:type="dxa"/>
              <w:right w:w="149" w:type="dxa"/>
            </w:tcMar>
          </w:tcPr>
          <w:p w14:paraId="1BF0EE9D" w14:textId="77777777" w:rsidR="00422730" w:rsidRPr="0035375F" w:rsidRDefault="00422730" w:rsidP="00D410CB">
            <w:pPr>
              <w:rPr>
                <w:sz w:val="21"/>
                <w:szCs w:val="21"/>
              </w:rPr>
            </w:pPr>
          </w:p>
        </w:tc>
        <w:tc>
          <w:tcPr>
            <w:tcW w:w="1985"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tcPr>
          <w:p w14:paraId="04FEBAA1" w14:textId="77777777" w:rsidR="00422730" w:rsidRPr="0035375F" w:rsidRDefault="00422730" w:rsidP="00D410CB">
            <w:pPr>
              <w:ind w:left="-147"/>
              <w:rPr>
                <w:sz w:val="21"/>
                <w:szCs w:val="21"/>
              </w:rPr>
            </w:pPr>
            <w:r w:rsidRPr="0035375F">
              <w:rPr>
                <w:sz w:val="21"/>
                <w:szCs w:val="21"/>
              </w:rPr>
              <w:t>местный бюджет</w:t>
            </w:r>
          </w:p>
        </w:tc>
        <w:tc>
          <w:tcPr>
            <w:tcW w:w="850" w:type="dxa"/>
            <w:tcBorders>
              <w:top w:val="single" w:sz="6" w:space="0" w:color="000000"/>
              <w:left w:val="single" w:sz="6" w:space="0" w:color="000000"/>
              <w:bottom w:val="single" w:sz="6" w:space="0" w:color="000000"/>
              <w:right w:val="single" w:sz="6" w:space="0" w:color="000000"/>
            </w:tcBorders>
          </w:tcPr>
          <w:p w14:paraId="3B4A71CE" w14:textId="77777777" w:rsidR="00422730" w:rsidRPr="0035375F" w:rsidRDefault="00422730" w:rsidP="00D410CB">
            <w:pPr>
              <w:jc w:val="center"/>
              <w:rPr>
                <w:sz w:val="21"/>
                <w:szCs w:val="21"/>
              </w:rPr>
            </w:pPr>
            <w:r w:rsidRPr="0035375F">
              <w:rPr>
                <w:sz w:val="21"/>
                <w:szCs w:val="21"/>
              </w:rPr>
              <w:t>100,00</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FCB1F8" w14:textId="77777777" w:rsidR="00422730" w:rsidRPr="0035375F" w:rsidRDefault="00422730" w:rsidP="00D410CB">
            <w:pPr>
              <w:jc w:val="center"/>
              <w:rPr>
                <w:sz w:val="21"/>
                <w:szCs w:val="21"/>
              </w:rPr>
            </w:pPr>
            <w:r w:rsidRPr="0035375F">
              <w:rPr>
                <w:sz w:val="21"/>
                <w:szCs w:val="21"/>
              </w:rPr>
              <w:t>4 737,90</w:t>
            </w:r>
          </w:p>
        </w:tc>
        <w:tc>
          <w:tcPr>
            <w:tcW w:w="850" w:type="dxa"/>
            <w:tcBorders>
              <w:top w:val="single" w:sz="6" w:space="0" w:color="000000"/>
              <w:left w:val="single" w:sz="6" w:space="0" w:color="000000"/>
              <w:bottom w:val="single" w:sz="6" w:space="0" w:color="000000"/>
              <w:right w:val="single" w:sz="6" w:space="0" w:color="000000"/>
            </w:tcBorders>
          </w:tcPr>
          <w:p w14:paraId="46445188" w14:textId="77777777" w:rsidR="00422730" w:rsidRPr="0035375F" w:rsidRDefault="00422730" w:rsidP="00D410CB">
            <w:pPr>
              <w:jc w:val="center"/>
              <w:rPr>
                <w:sz w:val="21"/>
                <w:szCs w:val="21"/>
              </w:rPr>
            </w:pPr>
            <w:r>
              <w:rPr>
                <w:sz w:val="21"/>
                <w:szCs w:val="21"/>
              </w:rPr>
              <w:t>277,6</w:t>
            </w:r>
            <w:r w:rsidRPr="0035375F">
              <w:rPr>
                <w:sz w:val="21"/>
                <w:szCs w:val="21"/>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F8B176" w14:textId="77777777" w:rsidR="00422730" w:rsidRPr="0035375F" w:rsidRDefault="00422730" w:rsidP="00D410CB">
            <w:pPr>
              <w:jc w:val="center"/>
              <w:rPr>
                <w:sz w:val="21"/>
                <w:szCs w:val="21"/>
              </w:rPr>
            </w:pPr>
            <w:r>
              <w:rPr>
                <w:sz w:val="21"/>
                <w:szCs w:val="21"/>
              </w:rPr>
              <w:t>300,00</w:t>
            </w:r>
          </w:p>
        </w:tc>
        <w:tc>
          <w:tcPr>
            <w:tcW w:w="850" w:type="dxa"/>
            <w:tcBorders>
              <w:top w:val="single" w:sz="6" w:space="0" w:color="000000"/>
              <w:left w:val="single" w:sz="6" w:space="0" w:color="000000"/>
              <w:bottom w:val="single" w:sz="6" w:space="0" w:color="000000"/>
              <w:right w:val="single" w:sz="4" w:space="0" w:color="auto"/>
            </w:tcBorders>
            <w:tcMar>
              <w:top w:w="0" w:type="dxa"/>
              <w:left w:w="0" w:type="dxa"/>
              <w:bottom w:w="0" w:type="dxa"/>
              <w:right w:w="0" w:type="dxa"/>
            </w:tcMar>
          </w:tcPr>
          <w:p w14:paraId="70BCDAA6" w14:textId="77777777" w:rsidR="00422730" w:rsidRPr="0035375F" w:rsidRDefault="00422730" w:rsidP="00D410CB">
            <w:pPr>
              <w:jc w:val="center"/>
              <w:rPr>
                <w:sz w:val="21"/>
                <w:szCs w:val="21"/>
              </w:rPr>
            </w:pPr>
            <w:r>
              <w:rPr>
                <w:sz w:val="21"/>
                <w:szCs w:val="21"/>
              </w:rPr>
              <w:t>300,00</w:t>
            </w:r>
          </w:p>
        </w:tc>
        <w:tc>
          <w:tcPr>
            <w:tcW w:w="851" w:type="dxa"/>
            <w:tcBorders>
              <w:top w:val="single" w:sz="4" w:space="0" w:color="auto"/>
              <w:left w:val="single" w:sz="4" w:space="0" w:color="auto"/>
              <w:bottom w:val="single" w:sz="4" w:space="0" w:color="auto"/>
              <w:right w:val="single" w:sz="4" w:space="0" w:color="auto"/>
            </w:tcBorders>
          </w:tcPr>
          <w:p w14:paraId="181D09E5" w14:textId="77777777" w:rsidR="00422730" w:rsidRPr="0035375F" w:rsidRDefault="00422730" w:rsidP="00D410CB">
            <w:pPr>
              <w:jc w:val="center"/>
              <w:rPr>
                <w:sz w:val="21"/>
                <w:szCs w:val="21"/>
              </w:rPr>
            </w:pPr>
            <w:r>
              <w:rPr>
                <w:sz w:val="21"/>
                <w:szCs w:val="21"/>
              </w:rPr>
              <w:t>300,00</w:t>
            </w:r>
          </w:p>
        </w:tc>
        <w:tc>
          <w:tcPr>
            <w:tcW w:w="992" w:type="dxa"/>
            <w:tcBorders>
              <w:top w:val="single" w:sz="4" w:space="0" w:color="auto"/>
              <w:left w:val="single" w:sz="4" w:space="0" w:color="auto"/>
              <w:bottom w:val="single" w:sz="4" w:space="0" w:color="auto"/>
              <w:right w:val="single" w:sz="4" w:space="0" w:color="auto"/>
            </w:tcBorders>
          </w:tcPr>
          <w:p w14:paraId="2D1145C6" w14:textId="77777777" w:rsidR="00422730" w:rsidRPr="0035375F" w:rsidRDefault="00422730" w:rsidP="00D410CB">
            <w:pPr>
              <w:jc w:val="center"/>
              <w:rPr>
                <w:sz w:val="21"/>
                <w:szCs w:val="21"/>
              </w:rPr>
            </w:pPr>
            <w:r>
              <w:rPr>
                <w:sz w:val="21"/>
                <w:szCs w:val="21"/>
              </w:rPr>
              <w:t>6 015,5</w:t>
            </w:r>
          </w:p>
        </w:tc>
        <w:tc>
          <w:tcPr>
            <w:tcW w:w="1985" w:type="dxa"/>
            <w:vMerge/>
            <w:tcBorders>
              <w:left w:val="single" w:sz="4" w:space="0" w:color="auto"/>
              <w:right w:val="single" w:sz="6" w:space="0" w:color="000000"/>
            </w:tcBorders>
            <w:tcMar>
              <w:top w:w="0" w:type="dxa"/>
              <w:left w:w="149" w:type="dxa"/>
              <w:bottom w:w="0" w:type="dxa"/>
              <w:right w:w="149" w:type="dxa"/>
            </w:tcMar>
          </w:tcPr>
          <w:p w14:paraId="0AAE7D85" w14:textId="77777777" w:rsidR="00422730" w:rsidRPr="0035375F" w:rsidRDefault="00422730" w:rsidP="00D410CB">
            <w:pPr>
              <w:rPr>
                <w:sz w:val="21"/>
                <w:szCs w:val="21"/>
              </w:rPr>
            </w:pPr>
          </w:p>
        </w:tc>
      </w:tr>
      <w:tr w:rsidR="00422730" w:rsidRPr="0035375F" w14:paraId="10D1A6F8" w14:textId="77777777" w:rsidTr="00D410CB">
        <w:trPr>
          <w:gridAfter w:val="10"/>
          <w:wAfter w:w="15818" w:type="dxa"/>
          <w:trHeight w:val="301"/>
        </w:trPr>
        <w:tc>
          <w:tcPr>
            <w:tcW w:w="5797" w:type="dxa"/>
            <w:gridSpan w:val="5"/>
            <w:vMerge/>
            <w:tcBorders>
              <w:left w:val="single" w:sz="6" w:space="0" w:color="000000"/>
              <w:bottom w:val="single" w:sz="4" w:space="0" w:color="auto"/>
              <w:right w:val="single" w:sz="6" w:space="0" w:color="000000"/>
            </w:tcBorders>
            <w:tcMar>
              <w:top w:w="0" w:type="dxa"/>
              <w:left w:w="149" w:type="dxa"/>
              <w:bottom w:w="0" w:type="dxa"/>
              <w:right w:w="149" w:type="dxa"/>
            </w:tcMar>
          </w:tcPr>
          <w:p w14:paraId="4981F965" w14:textId="77777777" w:rsidR="00422730" w:rsidRPr="0035375F" w:rsidRDefault="00422730" w:rsidP="00D410CB">
            <w:pPr>
              <w:rPr>
                <w:sz w:val="21"/>
                <w:szCs w:val="21"/>
              </w:rPr>
            </w:pPr>
          </w:p>
        </w:tc>
        <w:tc>
          <w:tcPr>
            <w:tcW w:w="1985"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tcPr>
          <w:p w14:paraId="1A49811E" w14:textId="77777777" w:rsidR="00422730" w:rsidRPr="0035375F" w:rsidRDefault="00422730" w:rsidP="00D410CB">
            <w:pPr>
              <w:ind w:left="-147"/>
              <w:rPr>
                <w:sz w:val="21"/>
                <w:szCs w:val="21"/>
              </w:rPr>
            </w:pPr>
            <w:r w:rsidRPr="0035375F">
              <w:rPr>
                <w:sz w:val="21"/>
                <w:szCs w:val="21"/>
              </w:rPr>
              <w:t>внебюджетные источники</w:t>
            </w:r>
          </w:p>
        </w:tc>
        <w:tc>
          <w:tcPr>
            <w:tcW w:w="850" w:type="dxa"/>
            <w:tcBorders>
              <w:top w:val="single" w:sz="6" w:space="0" w:color="000000"/>
              <w:left w:val="single" w:sz="6" w:space="0" w:color="000000"/>
              <w:bottom w:val="single" w:sz="4" w:space="0" w:color="auto"/>
              <w:right w:val="single" w:sz="6" w:space="0" w:color="000000"/>
            </w:tcBorders>
          </w:tcPr>
          <w:p w14:paraId="10EB252E"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14:paraId="27FE21EA"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4" w:space="0" w:color="auto"/>
              <w:right w:val="single" w:sz="6" w:space="0" w:color="000000"/>
            </w:tcBorders>
          </w:tcPr>
          <w:p w14:paraId="5B67DD6E" w14:textId="77777777" w:rsidR="00422730" w:rsidRPr="0035375F" w:rsidRDefault="00422730" w:rsidP="00D410CB">
            <w:pPr>
              <w:jc w:val="center"/>
              <w:rPr>
                <w:sz w:val="21"/>
                <w:szCs w:val="21"/>
              </w:rPr>
            </w:pPr>
            <w:r w:rsidRPr="0035375F">
              <w:rPr>
                <w:sz w:val="21"/>
                <w:szCs w:val="21"/>
              </w:rPr>
              <w:t>0</w:t>
            </w:r>
          </w:p>
        </w:tc>
        <w:tc>
          <w:tcPr>
            <w:tcW w:w="851"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14:paraId="3AA6B37B" w14:textId="77777777" w:rsidR="00422730" w:rsidRPr="0035375F" w:rsidRDefault="00422730" w:rsidP="00D410CB">
            <w:pPr>
              <w:jc w:val="center"/>
              <w:rPr>
                <w:sz w:val="21"/>
                <w:szCs w:val="21"/>
              </w:rPr>
            </w:pPr>
            <w:r w:rsidRPr="0035375F">
              <w:rPr>
                <w:sz w:val="21"/>
                <w:szCs w:val="21"/>
              </w:rPr>
              <w:t>0</w:t>
            </w:r>
          </w:p>
        </w:tc>
        <w:tc>
          <w:tcPr>
            <w:tcW w:w="850" w:type="dxa"/>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tcPr>
          <w:p w14:paraId="28404C74" w14:textId="77777777" w:rsidR="00422730" w:rsidRPr="0035375F" w:rsidRDefault="00422730" w:rsidP="00D410CB">
            <w:pPr>
              <w:jc w:val="center"/>
              <w:rPr>
                <w:sz w:val="21"/>
                <w:szCs w:val="21"/>
              </w:rPr>
            </w:pPr>
            <w:r w:rsidRPr="0035375F">
              <w:rPr>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45C1BEA7" w14:textId="77777777" w:rsidR="00422730" w:rsidRPr="0035375F" w:rsidRDefault="00422730" w:rsidP="00D410CB">
            <w:pPr>
              <w:jc w:val="center"/>
              <w:rPr>
                <w:sz w:val="21"/>
                <w:szCs w:val="21"/>
              </w:rPr>
            </w:pPr>
            <w:r>
              <w:rPr>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34BBF592" w14:textId="77777777" w:rsidR="00422730" w:rsidRPr="0035375F" w:rsidRDefault="00422730" w:rsidP="00D410CB">
            <w:pPr>
              <w:jc w:val="center"/>
              <w:rPr>
                <w:sz w:val="21"/>
                <w:szCs w:val="21"/>
              </w:rPr>
            </w:pPr>
            <w:r w:rsidRPr="0035375F">
              <w:rPr>
                <w:sz w:val="21"/>
                <w:szCs w:val="21"/>
              </w:rPr>
              <w:t>0</w:t>
            </w:r>
          </w:p>
        </w:tc>
        <w:tc>
          <w:tcPr>
            <w:tcW w:w="1985" w:type="dxa"/>
            <w:vMerge/>
            <w:tcBorders>
              <w:left w:val="single" w:sz="4" w:space="0" w:color="auto"/>
              <w:bottom w:val="single" w:sz="6" w:space="0" w:color="000000"/>
              <w:right w:val="single" w:sz="6" w:space="0" w:color="000000"/>
            </w:tcBorders>
            <w:tcMar>
              <w:top w:w="0" w:type="dxa"/>
              <w:left w:w="149" w:type="dxa"/>
              <w:bottom w:w="0" w:type="dxa"/>
              <w:right w:w="149" w:type="dxa"/>
            </w:tcMar>
          </w:tcPr>
          <w:p w14:paraId="29C8A0E8" w14:textId="77777777" w:rsidR="00422730" w:rsidRPr="0035375F" w:rsidRDefault="00422730" w:rsidP="00D410CB">
            <w:pPr>
              <w:rPr>
                <w:sz w:val="21"/>
                <w:szCs w:val="21"/>
              </w:rPr>
            </w:pPr>
          </w:p>
        </w:tc>
      </w:tr>
      <w:bookmarkEnd w:id="431"/>
    </w:tbl>
    <w:p w14:paraId="55FF44E5" w14:textId="77777777" w:rsidR="00422730" w:rsidRPr="000404BF" w:rsidRDefault="00422730" w:rsidP="00422730"/>
    <w:p w14:paraId="615CD5C7" w14:textId="77777777" w:rsidR="00422730" w:rsidRDefault="00422730" w:rsidP="00C829A4">
      <w:pPr>
        <w:jc w:val="center"/>
        <w:rPr>
          <w:b/>
          <w:spacing w:val="-6"/>
          <w:sz w:val="32"/>
          <w:szCs w:val="22"/>
        </w:rPr>
        <w:sectPr w:rsidR="00422730" w:rsidSect="00422730">
          <w:pgSz w:w="16840" w:h="11907" w:orient="landscape" w:code="9"/>
          <w:pgMar w:top="794" w:right="794" w:bottom="794" w:left="1134" w:header="0" w:footer="0" w:gutter="0"/>
          <w:cols w:space="708"/>
          <w:docGrid w:linePitch="360"/>
        </w:sectPr>
      </w:pPr>
    </w:p>
    <w:p w14:paraId="5ABAD942" w14:textId="77777777" w:rsidR="007029CE" w:rsidRPr="00483554" w:rsidRDefault="007029CE" w:rsidP="00483554">
      <w:pPr>
        <w:spacing w:after="120"/>
        <w:jc w:val="center"/>
        <w:rPr>
          <w:b/>
          <w:sz w:val="26"/>
          <w:szCs w:val="26"/>
        </w:rPr>
      </w:pPr>
      <w:r w:rsidRPr="00483554">
        <w:rPr>
          <w:b/>
          <w:sz w:val="26"/>
          <w:szCs w:val="26"/>
        </w:rPr>
        <w:lastRenderedPageBreak/>
        <w:t>Публикация 06.02.2026 года</w:t>
      </w:r>
    </w:p>
    <w:p w14:paraId="4D2DB0C9" w14:textId="77777777" w:rsidR="007029CE" w:rsidRPr="00483554" w:rsidRDefault="007029CE" w:rsidP="00483554">
      <w:pPr>
        <w:jc w:val="center"/>
        <w:outlineLvl w:val="0"/>
        <w:rPr>
          <w:rFonts w:eastAsia="Times New Roman"/>
          <w:b/>
          <w:bCs/>
          <w:sz w:val="26"/>
          <w:szCs w:val="26"/>
          <w:lang w:eastAsia="ru-RU"/>
        </w:rPr>
      </w:pPr>
      <w:bookmarkStart w:id="432" w:name="_Toc221534167"/>
      <w:r w:rsidRPr="00483554">
        <w:rPr>
          <w:rFonts w:eastAsia="Times New Roman"/>
          <w:b/>
          <w:bCs/>
          <w:sz w:val="26"/>
          <w:szCs w:val="26"/>
          <w:lang w:eastAsia="ru-RU"/>
        </w:rPr>
        <w:t>Извещение о возможном предоставлении в аренду/собственность земельных участков, расположенных на территории Хасанского муниципального округа Приморского края</w:t>
      </w:r>
      <w:bookmarkEnd w:id="432"/>
    </w:p>
    <w:p w14:paraId="6CE3F9DD" w14:textId="77777777" w:rsidR="007029CE" w:rsidRPr="0030269A" w:rsidRDefault="007029CE" w:rsidP="007029CE">
      <w:pPr>
        <w:pStyle w:val="afa"/>
        <w:spacing w:after="0" w:line="240" w:lineRule="auto"/>
        <w:ind w:left="0" w:firstLine="708"/>
        <w:jc w:val="both"/>
        <w:rPr>
          <w:rFonts w:ascii="Times New Roman" w:hAnsi="Times New Roman"/>
          <w:sz w:val="26"/>
          <w:szCs w:val="26"/>
        </w:rPr>
      </w:pPr>
      <w:r w:rsidRPr="0030269A">
        <w:rPr>
          <w:rFonts w:ascii="Times New Roman" w:hAnsi="Times New Roman"/>
          <w:b/>
          <w:sz w:val="26"/>
          <w:szCs w:val="26"/>
        </w:rPr>
        <w:t>1</w:t>
      </w:r>
      <w:r w:rsidRPr="0030269A">
        <w:rPr>
          <w:rFonts w:ascii="Times New Roman" w:hAnsi="Times New Roman"/>
          <w:sz w:val="26"/>
          <w:szCs w:val="26"/>
        </w:rPr>
        <w:t>. Администрация Хасанского муниципального округа Приморского края в соответствии со статьей 39.18 Земельного кодекса РФ информирует о возможном или предстоящем предоставлении в аренду/собственность земельных участков:</w:t>
      </w:r>
      <w:r w:rsidRPr="0030269A">
        <w:rPr>
          <w:rFonts w:ascii="Times New Roman" w:eastAsia="SimSun" w:hAnsi="Times New Roman"/>
          <w:color w:val="000000"/>
          <w:sz w:val="26"/>
          <w:szCs w:val="26"/>
          <w:lang w:eastAsia="zh-CN"/>
        </w:rPr>
        <w:t xml:space="preserve"> </w:t>
      </w:r>
      <w:r w:rsidRPr="0030269A">
        <w:rPr>
          <w:rFonts w:ascii="Times New Roman" w:hAnsi="Times New Roman"/>
          <w:sz w:val="26"/>
          <w:szCs w:val="26"/>
        </w:rPr>
        <w:t xml:space="preserve"> </w:t>
      </w:r>
    </w:p>
    <w:p w14:paraId="00F5943E" w14:textId="77777777" w:rsidR="007029CE" w:rsidRPr="0030269A" w:rsidRDefault="007029CE" w:rsidP="007029CE">
      <w:pPr>
        <w:pStyle w:val="afff9"/>
        <w:rPr>
          <w:rFonts w:ascii="Times New Roman" w:hAnsi="Times New Roman"/>
          <w:sz w:val="26"/>
          <w:szCs w:val="26"/>
        </w:rPr>
      </w:pPr>
      <w:r w:rsidRPr="0030269A">
        <w:rPr>
          <w:rFonts w:ascii="Times New Roman" w:hAnsi="Times New Roman"/>
          <w:sz w:val="26"/>
          <w:szCs w:val="26"/>
        </w:rPr>
        <w:t xml:space="preserve">- земельный участок с кадастровым номером </w:t>
      </w:r>
      <w:r w:rsidRPr="0030269A">
        <w:rPr>
          <w:rFonts w:ascii="Times New Roman" w:hAnsi="Times New Roman"/>
          <w:b/>
          <w:sz w:val="26"/>
          <w:szCs w:val="26"/>
        </w:rPr>
        <w:t>25:20:100101:486,</w:t>
      </w:r>
      <w:r w:rsidRPr="0030269A">
        <w:rPr>
          <w:rFonts w:ascii="Times New Roman" w:hAnsi="Times New Roman"/>
          <w:sz w:val="26"/>
          <w:szCs w:val="26"/>
        </w:rPr>
        <w:t xml:space="preserve"> площадью                       290 кв. м., местоположение которого установлено относительно ориентира, расположенного за пределами участка, ориентир дом, участок находится примерно в              9 метрах по направлению на север от ориентира, почтовый адрес ориентира: Приморский край, Хасанский район, с. Филипповка, ул. Зеленая, д. 8, с видом разрешенного использования – ведение садоводства;</w:t>
      </w:r>
    </w:p>
    <w:p w14:paraId="6844B2DD" w14:textId="77777777" w:rsidR="007029CE" w:rsidRPr="0030269A" w:rsidRDefault="007029CE" w:rsidP="007029CE">
      <w:pPr>
        <w:pStyle w:val="afff9"/>
        <w:rPr>
          <w:rFonts w:ascii="Times New Roman" w:hAnsi="Times New Roman"/>
          <w:sz w:val="26"/>
          <w:szCs w:val="26"/>
        </w:rPr>
      </w:pPr>
      <w:r w:rsidRPr="0030269A">
        <w:rPr>
          <w:rFonts w:ascii="Times New Roman" w:hAnsi="Times New Roman"/>
          <w:sz w:val="26"/>
          <w:szCs w:val="26"/>
        </w:rPr>
        <w:t xml:space="preserve">-  земельный участок с кадастровым номером </w:t>
      </w:r>
      <w:r w:rsidRPr="0030269A">
        <w:rPr>
          <w:rFonts w:ascii="Times New Roman" w:hAnsi="Times New Roman"/>
          <w:b/>
          <w:sz w:val="26"/>
          <w:szCs w:val="26"/>
        </w:rPr>
        <w:t>25:20:240101:187,</w:t>
      </w:r>
      <w:r w:rsidRPr="0030269A">
        <w:rPr>
          <w:rFonts w:ascii="Times New Roman" w:hAnsi="Times New Roman"/>
          <w:sz w:val="26"/>
          <w:szCs w:val="26"/>
        </w:rPr>
        <w:t xml:space="preserve"> площадью                         1000 кв. м. местоположение которого установлено относительно ориентира, расположенного за пределами участка, ориентир дом, участок находится примерно в             2 метрах по направлению на северо-запад от ориентира, почтовый адрес ориентира: Приморский край, Хасанский муниципальный округ, ж/д ст. Рязановка, ул. Южная,                  д. 4, с видом разрешенного использования – для ведения личного подсобного хозяйства (приусадебный земельный участок);</w:t>
      </w:r>
    </w:p>
    <w:p w14:paraId="2E8EA5CC" w14:textId="77777777" w:rsidR="007029CE" w:rsidRPr="0030269A" w:rsidRDefault="007029CE" w:rsidP="007029CE">
      <w:pPr>
        <w:pStyle w:val="afff9"/>
        <w:rPr>
          <w:rFonts w:ascii="Times New Roman" w:hAnsi="Times New Roman"/>
          <w:sz w:val="26"/>
          <w:szCs w:val="26"/>
        </w:rPr>
      </w:pPr>
      <w:r w:rsidRPr="0030269A">
        <w:rPr>
          <w:rFonts w:ascii="Times New Roman" w:hAnsi="Times New Roman"/>
          <w:sz w:val="26"/>
          <w:szCs w:val="26"/>
        </w:rPr>
        <w:t xml:space="preserve">-  земельный участок с кадастровым номером </w:t>
      </w:r>
      <w:r w:rsidRPr="0030269A">
        <w:rPr>
          <w:rFonts w:ascii="Times New Roman" w:hAnsi="Times New Roman"/>
          <w:b/>
          <w:sz w:val="26"/>
          <w:szCs w:val="26"/>
        </w:rPr>
        <w:t>25:20:240101:483,</w:t>
      </w:r>
      <w:r w:rsidRPr="0030269A">
        <w:rPr>
          <w:rFonts w:ascii="Times New Roman" w:hAnsi="Times New Roman"/>
          <w:sz w:val="26"/>
          <w:szCs w:val="26"/>
        </w:rPr>
        <w:t xml:space="preserve"> площадью                             3000 кв. м., местоположение которого установлено относительно ориентира, расположенного за пределами участка, ориентир жилой дом, участок находится примерно в 60 метрах по направлению на восток от ориентира, почтовый адрес ориентира: Приморский край, Хасанский муниципальный округ, ж/д ст. Рязановка,                     ул. Южная, д. 3, с видом разрешенного использования – для ведения личного подсобного хозяйства (приусадебный земельный участок);</w:t>
      </w:r>
    </w:p>
    <w:p w14:paraId="317B5C6D" w14:textId="77777777" w:rsidR="007029CE" w:rsidRPr="0030269A" w:rsidRDefault="007029CE" w:rsidP="007029CE">
      <w:pPr>
        <w:pStyle w:val="afff9"/>
        <w:rPr>
          <w:rFonts w:ascii="Times New Roman" w:hAnsi="Times New Roman"/>
          <w:sz w:val="26"/>
          <w:szCs w:val="26"/>
        </w:rPr>
      </w:pPr>
      <w:r w:rsidRPr="0030269A">
        <w:rPr>
          <w:rFonts w:ascii="Times New Roman" w:hAnsi="Times New Roman"/>
          <w:sz w:val="26"/>
          <w:szCs w:val="26"/>
        </w:rPr>
        <w:t xml:space="preserve">- земельный участок с кадастровым номером </w:t>
      </w:r>
      <w:r w:rsidRPr="0030269A">
        <w:rPr>
          <w:rFonts w:ascii="Times New Roman" w:hAnsi="Times New Roman"/>
          <w:b/>
          <w:sz w:val="26"/>
          <w:szCs w:val="26"/>
        </w:rPr>
        <w:t>25:20:340101:4874,</w:t>
      </w:r>
      <w:r w:rsidRPr="0030269A">
        <w:rPr>
          <w:rFonts w:ascii="Times New Roman" w:hAnsi="Times New Roman"/>
          <w:sz w:val="26"/>
          <w:szCs w:val="26"/>
        </w:rPr>
        <w:t xml:space="preserve"> площадью                             1742 кв. м. местоположение которого установлено относительно ориентира, расположенного за пределами участка, ориентир жилой дом, участок находится примерно в 30 метрах по направлению на запад от ориентира, почтовый адрес ориентира: Приморский край, Хасанский муниципальный округ, пгт Зарубино,                      ул. Солнечная, д. 44, с видом разрешенного использования – для индивидуального жилищного строительства.</w:t>
      </w:r>
    </w:p>
    <w:p w14:paraId="649588DA" w14:textId="77777777" w:rsidR="007029CE" w:rsidRPr="0030269A" w:rsidRDefault="007029CE" w:rsidP="007029CE">
      <w:pPr>
        <w:pStyle w:val="afff9"/>
        <w:rPr>
          <w:rFonts w:ascii="Times New Roman" w:hAnsi="Times New Roman"/>
          <w:sz w:val="26"/>
          <w:szCs w:val="26"/>
        </w:rPr>
      </w:pPr>
      <w:r w:rsidRPr="0030269A">
        <w:rPr>
          <w:rFonts w:ascii="Times New Roman" w:hAnsi="Times New Roman"/>
          <w:sz w:val="26"/>
          <w:szCs w:val="26"/>
        </w:rPr>
        <w:t xml:space="preserve">- земельный участок с кадастровым номером </w:t>
      </w:r>
      <w:r w:rsidRPr="0030269A">
        <w:rPr>
          <w:rFonts w:ascii="Times New Roman" w:hAnsi="Times New Roman"/>
          <w:b/>
          <w:sz w:val="26"/>
          <w:szCs w:val="26"/>
        </w:rPr>
        <w:t>25:20:340101:4871,</w:t>
      </w:r>
      <w:r w:rsidRPr="0030269A">
        <w:rPr>
          <w:rFonts w:ascii="Times New Roman" w:hAnsi="Times New Roman"/>
          <w:sz w:val="26"/>
          <w:szCs w:val="26"/>
        </w:rPr>
        <w:t xml:space="preserve"> площадью                          1670 кв. м. местоположение которого установлено относительно ориентира, расположенного за пределами участка, ориентир жилой дом, участок находится примерно в 60 метрах по направлению на восток от ориентира, почтовый адрес ориентира: Приморский край, Хасанский муниципальный округ, пгт Зарубино,                      ул. Солнечная,  д. 34, с видом разрешенного использования – для индивидуального жилищного строительства.</w:t>
      </w:r>
    </w:p>
    <w:p w14:paraId="57B0096E" w14:textId="77777777" w:rsidR="007029CE" w:rsidRPr="0030269A" w:rsidRDefault="007029CE" w:rsidP="007029CE">
      <w:pPr>
        <w:pStyle w:val="afff9"/>
        <w:rPr>
          <w:rFonts w:ascii="Times New Roman" w:hAnsi="Times New Roman"/>
          <w:sz w:val="26"/>
          <w:szCs w:val="26"/>
        </w:rPr>
      </w:pPr>
      <w:r w:rsidRPr="0030269A">
        <w:rPr>
          <w:rFonts w:ascii="Times New Roman" w:hAnsi="Times New Roman"/>
          <w:sz w:val="26"/>
          <w:szCs w:val="26"/>
        </w:rPr>
        <w:t xml:space="preserve">- земельный участок с кадастровым номером </w:t>
      </w:r>
      <w:r w:rsidRPr="0030269A">
        <w:rPr>
          <w:rFonts w:ascii="Times New Roman" w:hAnsi="Times New Roman"/>
          <w:b/>
          <w:sz w:val="26"/>
          <w:szCs w:val="26"/>
        </w:rPr>
        <w:t>25:20:210103:9735,</w:t>
      </w:r>
      <w:r w:rsidRPr="0030269A">
        <w:rPr>
          <w:rFonts w:ascii="Times New Roman" w:hAnsi="Times New Roman"/>
          <w:sz w:val="26"/>
          <w:szCs w:val="26"/>
        </w:rPr>
        <w:t xml:space="preserve"> площадью                          2046 кв. м. местоположение которого установлено относительно ориентира, расположенного за пределами участка, ориентир дом № 7г, участок находится примерно в 135 метрах по направлению на северо-запад от ориентира, почтовый адрес ориентира: Приморский край, Хасанский муниципальный округ, пгт Славянка,                    ул. Парковая, д. 7 г, с видом разрешенного использования – для индивидуального жилищного строительства</w:t>
      </w:r>
    </w:p>
    <w:p w14:paraId="1766B2EE" w14:textId="77777777" w:rsidR="007029CE" w:rsidRPr="0030269A" w:rsidRDefault="007029CE" w:rsidP="007029CE">
      <w:pPr>
        <w:pStyle w:val="afff9"/>
        <w:rPr>
          <w:rFonts w:ascii="Times New Roman" w:hAnsi="Times New Roman"/>
          <w:sz w:val="26"/>
          <w:szCs w:val="26"/>
        </w:rPr>
      </w:pPr>
      <w:r w:rsidRPr="0030269A">
        <w:rPr>
          <w:rFonts w:ascii="Times New Roman" w:hAnsi="Times New Roman"/>
          <w:sz w:val="26"/>
          <w:szCs w:val="26"/>
        </w:rPr>
        <w:t xml:space="preserve">- земельный участок в кадастровом квартале </w:t>
      </w:r>
      <w:proofErr w:type="gramStart"/>
      <w:r w:rsidRPr="0030269A">
        <w:rPr>
          <w:rFonts w:ascii="Times New Roman" w:hAnsi="Times New Roman"/>
          <w:b/>
          <w:sz w:val="26"/>
          <w:szCs w:val="26"/>
        </w:rPr>
        <w:t>25:20:340101:ЗУ</w:t>
      </w:r>
      <w:proofErr w:type="gramEnd"/>
      <w:r w:rsidRPr="0030269A">
        <w:rPr>
          <w:rFonts w:ascii="Times New Roman" w:hAnsi="Times New Roman"/>
          <w:sz w:val="26"/>
          <w:szCs w:val="26"/>
        </w:rPr>
        <w:t>, площадью                               2000 кв. м., местоположение которого установлено относительно ориентира, расположенного за пределами участка. Местоположение: Приморский край, Хасанский муниципальный округ, пгт Зарубино, ул. Солнечная, в районе дома № 9, с видом разрешенного использования – для индивидуального жилищного строительства.</w:t>
      </w:r>
    </w:p>
    <w:p w14:paraId="59EB1280" w14:textId="77777777" w:rsidR="007029CE" w:rsidRPr="0030269A" w:rsidRDefault="007029CE" w:rsidP="007029CE">
      <w:pPr>
        <w:pStyle w:val="afff9"/>
        <w:rPr>
          <w:rFonts w:ascii="Times New Roman" w:hAnsi="Times New Roman"/>
          <w:sz w:val="26"/>
          <w:szCs w:val="26"/>
        </w:rPr>
      </w:pPr>
      <w:r w:rsidRPr="0030269A">
        <w:rPr>
          <w:rFonts w:ascii="Times New Roman" w:hAnsi="Times New Roman"/>
          <w:sz w:val="26"/>
          <w:szCs w:val="26"/>
        </w:rPr>
        <w:lastRenderedPageBreak/>
        <w:t xml:space="preserve">-  земельный участок в кадастровом квартале </w:t>
      </w:r>
      <w:proofErr w:type="gramStart"/>
      <w:r w:rsidRPr="0030269A">
        <w:rPr>
          <w:rFonts w:ascii="Times New Roman" w:hAnsi="Times New Roman"/>
          <w:b/>
          <w:sz w:val="26"/>
          <w:szCs w:val="26"/>
        </w:rPr>
        <w:t>25:20:340101:ЗУ</w:t>
      </w:r>
      <w:proofErr w:type="gramEnd"/>
      <w:r w:rsidRPr="0030269A">
        <w:rPr>
          <w:rFonts w:ascii="Times New Roman" w:hAnsi="Times New Roman"/>
          <w:b/>
          <w:sz w:val="26"/>
          <w:szCs w:val="26"/>
        </w:rPr>
        <w:t>1,</w:t>
      </w:r>
      <w:r w:rsidRPr="0030269A">
        <w:rPr>
          <w:rFonts w:ascii="Times New Roman" w:hAnsi="Times New Roman"/>
          <w:sz w:val="26"/>
          <w:szCs w:val="26"/>
        </w:rPr>
        <w:t xml:space="preserve"> площадью                                2500 кв. м. </w:t>
      </w:r>
      <w:proofErr w:type="gramStart"/>
      <w:r w:rsidRPr="0030269A">
        <w:rPr>
          <w:rFonts w:ascii="Times New Roman" w:hAnsi="Times New Roman"/>
          <w:sz w:val="26"/>
          <w:szCs w:val="26"/>
        </w:rPr>
        <w:t>местоположение</w:t>
      </w:r>
      <w:proofErr w:type="gramEnd"/>
      <w:r w:rsidRPr="0030269A">
        <w:rPr>
          <w:rFonts w:ascii="Times New Roman" w:hAnsi="Times New Roman"/>
          <w:sz w:val="26"/>
          <w:szCs w:val="26"/>
        </w:rPr>
        <w:t xml:space="preserve"> которого установлено относительно ориентира, расположенного за пределами участка. Местоположение: Приморский край, Хасанский муниципальный округ, пгт Зарубино, ул. Ясная, в районе дома № 22, с</w:t>
      </w:r>
      <w:r>
        <w:rPr>
          <w:sz w:val="26"/>
          <w:szCs w:val="26"/>
        </w:rPr>
        <w:t> </w:t>
      </w:r>
      <w:r w:rsidRPr="0030269A">
        <w:rPr>
          <w:rFonts w:ascii="Times New Roman" w:hAnsi="Times New Roman"/>
          <w:sz w:val="26"/>
          <w:szCs w:val="26"/>
        </w:rPr>
        <w:t>видом разрешенного использования – для индивидуального жилищного строительства.</w:t>
      </w:r>
    </w:p>
    <w:p w14:paraId="2A31A1A0" w14:textId="77777777" w:rsidR="007029CE" w:rsidRPr="0030269A" w:rsidRDefault="007029CE" w:rsidP="007029CE">
      <w:pPr>
        <w:pStyle w:val="afff9"/>
        <w:ind w:firstLine="708"/>
        <w:rPr>
          <w:rFonts w:ascii="Times New Roman" w:hAnsi="Times New Roman"/>
          <w:sz w:val="26"/>
          <w:szCs w:val="26"/>
        </w:rPr>
      </w:pPr>
      <w:r w:rsidRPr="0030269A">
        <w:rPr>
          <w:rFonts w:ascii="Times New Roman" w:hAnsi="Times New Roman"/>
          <w:sz w:val="26"/>
          <w:szCs w:val="26"/>
        </w:rPr>
        <w:t xml:space="preserve">  </w:t>
      </w:r>
      <w:r w:rsidRPr="0030269A">
        <w:rPr>
          <w:rFonts w:ascii="Times New Roman" w:hAnsi="Times New Roman"/>
          <w:b/>
          <w:sz w:val="26"/>
          <w:szCs w:val="26"/>
        </w:rPr>
        <w:t>2.</w:t>
      </w:r>
      <w:r w:rsidRPr="0030269A">
        <w:rPr>
          <w:rFonts w:ascii="Times New Roman" w:hAnsi="Times New Roman"/>
          <w:sz w:val="26"/>
          <w:szCs w:val="26"/>
        </w:rPr>
        <w:t xml:space="preserve"> Граждане, заинтересованные в предоставлении земельных участков, указанных в пункте 1 настоящего извещения, вправе в течение 30 (тридцати) дней соответственно со дня опубликования и размещения извещения подавать заявления «О намерении участвовать в аукционе на право заключения договора аренды земельного участка» согласно форме (</w:t>
      </w:r>
      <w:hyperlink r:id="rId168" w:history="1">
        <w:r w:rsidRPr="0030269A">
          <w:rPr>
            <w:rFonts w:ascii="Times New Roman" w:hAnsi="Times New Roman"/>
            <w:b/>
            <w:bCs/>
            <w:sz w:val="26"/>
            <w:szCs w:val="26"/>
          </w:rPr>
          <w:t>Приложение № 1 к извещению</w:t>
        </w:r>
      </w:hyperlink>
      <w:r w:rsidRPr="0030269A">
        <w:rPr>
          <w:rFonts w:ascii="Times New Roman" w:hAnsi="Times New Roman"/>
          <w:sz w:val="26"/>
          <w:szCs w:val="26"/>
        </w:rPr>
        <w:t>).</w:t>
      </w:r>
    </w:p>
    <w:p w14:paraId="4D124AE5" w14:textId="77777777" w:rsidR="007029CE" w:rsidRPr="0030269A" w:rsidRDefault="007029CE" w:rsidP="007029CE">
      <w:pPr>
        <w:ind w:firstLine="708"/>
        <w:jc w:val="both"/>
        <w:rPr>
          <w:rFonts w:eastAsia="Times New Roman"/>
          <w:sz w:val="26"/>
          <w:szCs w:val="26"/>
        </w:rPr>
      </w:pPr>
      <w:r w:rsidRPr="0030269A">
        <w:rPr>
          <w:b/>
          <w:sz w:val="26"/>
          <w:szCs w:val="26"/>
        </w:rPr>
        <w:t>3.</w:t>
      </w:r>
      <w:r w:rsidRPr="0030269A">
        <w:rPr>
          <w:sz w:val="26"/>
          <w:szCs w:val="26"/>
        </w:rPr>
        <w:t xml:space="preserve"> Граждане, заинтересованные в предоставлении земельных участков, указанных в пункте 1 настоящего извещения, могут подать заявления на бумажном носителе в администрацию Хасанского муниципального округа Приморского края, по адресу: 692701, Приморский край, Хасанский муниципальный округ, пгт. </w:t>
      </w:r>
      <w:proofErr w:type="gramStart"/>
      <w:r w:rsidRPr="0030269A">
        <w:rPr>
          <w:sz w:val="26"/>
          <w:szCs w:val="26"/>
        </w:rPr>
        <w:t xml:space="preserve">Славянка,   </w:t>
      </w:r>
      <w:proofErr w:type="gramEnd"/>
      <w:r w:rsidRPr="0030269A">
        <w:rPr>
          <w:sz w:val="26"/>
          <w:szCs w:val="26"/>
        </w:rPr>
        <w:t xml:space="preserve">           ул. Молодежная, д. 1, </w:t>
      </w:r>
      <w:proofErr w:type="spellStart"/>
      <w:r w:rsidRPr="0030269A">
        <w:rPr>
          <w:sz w:val="26"/>
          <w:szCs w:val="26"/>
        </w:rPr>
        <w:t>каб</w:t>
      </w:r>
      <w:proofErr w:type="spellEnd"/>
      <w:r w:rsidRPr="0030269A">
        <w:rPr>
          <w:sz w:val="26"/>
          <w:szCs w:val="26"/>
        </w:rPr>
        <w:t xml:space="preserve">. № 321; через многофункциональные центры предоставления государственных и муниципальных услуг; заявления в электронной форме могут подаваться в орган местного самоуправления через официальную электронную почту hasanski@yandex.ru. К заявлению необходимо приложить следующие документы: документ, удостоверяющий личность заявителя (представителя заявителя); документ, подтверждающий полномочия представителя заявителя (в случае обращения представителя заявителя). Заявление подписывается по выбору заявителя электронной подписью, либо усиленной квалифицированной электронной подписью. Представляемые через электронную почту заявления должны иметь форматы </w:t>
      </w:r>
      <w:proofErr w:type="spellStart"/>
      <w:r w:rsidRPr="0030269A">
        <w:rPr>
          <w:sz w:val="26"/>
          <w:szCs w:val="26"/>
        </w:rPr>
        <w:t>doc</w:t>
      </w:r>
      <w:proofErr w:type="spellEnd"/>
      <w:r w:rsidRPr="0030269A">
        <w:rPr>
          <w:sz w:val="26"/>
          <w:szCs w:val="26"/>
        </w:rPr>
        <w:t xml:space="preserve">, </w:t>
      </w:r>
      <w:proofErr w:type="spellStart"/>
      <w:r w:rsidRPr="0030269A">
        <w:rPr>
          <w:sz w:val="26"/>
          <w:szCs w:val="26"/>
        </w:rPr>
        <w:t>docx</w:t>
      </w:r>
      <w:proofErr w:type="spellEnd"/>
      <w:r w:rsidRPr="0030269A">
        <w:rPr>
          <w:sz w:val="26"/>
          <w:szCs w:val="26"/>
        </w:rPr>
        <w:t xml:space="preserve">, </w:t>
      </w:r>
      <w:proofErr w:type="spellStart"/>
      <w:r w:rsidRPr="0030269A">
        <w:rPr>
          <w:sz w:val="26"/>
          <w:szCs w:val="26"/>
        </w:rPr>
        <w:t>txt</w:t>
      </w:r>
      <w:proofErr w:type="spellEnd"/>
      <w:r w:rsidRPr="0030269A">
        <w:rPr>
          <w:sz w:val="26"/>
          <w:szCs w:val="26"/>
        </w:rPr>
        <w:t xml:space="preserve">, </w:t>
      </w:r>
      <w:proofErr w:type="spellStart"/>
      <w:r w:rsidRPr="0030269A">
        <w:rPr>
          <w:sz w:val="26"/>
          <w:szCs w:val="26"/>
        </w:rPr>
        <w:t>xls</w:t>
      </w:r>
      <w:proofErr w:type="spellEnd"/>
      <w:r w:rsidRPr="0030269A">
        <w:rPr>
          <w:sz w:val="26"/>
          <w:szCs w:val="26"/>
        </w:rPr>
        <w:t xml:space="preserve">, </w:t>
      </w:r>
      <w:proofErr w:type="spellStart"/>
      <w:r w:rsidRPr="0030269A">
        <w:rPr>
          <w:sz w:val="26"/>
          <w:szCs w:val="26"/>
        </w:rPr>
        <w:t>xlsx</w:t>
      </w:r>
      <w:proofErr w:type="spellEnd"/>
      <w:r w:rsidRPr="0030269A">
        <w:rPr>
          <w:sz w:val="26"/>
          <w:szCs w:val="26"/>
        </w:rPr>
        <w:t xml:space="preserve">, </w:t>
      </w:r>
      <w:proofErr w:type="spellStart"/>
      <w:r w:rsidRPr="0030269A">
        <w:rPr>
          <w:sz w:val="26"/>
          <w:szCs w:val="26"/>
        </w:rPr>
        <w:t>rtf</w:t>
      </w:r>
      <w:proofErr w:type="spellEnd"/>
      <w:r w:rsidRPr="0030269A">
        <w:rPr>
          <w:sz w:val="26"/>
          <w:szCs w:val="26"/>
        </w:rPr>
        <w:t>. Электронные образцы документов, прилагаемые к заявлению, в том числе доверенности направляются в виде файлов в форматах PDF, TIF.</w:t>
      </w:r>
    </w:p>
    <w:p w14:paraId="51D00FE0" w14:textId="77777777" w:rsidR="007029CE" w:rsidRPr="0030269A" w:rsidRDefault="007029CE" w:rsidP="007029CE">
      <w:pPr>
        <w:jc w:val="both"/>
        <w:rPr>
          <w:b/>
          <w:sz w:val="26"/>
          <w:szCs w:val="26"/>
        </w:rPr>
      </w:pPr>
      <w:r w:rsidRPr="0030269A">
        <w:rPr>
          <w:b/>
          <w:sz w:val="26"/>
          <w:szCs w:val="26"/>
        </w:rPr>
        <w:t>4.</w:t>
      </w:r>
      <w:r w:rsidRPr="0030269A">
        <w:rPr>
          <w:sz w:val="26"/>
          <w:szCs w:val="26"/>
        </w:rPr>
        <w:t xml:space="preserve"> Дата начала приема заявлений – </w:t>
      </w:r>
      <w:r w:rsidRPr="0030269A">
        <w:rPr>
          <w:b/>
          <w:sz w:val="26"/>
          <w:szCs w:val="26"/>
        </w:rPr>
        <w:t>09.02.2026 года</w:t>
      </w:r>
      <w:r w:rsidRPr="0030269A">
        <w:rPr>
          <w:sz w:val="26"/>
          <w:szCs w:val="26"/>
        </w:rPr>
        <w:t xml:space="preserve">, дата окончания приема заявлений заинтересованных лиц в предоставлении вышеуказанных земельных участков   - </w:t>
      </w:r>
      <w:r w:rsidRPr="0030269A">
        <w:rPr>
          <w:b/>
          <w:sz w:val="26"/>
          <w:szCs w:val="26"/>
        </w:rPr>
        <w:t>10.03.2026 года, время приема: ПН - ЧТ с 09:00 час. до 18:00 час., обед с 13:00 до 14:00, ПТ с 09:00 час. до 17:00, обед с 13:00 до 14:00.</w:t>
      </w:r>
    </w:p>
    <w:p w14:paraId="35FDF8AA" w14:textId="77777777" w:rsidR="007029CE" w:rsidRPr="0030269A" w:rsidRDefault="007029CE" w:rsidP="007029CE">
      <w:pPr>
        <w:jc w:val="both"/>
        <w:rPr>
          <w:sz w:val="26"/>
          <w:szCs w:val="26"/>
        </w:rPr>
      </w:pPr>
      <w:r w:rsidRPr="0030269A">
        <w:rPr>
          <w:sz w:val="26"/>
          <w:szCs w:val="26"/>
        </w:rPr>
        <w:t xml:space="preserve">Заинтересованным лицам, гражданам, юридическим лицам, чьи интересы могут быть затронуты предстоящим предоставлением земельных участков, указанных в пункте 1 настоящего извещения, а также для </w:t>
      </w:r>
      <w:r w:rsidRPr="0030269A">
        <w:rPr>
          <w:color w:val="000000"/>
          <w:sz w:val="26"/>
          <w:szCs w:val="26"/>
          <w:shd w:val="clear" w:color="auto" w:fill="FFFFFF"/>
        </w:rPr>
        <w:t xml:space="preserve">ознакомления со схемами расположения земельных участков, указанных в пункте </w:t>
      </w:r>
      <w:r w:rsidRPr="0030269A">
        <w:rPr>
          <w:sz w:val="26"/>
          <w:szCs w:val="26"/>
        </w:rPr>
        <w:t>1 настоящего извещения,</w:t>
      </w:r>
      <w:r w:rsidRPr="0030269A">
        <w:rPr>
          <w:color w:val="000000"/>
          <w:sz w:val="26"/>
          <w:szCs w:val="26"/>
          <w:shd w:val="clear" w:color="auto" w:fill="FFFFFF"/>
        </w:rPr>
        <w:t xml:space="preserve"> </w:t>
      </w:r>
      <w:r w:rsidRPr="0030269A">
        <w:rPr>
          <w:sz w:val="26"/>
          <w:szCs w:val="26"/>
        </w:rPr>
        <w:t xml:space="preserve">следует обращаться в администрацию Хасанского муниципального округа Приморского края, по адресу: Приморский край, Хасанский район, пгт Славянка ул. Молодежная, д. 1, </w:t>
      </w:r>
      <w:proofErr w:type="spellStart"/>
      <w:r w:rsidRPr="0030269A">
        <w:rPr>
          <w:sz w:val="26"/>
          <w:szCs w:val="26"/>
        </w:rPr>
        <w:t>каб</w:t>
      </w:r>
      <w:proofErr w:type="spellEnd"/>
      <w:r w:rsidRPr="0030269A">
        <w:rPr>
          <w:sz w:val="26"/>
          <w:szCs w:val="26"/>
        </w:rPr>
        <w:t>. 421/405, по тел. 8(42331) 48-8-16 / 8(42331) 46-0-86 в течение 30 (тридцати) дней с момента настоящей публикации.</w:t>
      </w:r>
    </w:p>
    <w:p w14:paraId="6B3967FF" w14:textId="77777777" w:rsidR="007029CE" w:rsidRPr="007A01C4" w:rsidRDefault="007029CE" w:rsidP="007029CE">
      <w:pPr>
        <w:pStyle w:val="afff9"/>
        <w:ind w:firstLine="708"/>
        <w:rPr>
          <w:sz w:val="26"/>
          <w:szCs w:val="26"/>
        </w:rPr>
      </w:pPr>
    </w:p>
    <w:p w14:paraId="1457A477" w14:textId="77777777" w:rsidR="007029CE" w:rsidRDefault="007029CE" w:rsidP="007029CE">
      <w:pPr>
        <w:rPr>
          <w:sz w:val="24"/>
          <w:szCs w:val="24"/>
        </w:rPr>
      </w:pPr>
    </w:p>
    <w:p w14:paraId="5A21F01A" w14:textId="77777777" w:rsidR="007029CE" w:rsidRDefault="007029CE" w:rsidP="007029CE">
      <w:pPr>
        <w:jc w:val="right"/>
        <w:rPr>
          <w:sz w:val="24"/>
          <w:szCs w:val="24"/>
        </w:rPr>
        <w:sectPr w:rsidR="007029CE" w:rsidSect="00002D66">
          <w:pgSz w:w="11907" w:h="16840" w:code="9"/>
          <w:pgMar w:top="794" w:right="794" w:bottom="794" w:left="794" w:header="0" w:footer="0" w:gutter="0"/>
          <w:cols w:space="708"/>
          <w:docGrid w:linePitch="360"/>
        </w:sectPr>
      </w:pPr>
    </w:p>
    <w:p w14:paraId="014D2268" w14:textId="77777777" w:rsidR="007029CE" w:rsidRPr="0015203D" w:rsidRDefault="007029CE" w:rsidP="007029CE">
      <w:pPr>
        <w:jc w:val="right"/>
        <w:rPr>
          <w:sz w:val="24"/>
          <w:szCs w:val="24"/>
        </w:rPr>
      </w:pPr>
      <w:r>
        <w:rPr>
          <w:sz w:val="24"/>
          <w:szCs w:val="24"/>
        </w:rPr>
        <w:lastRenderedPageBreak/>
        <w:t>П</w:t>
      </w:r>
      <w:r w:rsidRPr="0015203D">
        <w:rPr>
          <w:sz w:val="24"/>
          <w:szCs w:val="24"/>
        </w:rPr>
        <w:t xml:space="preserve">риложение № </w:t>
      </w:r>
      <w:r>
        <w:rPr>
          <w:sz w:val="24"/>
          <w:szCs w:val="24"/>
        </w:rPr>
        <w:t>1</w:t>
      </w:r>
    </w:p>
    <w:p w14:paraId="072D939A" w14:textId="77777777" w:rsidR="007029CE" w:rsidRPr="0015203D" w:rsidRDefault="007029CE" w:rsidP="007029CE">
      <w:pPr>
        <w:rPr>
          <w:sz w:val="24"/>
          <w:szCs w:val="24"/>
        </w:rPr>
      </w:pPr>
      <w:r w:rsidRPr="0015203D">
        <w:rPr>
          <w:sz w:val="24"/>
          <w:szCs w:val="24"/>
        </w:rPr>
        <w:t>Форма заявления</w:t>
      </w:r>
    </w:p>
    <w:tbl>
      <w:tblPr>
        <w:tblW w:w="0" w:type="auto"/>
        <w:tblLook w:val="04A0" w:firstRow="1" w:lastRow="0" w:firstColumn="1" w:lastColumn="0" w:noHBand="0" w:noVBand="1"/>
      </w:tblPr>
      <w:tblGrid>
        <w:gridCol w:w="6204"/>
        <w:gridCol w:w="3366"/>
      </w:tblGrid>
      <w:tr w:rsidR="007029CE" w:rsidRPr="0015203D" w14:paraId="196EBDB3" w14:textId="77777777" w:rsidTr="006C14E5">
        <w:tc>
          <w:tcPr>
            <w:tcW w:w="6204" w:type="dxa"/>
          </w:tcPr>
          <w:p w14:paraId="7A8427AD" w14:textId="77777777" w:rsidR="007029CE" w:rsidRPr="0015203D" w:rsidRDefault="007029CE" w:rsidP="006C14E5">
            <w:pPr>
              <w:widowControl w:val="0"/>
              <w:jc w:val="right"/>
              <w:rPr>
                <w:szCs w:val="24"/>
              </w:rPr>
            </w:pPr>
          </w:p>
        </w:tc>
        <w:tc>
          <w:tcPr>
            <w:tcW w:w="3366" w:type="dxa"/>
            <w:tcBorders>
              <w:left w:val="nil"/>
              <w:right w:val="nil"/>
            </w:tcBorders>
          </w:tcPr>
          <w:p w14:paraId="3AF30E0C" w14:textId="77777777" w:rsidR="007029CE" w:rsidRPr="0015203D" w:rsidRDefault="007029CE" w:rsidP="006C14E5">
            <w:pPr>
              <w:widowControl w:val="0"/>
              <w:jc w:val="right"/>
              <w:rPr>
                <w:szCs w:val="24"/>
                <w:u w:val="single"/>
              </w:rPr>
            </w:pPr>
            <w:r w:rsidRPr="0015203D">
              <w:rPr>
                <w:szCs w:val="24"/>
                <w:u w:val="single"/>
              </w:rPr>
              <w:t>В администрацию Хасанского муниципального округа Приморского края</w:t>
            </w:r>
          </w:p>
        </w:tc>
      </w:tr>
    </w:tbl>
    <w:p w14:paraId="48703F9D" w14:textId="77777777" w:rsidR="007029CE" w:rsidRPr="0015203D" w:rsidRDefault="007029CE" w:rsidP="007029CE">
      <w:pPr>
        <w:autoSpaceDE w:val="0"/>
        <w:autoSpaceDN w:val="0"/>
        <w:adjustRightInd w:val="0"/>
        <w:spacing w:before="120"/>
        <w:jc w:val="center"/>
        <w:rPr>
          <w:szCs w:val="24"/>
        </w:rPr>
      </w:pPr>
      <w:r w:rsidRPr="0015203D">
        <w:rPr>
          <w:szCs w:val="24"/>
        </w:rPr>
        <w:t>Заявление</w:t>
      </w:r>
    </w:p>
    <w:p w14:paraId="15453DBC" w14:textId="77777777" w:rsidR="007029CE" w:rsidRPr="0015203D" w:rsidRDefault="007029CE" w:rsidP="007029CE">
      <w:pPr>
        <w:autoSpaceDE w:val="0"/>
        <w:autoSpaceDN w:val="0"/>
        <w:adjustRightInd w:val="0"/>
        <w:jc w:val="center"/>
        <w:rPr>
          <w:szCs w:val="24"/>
        </w:rPr>
      </w:pPr>
      <w:r w:rsidRPr="0015203D">
        <w:rPr>
          <w:szCs w:val="24"/>
        </w:rPr>
        <w:t>о намерении участвовать в аукционе в случае опубликования извещения о возможном предоставлении земельного участка, находящегося в ведении и (или) собственности органов местного самоуправления муниципальных образований, гражданам для индивидуального</w:t>
      </w:r>
    </w:p>
    <w:p w14:paraId="1C5E04A7" w14:textId="77777777" w:rsidR="007029CE" w:rsidRPr="0015203D" w:rsidRDefault="007029CE" w:rsidP="007029CE">
      <w:pPr>
        <w:autoSpaceDE w:val="0"/>
        <w:autoSpaceDN w:val="0"/>
        <w:adjustRightInd w:val="0"/>
        <w:jc w:val="center"/>
        <w:rPr>
          <w:szCs w:val="24"/>
        </w:rPr>
      </w:pPr>
      <w:r w:rsidRPr="0015203D">
        <w:rPr>
          <w:szCs w:val="24"/>
        </w:rPr>
        <w:t>жилищного строительства, ведения личного подсобного хозяйства в границах населенного пункта, садоводства, а также гражданам и крестьянским (фермерским) хозяйствам для осуществления крестьянским (фермерским) хозяйством его деятельности</w:t>
      </w:r>
    </w:p>
    <w:p w14:paraId="5DE54CB7" w14:textId="77777777" w:rsidR="007029CE" w:rsidRPr="0015203D" w:rsidRDefault="007029CE" w:rsidP="007029CE">
      <w:pPr>
        <w:widowControl w:val="0"/>
        <w:rPr>
          <w:sz w:val="28"/>
          <w:szCs w:val="28"/>
        </w:rPr>
      </w:pPr>
    </w:p>
    <w:tbl>
      <w:tblPr>
        <w:tblW w:w="0" w:type="auto"/>
        <w:tblLook w:val="04A0" w:firstRow="1" w:lastRow="0" w:firstColumn="1" w:lastColumn="0" w:noHBand="0" w:noVBand="1"/>
      </w:tblPr>
      <w:tblGrid>
        <w:gridCol w:w="480"/>
        <w:gridCol w:w="1498"/>
        <w:gridCol w:w="5065"/>
        <w:gridCol w:w="2527"/>
      </w:tblGrid>
      <w:tr w:rsidR="007029CE" w:rsidRPr="0015203D" w14:paraId="5D771C74" w14:textId="77777777" w:rsidTr="006C14E5">
        <w:tc>
          <w:tcPr>
            <w:tcW w:w="480" w:type="dxa"/>
            <w:hideMark/>
          </w:tcPr>
          <w:p w14:paraId="40BCDE59" w14:textId="77777777" w:rsidR="007029CE" w:rsidRPr="0015203D" w:rsidRDefault="007029CE" w:rsidP="006C14E5">
            <w:pPr>
              <w:widowControl w:val="0"/>
              <w:rPr>
                <w:szCs w:val="24"/>
              </w:rPr>
            </w:pPr>
            <w:r w:rsidRPr="0015203D">
              <w:rPr>
                <w:szCs w:val="24"/>
              </w:rPr>
              <w:t>от</w:t>
            </w:r>
          </w:p>
        </w:tc>
        <w:tc>
          <w:tcPr>
            <w:tcW w:w="6563" w:type="dxa"/>
            <w:gridSpan w:val="2"/>
            <w:tcBorders>
              <w:top w:val="nil"/>
              <w:left w:val="nil"/>
              <w:bottom w:val="single" w:sz="4" w:space="0" w:color="auto"/>
              <w:right w:val="nil"/>
            </w:tcBorders>
          </w:tcPr>
          <w:p w14:paraId="28AADC51" w14:textId="77777777" w:rsidR="007029CE" w:rsidRPr="0015203D" w:rsidRDefault="007029CE" w:rsidP="006C14E5">
            <w:pPr>
              <w:widowControl w:val="0"/>
              <w:jc w:val="center"/>
              <w:rPr>
                <w:szCs w:val="24"/>
              </w:rPr>
            </w:pPr>
          </w:p>
        </w:tc>
        <w:tc>
          <w:tcPr>
            <w:tcW w:w="2527" w:type="dxa"/>
            <w:hideMark/>
          </w:tcPr>
          <w:p w14:paraId="3DD2DD0D" w14:textId="77777777" w:rsidR="007029CE" w:rsidRPr="0015203D" w:rsidRDefault="007029CE" w:rsidP="006C14E5">
            <w:pPr>
              <w:widowControl w:val="0"/>
              <w:rPr>
                <w:szCs w:val="24"/>
              </w:rPr>
            </w:pPr>
            <w:r w:rsidRPr="0015203D">
              <w:rPr>
                <w:szCs w:val="24"/>
              </w:rPr>
              <w:t>(далее - заявитель).</w:t>
            </w:r>
          </w:p>
        </w:tc>
      </w:tr>
      <w:tr w:rsidR="007029CE" w:rsidRPr="0015203D" w14:paraId="2AFDD8E1" w14:textId="77777777" w:rsidTr="006C14E5">
        <w:tc>
          <w:tcPr>
            <w:tcW w:w="9570" w:type="dxa"/>
            <w:gridSpan w:val="4"/>
            <w:hideMark/>
          </w:tcPr>
          <w:p w14:paraId="3D8B7B16" w14:textId="77777777" w:rsidR="007029CE" w:rsidRPr="0015203D" w:rsidRDefault="007029CE" w:rsidP="006C14E5">
            <w:pPr>
              <w:widowControl w:val="0"/>
              <w:jc w:val="center"/>
              <w:rPr>
                <w:sz w:val="16"/>
                <w:szCs w:val="16"/>
              </w:rPr>
            </w:pPr>
            <w:r w:rsidRPr="0015203D">
              <w:rPr>
                <w:sz w:val="16"/>
                <w:szCs w:val="16"/>
              </w:rPr>
              <w:t>(фамилия, имя, отчество (при наличии) физического лица, наименование - для крестьянского (фермерского) хозяйства)</w:t>
            </w:r>
          </w:p>
        </w:tc>
      </w:tr>
      <w:tr w:rsidR="007029CE" w:rsidRPr="0015203D" w14:paraId="3D3E3185" w14:textId="77777777" w:rsidTr="006C14E5">
        <w:tc>
          <w:tcPr>
            <w:tcW w:w="1978" w:type="dxa"/>
            <w:gridSpan w:val="2"/>
            <w:hideMark/>
          </w:tcPr>
          <w:p w14:paraId="6775FA11" w14:textId="77777777" w:rsidR="007029CE" w:rsidRPr="0015203D" w:rsidRDefault="007029CE" w:rsidP="006C14E5">
            <w:pPr>
              <w:widowControl w:val="0"/>
              <w:rPr>
                <w:szCs w:val="24"/>
              </w:rPr>
            </w:pPr>
          </w:p>
          <w:p w14:paraId="34073F35" w14:textId="77777777" w:rsidR="007029CE" w:rsidRPr="0015203D" w:rsidRDefault="007029CE" w:rsidP="006C14E5">
            <w:pPr>
              <w:widowControl w:val="0"/>
              <w:rPr>
                <w:szCs w:val="24"/>
              </w:rPr>
            </w:pPr>
            <w:r w:rsidRPr="0015203D">
              <w:rPr>
                <w:szCs w:val="24"/>
              </w:rPr>
              <w:t>Адрес заявителя:</w:t>
            </w:r>
          </w:p>
        </w:tc>
        <w:tc>
          <w:tcPr>
            <w:tcW w:w="7592" w:type="dxa"/>
            <w:gridSpan w:val="2"/>
            <w:tcBorders>
              <w:top w:val="nil"/>
              <w:left w:val="nil"/>
              <w:bottom w:val="single" w:sz="4" w:space="0" w:color="auto"/>
              <w:right w:val="nil"/>
            </w:tcBorders>
          </w:tcPr>
          <w:p w14:paraId="1510B6B6" w14:textId="77777777" w:rsidR="007029CE" w:rsidRPr="0015203D" w:rsidRDefault="007029CE" w:rsidP="006C14E5">
            <w:pPr>
              <w:widowControl w:val="0"/>
              <w:rPr>
                <w:szCs w:val="24"/>
              </w:rPr>
            </w:pPr>
          </w:p>
        </w:tc>
      </w:tr>
      <w:tr w:rsidR="007029CE" w:rsidRPr="0015203D" w14:paraId="60936963" w14:textId="77777777" w:rsidTr="006C14E5">
        <w:tc>
          <w:tcPr>
            <w:tcW w:w="9570" w:type="dxa"/>
            <w:gridSpan w:val="4"/>
            <w:hideMark/>
          </w:tcPr>
          <w:p w14:paraId="15FE8726" w14:textId="77777777" w:rsidR="007029CE" w:rsidRPr="0015203D" w:rsidRDefault="007029CE" w:rsidP="006C14E5">
            <w:pPr>
              <w:widowControl w:val="0"/>
              <w:ind w:firstLine="1985"/>
              <w:jc w:val="center"/>
              <w:rPr>
                <w:sz w:val="16"/>
                <w:szCs w:val="16"/>
              </w:rPr>
            </w:pPr>
            <w:r w:rsidRPr="0015203D">
              <w:rPr>
                <w:sz w:val="16"/>
                <w:szCs w:val="16"/>
              </w:rPr>
              <w:t>(место регистрации физического лица, почтовый адрес, местонахождение - для крестьянского (фермерского) хозяйства)</w:t>
            </w:r>
          </w:p>
        </w:tc>
      </w:tr>
      <w:tr w:rsidR="007029CE" w:rsidRPr="0015203D" w14:paraId="0FE6CF78" w14:textId="77777777" w:rsidTr="006C14E5">
        <w:tc>
          <w:tcPr>
            <w:tcW w:w="9570" w:type="dxa"/>
            <w:gridSpan w:val="4"/>
            <w:tcBorders>
              <w:top w:val="nil"/>
              <w:left w:val="nil"/>
              <w:bottom w:val="single" w:sz="4" w:space="0" w:color="auto"/>
              <w:right w:val="nil"/>
            </w:tcBorders>
          </w:tcPr>
          <w:p w14:paraId="123ED7BB" w14:textId="77777777" w:rsidR="007029CE" w:rsidRPr="0015203D" w:rsidRDefault="007029CE" w:rsidP="006C14E5">
            <w:pPr>
              <w:widowControl w:val="0"/>
              <w:rPr>
                <w:szCs w:val="24"/>
              </w:rPr>
            </w:pPr>
          </w:p>
        </w:tc>
      </w:tr>
      <w:tr w:rsidR="007029CE" w:rsidRPr="0015203D" w14:paraId="56128B88" w14:textId="77777777" w:rsidTr="006C14E5">
        <w:tc>
          <w:tcPr>
            <w:tcW w:w="9570" w:type="dxa"/>
            <w:gridSpan w:val="4"/>
            <w:tcBorders>
              <w:top w:val="nil"/>
              <w:left w:val="nil"/>
              <w:bottom w:val="single" w:sz="4" w:space="0" w:color="auto"/>
              <w:right w:val="nil"/>
            </w:tcBorders>
          </w:tcPr>
          <w:p w14:paraId="24B1DA5B" w14:textId="77777777" w:rsidR="007029CE" w:rsidRPr="0015203D" w:rsidRDefault="007029CE" w:rsidP="006C14E5">
            <w:pPr>
              <w:widowControl w:val="0"/>
              <w:jc w:val="center"/>
              <w:rPr>
                <w:szCs w:val="24"/>
              </w:rPr>
            </w:pPr>
          </w:p>
        </w:tc>
      </w:tr>
      <w:tr w:rsidR="007029CE" w:rsidRPr="0015203D" w14:paraId="5F667111" w14:textId="77777777" w:rsidTr="006C14E5">
        <w:tc>
          <w:tcPr>
            <w:tcW w:w="9570" w:type="dxa"/>
            <w:gridSpan w:val="4"/>
            <w:tcBorders>
              <w:top w:val="nil"/>
              <w:left w:val="nil"/>
              <w:bottom w:val="single" w:sz="4" w:space="0" w:color="auto"/>
              <w:right w:val="nil"/>
            </w:tcBorders>
            <w:hideMark/>
          </w:tcPr>
          <w:p w14:paraId="207FBC45" w14:textId="77777777" w:rsidR="007029CE" w:rsidRPr="0015203D" w:rsidRDefault="007029CE" w:rsidP="006C14E5">
            <w:pPr>
              <w:widowControl w:val="0"/>
              <w:jc w:val="center"/>
              <w:rPr>
                <w:szCs w:val="24"/>
              </w:rPr>
            </w:pPr>
            <w:r w:rsidRPr="0015203D">
              <w:rPr>
                <w:sz w:val="16"/>
                <w:szCs w:val="16"/>
              </w:rPr>
              <w:t>(реквизиты документа, удостоверяющего личность физического лица, государственный регистрационный номер записи о государственной регистрации в едином государственном реестре индивидуальных предпринимателей,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 или идентификационный номер налогоплательщика – для крестьянского (фермерского) хозяйства)</w:t>
            </w:r>
          </w:p>
        </w:tc>
      </w:tr>
      <w:tr w:rsidR="007029CE" w:rsidRPr="0015203D" w14:paraId="11268C4F" w14:textId="77777777" w:rsidTr="006C14E5">
        <w:tc>
          <w:tcPr>
            <w:tcW w:w="9570" w:type="dxa"/>
            <w:gridSpan w:val="4"/>
            <w:tcBorders>
              <w:top w:val="nil"/>
              <w:left w:val="nil"/>
              <w:bottom w:val="single" w:sz="4" w:space="0" w:color="auto"/>
              <w:right w:val="nil"/>
            </w:tcBorders>
          </w:tcPr>
          <w:p w14:paraId="780C7662" w14:textId="77777777" w:rsidR="007029CE" w:rsidRPr="0015203D" w:rsidRDefault="007029CE" w:rsidP="006C14E5">
            <w:pPr>
              <w:widowControl w:val="0"/>
              <w:jc w:val="center"/>
              <w:rPr>
                <w:szCs w:val="24"/>
              </w:rPr>
            </w:pPr>
          </w:p>
        </w:tc>
      </w:tr>
      <w:tr w:rsidR="007029CE" w:rsidRPr="0015203D" w14:paraId="78FF93AC" w14:textId="77777777" w:rsidTr="006C14E5">
        <w:tc>
          <w:tcPr>
            <w:tcW w:w="9570" w:type="dxa"/>
            <w:gridSpan w:val="4"/>
            <w:tcBorders>
              <w:top w:val="single" w:sz="4" w:space="0" w:color="auto"/>
              <w:left w:val="nil"/>
              <w:bottom w:val="nil"/>
              <w:right w:val="nil"/>
            </w:tcBorders>
            <w:hideMark/>
          </w:tcPr>
          <w:p w14:paraId="0EE16C2C" w14:textId="77777777" w:rsidR="007029CE" w:rsidRPr="0015203D" w:rsidRDefault="007029CE" w:rsidP="006C14E5">
            <w:pPr>
              <w:widowControl w:val="0"/>
              <w:jc w:val="center"/>
            </w:pPr>
            <w:r w:rsidRPr="0015203D">
              <w:rPr>
                <w:sz w:val="16"/>
                <w:szCs w:val="16"/>
              </w:rPr>
              <w:t>(сведения о представителе заявителя)</w:t>
            </w:r>
          </w:p>
        </w:tc>
      </w:tr>
      <w:tr w:rsidR="007029CE" w:rsidRPr="0015203D" w14:paraId="135772C7" w14:textId="77777777" w:rsidTr="006C14E5">
        <w:tc>
          <w:tcPr>
            <w:tcW w:w="9570" w:type="dxa"/>
            <w:gridSpan w:val="4"/>
            <w:tcBorders>
              <w:top w:val="single" w:sz="4" w:space="0" w:color="auto"/>
              <w:left w:val="nil"/>
              <w:bottom w:val="nil"/>
              <w:right w:val="nil"/>
            </w:tcBorders>
          </w:tcPr>
          <w:p w14:paraId="7FD11675" w14:textId="77777777" w:rsidR="007029CE" w:rsidRPr="0015203D" w:rsidRDefault="007029CE" w:rsidP="006C14E5">
            <w:pPr>
              <w:widowControl w:val="0"/>
              <w:jc w:val="center"/>
            </w:pPr>
          </w:p>
        </w:tc>
      </w:tr>
    </w:tbl>
    <w:p w14:paraId="1CDB01E7" w14:textId="77777777" w:rsidR="007029CE" w:rsidRPr="0015203D" w:rsidRDefault="007029CE" w:rsidP="007029CE">
      <w:pPr>
        <w:autoSpaceDE w:val="0"/>
        <w:autoSpaceDN w:val="0"/>
        <w:adjustRightInd w:val="0"/>
        <w:jc w:val="both"/>
        <w:rPr>
          <w:szCs w:val="24"/>
        </w:rPr>
      </w:pPr>
      <w:proofErr w:type="gramStart"/>
      <w:r w:rsidRPr="0015203D">
        <w:rPr>
          <w:szCs w:val="24"/>
        </w:rPr>
        <w:t>Прошу  предоставить</w:t>
      </w:r>
      <w:proofErr w:type="gramEnd"/>
      <w:r w:rsidRPr="0015203D">
        <w:rPr>
          <w:szCs w:val="24"/>
        </w:rPr>
        <w:t xml:space="preserve">  земельный участок </w:t>
      </w:r>
    </w:p>
    <w:tbl>
      <w:tblPr>
        <w:tblW w:w="9606" w:type="dxa"/>
        <w:tblLayout w:type="fixed"/>
        <w:tblLook w:val="04A0" w:firstRow="1" w:lastRow="0" w:firstColumn="1" w:lastColumn="0" w:noHBand="0" w:noVBand="1"/>
      </w:tblPr>
      <w:tblGrid>
        <w:gridCol w:w="709"/>
        <w:gridCol w:w="2268"/>
        <w:gridCol w:w="142"/>
        <w:gridCol w:w="391"/>
        <w:gridCol w:w="6096"/>
      </w:tblGrid>
      <w:tr w:rsidR="007029CE" w:rsidRPr="0015203D" w14:paraId="6B48A384" w14:textId="77777777" w:rsidTr="006C14E5">
        <w:tc>
          <w:tcPr>
            <w:tcW w:w="2977" w:type="dxa"/>
            <w:gridSpan w:val="2"/>
            <w:hideMark/>
          </w:tcPr>
          <w:p w14:paraId="18E4CAF2" w14:textId="77777777" w:rsidR="007029CE" w:rsidRPr="0015203D" w:rsidRDefault="007029CE" w:rsidP="006C14E5">
            <w:pPr>
              <w:widowControl w:val="0"/>
              <w:spacing w:line="360" w:lineRule="auto"/>
              <w:rPr>
                <w:szCs w:val="24"/>
              </w:rPr>
            </w:pPr>
            <w:r w:rsidRPr="0015203D">
              <w:rPr>
                <w:szCs w:val="24"/>
              </w:rPr>
              <w:t>с кадастровым номером</w:t>
            </w:r>
          </w:p>
        </w:tc>
        <w:tc>
          <w:tcPr>
            <w:tcW w:w="6629" w:type="dxa"/>
            <w:gridSpan w:val="3"/>
            <w:tcBorders>
              <w:top w:val="nil"/>
              <w:left w:val="nil"/>
              <w:bottom w:val="single" w:sz="4" w:space="0" w:color="auto"/>
              <w:right w:val="nil"/>
            </w:tcBorders>
          </w:tcPr>
          <w:p w14:paraId="1C4A5918" w14:textId="77777777" w:rsidR="007029CE" w:rsidRPr="0015203D" w:rsidRDefault="007029CE" w:rsidP="006C14E5">
            <w:pPr>
              <w:widowControl w:val="0"/>
              <w:rPr>
                <w:szCs w:val="24"/>
              </w:rPr>
            </w:pPr>
          </w:p>
        </w:tc>
      </w:tr>
      <w:tr w:rsidR="007029CE" w:rsidRPr="0015203D" w14:paraId="0FA45299" w14:textId="77777777" w:rsidTr="006C14E5">
        <w:tc>
          <w:tcPr>
            <w:tcW w:w="3510" w:type="dxa"/>
            <w:gridSpan w:val="4"/>
          </w:tcPr>
          <w:p w14:paraId="5CB5E8D3" w14:textId="77777777" w:rsidR="007029CE" w:rsidRPr="0015203D" w:rsidRDefault="007029CE" w:rsidP="006C14E5">
            <w:pPr>
              <w:widowControl w:val="0"/>
              <w:jc w:val="right"/>
              <w:rPr>
                <w:szCs w:val="24"/>
              </w:rPr>
            </w:pPr>
          </w:p>
          <w:p w14:paraId="49B1D9D1" w14:textId="77777777" w:rsidR="007029CE" w:rsidRPr="0015203D" w:rsidRDefault="007029CE" w:rsidP="006C14E5">
            <w:pPr>
              <w:widowControl w:val="0"/>
              <w:rPr>
                <w:szCs w:val="24"/>
              </w:rPr>
            </w:pPr>
          </w:p>
          <w:p w14:paraId="46FE07BC" w14:textId="77777777" w:rsidR="007029CE" w:rsidRPr="0015203D" w:rsidRDefault="007029CE" w:rsidP="006C14E5">
            <w:pPr>
              <w:widowControl w:val="0"/>
              <w:rPr>
                <w:szCs w:val="24"/>
              </w:rPr>
            </w:pPr>
            <w:r w:rsidRPr="0015203D">
              <w:rPr>
                <w:szCs w:val="24"/>
              </w:rPr>
              <w:t xml:space="preserve">адрес (описание местоположения) </w:t>
            </w:r>
          </w:p>
        </w:tc>
        <w:tc>
          <w:tcPr>
            <w:tcW w:w="6096" w:type="dxa"/>
            <w:tcBorders>
              <w:top w:val="single" w:sz="4" w:space="0" w:color="auto"/>
              <w:left w:val="nil"/>
              <w:bottom w:val="single" w:sz="4" w:space="0" w:color="auto"/>
              <w:right w:val="nil"/>
            </w:tcBorders>
            <w:hideMark/>
          </w:tcPr>
          <w:p w14:paraId="1A7B84DA" w14:textId="77777777" w:rsidR="007029CE" w:rsidRPr="0015203D" w:rsidRDefault="007029CE" w:rsidP="006C14E5">
            <w:pPr>
              <w:widowControl w:val="0"/>
              <w:tabs>
                <w:tab w:val="left" w:pos="1512"/>
              </w:tabs>
              <w:jc w:val="center"/>
              <w:rPr>
                <w:szCs w:val="24"/>
              </w:rPr>
            </w:pPr>
          </w:p>
        </w:tc>
      </w:tr>
      <w:tr w:rsidR="007029CE" w:rsidRPr="0015203D" w14:paraId="479E29C0" w14:textId="77777777" w:rsidTr="006C14E5">
        <w:tc>
          <w:tcPr>
            <w:tcW w:w="709" w:type="dxa"/>
          </w:tcPr>
          <w:p w14:paraId="2E018249" w14:textId="77777777" w:rsidR="007029CE" w:rsidRPr="0015203D" w:rsidRDefault="007029CE" w:rsidP="006C14E5">
            <w:pPr>
              <w:widowControl w:val="0"/>
              <w:rPr>
                <w:szCs w:val="24"/>
              </w:rPr>
            </w:pPr>
          </w:p>
          <w:p w14:paraId="0AF00809" w14:textId="77777777" w:rsidR="007029CE" w:rsidRPr="0015203D" w:rsidRDefault="007029CE" w:rsidP="006C14E5">
            <w:pPr>
              <w:widowControl w:val="0"/>
              <w:rPr>
                <w:szCs w:val="24"/>
              </w:rPr>
            </w:pPr>
            <w:r w:rsidRPr="0015203D">
              <w:rPr>
                <w:szCs w:val="24"/>
              </w:rPr>
              <w:t>в</w:t>
            </w:r>
          </w:p>
        </w:tc>
        <w:tc>
          <w:tcPr>
            <w:tcW w:w="8897" w:type="dxa"/>
            <w:gridSpan w:val="4"/>
            <w:tcBorders>
              <w:top w:val="nil"/>
              <w:left w:val="nil"/>
              <w:bottom w:val="single" w:sz="4" w:space="0" w:color="auto"/>
              <w:right w:val="nil"/>
            </w:tcBorders>
            <w:hideMark/>
          </w:tcPr>
          <w:p w14:paraId="3570E8C2" w14:textId="77777777" w:rsidR="007029CE" w:rsidRPr="0015203D" w:rsidRDefault="007029CE" w:rsidP="006C14E5">
            <w:pPr>
              <w:widowControl w:val="0"/>
              <w:tabs>
                <w:tab w:val="left" w:pos="3852"/>
              </w:tabs>
              <w:rPr>
                <w:szCs w:val="24"/>
              </w:rPr>
            </w:pPr>
            <w:r w:rsidRPr="0015203D">
              <w:rPr>
                <w:szCs w:val="24"/>
              </w:rPr>
              <w:tab/>
            </w:r>
            <w:r w:rsidRPr="0015203D">
              <w:rPr>
                <w:sz w:val="16"/>
                <w:szCs w:val="16"/>
              </w:rPr>
              <w:t>(указывается при наличии сведений)</w:t>
            </w:r>
          </w:p>
        </w:tc>
      </w:tr>
      <w:tr w:rsidR="007029CE" w:rsidRPr="0015203D" w14:paraId="6392FCCC" w14:textId="77777777" w:rsidTr="006C14E5">
        <w:tc>
          <w:tcPr>
            <w:tcW w:w="709" w:type="dxa"/>
          </w:tcPr>
          <w:p w14:paraId="19B48B56" w14:textId="77777777" w:rsidR="007029CE" w:rsidRPr="0015203D" w:rsidRDefault="007029CE" w:rsidP="006C14E5">
            <w:pPr>
              <w:widowControl w:val="0"/>
              <w:rPr>
                <w:szCs w:val="24"/>
              </w:rPr>
            </w:pPr>
          </w:p>
          <w:p w14:paraId="3E521AE3" w14:textId="77777777" w:rsidR="007029CE" w:rsidRPr="0015203D" w:rsidRDefault="007029CE" w:rsidP="006C14E5">
            <w:pPr>
              <w:widowControl w:val="0"/>
              <w:rPr>
                <w:szCs w:val="24"/>
              </w:rPr>
            </w:pPr>
            <w:r w:rsidRPr="0015203D">
              <w:rPr>
                <w:szCs w:val="24"/>
              </w:rPr>
              <w:t>для</w:t>
            </w:r>
          </w:p>
        </w:tc>
        <w:tc>
          <w:tcPr>
            <w:tcW w:w="8897" w:type="dxa"/>
            <w:gridSpan w:val="4"/>
            <w:tcBorders>
              <w:top w:val="single" w:sz="4" w:space="0" w:color="auto"/>
              <w:left w:val="nil"/>
              <w:bottom w:val="single" w:sz="4" w:space="0" w:color="auto"/>
              <w:right w:val="nil"/>
            </w:tcBorders>
            <w:hideMark/>
          </w:tcPr>
          <w:p w14:paraId="6EDE5C97" w14:textId="77777777" w:rsidR="007029CE" w:rsidRPr="0015203D" w:rsidRDefault="007029CE" w:rsidP="006C14E5">
            <w:pPr>
              <w:widowControl w:val="0"/>
              <w:tabs>
                <w:tab w:val="left" w:pos="3852"/>
              </w:tabs>
              <w:rPr>
                <w:szCs w:val="24"/>
              </w:rPr>
            </w:pPr>
            <w:r w:rsidRPr="0015203D">
              <w:rPr>
                <w:szCs w:val="24"/>
              </w:rPr>
              <w:t xml:space="preserve">                    </w:t>
            </w:r>
            <w:r w:rsidRPr="0015203D">
              <w:rPr>
                <w:sz w:val="16"/>
                <w:szCs w:val="16"/>
              </w:rPr>
              <w:t>(вид права, на котором заявитель желает приобрести земельный участок)</w:t>
            </w:r>
          </w:p>
        </w:tc>
      </w:tr>
      <w:tr w:rsidR="007029CE" w:rsidRPr="0015203D" w14:paraId="327A0CAD" w14:textId="77777777" w:rsidTr="006C14E5">
        <w:tc>
          <w:tcPr>
            <w:tcW w:w="9606" w:type="dxa"/>
            <w:gridSpan w:val="5"/>
            <w:tcBorders>
              <w:top w:val="nil"/>
              <w:left w:val="nil"/>
              <w:bottom w:val="single" w:sz="4" w:space="0" w:color="auto"/>
              <w:right w:val="nil"/>
            </w:tcBorders>
          </w:tcPr>
          <w:p w14:paraId="18F90656" w14:textId="77777777" w:rsidR="007029CE" w:rsidRPr="0015203D" w:rsidRDefault="007029CE" w:rsidP="006C14E5">
            <w:pPr>
              <w:widowControl w:val="0"/>
              <w:tabs>
                <w:tab w:val="left" w:pos="3432"/>
              </w:tabs>
              <w:rPr>
                <w:szCs w:val="24"/>
              </w:rPr>
            </w:pPr>
            <w:r w:rsidRPr="0015203D">
              <w:rPr>
                <w:szCs w:val="24"/>
              </w:rPr>
              <w:tab/>
            </w:r>
            <w:r w:rsidRPr="0015203D">
              <w:rPr>
                <w:sz w:val="16"/>
                <w:szCs w:val="16"/>
              </w:rPr>
              <w:t>(цель использования земельного участка)</w:t>
            </w:r>
          </w:p>
          <w:p w14:paraId="2474DE1F" w14:textId="77777777" w:rsidR="007029CE" w:rsidRPr="0015203D" w:rsidRDefault="007029CE" w:rsidP="006C14E5">
            <w:pPr>
              <w:widowControl w:val="0"/>
              <w:jc w:val="center"/>
              <w:rPr>
                <w:szCs w:val="24"/>
              </w:rPr>
            </w:pPr>
          </w:p>
        </w:tc>
      </w:tr>
      <w:tr w:rsidR="007029CE" w:rsidRPr="0015203D" w14:paraId="2A67CCA2" w14:textId="77777777" w:rsidTr="006C14E5">
        <w:tc>
          <w:tcPr>
            <w:tcW w:w="3119" w:type="dxa"/>
            <w:gridSpan w:val="3"/>
            <w:hideMark/>
          </w:tcPr>
          <w:p w14:paraId="0F451248" w14:textId="77777777" w:rsidR="007029CE" w:rsidRPr="0015203D" w:rsidRDefault="007029CE" w:rsidP="006C14E5">
            <w:pPr>
              <w:widowControl w:val="0"/>
              <w:spacing w:line="360" w:lineRule="auto"/>
              <w:rPr>
                <w:szCs w:val="24"/>
              </w:rPr>
            </w:pPr>
          </w:p>
          <w:p w14:paraId="67DB07EE" w14:textId="77777777" w:rsidR="007029CE" w:rsidRPr="0015203D" w:rsidRDefault="007029CE" w:rsidP="006C14E5">
            <w:pPr>
              <w:widowControl w:val="0"/>
              <w:spacing w:line="360" w:lineRule="auto"/>
              <w:rPr>
                <w:szCs w:val="24"/>
              </w:rPr>
            </w:pPr>
            <w:r w:rsidRPr="0015203D">
              <w:rPr>
                <w:szCs w:val="24"/>
              </w:rPr>
              <w:t>Контактный телефон (факс)</w:t>
            </w:r>
          </w:p>
        </w:tc>
        <w:tc>
          <w:tcPr>
            <w:tcW w:w="6487" w:type="dxa"/>
            <w:gridSpan w:val="2"/>
            <w:tcBorders>
              <w:top w:val="nil"/>
              <w:left w:val="nil"/>
              <w:bottom w:val="single" w:sz="4" w:space="0" w:color="auto"/>
              <w:right w:val="nil"/>
            </w:tcBorders>
          </w:tcPr>
          <w:p w14:paraId="58CC2301" w14:textId="77777777" w:rsidR="007029CE" w:rsidRPr="0015203D" w:rsidRDefault="007029CE" w:rsidP="006C14E5">
            <w:pPr>
              <w:widowControl w:val="0"/>
              <w:rPr>
                <w:szCs w:val="24"/>
              </w:rPr>
            </w:pPr>
          </w:p>
        </w:tc>
      </w:tr>
      <w:tr w:rsidR="007029CE" w:rsidRPr="0015203D" w14:paraId="507209AE" w14:textId="77777777" w:rsidTr="006C14E5">
        <w:tc>
          <w:tcPr>
            <w:tcW w:w="3119" w:type="dxa"/>
            <w:gridSpan w:val="3"/>
            <w:hideMark/>
          </w:tcPr>
          <w:p w14:paraId="6B223293" w14:textId="77777777" w:rsidR="007029CE" w:rsidRPr="0015203D" w:rsidRDefault="007029CE" w:rsidP="006C14E5">
            <w:pPr>
              <w:widowControl w:val="0"/>
              <w:spacing w:line="360" w:lineRule="auto"/>
              <w:rPr>
                <w:szCs w:val="24"/>
              </w:rPr>
            </w:pPr>
            <w:r w:rsidRPr="0015203D">
              <w:rPr>
                <w:szCs w:val="24"/>
              </w:rPr>
              <w:t>Адрес электронной почты</w:t>
            </w:r>
          </w:p>
        </w:tc>
        <w:tc>
          <w:tcPr>
            <w:tcW w:w="6487" w:type="dxa"/>
            <w:gridSpan w:val="2"/>
            <w:tcBorders>
              <w:top w:val="single" w:sz="4" w:space="0" w:color="auto"/>
              <w:left w:val="nil"/>
              <w:bottom w:val="single" w:sz="4" w:space="0" w:color="auto"/>
              <w:right w:val="nil"/>
            </w:tcBorders>
          </w:tcPr>
          <w:p w14:paraId="19FB156F" w14:textId="77777777" w:rsidR="007029CE" w:rsidRPr="0015203D" w:rsidRDefault="007029CE" w:rsidP="006C14E5">
            <w:pPr>
              <w:widowControl w:val="0"/>
              <w:rPr>
                <w:szCs w:val="24"/>
              </w:rPr>
            </w:pPr>
          </w:p>
        </w:tc>
      </w:tr>
      <w:tr w:rsidR="007029CE" w:rsidRPr="0015203D" w14:paraId="374D28B4" w14:textId="77777777" w:rsidTr="006C14E5">
        <w:tc>
          <w:tcPr>
            <w:tcW w:w="3119" w:type="dxa"/>
            <w:gridSpan w:val="3"/>
            <w:hideMark/>
          </w:tcPr>
          <w:p w14:paraId="41EA478E" w14:textId="77777777" w:rsidR="007029CE" w:rsidRPr="0015203D" w:rsidRDefault="007029CE" w:rsidP="006C14E5">
            <w:pPr>
              <w:widowControl w:val="0"/>
              <w:spacing w:line="360" w:lineRule="auto"/>
              <w:rPr>
                <w:szCs w:val="24"/>
              </w:rPr>
            </w:pPr>
            <w:r w:rsidRPr="0015203D">
              <w:rPr>
                <w:szCs w:val="24"/>
              </w:rPr>
              <w:t>Иные сведения о заявителе</w:t>
            </w:r>
          </w:p>
        </w:tc>
        <w:tc>
          <w:tcPr>
            <w:tcW w:w="6487" w:type="dxa"/>
            <w:gridSpan w:val="2"/>
            <w:tcBorders>
              <w:top w:val="single" w:sz="4" w:space="0" w:color="auto"/>
              <w:left w:val="nil"/>
              <w:bottom w:val="single" w:sz="4" w:space="0" w:color="auto"/>
              <w:right w:val="nil"/>
            </w:tcBorders>
          </w:tcPr>
          <w:p w14:paraId="53C7E947" w14:textId="77777777" w:rsidR="007029CE" w:rsidRPr="0015203D" w:rsidRDefault="007029CE" w:rsidP="006C14E5">
            <w:pPr>
              <w:widowControl w:val="0"/>
              <w:rPr>
                <w:szCs w:val="24"/>
              </w:rPr>
            </w:pPr>
          </w:p>
        </w:tc>
      </w:tr>
    </w:tbl>
    <w:p w14:paraId="261F480D" w14:textId="77777777" w:rsidR="007029CE" w:rsidRPr="0015203D" w:rsidRDefault="007029CE" w:rsidP="007029CE">
      <w:pPr>
        <w:widowControl w:val="0"/>
        <w:rPr>
          <w:szCs w:val="24"/>
        </w:rPr>
      </w:pPr>
    </w:p>
    <w:p w14:paraId="191BD937" w14:textId="77777777" w:rsidR="007029CE" w:rsidRPr="0015203D" w:rsidRDefault="007029CE" w:rsidP="007029CE">
      <w:pPr>
        <w:widowControl w:val="0"/>
        <w:rPr>
          <w:szCs w:val="24"/>
        </w:rPr>
      </w:pPr>
      <w:r w:rsidRPr="0015203D">
        <w:rPr>
          <w:szCs w:val="24"/>
        </w:rPr>
        <w:t>Приложение:</w:t>
      </w:r>
      <w:r w:rsidRPr="0015203D">
        <w:rPr>
          <w:szCs w:val="24"/>
          <w:vertAlign w:val="superscript"/>
        </w:rPr>
        <w:footnoteReference w:id="1"/>
      </w:r>
    </w:p>
    <w:tbl>
      <w:tblPr>
        <w:tblW w:w="9606" w:type="dxa"/>
        <w:tblLook w:val="04A0" w:firstRow="1" w:lastRow="0" w:firstColumn="1" w:lastColumn="0" w:noHBand="0" w:noVBand="1"/>
      </w:tblPr>
      <w:tblGrid>
        <w:gridCol w:w="392"/>
        <w:gridCol w:w="3559"/>
        <w:gridCol w:w="3521"/>
        <w:gridCol w:w="2134"/>
      </w:tblGrid>
      <w:tr w:rsidR="007029CE" w:rsidRPr="0015203D" w14:paraId="49AB2867" w14:textId="77777777" w:rsidTr="006C14E5">
        <w:tc>
          <w:tcPr>
            <w:tcW w:w="392" w:type="dxa"/>
            <w:hideMark/>
          </w:tcPr>
          <w:p w14:paraId="5C68D930" w14:textId="77777777" w:rsidR="007029CE" w:rsidRPr="0015203D" w:rsidRDefault="007029CE" w:rsidP="006C14E5">
            <w:pPr>
              <w:widowControl w:val="0"/>
              <w:rPr>
                <w:szCs w:val="24"/>
              </w:rPr>
            </w:pPr>
            <w:r w:rsidRPr="0015203D">
              <w:rPr>
                <w:szCs w:val="24"/>
              </w:rPr>
              <w:t>1.</w:t>
            </w:r>
          </w:p>
        </w:tc>
        <w:tc>
          <w:tcPr>
            <w:tcW w:w="9214" w:type="dxa"/>
            <w:gridSpan w:val="3"/>
            <w:tcBorders>
              <w:top w:val="nil"/>
              <w:left w:val="nil"/>
              <w:bottom w:val="single" w:sz="4" w:space="0" w:color="auto"/>
              <w:right w:val="nil"/>
            </w:tcBorders>
          </w:tcPr>
          <w:p w14:paraId="3D60E7D8" w14:textId="77777777" w:rsidR="007029CE" w:rsidRPr="0015203D" w:rsidRDefault="007029CE" w:rsidP="006C14E5">
            <w:pPr>
              <w:widowControl w:val="0"/>
              <w:rPr>
                <w:szCs w:val="24"/>
              </w:rPr>
            </w:pPr>
          </w:p>
        </w:tc>
      </w:tr>
      <w:tr w:rsidR="007029CE" w:rsidRPr="0015203D" w14:paraId="287CF1EF" w14:textId="77777777" w:rsidTr="006C14E5">
        <w:tc>
          <w:tcPr>
            <w:tcW w:w="392" w:type="dxa"/>
            <w:hideMark/>
          </w:tcPr>
          <w:p w14:paraId="4639D694" w14:textId="77777777" w:rsidR="007029CE" w:rsidRPr="0015203D" w:rsidRDefault="007029CE" w:rsidP="006C14E5">
            <w:pPr>
              <w:widowControl w:val="0"/>
              <w:rPr>
                <w:szCs w:val="24"/>
              </w:rPr>
            </w:pPr>
            <w:r w:rsidRPr="0015203D">
              <w:rPr>
                <w:szCs w:val="24"/>
              </w:rPr>
              <w:t>2.</w:t>
            </w:r>
          </w:p>
        </w:tc>
        <w:tc>
          <w:tcPr>
            <w:tcW w:w="9214" w:type="dxa"/>
            <w:gridSpan w:val="3"/>
            <w:tcBorders>
              <w:top w:val="single" w:sz="4" w:space="0" w:color="auto"/>
              <w:left w:val="nil"/>
              <w:bottom w:val="single" w:sz="4" w:space="0" w:color="auto"/>
              <w:right w:val="nil"/>
            </w:tcBorders>
          </w:tcPr>
          <w:p w14:paraId="33E9B978" w14:textId="77777777" w:rsidR="007029CE" w:rsidRPr="0015203D" w:rsidRDefault="007029CE" w:rsidP="006C14E5">
            <w:pPr>
              <w:widowControl w:val="0"/>
              <w:rPr>
                <w:szCs w:val="24"/>
              </w:rPr>
            </w:pPr>
          </w:p>
        </w:tc>
      </w:tr>
      <w:tr w:rsidR="007029CE" w:rsidRPr="0015203D" w14:paraId="738962A8" w14:textId="77777777" w:rsidTr="006C14E5">
        <w:tc>
          <w:tcPr>
            <w:tcW w:w="3951" w:type="dxa"/>
            <w:gridSpan w:val="2"/>
          </w:tcPr>
          <w:p w14:paraId="5C5A2049" w14:textId="77777777" w:rsidR="007029CE" w:rsidRPr="0015203D" w:rsidRDefault="007029CE" w:rsidP="006C14E5">
            <w:pPr>
              <w:widowControl w:val="0"/>
            </w:pPr>
          </w:p>
        </w:tc>
        <w:tc>
          <w:tcPr>
            <w:tcW w:w="3521" w:type="dxa"/>
          </w:tcPr>
          <w:p w14:paraId="08956EC8" w14:textId="77777777" w:rsidR="007029CE" w:rsidRPr="0015203D" w:rsidRDefault="007029CE" w:rsidP="006C14E5">
            <w:pPr>
              <w:widowControl w:val="0"/>
            </w:pPr>
          </w:p>
        </w:tc>
        <w:tc>
          <w:tcPr>
            <w:tcW w:w="2134" w:type="dxa"/>
            <w:vAlign w:val="center"/>
          </w:tcPr>
          <w:p w14:paraId="67C7B576" w14:textId="77777777" w:rsidR="007029CE" w:rsidRPr="0015203D" w:rsidRDefault="007029CE" w:rsidP="006C14E5">
            <w:pPr>
              <w:widowControl w:val="0"/>
              <w:jc w:val="center"/>
            </w:pPr>
          </w:p>
        </w:tc>
      </w:tr>
      <w:tr w:rsidR="007029CE" w:rsidRPr="0015203D" w14:paraId="46B2BE1B" w14:textId="77777777" w:rsidTr="006C14E5">
        <w:tc>
          <w:tcPr>
            <w:tcW w:w="3951" w:type="dxa"/>
            <w:gridSpan w:val="2"/>
          </w:tcPr>
          <w:p w14:paraId="789AAB5B" w14:textId="77777777" w:rsidR="007029CE" w:rsidRPr="0015203D" w:rsidRDefault="007029CE" w:rsidP="006C14E5">
            <w:pPr>
              <w:widowControl w:val="0"/>
            </w:pPr>
          </w:p>
        </w:tc>
        <w:tc>
          <w:tcPr>
            <w:tcW w:w="3521" w:type="dxa"/>
          </w:tcPr>
          <w:p w14:paraId="60ACCAA7" w14:textId="77777777" w:rsidR="007029CE" w:rsidRPr="0015203D" w:rsidRDefault="007029CE" w:rsidP="006C14E5">
            <w:pPr>
              <w:widowControl w:val="0"/>
            </w:pPr>
          </w:p>
        </w:tc>
        <w:tc>
          <w:tcPr>
            <w:tcW w:w="2134" w:type="dxa"/>
            <w:vAlign w:val="center"/>
          </w:tcPr>
          <w:p w14:paraId="5FE7479A" w14:textId="77777777" w:rsidR="007029CE" w:rsidRPr="0015203D" w:rsidRDefault="007029CE" w:rsidP="006C14E5">
            <w:pPr>
              <w:widowControl w:val="0"/>
              <w:jc w:val="center"/>
            </w:pPr>
          </w:p>
        </w:tc>
      </w:tr>
      <w:tr w:rsidR="007029CE" w:rsidRPr="0015203D" w14:paraId="6CD1C4FE" w14:textId="77777777" w:rsidTr="006C14E5">
        <w:tc>
          <w:tcPr>
            <w:tcW w:w="3951" w:type="dxa"/>
            <w:gridSpan w:val="2"/>
            <w:tcBorders>
              <w:top w:val="nil"/>
              <w:left w:val="nil"/>
              <w:bottom w:val="single" w:sz="4" w:space="0" w:color="auto"/>
              <w:right w:val="nil"/>
            </w:tcBorders>
          </w:tcPr>
          <w:p w14:paraId="5233DF82" w14:textId="77777777" w:rsidR="007029CE" w:rsidRPr="0015203D" w:rsidRDefault="007029CE" w:rsidP="006C14E5">
            <w:pPr>
              <w:widowControl w:val="0"/>
            </w:pPr>
          </w:p>
        </w:tc>
        <w:tc>
          <w:tcPr>
            <w:tcW w:w="3521" w:type="dxa"/>
          </w:tcPr>
          <w:p w14:paraId="2B1265EE" w14:textId="77777777" w:rsidR="007029CE" w:rsidRPr="0015203D" w:rsidRDefault="007029CE" w:rsidP="006C14E5">
            <w:pPr>
              <w:widowControl w:val="0"/>
            </w:pPr>
          </w:p>
        </w:tc>
        <w:tc>
          <w:tcPr>
            <w:tcW w:w="2134" w:type="dxa"/>
            <w:tcBorders>
              <w:top w:val="nil"/>
              <w:left w:val="nil"/>
              <w:bottom w:val="single" w:sz="4" w:space="0" w:color="auto"/>
              <w:right w:val="nil"/>
            </w:tcBorders>
            <w:vAlign w:val="center"/>
          </w:tcPr>
          <w:p w14:paraId="7BDD1DEB" w14:textId="77777777" w:rsidR="007029CE" w:rsidRPr="0015203D" w:rsidRDefault="007029CE" w:rsidP="006C14E5">
            <w:pPr>
              <w:widowControl w:val="0"/>
              <w:jc w:val="center"/>
            </w:pPr>
          </w:p>
        </w:tc>
      </w:tr>
      <w:tr w:rsidR="007029CE" w:rsidRPr="00F612A5" w14:paraId="7BDE58C6" w14:textId="77777777" w:rsidTr="006C14E5">
        <w:trPr>
          <w:trHeight w:val="58"/>
        </w:trPr>
        <w:tc>
          <w:tcPr>
            <w:tcW w:w="3951" w:type="dxa"/>
            <w:gridSpan w:val="2"/>
            <w:tcBorders>
              <w:top w:val="single" w:sz="4" w:space="0" w:color="auto"/>
              <w:left w:val="nil"/>
              <w:bottom w:val="nil"/>
              <w:right w:val="nil"/>
            </w:tcBorders>
            <w:hideMark/>
          </w:tcPr>
          <w:p w14:paraId="467F3198" w14:textId="77777777" w:rsidR="007029CE" w:rsidRPr="0015203D" w:rsidRDefault="007029CE" w:rsidP="006C14E5">
            <w:pPr>
              <w:widowControl w:val="0"/>
              <w:jc w:val="center"/>
            </w:pPr>
            <w:r w:rsidRPr="0015203D">
              <w:t>(подпись)</w:t>
            </w:r>
          </w:p>
        </w:tc>
        <w:tc>
          <w:tcPr>
            <w:tcW w:w="3521" w:type="dxa"/>
          </w:tcPr>
          <w:p w14:paraId="189E6EA9" w14:textId="77777777" w:rsidR="007029CE" w:rsidRPr="0015203D" w:rsidRDefault="007029CE" w:rsidP="006C14E5">
            <w:pPr>
              <w:widowControl w:val="0"/>
              <w:jc w:val="center"/>
            </w:pPr>
          </w:p>
        </w:tc>
        <w:tc>
          <w:tcPr>
            <w:tcW w:w="2134" w:type="dxa"/>
            <w:tcBorders>
              <w:top w:val="single" w:sz="4" w:space="0" w:color="auto"/>
              <w:left w:val="nil"/>
              <w:bottom w:val="nil"/>
              <w:right w:val="nil"/>
            </w:tcBorders>
            <w:hideMark/>
          </w:tcPr>
          <w:p w14:paraId="11080617" w14:textId="77777777" w:rsidR="007029CE" w:rsidRPr="00F612A5" w:rsidRDefault="007029CE" w:rsidP="006C14E5">
            <w:pPr>
              <w:widowControl w:val="0"/>
            </w:pPr>
            <w:r w:rsidRPr="0015203D">
              <w:t>(дата)</w:t>
            </w:r>
          </w:p>
        </w:tc>
      </w:tr>
    </w:tbl>
    <w:p w14:paraId="1C009B85" w14:textId="77777777" w:rsidR="007029CE" w:rsidRPr="00F612A5" w:rsidRDefault="007029CE" w:rsidP="007029CE">
      <w:pPr>
        <w:jc w:val="both"/>
        <w:rPr>
          <w:sz w:val="26"/>
          <w:szCs w:val="26"/>
        </w:rPr>
      </w:pPr>
    </w:p>
    <w:p w14:paraId="3E4506BB" w14:textId="77777777" w:rsidR="007029CE" w:rsidRDefault="007029CE" w:rsidP="00C829A4">
      <w:pPr>
        <w:jc w:val="center"/>
        <w:rPr>
          <w:b/>
          <w:spacing w:val="-6"/>
          <w:sz w:val="32"/>
          <w:szCs w:val="22"/>
        </w:rPr>
        <w:sectPr w:rsidR="007029CE" w:rsidSect="00002D66">
          <w:pgSz w:w="11907" w:h="16840" w:code="9"/>
          <w:pgMar w:top="794" w:right="794" w:bottom="794" w:left="794" w:header="0" w:footer="0" w:gutter="0"/>
          <w:cols w:space="708"/>
          <w:docGrid w:linePitch="360"/>
        </w:sectPr>
      </w:pPr>
    </w:p>
    <w:p w14:paraId="69AE7EE0" w14:textId="77777777" w:rsidR="007029CE" w:rsidRPr="00483554" w:rsidRDefault="007029CE" w:rsidP="00483554">
      <w:pPr>
        <w:spacing w:after="120"/>
        <w:jc w:val="center"/>
        <w:outlineLvl w:val="0"/>
        <w:rPr>
          <w:rFonts w:eastAsia="Times New Roman"/>
          <w:b/>
          <w:bCs/>
          <w:sz w:val="26"/>
          <w:szCs w:val="26"/>
          <w:lang w:eastAsia="ru-RU"/>
        </w:rPr>
      </w:pPr>
      <w:bookmarkStart w:id="433" w:name="_Toc221534168"/>
      <w:r w:rsidRPr="00483554">
        <w:rPr>
          <w:rFonts w:eastAsia="Times New Roman"/>
          <w:b/>
          <w:bCs/>
          <w:sz w:val="26"/>
          <w:szCs w:val="26"/>
          <w:lang w:eastAsia="ru-RU"/>
        </w:rPr>
        <w:lastRenderedPageBreak/>
        <w:t>Публикация 06.02.2026 года</w:t>
      </w:r>
      <w:bookmarkEnd w:id="433"/>
    </w:p>
    <w:p w14:paraId="66464897" w14:textId="77777777" w:rsidR="007029CE" w:rsidRPr="00483554" w:rsidRDefault="007029CE" w:rsidP="00483554">
      <w:pPr>
        <w:jc w:val="center"/>
        <w:outlineLvl w:val="0"/>
        <w:rPr>
          <w:rFonts w:eastAsia="Times New Roman"/>
          <w:b/>
          <w:bCs/>
          <w:sz w:val="26"/>
          <w:szCs w:val="26"/>
          <w:lang w:eastAsia="ru-RU"/>
        </w:rPr>
      </w:pPr>
      <w:bookmarkStart w:id="434" w:name="_Toc221534169"/>
      <w:r w:rsidRPr="00483554">
        <w:rPr>
          <w:rFonts w:eastAsia="Times New Roman"/>
          <w:b/>
          <w:bCs/>
          <w:sz w:val="26"/>
          <w:szCs w:val="26"/>
          <w:lang w:eastAsia="ru-RU"/>
        </w:rPr>
        <w:t>Извещение о возможном предоставлении в аренду/собственность земельных участков на территории Хасанского муниципального округа Приморского края</w:t>
      </w:r>
      <w:bookmarkEnd w:id="434"/>
    </w:p>
    <w:p w14:paraId="315BB44E" w14:textId="77777777" w:rsidR="007029CE" w:rsidRPr="00E71B4F" w:rsidRDefault="007029CE" w:rsidP="007029CE">
      <w:pPr>
        <w:pStyle w:val="afa"/>
        <w:spacing w:after="0" w:line="240" w:lineRule="auto"/>
        <w:ind w:left="142"/>
        <w:jc w:val="center"/>
        <w:rPr>
          <w:rFonts w:ascii="Times New Roman" w:hAnsi="Times New Roman"/>
          <w:sz w:val="26"/>
          <w:szCs w:val="26"/>
        </w:rPr>
      </w:pPr>
    </w:p>
    <w:p w14:paraId="2620D9F2" w14:textId="77777777" w:rsidR="007029CE" w:rsidRPr="00E71B4F" w:rsidRDefault="007029CE" w:rsidP="007029CE">
      <w:pPr>
        <w:pStyle w:val="afa"/>
        <w:numPr>
          <w:ilvl w:val="0"/>
          <w:numId w:val="95"/>
        </w:numPr>
        <w:spacing w:after="60" w:line="240" w:lineRule="auto"/>
        <w:ind w:left="142" w:firstLine="709"/>
        <w:contextualSpacing w:val="0"/>
        <w:jc w:val="both"/>
        <w:rPr>
          <w:rFonts w:ascii="Times New Roman" w:hAnsi="Times New Roman"/>
          <w:sz w:val="26"/>
          <w:szCs w:val="26"/>
        </w:rPr>
      </w:pPr>
      <w:r w:rsidRPr="00E71B4F">
        <w:rPr>
          <w:rFonts w:ascii="Times New Roman" w:hAnsi="Times New Roman"/>
          <w:sz w:val="26"/>
          <w:szCs w:val="26"/>
        </w:rPr>
        <w:t>Администрация Хасанского муниципального округа Приморского края в соответствии со статьей 39.18 Земельного кодекса РФ информирует о возможном или предстоящем предоставлении в аренду/собственность:</w:t>
      </w:r>
    </w:p>
    <w:p w14:paraId="5555E8F0" w14:textId="77777777" w:rsidR="007029CE" w:rsidRPr="00E71B4F" w:rsidRDefault="007029CE" w:rsidP="007029CE">
      <w:pPr>
        <w:pStyle w:val="afa"/>
        <w:numPr>
          <w:ilvl w:val="1"/>
          <w:numId w:val="95"/>
        </w:numPr>
        <w:spacing w:after="60" w:line="240" w:lineRule="auto"/>
        <w:ind w:left="0" w:firstLine="709"/>
        <w:contextualSpacing w:val="0"/>
        <w:jc w:val="both"/>
        <w:rPr>
          <w:rFonts w:ascii="Times New Roman" w:hAnsi="Times New Roman"/>
          <w:sz w:val="26"/>
          <w:szCs w:val="26"/>
        </w:rPr>
      </w:pPr>
      <w:bookmarkStart w:id="435" w:name="_Hlk188601147"/>
      <w:r w:rsidRPr="00E71B4F">
        <w:rPr>
          <w:rFonts w:ascii="Times New Roman" w:hAnsi="Times New Roman"/>
          <w:sz w:val="26"/>
          <w:szCs w:val="26"/>
        </w:rPr>
        <w:t xml:space="preserve"> </w:t>
      </w:r>
      <w:bookmarkStart w:id="436" w:name="_Hlk188601130"/>
      <w:r w:rsidRPr="00E71B4F">
        <w:rPr>
          <w:rFonts w:ascii="Times New Roman" w:hAnsi="Times New Roman"/>
          <w:sz w:val="26"/>
          <w:szCs w:val="26"/>
        </w:rPr>
        <w:t xml:space="preserve">земельный участок с кадастровым номером 25:20:210102:2846, площадью 1000 кв.м., местоположение которого: примерно в 20 м по направлению на запад от ориентира жилой дом, расположенного за пределами участка, почтовый адрес ориентира: Приморский край, Хасанский МО, пгт. Славянка, ул. Луговая, д. 1, с видом разрешенного использования – Для индивидуального жилищного строительства, </w:t>
      </w:r>
      <w:r w:rsidRPr="00E71B4F">
        <w:rPr>
          <w:rFonts w:ascii="Times New Roman" w:hAnsi="Times New Roman"/>
          <w:sz w:val="26"/>
          <w:szCs w:val="26"/>
          <w:shd w:val="clear" w:color="auto" w:fill="FFFFFF"/>
        </w:rPr>
        <w:t>вид права: аренда</w:t>
      </w:r>
      <w:r w:rsidRPr="00E71B4F">
        <w:rPr>
          <w:rFonts w:ascii="Times New Roman" w:hAnsi="Times New Roman"/>
          <w:sz w:val="26"/>
          <w:szCs w:val="26"/>
        </w:rPr>
        <w:t>.</w:t>
      </w:r>
    </w:p>
    <w:p w14:paraId="5BD618BA" w14:textId="77777777" w:rsidR="007029CE" w:rsidRPr="00E71B4F" w:rsidRDefault="007029CE" w:rsidP="007029CE">
      <w:pPr>
        <w:pStyle w:val="afa"/>
        <w:numPr>
          <w:ilvl w:val="1"/>
          <w:numId w:val="95"/>
        </w:numPr>
        <w:spacing w:after="60" w:line="240" w:lineRule="auto"/>
        <w:ind w:left="0" w:firstLine="709"/>
        <w:contextualSpacing w:val="0"/>
        <w:jc w:val="both"/>
        <w:rPr>
          <w:rFonts w:ascii="Times New Roman" w:hAnsi="Times New Roman"/>
          <w:sz w:val="26"/>
          <w:szCs w:val="26"/>
        </w:rPr>
      </w:pPr>
      <w:bookmarkStart w:id="437" w:name="_Hlk221273982"/>
      <w:r w:rsidRPr="00E71B4F">
        <w:rPr>
          <w:rFonts w:ascii="Times New Roman" w:hAnsi="Times New Roman"/>
          <w:sz w:val="26"/>
          <w:szCs w:val="26"/>
        </w:rPr>
        <w:t xml:space="preserve">земельный участок в кадастровом квартале </w:t>
      </w:r>
      <w:proofErr w:type="gramStart"/>
      <w:r w:rsidRPr="00E71B4F">
        <w:rPr>
          <w:rFonts w:ascii="Times New Roman" w:hAnsi="Times New Roman"/>
          <w:sz w:val="26"/>
          <w:szCs w:val="26"/>
        </w:rPr>
        <w:t>25:20:340101:ЗУ</w:t>
      </w:r>
      <w:proofErr w:type="gramEnd"/>
      <w:r w:rsidRPr="00E71B4F">
        <w:rPr>
          <w:rFonts w:ascii="Times New Roman" w:hAnsi="Times New Roman"/>
          <w:sz w:val="26"/>
          <w:szCs w:val="26"/>
        </w:rPr>
        <w:t xml:space="preserve">1, площадью 2000 кв.м., местоположение которого: Приморский край, Хасанский муниципальный округ, пгт. Зарубино, ул. Солнечная, в районе дома 9, с видом разрешенного использования - Для индивидуального жилищного строительства, (схема земельного участка – приложение № 1), </w:t>
      </w:r>
      <w:r w:rsidRPr="00E71B4F">
        <w:rPr>
          <w:rFonts w:ascii="Times New Roman" w:hAnsi="Times New Roman"/>
          <w:sz w:val="26"/>
          <w:szCs w:val="26"/>
          <w:shd w:val="clear" w:color="auto" w:fill="FFFFFF"/>
        </w:rPr>
        <w:t>вид права: собственность</w:t>
      </w:r>
      <w:bookmarkEnd w:id="437"/>
      <w:r w:rsidRPr="00E71B4F">
        <w:rPr>
          <w:rFonts w:ascii="Times New Roman" w:hAnsi="Times New Roman"/>
          <w:sz w:val="26"/>
          <w:szCs w:val="26"/>
        </w:rPr>
        <w:t>.</w:t>
      </w:r>
    </w:p>
    <w:p w14:paraId="3F7F73BC" w14:textId="77777777" w:rsidR="007029CE" w:rsidRPr="00E71B4F" w:rsidRDefault="007029CE" w:rsidP="007029CE">
      <w:pPr>
        <w:pStyle w:val="afa"/>
        <w:numPr>
          <w:ilvl w:val="1"/>
          <w:numId w:val="95"/>
        </w:numPr>
        <w:spacing w:after="60" w:line="240" w:lineRule="auto"/>
        <w:ind w:left="0" w:firstLine="708"/>
        <w:contextualSpacing w:val="0"/>
        <w:jc w:val="both"/>
        <w:rPr>
          <w:rFonts w:ascii="Times New Roman" w:hAnsi="Times New Roman"/>
          <w:sz w:val="26"/>
          <w:szCs w:val="26"/>
        </w:rPr>
      </w:pPr>
      <w:r w:rsidRPr="00E71B4F">
        <w:rPr>
          <w:rFonts w:ascii="Times New Roman" w:hAnsi="Times New Roman"/>
          <w:sz w:val="26"/>
          <w:szCs w:val="26"/>
        </w:rPr>
        <w:t xml:space="preserve">земельный участок в кадастровом квартале </w:t>
      </w:r>
      <w:proofErr w:type="gramStart"/>
      <w:r w:rsidRPr="00E71B4F">
        <w:rPr>
          <w:rFonts w:ascii="Times New Roman" w:hAnsi="Times New Roman"/>
          <w:sz w:val="26"/>
          <w:szCs w:val="26"/>
        </w:rPr>
        <w:t>25:20:340101:ЗУ</w:t>
      </w:r>
      <w:proofErr w:type="gramEnd"/>
      <w:r w:rsidRPr="00E71B4F">
        <w:rPr>
          <w:rFonts w:ascii="Times New Roman" w:hAnsi="Times New Roman"/>
          <w:sz w:val="26"/>
          <w:szCs w:val="26"/>
        </w:rPr>
        <w:t xml:space="preserve">1, площадью 2341 кв.м., местоположение которого: Приморский край, Хасанский муниципальный округ, пгт. Зарубино, в районе ул. </w:t>
      </w:r>
      <w:proofErr w:type="gramStart"/>
      <w:r w:rsidRPr="00E71B4F">
        <w:rPr>
          <w:rFonts w:ascii="Times New Roman" w:hAnsi="Times New Roman"/>
          <w:sz w:val="26"/>
          <w:szCs w:val="26"/>
        </w:rPr>
        <w:t>Солнечная,  с</w:t>
      </w:r>
      <w:proofErr w:type="gramEnd"/>
      <w:r w:rsidRPr="00E71B4F">
        <w:rPr>
          <w:rFonts w:ascii="Times New Roman" w:hAnsi="Times New Roman"/>
          <w:sz w:val="26"/>
          <w:szCs w:val="26"/>
        </w:rPr>
        <w:t xml:space="preserve"> видом разрешенного использования - Для индивидуального жилищного строительства, (схема земельного участка – приложение № 2), вид права: аренда.</w:t>
      </w:r>
    </w:p>
    <w:bookmarkEnd w:id="435"/>
    <w:bookmarkEnd w:id="436"/>
    <w:p w14:paraId="1787B6CF" w14:textId="77777777" w:rsidR="007029CE" w:rsidRPr="00E71B4F" w:rsidRDefault="007029CE" w:rsidP="007029CE">
      <w:pPr>
        <w:pStyle w:val="afa"/>
        <w:tabs>
          <w:tab w:val="left" w:pos="993"/>
        </w:tabs>
        <w:spacing w:after="60" w:line="240" w:lineRule="auto"/>
        <w:ind w:left="0" w:firstLine="851"/>
        <w:contextualSpacing w:val="0"/>
        <w:jc w:val="both"/>
        <w:rPr>
          <w:rFonts w:ascii="Times New Roman" w:hAnsi="Times New Roman"/>
          <w:sz w:val="26"/>
          <w:szCs w:val="26"/>
        </w:rPr>
      </w:pPr>
      <w:r w:rsidRPr="00E71B4F">
        <w:rPr>
          <w:rFonts w:ascii="Times New Roman" w:hAnsi="Times New Roman"/>
          <w:b/>
          <w:sz w:val="26"/>
          <w:szCs w:val="26"/>
        </w:rPr>
        <w:t>2.</w:t>
      </w:r>
      <w:r w:rsidRPr="00E71B4F">
        <w:rPr>
          <w:rFonts w:ascii="Times New Roman" w:hAnsi="Times New Roman"/>
          <w:sz w:val="26"/>
          <w:szCs w:val="26"/>
        </w:rPr>
        <w:t xml:space="preserve"> Граждане, заинтересованные в предоставлении земельных участков, указанных в пункте 1 настоящего извещения, могут подать заявления </w:t>
      </w:r>
      <w:r w:rsidRPr="00E71B4F">
        <w:rPr>
          <w:rFonts w:ascii="Times New Roman" w:hAnsi="Times New Roman"/>
          <w:sz w:val="26"/>
          <w:szCs w:val="26"/>
          <w:u w:val="single"/>
        </w:rPr>
        <w:t>на бумажном носителе</w:t>
      </w:r>
      <w:r w:rsidRPr="00E71B4F">
        <w:rPr>
          <w:rFonts w:ascii="Times New Roman" w:hAnsi="Times New Roman"/>
          <w:sz w:val="26"/>
          <w:szCs w:val="26"/>
        </w:rPr>
        <w:t xml:space="preserve"> в администрацию Хасанского муниципального округа Приморского края, по адресу: 692701, Приморский край, Хасанский муниципальный округ, пгт. Славянка, ул. Молодежная, д. 1, </w:t>
      </w:r>
      <w:proofErr w:type="spellStart"/>
      <w:r w:rsidRPr="00E71B4F">
        <w:rPr>
          <w:rFonts w:ascii="Times New Roman" w:hAnsi="Times New Roman"/>
          <w:sz w:val="26"/>
          <w:szCs w:val="26"/>
        </w:rPr>
        <w:t>каб</w:t>
      </w:r>
      <w:proofErr w:type="spellEnd"/>
      <w:r w:rsidRPr="00E71B4F">
        <w:rPr>
          <w:rFonts w:ascii="Times New Roman" w:hAnsi="Times New Roman"/>
          <w:sz w:val="26"/>
          <w:szCs w:val="26"/>
        </w:rPr>
        <w:t xml:space="preserve">. № 321; через многофункциональные центры предоставления государственных и муниципальных услуг; </w:t>
      </w:r>
      <w:r w:rsidRPr="00E71B4F">
        <w:rPr>
          <w:rFonts w:ascii="Times New Roman" w:hAnsi="Times New Roman"/>
          <w:sz w:val="26"/>
          <w:szCs w:val="26"/>
          <w:u w:val="single"/>
        </w:rPr>
        <w:t>заявления в электронной форме</w:t>
      </w:r>
      <w:r w:rsidRPr="00E71B4F">
        <w:rPr>
          <w:rFonts w:ascii="Times New Roman" w:hAnsi="Times New Roman"/>
          <w:sz w:val="26"/>
          <w:szCs w:val="26"/>
        </w:rPr>
        <w:t xml:space="preserve"> могут подаваться в орган местного самоуправления через официальную электронную почту </w:t>
      </w:r>
      <w:proofErr w:type="spellStart"/>
      <w:r w:rsidRPr="00E71B4F">
        <w:rPr>
          <w:rFonts w:ascii="Times New Roman" w:hAnsi="Times New Roman"/>
          <w:sz w:val="26"/>
          <w:szCs w:val="26"/>
          <w:lang w:val="en-US"/>
        </w:rPr>
        <w:t>hasanski</w:t>
      </w:r>
      <w:proofErr w:type="spellEnd"/>
      <w:r w:rsidRPr="00E71B4F">
        <w:rPr>
          <w:rFonts w:ascii="Times New Roman" w:hAnsi="Times New Roman"/>
          <w:sz w:val="26"/>
          <w:szCs w:val="26"/>
        </w:rPr>
        <w:t>@</w:t>
      </w:r>
      <w:proofErr w:type="spellStart"/>
      <w:r w:rsidRPr="00E71B4F">
        <w:rPr>
          <w:rFonts w:ascii="Times New Roman" w:hAnsi="Times New Roman"/>
          <w:sz w:val="26"/>
          <w:szCs w:val="26"/>
          <w:lang w:val="en-US"/>
        </w:rPr>
        <w:t>yandex</w:t>
      </w:r>
      <w:proofErr w:type="spellEnd"/>
      <w:r w:rsidRPr="00E71B4F">
        <w:rPr>
          <w:rFonts w:ascii="Times New Roman" w:hAnsi="Times New Roman"/>
          <w:sz w:val="26"/>
          <w:szCs w:val="26"/>
        </w:rPr>
        <w:t>.</w:t>
      </w:r>
      <w:proofErr w:type="spellStart"/>
      <w:r w:rsidRPr="00E71B4F">
        <w:rPr>
          <w:rFonts w:ascii="Times New Roman" w:hAnsi="Times New Roman"/>
          <w:sz w:val="26"/>
          <w:szCs w:val="26"/>
          <w:lang w:val="en-US"/>
        </w:rPr>
        <w:t>ru</w:t>
      </w:r>
      <w:proofErr w:type="spellEnd"/>
      <w:r w:rsidRPr="00E71B4F">
        <w:rPr>
          <w:rFonts w:ascii="Times New Roman" w:hAnsi="Times New Roman"/>
          <w:sz w:val="26"/>
          <w:szCs w:val="26"/>
        </w:rPr>
        <w:t xml:space="preserve">. К заявлению необходимо приложить следующие документы: документ, удостоверяющий личность заявителя (представителя заявителя); документ, подтверждающий полномочия представителя заявителя (в случае обращения представителя заявителя). Заявление подписывается по выбору заявителя электронной подписью, либо усиленной квалифицированной электронной подписью. Представляемые через электронную почту заявления должны иметь форматы </w:t>
      </w:r>
      <w:r w:rsidRPr="00E71B4F">
        <w:rPr>
          <w:rFonts w:ascii="Times New Roman" w:hAnsi="Times New Roman"/>
          <w:sz w:val="26"/>
          <w:szCs w:val="26"/>
          <w:lang w:val="en-US"/>
        </w:rPr>
        <w:t>doc</w:t>
      </w:r>
      <w:r w:rsidRPr="00E71B4F">
        <w:rPr>
          <w:rFonts w:ascii="Times New Roman" w:hAnsi="Times New Roman"/>
          <w:sz w:val="26"/>
          <w:szCs w:val="26"/>
        </w:rPr>
        <w:t xml:space="preserve">, </w:t>
      </w:r>
      <w:r w:rsidRPr="00E71B4F">
        <w:rPr>
          <w:rFonts w:ascii="Times New Roman" w:hAnsi="Times New Roman"/>
          <w:sz w:val="26"/>
          <w:szCs w:val="26"/>
          <w:lang w:val="en-US"/>
        </w:rPr>
        <w:t>docx</w:t>
      </w:r>
      <w:r w:rsidRPr="00E71B4F">
        <w:rPr>
          <w:rFonts w:ascii="Times New Roman" w:hAnsi="Times New Roman"/>
          <w:sz w:val="26"/>
          <w:szCs w:val="26"/>
        </w:rPr>
        <w:t xml:space="preserve">, </w:t>
      </w:r>
      <w:r w:rsidRPr="00E71B4F">
        <w:rPr>
          <w:rFonts w:ascii="Times New Roman" w:hAnsi="Times New Roman"/>
          <w:sz w:val="26"/>
          <w:szCs w:val="26"/>
          <w:lang w:val="en-US"/>
        </w:rPr>
        <w:t>txt</w:t>
      </w:r>
      <w:r w:rsidRPr="00E71B4F">
        <w:rPr>
          <w:rFonts w:ascii="Times New Roman" w:hAnsi="Times New Roman"/>
          <w:sz w:val="26"/>
          <w:szCs w:val="26"/>
        </w:rPr>
        <w:t xml:space="preserve">, </w:t>
      </w:r>
      <w:proofErr w:type="spellStart"/>
      <w:r w:rsidRPr="00E71B4F">
        <w:rPr>
          <w:rFonts w:ascii="Times New Roman" w:hAnsi="Times New Roman"/>
          <w:sz w:val="26"/>
          <w:szCs w:val="26"/>
          <w:lang w:val="en-US"/>
        </w:rPr>
        <w:t>xls</w:t>
      </w:r>
      <w:proofErr w:type="spellEnd"/>
      <w:r w:rsidRPr="00E71B4F">
        <w:rPr>
          <w:rFonts w:ascii="Times New Roman" w:hAnsi="Times New Roman"/>
          <w:sz w:val="26"/>
          <w:szCs w:val="26"/>
        </w:rPr>
        <w:t xml:space="preserve">, </w:t>
      </w:r>
      <w:r w:rsidRPr="00E71B4F">
        <w:rPr>
          <w:rFonts w:ascii="Times New Roman" w:hAnsi="Times New Roman"/>
          <w:sz w:val="26"/>
          <w:szCs w:val="26"/>
          <w:lang w:val="en-US"/>
        </w:rPr>
        <w:t>xlsx</w:t>
      </w:r>
      <w:r w:rsidRPr="00E71B4F">
        <w:rPr>
          <w:rFonts w:ascii="Times New Roman" w:hAnsi="Times New Roman"/>
          <w:sz w:val="26"/>
          <w:szCs w:val="26"/>
        </w:rPr>
        <w:t xml:space="preserve">, </w:t>
      </w:r>
      <w:r w:rsidRPr="00E71B4F">
        <w:rPr>
          <w:rFonts w:ascii="Times New Roman" w:hAnsi="Times New Roman"/>
          <w:sz w:val="26"/>
          <w:szCs w:val="26"/>
          <w:lang w:val="en-US"/>
        </w:rPr>
        <w:t>rtf</w:t>
      </w:r>
      <w:r w:rsidRPr="00E71B4F">
        <w:rPr>
          <w:rFonts w:ascii="Times New Roman" w:hAnsi="Times New Roman"/>
          <w:sz w:val="26"/>
          <w:szCs w:val="26"/>
        </w:rPr>
        <w:t xml:space="preserve">. Электронные образцы документов, прилагаемые к заявлению, в том числе доверенности направляются в виде файлов в форматах </w:t>
      </w:r>
      <w:r w:rsidRPr="00E71B4F">
        <w:rPr>
          <w:rFonts w:ascii="Times New Roman" w:hAnsi="Times New Roman"/>
          <w:sz w:val="26"/>
          <w:szCs w:val="26"/>
          <w:lang w:val="en-US"/>
        </w:rPr>
        <w:t>PDF</w:t>
      </w:r>
      <w:r w:rsidRPr="00E71B4F">
        <w:rPr>
          <w:rFonts w:ascii="Times New Roman" w:hAnsi="Times New Roman"/>
          <w:sz w:val="26"/>
          <w:szCs w:val="26"/>
        </w:rPr>
        <w:t xml:space="preserve">, </w:t>
      </w:r>
      <w:r w:rsidRPr="00E71B4F">
        <w:rPr>
          <w:rFonts w:ascii="Times New Roman" w:hAnsi="Times New Roman"/>
          <w:sz w:val="26"/>
          <w:szCs w:val="26"/>
          <w:lang w:val="en-US"/>
        </w:rPr>
        <w:t>TIF</w:t>
      </w:r>
      <w:r w:rsidRPr="00E71B4F">
        <w:rPr>
          <w:rFonts w:ascii="Times New Roman" w:hAnsi="Times New Roman"/>
          <w:sz w:val="26"/>
          <w:szCs w:val="26"/>
        </w:rPr>
        <w:t>.</w:t>
      </w:r>
    </w:p>
    <w:p w14:paraId="4C7CEFED" w14:textId="77777777" w:rsidR="007029CE" w:rsidRPr="00E71B4F" w:rsidRDefault="007029CE" w:rsidP="007029CE">
      <w:pPr>
        <w:pStyle w:val="afa"/>
        <w:tabs>
          <w:tab w:val="left" w:pos="993"/>
        </w:tabs>
        <w:spacing w:after="60" w:line="240" w:lineRule="auto"/>
        <w:ind w:left="0" w:firstLine="851"/>
        <w:contextualSpacing w:val="0"/>
        <w:jc w:val="both"/>
        <w:rPr>
          <w:rFonts w:ascii="Times New Roman" w:hAnsi="Times New Roman"/>
          <w:sz w:val="26"/>
          <w:szCs w:val="26"/>
        </w:rPr>
      </w:pPr>
      <w:r w:rsidRPr="00E71B4F">
        <w:rPr>
          <w:rFonts w:ascii="Times New Roman" w:hAnsi="Times New Roman"/>
          <w:b/>
          <w:bCs/>
          <w:sz w:val="26"/>
          <w:szCs w:val="26"/>
        </w:rPr>
        <w:t>3.</w:t>
      </w:r>
      <w:r w:rsidRPr="00E71B4F">
        <w:rPr>
          <w:rFonts w:ascii="Times New Roman" w:hAnsi="Times New Roman"/>
          <w:sz w:val="26"/>
          <w:szCs w:val="26"/>
        </w:rPr>
        <w:t xml:space="preserve"> Граждане, заинтересованные в предоставлении земельных участков, указанных в пункте 1 настоящего извещения, вправе в течение 30 (тридцати) дней соответственно со дня опубликования и размещения извещения подавать заявления «О намерении участвовать в аукционе на право заключения договора аренды/купли-продажи земельного участка» согласно форме (Приложение № 1 к извещению).</w:t>
      </w:r>
    </w:p>
    <w:p w14:paraId="700D30EF" w14:textId="77777777" w:rsidR="007029CE" w:rsidRPr="00E71B4F" w:rsidRDefault="007029CE" w:rsidP="007029CE">
      <w:pPr>
        <w:spacing w:after="60"/>
        <w:ind w:firstLine="851"/>
        <w:jc w:val="both"/>
        <w:rPr>
          <w:sz w:val="26"/>
          <w:szCs w:val="26"/>
        </w:rPr>
      </w:pPr>
      <w:r w:rsidRPr="00E71B4F">
        <w:rPr>
          <w:b/>
          <w:sz w:val="26"/>
          <w:szCs w:val="26"/>
        </w:rPr>
        <w:t>4.</w:t>
      </w:r>
      <w:r w:rsidRPr="00E71B4F">
        <w:rPr>
          <w:sz w:val="26"/>
          <w:szCs w:val="26"/>
        </w:rPr>
        <w:t xml:space="preserve"> Дата начала приема заявлений – </w:t>
      </w:r>
      <w:r w:rsidRPr="00E71B4F">
        <w:rPr>
          <w:b/>
          <w:sz w:val="26"/>
          <w:szCs w:val="26"/>
        </w:rPr>
        <w:t>09.02.2026 года</w:t>
      </w:r>
      <w:r w:rsidRPr="00E71B4F">
        <w:rPr>
          <w:sz w:val="26"/>
          <w:szCs w:val="26"/>
        </w:rPr>
        <w:t xml:space="preserve">, дата окончания приема заявлений заинтересованных лиц в предоставлении вышеуказанных земельных участков   - </w:t>
      </w:r>
      <w:r w:rsidRPr="00E71B4F">
        <w:rPr>
          <w:b/>
          <w:bCs/>
          <w:sz w:val="26"/>
          <w:szCs w:val="26"/>
        </w:rPr>
        <w:t>10.03.2026</w:t>
      </w:r>
      <w:r w:rsidRPr="00E71B4F">
        <w:rPr>
          <w:sz w:val="26"/>
          <w:szCs w:val="26"/>
        </w:rPr>
        <w:t xml:space="preserve"> года, время приема: ПН - ЧТ с 09:00 час. до 18:00 час., обед с 13:00 до 14:00, ПТ с 09:00 час. до 17:00, обед с 13:00 до 14:00.</w:t>
      </w:r>
    </w:p>
    <w:p w14:paraId="451B38DC" w14:textId="77777777" w:rsidR="007029CE" w:rsidRDefault="007029CE" w:rsidP="007029CE">
      <w:pPr>
        <w:spacing w:after="60"/>
        <w:ind w:firstLine="708"/>
        <w:jc w:val="both"/>
        <w:rPr>
          <w:sz w:val="26"/>
          <w:szCs w:val="26"/>
        </w:rPr>
      </w:pPr>
      <w:r w:rsidRPr="00E71B4F">
        <w:rPr>
          <w:sz w:val="26"/>
          <w:szCs w:val="26"/>
        </w:rPr>
        <w:t xml:space="preserve">Заинтересованным лицам, гражданам, юридическим лицам, чьи интересы могут быть затронуты предстоящим предоставлением земельных участков,  указанных в пункте </w:t>
      </w:r>
      <w:r w:rsidRPr="00E71B4F">
        <w:rPr>
          <w:sz w:val="26"/>
          <w:szCs w:val="26"/>
        </w:rPr>
        <w:lastRenderedPageBreak/>
        <w:t xml:space="preserve">1 настоящего извещения, а также для </w:t>
      </w:r>
      <w:r w:rsidRPr="00E71B4F">
        <w:rPr>
          <w:color w:val="000000"/>
          <w:sz w:val="26"/>
          <w:szCs w:val="26"/>
          <w:shd w:val="clear" w:color="auto" w:fill="FFFFFF"/>
        </w:rPr>
        <w:t xml:space="preserve">ознакомления со схемой расположения земельных участков, указанных в пункте </w:t>
      </w:r>
      <w:r w:rsidRPr="00E71B4F">
        <w:rPr>
          <w:sz w:val="26"/>
          <w:szCs w:val="26"/>
        </w:rPr>
        <w:t>1 настоящего извещения,</w:t>
      </w:r>
      <w:r w:rsidRPr="00E71B4F">
        <w:rPr>
          <w:color w:val="000000"/>
          <w:sz w:val="26"/>
          <w:szCs w:val="26"/>
          <w:shd w:val="clear" w:color="auto" w:fill="FFFFFF"/>
        </w:rPr>
        <w:t xml:space="preserve"> </w:t>
      </w:r>
      <w:r w:rsidRPr="00E71B4F">
        <w:rPr>
          <w:sz w:val="26"/>
          <w:szCs w:val="26"/>
        </w:rPr>
        <w:t xml:space="preserve"> следует обращаться в администрацию Хасанского муниципального округа Приморского края, по адресу: Приморский край, Хасанский район, пгт Славянка ул. Молодежная, д. 1, </w:t>
      </w:r>
      <w:proofErr w:type="spellStart"/>
      <w:r w:rsidRPr="00E71B4F">
        <w:rPr>
          <w:sz w:val="26"/>
          <w:szCs w:val="26"/>
        </w:rPr>
        <w:t>каб</w:t>
      </w:r>
      <w:proofErr w:type="spellEnd"/>
      <w:r w:rsidRPr="00E71B4F">
        <w:rPr>
          <w:sz w:val="26"/>
          <w:szCs w:val="26"/>
        </w:rPr>
        <w:t xml:space="preserve">. 405, по тел. 8(42331) 46-0-86, </w:t>
      </w:r>
      <w:proofErr w:type="spellStart"/>
      <w:r w:rsidRPr="00E71B4F">
        <w:rPr>
          <w:sz w:val="26"/>
          <w:szCs w:val="26"/>
        </w:rPr>
        <w:t>каб</w:t>
      </w:r>
      <w:proofErr w:type="spellEnd"/>
      <w:r w:rsidRPr="00E71B4F">
        <w:rPr>
          <w:sz w:val="26"/>
          <w:szCs w:val="26"/>
        </w:rPr>
        <w:t>. 418, по тел. 8(42331) 46-5-11 в течение 30 (тридцати) дней с момента настоящей публикации</w:t>
      </w:r>
    </w:p>
    <w:p w14:paraId="40612976" w14:textId="77777777" w:rsidR="007029CE" w:rsidRDefault="007029CE" w:rsidP="007029CE">
      <w:pPr>
        <w:ind w:firstLine="708"/>
        <w:jc w:val="both"/>
        <w:rPr>
          <w:sz w:val="26"/>
          <w:szCs w:val="26"/>
        </w:rPr>
        <w:sectPr w:rsidR="007029CE" w:rsidSect="007029CE">
          <w:pgSz w:w="11906" w:h="16838"/>
          <w:pgMar w:top="567" w:right="707" w:bottom="709" w:left="1276" w:header="709" w:footer="709" w:gutter="0"/>
          <w:cols w:space="708"/>
          <w:docGrid w:linePitch="360"/>
        </w:sectPr>
      </w:pPr>
    </w:p>
    <w:p w14:paraId="6A807007" w14:textId="77777777" w:rsidR="007029CE" w:rsidRPr="0015203D" w:rsidRDefault="007029CE" w:rsidP="007029CE">
      <w:pPr>
        <w:ind w:left="5664" w:firstLine="708"/>
        <w:rPr>
          <w:sz w:val="24"/>
          <w:szCs w:val="24"/>
        </w:rPr>
      </w:pPr>
      <w:r>
        <w:rPr>
          <w:sz w:val="24"/>
          <w:szCs w:val="24"/>
        </w:rPr>
        <w:lastRenderedPageBreak/>
        <w:t>П</w:t>
      </w:r>
      <w:r w:rsidRPr="0015203D">
        <w:rPr>
          <w:sz w:val="24"/>
          <w:szCs w:val="24"/>
        </w:rPr>
        <w:t>риложение № 1</w:t>
      </w:r>
      <w:r>
        <w:rPr>
          <w:sz w:val="24"/>
          <w:szCs w:val="24"/>
        </w:rPr>
        <w:t xml:space="preserve"> к извещению</w:t>
      </w:r>
    </w:p>
    <w:p w14:paraId="5C56A66A" w14:textId="77777777" w:rsidR="007029CE" w:rsidRPr="0015203D" w:rsidRDefault="007029CE" w:rsidP="007029CE">
      <w:pPr>
        <w:rPr>
          <w:sz w:val="24"/>
          <w:szCs w:val="24"/>
        </w:rPr>
      </w:pPr>
      <w:r>
        <w:rPr>
          <w:sz w:val="24"/>
          <w:szCs w:val="24"/>
        </w:rPr>
        <w:t xml:space="preserve">                                                                                                                         </w:t>
      </w:r>
      <w:r w:rsidRPr="0015203D">
        <w:rPr>
          <w:sz w:val="24"/>
          <w:szCs w:val="24"/>
        </w:rPr>
        <w:t>Форма заявления</w:t>
      </w:r>
    </w:p>
    <w:tbl>
      <w:tblPr>
        <w:tblW w:w="0" w:type="auto"/>
        <w:tblLook w:val="04A0" w:firstRow="1" w:lastRow="0" w:firstColumn="1" w:lastColumn="0" w:noHBand="0" w:noVBand="1"/>
      </w:tblPr>
      <w:tblGrid>
        <w:gridCol w:w="6204"/>
        <w:gridCol w:w="3366"/>
      </w:tblGrid>
      <w:tr w:rsidR="007029CE" w:rsidRPr="0015203D" w14:paraId="15EBC6E9" w14:textId="77777777" w:rsidTr="006C14E5">
        <w:tc>
          <w:tcPr>
            <w:tcW w:w="6204" w:type="dxa"/>
          </w:tcPr>
          <w:p w14:paraId="033B239A" w14:textId="77777777" w:rsidR="007029CE" w:rsidRPr="0015203D" w:rsidRDefault="007029CE" w:rsidP="006C14E5">
            <w:pPr>
              <w:widowControl w:val="0"/>
              <w:jc w:val="right"/>
              <w:rPr>
                <w:szCs w:val="24"/>
              </w:rPr>
            </w:pPr>
          </w:p>
        </w:tc>
        <w:tc>
          <w:tcPr>
            <w:tcW w:w="3366" w:type="dxa"/>
            <w:tcBorders>
              <w:left w:val="nil"/>
              <w:right w:val="nil"/>
            </w:tcBorders>
          </w:tcPr>
          <w:p w14:paraId="0ED17E6D" w14:textId="77777777" w:rsidR="007029CE" w:rsidRPr="0015203D" w:rsidRDefault="007029CE" w:rsidP="006C14E5">
            <w:pPr>
              <w:widowControl w:val="0"/>
              <w:jc w:val="right"/>
              <w:rPr>
                <w:szCs w:val="24"/>
                <w:u w:val="single"/>
              </w:rPr>
            </w:pPr>
            <w:r w:rsidRPr="0015203D">
              <w:rPr>
                <w:szCs w:val="24"/>
                <w:u w:val="single"/>
              </w:rPr>
              <w:t>В администрацию Хасанского муниципального округа Приморского края</w:t>
            </w:r>
          </w:p>
        </w:tc>
      </w:tr>
    </w:tbl>
    <w:p w14:paraId="113AA2AD" w14:textId="77777777" w:rsidR="007029CE" w:rsidRPr="0015203D" w:rsidRDefault="007029CE" w:rsidP="007029CE">
      <w:pPr>
        <w:autoSpaceDE w:val="0"/>
        <w:autoSpaceDN w:val="0"/>
        <w:adjustRightInd w:val="0"/>
        <w:spacing w:before="120"/>
        <w:jc w:val="center"/>
        <w:rPr>
          <w:szCs w:val="24"/>
        </w:rPr>
      </w:pPr>
      <w:r w:rsidRPr="0015203D">
        <w:rPr>
          <w:szCs w:val="24"/>
        </w:rPr>
        <w:t>Заявление</w:t>
      </w:r>
    </w:p>
    <w:p w14:paraId="117F8C02" w14:textId="77777777" w:rsidR="007029CE" w:rsidRDefault="007029CE" w:rsidP="007029CE">
      <w:pPr>
        <w:autoSpaceDE w:val="0"/>
        <w:autoSpaceDN w:val="0"/>
        <w:adjustRightInd w:val="0"/>
        <w:jc w:val="center"/>
        <w:rPr>
          <w:szCs w:val="24"/>
        </w:rPr>
      </w:pPr>
      <w:r w:rsidRPr="0015203D">
        <w:rPr>
          <w:szCs w:val="24"/>
        </w:rPr>
        <w:t xml:space="preserve">о намерении участвовать в аукционе в случае опубликования извещения о возможном предоставлении земельного участка, находящегося в ведении и (или) собственности органов местного самоуправления муниципальных образований, гражданам </w:t>
      </w:r>
      <w:r w:rsidRPr="00397C3F">
        <w:rPr>
          <w:szCs w:val="24"/>
        </w:rPr>
        <w:t>для индивидуального жилищного строительства, ведения личного подсобного хозяйства в границах населенного пункта, садоводства для собственных нужд</w:t>
      </w:r>
    </w:p>
    <w:p w14:paraId="652AF54D" w14:textId="77777777" w:rsidR="007029CE" w:rsidRDefault="007029CE" w:rsidP="007029CE">
      <w:pPr>
        <w:autoSpaceDE w:val="0"/>
        <w:autoSpaceDN w:val="0"/>
        <w:adjustRightInd w:val="0"/>
        <w:jc w:val="center"/>
        <w:rPr>
          <w:szCs w:val="24"/>
        </w:rPr>
      </w:pPr>
    </w:p>
    <w:p w14:paraId="3C117D3D" w14:textId="77777777" w:rsidR="007029CE" w:rsidRDefault="007029CE" w:rsidP="007029CE">
      <w:pPr>
        <w:autoSpaceDE w:val="0"/>
        <w:autoSpaceDN w:val="0"/>
        <w:adjustRightInd w:val="0"/>
        <w:jc w:val="center"/>
        <w:rPr>
          <w:b/>
          <w:bCs/>
          <w:sz w:val="28"/>
          <w:szCs w:val="28"/>
        </w:rPr>
      </w:pPr>
      <w:r w:rsidRPr="006B5DD9">
        <w:rPr>
          <w:b/>
          <w:bCs/>
          <w:sz w:val="28"/>
          <w:szCs w:val="28"/>
        </w:rPr>
        <w:t xml:space="preserve">Извещение о возможном предоставлении земельного участка </w:t>
      </w:r>
    </w:p>
    <w:p w14:paraId="05FE6714" w14:textId="77777777" w:rsidR="007029CE" w:rsidRPr="006B5DD9" w:rsidRDefault="007029CE" w:rsidP="007029CE">
      <w:pPr>
        <w:autoSpaceDE w:val="0"/>
        <w:autoSpaceDN w:val="0"/>
        <w:adjustRightInd w:val="0"/>
        <w:jc w:val="center"/>
        <w:rPr>
          <w:b/>
          <w:bCs/>
          <w:sz w:val="28"/>
          <w:szCs w:val="28"/>
        </w:rPr>
      </w:pPr>
      <w:r w:rsidRPr="006B5DD9">
        <w:rPr>
          <w:b/>
          <w:bCs/>
          <w:sz w:val="28"/>
          <w:szCs w:val="28"/>
        </w:rPr>
        <w:t xml:space="preserve">№ _______________________________ от </w:t>
      </w:r>
      <w:r>
        <w:rPr>
          <w:b/>
          <w:bCs/>
          <w:sz w:val="28"/>
          <w:szCs w:val="28"/>
        </w:rPr>
        <w:t>06.02.2026</w:t>
      </w:r>
      <w:r w:rsidRPr="006B5DD9">
        <w:rPr>
          <w:b/>
          <w:bCs/>
          <w:sz w:val="28"/>
          <w:szCs w:val="28"/>
        </w:rPr>
        <w:t xml:space="preserve"> года</w:t>
      </w:r>
    </w:p>
    <w:p w14:paraId="0BC51C8C" w14:textId="77777777" w:rsidR="007029CE" w:rsidRPr="0015203D" w:rsidRDefault="007029CE" w:rsidP="007029CE">
      <w:pPr>
        <w:widowControl w:val="0"/>
        <w:rPr>
          <w:sz w:val="28"/>
          <w:szCs w:val="28"/>
        </w:rPr>
      </w:pPr>
    </w:p>
    <w:tbl>
      <w:tblPr>
        <w:tblW w:w="0" w:type="auto"/>
        <w:tblLook w:val="04A0" w:firstRow="1" w:lastRow="0" w:firstColumn="1" w:lastColumn="0" w:noHBand="0" w:noVBand="1"/>
      </w:tblPr>
      <w:tblGrid>
        <w:gridCol w:w="480"/>
        <w:gridCol w:w="1498"/>
        <w:gridCol w:w="5065"/>
        <w:gridCol w:w="2527"/>
      </w:tblGrid>
      <w:tr w:rsidR="007029CE" w:rsidRPr="0015203D" w14:paraId="07EB92EA" w14:textId="77777777" w:rsidTr="006C14E5">
        <w:tc>
          <w:tcPr>
            <w:tcW w:w="480" w:type="dxa"/>
            <w:hideMark/>
          </w:tcPr>
          <w:p w14:paraId="23E4D5C4" w14:textId="77777777" w:rsidR="007029CE" w:rsidRPr="0015203D" w:rsidRDefault="007029CE" w:rsidP="006C14E5">
            <w:pPr>
              <w:widowControl w:val="0"/>
              <w:rPr>
                <w:szCs w:val="24"/>
              </w:rPr>
            </w:pPr>
            <w:r w:rsidRPr="0015203D">
              <w:rPr>
                <w:szCs w:val="24"/>
              </w:rPr>
              <w:t>от</w:t>
            </w:r>
          </w:p>
        </w:tc>
        <w:tc>
          <w:tcPr>
            <w:tcW w:w="6563" w:type="dxa"/>
            <w:gridSpan w:val="2"/>
            <w:tcBorders>
              <w:top w:val="nil"/>
              <w:left w:val="nil"/>
              <w:bottom w:val="single" w:sz="4" w:space="0" w:color="auto"/>
              <w:right w:val="nil"/>
            </w:tcBorders>
          </w:tcPr>
          <w:p w14:paraId="1CE98ECE" w14:textId="77777777" w:rsidR="007029CE" w:rsidRPr="0015203D" w:rsidRDefault="007029CE" w:rsidP="006C14E5">
            <w:pPr>
              <w:widowControl w:val="0"/>
              <w:jc w:val="center"/>
              <w:rPr>
                <w:szCs w:val="24"/>
              </w:rPr>
            </w:pPr>
          </w:p>
        </w:tc>
        <w:tc>
          <w:tcPr>
            <w:tcW w:w="2527" w:type="dxa"/>
            <w:hideMark/>
          </w:tcPr>
          <w:p w14:paraId="47183D11" w14:textId="77777777" w:rsidR="007029CE" w:rsidRPr="0015203D" w:rsidRDefault="007029CE" w:rsidP="006C14E5">
            <w:pPr>
              <w:widowControl w:val="0"/>
              <w:rPr>
                <w:szCs w:val="24"/>
              </w:rPr>
            </w:pPr>
            <w:r w:rsidRPr="0015203D">
              <w:rPr>
                <w:szCs w:val="24"/>
              </w:rPr>
              <w:t>(далее - заявитель).</w:t>
            </w:r>
          </w:p>
        </w:tc>
      </w:tr>
      <w:tr w:rsidR="007029CE" w:rsidRPr="0015203D" w14:paraId="24A74D55" w14:textId="77777777" w:rsidTr="006C14E5">
        <w:tc>
          <w:tcPr>
            <w:tcW w:w="9570" w:type="dxa"/>
            <w:gridSpan w:val="4"/>
            <w:hideMark/>
          </w:tcPr>
          <w:p w14:paraId="736FD766" w14:textId="77777777" w:rsidR="007029CE" w:rsidRPr="0015203D" w:rsidRDefault="007029CE" w:rsidP="006C14E5">
            <w:pPr>
              <w:widowControl w:val="0"/>
              <w:jc w:val="center"/>
              <w:rPr>
                <w:sz w:val="16"/>
                <w:szCs w:val="16"/>
              </w:rPr>
            </w:pPr>
            <w:r w:rsidRPr="0015203D">
              <w:rPr>
                <w:sz w:val="16"/>
                <w:szCs w:val="16"/>
              </w:rPr>
              <w:t>(фамилия, имя, отчество (при наличии) физического лица, наименование - для крестьянского (фермерского) хозяйства)</w:t>
            </w:r>
          </w:p>
        </w:tc>
      </w:tr>
      <w:tr w:rsidR="007029CE" w:rsidRPr="0015203D" w14:paraId="569E97F2" w14:textId="77777777" w:rsidTr="006C14E5">
        <w:tc>
          <w:tcPr>
            <w:tcW w:w="1978" w:type="dxa"/>
            <w:gridSpan w:val="2"/>
            <w:hideMark/>
          </w:tcPr>
          <w:p w14:paraId="414E714C" w14:textId="77777777" w:rsidR="007029CE" w:rsidRPr="0015203D" w:rsidRDefault="007029CE" w:rsidP="006C14E5">
            <w:pPr>
              <w:widowControl w:val="0"/>
              <w:rPr>
                <w:szCs w:val="24"/>
              </w:rPr>
            </w:pPr>
          </w:p>
          <w:p w14:paraId="795D4C05" w14:textId="77777777" w:rsidR="007029CE" w:rsidRPr="0015203D" w:rsidRDefault="007029CE" w:rsidP="006C14E5">
            <w:pPr>
              <w:widowControl w:val="0"/>
              <w:rPr>
                <w:szCs w:val="24"/>
              </w:rPr>
            </w:pPr>
            <w:r w:rsidRPr="0015203D">
              <w:rPr>
                <w:szCs w:val="24"/>
              </w:rPr>
              <w:t>Адрес заявителя:</w:t>
            </w:r>
          </w:p>
        </w:tc>
        <w:tc>
          <w:tcPr>
            <w:tcW w:w="7592" w:type="dxa"/>
            <w:gridSpan w:val="2"/>
            <w:tcBorders>
              <w:top w:val="nil"/>
              <w:left w:val="nil"/>
              <w:bottom w:val="single" w:sz="4" w:space="0" w:color="auto"/>
              <w:right w:val="nil"/>
            </w:tcBorders>
          </w:tcPr>
          <w:p w14:paraId="0B3A4CBD" w14:textId="77777777" w:rsidR="007029CE" w:rsidRPr="0015203D" w:rsidRDefault="007029CE" w:rsidP="006C14E5">
            <w:pPr>
              <w:widowControl w:val="0"/>
              <w:rPr>
                <w:szCs w:val="24"/>
              </w:rPr>
            </w:pPr>
          </w:p>
        </w:tc>
      </w:tr>
      <w:tr w:rsidR="007029CE" w:rsidRPr="0015203D" w14:paraId="07CA703A" w14:textId="77777777" w:rsidTr="006C14E5">
        <w:tc>
          <w:tcPr>
            <w:tcW w:w="9570" w:type="dxa"/>
            <w:gridSpan w:val="4"/>
            <w:hideMark/>
          </w:tcPr>
          <w:p w14:paraId="1D37FBFA" w14:textId="77777777" w:rsidR="007029CE" w:rsidRPr="0015203D" w:rsidRDefault="007029CE" w:rsidP="006C14E5">
            <w:pPr>
              <w:widowControl w:val="0"/>
              <w:ind w:firstLine="1985"/>
              <w:jc w:val="center"/>
              <w:rPr>
                <w:sz w:val="16"/>
                <w:szCs w:val="16"/>
              </w:rPr>
            </w:pPr>
            <w:r w:rsidRPr="0015203D">
              <w:rPr>
                <w:sz w:val="16"/>
                <w:szCs w:val="16"/>
              </w:rPr>
              <w:t>(место регистрации физического лица, почтовый адрес, местонахождение - для крестьянского (фермерского) хозяйства)</w:t>
            </w:r>
          </w:p>
        </w:tc>
      </w:tr>
      <w:tr w:rsidR="007029CE" w:rsidRPr="0015203D" w14:paraId="43805817" w14:textId="77777777" w:rsidTr="006C14E5">
        <w:tc>
          <w:tcPr>
            <w:tcW w:w="9570" w:type="dxa"/>
            <w:gridSpan w:val="4"/>
            <w:tcBorders>
              <w:top w:val="nil"/>
              <w:left w:val="nil"/>
              <w:bottom w:val="single" w:sz="4" w:space="0" w:color="auto"/>
              <w:right w:val="nil"/>
            </w:tcBorders>
          </w:tcPr>
          <w:p w14:paraId="7C4022B4" w14:textId="77777777" w:rsidR="007029CE" w:rsidRPr="0015203D" w:rsidRDefault="007029CE" w:rsidP="006C14E5">
            <w:pPr>
              <w:widowControl w:val="0"/>
              <w:rPr>
                <w:szCs w:val="24"/>
              </w:rPr>
            </w:pPr>
          </w:p>
        </w:tc>
      </w:tr>
      <w:tr w:rsidR="007029CE" w:rsidRPr="0015203D" w14:paraId="42391887" w14:textId="77777777" w:rsidTr="006C14E5">
        <w:tc>
          <w:tcPr>
            <w:tcW w:w="9570" w:type="dxa"/>
            <w:gridSpan w:val="4"/>
            <w:tcBorders>
              <w:top w:val="nil"/>
              <w:left w:val="nil"/>
              <w:bottom w:val="single" w:sz="4" w:space="0" w:color="auto"/>
              <w:right w:val="nil"/>
            </w:tcBorders>
          </w:tcPr>
          <w:p w14:paraId="2DC03835" w14:textId="77777777" w:rsidR="007029CE" w:rsidRPr="0015203D" w:rsidRDefault="007029CE" w:rsidP="006C14E5">
            <w:pPr>
              <w:widowControl w:val="0"/>
              <w:jc w:val="center"/>
              <w:rPr>
                <w:szCs w:val="24"/>
              </w:rPr>
            </w:pPr>
          </w:p>
        </w:tc>
      </w:tr>
      <w:tr w:rsidR="007029CE" w:rsidRPr="0015203D" w14:paraId="6DB98022" w14:textId="77777777" w:rsidTr="006C14E5">
        <w:tc>
          <w:tcPr>
            <w:tcW w:w="9570" w:type="dxa"/>
            <w:gridSpan w:val="4"/>
            <w:tcBorders>
              <w:top w:val="nil"/>
              <w:left w:val="nil"/>
              <w:bottom w:val="single" w:sz="4" w:space="0" w:color="auto"/>
              <w:right w:val="nil"/>
            </w:tcBorders>
            <w:hideMark/>
          </w:tcPr>
          <w:p w14:paraId="236ED3A1" w14:textId="77777777" w:rsidR="007029CE" w:rsidRPr="0015203D" w:rsidRDefault="007029CE" w:rsidP="006C14E5">
            <w:pPr>
              <w:widowControl w:val="0"/>
              <w:jc w:val="center"/>
              <w:rPr>
                <w:szCs w:val="24"/>
              </w:rPr>
            </w:pPr>
            <w:r w:rsidRPr="0015203D">
              <w:rPr>
                <w:sz w:val="16"/>
                <w:szCs w:val="16"/>
              </w:rPr>
              <w:t>(реквизиты документа, удостоверяющего личность физического лица, государственный регистрационный номер записи о государственной регистрации в едином государственном реестре индивидуальных предпринимателей,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 или идентификационный номер налогоплательщика – для крестьянского (фермерского) хозяйства)</w:t>
            </w:r>
          </w:p>
        </w:tc>
      </w:tr>
      <w:tr w:rsidR="007029CE" w:rsidRPr="0015203D" w14:paraId="3681FE57" w14:textId="77777777" w:rsidTr="006C14E5">
        <w:tc>
          <w:tcPr>
            <w:tcW w:w="9570" w:type="dxa"/>
            <w:gridSpan w:val="4"/>
            <w:tcBorders>
              <w:top w:val="nil"/>
              <w:left w:val="nil"/>
              <w:bottom w:val="single" w:sz="4" w:space="0" w:color="auto"/>
              <w:right w:val="nil"/>
            </w:tcBorders>
          </w:tcPr>
          <w:p w14:paraId="00757E7C" w14:textId="77777777" w:rsidR="007029CE" w:rsidRPr="0015203D" w:rsidRDefault="007029CE" w:rsidP="006C14E5">
            <w:pPr>
              <w:widowControl w:val="0"/>
              <w:jc w:val="center"/>
              <w:rPr>
                <w:szCs w:val="24"/>
              </w:rPr>
            </w:pPr>
          </w:p>
        </w:tc>
      </w:tr>
      <w:tr w:rsidR="007029CE" w:rsidRPr="0015203D" w14:paraId="0F3B952B" w14:textId="77777777" w:rsidTr="006C14E5">
        <w:tc>
          <w:tcPr>
            <w:tcW w:w="9570" w:type="dxa"/>
            <w:gridSpan w:val="4"/>
            <w:tcBorders>
              <w:top w:val="single" w:sz="4" w:space="0" w:color="auto"/>
              <w:left w:val="nil"/>
              <w:bottom w:val="nil"/>
              <w:right w:val="nil"/>
            </w:tcBorders>
            <w:hideMark/>
          </w:tcPr>
          <w:p w14:paraId="3407184A" w14:textId="77777777" w:rsidR="007029CE" w:rsidRPr="0015203D" w:rsidRDefault="007029CE" w:rsidP="006C14E5">
            <w:pPr>
              <w:widowControl w:val="0"/>
              <w:jc w:val="center"/>
            </w:pPr>
            <w:r w:rsidRPr="0015203D">
              <w:rPr>
                <w:sz w:val="16"/>
                <w:szCs w:val="16"/>
              </w:rPr>
              <w:t>(сведения о представителе заявителя)</w:t>
            </w:r>
          </w:p>
        </w:tc>
      </w:tr>
      <w:tr w:rsidR="007029CE" w:rsidRPr="0015203D" w14:paraId="6879A5AA" w14:textId="77777777" w:rsidTr="006C14E5">
        <w:tc>
          <w:tcPr>
            <w:tcW w:w="9570" w:type="dxa"/>
            <w:gridSpan w:val="4"/>
            <w:tcBorders>
              <w:top w:val="single" w:sz="4" w:space="0" w:color="auto"/>
              <w:left w:val="nil"/>
              <w:bottom w:val="nil"/>
              <w:right w:val="nil"/>
            </w:tcBorders>
          </w:tcPr>
          <w:p w14:paraId="7BD654A1" w14:textId="77777777" w:rsidR="007029CE" w:rsidRPr="0015203D" w:rsidRDefault="007029CE" w:rsidP="006C14E5">
            <w:pPr>
              <w:widowControl w:val="0"/>
              <w:jc w:val="center"/>
            </w:pPr>
          </w:p>
        </w:tc>
      </w:tr>
    </w:tbl>
    <w:p w14:paraId="1DD54A4B" w14:textId="77777777" w:rsidR="007029CE" w:rsidRPr="0015203D" w:rsidRDefault="007029CE" w:rsidP="007029CE">
      <w:pPr>
        <w:autoSpaceDE w:val="0"/>
        <w:autoSpaceDN w:val="0"/>
        <w:adjustRightInd w:val="0"/>
        <w:jc w:val="both"/>
        <w:rPr>
          <w:szCs w:val="24"/>
        </w:rPr>
      </w:pPr>
      <w:proofErr w:type="gramStart"/>
      <w:r w:rsidRPr="0015203D">
        <w:rPr>
          <w:szCs w:val="24"/>
        </w:rPr>
        <w:t>Прошу  предоставить</w:t>
      </w:r>
      <w:proofErr w:type="gramEnd"/>
      <w:r w:rsidRPr="0015203D">
        <w:rPr>
          <w:szCs w:val="24"/>
        </w:rPr>
        <w:t xml:space="preserve">  земельный участок </w:t>
      </w:r>
    </w:p>
    <w:tbl>
      <w:tblPr>
        <w:tblW w:w="9606" w:type="dxa"/>
        <w:tblLayout w:type="fixed"/>
        <w:tblLook w:val="04A0" w:firstRow="1" w:lastRow="0" w:firstColumn="1" w:lastColumn="0" w:noHBand="0" w:noVBand="1"/>
      </w:tblPr>
      <w:tblGrid>
        <w:gridCol w:w="709"/>
        <w:gridCol w:w="2268"/>
        <w:gridCol w:w="142"/>
        <w:gridCol w:w="391"/>
        <w:gridCol w:w="6096"/>
      </w:tblGrid>
      <w:tr w:rsidR="007029CE" w:rsidRPr="0015203D" w14:paraId="39B1EA00" w14:textId="77777777" w:rsidTr="006C14E5">
        <w:tc>
          <w:tcPr>
            <w:tcW w:w="2977" w:type="dxa"/>
            <w:gridSpan w:val="2"/>
            <w:hideMark/>
          </w:tcPr>
          <w:p w14:paraId="1A8FE96D" w14:textId="77777777" w:rsidR="007029CE" w:rsidRPr="0015203D" w:rsidRDefault="007029CE" w:rsidP="006C14E5">
            <w:pPr>
              <w:widowControl w:val="0"/>
              <w:spacing w:line="360" w:lineRule="auto"/>
              <w:rPr>
                <w:szCs w:val="24"/>
              </w:rPr>
            </w:pPr>
            <w:r w:rsidRPr="0015203D">
              <w:rPr>
                <w:szCs w:val="24"/>
              </w:rPr>
              <w:t>с кадастровым номером</w:t>
            </w:r>
          </w:p>
        </w:tc>
        <w:tc>
          <w:tcPr>
            <w:tcW w:w="6629" w:type="dxa"/>
            <w:gridSpan w:val="3"/>
            <w:tcBorders>
              <w:top w:val="nil"/>
              <w:left w:val="nil"/>
              <w:bottom w:val="single" w:sz="4" w:space="0" w:color="auto"/>
              <w:right w:val="nil"/>
            </w:tcBorders>
          </w:tcPr>
          <w:p w14:paraId="1DFACDB2" w14:textId="77777777" w:rsidR="007029CE" w:rsidRPr="0015203D" w:rsidRDefault="007029CE" w:rsidP="006C14E5">
            <w:pPr>
              <w:widowControl w:val="0"/>
              <w:rPr>
                <w:szCs w:val="24"/>
              </w:rPr>
            </w:pPr>
          </w:p>
        </w:tc>
      </w:tr>
      <w:tr w:rsidR="007029CE" w:rsidRPr="0015203D" w14:paraId="1B5E0D37" w14:textId="77777777" w:rsidTr="006C14E5">
        <w:tc>
          <w:tcPr>
            <w:tcW w:w="3510" w:type="dxa"/>
            <w:gridSpan w:val="4"/>
          </w:tcPr>
          <w:p w14:paraId="796ACEA6" w14:textId="77777777" w:rsidR="007029CE" w:rsidRPr="0015203D" w:rsidRDefault="007029CE" w:rsidP="006C14E5">
            <w:pPr>
              <w:widowControl w:val="0"/>
              <w:jc w:val="right"/>
              <w:rPr>
                <w:szCs w:val="24"/>
              </w:rPr>
            </w:pPr>
          </w:p>
          <w:p w14:paraId="1186AF8B" w14:textId="77777777" w:rsidR="007029CE" w:rsidRPr="0015203D" w:rsidRDefault="007029CE" w:rsidP="006C14E5">
            <w:pPr>
              <w:widowControl w:val="0"/>
              <w:rPr>
                <w:szCs w:val="24"/>
              </w:rPr>
            </w:pPr>
          </w:p>
          <w:p w14:paraId="77091713" w14:textId="77777777" w:rsidR="007029CE" w:rsidRPr="0015203D" w:rsidRDefault="007029CE" w:rsidP="006C14E5">
            <w:pPr>
              <w:widowControl w:val="0"/>
              <w:rPr>
                <w:szCs w:val="24"/>
              </w:rPr>
            </w:pPr>
            <w:r w:rsidRPr="0015203D">
              <w:rPr>
                <w:szCs w:val="24"/>
              </w:rPr>
              <w:t xml:space="preserve">адрес (описание местоположения) </w:t>
            </w:r>
          </w:p>
        </w:tc>
        <w:tc>
          <w:tcPr>
            <w:tcW w:w="6096" w:type="dxa"/>
            <w:tcBorders>
              <w:top w:val="single" w:sz="4" w:space="0" w:color="auto"/>
              <w:left w:val="nil"/>
              <w:bottom w:val="single" w:sz="4" w:space="0" w:color="auto"/>
              <w:right w:val="nil"/>
            </w:tcBorders>
            <w:hideMark/>
          </w:tcPr>
          <w:p w14:paraId="32C71ADB" w14:textId="77777777" w:rsidR="007029CE" w:rsidRPr="0015203D" w:rsidRDefault="007029CE" w:rsidP="006C14E5">
            <w:pPr>
              <w:widowControl w:val="0"/>
              <w:tabs>
                <w:tab w:val="left" w:pos="1512"/>
              </w:tabs>
              <w:jc w:val="center"/>
              <w:rPr>
                <w:szCs w:val="24"/>
              </w:rPr>
            </w:pPr>
          </w:p>
        </w:tc>
      </w:tr>
      <w:tr w:rsidR="007029CE" w:rsidRPr="0015203D" w14:paraId="2E08B846" w14:textId="77777777" w:rsidTr="006C14E5">
        <w:tc>
          <w:tcPr>
            <w:tcW w:w="709" w:type="dxa"/>
          </w:tcPr>
          <w:p w14:paraId="022DBFAA" w14:textId="77777777" w:rsidR="007029CE" w:rsidRPr="0015203D" w:rsidRDefault="007029CE" w:rsidP="006C14E5">
            <w:pPr>
              <w:widowControl w:val="0"/>
              <w:rPr>
                <w:szCs w:val="24"/>
              </w:rPr>
            </w:pPr>
          </w:p>
          <w:p w14:paraId="301E9794" w14:textId="77777777" w:rsidR="007029CE" w:rsidRPr="0015203D" w:rsidRDefault="007029CE" w:rsidP="006C14E5">
            <w:pPr>
              <w:widowControl w:val="0"/>
              <w:rPr>
                <w:szCs w:val="24"/>
              </w:rPr>
            </w:pPr>
            <w:r w:rsidRPr="0015203D">
              <w:rPr>
                <w:szCs w:val="24"/>
              </w:rPr>
              <w:t>в</w:t>
            </w:r>
          </w:p>
        </w:tc>
        <w:tc>
          <w:tcPr>
            <w:tcW w:w="8897" w:type="dxa"/>
            <w:gridSpan w:val="4"/>
            <w:tcBorders>
              <w:top w:val="nil"/>
              <w:left w:val="nil"/>
              <w:bottom w:val="single" w:sz="4" w:space="0" w:color="auto"/>
              <w:right w:val="nil"/>
            </w:tcBorders>
            <w:hideMark/>
          </w:tcPr>
          <w:p w14:paraId="20A9D2CD" w14:textId="77777777" w:rsidR="007029CE" w:rsidRPr="0015203D" w:rsidRDefault="007029CE" w:rsidP="006C14E5">
            <w:pPr>
              <w:widowControl w:val="0"/>
              <w:tabs>
                <w:tab w:val="left" w:pos="3852"/>
              </w:tabs>
              <w:rPr>
                <w:szCs w:val="24"/>
              </w:rPr>
            </w:pPr>
            <w:r w:rsidRPr="0015203D">
              <w:rPr>
                <w:szCs w:val="24"/>
              </w:rPr>
              <w:tab/>
            </w:r>
            <w:r w:rsidRPr="0015203D">
              <w:rPr>
                <w:sz w:val="16"/>
                <w:szCs w:val="16"/>
              </w:rPr>
              <w:t>(указывается при наличии сведений)</w:t>
            </w:r>
          </w:p>
        </w:tc>
      </w:tr>
      <w:tr w:rsidR="007029CE" w:rsidRPr="0015203D" w14:paraId="03FFB387" w14:textId="77777777" w:rsidTr="006C14E5">
        <w:tc>
          <w:tcPr>
            <w:tcW w:w="709" w:type="dxa"/>
          </w:tcPr>
          <w:p w14:paraId="1F9218F1" w14:textId="77777777" w:rsidR="007029CE" w:rsidRPr="0015203D" w:rsidRDefault="007029CE" w:rsidP="006C14E5">
            <w:pPr>
              <w:widowControl w:val="0"/>
              <w:rPr>
                <w:szCs w:val="24"/>
              </w:rPr>
            </w:pPr>
          </w:p>
          <w:p w14:paraId="42D3A247" w14:textId="77777777" w:rsidR="007029CE" w:rsidRPr="0015203D" w:rsidRDefault="007029CE" w:rsidP="006C14E5">
            <w:pPr>
              <w:widowControl w:val="0"/>
              <w:rPr>
                <w:szCs w:val="24"/>
              </w:rPr>
            </w:pPr>
            <w:r w:rsidRPr="0015203D">
              <w:rPr>
                <w:szCs w:val="24"/>
              </w:rPr>
              <w:t>для</w:t>
            </w:r>
          </w:p>
        </w:tc>
        <w:tc>
          <w:tcPr>
            <w:tcW w:w="8897" w:type="dxa"/>
            <w:gridSpan w:val="4"/>
            <w:tcBorders>
              <w:top w:val="single" w:sz="4" w:space="0" w:color="auto"/>
              <w:left w:val="nil"/>
              <w:bottom w:val="single" w:sz="4" w:space="0" w:color="auto"/>
              <w:right w:val="nil"/>
            </w:tcBorders>
            <w:hideMark/>
          </w:tcPr>
          <w:p w14:paraId="4C0557A2" w14:textId="77777777" w:rsidR="007029CE" w:rsidRPr="0015203D" w:rsidRDefault="007029CE" w:rsidP="006C14E5">
            <w:pPr>
              <w:widowControl w:val="0"/>
              <w:tabs>
                <w:tab w:val="left" w:pos="3852"/>
              </w:tabs>
              <w:rPr>
                <w:szCs w:val="24"/>
              </w:rPr>
            </w:pPr>
            <w:r w:rsidRPr="0015203D">
              <w:rPr>
                <w:szCs w:val="24"/>
              </w:rPr>
              <w:t xml:space="preserve">                    </w:t>
            </w:r>
            <w:r w:rsidRPr="0015203D">
              <w:rPr>
                <w:sz w:val="16"/>
                <w:szCs w:val="16"/>
              </w:rPr>
              <w:t>(вид права, на котором заявитель желает приобрести земельный участок)</w:t>
            </w:r>
          </w:p>
        </w:tc>
      </w:tr>
      <w:tr w:rsidR="007029CE" w:rsidRPr="0015203D" w14:paraId="4C3307F5" w14:textId="77777777" w:rsidTr="006C14E5">
        <w:tc>
          <w:tcPr>
            <w:tcW w:w="9606" w:type="dxa"/>
            <w:gridSpan w:val="5"/>
            <w:tcBorders>
              <w:top w:val="nil"/>
              <w:left w:val="nil"/>
              <w:bottom w:val="single" w:sz="4" w:space="0" w:color="auto"/>
              <w:right w:val="nil"/>
            </w:tcBorders>
          </w:tcPr>
          <w:p w14:paraId="0396F513" w14:textId="77777777" w:rsidR="007029CE" w:rsidRPr="0015203D" w:rsidRDefault="007029CE" w:rsidP="006C14E5">
            <w:pPr>
              <w:widowControl w:val="0"/>
              <w:tabs>
                <w:tab w:val="left" w:pos="3432"/>
              </w:tabs>
              <w:rPr>
                <w:szCs w:val="24"/>
              </w:rPr>
            </w:pPr>
            <w:r w:rsidRPr="0015203D">
              <w:rPr>
                <w:szCs w:val="24"/>
              </w:rPr>
              <w:tab/>
            </w:r>
            <w:r w:rsidRPr="0015203D">
              <w:rPr>
                <w:sz w:val="16"/>
                <w:szCs w:val="16"/>
              </w:rPr>
              <w:t>(цель использования земельного участка)</w:t>
            </w:r>
          </w:p>
          <w:p w14:paraId="514481C3" w14:textId="77777777" w:rsidR="007029CE" w:rsidRPr="0015203D" w:rsidRDefault="007029CE" w:rsidP="006C14E5">
            <w:pPr>
              <w:widowControl w:val="0"/>
              <w:jc w:val="center"/>
              <w:rPr>
                <w:szCs w:val="24"/>
              </w:rPr>
            </w:pPr>
          </w:p>
        </w:tc>
      </w:tr>
      <w:tr w:rsidR="007029CE" w:rsidRPr="0015203D" w14:paraId="7F6B5BB1" w14:textId="77777777" w:rsidTr="006C14E5">
        <w:tc>
          <w:tcPr>
            <w:tcW w:w="3119" w:type="dxa"/>
            <w:gridSpan w:val="3"/>
            <w:hideMark/>
          </w:tcPr>
          <w:p w14:paraId="5CC50DFB" w14:textId="77777777" w:rsidR="007029CE" w:rsidRPr="0015203D" w:rsidRDefault="007029CE" w:rsidP="006C14E5">
            <w:pPr>
              <w:widowControl w:val="0"/>
              <w:spacing w:line="360" w:lineRule="auto"/>
              <w:rPr>
                <w:szCs w:val="24"/>
              </w:rPr>
            </w:pPr>
            <w:r w:rsidRPr="0015203D">
              <w:rPr>
                <w:szCs w:val="24"/>
              </w:rPr>
              <w:t>Контактный телефон (факс)</w:t>
            </w:r>
          </w:p>
        </w:tc>
        <w:tc>
          <w:tcPr>
            <w:tcW w:w="6487" w:type="dxa"/>
            <w:gridSpan w:val="2"/>
            <w:tcBorders>
              <w:top w:val="nil"/>
              <w:left w:val="nil"/>
              <w:bottom w:val="single" w:sz="4" w:space="0" w:color="auto"/>
              <w:right w:val="nil"/>
            </w:tcBorders>
          </w:tcPr>
          <w:p w14:paraId="0EB63712" w14:textId="77777777" w:rsidR="007029CE" w:rsidRPr="0015203D" w:rsidRDefault="007029CE" w:rsidP="006C14E5">
            <w:pPr>
              <w:widowControl w:val="0"/>
              <w:rPr>
                <w:szCs w:val="24"/>
              </w:rPr>
            </w:pPr>
          </w:p>
        </w:tc>
      </w:tr>
      <w:tr w:rsidR="007029CE" w:rsidRPr="0015203D" w14:paraId="7335E226" w14:textId="77777777" w:rsidTr="006C14E5">
        <w:tc>
          <w:tcPr>
            <w:tcW w:w="3119" w:type="dxa"/>
            <w:gridSpan w:val="3"/>
            <w:hideMark/>
          </w:tcPr>
          <w:p w14:paraId="54A9914E" w14:textId="77777777" w:rsidR="007029CE" w:rsidRPr="0015203D" w:rsidRDefault="007029CE" w:rsidP="006C14E5">
            <w:pPr>
              <w:widowControl w:val="0"/>
              <w:spacing w:line="360" w:lineRule="auto"/>
              <w:rPr>
                <w:szCs w:val="24"/>
              </w:rPr>
            </w:pPr>
            <w:r w:rsidRPr="0015203D">
              <w:rPr>
                <w:szCs w:val="24"/>
              </w:rPr>
              <w:t>Адрес электронной почты</w:t>
            </w:r>
          </w:p>
        </w:tc>
        <w:tc>
          <w:tcPr>
            <w:tcW w:w="6487" w:type="dxa"/>
            <w:gridSpan w:val="2"/>
            <w:tcBorders>
              <w:top w:val="single" w:sz="4" w:space="0" w:color="auto"/>
              <w:left w:val="nil"/>
              <w:bottom w:val="single" w:sz="4" w:space="0" w:color="auto"/>
              <w:right w:val="nil"/>
            </w:tcBorders>
          </w:tcPr>
          <w:p w14:paraId="08384EDB" w14:textId="77777777" w:rsidR="007029CE" w:rsidRPr="0015203D" w:rsidRDefault="007029CE" w:rsidP="006C14E5">
            <w:pPr>
              <w:widowControl w:val="0"/>
              <w:rPr>
                <w:szCs w:val="24"/>
              </w:rPr>
            </w:pPr>
          </w:p>
        </w:tc>
      </w:tr>
      <w:tr w:rsidR="007029CE" w:rsidRPr="0015203D" w14:paraId="57192DFC" w14:textId="77777777" w:rsidTr="006C14E5">
        <w:tc>
          <w:tcPr>
            <w:tcW w:w="3119" w:type="dxa"/>
            <w:gridSpan w:val="3"/>
            <w:hideMark/>
          </w:tcPr>
          <w:p w14:paraId="7531CDA7" w14:textId="77777777" w:rsidR="007029CE" w:rsidRPr="0015203D" w:rsidRDefault="007029CE" w:rsidP="006C14E5">
            <w:pPr>
              <w:widowControl w:val="0"/>
              <w:spacing w:line="360" w:lineRule="auto"/>
              <w:rPr>
                <w:szCs w:val="24"/>
              </w:rPr>
            </w:pPr>
            <w:r w:rsidRPr="0015203D">
              <w:rPr>
                <w:szCs w:val="24"/>
              </w:rPr>
              <w:t>Иные сведения о заявителе</w:t>
            </w:r>
          </w:p>
        </w:tc>
        <w:tc>
          <w:tcPr>
            <w:tcW w:w="6487" w:type="dxa"/>
            <w:gridSpan w:val="2"/>
            <w:tcBorders>
              <w:top w:val="single" w:sz="4" w:space="0" w:color="auto"/>
              <w:left w:val="nil"/>
              <w:bottom w:val="single" w:sz="4" w:space="0" w:color="auto"/>
              <w:right w:val="nil"/>
            </w:tcBorders>
          </w:tcPr>
          <w:p w14:paraId="12AB77A2" w14:textId="77777777" w:rsidR="007029CE" w:rsidRPr="0015203D" w:rsidRDefault="007029CE" w:rsidP="006C14E5">
            <w:pPr>
              <w:widowControl w:val="0"/>
              <w:rPr>
                <w:szCs w:val="24"/>
              </w:rPr>
            </w:pPr>
          </w:p>
        </w:tc>
      </w:tr>
    </w:tbl>
    <w:p w14:paraId="7C05F5DC" w14:textId="77777777" w:rsidR="007029CE" w:rsidRPr="0015203D" w:rsidRDefault="007029CE" w:rsidP="007029CE">
      <w:pPr>
        <w:widowControl w:val="0"/>
        <w:rPr>
          <w:szCs w:val="24"/>
        </w:rPr>
      </w:pPr>
      <w:r w:rsidRPr="0015203D">
        <w:rPr>
          <w:szCs w:val="24"/>
        </w:rPr>
        <w:t>Приложение:</w:t>
      </w:r>
      <w:r w:rsidRPr="0015203D">
        <w:rPr>
          <w:szCs w:val="24"/>
          <w:vertAlign w:val="superscript"/>
        </w:rPr>
        <w:footnoteReference w:id="2"/>
      </w:r>
    </w:p>
    <w:tbl>
      <w:tblPr>
        <w:tblW w:w="9606" w:type="dxa"/>
        <w:tblLook w:val="04A0" w:firstRow="1" w:lastRow="0" w:firstColumn="1" w:lastColumn="0" w:noHBand="0" w:noVBand="1"/>
      </w:tblPr>
      <w:tblGrid>
        <w:gridCol w:w="392"/>
        <w:gridCol w:w="3559"/>
        <w:gridCol w:w="3521"/>
        <w:gridCol w:w="2134"/>
      </w:tblGrid>
      <w:tr w:rsidR="007029CE" w:rsidRPr="0015203D" w14:paraId="0B4E11FD" w14:textId="77777777" w:rsidTr="006C14E5">
        <w:tc>
          <w:tcPr>
            <w:tcW w:w="392" w:type="dxa"/>
            <w:hideMark/>
          </w:tcPr>
          <w:p w14:paraId="0BB5E68C" w14:textId="77777777" w:rsidR="007029CE" w:rsidRPr="0015203D" w:rsidRDefault="007029CE" w:rsidP="006C14E5">
            <w:pPr>
              <w:widowControl w:val="0"/>
              <w:rPr>
                <w:szCs w:val="24"/>
              </w:rPr>
            </w:pPr>
            <w:r w:rsidRPr="0015203D">
              <w:rPr>
                <w:szCs w:val="24"/>
              </w:rPr>
              <w:t>1.</w:t>
            </w:r>
          </w:p>
        </w:tc>
        <w:tc>
          <w:tcPr>
            <w:tcW w:w="9214" w:type="dxa"/>
            <w:gridSpan w:val="3"/>
            <w:tcBorders>
              <w:top w:val="nil"/>
              <w:left w:val="nil"/>
              <w:bottom w:val="single" w:sz="4" w:space="0" w:color="auto"/>
              <w:right w:val="nil"/>
            </w:tcBorders>
          </w:tcPr>
          <w:p w14:paraId="5C5A3271" w14:textId="77777777" w:rsidR="007029CE" w:rsidRPr="0015203D" w:rsidRDefault="007029CE" w:rsidP="006C14E5">
            <w:pPr>
              <w:widowControl w:val="0"/>
              <w:rPr>
                <w:szCs w:val="24"/>
              </w:rPr>
            </w:pPr>
          </w:p>
        </w:tc>
      </w:tr>
      <w:tr w:rsidR="007029CE" w:rsidRPr="0015203D" w14:paraId="2F171E34" w14:textId="77777777" w:rsidTr="006C14E5">
        <w:tc>
          <w:tcPr>
            <w:tcW w:w="392" w:type="dxa"/>
            <w:hideMark/>
          </w:tcPr>
          <w:p w14:paraId="4D14D0D4" w14:textId="77777777" w:rsidR="007029CE" w:rsidRPr="0015203D" w:rsidRDefault="007029CE" w:rsidP="006C14E5">
            <w:pPr>
              <w:widowControl w:val="0"/>
              <w:rPr>
                <w:szCs w:val="24"/>
              </w:rPr>
            </w:pPr>
            <w:r w:rsidRPr="0015203D">
              <w:rPr>
                <w:szCs w:val="24"/>
              </w:rPr>
              <w:t>2.</w:t>
            </w:r>
          </w:p>
        </w:tc>
        <w:tc>
          <w:tcPr>
            <w:tcW w:w="9214" w:type="dxa"/>
            <w:gridSpan w:val="3"/>
            <w:tcBorders>
              <w:top w:val="single" w:sz="4" w:space="0" w:color="auto"/>
              <w:left w:val="nil"/>
              <w:bottom w:val="single" w:sz="4" w:space="0" w:color="auto"/>
              <w:right w:val="nil"/>
            </w:tcBorders>
          </w:tcPr>
          <w:p w14:paraId="329C3E84" w14:textId="77777777" w:rsidR="007029CE" w:rsidRPr="0015203D" w:rsidRDefault="007029CE" w:rsidP="006C14E5">
            <w:pPr>
              <w:widowControl w:val="0"/>
              <w:rPr>
                <w:szCs w:val="24"/>
              </w:rPr>
            </w:pPr>
          </w:p>
        </w:tc>
      </w:tr>
      <w:tr w:rsidR="007029CE" w:rsidRPr="0015203D" w14:paraId="79B2C932" w14:textId="77777777" w:rsidTr="006C14E5">
        <w:tc>
          <w:tcPr>
            <w:tcW w:w="3951" w:type="dxa"/>
            <w:gridSpan w:val="2"/>
          </w:tcPr>
          <w:p w14:paraId="24EE78F9" w14:textId="77777777" w:rsidR="007029CE" w:rsidRPr="0015203D" w:rsidRDefault="007029CE" w:rsidP="006C14E5">
            <w:pPr>
              <w:widowControl w:val="0"/>
            </w:pPr>
          </w:p>
        </w:tc>
        <w:tc>
          <w:tcPr>
            <w:tcW w:w="3521" w:type="dxa"/>
          </w:tcPr>
          <w:p w14:paraId="6BA3B841" w14:textId="77777777" w:rsidR="007029CE" w:rsidRPr="0015203D" w:rsidRDefault="007029CE" w:rsidP="006C14E5">
            <w:pPr>
              <w:widowControl w:val="0"/>
            </w:pPr>
          </w:p>
        </w:tc>
        <w:tc>
          <w:tcPr>
            <w:tcW w:w="2134" w:type="dxa"/>
            <w:vAlign w:val="center"/>
          </w:tcPr>
          <w:p w14:paraId="02E0809D" w14:textId="77777777" w:rsidR="007029CE" w:rsidRPr="0015203D" w:rsidRDefault="007029CE" w:rsidP="006C14E5">
            <w:pPr>
              <w:widowControl w:val="0"/>
              <w:jc w:val="center"/>
            </w:pPr>
          </w:p>
        </w:tc>
      </w:tr>
      <w:tr w:rsidR="007029CE" w:rsidRPr="0015203D" w14:paraId="7E05934A" w14:textId="77777777" w:rsidTr="006C14E5">
        <w:tc>
          <w:tcPr>
            <w:tcW w:w="3951" w:type="dxa"/>
            <w:gridSpan w:val="2"/>
          </w:tcPr>
          <w:p w14:paraId="5ADD6BEA" w14:textId="77777777" w:rsidR="007029CE" w:rsidRPr="0015203D" w:rsidRDefault="007029CE" w:rsidP="006C14E5">
            <w:pPr>
              <w:widowControl w:val="0"/>
            </w:pPr>
          </w:p>
        </w:tc>
        <w:tc>
          <w:tcPr>
            <w:tcW w:w="3521" w:type="dxa"/>
          </w:tcPr>
          <w:p w14:paraId="7B81DE60" w14:textId="77777777" w:rsidR="007029CE" w:rsidRPr="0015203D" w:rsidRDefault="007029CE" w:rsidP="006C14E5">
            <w:pPr>
              <w:widowControl w:val="0"/>
            </w:pPr>
          </w:p>
        </w:tc>
        <w:tc>
          <w:tcPr>
            <w:tcW w:w="2134" w:type="dxa"/>
            <w:vAlign w:val="center"/>
          </w:tcPr>
          <w:p w14:paraId="403CF812" w14:textId="77777777" w:rsidR="007029CE" w:rsidRPr="0015203D" w:rsidRDefault="007029CE" w:rsidP="006C14E5">
            <w:pPr>
              <w:widowControl w:val="0"/>
              <w:jc w:val="center"/>
            </w:pPr>
          </w:p>
        </w:tc>
      </w:tr>
      <w:tr w:rsidR="007029CE" w:rsidRPr="0015203D" w14:paraId="11FF8C8B" w14:textId="77777777" w:rsidTr="006C14E5">
        <w:tc>
          <w:tcPr>
            <w:tcW w:w="3951" w:type="dxa"/>
            <w:gridSpan w:val="2"/>
            <w:tcBorders>
              <w:top w:val="nil"/>
              <w:left w:val="nil"/>
              <w:bottom w:val="single" w:sz="4" w:space="0" w:color="auto"/>
              <w:right w:val="nil"/>
            </w:tcBorders>
          </w:tcPr>
          <w:p w14:paraId="36F08C66" w14:textId="77777777" w:rsidR="007029CE" w:rsidRPr="0015203D" w:rsidRDefault="007029CE" w:rsidP="006C14E5">
            <w:pPr>
              <w:widowControl w:val="0"/>
            </w:pPr>
          </w:p>
        </w:tc>
        <w:tc>
          <w:tcPr>
            <w:tcW w:w="3521" w:type="dxa"/>
          </w:tcPr>
          <w:p w14:paraId="4546EB1D" w14:textId="77777777" w:rsidR="007029CE" w:rsidRPr="0015203D" w:rsidRDefault="007029CE" w:rsidP="006C14E5">
            <w:pPr>
              <w:widowControl w:val="0"/>
            </w:pPr>
          </w:p>
        </w:tc>
        <w:tc>
          <w:tcPr>
            <w:tcW w:w="2134" w:type="dxa"/>
            <w:tcBorders>
              <w:top w:val="nil"/>
              <w:left w:val="nil"/>
              <w:bottom w:val="single" w:sz="4" w:space="0" w:color="auto"/>
              <w:right w:val="nil"/>
            </w:tcBorders>
            <w:vAlign w:val="center"/>
          </w:tcPr>
          <w:p w14:paraId="4CB68B01" w14:textId="77777777" w:rsidR="007029CE" w:rsidRPr="0015203D" w:rsidRDefault="007029CE" w:rsidP="006C14E5">
            <w:pPr>
              <w:widowControl w:val="0"/>
              <w:jc w:val="center"/>
            </w:pPr>
          </w:p>
        </w:tc>
      </w:tr>
      <w:tr w:rsidR="007029CE" w:rsidRPr="00F612A5" w14:paraId="1A6ED3D6" w14:textId="77777777" w:rsidTr="006C14E5">
        <w:trPr>
          <w:trHeight w:val="58"/>
        </w:trPr>
        <w:tc>
          <w:tcPr>
            <w:tcW w:w="3951" w:type="dxa"/>
            <w:gridSpan w:val="2"/>
            <w:tcBorders>
              <w:top w:val="single" w:sz="4" w:space="0" w:color="auto"/>
              <w:left w:val="nil"/>
              <w:bottom w:val="nil"/>
              <w:right w:val="nil"/>
            </w:tcBorders>
            <w:hideMark/>
          </w:tcPr>
          <w:p w14:paraId="13BF688C" w14:textId="77777777" w:rsidR="007029CE" w:rsidRPr="0015203D" w:rsidRDefault="007029CE" w:rsidP="006C14E5">
            <w:pPr>
              <w:widowControl w:val="0"/>
              <w:jc w:val="center"/>
            </w:pPr>
            <w:r w:rsidRPr="0015203D">
              <w:t>(подпись)</w:t>
            </w:r>
          </w:p>
        </w:tc>
        <w:tc>
          <w:tcPr>
            <w:tcW w:w="3521" w:type="dxa"/>
          </w:tcPr>
          <w:p w14:paraId="311A713E" w14:textId="77777777" w:rsidR="007029CE" w:rsidRPr="0015203D" w:rsidRDefault="007029CE" w:rsidP="006C14E5">
            <w:pPr>
              <w:widowControl w:val="0"/>
              <w:jc w:val="center"/>
            </w:pPr>
          </w:p>
        </w:tc>
        <w:tc>
          <w:tcPr>
            <w:tcW w:w="2134" w:type="dxa"/>
            <w:tcBorders>
              <w:top w:val="single" w:sz="4" w:space="0" w:color="auto"/>
              <w:left w:val="nil"/>
              <w:bottom w:val="nil"/>
              <w:right w:val="nil"/>
            </w:tcBorders>
            <w:hideMark/>
          </w:tcPr>
          <w:p w14:paraId="5E771BB5" w14:textId="77777777" w:rsidR="007029CE" w:rsidRPr="00F612A5" w:rsidRDefault="007029CE" w:rsidP="006C14E5">
            <w:pPr>
              <w:widowControl w:val="0"/>
            </w:pPr>
            <w:r w:rsidRPr="0015203D">
              <w:t>(дата)</w:t>
            </w:r>
          </w:p>
        </w:tc>
      </w:tr>
    </w:tbl>
    <w:p w14:paraId="28C16D7E" w14:textId="77777777" w:rsidR="007029CE" w:rsidRDefault="007029CE" w:rsidP="007029CE">
      <w:pPr>
        <w:jc w:val="both"/>
        <w:rPr>
          <w:noProof/>
        </w:rPr>
      </w:pPr>
      <w:r>
        <w:rPr>
          <w:sz w:val="26"/>
          <w:szCs w:val="26"/>
        </w:rPr>
        <w:br w:type="page"/>
      </w:r>
      <w:r w:rsidRPr="00375B65">
        <w:rPr>
          <w:b/>
          <w:bCs/>
          <w:noProof/>
          <w:sz w:val="26"/>
          <w:szCs w:val="26"/>
        </w:rPr>
        <w:lastRenderedPageBreak/>
        <w:t>лот 1.2. Зарубино, в районе ул. Солнечная, 9</w:t>
      </w:r>
    </w:p>
    <w:p w14:paraId="1F924FD2" w14:textId="47CC5031" w:rsidR="007029CE" w:rsidRDefault="007029CE" w:rsidP="007029CE">
      <w:pPr>
        <w:rPr>
          <w:noProof/>
        </w:rPr>
      </w:pPr>
      <w:r w:rsidRPr="00DD774A">
        <w:rPr>
          <w:noProof/>
        </w:rPr>
        <w:drawing>
          <wp:inline distT="0" distB="0" distL="0" distR="0" wp14:anchorId="192D7570" wp14:editId="30690407">
            <wp:extent cx="6301105" cy="9043670"/>
            <wp:effectExtent l="0" t="0" r="4445" b="5080"/>
            <wp:docPr id="6127980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301105" cy="9043670"/>
                    </a:xfrm>
                    <a:prstGeom prst="rect">
                      <a:avLst/>
                    </a:prstGeom>
                    <a:noFill/>
                    <a:ln>
                      <a:noFill/>
                    </a:ln>
                  </pic:spPr>
                </pic:pic>
              </a:graphicData>
            </a:graphic>
          </wp:inline>
        </w:drawing>
      </w:r>
    </w:p>
    <w:p w14:paraId="4B0CE4FC" w14:textId="77777777" w:rsidR="007029CE" w:rsidRPr="00375B65" w:rsidRDefault="007029CE" w:rsidP="007029CE">
      <w:pPr>
        <w:rPr>
          <w:b/>
          <w:bCs/>
          <w:noProof/>
          <w:sz w:val="26"/>
          <w:szCs w:val="26"/>
        </w:rPr>
      </w:pPr>
      <w:r w:rsidRPr="00375B65">
        <w:rPr>
          <w:b/>
          <w:bCs/>
          <w:noProof/>
          <w:sz w:val="26"/>
          <w:szCs w:val="26"/>
        </w:rPr>
        <w:t>лот 1.3. СРЗУ</w:t>
      </w:r>
      <w:r>
        <w:rPr>
          <w:b/>
          <w:bCs/>
          <w:noProof/>
          <w:sz w:val="26"/>
          <w:szCs w:val="26"/>
        </w:rPr>
        <w:t xml:space="preserve"> </w:t>
      </w:r>
      <w:r w:rsidRPr="00375B65">
        <w:rPr>
          <w:b/>
          <w:bCs/>
          <w:noProof/>
          <w:sz w:val="26"/>
          <w:szCs w:val="26"/>
        </w:rPr>
        <w:t>Зарубино (ул. Солнечная)</w:t>
      </w:r>
      <w:r>
        <w:rPr>
          <w:b/>
          <w:bCs/>
          <w:noProof/>
          <w:sz w:val="26"/>
          <w:szCs w:val="26"/>
        </w:rPr>
        <w:t xml:space="preserve"> </w:t>
      </w:r>
      <w:r w:rsidRPr="00375B65">
        <w:rPr>
          <w:b/>
          <w:bCs/>
          <w:noProof/>
          <w:sz w:val="26"/>
          <w:szCs w:val="26"/>
        </w:rPr>
        <w:t>1</w:t>
      </w:r>
    </w:p>
    <w:p w14:paraId="48B96C24" w14:textId="59EB1A59" w:rsidR="007029CE" w:rsidRPr="00F612A5" w:rsidRDefault="007029CE" w:rsidP="007029CE">
      <w:pPr>
        <w:ind w:left="-1134"/>
        <w:jc w:val="right"/>
        <w:rPr>
          <w:sz w:val="26"/>
          <w:szCs w:val="26"/>
        </w:rPr>
      </w:pPr>
      <w:r w:rsidRPr="00DD774A">
        <w:rPr>
          <w:noProof/>
        </w:rPr>
        <w:lastRenderedPageBreak/>
        <w:drawing>
          <wp:inline distT="0" distB="0" distL="0" distR="0" wp14:anchorId="7FFF015B" wp14:editId="338A40F7">
            <wp:extent cx="6301105" cy="4888865"/>
            <wp:effectExtent l="0" t="0" r="4445" b="6985"/>
            <wp:docPr id="9580280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301105" cy="4888865"/>
                    </a:xfrm>
                    <a:prstGeom prst="rect">
                      <a:avLst/>
                    </a:prstGeom>
                    <a:noFill/>
                    <a:ln>
                      <a:noFill/>
                    </a:ln>
                  </pic:spPr>
                </pic:pic>
              </a:graphicData>
            </a:graphic>
          </wp:inline>
        </w:drawing>
      </w:r>
      <w:r>
        <w:rPr>
          <w:sz w:val="26"/>
          <w:szCs w:val="26"/>
        </w:rPr>
        <w:br w:type="page"/>
      </w:r>
      <w:r w:rsidRPr="00DD774A">
        <w:rPr>
          <w:noProof/>
        </w:rPr>
        <w:lastRenderedPageBreak/>
        <w:drawing>
          <wp:inline distT="0" distB="0" distL="0" distR="0" wp14:anchorId="74E3FEAF" wp14:editId="66273450">
            <wp:extent cx="6301105" cy="9047480"/>
            <wp:effectExtent l="0" t="0" r="4445" b="1270"/>
            <wp:docPr id="9890152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301105" cy="9047480"/>
                    </a:xfrm>
                    <a:prstGeom prst="rect">
                      <a:avLst/>
                    </a:prstGeom>
                    <a:noFill/>
                    <a:ln>
                      <a:noFill/>
                    </a:ln>
                  </pic:spPr>
                </pic:pic>
              </a:graphicData>
            </a:graphic>
          </wp:inline>
        </w:drawing>
      </w:r>
    </w:p>
    <w:p w14:paraId="6304EA56" w14:textId="77777777" w:rsidR="007029CE" w:rsidRDefault="007029CE" w:rsidP="00C829A4">
      <w:pPr>
        <w:jc w:val="center"/>
        <w:rPr>
          <w:b/>
          <w:spacing w:val="-6"/>
          <w:sz w:val="32"/>
          <w:szCs w:val="22"/>
        </w:rPr>
        <w:sectPr w:rsidR="007029CE" w:rsidSect="00002D66">
          <w:pgSz w:w="11907" w:h="16840" w:code="9"/>
          <w:pgMar w:top="794" w:right="794" w:bottom="794" w:left="794" w:header="0" w:footer="0" w:gutter="0"/>
          <w:cols w:space="708"/>
          <w:docGrid w:linePitch="360"/>
        </w:sectPr>
      </w:pPr>
    </w:p>
    <w:p w14:paraId="24112158" w14:textId="77777777" w:rsidR="00C829A4" w:rsidRDefault="00C829A4" w:rsidP="00C829A4">
      <w:pPr>
        <w:jc w:val="center"/>
        <w:rPr>
          <w:b/>
          <w:spacing w:val="-6"/>
          <w:sz w:val="32"/>
          <w:szCs w:val="22"/>
        </w:rPr>
      </w:pPr>
    </w:p>
    <w:p w14:paraId="5A2249E7" w14:textId="77777777" w:rsidR="00002D66" w:rsidRDefault="00002D66" w:rsidP="00C829A4">
      <w:pPr>
        <w:jc w:val="center"/>
        <w:rPr>
          <w:b/>
          <w:spacing w:val="-6"/>
          <w:sz w:val="32"/>
          <w:szCs w:val="22"/>
        </w:rPr>
      </w:pPr>
    </w:p>
    <w:p w14:paraId="1737FE3B" w14:textId="77777777" w:rsidR="00002D66" w:rsidRDefault="00002D66" w:rsidP="00C829A4">
      <w:pPr>
        <w:jc w:val="center"/>
        <w:rPr>
          <w:b/>
          <w:spacing w:val="-6"/>
          <w:sz w:val="32"/>
          <w:szCs w:val="22"/>
        </w:rPr>
      </w:pPr>
    </w:p>
    <w:p w14:paraId="3AFDA9A8" w14:textId="77777777" w:rsidR="00002D66" w:rsidRDefault="00002D66" w:rsidP="00C829A4">
      <w:pPr>
        <w:jc w:val="center"/>
        <w:rPr>
          <w:b/>
          <w:spacing w:val="-6"/>
          <w:sz w:val="32"/>
          <w:szCs w:val="22"/>
        </w:rPr>
      </w:pPr>
    </w:p>
    <w:p w14:paraId="599483A3" w14:textId="77777777" w:rsidR="00002D66" w:rsidRDefault="00002D66" w:rsidP="00C829A4">
      <w:pPr>
        <w:jc w:val="center"/>
        <w:rPr>
          <w:b/>
          <w:spacing w:val="-6"/>
          <w:sz w:val="32"/>
          <w:szCs w:val="22"/>
        </w:rPr>
      </w:pPr>
    </w:p>
    <w:p w14:paraId="4038F952" w14:textId="77777777" w:rsidR="00C829A4" w:rsidRPr="00636278" w:rsidRDefault="00C829A4" w:rsidP="00C829A4">
      <w:pPr>
        <w:jc w:val="center"/>
        <w:rPr>
          <w:b/>
          <w:spacing w:val="-6"/>
          <w:sz w:val="24"/>
          <w:szCs w:val="18"/>
        </w:rPr>
      </w:pPr>
      <w:r w:rsidRPr="00636278">
        <w:rPr>
          <w:b/>
          <w:spacing w:val="-6"/>
          <w:sz w:val="32"/>
          <w:szCs w:val="22"/>
        </w:rPr>
        <w:sym w:font="Symbol" w:char="00E3"/>
      </w:r>
      <w:r w:rsidRPr="00636278">
        <w:rPr>
          <w:b/>
          <w:spacing w:val="-6"/>
          <w:sz w:val="24"/>
          <w:szCs w:val="18"/>
        </w:rPr>
        <w:t>Бюллетень муниципальных правовых актов</w:t>
      </w:r>
      <w:r w:rsidRPr="00636278">
        <w:rPr>
          <w:b/>
          <w:spacing w:val="-6"/>
          <w:sz w:val="24"/>
          <w:szCs w:val="18"/>
        </w:rPr>
        <w:br/>
        <w:t>Хасанского муниципального округа</w:t>
      </w:r>
    </w:p>
    <w:p w14:paraId="64C19C26" w14:textId="77777777" w:rsidR="00C829A4" w:rsidRPr="00636278" w:rsidRDefault="00C829A4" w:rsidP="00C829A4">
      <w:pPr>
        <w:jc w:val="center"/>
        <w:rPr>
          <w:b/>
          <w:spacing w:val="-6"/>
          <w:sz w:val="32"/>
          <w:szCs w:val="22"/>
        </w:rPr>
      </w:pPr>
    </w:p>
    <w:p w14:paraId="72904414" w14:textId="066FB876" w:rsidR="00C829A4" w:rsidRPr="00A049F8" w:rsidRDefault="00C829A4" w:rsidP="00C829A4">
      <w:pPr>
        <w:jc w:val="center"/>
        <w:rPr>
          <w:b/>
          <w:spacing w:val="-6"/>
          <w:sz w:val="32"/>
          <w:szCs w:val="32"/>
        </w:rPr>
      </w:pPr>
      <w:r w:rsidRPr="00636278">
        <w:rPr>
          <w:b/>
          <w:spacing w:val="-6"/>
          <w:sz w:val="32"/>
          <w:szCs w:val="22"/>
        </w:rPr>
        <w:t xml:space="preserve">ВЫПУСК № </w:t>
      </w:r>
      <w:r w:rsidR="00F9207B">
        <w:rPr>
          <w:b/>
          <w:spacing w:val="-6"/>
          <w:sz w:val="32"/>
          <w:szCs w:val="22"/>
        </w:rPr>
        <w:t>2</w:t>
      </w:r>
    </w:p>
    <w:p w14:paraId="2390B126" w14:textId="77777777" w:rsidR="00C829A4" w:rsidRPr="00636278" w:rsidRDefault="00C829A4" w:rsidP="00C829A4">
      <w:pPr>
        <w:jc w:val="center"/>
        <w:rPr>
          <w:b/>
          <w:spacing w:val="-6"/>
          <w:sz w:val="32"/>
          <w:szCs w:val="22"/>
        </w:rPr>
      </w:pPr>
    </w:p>
    <w:p w14:paraId="00E8B847" w14:textId="45FF39BA" w:rsidR="00C829A4" w:rsidRPr="00636278" w:rsidRDefault="00F9207B" w:rsidP="00C829A4">
      <w:pPr>
        <w:jc w:val="center"/>
        <w:rPr>
          <w:b/>
          <w:spacing w:val="-6"/>
          <w:sz w:val="32"/>
          <w:szCs w:val="22"/>
        </w:rPr>
      </w:pPr>
      <w:r>
        <w:rPr>
          <w:b/>
          <w:spacing w:val="-6"/>
          <w:sz w:val="32"/>
          <w:szCs w:val="22"/>
        </w:rPr>
        <w:t>6 февраля</w:t>
      </w:r>
      <w:r w:rsidR="00C829A4" w:rsidRPr="00636278">
        <w:rPr>
          <w:b/>
          <w:spacing w:val="-6"/>
          <w:sz w:val="32"/>
          <w:szCs w:val="22"/>
        </w:rPr>
        <w:t xml:space="preserve"> 202</w:t>
      </w:r>
      <w:r w:rsidR="00C829A4">
        <w:rPr>
          <w:b/>
          <w:spacing w:val="-6"/>
          <w:sz w:val="32"/>
          <w:szCs w:val="22"/>
        </w:rPr>
        <w:t>6</w:t>
      </w:r>
      <w:r w:rsidR="00C829A4" w:rsidRPr="00636278">
        <w:rPr>
          <w:b/>
          <w:spacing w:val="-6"/>
          <w:sz w:val="32"/>
          <w:szCs w:val="22"/>
        </w:rPr>
        <w:t xml:space="preserve"> г.</w:t>
      </w:r>
    </w:p>
    <w:p w14:paraId="7AF23B7B" w14:textId="77777777" w:rsidR="00C829A4" w:rsidRPr="00636278" w:rsidRDefault="00C829A4" w:rsidP="00C829A4">
      <w:pPr>
        <w:jc w:val="center"/>
        <w:rPr>
          <w:b/>
          <w:spacing w:val="-6"/>
          <w:sz w:val="32"/>
          <w:szCs w:val="22"/>
        </w:rPr>
      </w:pPr>
    </w:p>
    <w:p w14:paraId="39E0C6A9" w14:textId="77777777" w:rsidR="00C829A4" w:rsidRPr="00636278" w:rsidRDefault="00C829A4" w:rsidP="00C829A4">
      <w:pPr>
        <w:jc w:val="center"/>
        <w:rPr>
          <w:b/>
          <w:spacing w:val="-6"/>
          <w:sz w:val="32"/>
          <w:szCs w:val="22"/>
        </w:rPr>
      </w:pPr>
    </w:p>
    <w:p w14:paraId="7F3212D7" w14:textId="77777777" w:rsidR="00C829A4" w:rsidRPr="00636278" w:rsidRDefault="00C829A4" w:rsidP="00C829A4">
      <w:pPr>
        <w:jc w:val="center"/>
        <w:rPr>
          <w:spacing w:val="-6"/>
          <w:sz w:val="32"/>
          <w:szCs w:val="22"/>
        </w:rPr>
      </w:pPr>
      <w:r w:rsidRPr="00636278">
        <w:rPr>
          <w:spacing w:val="-6"/>
          <w:sz w:val="32"/>
          <w:szCs w:val="22"/>
        </w:rPr>
        <w:t xml:space="preserve">Официальное издание, учрежденное администрацией </w:t>
      </w:r>
      <w:r w:rsidRPr="00636278">
        <w:rPr>
          <w:spacing w:val="-6"/>
          <w:sz w:val="32"/>
          <w:szCs w:val="22"/>
        </w:rPr>
        <w:br/>
        <w:t xml:space="preserve">Хасанского муниципального округа исключительно </w:t>
      </w:r>
      <w:r w:rsidRPr="00636278">
        <w:rPr>
          <w:spacing w:val="-6"/>
          <w:sz w:val="32"/>
          <w:szCs w:val="22"/>
        </w:rPr>
        <w:br/>
        <w:t xml:space="preserve">для издания официальных сообщений и материалов, </w:t>
      </w:r>
      <w:r w:rsidRPr="00636278">
        <w:rPr>
          <w:spacing w:val="-6"/>
          <w:sz w:val="32"/>
          <w:szCs w:val="22"/>
        </w:rPr>
        <w:br/>
        <w:t>нормативных и иных актов Хасанского муниципального округа</w:t>
      </w:r>
    </w:p>
    <w:p w14:paraId="3F09ACF4" w14:textId="77777777" w:rsidR="00C829A4" w:rsidRPr="00636278" w:rsidRDefault="00C829A4" w:rsidP="00C829A4">
      <w:pPr>
        <w:jc w:val="center"/>
        <w:rPr>
          <w:spacing w:val="-6"/>
          <w:sz w:val="32"/>
          <w:szCs w:val="22"/>
        </w:rPr>
      </w:pPr>
    </w:p>
    <w:p w14:paraId="713CE760" w14:textId="77777777" w:rsidR="00C829A4" w:rsidRPr="00636278" w:rsidRDefault="00C829A4" w:rsidP="00C829A4">
      <w:pPr>
        <w:jc w:val="center"/>
        <w:rPr>
          <w:spacing w:val="-6"/>
          <w:sz w:val="28"/>
        </w:rPr>
      </w:pPr>
      <w:r w:rsidRPr="00636278">
        <w:rPr>
          <w:spacing w:val="-6"/>
          <w:sz w:val="28"/>
        </w:rPr>
        <w:t xml:space="preserve">Главный редактор </w:t>
      </w:r>
      <w:r>
        <w:rPr>
          <w:spacing w:val="-6"/>
          <w:sz w:val="28"/>
        </w:rPr>
        <w:t>Комогорова</w:t>
      </w:r>
      <w:r w:rsidRPr="00636278">
        <w:rPr>
          <w:spacing w:val="-6"/>
          <w:sz w:val="28"/>
        </w:rPr>
        <w:t xml:space="preserve"> И.В.</w:t>
      </w:r>
    </w:p>
    <w:p w14:paraId="48854CCE" w14:textId="77777777" w:rsidR="00C829A4" w:rsidRPr="00636278" w:rsidRDefault="00C829A4" w:rsidP="00C829A4">
      <w:pPr>
        <w:jc w:val="center"/>
        <w:rPr>
          <w:spacing w:val="-6"/>
          <w:sz w:val="28"/>
        </w:rPr>
      </w:pPr>
    </w:p>
    <w:p w14:paraId="3CE04949" w14:textId="77777777" w:rsidR="00C829A4" w:rsidRPr="00636278" w:rsidRDefault="00C829A4" w:rsidP="00C829A4">
      <w:pPr>
        <w:jc w:val="center"/>
        <w:rPr>
          <w:i/>
          <w:spacing w:val="-6"/>
          <w:sz w:val="28"/>
        </w:rPr>
      </w:pPr>
      <w:r w:rsidRPr="00636278">
        <w:rPr>
          <w:i/>
          <w:spacing w:val="-6"/>
          <w:sz w:val="28"/>
        </w:rPr>
        <w:t>Редакционная коллегия:</w:t>
      </w:r>
    </w:p>
    <w:p w14:paraId="0368562E" w14:textId="77777777" w:rsidR="00C829A4" w:rsidRPr="00636278" w:rsidRDefault="00C829A4" w:rsidP="00C829A4">
      <w:pPr>
        <w:jc w:val="center"/>
        <w:rPr>
          <w:spacing w:val="-6"/>
          <w:sz w:val="28"/>
        </w:rPr>
      </w:pPr>
      <w:r>
        <w:rPr>
          <w:spacing w:val="-6"/>
          <w:sz w:val="28"/>
        </w:rPr>
        <w:t>Комогоро</w:t>
      </w:r>
      <w:r w:rsidRPr="00636278">
        <w:rPr>
          <w:spacing w:val="-6"/>
          <w:sz w:val="28"/>
        </w:rPr>
        <w:t>ва И.В., Куличенко О.В., Захаренко М.А.</w:t>
      </w:r>
    </w:p>
    <w:p w14:paraId="54BEE253" w14:textId="77777777" w:rsidR="00C829A4" w:rsidRPr="00636278" w:rsidRDefault="00C829A4" w:rsidP="00C829A4">
      <w:pPr>
        <w:jc w:val="center"/>
        <w:rPr>
          <w:spacing w:val="-6"/>
          <w:sz w:val="28"/>
        </w:rPr>
      </w:pPr>
      <w:r w:rsidRPr="00636278">
        <w:rPr>
          <w:spacing w:val="-6"/>
          <w:sz w:val="28"/>
        </w:rPr>
        <w:t xml:space="preserve">Издатель: </w:t>
      </w:r>
      <w:r w:rsidRPr="00636278">
        <w:rPr>
          <w:sz w:val="28"/>
        </w:rPr>
        <w:t>Администрация Хасанского муниципального округа</w:t>
      </w:r>
    </w:p>
    <w:p w14:paraId="39FD6C29" w14:textId="77777777" w:rsidR="00C829A4" w:rsidRPr="00636278" w:rsidRDefault="00C829A4" w:rsidP="00C829A4">
      <w:pPr>
        <w:jc w:val="center"/>
        <w:rPr>
          <w:spacing w:val="-6"/>
          <w:sz w:val="28"/>
        </w:rPr>
      </w:pPr>
    </w:p>
    <w:p w14:paraId="4A2B2AD9" w14:textId="77777777" w:rsidR="00C829A4" w:rsidRPr="00636278" w:rsidRDefault="00C829A4" w:rsidP="00C829A4">
      <w:pPr>
        <w:jc w:val="center"/>
        <w:rPr>
          <w:spacing w:val="-6"/>
          <w:sz w:val="28"/>
        </w:rPr>
      </w:pPr>
    </w:p>
    <w:p w14:paraId="7517AB62" w14:textId="77777777" w:rsidR="00C829A4" w:rsidRPr="00636278" w:rsidRDefault="00C829A4" w:rsidP="00C829A4">
      <w:pPr>
        <w:jc w:val="center"/>
        <w:rPr>
          <w:spacing w:val="-6"/>
          <w:sz w:val="28"/>
        </w:rPr>
      </w:pPr>
      <w:r w:rsidRPr="00636278">
        <w:rPr>
          <w:spacing w:val="-6"/>
          <w:sz w:val="28"/>
        </w:rPr>
        <w:t>________________________________</w:t>
      </w:r>
    </w:p>
    <w:p w14:paraId="2816C5AA" w14:textId="77777777" w:rsidR="00C829A4" w:rsidRPr="00636278" w:rsidRDefault="00C829A4" w:rsidP="00C829A4">
      <w:pPr>
        <w:jc w:val="center"/>
        <w:rPr>
          <w:spacing w:val="-6"/>
          <w:sz w:val="28"/>
        </w:rPr>
      </w:pPr>
      <w:r w:rsidRPr="00636278">
        <w:rPr>
          <w:spacing w:val="-6"/>
          <w:sz w:val="28"/>
        </w:rPr>
        <w:t>Адрес редакции:</w:t>
      </w:r>
    </w:p>
    <w:p w14:paraId="0CA9D65D" w14:textId="77777777" w:rsidR="00C829A4" w:rsidRPr="00636278" w:rsidRDefault="00C829A4" w:rsidP="00C829A4">
      <w:pPr>
        <w:jc w:val="center"/>
        <w:rPr>
          <w:spacing w:val="-6"/>
          <w:sz w:val="28"/>
        </w:rPr>
      </w:pPr>
      <w:r w:rsidRPr="00636278">
        <w:rPr>
          <w:spacing w:val="-6"/>
          <w:sz w:val="28"/>
        </w:rPr>
        <w:t>692701 п. Славянка Приморского края, ул. Молодежная, 1.</w:t>
      </w:r>
    </w:p>
    <w:p w14:paraId="6A916BD3" w14:textId="17B42063" w:rsidR="00C829A4" w:rsidRPr="00A049F8" w:rsidRDefault="00C829A4" w:rsidP="00C829A4">
      <w:pPr>
        <w:jc w:val="center"/>
        <w:rPr>
          <w:spacing w:val="-6"/>
          <w:sz w:val="28"/>
        </w:rPr>
      </w:pPr>
      <w:r w:rsidRPr="00636278">
        <w:rPr>
          <w:spacing w:val="-6"/>
          <w:sz w:val="28"/>
        </w:rPr>
        <w:t xml:space="preserve">Выпуск от </w:t>
      </w:r>
      <w:r w:rsidR="00F9207B">
        <w:rPr>
          <w:spacing w:val="-6"/>
          <w:sz w:val="28"/>
        </w:rPr>
        <w:t>6</w:t>
      </w:r>
      <w:r>
        <w:rPr>
          <w:spacing w:val="-6"/>
          <w:sz w:val="28"/>
        </w:rPr>
        <w:t xml:space="preserve"> </w:t>
      </w:r>
      <w:r w:rsidR="00F9207B">
        <w:rPr>
          <w:spacing w:val="-6"/>
          <w:sz w:val="28"/>
        </w:rPr>
        <w:t>феврал</w:t>
      </w:r>
      <w:r>
        <w:rPr>
          <w:spacing w:val="-6"/>
          <w:sz w:val="28"/>
        </w:rPr>
        <w:t>я</w:t>
      </w:r>
      <w:r w:rsidRPr="00636278">
        <w:rPr>
          <w:spacing w:val="-6"/>
          <w:sz w:val="28"/>
        </w:rPr>
        <w:t xml:space="preserve"> 202</w:t>
      </w:r>
      <w:r>
        <w:rPr>
          <w:spacing w:val="-6"/>
          <w:sz w:val="28"/>
        </w:rPr>
        <w:t>6</w:t>
      </w:r>
      <w:r w:rsidRPr="00636278">
        <w:rPr>
          <w:spacing w:val="-6"/>
          <w:sz w:val="28"/>
        </w:rPr>
        <w:t xml:space="preserve"> г. </w:t>
      </w:r>
      <w:r>
        <w:rPr>
          <w:spacing w:val="-6"/>
          <w:sz w:val="28"/>
        </w:rPr>
        <w:t xml:space="preserve"> </w:t>
      </w:r>
      <w:r w:rsidRPr="00636278">
        <w:rPr>
          <w:spacing w:val="-6"/>
          <w:sz w:val="28"/>
        </w:rPr>
        <w:t xml:space="preserve">№ </w:t>
      </w:r>
      <w:r w:rsidR="00F9207B">
        <w:rPr>
          <w:spacing w:val="-6"/>
          <w:sz w:val="28"/>
        </w:rPr>
        <w:t>2</w:t>
      </w:r>
    </w:p>
    <w:p w14:paraId="67E266C6" w14:textId="77777777" w:rsidR="00C829A4" w:rsidRPr="00636278" w:rsidRDefault="00C829A4" w:rsidP="00C829A4">
      <w:pPr>
        <w:jc w:val="center"/>
        <w:rPr>
          <w:spacing w:val="-6"/>
          <w:sz w:val="28"/>
        </w:rPr>
      </w:pPr>
    </w:p>
    <w:p w14:paraId="738DB40F" w14:textId="3CDB25C7" w:rsidR="00C829A4" w:rsidRPr="00636278" w:rsidRDefault="00C829A4" w:rsidP="00C829A4">
      <w:pPr>
        <w:jc w:val="center"/>
        <w:rPr>
          <w:spacing w:val="-6"/>
          <w:sz w:val="28"/>
        </w:rPr>
      </w:pPr>
      <w:r w:rsidRPr="00636278">
        <w:rPr>
          <w:spacing w:val="-6"/>
          <w:sz w:val="28"/>
        </w:rPr>
        <w:t xml:space="preserve">Тираж </w:t>
      </w:r>
      <w:r w:rsidR="007029CE">
        <w:rPr>
          <w:spacing w:val="-6"/>
          <w:sz w:val="28"/>
        </w:rPr>
        <w:t>9</w:t>
      </w:r>
      <w:r w:rsidRPr="00636278">
        <w:rPr>
          <w:spacing w:val="-6"/>
          <w:sz w:val="28"/>
        </w:rPr>
        <w:t xml:space="preserve"> экземпляр</w:t>
      </w:r>
      <w:r w:rsidR="007029CE">
        <w:rPr>
          <w:spacing w:val="-6"/>
          <w:sz w:val="28"/>
        </w:rPr>
        <w:t>ов</w:t>
      </w:r>
      <w:r w:rsidRPr="00636278">
        <w:rPr>
          <w:spacing w:val="-6"/>
          <w:sz w:val="28"/>
        </w:rPr>
        <w:t>.</w:t>
      </w:r>
    </w:p>
    <w:p w14:paraId="1E41A680" w14:textId="77777777" w:rsidR="00C829A4" w:rsidRPr="00636278" w:rsidRDefault="00C829A4" w:rsidP="00C829A4">
      <w:pPr>
        <w:jc w:val="center"/>
        <w:rPr>
          <w:spacing w:val="-6"/>
          <w:sz w:val="28"/>
        </w:rPr>
      </w:pPr>
      <w:r w:rsidRPr="00636278">
        <w:rPr>
          <w:spacing w:val="-6"/>
          <w:sz w:val="28"/>
        </w:rPr>
        <w:t xml:space="preserve">Свободная цена. Правом распространения обладает </w:t>
      </w:r>
    </w:p>
    <w:p w14:paraId="579D4A80" w14:textId="77777777" w:rsidR="00C829A4" w:rsidRPr="00636278" w:rsidRDefault="00C829A4" w:rsidP="00C829A4">
      <w:pPr>
        <w:jc w:val="center"/>
        <w:rPr>
          <w:spacing w:val="-6"/>
          <w:sz w:val="28"/>
        </w:rPr>
      </w:pPr>
      <w:r w:rsidRPr="00636278">
        <w:rPr>
          <w:spacing w:val="-6"/>
          <w:sz w:val="28"/>
        </w:rPr>
        <w:t>МБУ «Централизованная библиотечная система» Хасанского муниципального округа.</w:t>
      </w:r>
    </w:p>
    <w:p w14:paraId="483FEDB6" w14:textId="77777777" w:rsidR="00C829A4" w:rsidRPr="00636278" w:rsidRDefault="00C829A4" w:rsidP="00C829A4">
      <w:pPr>
        <w:jc w:val="center"/>
        <w:rPr>
          <w:spacing w:val="-6"/>
        </w:rPr>
      </w:pPr>
      <w:r w:rsidRPr="00636278">
        <w:rPr>
          <w:spacing w:val="-6"/>
          <w:sz w:val="28"/>
        </w:rPr>
        <w:t xml:space="preserve">Электронная версия издания размещена на официальном сайте </w:t>
      </w:r>
      <w:r w:rsidRPr="00636278">
        <w:rPr>
          <w:spacing w:val="-6"/>
          <w:sz w:val="28"/>
        </w:rPr>
        <w:br/>
        <w:t>Хасанского муниципального округа (https://xasanskij-r25.gosweb.gosuslugi.ru/).</w:t>
      </w:r>
    </w:p>
    <w:p w14:paraId="578F3775" w14:textId="77777777" w:rsidR="00C829A4" w:rsidRPr="00636278" w:rsidRDefault="00C829A4" w:rsidP="00C829A4">
      <w:pPr>
        <w:rPr>
          <w:rFonts w:eastAsia="Calibri"/>
          <w:sz w:val="24"/>
          <w:szCs w:val="24"/>
          <w:lang w:eastAsia="ru-RU"/>
        </w:rPr>
      </w:pPr>
    </w:p>
    <w:p w14:paraId="2C4F6344" w14:textId="77777777" w:rsidR="00C829A4" w:rsidRPr="00636278" w:rsidRDefault="00C829A4" w:rsidP="00C829A4">
      <w:pPr>
        <w:rPr>
          <w:rFonts w:eastAsia="Calibri"/>
          <w:sz w:val="24"/>
          <w:szCs w:val="24"/>
          <w:lang w:eastAsia="ru-RU"/>
        </w:rPr>
      </w:pPr>
    </w:p>
    <w:p w14:paraId="7C9FE06C" w14:textId="77777777" w:rsidR="00C829A4" w:rsidRPr="00636278" w:rsidRDefault="00C829A4" w:rsidP="00C829A4">
      <w:pPr>
        <w:rPr>
          <w:rFonts w:eastAsia="Calibri"/>
          <w:sz w:val="24"/>
          <w:szCs w:val="24"/>
          <w:lang w:eastAsia="ru-RU"/>
        </w:rPr>
      </w:pPr>
    </w:p>
    <w:p w14:paraId="1C717C55" w14:textId="77777777" w:rsidR="00C829A4" w:rsidRPr="00636278" w:rsidRDefault="00C829A4" w:rsidP="00C829A4">
      <w:pPr>
        <w:rPr>
          <w:rFonts w:eastAsia="Calibri"/>
          <w:sz w:val="24"/>
          <w:szCs w:val="24"/>
          <w:lang w:eastAsia="ru-RU"/>
        </w:rPr>
      </w:pPr>
    </w:p>
    <w:p w14:paraId="48BB8E56" w14:textId="77777777" w:rsidR="00C829A4" w:rsidRPr="00636278" w:rsidRDefault="00C829A4" w:rsidP="00C829A4">
      <w:pPr>
        <w:jc w:val="center"/>
        <w:rPr>
          <w:rFonts w:eastAsia="Calibri"/>
          <w:sz w:val="24"/>
          <w:szCs w:val="24"/>
          <w:lang w:eastAsia="ru-RU"/>
        </w:rPr>
      </w:pPr>
    </w:p>
    <w:p w14:paraId="4FFDD757" w14:textId="77777777" w:rsidR="00C829A4" w:rsidRPr="00C829A4" w:rsidRDefault="00C829A4" w:rsidP="00DA34D9">
      <w:pPr>
        <w:widowControl w:val="0"/>
        <w:tabs>
          <w:tab w:val="left" w:pos="851"/>
          <w:tab w:val="left" w:pos="1134"/>
        </w:tabs>
        <w:autoSpaceDE w:val="0"/>
        <w:autoSpaceDN w:val="0"/>
        <w:ind w:firstLine="540"/>
        <w:rPr>
          <w:b/>
          <w:bCs/>
          <w:sz w:val="26"/>
          <w:szCs w:val="26"/>
        </w:rPr>
      </w:pPr>
    </w:p>
    <w:sectPr w:rsidR="00C829A4" w:rsidRPr="00C829A4" w:rsidSect="00002D66">
      <w:pgSz w:w="11907" w:h="16840" w:code="9"/>
      <w:pgMar w:top="794" w:right="794" w:bottom="794" w:left="79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00010" w14:textId="77777777" w:rsidR="00C12D15" w:rsidRDefault="00C12D15">
      <w:r>
        <w:separator/>
      </w:r>
    </w:p>
  </w:endnote>
  <w:endnote w:type="continuationSeparator" w:id="0">
    <w:p w14:paraId="74CD7902" w14:textId="77777777" w:rsidR="00C12D15" w:rsidRDefault="00C12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Calibri"/>
    <w:panose1 w:val="00000000000000000000"/>
    <w:charset w:val="CC"/>
    <w:family w:val="auto"/>
    <w:notTrueType/>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roid Sans Fallback">
    <w:altName w:val="MS Gothic"/>
    <w:charset w:val="80"/>
    <w:family w:val="auto"/>
    <w:pitch w:val="variable"/>
  </w:font>
  <w:font w:name="unifont">
    <w:altName w:val="MS Gothic"/>
    <w:charset w:val="80"/>
    <w:family w:val="auto"/>
    <w:pitch w:val="variable"/>
  </w:font>
  <w:font w:name="Franklin Gothic Demi Cond">
    <w:panose1 w:val="020B07060304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Noto Sans Devanagari">
    <w:charset w:val="00"/>
    <w:family w:val="swiss"/>
    <w:pitch w:val="variable"/>
    <w:sig w:usb0="80008023" w:usb1="00002046"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273D" w14:textId="77777777" w:rsidR="00546C5C" w:rsidRDefault="00546C5C" w:rsidP="00D540EF">
    <w:pPr>
      <w:framePr w:wrap="around" w:vAnchor="text" w:hAnchor="margin" w:xAlign="center" w:y="1"/>
    </w:pPr>
    <w:r>
      <w:fldChar w:fldCharType="begin"/>
    </w:r>
    <w:r>
      <w:instrText xml:space="preserve">PAGE  </w:instrText>
    </w:r>
    <w:r>
      <w:fldChar w:fldCharType="separate"/>
    </w:r>
    <w:r>
      <w:rPr>
        <w:noProof/>
      </w:rPr>
      <w:t>107</w:t>
    </w:r>
    <w:r>
      <w:fldChar w:fldCharType="end"/>
    </w:r>
  </w:p>
  <w:p w14:paraId="5DDF380F" w14:textId="77777777" w:rsidR="00546C5C" w:rsidRDefault="00546C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362333"/>
      <w:docPartObj>
        <w:docPartGallery w:val="Page Numbers (Bottom of Page)"/>
        <w:docPartUnique/>
      </w:docPartObj>
    </w:sdtPr>
    <w:sdtContent>
      <w:p w14:paraId="1172CFB9" w14:textId="5AE61EE6" w:rsidR="003B7022" w:rsidRDefault="003B7022">
        <w:pPr>
          <w:pStyle w:val="a9"/>
          <w:jc w:val="center"/>
        </w:pPr>
        <w:r>
          <w:fldChar w:fldCharType="begin"/>
        </w:r>
        <w:r>
          <w:instrText>PAGE   \* MERGEFORMAT</w:instrText>
        </w:r>
        <w:r>
          <w:fldChar w:fldCharType="separate"/>
        </w:r>
        <w:r>
          <w:rPr>
            <w:lang w:val="ru-RU"/>
          </w:rPr>
          <w:t>2</w:t>
        </w:r>
        <w:r>
          <w:fldChar w:fldCharType="end"/>
        </w:r>
      </w:p>
    </w:sdtContent>
  </w:sdt>
  <w:p w14:paraId="7799E1E5" w14:textId="77777777" w:rsidR="00546C5C" w:rsidRDefault="00546C5C" w:rsidP="005A4020">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C5A00" w14:textId="52399FC2" w:rsidR="00081166" w:rsidRDefault="00081166">
    <w:pPr>
      <w:pStyle w:val="a9"/>
      <w:jc w:val="center"/>
    </w:pPr>
  </w:p>
  <w:p w14:paraId="48901C57" w14:textId="77777777" w:rsidR="00081166" w:rsidRDefault="00081166">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2844F" w14:textId="77777777" w:rsidR="001C7613" w:rsidRDefault="001C7613">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7050050"/>
      <w:docPartObj>
        <w:docPartGallery w:val="Page Numbers (Bottom of Page)"/>
        <w:docPartUnique/>
      </w:docPartObj>
    </w:sdtPr>
    <w:sdtContent>
      <w:p w14:paraId="33FF01EE" w14:textId="3447D68D" w:rsidR="009E7B27" w:rsidRDefault="009E7B27">
        <w:pPr>
          <w:pStyle w:val="a9"/>
          <w:jc w:val="center"/>
        </w:pPr>
        <w:r>
          <w:fldChar w:fldCharType="begin"/>
        </w:r>
        <w:r>
          <w:instrText>PAGE   \* MERGEFORMAT</w:instrText>
        </w:r>
        <w:r>
          <w:fldChar w:fldCharType="separate"/>
        </w:r>
        <w:r>
          <w:rPr>
            <w:lang w:val="ru-RU"/>
          </w:rPr>
          <w:t>2</w:t>
        </w:r>
        <w:r>
          <w:fldChar w:fldCharType="end"/>
        </w:r>
      </w:p>
    </w:sdtContent>
  </w:sdt>
  <w:p w14:paraId="58F149A9" w14:textId="77777777" w:rsidR="001C7613" w:rsidRDefault="001C7613">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57594" w14:textId="77777777" w:rsidR="001C7613" w:rsidRDefault="001C761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5A307" w14:textId="77777777" w:rsidR="00C12D15" w:rsidRDefault="00C12D15">
      <w:r>
        <w:separator/>
      </w:r>
    </w:p>
  </w:footnote>
  <w:footnote w:type="continuationSeparator" w:id="0">
    <w:p w14:paraId="17704A97" w14:textId="77777777" w:rsidR="00C12D15" w:rsidRDefault="00C12D15">
      <w:r>
        <w:continuationSeparator/>
      </w:r>
    </w:p>
  </w:footnote>
  <w:footnote w:id="1">
    <w:p w14:paraId="5E5AECE5" w14:textId="77777777" w:rsidR="007029CE" w:rsidRDefault="007029CE" w:rsidP="007029CE">
      <w:pPr>
        <w:pStyle w:val="afff5"/>
      </w:pPr>
      <w:r>
        <w:rPr>
          <w:rStyle w:val="afff4"/>
          <w:sz w:val="18"/>
          <w:szCs w:val="18"/>
        </w:rPr>
        <w:footnoteRef/>
      </w:r>
      <w:r>
        <w:rPr>
          <w:rStyle w:val="afff4"/>
          <w:sz w:val="18"/>
          <w:szCs w:val="18"/>
        </w:rPr>
        <w:t xml:space="preserve"> </w:t>
      </w:r>
      <w:r>
        <w:rPr>
          <w:sz w:val="18"/>
          <w:szCs w:val="18"/>
        </w:rPr>
        <w:t>не заполняется в случае подачи заявления через МФЦ</w:t>
      </w:r>
    </w:p>
  </w:footnote>
  <w:footnote w:id="2">
    <w:p w14:paraId="0C767DB1" w14:textId="77777777" w:rsidR="007029CE" w:rsidRDefault="007029CE" w:rsidP="007029CE">
      <w:pPr>
        <w:pStyle w:val="afff5"/>
      </w:pPr>
      <w:r>
        <w:rPr>
          <w:rStyle w:val="afff4"/>
          <w:sz w:val="18"/>
          <w:szCs w:val="18"/>
        </w:rPr>
        <w:footnoteRef/>
      </w:r>
      <w:r>
        <w:rPr>
          <w:rStyle w:val="afff4"/>
          <w:sz w:val="18"/>
          <w:szCs w:val="18"/>
        </w:rPr>
        <w:t xml:space="preserve"> </w:t>
      </w:r>
      <w:r>
        <w:rPr>
          <w:sz w:val="18"/>
          <w:szCs w:val="18"/>
        </w:rPr>
        <w:t>не заполняется в случае подачи заявления через МФЦ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06E04" w14:textId="77777777" w:rsidR="00546C5C" w:rsidRDefault="00546C5C" w:rsidP="00EE33D7">
    <w:pPr>
      <w:framePr w:wrap="around" w:vAnchor="text" w:hAnchor="margin" w:xAlign="center" w:y="1"/>
    </w:pPr>
    <w:r>
      <w:fldChar w:fldCharType="begin"/>
    </w:r>
    <w:r>
      <w:instrText xml:space="preserve">PAGE  </w:instrText>
    </w:r>
    <w:r>
      <w:fldChar w:fldCharType="separate"/>
    </w:r>
    <w:r>
      <w:rPr>
        <w:noProof/>
      </w:rPr>
      <w:t>107</w:t>
    </w:r>
    <w:r>
      <w:fldChar w:fldCharType="end"/>
    </w:r>
  </w:p>
  <w:p w14:paraId="54C96A61" w14:textId="77777777" w:rsidR="00546C5C" w:rsidRDefault="00546C5C" w:rsidP="00EE33D7">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C38B" w14:textId="3406796F" w:rsidR="002072EC" w:rsidRDefault="002072EC">
    <w:pPr>
      <w:pStyle w:val="aff0"/>
      <w:jc w:val="center"/>
    </w:pPr>
  </w:p>
  <w:p w14:paraId="0E946582" w14:textId="3CA1BD0F" w:rsidR="003E5DA8" w:rsidRDefault="003E5DA8">
    <w:pPr>
      <w:pStyle w:val="af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A95C2" w14:textId="77777777" w:rsidR="001C7613" w:rsidRDefault="001C7613">
    <w:pPr>
      <w:pStyle w:val="af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A921" w14:textId="77777777" w:rsidR="001C7613" w:rsidRDefault="001C7613">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B5008" w14:textId="77777777" w:rsidR="001C7613" w:rsidRDefault="001C7613">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suff w:val="nothing"/>
      <w:lvlText w:val=""/>
      <w:lvlJc w:val="left"/>
      <w:pPr>
        <w:tabs>
          <w:tab w:val="num" w:pos="0"/>
        </w:tabs>
        <w:ind w:left="0" w:firstLine="0"/>
      </w:pPr>
    </w:lvl>
    <w:lvl w:ilvl="1">
      <w:start w:val="1"/>
      <w:numFmt w:val="decimal"/>
      <w:suff w:val="nothing"/>
      <w:lvlText w:val=""/>
      <w:lvlJc w:val="left"/>
      <w:pPr>
        <w:tabs>
          <w:tab w:val="num" w:pos="0"/>
        </w:tabs>
        <w:ind w:left="0" w:firstLine="0"/>
      </w:pPr>
    </w:lvl>
    <w:lvl w:ilvl="2">
      <w:start w:val="1"/>
      <w:numFmt w:val="decimal"/>
      <w:suff w:val="nothing"/>
      <w:lvlText w:val=""/>
      <w:lvlJc w:val="left"/>
      <w:pPr>
        <w:tabs>
          <w:tab w:val="num" w:pos="0"/>
        </w:tabs>
        <w:ind w:left="0" w:firstLine="0"/>
      </w:pPr>
    </w:lvl>
    <w:lvl w:ilvl="3">
      <w:start w:val="1"/>
      <w:numFmt w:val="decimal"/>
      <w:suff w:val="nothing"/>
      <w:lvlText w:val=""/>
      <w:lvlJc w:val="left"/>
      <w:pPr>
        <w:tabs>
          <w:tab w:val="num" w:pos="0"/>
        </w:tabs>
        <w:ind w:left="0" w:firstLine="0"/>
      </w:pPr>
    </w:lvl>
    <w:lvl w:ilvl="4">
      <w:start w:val="1"/>
      <w:numFmt w:val="decimal"/>
      <w:suff w:val="nothing"/>
      <w:lvlText w:val=""/>
      <w:lvlJc w:val="left"/>
      <w:pPr>
        <w:tabs>
          <w:tab w:val="num" w:pos="0"/>
        </w:tabs>
        <w:ind w:left="0" w:firstLine="0"/>
      </w:pPr>
    </w:lvl>
    <w:lvl w:ilvl="5">
      <w:start w:val="1"/>
      <w:numFmt w:val="decimal"/>
      <w:suff w:val="nothing"/>
      <w:lvlText w:val=""/>
      <w:lvlJc w:val="left"/>
      <w:pPr>
        <w:tabs>
          <w:tab w:val="num" w:pos="0"/>
        </w:tabs>
        <w:ind w:left="0" w:firstLine="0"/>
      </w:pPr>
    </w:lvl>
    <w:lvl w:ilvl="6">
      <w:start w:val="1"/>
      <w:numFmt w:val="decimal"/>
      <w:suff w:val="nothing"/>
      <w:lvlText w:val=""/>
      <w:lvlJc w:val="left"/>
      <w:pPr>
        <w:tabs>
          <w:tab w:val="num" w:pos="0"/>
        </w:tabs>
        <w:ind w:left="0" w:firstLine="0"/>
      </w:pPr>
    </w:lvl>
    <w:lvl w:ilvl="7">
      <w:start w:val="1"/>
      <w:numFmt w:val="decimal"/>
      <w:suff w:val="nothing"/>
      <w:lvlText w:val=""/>
      <w:lvlJc w:val="left"/>
      <w:pPr>
        <w:tabs>
          <w:tab w:val="num" w:pos="0"/>
        </w:tabs>
        <w:ind w:left="0" w:firstLine="0"/>
      </w:pPr>
    </w:lvl>
    <w:lvl w:ilvl="8">
      <w:start w:val="1"/>
      <w:numFmt w:val="decimal"/>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720" w:hanging="360"/>
      </w:pPr>
      <w:rPr>
        <w:rFonts w:ascii="Symbol" w:hAnsi="Symbol" w:cs="Symbol"/>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righ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600" w:hanging="360"/>
      </w:pPr>
    </w:lvl>
  </w:abstractNum>
  <w:abstractNum w:abstractNumId="2" w15:restartNumberingAfterBreak="0">
    <w:nsid w:val="00000004"/>
    <w:multiLevelType w:val="multilevel"/>
    <w:tmpl w:val="00000004"/>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15:restartNumberingAfterBreak="0">
    <w:nsid w:val="00000005"/>
    <w:multiLevelType w:val="multilevel"/>
    <w:tmpl w:val="C47A28CC"/>
    <w:name w:val="WW8Num6"/>
    <w:lvl w:ilvl="0">
      <w:start w:val="1"/>
      <w:numFmt w:val="bullet"/>
      <w:lvlText w:val=""/>
      <w:lvlJc w:val="left"/>
      <w:pPr>
        <w:tabs>
          <w:tab w:val="num" w:pos="1353"/>
        </w:tabs>
        <w:ind w:left="1353" w:hanging="360"/>
      </w:pPr>
      <w:rPr>
        <w:rFonts w:ascii="Symbol" w:hAnsi="Symbol" w:hint="default"/>
      </w:rPr>
    </w:lvl>
    <w:lvl w:ilvl="1">
      <w:start w:val="1"/>
      <w:numFmt w:val="bullet"/>
      <w:lvlText w:val=""/>
      <w:lvlJc w:val="left"/>
      <w:pPr>
        <w:tabs>
          <w:tab w:val="num" w:pos="153"/>
        </w:tabs>
        <w:ind w:left="153" w:hanging="360"/>
      </w:pPr>
      <w:rPr>
        <w:rFonts w:ascii="Symbol" w:hAnsi="Symbol"/>
      </w:rPr>
    </w:lvl>
    <w:lvl w:ilvl="2">
      <w:start w:val="1"/>
      <w:numFmt w:val="bullet"/>
      <w:lvlText w:val=""/>
      <w:lvlJc w:val="left"/>
      <w:pPr>
        <w:tabs>
          <w:tab w:val="num" w:pos="513"/>
        </w:tabs>
        <w:ind w:left="513" w:hanging="360"/>
      </w:pPr>
      <w:rPr>
        <w:rFonts w:ascii="Symbol" w:hAnsi="Symbol"/>
      </w:rPr>
    </w:lvl>
    <w:lvl w:ilvl="3">
      <w:start w:val="1"/>
      <w:numFmt w:val="bullet"/>
      <w:lvlText w:val=""/>
      <w:lvlJc w:val="left"/>
      <w:pPr>
        <w:tabs>
          <w:tab w:val="num" w:pos="873"/>
        </w:tabs>
        <w:ind w:left="873" w:hanging="360"/>
      </w:pPr>
      <w:rPr>
        <w:rFonts w:ascii="Symbol" w:hAnsi="Symbol"/>
      </w:rPr>
    </w:lvl>
    <w:lvl w:ilvl="4">
      <w:start w:val="1"/>
      <w:numFmt w:val="bullet"/>
      <w:lvlText w:val=""/>
      <w:lvlJc w:val="left"/>
      <w:pPr>
        <w:tabs>
          <w:tab w:val="num" w:pos="1233"/>
        </w:tabs>
        <w:ind w:left="1233" w:hanging="360"/>
      </w:pPr>
      <w:rPr>
        <w:rFonts w:ascii="Symbol" w:hAnsi="Symbol"/>
      </w:rPr>
    </w:lvl>
    <w:lvl w:ilvl="5">
      <w:start w:val="1"/>
      <w:numFmt w:val="bullet"/>
      <w:lvlText w:val=""/>
      <w:lvlJc w:val="left"/>
      <w:pPr>
        <w:tabs>
          <w:tab w:val="num" w:pos="1593"/>
        </w:tabs>
        <w:ind w:left="1593" w:hanging="360"/>
      </w:pPr>
      <w:rPr>
        <w:rFonts w:ascii="Symbol" w:hAnsi="Symbol"/>
      </w:rPr>
    </w:lvl>
    <w:lvl w:ilvl="6">
      <w:start w:val="1"/>
      <w:numFmt w:val="bullet"/>
      <w:lvlText w:val=""/>
      <w:lvlJc w:val="left"/>
      <w:pPr>
        <w:tabs>
          <w:tab w:val="num" w:pos="1953"/>
        </w:tabs>
        <w:ind w:left="1953" w:hanging="360"/>
      </w:pPr>
      <w:rPr>
        <w:rFonts w:ascii="Symbol" w:hAnsi="Symbol"/>
      </w:rPr>
    </w:lvl>
    <w:lvl w:ilvl="7">
      <w:start w:val="1"/>
      <w:numFmt w:val="bullet"/>
      <w:lvlText w:val=""/>
      <w:lvlJc w:val="left"/>
      <w:pPr>
        <w:tabs>
          <w:tab w:val="num" w:pos="2313"/>
        </w:tabs>
        <w:ind w:left="2313" w:hanging="360"/>
      </w:pPr>
      <w:rPr>
        <w:rFonts w:ascii="Symbol" w:hAnsi="Symbol"/>
      </w:rPr>
    </w:lvl>
    <w:lvl w:ilvl="8">
      <w:start w:val="1"/>
      <w:numFmt w:val="bullet"/>
      <w:lvlText w:val=""/>
      <w:lvlJc w:val="left"/>
      <w:pPr>
        <w:tabs>
          <w:tab w:val="num" w:pos="2673"/>
        </w:tabs>
        <w:ind w:left="2673" w:hanging="360"/>
      </w:pPr>
      <w:rPr>
        <w:rFonts w:ascii="Symbol" w:hAnsi="Symbol"/>
      </w:rPr>
    </w:lvl>
  </w:abstractNum>
  <w:abstractNum w:abstractNumId="4" w15:restartNumberingAfterBreak="0">
    <w:nsid w:val="00000006"/>
    <w:multiLevelType w:val="singleLevel"/>
    <w:tmpl w:val="00000006"/>
    <w:name w:val="WW8Num8"/>
    <w:lvl w:ilvl="0">
      <w:start w:val="1"/>
      <w:numFmt w:val="upperRoman"/>
      <w:lvlText w:val="%1."/>
      <w:lvlJc w:val="left"/>
      <w:pPr>
        <w:tabs>
          <w:tab w:val="num" w:pos="1571"/>
        </w:tabs>
        <w:ind w:left="1571" w:hanging="720"/>
      </w:pPr>
    </w:lvl>
  </w:abstractNum>
  <w:abstractNum w:abstractNumId="5" w15:restartNumberingAfterBreak="0">
    <w:nsid w:val="00000007"/>
    <w:multiLevelType w:val="multilevel"/>
    <w:tmpl w:val="00000007"/>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15:restartNumberingAfterBreak="0">
    <w:nsid w:val="00000011"/>
    <w:multiLevelType w:val="singleLevel"/>
    <w:tmpl w:val="00000011"/>
    <w:name w:val="WW8Num17"/>
    <w:lvl w:ilvl="0">
      <w:start w:val="1"/>
      <w:numFmt w:val="bullet"/>
      <w:lvlText w:val=""/>
      <w:lvlJc w:val="left"/>
      <w:pPr>
        <w:tabs>
          <w:tab w:val="num" w:pos="-10"/>
        </w:tabs>
        <w:ind w:left="710" w:hanging="360"/>
      </w:pPr>
      <w:rPr>
        <w:rFonts w:ascii="Symbol" w:hAnsi="Symbol"/>
      </w:rPr>
    </w:lvl>
  </w:abstractNum>
  <w:abstractNum w:abstractNumId="7" w15:restartNumberingAfterBreak="0">
    <w:nsid w:val="00000014"/>
    <w:multiLevelType w:val="multilevel"/>
    <w:tmpl w:val="00000014"/>
    <w:name w:val="WW8Num20"/>
    <w:lvl w:ilvl="0">
      <w:start w:val="4"/>
      <w:numFmt w:val="decimal"/>
      <w:lvlText w:val="%1."/>
      <w:lvlJc w:val="left"/>
      <w:pPr>
        <w:tabs>
          <w:tab w:val="num" w:pos="0"/>
        </w:tabs>
        <w:ind w:left="450" w:hanging="450"/>
      </w:pPr>
      <w:rPr>
        <w:rFonts w:cs="Times New Roman"/>
      </w:rPr>
    </w:lvl>
    <w:lvl w:ilvl="1">
      <w:start w:val="1"/>
      <w:numFmt w:val="decimal"/>
      <w:lvlText w:val="%1.%2."/>
      <w:lvlJc w:val="left"/>
      <w:pPr>
        <w:tabs>
          <w:tab w:val="num" w:pos="-469"/>
        </w:tabs>
        <w:ind w:left="1571" w:hanging="720"/>
      </w:pPr>
      <w:rPr>
        <w:rFonts w:cs="Times New Roman"/>
      </w:rPr>
    </w:lvl>
    <w:lvl w:ilvl="2">
      <w:start w:val="1"/>
      <w:numFmt w:val="decimal"/>
      <w:lvlText w:val="%1.%2.%3."/>
      <w:lvlJc w:val="left"/>
      <w:pPr>
        <w:tabs>
          <w:tab w:val="num" w:pos="0"/>
        </w:tabs>
        <w:ind w:left="3360" w:hanging="720"/>
      </w:pPr>
      <w:rPr>
        <w:rFonts w:cs="Times New Roman"/>
      </w:rPr>
    </w:lvl>
    <w:lvl w:ilvl="3">
      <w:start w:val="1"/>
      <w:numFmt w:val="decimal"/>
      <w:lvlText w:val="%1.%2.%3.%4."/>
      <w:lvlJc w:val="left"/>
      <w:pPr>
        <w:tabs>
          <w:tab w:val="num" w:pos="0"/>
        </w:tabs>
        <w:ind w:left="5040" w:hanging="1080"/>
      </w:pPr>
      <w:rPr>
        <w:rFonts w:cs="Times New Roman"/>
      </w:rPr>
    </w:lvl>
    <w:lvl w:ilvl="4">
      <w:start w:val="1"/>
      <w:numFmt w:val="decimal"/>
      <w:lvlText w:val="%1.%2.%3.%4.%5."/>
      <w:lvlJc w:val="left"/>
      <w:pPr>
        <w:tabs>
          <w:tab w:val="num" w:pos="0"/>
        </w:tabs>
        <w:ind w:left="6360" w:hanging="1080"/>
      </w:pPr>
      <w:rPr>
        <w:rFonts w:cs="Times New Roman"/>
      </w:rPr>
    </w:lvl>
    <w:lvl w:ilvl="5">
      <w:start w:val="1"/>
      <w:numFmt w:val="decimal"/>
      <w:lvlText w:val="%1.%2.%3.%4.%5.%6."/>
      <w:lvlJc w:val="left"/>
      <w:pPr>
        <w:tabs>
          <w:tab w:val="num" w:pos="0"/>
        </w:tabs>
        <w:ind w:left="8040" w:hanging="1440"/>
      </w:pPr>
      <w:rPr>
        <w:rFonts w:cs="Times New Roman"/>
      </w:rPr>
    </w:lvl>
    <w:lvl w:ilvl="6">
      <w:start w:val="1"/>
      <w:numFmt w:val="decimal"/>
      <w:lvlText w:val="%1.%2.%3.%4.%5.%6.%7."/>
      <w:lvlJc w:val="left"/>
      <w:pPr>
        <w:tabs>
          <w:tab w:val="num" w:pos="0"/>
        </w:tabs>
        <w:ind w:left="9720" w:hanging="1800"/>
      </w:pPr>
      <w:rPr>
        <w:rFonts w:cs="Times New Roman"/>
      </w:rPr>
    </w:lvl>
    <w:lvl w:ilvl="7">
      <w:start w:val="1"/>
      <w:numFmt w:val="decimal"/>
      <w:lvlText w:val="%1.%2.%3.%4.%5.%6.%7.%8."/>
      <w:lvlJc w:val="left"/>
      <w:pPr>
        <w:tabs>
          <w:tab w:val="num" w:pos="0"/>
        </w:tabs>
        <w:ind w:left="11040" w:hanging="1800"/>
      </w:pPr>
      <w:rPr>
        <w:rFonts w:cs="Times New Roman"/>
      </w:rPr>
    </w:lvl>
    <w:lvl w:ilvl="8">
      <w:start w:val="1"/>
      <w:numFmt w:val="decimal"/>
      <w:lvlText w:val="%1.%2.%3.%4.%5.%6.%7.%8.%9."/>
      <w:lvlJc w:val="left"/>
      <w:pPr>
        <w:tabs>
          <w:tab w:val="num" w:pos="0"/>
        </w:tabs>
        <w:ind w:left="12720" w:hanging="2160"/>
      </w:pPr>
      <w:rPr>
        <w:rFonts w:cs="Times New Roman"/>
      </w:rPr>
    </w:lvl>
  </w:abstractNum>
  <w:abstractNum w:abstractNumId="8" w15:restartNumberingAfterBreak="0">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9" w15:restartNumberingAfterBreak="0">
    <w:nsid w:val="00666D9A"/>
    <w:multiLevelType w:val="hybridMultilevel"/>
    <w:tmpl w:val="D7B4BCA6"/>
    <w:lvl w:ilvl="0" w:tplc="597C7E2C">
      <w:start w:val="1"/>
      <w:numFmt w:val="bullet"/>
      <w:pStyle w:val="smallitalic"/>
      <w:lvlText w:val=""/>
      <w:lvlJc w:val="left"/>
      <w:pPr>
        <w:tabs>
          <w:tab w:val="num" w:pos="680"/>
        </w:tabs>
        <w:ind w:left="680" w:hanging="68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3D409EC"/>
    <w:multiLevelType w:val="multilevel"/>
    <w:tmpl w:val="0480ECF0"/>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1" w15:restartNumberingAfterBreak="0">
    <w:nsid w:val="041B246B"/>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4A903B8"/>
    <w:multiLevelType w:val="hybridMultilevel"/>
    <w:tmpl w:val="AFF28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6C431EE"/>
    <w:multiLevelType w:val="multilevel"/>
    <w:tmpl w:val="42F878CA"/>
    <w:lvl w:ilvl="0">
      <w:start w:val="4"/>
      <w:numFmt w:val="decimal"/>
      <w:lvlText w:val="%1."/>
      <w:lvlJc w:val="left"/>
      <w:pPr>
        <w:tabs>
          <w:tab w:val="num" w:pos="420"/>
        </w:tabs>
        <w:ind w:left="420" w:hanging="4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075859D9"/>
    <w:multiLevelType w:val="hybridMultilevel"/>
    <w:tmpl w:val="C0726C8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7D46FD3"/>
    <w:multiLevelType w:val="multilevel"/>
    <w:tmpl w:val="99B06974"/>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091179FB"/>
    <w:multiLevelType w:val="hybridMultilevel"/>
    <w:tmpl w:val="B09A8C2E"/>
    <w:styleLink w:val="1111111"/>
    <w:lvl w:ilvl="0" w:tplc="FA529E9A">
      <w:start w:val="1"/>
      <w:numFmt w:val="decimal"/>
      <w:pStyle w:val="10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A964000"/>
    <w:multiLevelType w:val="hybridMultilevel"/>
    <w:tmpl w:val="538806CA"/>
    <w:lvl w:ilvl="0" w:tplc="AE8A6FF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C9E4B56"/>
    <w:multiLevelType w:val="multilevel"/>
    <w:tmpl w:val="1F2C4D3E"/>
    <w:styleLink w:val="6"/>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9" w15:restartNumberingAfterBreak="0">
    <w:nsid w:val="0CB8273E"/>
    <w:multiLevelType w:val="multilevel"/>
    <w:tmpl w:val="72FCCD1E"/>
    <w:styleLink w:val="4"/>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suff w:val="space"/>
      <w:lvlText w:val="3.%2.%3"/>
      <w:lvlJc w:val="left"/>
      <w:pPr>
        <w:ind w:left="0" w:firstLine="567"/>
      </w:pPr>
      <w:rPr>
        <w:rFonts w:hint="default"/>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20" w15:restartNumberingAfterBreak="0">
    <w:nsid w:val="0D1761E7"/>
    <w:multiLevelType w:val="hybridMultilevel"/>
    <w:tmpl w:val="4B7425BE"/>
    <w:lvl w:ilvl="0" w:tplc="5F1C2FF6">
      <w:start w:val="1"/>
      <w:numFmt w:val="bullet"/>
      <w:lvlText w:val=""/>
      <w:lvlJc w:val="left"/>
      <w:pPr>
        <w:tabs>
          <w:tab w:val="num" w:pos="1440"/>
        </w:tabs>
        <w:ind w:left="144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color w:val="auto"/>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07215B7"/>
    <w:multiLevelType w:val="hybridMultilevel"/>
    <w:tmpl w:val="4E0EF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1C60704"/>
    <w:multiLevelType w:val="hybridMultilevel"/>
    <w:tmpl w:val="2BBACE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1DD0CCE"/>
    <w:multiLevelType w:val="multilevel"/>
    <w:tmpl w:val="B3E840E6"/>
    <w:lvl w:ilvl="0">
      <w:start w:val="1"/>
      <w:numFmt w:val="decimal"/>
      <w:lvlText w:val="%1."/>
      <w:lvlJc w:val="left"/>
      <w:pPr>
        <w:ind w:left="555" w:hanging="555"/>
      </w:pPr>
    </w:lvl>
    <w:lvl w:ilvl="1">
      <w:start w:val="1"/>
      <w:numFmt w:val="decimal"/>
      <w:lvlText w:val="%1.%2."/>
      <w:lvlJc w:val="left"/>
      <w:pPr>
        <w:ind w:left="1260" w:hanging="720"/>
      </w:pPr>
    </w:lvl>
    <w:lvl w:ilvl="2">
      <w:start w:val="1"/>
      <w:numFmt w:val="decimal"/>
      <w:lvlText w:val="%1.%2.%3."/>
      <w:lvlJc w:val="left"/>
      <w:pPr>
        <w:ind w:left="1800"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120" w:hanging="1800"/>
      </w:pPr>
    </w:lvl>
  </w:abstractNum>
  <w:abstractNum w:abstractNumId="24" w15:restartNumberingAfterBreak="0">
    <w:nsid w:val="131D7D9E"/>
    <w:multiLevelType w:val="multilevel"/>
    <w:tmpl w:val="B664CA8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5" w15:restartNumberingAfterBreak="0">
    <w:nsid w:val="13E1532F"/>
    <w:multiLevelType w:val="hybridMultilevel"/>
    <w:tmpl w:val="BA7EF5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5063623"/>
    <w:multiLevelType w:val="multilevel"/>
    <w:tmpl w:val="0419001D"/>
    <w:styleLink w:val="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1542293E"/>
    <w:multiLevelType w:val="hybridMultilevel"/>
    <w:tmpl w:val="92EC02D6"/>
    <w:lvl w:ilvl="0" w:tplc="C268A20E">
      <w:start w:val="1"/>
      <w:numFmt w:val="decimal"/>
      <w:lvlText w:val="%1."/>
      <w:lvlJc w:val="left"/>
      <w:pPr>
        <w:ind w:left="960" w:hanging="360"/>
      </w:pPr>
    </w:lvl>
    <w:lvl w:ilvl="1" w:tplc="04190019">
      <w:start w:val="1"/>
      <w:numFmt w:val="lowerLetter"/>
      <w:lvlText w:val="%2."/>
      <w:lvlJc w:val="left"/>
      <w:pPr>
        <w:ind w:left="1680" w:hanging="360"/>
      </w:pPr>
    </w:lvl>
    <w:lvl w:ilvl="2" w:tplc="0419001B">
      <w:start w:val="1"/>
      <w:numFmt w:val="lowerRoman"/>
      <w:lvlText w:val="%3."/>
      <w:lvlJc w:val="right"/>
      <w:pPr>
        <w:ind w:left="2400" w:hanging="180"/>
      </w:pPr>
    </w:lvl>
    <w:lvl w:ilvl="3" w:tplc="0419000F">
      <w:start w:val="1"/>
      <w:numFmt w:val="decimal"/>
      <w:lvlText w:val="%4."/>
      <w:lvlJc w:val="left"/>
      <w:pPr>
        <w:ind w:left="3120" w:hanging="360"/>
      </w:pPr>
    </w:lvl>
    <w:lvl w:ilvl="4" w:tplc="04190019">
      <w:start w:val="1"/>
      <w:numFmt w:val="lowerLetter"/>
      <w:lvlText w:val="%5."/>
      <w:lvlJc w:val="left"/>
      <w:pPr>
        <w:ind w:left="3840" w:hanging="360"/>
      </w:pPr>
    </w:lvl>
    <w:lvl w:ilvl="5" w:tplc="0419001B">
      <w:start w:val="1"/>
      <w:numFmt w:val="lowerRoman"/>
      <w:lvlText w:val="%6."/>
      <w:lvlJc w:val="right"/>
      <w:pPr>
        <w:ind w:left="4560" w:hanging="180"/>
      </w:pPr>
    </w:lvl>
    <w:lvl w:ilvl="6" w:tplc="0419000F">
      <w:start w:val="1"/>
      <w:numFmt w:val="decimal"/>
      <w:lvlText w:val="%7."/>
      <w:lvlJc w:val="left"/>
      <w:pPr>
        <w:ind w:left="5280" w:hanging="360"/>
      </w:pPr>
    </w:lvl>
    <w:lvl w:ilvl="7" w:tplc="04190019">
      <w:start w:val="1"/>
      <w:numFmt w:val="lowerLetter"/>
      <w:lvlText w:val="%8."/>
      <w:lvlJc w:val="left"/>
      <w:pPr>
        <w:ind w:left="6000" w:hanging="360"/>
      </w:pPr>
    </w:lvl>
    <w:lvl w:ilvl="8" w:tplc="0419001B">
      <w:start w:val="1"/>
      <w:numFmt w:val="lowerRoman"/>
      <w:lvlText w:val="%9."/>
      <w:lvlJc w:val="right"/>
      <w:pPr>
        <w:ind w:left="6720" w:hanging="180"/>
      </w:pPr>
    </w:lvl>
  </w:abstractNum>
  <w:abstractNum w:abstractNumId="28"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9" w15:restartNumberingAfterBreak="0">
    <w:nsid w:val="1AFE266C"/>
    <w:multiLevelType w:val="hybridMultilevel"/>
    <w:tmpl w:val="67AA7CE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 w15:restartNumberingAfterBreak="0">
    <w:nsid w:val="1B166020"/>
    <w:multiLevelType w:val="multilevel"/>
    <w:tmpl w:val="40BE210A"/>
    <w:lvl w:ilvl="0">
      <w:start w:val="1"/>
      <w:numFmt w:val="decimal"/>
      <w:lvlText w:val="%1."/>
      <w:lvlJc w:val="left"/>
      <w:pPr>
        <w:ind w:left="360"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2136" w:hanging="720"/>
      </w:pPr>
      <w:rPr>
        <w:rFonts w:cs="Times New Roman" w:hint="default"/>
      </w:rPr>
    </w:lvl>
    <w:lvl w:ilvl="3">
      <w:start w:val="1"/>
      <w:numFmt w:val="decimal"/>
      <w:isLgl/>
      <w:lvlText w:val="%1.%2.%3.%4."/>
      <w:lvlJc w:val="left"/>
      <w:pPr>
        <w:ind w:left="3204" w:hanging="1080"/>
      </w:pPr>
      <w:rPr>
        <w:rFonts w:cs="Times New Roman" w:hint="default"/>
      </w:rPr>
    </w:lvl>
    <w:lvl w:ilvl="4">
      <w:start w:val="1"/>
      <w:numFmt w:val="decimal"/>
      <w:isLgl/>
      <w:lvlText w:val="%1.%2.%3.%4.%5."/>
      <w:lvlJc w:val="left"/>
      <w:pPr>
        <w:ind w:left="3912" w:hanging="1080"/>
      </w:pPr>
      <w:rPr>
        <w:rFonts w:cs="Times New Roman" w:hint="default"/>
      </w:rPr>
    </w:lvl>
    <w:lvl w:ilvl="5">
      <w:start w:val="1"/>
      <w:numFmt w:val="decimal"/>
      <w:isLgl/>
      <w:lvlText w:val="%1.%2.%3.%4.%5.%6."/>
      <w:lvlJc w:val="left"/>
      <w:pPr>
        <w:ind w:left="4980" w:hanging="1440"/>
      </w:pPr>
      <w:rPr>
        <w:rFonts w:cs="Times New Roman" w:hint="default"/>
      </w:rPr>
    </w:lvl>
    <w:lvl w:ilvl="6">
      <w:start w:val="1"/>
      <w:numFmt w:val="decimal"/>
      <w:isLgl/>
      <w:lvlText w:val="%1.%2.%3.%4.%5.%6.%7."/>
      <w:lvlJc w:val="left"/>
      <w:pPr>
        <w:ind w:left="6048" w:hanging="1800"/>
      </w:pPr>
      <w:rPr>
        <w:rFonts w:cs="Times New Roman" w:hint="default"/>
      </w:rPr>
    </w:lvl>
    <w:lvl w:ilvl="7">
      <w:start w:val="1"/>
      <w:numFmt w:val="decimal"/>
      <w:isLgl/>
      <w:lvlText w:val="%1.%2.%3.%4.%5.%6.%7.%8."/>
      <w:lvlJc w:val="left"/>
      <w:pPr>
        <w:ind w:left="6756" w:hanging="1800"/>
      </w:pPr>
      <w:rPr>
        <w:rFonts w:cs="Times New Roman" w:hint="default"/>
      </w:rPr>
    </w:lvl>
    <w:lvl w:ilvl="8">
      <w:start w:val="1"/>
      <w:numFmt w:val="decimal"/>
      <w:isLgl/>
      <w:lvlText w:val="%1.%2.%3.%4.%5.%6.%7.%8.%9."/>
      <w:lvlJc w:val="left"/>
      <w:pPr>
        <w:ind w:left="7824" w:hanging="2160"/>
      </w:pPr>
      <w:rPr>
        <w:rFonts w:cs="Times New Roman" w:hint="default"/>
      </w:rPr>
    </w:lvl>
  </w:abstractNum>
  <w:abstractNum w:abstractNumId="31" w15:restartNumberingAfterBreak="0">
    <w:nsid w:val="1CBF7CF8"/>
    <w:multiLevelType w:val="hybridMultilevel"/>
    <w:tmpl w:val="EFDEC25C"/>
    <w:lvl w:ilvl="0" w:tplc="A65ED3FC">
      <w:start w:val="1"/>
      <w:numFmt w:val="decimal"/>
      <w:lvlText w:val="%1."/>
      <w:lvlJc w:val="left"/>
      <w:pPr>
        <w:ind w:left="2062"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2" w15:restartNumberingAfterBreak="0">
    <w:nsid w:val="21B43135"/>
    <w:multiLevelType w:val="multilevel"/>
    <w:tmpl w:val="B664CA8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3" w15:restartNumberingAfterBreak="0">
    <w:nsid w:val="23273CC0"/>
    <w:multiLevelType w:val="hybridMultilevel"/>
    <w:tmpl w:val="EE9A1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4337D73"/>
    <w:multiLevelType w:val="multilevel"/>
    <w:tmpl w:val="DBE806EC"/>
    <w:styleLink w:val="5"/>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lvlRestart w:val="1"/>
      <w:isLgl/>
      <w:suff w:val="space"/>
      <w:lvlText w:val="%1.%2.%3"/>
      <w:lvlJc w:val="left"/>
      <w:pPr>
        <w:ind w:left="0" w:firstLine="567"/>
      </w:pPr>
      <w:rPr>
        <w:rFonts w:hint="default"/>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35" w15:restartNumberingAfterBreak="0">
    <w:nsid w:val="25143260"/>
    <w:multiLevelType w:val="hybridMultilevel"/>
    <w:tmpl w:val="8EDAD4C4"/>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6" w15:restartNumberingAfterBreak="0">
    <w:nsid w:val="251726A2"/>
    <w:multiLevelType w:val="hybridMultilevel"/>
    <w:tmpl w:val="BC92AA4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5A02462"/>
    <w:multiLevelType w:val="hybridMultilevel"/>
    <w:tmpl w:val="366AE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6F0079A"/>
    <w:multiLevelType w:val="hybridMultilevel"/>
    <w:tmpl w:val="96582610"/>
    <w:lvl w:ilvl="0" w:tplc="91500D9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277F60CB"/>
    <w:multiLevelType w:val="hybridMultilevel"/>
    <w:tmpl w:val="AFF281B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287E2222"/>
    <w:multiLevelType w:val="hybridMultilevel"/>
    <w:tmpl w:val="77A09B5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90C790C"/>
    <w:multiLevelType w:val="hybridMultilevel"/>
    <w:tmpl w:val="62E2143E"/>
    <w:lvl w:ilvl="0" w:tplc="A36E5AD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2" w15:restartNumberingAfterBreak="0">
    <w:nsid w:val="2A402734"/>
    <w:multiLevelType w:val="hybridMultilevel"/>
    <w:tmpl w:val="6EB23922"/>
    <w:lvl w:ilvl="0" w:tplc="86D8AB12">
      <w:start w:val="1"/>
      <w:numFmt w:val="decimal"/>
      <w:lvlText w:val="%1."/>
      <w:lvlJc w:val="left"/>
      <w:pPr>
        <w:ind w:left="1069" w:hanging="360"/>
      </w:pPr>
      <w:rPr>
        <w:rFonts w:eastAsia="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3" w15:restartNumberingAfterBreak="0">
    <w:nsid w:val="2A413BC6"/>
    <w:multiLevelType w:val="hybridMultilevel"/>
    <w:tmpl w:val="55C4D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C557F61"/>
    <w:multiLevelType w:val="multilevel"/>
    <w:tmpl w:val="48F6531C"/>
    <w:styleLink w:val="11111111"/>
    <w:lvl w:ilvl="0">
      <w:start w:val="1"/>
      <w:numFmt w:val="decimal"/>
      <w:pStyle w:val="a1"/>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45" w15:restartNumberingAfterBreak="0">
    <w:nsid w:val="2FB332F9"/>
    <w:multiLevelType w:val="multilevel"/>
    <w:tmpl w:val="F6DE2A22"/>
    <w:lvl w:ilvl="0">
      <w:start w:val="1"/>
      <w:numFmt w:val="decimal"/>
      <w:lvlText w:val="%1."/>
      <w:lvlJc w:val="left"/>
      <w:pPr>
        <w:ind w:left="1020" w:hanging="360"/>
      </w:pPr>
    </w:lvl>
    <w:lvl w:ilvl="1">
      <w:start w:val="1"/>
      <w:numFmt w:val="decimal"/>
      <w:isLgl/>
      <w:lvlText w:val="%1.%2."/>
      <w:lvlJc w:val="left"/>
      <w:pPr>
        <w:ind w:left="1152" w:hanging="585"/>
      </w:pPr>
    </w:lvl>
    <w:lvl w:ilvl="2">
      <w:start w:val="1"/>
      <w:numFmt w:val="decimal"/>
      <w:isLgl/>
      <w:lvlText w:val="%1.%2.%3."/>
      <w:lvlJc w:val="left"/>
      <w:pPr>
        <w:ind w:left="1380" w:hanging="720"/>
      </w:pPr>
    </w:lvl>
    <w:lvl w:ilvl="3">
      <w:start w:val="1"/>
      <w:numFmt w:val="decimal"/>
      <w:isLgl/>
      <w:lvlText w:val="%1.%2.%3.%4."/>
      <w:lvlJc w:val="left"/>
      <w:pPr>
        <w:ind w:left="1380" w:hanging="720"/>
      </w:pPr>
    </w:lvl>
    <w:lvl w:ilvl="4">
      <w:start w:val="1"/>
      <w:numFmt w:val="decimal"/>
      <w:isLgl/>
      <w:lvlText w:val="%1.%2.%3.%4.%5."/>
      <w:lvlJc w:val="left"/>
      <w:pPr>
        <w:ind w:left="1740" w:hanging="1080"/>
      </w:pPr>
    </w:lvl>
    <w:lvl w:ilvl="5">
      <w:start w:val="1"/>
      <w:numFmt w:val="decimal"/>
      <w:isLgl/>
      <w:lvlText w:val="%1.%2.%3.%4.%5.%6."/>
      <w:lvlJc w:val="left"/>
      <w:pPr>
        <w:ind w:left="1740" w:hanging="1080"/>
      </w:pPr>
    </w:lvl>
    <w:lvl w:ilvl="6">
      <w:start w:val="1"/>
      <w:numFmt w:val="decimal"/>
      <w:isLgl/>
      <w:lvlText w:val="%1.%2.%3.%4.%5.%6.%7."/>
      <w:lvlJc w:val="left"/>
      <w:pPr>
        <w:ind w:left="2100" w:hanging="1440"/>
      </w:pPr>
    </w:lvl>
    <w:lvl w:ilvl="7">
      <w:start w:val="1"/>
      <w:numFmt w:val="decimal"/>
      <w:isLgl/>
      <w:lvlText w:val="%1.%2.%3.%4.%5.%6.%7.%8."/>
      <w:lvlJc w:val="left"/>
      <w:pPr>
        <w:ind w:left="2100" w:hanging="1440"/>
      </w:pPr>
    </w:lvl>
    <w:lvl w:ilvl="8">
      <w:start w:val="1"/>
      <w:numFmt w:val="decimal"/>
      <w:isLgl/>
      <w:lvlText w:val="%1.%2.%3.%4.%5.%6.%7.%8.%9."/>
      <w:lvlJc w:val="left"/>
      <w:pPr>
        <w:ind w:left="2460" w:hanging="1800"/>
      </w:pPr>
    </w:lvl>
  </w:abstractNum>
  <w:abstractNum w:abstractNumId="46" w15:restartNumberingAfterBreak="0">
    <w:nsid w:val="313F0033"/>
    <w:multiLevelType w:val="hybridMultilevel"/>
    <w:tmpl w:val="95229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14D07C8"/>
    <w:multiLevelType w:val="multilevel"/>
    <w:tmpl w:val="09FA05A6"/>
    <w:lvl w:ilvl="0">
      <w:start w:val="1"/>
      <w:numFmt w:val="decimal"/>
      <w:lvlText w:val="%1."/>
      <w:lvlJc w:val="left"/>
      <w:pPr>
        <w:ind w:left="1110" w:hanging="570"/>
      </w:pPr>
    </w:lvl>
    <w:lvl w:ilvl="1">
      <w:start w:val="1"/>
      <w:numFmt w:val="decimal"/>
      <w:isLgl/>
      <w:lvlText w:val="%1.%2."/>
      <w:lvlJc w:val="left"/>
      <w:pPr>
        <w:ind w:left="1260" w:hanging="720"/>
      </w:pPr>
    </w:lvl>
    <w:lvl w:ilvl="2">
      <w:start w:val="1"/>
      <w:numFmt w:val="decimal"/>
      <w:isLgl/>
      <w:lvlText w:val="%1.%2.%3."/>
      <w:lvlJc w:val="left"/>
      <w:pPr>
        <w:ind w:left="1260" w:hanging="720"/>
      </w:pPr>
    </w:lvl>
    <w:lvl w:ilvl="3">
      <w:start w:val="1"/>
      <w:numFmt w:val="decimal"/>
      <w:isLgl/>
      <w:lvlText w:val="%1.%2.%3.%4."/>
      <w:lvlJc w:val="left"/>
      <w:pPr>
        <w:ind w:left="1620" w:hanging="1080"/>
      </w:pPr>
    </w:lvl>
    <w:lvl w:ilvl="4">
      <w:start w:val="1"/>
      <w:numFmt w:val="decimal"/>
      <w:isLgl/>
      <w:lvlText w:val="%1.%2.%3.%4.%5."/>
      <w:lvlJc w:val="left"/>
      <w:pPr>
        <w:ind w:left="1620" w:hanging="1080"/>
      </w:pPr>
    </w:lvl>
    <w:lvl w:ilvl="5">
      <w:start w:val="1"/>
      <w:numFmt w:val="decimal"/>
      <w:isLgl/>
      <w:lvlText w:val="%1.%2.%3.%4.%5.%6."/>
      <w:lvlJc w:val="left"/>
      <w:pPr>
        <w:ind w:left="1980" w:hanging="1440"/>
      </w:pPr>
    </w:lvl>
    <w:lvl w:ilvl="6">
      <w:start w:val="1"/>
      <w:numFmt w:val="decimal"/>
      <w:isLgl/>
      <w:lvlText w:val="%1.%2.%3.%4.%5.%6.%7."/>
      <w:lvlJc w:val="left"/>
      <w:pPr>
        <w:ind w:left="1980" w:hanging="1440"/>
      </w:pPr>
    </w:lvl>
    <w:lvl w:ilvl="7">
      <w:start w:val="1"/>
      <w:numFmt w:val="decimal"/>
      <w:isLgl/>
      <w:lvlText w:val="%1.%2.%3.%4.%5.%6.%7.%8."/>
      <w:lvlJc w:val="left"/>
      <w:pPr>
        <w:ind w:left="2340" w:hanging="1800"/>
      </w:pPr>
    </w:lvl>
    <w:lvl w:ilvl="8">
      <w:start w:val="1"/>
      <w:numFmt w:val="decimal"/>
      <w:isLgl/>
      <w:lvlText w:val="%1.%2.%3.%4.%5.%6.%7.%8.%9."/>
      <w:lvlJc w:val="left"/>
      <w:pPr>
        <w:ind w:left="2340" w:hanging="1800"/>
      </w:pPr>
    </w:lvl>
  </w:abstractNum>
  <w:abstractNum w:abstractNumId="48" w15:restartNumberingAfterBreak="0">
    <w:nsid w:val="35454714"/>
    <w:multiLevelType w:val="hybridMultilevel"/>
    <w:tmpl w:val="86E2EF5C"/>
    <w:lvl w:ilvl="0" w:tplc="5DDE8568">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9"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0" w15:restartNumberingAfterBreak="0">
    <w:nsid w:val="37B444EB"/>
    <w:multiLevelType w:val="hybridMultilevel"/>
    <w:tmpl w:val="4C7EE1CA"/>
    <w:lvl w:ilvl="0" w:tplc="8D9E87C2">
      <w:start w:val="1"/>
      <w:numFmt w:val="decimal"/>
      <w:lvlText w:val="%1."/>
      <w:lvlJc w:val="left"/>
      <w:pPr>
        <w:ind w:left="851" w:hanging="142"/>
      </w:pPr>
      <w:rPr>
        <w:rFonts w:hint="default"/>
        <w:b w:val="0"/>
      </w:rPr>
    </w:lvl>
    <w:lvl w:ilvl="1" w:tplc="04190019" w:tentative="1">
      <w:start w:val="1"/>
      <w:numFmt w:val="lowerLetter"/>
      <w:lvlText w:val="%2."/>
      <w:lvlJc w:val="left"/>
      <w:pPr>
        <w:ind w:left="1789" w:hanging="360"/>
      </w:pPr>
    </w:lvl>
    <w:lvl w:ilvl="2" w:tplc="0419001B">
      <w:start w:val="1"/>
      <w:numFmt w:val="lowerRoman"/>
      <w:pStyle w:val="111"/>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380720FB"/>
    <w:multiLevelType w:val="hybridMultilevel"/>
    <w:tmpl w:val="F7F8A514"/>
    <w:lvl w:ilvl="0" w:tplc="04190001">
      <w:start w:val="1"/>
      <w:numFmt w:val="bullet"/>
      <w:lvlText w:val=""/>
      <w:lvlJc w:val="left"/>
      <w:pPr>
        <w:tabs>
          <w:tab w:val="num" w:pos="920"/>
        </w:tabs>
        <w:ind w:left="9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38AF56CD"/>
    <w:multiLevelType w:val="multilevel"/>
    <w:tmpl w:val="80D635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D1D3E02"/>
    <w:multiLevelType w:val="multilevel"/>
    <w:tmpl w:val="28664218"/>
    <w:lvl w:ilvl="0">
      <w:start w:val="1"/>
      <w:numFmt w:val="upperRoman"/>
      <w:lvlText w:val="%1."/>
      <w:lvlJc w:val="left"/>
      <w:pPr>
        <w:ind w:left="720" w:hanging="720"/>
      </w:pPr>
      <w:rPr>
        <w:rFonts w:cs="Times New Roman"/>
      </w:rPr>
    </w:lvl>
    <w:lvl w:ilvl="1">
      <w:start w:val="1"/>
      <w:numFmt w:val="lowerLetter"/>
      <w:lvlText w:val="%2."/>
      <w:lvlJc w:val="left"/>
      <w:pPr>
        <w:ind w:left="938" w:hanging="360"/>
      </w:pPr>
      <w:rPr>
        <w:rFonts w:cs="Times New Roman"/>
      </w:rPr>
    </w:lvl>
    <w:lvl w:ilvl="2">
      <w:start w:val="1"/>
      <w:numFmt w:val="lowerRoman"/>
      <w:lvlText w:val="%3."/>
      <w:lvlJc w:val="right"/>
      <w:pPr>
        <w:ind w:left="1658" w:hanging="180"/>
      </w:pPr>
      <w:rPr>
        <w:rFonts w:cs="Times New Roman"/>
      </w:rPr>
    </w:lvl>
    <w:lvl w:ilvl="3">
      <w:start w:val="1"/>
      <w:numFmt w:val="decimal"/>
      <w:lvlText w:val="%4."/>
      <w:lvlJc w:val="left"/>
      <w:pPr>
        <w:ind w:left="2378" w:hanging="360"/>
      </w:pPr>
      <w:rPr>
        <w:rFonts w:cs="Times New Roman"/>
      </w:rPr>
    </w:lvl>
    <w:lvl w:ilvl="4">
      <w:start w:val="1"/>
      <w:numFmt w:val="lowerLetter"/>
      <w:lvlText w:val="%5."/>
      <w:lvlJc w:val="left"/>
      <w:pPr>
        <w:ind w:left="3098" w:hanging="360"/>
      </w:pPr>
      <w:rPr>
        <w:rFonts w:cs="Times New Roman"/>
      </w:rPr>
    </w:lvl>
    <w:lvl w:ilvl="5">
      <w:start w:val="1"/>
      <w:numFmt w:val="lowerRoman"/>
      <w:lvlText w:val="%6."/>
      <w:lvlJc w:val="right"/>
      <w:pPr>
        <w:ind w:left="3818" w:hanging="180"/>
      </w:pPr>
      <w:rPr>
        <w:rFonts w:cs="Times New Roman"/>
      </w:rPr>
    </w:lvl>
    <w:lvl w:ilvl="6">
      <w:start w:val="1"/>
      <w:numFmt w:val="decimal"/>
      <w:lvlText w:val="%7."/>
      <w:lvlJc w:val="left"/>
      <w:pPr>
        <w:ind w:left="4538" w:hanging="360"/>
      </w:pPr>
      <w:rPr>
        <w:rFonts w:cs="Times New Roman"/>
      </w:rPr>
    </w:lvl>
    <w:lvl w:ilvl="7">
      <w:start w:val="1"/>
      <w:numFmt w:val="lowerLetter"/>
      <w:lvlText w:val="%8."/>
      <w:lvlJc w:val="left"/>
      <w:pPr>
        <w:ind w:left="5258" w:hanging="360"/>
      </w:pPr>
      <w:rPr>
        <w:rFonts w:cs="Times New Roman"/>
      </w:rPr>
    </w:lvl>
    <w:lvl w:ilvl="8">
      <w:start w:val="1"/>
      <w:numFmt w:val="lowerRoman"/>
      <w:lvlText w:val="%9."/>
      <w:lvlJc w:val="right"/>
      <w:pPr>
        <w:ind w:left="5978" w:hanging="180"/>
      </w:pPr>
      <w:rPr>
        <w:rFonts w:cs="Times New Roman"/>
      </w:rPr>
    </w:lvl>
  </w:abstractNum>
  <w:abstractNum w:abstractNumId="54" w15:restartNumberingAfterBreak="0">
    <w:nsid w:val="42B5675A"/>
    <w:multiLevelType w:val="hybridMultilevel"/>
    <w:tmpl w:val="087CC038"/>
    <w:lvl w:ilvl="0" w:tplc="5AB420E6">
      <w:start w:val="1"/>
      <w:numFmt w:val="decimal"/>
      <w:lvlText w:val="%1)"/>
      <w:lvlJc w:val="left"/>
      <w:pPr>
        <w:ind w:left="900" w:hanging="360"/>
      </w:pPr>
    </w:lvl>
    <w:lvl w:ilvl="1" w:tplc="C43CDC56">
      <w:start w:val="1"/>
      <w:numFmt w:val="decimal"/>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55" w15:restartNumberingAfterBreak="0">
    <w:nsid w:val="43542921"/>
    <w:multiLevelType w:val="hybridMultilevel"/>
    <w:tmpl w:val="0BEA84F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6" w15:restartNumberingAfterBreak="0">
    <w:nsid w:val="4447097F"/>
    <w:multiLevelType w:val="hybridMultilevel"/>
    <w:tmpl w:val="AAD08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4EC630F"/>
    <w:multiLevelType w:val="hybridMultilevel"/>
    <w:tmpl w:val="9398C04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5785BC2"/>
    <w:multiLevelType w:val="hybridMultilevel"/>
    <w:tmpl w:val="BF803C90"/>
    <w:lvl w:ilvl="0" w:tplc="0419000F">
      <w:start w:val="1"/>
      <w:numFmt w:val="decimal"/>
      <w:lvlText w:val="%1."/>
      <w:lvlJc w:val="left"/>
      <w:pPr>
        <w:ind w:left="1778" w:hanging="360"/>
      </w:pPr>
      <w:rPr>
        <w:rFonts w:cs="Times New Roman"/>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59" w15:restartNumberingAfterBreak="0">
    <w:nsid w:val="45C43276"/>
    <w:multiLevelType w:val="multilevel"/>
    <w:tmpl w:val="21820118"/>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0" w15:restartNumberingAfterBreak="0">
    <w:nsid w:val="45FB7051"/>
    <w:multiLevelType w:val="multilevel"/>
    <w:tmpl w:val="A1D26BB4"/>
    <w:lvl w:ilvl="0">
      <w:start w:val="1"/>
      <w:numFmt w:val="decimal"/>
      <w:lvlText w:val="%1."/>
      <w:lvlJc w:val="left"/>
      <w:pPr>
        <w:ind w:left="1069" w:hanging="360"/>
      </w:pPr>
    </w:lvl>
    <w:lvl w:ilvl="1">
      <w:start w:val="1"/>
      <w:numFmt w:val="decimal"/>
      <w:isLgl/>
      <w:lvlText w:val="%1.%2."/>
      <w:lvlJc w:val="left"/>
      <w:pPr>
        <w:ind w:left="1414" w:hanging="705"/>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61" w15:restartNumberingAfterBreak="0">
    <w:nsid w:val="49643F15"/>
    <w:multiLevelType w:val="hybridMultilevel"/>
    <w:tmpl w:val="51220E92"/>
    <w:styleLink w:val="1ai2"/>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62" w15:restartNumberingAfterBreak="0">
    <w:nsid w:val="4A2F353E"/>
    <w:multiLevelType w:val="hybridMultilevel"/>
    <w:tmpl w:val="C1D0C1FA"/>
    <w:lvl w:ilvl="0" w:tplc="58D8B8CA">
      <w:start w:val="1"/>
      <w:numFmt w:val="decimal"/>
      <w:pStyle w:val="S"/>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63" w15:restartNumberingAfterBreak="0">
    <w:nsid w:val="4A893CC7"/>
    <w:multiLevelType w:val="hybridMultilevel"/>
    <w:tmpl w:val="B4E0AB8A"/>
    <w:lvl w:ilvl="0" w:tplc="BAB08054">
      <w:start w:val="1"/>
      <w:numFmt w:val="decimal"/>
      <w:lvlText w:val="%1."/>
      <w:lvlJc w:val="left"/>
      <w:pPr>
        <w:ind w:left="1773" w:hanging="360"/>
      </w:pPr>
      <w:rPr>
        <w:rFonts w:hint="default"/>
      </w:rPr>
    </w:lvl>
    <w:lvl w:ilvl="1" w:tplc="04190019" w:tentative="1">
      <w:start w:val="1"/>
      <w:numFmt w:val="lowerLetter"/>
      <w:lvlText w:val="%2."/>
      <w:lvlJc w:val="left"/>
      <w:pPr>
        <w:ind w:left="2493" w:hanging="360"/>
      </w:pPr>
    </w:lvl>
    <w:lvl w:ilvl="2" w:tplc="0419001B" w:tentative="1">
      <w:start w:val="1"/>
      <w:numFmt w:val="lowerRoman"/>
      <w:lvlText w:val="%3."/>
      <w:lvlJc w:val="right"/>
      <w:pPr>
        <w:ind w:left="3213" w:hanging="180"/>
      </w:pPr>
    </w:lvl>
    <w:lvl w:ilvl="3" w:tplc="0419000F" w:tentative="1">
      <w:start w:val="1"/>
      <w:numFmt w:val="decimal"/>
      <w:lvlText w:val="%4."/>
      <w:lvlJc w:val="left"/>
      <w:pPr>
        <w:ind w:left="3933" w:hanging="360"/>
      </w:pPr>
    </w:lvl>
    <w:lvl w:ilvl="4" w:tplc="04190019" w:tentative="1">
      <w:start w:val="1"/>
      <w:numFmt w:val="lowerLetter"/>
      <w:lvlText w:val="%5."/>
      <w:lvlJc w:val="left"/>
      <w:pPr>
        <w:ind w:left="4653" w:hanging="360"/>
      </w:pPr>
    </w:lvl>
    <w:lvl w:ilvl="5" w:tplc="0419001B" w:tentative="1">
      <w:start w:val="1"/>
      <w:numFmt w:val="lowerRoman"/>
      <w:lvlText w:val="%6."/>
      <w:lvlJc w:val="right"/>
      <w:pPr>
        <w:ind w:left="5373" w:hanging="180"/>
      </w:pPr>
    </w:lvl>
    <w:lvl w:ilvl="6" w:tplc="0419000F" w:tentative="1">
      <w:start w:val="1"/>
      <w:numFmt w:val="decimal"/>
      <w:lvlText w:val="%7."/>
      <w:lvlJc w:val="left"/>
      <w:pPr>
        <w:ind w:left="6093" w:hanging="360"/>
      </w:pPr>
    </w:lvl>
    <w:lvl w:ilvl="7" w:tplc="04190019" w:tentative="1">
      <w:start w:val="1"/>
      <w:numFmt w:val="lowerLetter"/>
      <w:lvlText w:val="%8."/>
      <w:lvlJc w:val="left"/>
      <w:pPr>
        <w:ind w:left="6813" w:hanging="360"/>
      </w:pPr>
    </w:lvl>
    <w:lvl w:ilvl="8" w:tplc="0419001B" w:tentative="1">
      <w:start w:val="1"/>
      <w:numFmt w:val="lowerRoman"/>
      <w:lvlText w:val="%9."/>
      <w:lvlJc w:val="right"/>
      <w:pPr>
        <w:ind w:left="7533" w:hanging="180"/>
      </w:pPr>
    </w:lvl>
  </w:abstractNum>
  <w:abstractNum w:abstractNumId="64" w15:restartNumberingAfterBreak="0">
    <w:nsid w:val="4B176457"/>
    <w:multiLevelType w:val="hybridMultilevel"/>
    <w:tmpl w:val="2BCA65E8"/>
    <w:lvl w:ilvl="0" w:tplc="EE12C93C">
      <w:start w:val="1"/>
      <w:numFmt w:val="decimal"/>
      <w:pStyle w:val="a2"/>
      <w:lvlText w:val="%1."/>
      <w:lvlJc w:val="left"/>
      <w:pPr>
        <w:tabs>
          <w:tab w:val="num" w:pos="928"/>
        </w:tabs>
        <w:ind w:left="928" w:hanging="360"/>
      </w:pPr>
      <w:rPr>
        <w:rFonts w:cs="Times New Roman"/>
      </w:rPr>
    </w:lvl>
    <w:lvl w:ilvl="1" w:tplc="B3520464">
      <w:start w:val="1"/>
      <w:numFmt w:val="bullet"/>
      <w:lvlText w:val="−"/>
      <w:lvlJc w:val="left"/>
      <w:pPr>
        <w:tabs>
          <w:tab w:val="num" w:pos="1440"/>
        </w:tabs>
        <w:ind w:left="1440" w:hanging="360"/>
      </w:pPr>
      <w:rPr>
        <w:rFonts w:ascii="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4BA9485A"/>
    <w:multiLevelType w:val="hybridMultilevel"/>
    <w:tmpl w:val="E10C16BA"/>
    <w:lvl w:ilvl="0" w:tplc="4A0E7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BDF68B4"/>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4F3F7700"/>
    <w:multiLevelType w:val="multilevel"/>
    <w:tmpl w:val="52005730"/>
    <w:lvl w:ilvl="0">
      <w:start w:val="1"/>
      <w:numFmt w:val="decimal"/>
      <w:pStyle w:val="heading1normal"/>
      <w:suff w:val="space"/>
      <w:lvlText w:val="%1."/>
      <w:lvlJc w:val="left"/>
      <w:pPr>
        <w:ind w:left="0" w:firstLine="0"/>
      </w:pPr>
    </w:lvl>
    <w:lvl w:ilvl="1">
      <w:start w:val="1"/>
      <w:numFmt w:val="decimal"/>
      <w:pStyle w:val="heading2normal"/>
      <w:suff w:val="space"/>
      <w:lvlText w:val="%1.%2."/>
      <w:lvlJc w:val="left"/>
      <w:pPr>
        <w:ind w:left="0" w:firstLine="0"/>
      </w:pPr>
    </w:lvl>
    <w:lvl w:ilvl="2">
      <w:start w:val="1"/>
      <w:numFmt w:val="decimal"/>
      <w:pStyle w:val="heading3normal"/>
      <w:suff w:val="space"/>
      <w:lvlText w:val="%1.%2.%3."/>
      <w:lvlJc w:val="left"/>
      <w:pPr>
        <w:ind w:left="0" w:firstLine="0"/>
      </w:pPr>
    </w:lvl>
    <w:lvl w:ilvl="3">
      <w:start w:val="1"/>
      <w:numFmt w:val="decimal"/>
      <w:pStyle w:val="heading4normal"/>
      <w:suff w:val="space"/>
      <w:lvlText w:val="%1.%2.%3.%4."/>
      <w:lvlJc w:val="left"/>
      <w:pPr>
        <w:ind w:left="0" w:firstLine="0"/>
      </w:pPr>
    </w:lvl>
    <w:lvl w:ilvl="4">
      <w:start w:val="1"/>
      <w:numFmt w:val="decimal"/>
      <w:pStyle w:val="heading5normal"/>
      <w:suff w:val="space"/>
      <w:lvlText w:val="%1.%2.%3.%4.%5."/>
      <w:lvlJc w:val="left"/>
      <w:pPr>
        <w:ind w:left="0" w:firstLine="0"/>
      </w:pPr>
    </w:lvl>
    <w:lvl w:ilvl="5">
      <w:start w:val="1"/>
      <w:numFmt w:val="decimal"/>
      <w:pStyle w:val="heading6normal"/>
      <w:suff w:val="space"/>
      <w:lvlText w:val="%1.%2.%3.%4.%5.%6."/>
      <w:lvlJc w:val="left"/>
      <w:pPr>
        <w:ind w:left="0" w:firstLine="0"/>
      </w:pPr>
    </w:lvl>
    <w:lvl w:ilvl="6">
      <w:start w:val="1"/>
      <w:numFmt w:val="decimal"/>
      <w:pStyle w:val="heading7normal"/>
      <w:suff w:val="space"/>
      <w:lvlText w:val="%1.%2.%3.%4.%5.%6.%7."/>
      <w:lvlJc w:val="left"/>
      <w:pPr>
        <w:ind w:left="0" w:firstLine="0"/>
      </w:pPr>
    </w:lvl>
    <w:lvl w:ilvl="7">
      <w:start w:val="1"/>
      <w:numFmt w:val="decimal"/>
      <w:pStyle w:val="heading8normal"/>
      <w:suff w:val="space"/>
      <w:lvlText w:val="%1.%2.%3.%4.%5.%6.%7.%8."/>
      <w:lvlJc w:val="left"/>
      <w:pPr>
        <w:ind w:left="0" w:firstLine="0"/>
      </w:pPr>
    </w:lvl>
    <w:lvl w:ilvl="8">
      <w:start w:val="1"/>
      <w:numFmt w:val="decimal"/>
      <w:pStyle w:val="heading9normal"/>
      <w:suff w:val="space"/>
      <w:lvlText w:val="%1.%2.%3.%4.%5.%6.%7.%8.%9."/>
      <w:lvlJc w:val="left"/>
      <w:pPr>
        <w:ind w:left="0" w:firstLine="0"/>
      </w:pPr>
    </w:lvl>
  </w:abstractNum>
  <w:abstractNum w:abstractNumId="68" w15:restartNumberingAfterBreak="0">
    <w:nsid w:val="4F524598"/>
    <w:multiLevelType w:val="hybridMultilevel"/>
    <w:tmpl w:val="53322E88"/>
    <w:styleLink w:val="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15:restartNumberingAfterBreak="0">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70" w15:restartNumberingAfterBreak="0">
    <w:nsid w:val="501155A2"/>
    <w:multiLevelType w:val="multilevel"/>
    <w:tmpl w:val="CB38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12A03B5"/>
    <w:multiLevelType w:val="multilevel"/>
    <w:tmpl w:val="CDB2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4284029"/>
    <w:multiLevelType w:val="hybridMultilevel"/>
    <w:tmpl w:val="00BC676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3" w15:restartNumberingAfterBreak="0">
    <w:nsid w:val="545036F9"/>
    <w:multiLevelType w:val="hybridMultilevel"/>
    <w:tmpl w:val="FE28D9EC"/>
    <w:lvl w:ilvl="0" w:tplc="5F46683C">
      <w:start w:val="1"/>
      <w:numFmt w:val="decimal"/>
      <w:lvlText w:val="%1."/>
      <w:lvlJc w:val="left"/>
      <w:pPr>
        <w:ind w:left="990" w:hanging="450"/>
      </w:pPr>
    </w:lvl>
    <w:lvl w:ilvl="1" w:tplc="C9D22D82">
      <w:start w:val="1"/>
      <w:numFmt w:val="decimal"/>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74" w15:restartNumberingAfterBreak="0">
    <w:nsid w:val="5468695B"/>
    <w:multiLevelType w:val="hybridMultilevel"/>
    <w:tmpl w:val="D180AA0A"/>
    <w:lvl w:ilvl="0" w:tplc="ED707D48">
      <w:start w:val="1"/>
      <w:numFmt w:val="decimal"/>
      <w:lvlText w:val="%1."/>
      <w:lvlJc w:val="left"/>
      <w:pPr>
        <w:ind w:left="495" w:hanging="435"/>
      </w:pPr>
      <w:rPr>
        <w:rFonts w:ascii="Times New Roman" w:hAnsi="Times New Roman" w:cs="Times New Roman" w:hint="default"/>
        <w:b/>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75" w15:restartNumberingAfterBreak="0">
    <w:nsid w:val="566360BF"/>
    <w:multiLevelType w:val="hybridMultilevel"/>
    <w:tmpl w:val="1FB821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6A7029E"/>
    <w:multiLevelType w:val="hybridMultilevel"/>
    <w:tmpl w:val="1938F1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84C1824"/>
    <w:multiLevelType w:val="hybridMultilevel"/>
    <w:tmpl w:val="04208E48"/>
    <w:lvl w:ilvl="0" w:tplc="1E9A75A6">
      <w:start w:val="1"/>
      <w:numFmt w:val="bullet"/>
      <w:pStyle w:val="S0"/>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8" w15:restartNumberingAfterBreak="0">
    <w:nsid w:val="59E60585"/>
    <w:multiLevelType w:val="hybridMultilevel"/>
    <w:tmpl w:val="38D6B882"/>
    <w:styleLink w:val="a3"/>
    <w:lvl w:ilvl="0" w:tplc="D8386870">
      <w:start w:val="1"/>
      <w:numFmt w:val="bullet"/>
      <w:pStyle w:val="13"/>
      <w:lvlText w:val=""/>
      <w:lvlJc w:val="left"/>
      <w:pPr>
        <w:tabs>
          <w:tab w:val="num" w:pos="360"/>
        </w:tabs>
        <w:ind w:left="360" w:hanging="360"/>
      </w:pPr>
      <w:rPr>
        <w:rFonts w:ascii="Symbol" w:hAnsi="Symbol" w:hint="default"/>
        <w:color w:val="auto"/>
      </w:rPr>
    </w:lvl>
    <w:lvl w:ilvl="1" w:tplc="04190003">
      <w:start w:val="1"/>
      <w:numFmt w:val="bullet"/>
      <w:pStyle w:val="20"/>
      <w:lvlText w:val=""/>
      <w:lvlJc w:val="left"/>
      <w:pPr>
        <w:tabs>
          <w:tab w:val="num" w:pos="1440"/>
        </w:tabs>
        <w:ind w:left="1440" w:hanging="360"/>
      </w:pPr>
      <w:rPr>
        <w:rFonts w:ascii="Symbol" w:hAnsi="Symbol" w:hint="default"/>
        <w:color w:val="auto"/>
      </w:rPr>
    </w:lvl>
    <w:lvl w:ilvl="2" w:tplc="04190005">
      <w:start w:val="1"/>
      <w:numFmt w:val="bullet"/>
      <w:pStyle w:val="3"/>
      <w:lvlText w:val=""/>
      <w:lvlJc w:val="left"/>
      <w:pPr>
        <w:tabs>
          <w:tab w:val="num" w:pos="2160"/>
        </w:tabs>
        <w:ind w:left="2160" w:hanging="360"/>
      </w:pPr>
      <w:rPr>
        <w:rFonts w:ascii="Wingdings" w:hAnsi="Wingdings" w:hint="default"/>
      </w:rPr>
    </w:lvl>
    <w:lvl w:ilvl="3" w:tplc="04190001" w:tentative="1">
      <w:start w:val="1"/>
      <w:numFmt w:val="bullet"/>
      <w:pStyle w:val="40"/>
      <w:lvlText w:val=""/>
      <w:lvlJc w:val="left"/>
      <w:pPr>
        <w:tabs>
          <w:tab w:val="num" w:pos="2880"/>
        </w:tabs>
        <w:ind w:left="2880" w:hanging="360"/>
      </w:pPr>
      <w:rPr>
        <w:rFonts w:ascii="Symbol" w:hAnsi="Symbol" w:hint="default"/>
      </w:rPr>
    </w:lvl>
    <w:lvl w:ilvl="4" w:tplc="04190003" w:tentative="1">
      <w:start w:val="1"/>
      <w:numFmt w:val="bullet"/>
      <w:pStyle w:val="50"/>
      <w:lvlText w:val="o"/>
      <w:lvlJc w:val="left"/>
      <w:pPr>
        <w:tabs>
          <w:tab w:val="num" w:pos="3600"/>
        </w:tabs>
        <w:ind w:left="3600" w:hanging="360"/>
      </w:pPr>
      <w:rPr>
        <w:rFonts w:ascii="Courier New" w:hAnsi="Courier New" w:cs="Courier New" w:hint="default"/>
      </w:rPr>
    </w:lvl>
    <w:lvl w:ilvl="5" w:tplc="04190005" w:tentative="1">
      <w:start w:val="1"/>
      <w:numFmt w:val="bullet"/>
      <w:pStyle w:val="60"/>
      <w:lvlText w:val=""/>
      <w:lvlJc w:val="left"/>
      <w:pPr>
        <w:tabs>
          <w:tab w:val="num" w:pos="4320"/>
        </w:tabs>
        <w:ind w:left="4320" w:hanging="360"/>
      </w:pPr>
      <w:rPr>
        <w:rFonts w:ascii="Wingdings" w:hAnsi="Wingdings" w:hint="default"/>
      </w:rPr>
    </w:lvl>
    <w:lvl w:ilvl="6" w:tplc="04190001" w:tentative="1">
      <w:start w:val="1"/>
      <w:numFmt w:val="bullet"/>
      <w:pStyle w:val="7"/>
      <w:lvlText w:val=""/>
      <w:lvlJc w:val="left"/>
      <w:pPr>
        <w:tabs>
          <w:tab w:val="num" w:pos="5040"/>
        </w:tabs>
        <w:ind w:left="5040" w:hanging="360"/>
      </w:pPr>
      <w:rPr>
        <w:rFonts w:ascii="Symbol" w:hAnsi="Symbol" w:hint="default"/>
      </w:rPr>
    </w:lvl>
    <w:lvl w:ilvl="7" w:tplc="04190003" w:tentative="1">
      <w:start w:val="1"/>
      <w:numFmt w:val="bullet"/>
      <w:pStyle w:val="8"/>
      <w:lvlText w:val="o"/>
      <w:lvlJc w:val="left"/>
      <w:pPr>
        <w:tabs>
          <w:tab w:val="num" w:pos="5760"/>
        </w:tabs>
        <w:ind w:left="5760" w:hanging="360"/>
      </w:pPr>
      <w:rPr>
        <w:rFonts w:ascii="Courier New" w:hAnsi="Courier New" w:cs="Courier New" w:hint="default"/>
      </w:rPr>
    </w:lvl>
    <w:lvl w:ilvl="8" w:tplc="04190005" w:tentative="1">
      <w:start w:val="1"/>
      <w:numFmt w:val="bullet"/>
      <w:pStyle w:val="9"/>
      <w:lvlText w:val=""/>
      <w:lvlJc w:val="left"/>
      <w:pPr>
        <w:tabs>
          <w:tab w:val="num" w:pos="6480"/>
        </w:tabs>
        <w:ind w:left="6480" w:hanging="360"/>
      </w:pPr>
      <w:rPr>
        <w:rFonts w:ascii="Wingdings" w:hAnsi="Wingdings" w:hint="default"/>
      </w:rPr>
    </w:lvl>
  </w:abstractNum>
  <w:abstractNum w:abstractNumId="79" w15:restartNumberingAfterBreak="0">
    <w:nsid w:val="59F42F4F"/>
    <w:multiLevelType w:val="multilevel"/>
    <w:tmpl w:val="9C946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DB414C5"/>
    <w:multiLevelType w:val="hybridMultilevel"/>
    <w:tmpl w:val="082A8240"/>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80"/>
        </w:tabs>
        <w:ind w:left="2180" w:hanging="360"/>
      </w:pPr>
      <w:rPr>
        <w:rFonts w:ascii="Courier New" w:hAnsi="Courier New" w:cs="Courier New" w:hint="default"/>
      </w:rPr>
    </w:lvl>
    <w:lvl w:ilvl="2" w:tplc="04190005">
      <w:start w:val="1"/>
      <w:numFmt w:val="bullet"/>
      <w:lvlText w:val=""/>
      <w:lvlJc w:val="left"/>
      <w:pPr>
        <w:tabs>
          <w:tab w:val="num" w:pos="2900"/>
        </w:tabs>
        <w:ind w:left="2900" w:hanging="360"/>
      </w:pPr>
      <w:rPr>
        <w:rFonts w:ascii="Wingdings" w:hAnsi="Wingdings" w:cs="Wingdings" w:hint="default"/>
      </w:rPr>
    </w:lvl>
    <w:lvl w:ilvl="3" w:tplc="04190001">
      <w:start w:val="1"/>
      <w:numFmt w:val="bullet"/>
      <w:lvlText w:val=""/>
      <w:lvlJc w:val="left"/>
      <w:pPr>
        <w:tabs>
          <w:tab w:val="num" w:pos="3620"/>
        </w:tabs>
        <w:ind w:left="3620" w:hanging="360"/>
      </w:pPr>
      <w:rPr>
        <w:rFonts w:ascii="Symbol" w:hAnsi="Symbol" w:cs="Symbol" w:hint="default"/>
      </w:rPr>
    </w:lvl>
    <w:lvl w:ilvl="4" w:tplc="04190003">
      <w:start w:val="1"/>
      <w:numFmt w:val="bullet"/>
      <w:lvlText w:val="o"/>
      <w:lvlJc w:val="left"/>
      <w:pPr>
        <w:tabs>
          <w:tab w:val="num" w:pos="4340"/>
        </w:tabs>
        <w:ind w:left="4340" w:hanging="360"/>
      </w:pPr>
      <w:rPr>
        <w:rFonts w:ascii="Courier New" w:hAnsi="Courier New" w:cs="Courier New" w:hint="default"/>
      </w:rPr>
    </w:lvl>
    <w:lvl w:ilvl="5" w:tplc="04190005">
      <w:start w:val="1"/>
      <w:numFmt w:val="bullet"/>
      <w:lvlText w:val=""/>
      <w:lvlJc w:val="left"/>
      <w:pPr>
        <w:tabs>
          <w:tab w:val="num" w:pos="5060"/>
        </w:tabs>
        <w:ind w:left="5060" w:hanging="360"/>
      </w:pPr>
      <w:rPr>
        <w:rFonts w:ascii="Wingdings" w:hAnsi="Wingdings" w:cs="Wingdings" w:hint="default"/>
      </w:rPr>
    </w:lvl>
    <w:lvl w:ilvl="6" w:tplc="04190001">
      <w:start w:val="1"/>
      <w:numFmt w:val="bullet"/>
      <w:lvlText w:val=""/>
      <w:lvlJc w:val="left"/>
      <w:pPr>
        <w:tabs>
          <w:tab w:val="num" w:pos="5780"/>
        </w:tabs>
        <w:ind w:left="5780" w:hanging="360"/>
      </w:pPr>
      <w:rPr>
        <w:rFonts w:ascii="Symbol" w:hAnsi="Symbol" w:cs="Symbol" w:hint="default"/>
      </w:rPr>
    </w:lvl>
    <w:lvl w:ilvl="7" w:tplc="04190003">
      <w:start w:val="1"/>
      <w:numFmt w:val="bullet"/>
      <w:lvlText w:val="o"/>
      <w:lvlJc w:val="left"/>
      <w:pPr>
        <w:tabs>
          <w:tab w:val="num" w:pos="6500"/>
        </w:tabs>
        <w:ind w:left="6500" w:hanging="360"/>
      </w:pPr>
      <w:rPr>
        <w:rFonts w:ascii="Courier New" w:hAnsi="Courier New" w:cs="Courier New" w:hint="default"/>
      </w:rPr>
    </w:lvl>
    <w:lvl w:ilvl="8" w:tplc="04190005">
      <w:start w:val="1"/>
      <w:numFmt w:val="bullet"/>
      <w:lvlText w:val=""/>
      <w:lvlJc w:val="left"/>
      <w:pPr>
        <w:tabs>
          <w:tab w:val="num" w:pos="7220"/>
        </w:tabs>
        <w:ind w:left="7220" w:hanging="360"/>
      </w:pPr>
      <w:rPr>
        <w:rFonts w:ascii="Wingdings" w:hAnsi="Wingdings" w:cs="Wingdings" w:hint="default"/>
      </w:rPr>
    </w:lvl>
  </w:abstractNum>
  <w:abstractNum w:abstractNumId="81" w15:restartNumberingAfterBreak="0">
    <w:nsid w:val="5E715131"/>
    <w:multiLevelType w:val="hybridMultilevel"/>
    <w:tmpl w:val="D8946334"/>
    <w:lvl w:ilvl="0" w:tplc="2EDE70EC">
      <w:start w:val="1"/>
      <w:numFmt w:val="decimal"/>
      <w:lvlText w:val="%1."/>
      <w:lvlJc w:val="left"/>
      <w:pPr>
        <w:ind w:left="928" w:hanging="360"/>
      </w:pPr>
      <w:rPr>
        <w:color w:val="auto"/>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82" w15:restartNumberingAfterBreak="0">
    <w:nsid w:val="5F686FA3"/>
    <w:multiLevelType w:val="multilevel"/>
    <w:tmpl w:val="8034D31A"/>
    <w:lvl w:ilvl="0">
      <w:start w:val="1"/>
      <w:numFmt w:val="decimal"/>
      <w:lvlText w:val="%1."/>
      <w:lvlJc w:val="left"/>
      <w:pPr>
        <w:ind w:left="786" w:hanging="360"/>
      </w:pPr>
    </w:lvl>
    <w:lvl w:ilvl="1">
      <w:start w:val="1"/>
      <w:numFmt w:val="decimal"/>
      <w:isLgl/>
      <w:lvlText w:val="%1.%2."/>
      <w:lvlJc w:val="left"/>
      <w:pPr>
        <w:ind w:left="927" w:hanging="360"/>
      </w:pPr>
    </w:lvl>
    <w:lvl w:ilvl="2">
      <w:start w:val="1"/>
      <w:numFmt w:val="decimal"/>
      <w:isLgl/>
      <w:lvlText w:val="%1.%2.%3."/>
      <w:lvlJc w:val="left"/>
      <w:pPr>
        <w:ind w:left="1260" w:hanging="720"/>
      </w:pPr>
    </w:lvl>
    <w:lvl w:ilvl="3">
      <w:start w:val="1"/>
      <w:numFmt w:val="decimal"/>
      <w:isLgl/>
      <w:lvlText w:val="%1.%2.%3.%4."/>
      <w:lvlJc w:val="left"/>
      <w:pPr>
        <w:ind w:left="1260" w:hanging="720"/>
      </w:pPr>
    </w:lvl>
    <w:lvl w:ilvl="4">
      <w:start w:val="1"/>
      <w:numFmt w:val="decimal"/>
      <w:isLgl/>
      <w:lvlText w:val="%1.%2.%3.%4.%5."/>
      <w:lvlJc w:val="left"/>
      <w:pPr>
        <w:ind w:left="1620" w:hanging="1080"/>
      </w:pPr>
    </w:lvl>
    <w:lvl w:ilvl="5">
      <w:start w:val="1"/>
      <w:numFmt w:val="decimal"/>
      <w:isLgl/>
      <w:lvlText w:val="%1.%2.%3.%4.%5.%6."/>
      <w:lvlJc w:val="left"/>
      <w:pPr>
        <w:ind w:left="1620" w:hanging="1080"/>
      </w:pPr>
    </w:lvl>
    <w:lvl w:ilvl="6">
      <w:start w:val="1"/>
      <w:numFmt w:val="decimal"/>
      <w:isLgl/>
      <w:lvlText w:val="%1.%2.%3.%4.%5.%6.%7."/>
      <w:lvlJc w:val="left"/>
      <w:pPr>
        <w:ind w:left="1980" w:hanging="1440"/>
      </w:pPr>
    </w:lvl>
    <w:lvl w:ilvl="7">
      <w:start w:val="1"/>
      <w:numFmt w:val="decimal"/>
      <w:isLgl/>
      <w:lvlText w:val="%1.%2.%3.%4.%5.%6.%7.%8."/>
      <w:lvlJc w:val="left"/>
      <w:pPr>
        <w:ind w:left="1980" w:hanging="1440"/>
      </w:pPr>
    </w:lvl>
    <w:lvl w:ilvl="8">
      <w:start w:val="1"/>
      <w:numFmt w:val="decimal"/>
      <w:isLgl/>
      <w:lvlText w:val="%1.%2.%3.%4.%5.%6.%7.%8.%9."/>
      <w:lvlJc w:val="left"/>
      <w:pPr>
        <w:ind w:left="2340" w:hanging="1800"/>
      </w:pPr>
    </w:lvl>
  </w:abstractNum>
  <w:abstractNum w:abstractNumId="83" w15:restartNumberingAfterBreak="0">
    <w:nsid w:val="6027783B"/>
    <w:multiLevelType w:val="hybridMultilevel"/>
    <w:tmpl w:val="608EA60A"/>
    <w:lvl w:ilvl="0" w:tplc="DB9C9A0C">
      <w:start w:val="1"/>
      <w:numFmt w:val="decimal"/>
      <w:lvlText w:val="%1."/>
      <w:lvlJc w:val="left"/>
      <w:pPr>
        <w:ind w:left="1065" w:hanging="360"/>
      </w:pPr>
      <w:rPr>
        <w:rFonts w:hint="default"/>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4" w15:restartNumberingAfterBreak="0">
    <w:nsid w:val="65E679AB"/>
    <w:multiLevelType w:val="hybridMultilevel"/>
    <w:tmpl w:val="C3264170"/>
    <w:lvl w:ilvl="0" w:tplc="04190011">
      <w:start w:val="1"/>
      <w:numFmt w:val="decimal"/>
      <w:lvlText w:val="%1)"/>
      <w:lvlJc w:val="left"/>
      <w:pPr>
        <w:ind w:left="3420" w:hanging="360"/>
      </w:pPr>
    </w:lvl>
    <w:lvl w:ilvl="1" w:tplc="04190019">
      <w:start w:val="1"/>
      <w:numFmt w:val="lowerLetter"/>
      <w:lvlText w:val="%2."/>
      <w:lvlJc w:val="left"/>
      <w:pPr>
        <w:ind w:left="4140" w:hanging="360"/>
      </w:pPr>
    </w:lvl>
    <w:lvl w:ilvl="2" w:tplc="0419001B">
      <w:start w:val="1"/>
      <w:numFmt w:val="lowerRoman"/>
      <w:lvlText w:val="%3."/>
      <w:lvlJc w:val="right"/>
      <w:pPr>
        <w:ind w:left="4860" w:hanging="180"/>
      </w:pPr>
    </w:lvl>
    <w:lvl w:ilvl="3" w:tplc="CE784E1E">
      <w:start w:val="1"/>
      <w:numFmt w:val="decimal"/>
      <w:lvlText w:val="%4."/>
      <w:lvlJc w:val="left"/>
      <w:pPr>
        <w:ind w:left="5580" w:hanging="360"/>
      </w:pPr>
    </w:lvl>
    <w:lvl w:ilvl="4" w:tplc="04190019">
      <w:start w:val="1"/>
      <w:numFmt w:val="lowerLetter"/>
      <w:lvlText w:val="%5."/>
      <w:lvlJc w:val="left"/>
      <w:pPr>
        <w:ind w:left="6300" w:hanging="360"/>
      </w:pPr>
    </w:lvl>
    <w:lvl w:ilvl="5" w:tplc="0419001B">
      <w:start w:val="1"/>
      <w:numFmt w:val="lowerRoman"/>
      <w:lvlText w:val="%6."/>
      <w:lvlJc w:val="right"/>
      <w:pPr>
        <w:ind w:left="7020" w:hanging="180"/>
      </w:pPr>
    </w:lvl>
    <w:lvl w:ilvl="6" w:tplc="0419000F">
      <w:start w:val="1"/>
      <w:numFmt w:val="decimal"/>
      <w:lvlText w:val="%7."/>
      <w:lvlJc w:val="left"/>
      <w:pPr>
        <w:ind w:left="7740" w:hanging="360"/>
      </w:pPr>
    </w:lvl>
    <w:lvl w:ilvl="7" w:tplc="04190019">
      <w:start w:val="1"/>
      <w:numFmt w:val="lowerLetter"/>
      <w:lvlText w:val="%8."/>
      <w:lvlJc w:val="left"/>
      <w:pPr>
        <w:ind w:left="8460" w:hanging="360"/>
      </w:pPr>
    </w:lvl>
    <w:lvl w:ilvl="8" w:tplc="0419001B">
      <w:start w:val="1"/>
      <w:numFmt w:val="lowerRoman"/>
      <w:lvlText w:val="%9."/>
      <w:lvlJc w:val="right"/>
      <w:pPr>
        <w:ind w:left="9180" w:hanging="180"/>
      </w:pPr>
    </w:lvl>
  </w:abstractNum>
  <w:abstractNum w:abstractNumId="85" w15:restartNumberingAfterBreak="0">
    <w:nsid w:val="6775395A"/>
    <w:multiLevelType w:val="hybridMultilevel"/>
    <w:tmpl w:val="EABEFE5C"/>
    <w:lvl w:ilvl="0" w:tplc="3D66E92E">
      <w:start w:val="2"/>
      <w:numFmt w:val="decimal"/>
      <w:lvlText w:val="%1."/>
      <w:lvlJc w:val="left"/>
      <w:pPr>
        <w:ind w:left="900" w:hanging="360"/>
      </w:pPr>
    </w:lvl>
    <w:lvl w:ilvl="1" w:tplc="A6EC538E">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6B1B3507"/>
    <w:multiLevelType w:val="hybridMultilevel"/>
    <w:tmpl w:val="11CE71FC"/>
    <w:lvl w:ilvl="0" w:tplc="1FA8D1F2">
      <w:start w:val="1"/>
      <w:numFmt w:val="decimal"/>
      <w:pStyle w:val="14"/>
      <w:lvlText w:val="Таблица %1 "/>
      <w:lvlJc w:val="right"/>
      <w:pPr>
        <w:tabs>
          <w:tab w:val="num" w:pos="1429"/>
        </w:tabs>
        <w:ind w:left="1429" w:firstLine="7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6B6E1670"/>
    <w:multiLevelType w:val="multilevel"/>
    <w:tmpl w:val="58C01B5C"/>
    <w:lvl w:ilvl="0">
      <w:start w:val="1"/>
      <w:numFmt w:val="decimal"/>
      <w:isLgl/>
      <w:lvlText w:val="%1."/>
      <w:lvlJc w:val="left"/>
      <w:pPr>
        <w:tabs>
          <w:tab w:val="num" w:pos="0"/>
        </w:tabs>
        <w:ind w:left="1249" w:hanging="360"/>
      </w:pPr>
    </w:lvl>
    <w:lvl w:ilvl="1">
      <w:start w:val="1"/>
      <w:numFmt w:val="lowerLetter"/>
      <w:isLgl/>
      <w:lvlText w:val="%2."/>
      <w:lvlJc w:val="left"/>
      <w:pPr>
        <w:tabs>
          <w:tab w:val="num" w:pos="0"/>
        </w:tabs>
        <w:ind w:left="1969" w:hanging="360"/>
      </w:pPr>
    </w:lvl>
    <w:lvl w:ilvl="2">
      <w:start w:val="1"/>
      <w:numFmt w:val="lowerRoman"/>
      <w:isLgl/>
      <w:lvlText w:val="%3."/>
      <w:lvlJc w:val="right"/>
      <w:pPr>
        <w:tabs>
          <w:tab w:val="num" w:pos="0"/>
        </w:tabs>
        <w:ind w:left="2689" w:hanging="180"/>
      </w:pPr>
    </w:lvl>
    <w:lvl w:ilvl="3">
      <w:start w:val="1"/>
      <w:numFmt w:val="decimal"/>
      <w:isLgl/>
      <w:lvlText w:val="%4."/>
      <w:lvlJc w:val="left"/>
      <w:pPr>
        <w:tabs>
          <w:tab w:val="num" w:pos="0"/>
        </w:tabs>
        <w:ind w:left="3409" w:hanging="360"/>
      </w:pPr>
    </w:lvl>
    <w:lvl w:ilvl="4">
      <w:start w:val="1"/>
      <w:numFmt w:val="lowerLetter"/>
      <w:isLgl/>
      <w:lvlText w:val="%5."/>
      <w:lvlJc w:val="left"/>
      <w:pPr>
        <w:tabs>
          <w:tab w:val="num" w:pos="0"/>
        </w:tabs>
        <w:ind w:left="4129" w:hanging="360"/>
      </w:pPr>
    </w:lvl>
    <w:lvl w:ilvl="5">
      <w:start w:val="1"/>
      <w:numFmt w:val="lowerRoman"/>
      <w:isLgl/>
      <w:lvlText w:val="%6."/>
      <w:lvlJc w:val="right"/>
      <w:pPr>
        <w:tabs>
          <w:tab w:val="num" w:pos="0"/>
        </w:tabs>
        <w:ind w:left="4849" w:hanging="180"/>
      </w:pPr>
    </w:lvl>
    <w:lvl w:ilvl="6">
      <w:start w:val="1"/>
      <w:numFmt w:val="decimal"/>
      <w:isLgl/>
      <w:lvlText w:val="%7."/>
      <w:lvlJc w:val="left"/>
      <w:pPr>
        <w:tabs>
          <w:tab w:val="num" w:pos="0"/>
        </w:tabs>
        <w:ind w:left="5569" w:hanging="360"/>
      </w:pPr>
    </w:lvl>
    <w:lvl w:ilvl="7">
      <w:start w:val="1"/>
      <w:numFmt w:val="lowerLetter"/>
      <w:isLgl/>
      <w:lvlText w:val="%8."/>
      <w:lvlJc w:val="left"/>
      <w:pPr>
        <w:tabs>
          <w:tab w:val="num" w:pos="0"/>
        </w:tabs>
        <w:ind w:left="6289" w:hanging="360"/>
      </w:pPr>
    </w:lvl>
    <w:lvl w:ilvl="8">
      <w:start w:val="1"/>
      <w:numFmt w:val="lowerRoman"/>
      <w:isLgl/>
      <w:lvlText w:val="%9."/>
      <w:lvlJc w:val="right"/>
      <w:pPr>
        <w:tabs>
          <w:tab w:val="num" w:pos="0"/>
        </w:tabs>
        <w:ind w:left="7009" w:hanging="180"/>
      </w:pPr>
    </w:lvl>
  </w:abstractNum>
  <w:abstractNum w:abstractNumId="88" w15:restartNumberingAfterBreak="0">
    <w:nsid w:val="6BFA1ACB"/>
    <w:multiLevelType w:val="multilevel"/>
    <w:tmpl w:val="2F8087FA"/>
    <w:lvl w:ilvl="0">
      <w:start w:val="1"/>
      <w:numFmt w:val="decimal"/>
      <w:lvlText w:val="%1"/>
      <w:lvlJc w:val="left"/>
      <w:pPr>
        <w:ind w:left="420" w:hanging="420"/>
      </w:pPr>
    </w:lvl>
    <w:lvl w:ilvl="1">
      <w:start w:val="1"/>
      <w:numFmt w:val="decimal"/>
      <w:lvlText w:val="%1.%2"/>
      <w:lvlJc w:val="left"/>
      <w:pPr>
        <w:ind w:left="960" w:hanging="42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120" w:hanging="1800"/>
      </w:pPr>
    </w:lvl>
  </w:abstractNum>
  <w:abstractNum w:abstractNumId="89" w15:restartNumberingAfterBreak="0">
    <w:nsid w:val="6CF70BC1"/>
    <w:multiLevelType w:val="multilevel"/>
    <w:tmpl w:val="48D4745E"/>
    <w:lvl w:ilvl="0">
      <w:start w:val="1"/>
      <w:numFmt w:val="decimal"/>
      <w:pStyle w:val="15"/>
      <w:lvlText w:val="%1."/>
      <w:lvlJc w:val="left"/>
      <w:pPr>
        <w:tabs>
          <w:tab w:val="num" w:pos="0"/>
        </w:tabs>
        <w:ind w:left="432" w:hanging="432"/>
      </w:pPr>
      <w:rPr>
        <w:rFonts w:hint="default"/>
      </w:rPr>
    </w:lvl>
    <w:lvl w:ilvl="1">
      <w:start w:val="1"/>
      <w:numFmt w:val="decimal"/>
      <w:pStyle w:val="21"/>
      <w:lvlText w:val="%1.%2"/>
      <w:lvlJc w:val="left"/>
      <w:pPr>
        <w:tabs>
          <w:tab w:val="num" w:pos="1259"/>
        </w:tabs>
        <w:ind w:left="1836" w:hanging="576"/>
      </w:pPr>
      <w:rPr>
        <w:rFonts w:hint="default"/>
      </w:rPr>
    </w:lvl>
    <w:lvl w:ilvl="2">
      <w:start w:val="1"/>
      <w:numFmt w:val="decimal"/>
      <w:pStyle w:val="30"/>
      <w:lvlText w:val="%1.%2.%3"/>
      <w:lvlJc w:val="left"/>
      <w:pPr>
        <w:tabs>
          <w:tab w:val="num" w:pos="767"/>
        </w:tabs>
        <w:ind w:left="540" w:firstLine="0"/>
      </w:pPr>
      <w:rPr>
        <w:rFonts w:hint="default"/>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6E7D78FD"/>
    <w:multiLevelType w:val="hybridMultilevel"/>
    <w:tmpl w:val="0186D016"/>
    <w:lvl w:ilvl="0" w:tplc="1DA23F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15:restartNumberingAfterBreak="0">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92" w15:restartNumberingAfterBreak="0">
    <w:nsid w:val="742170A3"/>
    <w:multiLevelType w:val="multilevel"/>
    <w:tmpl w:val="B68CA35C"/>
    <w:styleLink w:val="80"/>
    <w:lvl w:ilvl="0">
      <w:start w:val="1"/>
      <w:numFmt w:val="upperRoman"/>
      <w:lvlText w:val="%1."/>
      <w:lvlJc w:val="left"/>
      <w:pPr>
        <w:ind w:left="0" w:firstLine="567"/>
      </w:pPr>
      <w:rPr>
        <w:rFonts w:hint="default"/>
      </w:rPr>
    </w:lvl>
    <w:lvl w:ilvl="1">
      <w:start w:val="1"/>
      <w:numFmt w:val="decimal"/>
      <w:isLgl/>
      <w:lvlText w:val="%1.%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93" w15:restartNumberingAfterBreak="0">
    <w:nsid w:val="74F65A4D"/>
    <w:multiLevelType w:val="multilevel"/>
    <w:tmpl w:val="07DAA336"/>
    <w:styleLink w:val="70"/>
    <w:lvl w:ilvl="0">
      <w:start w:val="1"/>
      <w:numFmt w:val="upperRoman"/>
      <w:lvlText w:val="%1."/>
      <w:lvlJc w:val="left"/>
      <w:pPr>
        <w:ind w:left="0" w:firstLine="567"/>
      </w:pPr>
      <w:rPr>
        <w:rFonts w:hint="default"/>
      </w:rPr>
    </w:lvl>
    <w:lvl w:ilvl="1">
      <w:start w:val="1"/>
      <w:numFmt w:val="decimal"/>
      <w:isLgl/>
      <w:lvlText w:val="%1.%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94" w15:restartNumberingAfterBreak="0">
    <w:nsid w:val="755B6D8A"/>
    <w:multiLevelType w:val="hybridMultilevel"/>
    <w:tmpl w:val="1D06C438"/>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928"/>
        </w:tabs>
        <w:ind w:left="928"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15:restartNumberingAfterBreak="0">
    <w:nsid w:val="75C3083A"/>
    <w:multiLevelType w:val="multilevel"/>
    <w:tmpl w:val="881E8F54"/>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6" w15:restartNumberingAfterBreak="0">
    <w:nsid w:val="77182145"/>
    <w:multiLevelType w:val="hybridMultilevel"/>
    <w:tmpl w:val="C9463012"/>
    <w:lvl w:ilvl="0" w:tplc="D33898F8">
      <w:start w:val="1"/>
      <w:numFmt w:val="decimal"/>
      <w:lvlText w:val="%1."/>
      <w:lvlJc w:val="left"/>
      <w:pPr>
        <w:ind w:left="1841" w:hanging="99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15:restartNumberingAfterBreak="0">
    <w:nsid w:val="77234BA9"/>
    <w:multiLevelType w:val="hybridMultilevel"/>
    <w:tmpl w:val="9A0A1A20"/>
    <w:lvl w:ilvl="0" w:tplc="489A8B1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8" w15:restartNumberingAfterBreak="0">
    <w:nsid w:val="7B374A23"/>
    <w:multiLevelType w:val="multilevel"/>
    <w:tmpl w:val="7938B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C2B41D1"/>
    <w:multiLevelType w:val="hybridMultilevel"/>
    <w:tmpl w:val="1B3C15C2"/>
    <w:lvl w:ilvl="0" w:tplc="C43842C6">
      <w:start w:val="1"/>
      <w:numFmt w:val="decimal"/>
      <w:lvlText w:val="%1."/>
      <w:lvlJc w:val="left"/>
      <w:pPr>
        <w:ind w:left="90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00" w15:restartNumberingAfterBreak="0">
    <w:nsid w:val="7FD034F5"/>
    <w:multiLevelType w:val="hybridMultilevel"/>
    <w:tmpl w:val="7CEABE26"/>
    <w:lvl w:ilvl="0" w:tplc="EBDAA6B8">
      <w:start w:val="1"/>
      <w:numFmt w:val="decimal"/>
      <w:lvlText w:val="%1."/>
      <w:lvlJc w:val="left"/>
      <w:pPr>
        <w:ind w:left="23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2074958874">
    <w:abstractNumId w:val="89"/>
  </w:num>
  <w:num w:numId="2" w16cid:durableId="822235937">
    <w:abstractNumId w:val="64"/>
  </w:num>
  <w:num w:numId="3" w16cid:durableId="1130241368">
    <w:abstractNumId w:val="67"/>
  </w:num>
  <w:num w:numId="4" w16cid:durableId="516043221">
    <w:abstractNumId w:val="28"/>
  </w:num>
  <w:num w:numId="5" w16cid:durableId="593514009">
    <w:abstractNumId w:val="44"/>
  </w:num>
  <w:num w:numId="6" w16cid:durableId="10494127">
    <w:abstractNumId w:val="69"/>
  </w:num>
  <w:num w:numId="7" w16cid:durableId="1173761660">
    <w:abstractNumId w:val="91"/>
  </w:num>
  <w:num w:numId="8" w16cid:durableId="2062710479">
    <w:abstractNumId w:val="8"/>
  </w:num>
  <w:num w:numId="9" w16cid:durableId="413237240">
    <w:abstractNumId w:val="16"/>
  </w:num>
  <w:num w:numId="10" w16cid:durableId="2071921864">
    <w:abstractNumId w:val="66"/>
  </w:num>
  <w:num w:numId="11" w16cid:durableId="835657038">
    <w:abstractNumId w:val="61"/>
  </w:num>
  <w:num w:numId="12" w16cid:durableId="969745359">
    <w:abstractNumId w:val="26"/>
  </w:num>
  <w:num w:numId="13" w16cid:durableId="319576730">
    <w:abstractNumId w:val="11"/>
  </w:num>
  <w:num w:numId="14" w16cid:durableId="510530714">
    <w:abstractNumId w:val="78"/>
  </w:num>
  <w:num w:numId="15" w16cid:durableId="578253485">
    <w:abstractNumId w:val="62"/>
  </w:num>
  <w:num w:numId="16" w16cid:durableId="1825773792">
    <w:abstractNumId w:val="77"/>
  </w:num>
  <w:num w:numId="17" w16cid:durableId="2118475533">
    <w:abstractNumId w:val="49"/>
  </w:num>
  <w:num w:numId="18" w16cid:durableId="1661737542">
    <w:abstractNumId w:val="68"/>
  </w:num>
  <w:num w:numId="19" w16cid:durableId="471949207">
    <w:abstractNumId w:val="19"/>
  </w:num>
  <w:num w:numId="20" w16cid:durableId="802846319">
    <w:abstractNumId w:val="34"/>
  </w:num>
  <w:num w:numId="21" w16cid:durableId="726954062">
    <w:abstractNumId w:val="18"/>
  </w:num>
  <w:num w:numId="22" w16cid:durableId="1167134431">
    <w:abstractNumId w:val="93"/>
  </w:num>
  <w:num w:numId="23" w16cid:durableId="1530486221">
    <w:abstractNumId w:val="92"/>
  </w:num>
  <w:num w:numId="24" w16cid:durableId="343288806">
    <w:abstractNumId w:val="50"/>
  </w:num>
  <w:num w:numId="25" w16cid:durableId="1616329417">
    <w:abstractNumId w:val="15"/>
  </w:num>
  <w:num w:numId="26" w16cid:durableId="1880043356">
    <w:abstractNumId w:val="86"/>
  </w:num>
  <w:num w:numId="27" w16cid:durableId="138426797">
    <w:abstractNumId w:val="9"/>
  </w:num>
  <w:num w:numId="28" w16cid:durableId="1096293652">
    <w:abstractNumId w:val="0"/>
  </w:num>
  <w:num w:numId="29" w16cid:durableId="12077227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2930478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8662704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457949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532889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737649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628842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30044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57540506">
    <w:abstractNumId w:val="52"/>
  </w:num>
  <w:num w:numId="38" w16cid:durableId="1776172821">
    <w:abstractNumId w:val="79"/>
  </w:num>
  <w:num w:numId="39" w16cid:durableId="10345784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364782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5779726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059092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8407777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0831957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8240089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64699945">
    <w:abstractNumId w:val="8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588378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85583065">
    <w:abstractNumId w:val="98"/>
  </w:num>
  <w:num w:numId="49" w16cid:durableId="969555692">
    <w:abstractNumId w:val="63"/>
  </w:num>
  <w:num w:numId="50" w16cid:durableId="317196235">
    <w:abstractNumId w:val="71"/>
  </w:num>
  <w:num w:numId="51" w16cid:durableId="717629326">
    <w:abstractNumId w:val="70"/>
  </w:num>
  <w:num w:numId="52" w16cid:durableId="564147886">
    <w:abstractNumId w:val="12"/>
  </w:num>
  <w:num w:numId="53" w16cid:durableId="2114397215">
    <w:abstractNumId w:val="37"/>
  </w:num>
  <w:num w:numId="54" w16cid:durableId="1716813751">
    <w:abstractNumId w:val="21"/>
  </w:num>
  <w:num w:numId="55" w16cid:durableId="1552771432">
    <w:abstractNumId w:val="46"/>
  </w:num>
  <w:num w:numId="56" w16cid:durableId="527908111">
    <w:abstractNumId w:val="43"/>
  </w:num>
  <w:num w:numId="57" w16cid:durableId="1373191691">
    <w:abstractNumId w:val="83"/>
  </w:num>
  <w:num w:numId="58" w16cid:durableId="1353341099">
    <w:abstractNumId w:val="30"/>
  </w:num>
  <w:num w:numId="59" w16cid:durableId="713770846">
    <w:abstractNumId w:val="36"/>
  </w:num>
  <w:num w:numId="60" w16cid:durableId="13962467">
    <w:abstractNumId w:val="72"/>
  </w:num>
  <w:num w:numId="61" w16cid:durableId="276522852">
    <w:abstractNumId w:val="29"/>
  </w:num>
  <w:num w:numId="62" w16cid:durableId="825777228">
    <w:abstractNumId w:val="20"/>
  </w:num>
  <w:num w:numId="63" w16cid:durableId="1529686217">
    <w:abstractNumId w:val="53"/>
  </w:num>
  <w:num w:numId="64" w16cid:durableId="1369841016">
    <w:abstractNumId w:val="31"/>
  </w:num>
  <w:num w:numId="65" w16cid:durableId="151721339">
    <w:abstractNumId w:val="10"/>
  </w:num>
  <w:num w:numId="66" w16cid:durableId="207378428">
    <w:abstractNumId w:val="59"/>
  </w:num>
  <w:num w:numId="67" w16cid:durableId="1948123191">
    <w:abstractNumId w:val="38"/>
  </w:num>
  <w:num w:numId="68" w16cid:durableId="850877177">
    <w:abstractNumId w:val="80"/>
  </w:num>
  <w:num w:numId="69" w16cid:durableId="1679456001">
    <w:abstractNumId w:val="39"/>
  </w:num>
  <w:num w:numId="70" w16cid:durableId="1945577910">
    <w:abstractNumId w:val="35"/>
  </w:num>
  <w:num w:numId="71" w16cid:durableId="68702252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5446757">
    <w:abstractNumId w:val="96"/>
  </w:num>
  <w:num w:numId="73" w16cid:durableId="1996102166">
    <w:abstractNumId w:val="95"/>
  </w:num>
  <w:num w:numId="74" w16cid:durableId="1459224685">
    <w:abstractNumId w:val="55"/>
  </w:num>
  <w:num w:numId="75" w16cid:durableId="1508788737">
    <w:abstractNumId w:val="94"/>
  </w:num>
  <w:num w:numId="76" w16cid:durableId="135076468">
    <w:abstractNumId w:val="13"/>
  </w:num>
  <w:num w:numId="77" w16cid:durableId="268203415">
    <w:abstractNumId w:val="90"/>
  </w:num>
  <w:num w:numId="78" w16cid:durableId="1390037713">
    <w:abstractNumId w:val="17"/>
  </w:num>
  <w:num w:numId="79" w16cid:durableId="1605381557">
    <w:abstractNumId w:val="41"/>
  </w:num>
  <w:num w:numId="80" w16cid:durableId="1044794584">
    <w:abstractNumId w:val="14"/>
  </w:num>
  <w:num w:numId="81" w16cid:durableId="1390692965">
    <w:abstractNumId w:val="22"/>
  </w:num>
  <w:num w:numId="82" w16cid:durableId="1793211096">
    <w:abstractNumId w:val="58"/>
  </w:num>
  <w:num w:numId="83" w16cid:durableId="1299988713">
    <w:abstractNumId w:val="97"/>
  </w:num>
  <w:num w:numId="84" w16cid:durableId="1604217722">
    <w:abstractNumId w:val="24"/>
  </w:num>
  <w:num w:numId="85" w16cid:durableId="1890918924">
    <w:abstractNumId w:val="75"/>
  </w:num>
  <w:num w:numId="86" w16cid:durableId="441874498">
    <w:abstractNumId w:val="25"/>
  </w:num>
  <w:num w:numId="87" w16cid:durableId="1770814447">
    <w:abstractNumId w:val="76"/>
  </w:num>
  <w:num w:numId="88" w16cid:durableId="1684431613">
    <w:abstractNumId w:val="57"/>
  </w:num>
  <w:num w:numId="89" w16cid:durableId="887453128">
    <w:abstractNumId w:val="56"/>
  </w:num>
  <w:num w:numId="90" w16cid:durableId="1162889436">
    <w:abstractNumId w:val="40"/>
  </w:num>
  <w:num w:numId="91" w16cid:durableId="1480996636">
    <w:abstractNumId w:val="33"/>
  </w:num>
  <w:num w:numId="92" w16cid:durableId="776751962">
    <w:abstractNumId w:val="32"/>
  </w:num>
  <w:num w:numId="93" w16cid:durableId="195228037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150097890">
    <w:abstractNumId w:val="65"/>
  </w:num>
  <w:num w:numId="95" w16cid:durableId="1806967754">
    <w:abstractNumId w:val="7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oNotHyphenateCaps/>
  <w:drawingGridHorizontalSpacing w:val="24"/>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447"/>
    <w:rsid w:val="0000033F"/>
    <w:rsid w:val="00000522"/>
    <w:rsid w:val="000012F0"/>
    <w:rsid w:val="000015D7"/>
    <w:rsid w:val="00001BAD"/>
    <w:rsid w:val="0000251C"/>
    <w:rsid w:val="00002603"/>
    <w:rsid w:val="0000275F"/>
    <w:rsid w:val="000028AF"/>
    <w:rsid w:val="00002D66"/>
    <w:rsid w:val="00002E24"/>
    <w:rsid w:val="0000303B"/>
    <w:rsid w:val="000036C0"/>
    <w:rsid w:val="00003A7E"/>
    <w:rsid w:val="00003EF4"/>
    <w:rsid w:val="00004157"/>
    <w:rsid w:val="0000437D"/>
    <w:rsid w:val="000043FC"/>
    <w:rsid w:val="00004848"/>
    <w:rsid w:val="00004FC9"/>
    <w:rsid w:val="0000530F"/>
    <w:rsid w:val="000053BC"/>
    <w:rsid w:val="000058D4"/>
    <w:rsid w:val="000062F9"/>
    <w:rsid w:val="000069F5"/>
    <w:rsid w:val="000070FF"/>
    <w:rsid w:val="0000749D"/>
    <w:rsid w:val="00007A07"/>
    <w:rsid w:val="00007E89"/>
    <w:rsid w:val="00007F41"/>
    <w:rsid w:val="000100E2"/>
    <w:rsid w:val="000103E1"/>
    <w:rsid w:val="00010455"/>
    <w:rsid w:val="000107EF"/>
    <w:rsid w:val="0001097E"/>
    <w:rsid w:val="00010A86"/>
    <w:rsid w:val="000110F8"/>
    <w:rsid w:val="0001124E"/>
    <w:rsid w:val="00011252"/>
    <w:rsid w:val="00011FDC"/>
    <w:rsid w:val="000122F3"/>
    <w:rsid w:val="0001258D"/>
    <w:rsid w:val="00012783"/>
    <w:rsid w:val="0001286C"/>
    <w:rsid w:val="00012C38"/>
    <w:rsid w:val="00012F53"/>
    <w:rsid w:val="0001340C"/>
    <w:rsid w:val="00013642"/>
    <w:rsid w:val="000137D2"/>
    <w:rsid w:val="00013C02"/>
    <w:rsid w:val="00013CE1"/>
    <w:rsid w:val="000141C0"/>
    <w:rsid w:val="00015134"/>
    <w:rsid w:val="000155FE"/>
    <w:rsid w:val="0001563A"/>
    <w:rsid w:val="00015FF8"/>
    <w:rsid w:val="0001623D"/>
    <w:rsid w:val="0001639F"/>
    <w:rsid w:val="000166AA"/>
    <w:rsid w:val="00016D84"/>
    <w:rsid w:val="00017166"/>
    <w:rsid w:val="000176AA"/>
    <w:rsid w:val="0001794E"/>
    <w:rsid w:val="00020B6E"/>
    <w:rsid w:val="00021657"/>
    <w:rsid w:val="000221A9"/>
    <w:rsid w:val="000221AF"/>
    <w:rsid w:val="000222C8"/>
    <w:rsid w:val="000228BD"/>
    <w:rsid w:val="00022952"/>
    <w:rsid w:val="00022F37"/>
    <w:rsid w:val="00022F71"/>
    <w:rsid w:val="0002308B"/>
    <w:rsid w:val="00023154"/>
    <w:rsid w:val="0002321C"/>
    <w:rsid w:val="000238CF"/>
    <w:rsid w:val="00023A37"/>
    <w:rsid w:val="000240A3"/>
    <w:rsid w:val="00024458"/>
    <w:rsid w:val="00024ED1"/>
    <w:rsid w:val="00025168"/>
    <w:rsid w:val="0002518E"/>
    <w:rsid w:val="0002527B"/>
    <w:rsid w:val="00025674"/>
    <w:rsid w:val="000257D7"/>
    <w:rsid w:val="00026EA8"/>
    <w:rsid w:val="00027465"/>
    <w:rsid w:val="0002778C"/>
    <w:rsid w:val="00027998"/>
    <w:rsid w:val="000279C9"/>
    <w:rsid w:val="00027AC0"/>
    <w:rsid w:val="00027AC7"/>
    <w:rsid w:val="000301BC"/>
    <w:rsid w:val="000302E4"/>
    <w:rsid w:val="00030510"/>
    <w:rsid w:val="00030A07"/>
    <w:rsid w:val="00030AC8"/>
    <w:rsid w:val="00030D4B"/>
    <w:rsid w:val="000314AF"/>
    <w:rsid w:val="000316BD"/>
    <w:rsid w:val="00031FFC"/>
    <w:rsid w:val="00032621"/>
    <w:rsid w:val="0003266E"/>
    <w:rsid w:val="00032C37"/>
    <w:rsid w:val="00032E2E"/>
    <w:rsid w:val="00032E37"/>
    <w:rsid w:val="00032FEA"/>
    <w:rsid w:val="000333D7"/>
    <w:rsid w:val="0003395D"/>
    <w:rsid w:val="00034445"/>
    <w:rsid w:val="0003447F"/>
    <w:rsid w:val="0003453E"/>
    <w:rsid w:val="00035228"/>
    <w:rsid w:val="00035874"/>
    <w:rsid w:val="00035880"/>
    <w:rsid w:val="00035962"/>
    <w:rsid w:val="00035983"/>
    <w:rsid w:val="00035B13"/>
    <w:rsid w:val="00035B7D"/>
    <w:rsid w:val="00035FAC"/>
    <w:rsid w:val="000362CF"/>
    <w:rsid w:val="00036644"/>
    <w:rsid w:val="00036936"/>
    <w:rsid w:val="00036F45"/>
    <w:rsid w:val="00037425"/>
    <w:rsid w:val="00037630"/>
    <w:rsid w:val="00037B72"/>
    <w:rsid w:val="00037B9D"/>
    <w:rsid w:val="00040122"/>
    <w:rsid w:val="00040163"/>
    <w:rsid w:val="000405BB"/>
    <w:rsid w:val="000408CA"/>
    <w:rsid w:val="00040AC7"/>
    <w:rsid w:val="00040B99"/>
    <w:rsid w:val="00040E1C"/>
    <w:rsid w:val="00040E5C"/>
    <w:rsid w:val="00041417"/>
    <w:rsid w:val="0004183A"/>
    <w:rsid w:val="00042676"/>
    <w:rsid w:val="00042F4A"/>
    <w:rsid w:val="0004334F"/>
    <w:rsid w:val="00043908"/>
    <w:rsid w:val="00043B1D"/>
    <w:rsid w:val="00043BF5"/>
    <w:rsid w:val="00043FFF"/>
    <w:rsid w:val="000441BC"/>
    <w:rsid w:val="000446D9"/>
    <w:rsid w:val="000447F6"/>
    <w:rsid w:val="00044D54"/>
    <w:rsid w:val="00045321"/>
    <w:rsid w:val="000453F4"/>
    <w:rsid w:val="0004585F"/>
    <w:rsid w:val="00045A31"/>
    <w:rsid w:val="00045E6D"/>
    <w:rsid w:val="00045F7E"/>
    <w:rsid w:val="000464C8"/>
    <w:rsid w:val="000467E8"/>
    <w:rsid w:val="00046AD8"/>
    <w:rsid w:val="00046CB3"/>
    <w:rsid w:val="0004716A"/>
    <w:rsid w:val="00047601"/>
    <w:rsid w:val="0004767A"/>
    <w:rsid w:val="000476EA"/>
    <w:rsid w:val="00047A04"/>
    <w:rsid w:val="00047E84"/>
    <w:rsid w:val="0005036B"/>
    <w:rsid w:val="00050678"/>
    <w:rsid w:val="0005086D"/>
    <w:rsid w:val="00050A64"/>
    <w:rsid w:val="00050E51"/>
    <w:rsid w:val="00051BBC"/>
    <w:rsid w:val="00051F90"/>
    <w:rsid w:val="00051FC6"/>
    <w:rsid w:val="00052502"/>
    <w:rsid w:val="00052E3D"/>
    <w:rsid w:val="0005358E"/>
    <w:rsid w:val="000535CB"/>
    <w:rsid w:val="000536A0"/>
    <w:rsid w:val="00053725"/>
    <w:rsid w:val="000548B0"/>
    <w:rsid w:val="00054F34"/>
    <w:rsid w:val="000560B2"/>
    <w:rsid w:val="0005610E"/>
    <w:rsid w:val="00056674"/>
    <w:rsid w:val="0005695D"/>
    <w:rsid w:val="0005696C"/>
    <w:rsid w:val="00056AA7"/>
    <w:rsid w:val="00056CF4"/>
    <w:rsid w:val="0005719E"/>
    <w:rsid w:val="0005787F"/>
    <w:rsid w:val="00057B92"/>
    <w:rsid w:val="00060566"/>
    <w:rsid w:val="00060C5A"/>
    <w:rsid w:val="000621C2"/>
    <w:rsid w:val="0006261D"/>
    <w:rsid w:val="00062712"/>
    <w:rsid w:val="0006290D"/>
    <w:rsid w:val="00062BFF"/>
    <w:rsid w:val="00063544"/>
    <w:rsid w:val="00063580"/>
    <w:rsid w:val="00063A54"/>
    <w:rsid w:val="00063B10"/>
    <w:rsid w:val="00063E86"/>
    <w:rsid w:val="00064015"/>
    <w:rsid w:val="000645A5"/>
    <w:rsid w:val="00064965"/>
    <w:rsid w:val="00064A92"/>
    <w:rsid w:val="00064D53"/>
    <w:rsid w:val="0006504C"/>
    <w:rsid w:val="000652BD"/>
    <w:rsid w:val="00065AB4"/>
    <w:rsid w:val="0006721E"/>
    <w:rsid w:val="00067B20"/>
    <w:rsid w:val="00067F88"/>
    <w:rsid w:val="00070156"/>
    <w:rsid w:val="000706CC"/>
    <w:rsid w:val="00070786"/>
    <w:rsid w:val="00070AB7"/>
    <w:rsid w:val="00070B79"/>
    <w:rsid w:val="0007141A"/>
    <w:rsid w:val="0007141C"/>
    <w:rsid w:val="00071A16"/>
    <w:rsid w:val="00071E1E"/>
    <w:rsid w:val="00071ED3"/>
    <w:rsid w:val="00071F7A"/>
    <w:rsid w:val="000723AE"/>
    <w:rsid w:val="000726EC"/>
    <w:rsid w:val="00072D9A"/>
    <w:rsid w:val="00073330"/>
    <w:rsid w:val="00073607"/>
    <w:rsid w:val="00073689"/>
    <w:rsid w:val="000736A2"/>
    <w:rsid w:val="00074135"/>
    <w:rsid w:val="00074211"/>
    <w:rsid w:val="00074564"/>
    <w:rsid w:val="0007523B"/>
    <w:rsid w:val="000756B3"/>
    <w:rsid w:val="00076033"/>
    <w:rsid w:val="00076234"/>
    <w:rsid w:val="00076613"/>
    <w:rsid w:val="00076799"/>
    <w:rsid w:val="00076846"/>
    <w:rsid w:val="0007697A"/>
    <w:rsid w:val="000769C2"/>
    <w:rsid w:val="00076CC5"/>
    <w:rsid w:val="00076CE8"/>
    <w:rsid w:val="00077147"/>
    <w:rsid w:val="0007716E"/>
    <w:rsid w:val="000773B6"/>
    <w:rsid w:val="000778C6"/>
    <w:rsid w:val="00077E8D"/>
    <w:rsid w:val="0008036D"/>
    <w:rsid w:val="00080A12"/>
    <w:rsid w:val="00081166"/>
    <w:rsid w:val="00081638"/>
    <w:rsid w:val="00081AFF"/>
    <w:rsid w:val="000821A2"/>
    <w:rsid w:val="000831EA"/>
    <w:rsid w:val="00083490"/>
    <w:rsid w:val="000835C8"/>
    <w:rsid w:val="00083CAF"/>
    <w:rsid w:val="00083DA5"/>
    <w:rsid w:val="0008439D"/>
    <w:rsid w:val="0008470D"/>
    <w:rsid w:val="00084B40"/>
    <w:rsid w:val="00085296"/>
    <w:rsid w:val="00085DA4"/>
    <w:rsid w:val="000861CB"/>
    <w:rsid w:val="0008680E"/>
    <w:rsid w:val="00086B6D"/>
    <w:rsid w:val="00086E1B"/>
    <w:rsid w:val="00087149"/>
    <w:rsid w:val="00087333"/>
    <w:rsid w:val="00087864"/>
    <w:rsid w:val="0008788E"/>
    <w:rsid w:val="000879B4"/>
    <w:rsid w:val="00087C7B"/>
    <w:rsid w:val="0009070F"/>
    <w:rsid w:val="000909F5"/>
    <w:rsid w:val="00091AA2"/>
    <w:rsid w:val="00091C1F"/>
    <w:rsid w:val="0009212A"/>
    <w:rsid w:val="0009214F"/>
    <w:rsid w:val="00092311"/>
    <w:rsid w:val="00092373"/>
    <w:rsid w:val="000924F9"/>
    <w:rsid w:val="0009256E"/>
    <w:rsid w:val="000932A7"/>
    <w:rsid w:val="00093F03"/>
    <w:rsid w:val="000940D6"/>
    <w:rsid w:val="0009462C"/>
    <w:rsid w:val="000949DD"/>
    <w:rsid w:val="00094B5C"/>
    <w:rsid w:val="00094D2B"/>
    <w:rsid w:val="00094EBE"/>
    <w:rsid w:val="0009554D"/>
    <w:rsid w:val="000959B3"/>
    <w:rsid w:val="00096045"/>
    <w:rsid w:val="000963F2"/>
    <w:rsid w:val="00096474"/>
    <w:rsid w:val="00097073"/>
    <w:rsid w:val="0009774E"/>
    <w:rsid w:val="000977C8"/>
    <w:rsid w:val="000978B2"/>
    <w:rsid w:val="00097E03"/>
    <w:rsid w:val="000A0005"/>
    <w:rsid w:val="000A009F"/>
    <w:rsid w:val="000A01B9"/>
    <w:rsid w:val="000A03BA"/>
    <w:rsid w:val="000A0453"/>
    <w:rsid w:val="000A1086"/>
    <w:rsid w:val="000A13DB"/>
    <w:rsid w:val="000A14E2"/>
    <w:rsid w:val="000A1934"/>
    <w:rsid w:val="000A1951"/>
    <w:rsid w:val="000A1F41"/>
    <w:rsid w:val="000A20E7"/>
    <w:rsid w:val="000A229B"/>
    <w:rsid w:val="000A3A08"/>
    <w:rsid w:val="000A3DC6"/>
    <w:rsid w:val="000A3EEB"/>
    <w:rsid w:val="000A424D"/>
    <w:rsid w:val="000A4B11"/>
    <w:rsid w:val="000A4BDF"/>
    <w:rsid w:val="000A4DC3"/>
    <w:rsid w:val="000A4E93"/>
    <w:rsid w:val="000A6776"/>
    <w:rsid w:val="000A6BAC"/>
    <w:rsid w:val="000A737E"/>
    <w:rsid w:val="000A751B"/>
    <w:rsid w:val="000A7975"/>
    <w:rsid w:val="000A7AAE"/>
    <w:rsid w:val="000B0496"/>
    <w:rsid w:val="000B0D6C"/>
    <w:rsid w:val="000B0E97"/>
    <w:rsid w:val="000B11C4"/>
    <w:rsid w:val="000B19B5"/>
    <w:rsid w:val="000B26C0"/>
    <w:rsid w:val="000B2701"/>
    <w:rsid w:val="000B36B9"/>
    <w:rsid w:val="000B3838"/>
    <w:rsid w:val="000B3A1B"/>
    <w:rsid w:val="000B3B07"/>
    <w:rsid w:val="000B4F51"/>
    <w:rsid w:val="000B5888"/>
    <w:rsid w:val="000B59A8"/>
    <w:rsid w:val="000B5B4F"/>
    <w:rsid w:val="000B5D15"/>
    <w:rsid w:val="000B6C01"/>
    <w:rsid w:val="000B741A"/>
    <w:rsid w:val="000B7570"/>
    <w:rsid w:val="000B7E36"/>
    <w:rsid w:val="000B7FD3"/>
    <w:rsid w:val="000C07FA"/>
    <w:rsid w:val="000C0860"/>
    <w:rsid w:val="000C094B"/>
    <w:rsid w:val="000C0B5F"/>
    <w:rsid w:val="000C0D79"/>
    <w:rsid w:val="000C0DEC"/>
    <w:rsid w:val="000C1292"/>
    <w:rsid w:val="000C133A"/>
    <w:rsid w:val="000C13E3"/>
    <w:rsid w:val="000C1812"/>
    <w:rsid w:val="000C1C12"/>
    <w:rsid w:val="000C1E4F"/>
    <w:rsid w:val="000C25D4"/>
    <w:rsid w:val="000C26DD"/>
    <w:rsid w:val="000C3A0E"/>
    <w:rsid w:val="000C3CB6"/>
    <w:rsid w:val="000C3D31"/>
    <w:rsid w:val="000C3D4D"/>
    <w:rsid w:val="000C4230"/>
    <w:rsid w:val="000C470B"/>
    <w:rsid w:val="000C4966"/>
    <w:rsid w:val="000C4B76"/>
    <w:rsid w:val="000C536F"/>
    <w:rsid w:val="000C54A8"/>
    <w:rsid w:val="000C5975"/>
    <w:rsid w:val="000C5A6E"/>
    <w:rsid w:val="000C5B80"/>
    <w:rsid w:val="000C5E41"/>
    <w:rsid w:val="000C5E86"/>
    <w:rsid w:val="000C5F53"/>
    <w:rsid w:val="000C6747"/>
    <w:rsid w:val="000C6B17"/>
    <w:rsid w:val="000C708A"/>
    <w:rsid w:val="000C714E"/>
    <w:rsid w:val="000C7184"/>
    <w:rsid w:val="000C7965"/>
    <w:rsid w:val="000C7E16"/>
    <w:rsid w:val="000C7F09"/>
    <w:rsid w:val="000D002E"/>
    <w:rsid w:val="000D0A9D"/>
    <w:rsid w:val="000D0BE9"/>
    <w:rsid w:val="000D0C3C"/>
    <w:rsid w:val="000D10D0"/>
    <w:rsid w:val="000D194D"/>
    <w:rsid w:val="000D197E"/>
    <w:rsid w:val="000D19C8"/>
    <w:rsid w:val="000D1BDA"/>
    <w:rsid w:val="000D1CEC"/>
    <w:rsid w:val="000D1FF5"/>
    <w:rsid w:val="000D2100"/>
    <w:rsid w:val="000D2717"/>
    <w:rsid w:val="000D2779"/>
    <w:rsid w:val="000D2C6A"/>
    <w:rsid w:val="000D2F78"/>
    <w:rsid w:val="000D32E1"/>
    <w:rsid w:val="000D331B"/>
    <w:rsid w:val="000D352F"/>
    <w:rsid w:val="000D3604"/>
    <w:rsid w:val="000D3F3B"/>
    <w:rsid w:val="000D4283"/>
    <w:rsid w:val="000D4380"/>
    <w:rsid w:val="000D465D"/>
    <w:rsid w:val="000D4760"/>
    <w:rsid w:val="000D4AD2"/>
    <w:rsid w:val="000D4D1F"/>
    <w:rsid w:val="000D51D8"/>
    <w:rsid w:val="000D5329"/>
    <w:rsid w:val="000D53EA"/>
    <w:rsid w:val="000D5947"/>
    <w:rsid w:val="000D5978"/>
    <w:rsid w:val="000D5CD3"/>
    <w:rsid w:val="000D5D34"/>
    <w:rsid w:val="000D6095"/>
    <w:rsid w:val="000D6621"/>
    <w:rsid w:val="000D6DBB"/>
    <w:rsid w:val="000D6EC1"/>
    <w:rsid w:val="000D748E"/>
    <w:rsid w:val="000D7516"/>
    <w:rsid w:val="000D7D6F"/>
    <w:rsid w:val="000D7E4A"/>
    <w:rsid w:val="000D7EC9"/>
    <w:rsid w:val="000E0197"/>
    <w:rsid w:val="000E0590"/>
    <w:rsid w:val="000E07B3"/>
    <w:rsid w:val="000E0CB0"/>
    <w:rsid w:val="000E0D86"/>
    <w:rsid w:val="000E0EB7"/>
    <w:rsid w:val="000E1208"/>
    <w:rsid w:val="000E1685"/>
    <w:rsid w:val="000E18E7"/>
    <w:rsid w:val="000E19AF"/>
    <w:rsid w:val="000E1A60"/>
    <w:rsid w:val="000E2CA7"/>
    <w:rsid w:val="000E312D"/>
    <w:rsid w:val="000E3456"/>
    <w:rsid w:val="000E42CD"/>
    <w:rsid w:val="000E44D5"/>
    <w:rsid w:val="000E463C"/>
    <w:rsid w:val="000E4771"/>
    <w:rsid w:val="000E47AC"/>
    <w:rsid w:val="000E4EC2"/>
    <w:rsid w:val="000E4EE8"/>
    <w:rsid w:val="000E5827"/>
    <w:rsid w:val="000E59A4"/>
    <w:rsid w:val="000E5CA1"/>
    <w:rsid w:val="000E5F7D"/>
    <w:rsid w:val="000E6C3F"/>
    <w:rsid w:val="000E723B"/>
    <w:rsid w:val="000E72EF"/>
    <w:rsid w:val="000E7481"/>
    <w:rsid w:val="000E7A3A"/>
    <w:rsid w:val="000F0116"/>
    <w:rsid w:val="000F0347"/>
    <w:rsid w:val="000F0367"/>
    <w:rsid w:val="000F0536"/>
    <w:rsid w:val="000F11F5"/>
    <w:rsid w:val="000F1776"/>
    <w:rsid w:val="000F22A5"/>
    <w:rsid w:val="000F2B08"/>
    <w:rsid w:val="000F2B5B"/>
    <w:rsid w:val="000F38E5"/>
    <w:rsid w:val="000F3926"/>
    <w:rsid w:val="000F3A67"/>
    <w:rsid w:val="000F3CA0"/>
    <w:rsid w:val="000F3DE6"/>
    <w:rsid w:val="000F3E18"/>
    <w:rsid w:val="000F5448"/>
    <w:rsid w:val="000F550E"/>
    <w:rsid w:val="000F5FFB"/>
    <w:rsid w:val="000F7675"/>
    <w:rsid w:val="000F7C35"/>
    <w:rsid w:val="000F7C4D"/>
    <w:rsid w:val="001000D9"/>
    <w:rsid w:val="00100C9E"/>
    <w:rsid w:val="00100D71"/>
    <w:rsid w:val="001011C7"/>
    <w:rsid w:val="00101526"/>
    <w:rsid w:val="001015CB"/>
    <w:rsid w:val="0010176A"/>
    <w:rsid w:val="00101CA4"/>
    <w:rsid w:val="001022F1"/>
    <w:rsid w:val="00102481"/>
    <w:rsid w:val="001026BC"/>
    <w:rsid w:val="00103096"/>
    <w:rsid w:val="00103274"/>
    <w:rsid w:val="00103D21"/>
    <w:rsid w:val="00105299"/>
    <w:rsid w:val="00105B18"/>
    <w:rsid w:val="00106286"/>
    <w:rsid w:val="001065D9"/>
    <w:rsid w:val="001065F3"/>
    <w:rsid w:val="00106BFD"/>
    <w:rsid w:val="00106F9E"/>
    <w:rsid w:val="001073C3"/>
    <w:rsid w:val="001076FF"/>
    <w:rsid w:val="00107ADB"/>
    <w:rsid w:val="00107B62"/>
    <w:rsid w:val="00107B71"/>
    <w:rsid w:val="00107EAD"/>
    <w:rsid w:val="00110310"/>
    <w:rsid w:val="001106BE"/>
    <w:rsid w:val="001109A0"/>
    <w:rsid w:val="001111EB"/>
    <w:rsid w:val="00111249"/>
    <w:rsid w:val="001114E7"/>
    <w:rsid w:val="00111879"/>
    <w:rsid w:val="00111C95"/>
    <w:rsid w:val="001123AF"/>
    <w:rsid w:val="00112935"/>
    <w:rsid w:val="001129B7"/>
    <w:rsid w:val="00112BF1"/>
    <w:rsid w:val="00112D2E"/>
    <w:rsid w:val="001130AE"/>
    <w:rsid w:val="00113228"/>
    <w:rsid w:val="00113513"/>
    <w:rsid w:val="001138CB"/>
    <w:rsid w:val="0011433F"/>
    <w:rsid w:val="00114632"/>
    <w:rsid w:val="001146D1"/>
    <w:rsid w:val="00114B15"/>
    <w:rsid w:val="00114B75"/>
    <w:rsid w:val="00114BA1"/>
    <w:rsid w:val="00114D14"/>
    <w:rsid w:val="00115528"/>
    <w:rsid w:val="00115792"/>
    <w:rsid w:val="00115D0E"/>
    <w:rsid w:val="001165CA"/>
    <w:rsid w:val="00116A59"/>
    <w:rsid w:val="00116BF7"/>
    <w:rsid w:val="00116BF8"/>
    <w:rsid w:val="00116F8E"/>
    <w:rsid w:val="001175F1"/>
    <w:rsid w:val="00117858"/>
    <w:rsid w:val="0012003C"/>
    <w:rsid w:val="00120B5A"/>
    <w:rsid w:val="00121C62"/>
    <w:rsid w:val="00121D67"/>
    <w:rsid w:val="00121D7B"/>
    <w:rsid w:val="00121D8B"/>
    <w:rsid w:val="001224A1"/>
    <w:rsid w:val="0012264D"/>
    <w:rsid w:val="00122D71"/>
    <w:rsid w:val="00123529"/>
    <w:rsid w:val="00123663"/>
    <w:rsid w:val="001238B1"/>
    <w:rsid w:val="0012399D"/>
    <w:rsid w:val="001249FC"/>
    <w:rsid w:val="001258A9"/>
    <w:rsid w:val="00125E8C"/>
    <w:rsid w:val="001272D4"/>
    <w:rsid w:val="00127EF6"/>
    <w:rsid w:val="00127F74"/>
    <w:rsid w:val="001307B9"/>
    <w:rsid w:val="001312A0"/>
    <w:rsid w:val="0013157A"/>
    <w:rsid w:val="001315A5"/>
    <w:rsid w:val="0013178C"/>
    <w:rsid w:val="00131C18"/>
    <w:rsid w:val="00131C4E"/>
    <w:rsid w:val="00131FDE"/>
    <w:rsid w:val="00132CCC"/>
    <w:rsid w:val="00132D8B"/>
    <w:rsid w:val="00133177"/>
    <w:rsid w:val="0013341D"/>
    <w:rsid w:val="001334AF"/>
    <w:rsid w:val="00134208"/>
    <w:rsid w:val="00134734"/>
    <w:rsid w:val="001347D0"/>
    <w:rsid w:val="00134D74"/>
    <w:rsid w:val="001353BB"/>
    <w:rsid w:val="0013544C"/>
    <w:rsid w:val="00135C11"/>
    <w:rsid w:val="00135D20"/>
    <w:rsid w:val="00135E7F"/>
    <w:rsid w:val="001371CB"/>
    <w:rsid w:val="00137251"/>
    <w:rsid w:val="0013755C"/>
    <w:rsid w:val="001413F8"/>
    <w:rsid w:val="00142CF6"/>
    <w:rsid w:val="00143172"/>
    <w:rsid w:val="001439CF"/>
    <w:rsid w:val="00143BF0"/>
    <w:rsid w:val="00143C3E"/>
    <w:rsid w:val="00143C9B"/>
    <w:rsid w:val="00144225"/>
    <w:rsid w:val="001448F3"/>
    <w:rsid w:val="0014495C"/>
    <w:rsid w:val="00144C4D"/>
    <w:rsid w:val="00144E7C"/>
    <w:rsid w:val="00144F3E"/>
    <w:rsid w:val="00145516"/>
    <w:rsid w:val="00145B54"/>
    <w:rsid w:val="001464CE"/>
    <w:rsid w:val="001464D1"/>
    <w:rsid w:val="001467B2"/>
    <w:rsid w:val="00146A8B"/>
    <w:rsid w:val="00146BA7"/>
    <w:rsid w:val="00146D12"/>
    <w:rsid w:val="0014729D"/>
    <w:rsid w:val="0014736C"/>
    <w:rsid w:val="0014753F"/>
    <w:rsid w:val="001500F1"/>
    <w:rsid w:val="001503B7"/>
    <w:rsid w:val="00150B98"/>
    <w:rsid w:val="001515AC"/>
    <w:rsid w:val="00152639"/>
    <w:rsid w:val="001529DB"/>
    <w:rsid w:val="00152A85"/>
    <w:rsid w:val="00152F2F"/>
    <w:rsid w:val="00153125"/>
    <w:rsid w:val="00153B6A"/>
    <w:rsid w:val="00153B75"/>
    <w:rsid w:val="00153EFE"/>
    <w:rsid w:val="00154A66"/>
    <w:rsid w:val="00155238"/>
    <w:rsid w:val="001553B4"/>
    <w:rsid w:val="001554AB"/>
    <w:rsid w:val="001557A5"/>
    <w:rsid w:val="001559D4"/>
    <w:rsid w:val="001567D1"/>
    <w:rsid w:val="001568A2"/>
    <w:rsid w:val="00156ACA"/>
    <w:rsid w:val="001571CD"/>
    <w:rsid w:val="001574BE"/>
    <w:rsid w:val="001575D8"/>
    <w:rsid w:val="00157963"/>
    <w:rsid w:val="00157ADE"/>
    <w:rsid w:val="001600AD"/>
    <w:rsid w:val="00160A5B"/>
    <w:rsid w:val="00160C9D"/>
    <w:rsid w:val="00161363"/>
    <w:rsid w:val="001615B4"/>
    <w:rsid w:val="00161858"/>
    <w:rsid w:val="00161A06"/>
    <w:rsid w:val="00161BBE"/>
    <w:rsid w:val="00162108"/>
    <w:rsid w:val="001621B2"/>
    <w:rsid w:val="00162517"/>
    <w:rsid w:val="00162B46"/>
    <w:rsid w:val="00162B4D"/>
    <w:rsid w:val="00162C68"/>
    <w:rsid w:val="00162E91"/>
    <w:rsid w:val="001639A5"/>
    <w:rsid w:val="00163A22"/>
    <w:rsid w:val="0016457E"/>
    <w:rsid w:val="00164D7C"/>
    <w:rsid w:val="00164E7F"/>
    <w:rsid w:val="0016505E"/>
    <w:rsid w:val="00165584"/>
    <w:rsid w:val="001656CB"/>
    <w:rsid w:val="001659FE"/>
    <w:rsid w:val="00165CD5"/>
    <w:rsid w:val="00165E2F"/>
    <w:rsid w:val="00165F14"/>
    <w:rsid w:val="00166079"/>
    <w:rsid w:val="0016634F"/>
    <w:rsid w:val="00166440"/>
    <w:rsid w:val="00166496"/>
    <w:rsid w:val="001668EF"/>
    <w:rsid w:val="00166DEF"/>
    <w:rsid w:val="00166E5C"/>
    <w:rsid w:val="0016710D"/>
    <w:rsid w:val="001676E9"/>
    <w:rsid w:val="00167C95"/>
    <w:rsid w:val="00170238"/>
    <w:rsid w:val="00170257"/>
    <w:rsid w:val="00170425"/>
    <w:rsid w:val="0017076D"/>
    <w:rsid w:val="00170F44"/>
    <w:rsid w:val="00170F94"/>
    <w:rsid w:val="00171568"/>
    <w:rsid w:val="00171922"/>
    <w:rsid w:val="00171CAA"/>
    <w:rsid w:val="0017278B"/>
    <w:rsid w:val="00172974"/>
    <w:rsid w:val="00172E6D"/>
    <w:rsid w:val="001730ED"/>
    <w:rsid w:val="0017354F"/>
    <w:rsid w:val="00174192"/>
    <w:rsid w:val="00174649"/>
    <w:rsid w:val="00175206"/>
    <w:rsid w:val="0017548A"/>
    <w:rsid w:val="00175565"/>
    <w:rsid w:val="00175691"/>
    <w:rsid w:val="0017577B"/>
    <w:rsid w:val="00175875"/>
    <w:rsid w:val="00176324"/>
    <w:rsid w:val="00176A7C"/>
    <w:rsid w:val="00176F93"/>
    <w:rsid w:val="00177695"/>
    <w:rsid w:val="0018057E"/>
    <w:rsid w:val="00180592"/>
    <w:rsid w:val="001805BE"/>
    <w:rsid w:val="001814AB"/>
    <w:rsid w:val="001817D9"/>
    <w:rsid w:val="00181E54"/>
    <w:rsid w:val="0018206F"/>
    <w:rsid w:val="00182252"/>
    <w:rsid w:val="00182DE3"/>
    <w:rsid w:val="0018346B"/>
    <w:rsid w:val="001834FE"/>
    <w:rsid w:val="001836A3"/>
    <w:rsid w:val="00183722"/>
    <w:rsid w:val="0018423E"/>
    <w:rsid w:val="00184303"/>
    <w:rsid w:val="001846BB"/>
    <w:rsid w:val="00184CAA"/>
    <w:rsid w:val="00184CB6"/>
    <w:rsid w:val="001855B0"/>
    <w:rsid w:val="00185C2B"/>
    <w:rsid w:val="00186721"/>
    <w:rsid w:val="001868E1"/>
    <w:rsid w:val="00186A83"/>
    <w:rsid w:val="00186C02"/>
    <w:rsid w:val="0018728C"/>
    <w:rsid w:val="00187998"/>
    <w:rsid w:val="00191AD9"/>
    <w:rsid w:val="00191DA8"/>
    <w:rsid w:val="00192C6B"/>
    <w:rsid w:val="00192C81"/>
    <w:rsid w:val="00193643"/>
    <w:rsid w:val="00193D47"/>
    <w:rsid w:val="00193EA2"/>
    <w:rsid w:val="00193FED"/>
    <w:rsid w:val="00194015"/>
    <w:rsid w:val="0019405D"/>
    <w:rsid w:val="001940A4"/>
    <w:rsid w:val="00194612"/>
    <w:rsid w:val="00195C9E"/>
    <w:rsid w:val="00195CB0"/>
    <w:rsid w:val="00195CEA"/>
    <w:rsid w:val="00195EDE"/>
    <w:rsid w:val="00196C81"/>
    <w:rsid w:val="00197216"/>
    <w:rsid w:val="00197384"/>
    <w:rsid w:val="0019754D"/>
    <w:rsid w:val="0019756B"/>
    <w:rsid w:val="001977E7"/>
    <w:rsid w:val="00197BA9"/>
    <w:rsid w:val="001A038B"/>
    <w:rsid w:val="001A10D0"/>
    <w:rsid w:val="001A2144"/>
    <w:rsid w:val="001A26DC"/>
    <w:rsid w:val="001A276A"/>
    <w:rsid w:val="001A3073"/>
    <w:rsid w:val="001A3492"/>
    <w:rsid w:val="001A41CA"/>
    <w:rsid w:val="001A4589"/>
    <w:rsid w:val="001A48CF"/>
    <w:rsid w:val="001A4993"/>
    <w:rsid w:val="001A5A7B"/>
    <w:rsid w:val="001A5BE3"/>
    <w:rsid w:val="001A69BA"/>
    <w:rsid w:val="001A6E94"/>
    <w:rsid w:val="001A731C"/>
    <w:rsid w:val="001A7512"/>
    <w:rsid w:val="001A75BE"/>
    <w:rsid w:val="001A7855"/>
    <w:rsid w:val="001A7A9E"/>
    <w:rsid w:val="001B0955"/>
    <w:rsid w:val="001B0A14"/>
    <w:rsid w:val="001B0D11"/>
    <w:rsid w:val="001B0F75"/>
    <w:rsid w:val="001B1381"/>
    <w:rsid w:val="001B148D"/>
    <w:rsid w:val="001B151E"/>
    <w:rsid w:val="001B1743"/>
    <w:rsid w:val="001B177A"/>
    <w:rsid w:val="001B1883"/>
    <w:rsid w:val="001B1AE7"/>
    <w:rsid w:val="001B20D8"/>
    <w:rsid w:val="001B25DF"/>
    <w:rsid w:val="001B2719"/>
    <w:rsid w:val="001B2984"/>
    <w:rsid w:val="001B526E"/>
    <w:rsid w:val="001B56C1"/>
    <w:rsid w:val="001B581B"/>
    <w:rsid w:val="001B58FC"/>
    <w:rsid w:val="001B598D"/>
    <w:rsid w:val="001B68C2"/>
    <w:rsid w:val="001B690C"/>
    <w:rsid w:val="001B6D0C"/>
    <w:rsid w:val="001B6EF3"/>
    <w:rsid w:val="001B735B"/>
    <w:rsid w:val="001B77F8"/>
    <w:rsid w:val="001B7A99"/>
    <w:rsid w:val="001C008C"/>
    <w:rsid w:val="001C01EF"/>
    <w:rsid w:val="001C0369"/>
    <w:rsid w:val="001C038B"/>
    <w:rsid w:val="001C0B45"/>
    <w:rsid w:val="001C0BEF"/>
    <w:rsid w:val="001C1014"/>
    <w:rsid w:val="001C25C5"/>
    <w:rsid w:val="001C2642"/>
    <w:rsid w:val="001C2862"/>
    <w:rsid w:val="001C2A4B"/>
    <w:rsid w:val="001C2FA9"/>
    <w:rsid w:val="001C31BF"/>
    <w:rsid w:val="001C3256"/>
    <w:rsid w:val="001C32AF"/>
    <w:rsid w:val="001C3438"/>
    <w:rsid w:val="001C35F1"/>
    <w:rsid w:val="001C3F69"/>
    <w:rsid w:val="001C450A"/>
    <w:rsid w:val="001C491B"/>
    <w:rsid w:val="001C5A56"/>
    <w:rsid w:val="001C62AA"/>
    <w:rsid w:val="001C62DE"/>
    <w:rsid w:val="001C6A0B"/>
    <w:rsid w:val="001C7613"/>
    <w:rsid w:val="001C778D"/>
    <w:rsid w:val="001C7860"/>
    <w:rsid w:val="001C7E6A"/>
    <w:rsid w:val="001D0445"/>
    <w:rsid w:val="001D0B3D"/>
    <w:rsid w:val="001D0E84"/>
    <w:rsid w:val="001D0F5D"/>
    <w:rsid w:val="001D0F8A"/>
    <w:rsid w:val="001D1004"/>
    <w:rsid w:val="001D1349"/>
    <w:rsid w:val="001D1665"/>
    <w:rsid w:val="001D1D8D"/>
    <w:rsid w:val="001D1F29"/>
    <w:rsid w:val="001D206E"/>
    <w:rsid w:val="001D214D"/>
    <w:rsid w:val="001D2864"/>
    <w:rsid w:val="001D28CE"/>
    <w:rsid w:val="001D29B4"/>
    <w:rsid w:val="001D336B"/>
    <w:rsid w:val="001D3988"/>
    <w:rsid w:val="001D3A8B"/>
    <w:rsid w:val="001D3AB1"/>
    <w:rsid w:val="001D3DE4"/>
    <w:rsid w:val="001D3FCD"/>
    <w:rsid w:val="001D430C"/>
    <w:rsid w:val="001D4436"/>
    <w:rsid w:val="001D48A2"/>
    <w:rsid w:val="001D5056"/>
    <w:rsid w:val="001D5939"/>
    <w:rsid w:val="001D5EF6"/>
    <w:rsid w:val="001D5F05"/>
    <w:rsid w:val="001D71F5"/>
    <w:rsid w:val="001D7EB1"/>
    <w:rsid w:val="001E01EB"/>
    <w:rsid w:val="001E0419"/>
    <w:rsid w:val="001E0E6A"/>
    <w:rsid w:val="001E110E"/>
    <w:rsid w:val="001E1671"/>
    <w:rsid w:val="001E175C"/>
    <w:rsid w:val="001E1B94"/>
    <w:rsid w:val="001E2770"/>
    <w:rsid w:val="001E28A7"/>
    <w:rsid w:val="001E293D"/>
    <w:rsid w:val="001E2D70"/>
    <w:rsid w:val="001E2F7E"/>
    <w:rsid w:val="001E3DAD"/>
    <w:rsid w:val="001E3F5A"/>
    <w:rsid w:val="001E4652"/>
    <w:rsid w:val="001E4B59"/>
    <w:rsid w:val="001E4CDE"/>
    <w:rsid w:val="001E4EDB"/>
    <w:rsid w:val="001E5417"/>
    <w:rsid w:val="001E5A01"/>
    <w:rsid w:val="001E5C59"/>
    <w:rsid w:val="001E5CAD"/>
    <w:rsid w:val="001E66E7"/>
    <w:rsid w:val="001E6B7B"/>
    <w:rsid w:val="001E7282"/>
    <w:rsid w:val="001E745B"/>
    <w:rsid w:val="001E767A"/>
    <w:rsid w:val="001E777F"/>
    <w:rsid w:val="001E77C0"/>
    <w:rsid w:val="001E7890"/>
    <w:rsid w:val="001F0049"/>
    <w:rsid w:val="001F018E"/>
    <w:rsid w:val="001F0A76"/>
    <w:rsid w:val="001F1431"/>
    <w:rsid w:val="001F17EF"/>
    <w:rsid w:val="001F263B"/>
    <w:rsid w:val="001F2C0C"/>
    <w:rsid w:val="001F33F0"/>
    <w:rsid w:val="001F3A6F"/>
    <w:rsid w:val="001F3FE1"/>
    <w:rsid w:val="001F4D95"/>
    <w:rsid w:val="001F4DA1"/>
    <w:rsid w:val="001F4E72"/>
    <w:rsid w:val="001F500D"/>
    <w:rsid w:val="001F5382"/>
    <w:rsid w:val="001F66BC"/>
    <w:rsid w:val="001F6798"/>
    <w:rsid w:val="001F73E3"/>
    <w:rsid w:val="001F7AED"/>
    <w:rsid w:val="001F7C11"/>
    <w:rsid w:val="0020006C"/>
    <w:rsid w:val="00200242"/>
    <w:rsid w:val="00200BB2"/>
    <w:rsid w:val="00201299"/>
    <w:rsid w:val="00201B27"/>
    <w:rsid w:val="0020276E"/>
    <w:rsid w:val="00202B5C"/>
    <w:rsid w:val="00202CB0"/>
    <w:rsid w:val="0020311E"/>
    <w:rsid w:val="0020377A"/>
    <w:rsid w:val="00203930"/>
    <w:rsid w:val="002039C3"/>
    <w:rsid w:val="00203B63"/>
    <w:rsid w:val="00203EF4"/>
    <w:rsid w:val="0020427B"/>
    <w:rsid w:val="0020442B"/>
    <w:rsid w:val="0020488B"/>
    <w:rsid w:val="00204B48"/>
    <w:rsid w:val="00204E13"/>
    <w:rsid w:val="002058E2"/>
    <w:rsid w:val="00205998"/>
    <w:rsid w:val="00206190"/>
    <w:rsid w:val="00206499"/>
    <w:rsid w:val="002068C5"/>
    <w:rsid w:val="002068DB"/>
    <w:rsid w:val="00206C31"/>
    <w:rsid w:val="00206D57"/>
    <w:rsid w:val="00206F3B"/>
    <w:rsid w:val="002072EC"/>
    <w:rsid w:val="002074DF"/>
    <w:rsid w:val="0020769B"/>
    <w:rsid w:val="00207A68"/>
    <w:rsid w:val="00207CAA"/>
    <w:rsid w:val="0021011B"/>
    <w:rsid w:val="00210E76"/>
    <w:rsid w:val="002112E0"/>
    <w:rsid w:val="00211A62"/>
    <w:rsid w:val="002121BC"/>
    <w:rsid w:val="00212526"/>
    <w:rsid w:val="0021287C"/>
    <w:rsid w:val="00212BC5"/>
    <w:rsid w:val="00212C92"/>
    <w:rsid w:val="00212D40"/>
    <w:rsid w:val="00213203"/>
    <w:rsid w:val="002135C6"/>
    <w:rsid w:val="00213732"/>
    <w:rsid w:val="002138ED"/>
    <w:rsid w:val="00214043"/>
    <w:rsid w:val="002140B4"/>
    <w:rsid w:val="002140CD"/>
    <w:rsid w:val="0021467A"/>
    <w:rsid w:val="00215357"/>
    <w:rsid w:val="00215475"/>
    <w:rsid w:val="0021604C"/>
    <w:rsid w:val="0021651A"/>
    <w:rsid w:val="00217A9D"/>
    <w:rsid w:val="0022051A"/>
    <w:rsid w:val="00220DD4"/>
    <w:rsid w:val="00221223"/>
    <w:rsid w:val="0022135C"/>
    <w:rsid w:val="002219C0"/>
    <w:rsid w:val="00221C11"/>
    <w:rsid w:val="00221C4E"/>
    <w:rsid w:val="00222060"/>
    <w:rsid w:val="0022255F"/>
    <w:rsid w:val="002225A2"/>
    <w:rsid w:val="00222853"/>
    <w:rsid w:val="00222EC9"/>
    <w:rsid w:val="002233E3"/>
    <w:rsid w:val="00223B6E"/>
    <w:rsid w:val="00223BAB"/>
    <w:rsid w:val="002246D7"/>
    <w:rsid w:val="00224DE1"/>
    <w:rsid w:val="002254CC"/>
    <w:rsid w:val="002256C3"/>
    <w:rsid w:val="00225ACA"/>
    <w:rsid w:val="00225B78"/>
    <w:rsid w:val="00225DA1"/>
    <w:rsid w:val="00225EB4"/>
    <w:rsid w:val="002268C3"/>
    <w:rsid w:val="00226A76"/>
    <w:rsid w:val="00226F0E"/>
    <w:rsid w:val="0022756F"/>
    <w:rsid w:val="00227806"/>
    <w:rsid w:val="00230334"/>
    <w:rsid w:val="002309B2"/>
    <w:rsid w:val="00230EBA"/>
    <w:rsid w:val="00231084"/>
    <w:rsid w:val="00231396"/>
    <w:rsid w:val="002313A4"/>
    <w:rsid w:val="0023189D"/>
    <w:rsid w:val="00231A21"/>
    <w:rsid w:val="00231A48"/>
    <w:rsid w:val="00231CFF"/>
    <w:rsid w:val="00231F58"/>
    <w:rsid w:val="002324E6"/>
    <w:rsid w:val="00232903"/>
    <w:rsid w:val="00233483"/>
    <w:rsid w:val="00233DE6"/>
    <w:rsid w:val="00234343"/>
    <w:rsid w:val="002346E7"/>
    <w:rsid w:val="002349F4"/>
    <w:rsid w:val="00234EC4"/>
    <w:rsid w:val="0023527A"/>
    <w:rsid w:val="00235447"/>
    <w:rsid w:val="00235627"/>
    <w:rsid w:val="00235EC0"/>
    <w:rsid w:val="00235F15"/>
    <w:rsid w:val="002363B2"/>
    <w:rsid w:val="0023663D"/>
    <w:rsid w:val="00236662"/>
    <w:rsid w:val="00236941"/>
    <w:rsid w:val="00236963"/>
    <w:rsid w:val="00236A0D"/>
    <w:rsid w:val="00236A5E"/>
    <w:rsid w:val="00236B41"/>
    <w:rsid w:val="002379D2"/>
    <w:rsid w:val="00237CD6"/>
    <w:rsid w:val="00237DCE"/>
    <w:rsid w:val="00240266"/>
    <w:rsid w:val="0024060A"/>
    <w:rsid w:val="002408D9"/>
    <w:rsid w:val="00240D92"/>
    <w:rsid w:val="002410A7"/>
    <w:rsid w:val="002414E0"/>
    <w:rsid w:val="00241913"/>
    <w:rsid w:val="00241CF1"/>
    <w:rsid w:val="00241EF9"/>
    <w:rsid w:val="00242166"/>
    <w:rsid w:val="002435C4"/>
    <w:rsid w:val="00243604"/>
    <w:rsid w:val="00243C77"/>
    <w:rsid w:val="002444D6"/>
    <w:rsid w:val="002446D3"/>
    <w:rsid w:val="002446E2"/>
    <w:rsid w:val="0024475E"/>
    <w:rsid w:val="0024493C"/>
    <w:rsid w:val="00244EE5"/>
    <w:rsid w:val="00244FCB"/>
    <w:rsid w:val="002450A1"/>
    <w:rsid w:val="002454DE"/>
    <w:rsid w:val="00245550"/>
    <w:rsid w:val="00245674"/>
    <w:rsid w:val="00246535"/>
    <w:rsid w:val="00246932"/>
    <w:rsid w:val="00246AB1"/>
    <w:rsid w:val="00246F86"/>
    <w:rsid w:val="002472D1"/>
    <w:rsid w:val="002474BE"/>
    <w:rsid w:val="002476C1"/>
    <w:rsid w:val="00247735"/>
    <w:rsid w:val="00250CA5"/>
    <w:rsid w:val="00250FCB"/>
    <w:rsid w:val="002512D5"/>
    <w:rsid w:val="00251424"/>
    <w:rsid w:val="002515F8"/>
    <w:rsid w:val="00251ABE"/>
    <w:rsid w:val="00251CDD"/>
    <w:rsid w:val="00251D34"/>
    <w:rsid w:val="00251DA8"/>
    <w:rsid w:val="00252124"/>
    <w:rsid w:val="00252BFB"/>
    <w:rsid w:val="00252D7D"/>
    <w:rsid w:val="002533FD"/>
    <w:rsid w:val="00253813"/>
    <w:rsid w:val="00253D4D"/>
    <w:rsid w:val="00254437"/>
    <w:rsid w:val="002545C8"/>
    <w:rsid w:val="00254BF9"/>
    <w:rsid w:val="00254D42"/>
    <w:rsid w:val="00254DB1"/>
    <w:rsid w:val="0025526F"/>
    <w:rsid w:val="00255451"/>
    <w:rsid w:val="0025585F"/>
    <w:rsid w:val="00255896"/>
    <w:rsid w:val="00255A3B"/>
    <w:rsid w:val="00255EE6"/>
    <w:rsid w:val="002562E6"/>
    <w:rsid w:val="002565A8"/>
    <w:rsid w:val="00256C75"/>
    <w:rsid w:val="002570FD"/>
    <w:rsid w:val="00257432"/>
    <w:rsid w:val="00257FE2"/>
    <w:rsid w:val="0026002F"/>
    <w:rsid w:val="00260376"/>
    <w:rsid w:val="002603E6"/>
    <w:rsid w:val="0026057C"/>
    <w:rsid w:val="002606DF"/>
    <w:rsid w:val="0026099B"/>
    <w:rsid w:val="00260B45"/>
    <w:rsid w:val="00260BB8"/>
    <w:rsid w:val="00260D24"/>
    <w:rsid w:val="002611C2"/>
    <w:rsid w:val="00261302"/>
    <w:rsid w:val="002613A6"/>
    <w:rsid w:val="0026156E"/>
    <w:rsid w:val="00261570"/>
    <w:rsid w:val="002616E2"/>
    <w:rsid w:val="00261A7D"/>
    <w:rsid w:val="00261B13"/>
    <w:rsid w:val="00261CC2"/>
    <w:rsid w:val="002622D7"/>
    <w:rsid w:val="002623F4"/>
    <w:rsid w:val="00262689"/>
    <w:rsid w:val="00262CED"/>
    <w:rsid w:val="0026304A"/>
    <w:rsid w:val="00263125"/>
    <w:rsid w:val="00263554"/>
    <w:rsid w:val="0026371A"/>
    <w:rsid w:val="0026377A"/>
    <w:rsid w:val="002639C8"/>
    <w:rsid w:val="002640B3"/>
    <w:rsid w:val="00266391"/>
    <w:rsid w:val="002667A4"/>
    <w:rsid w:val="00266EA2"/>
    <w:rsid w:val="00266FD0"/>
    <w:rsid w:val="00267D0A"/>
    <w:rsid w:val="00270173"/>
    <w:rsid w:val="00270187"/>
    <w:rsid w:val="00270590"/>
    <w:rsid w:val="00270C43"/>
    <w:rsid w:val="00270F63"/>
    <w:rsid w:val="00271168"/>
    <w:rsid w:val="00271190"/>
    <w:rsid w:val="002713A5"/>
    <w:rsid w:val="0027183F"/>
    <w:rsid w:val="0027196B"/>
    <w:rsid w:val="00271E44"/>
    <w:rsid w:val="0027260C"/>
    <w:rsid w:val="0027284F"/>
    <w:rsid w:val="00272AC3"/>
    <w:rsid w:val="002735DD"/>
    <w:rsid w:val="0027384B"/>
    <w:rsid w:val="0027418A"/>
    <w:rsid w:val="00274281"/>
    <w:rsid w:val="00274550"/>
    <w:rsid w:val="0027499E"/>
    <w:rsid w:val="00275BA7"/>
    <w:rsid w:val="00276130"/>
    <w:rsid w:val="00276147"/>
    <w:rsid w:val="002765A6"/>
    <w:rsid w:val="0027665E"/>
    <w:rsid w:val="0027702E"/>
    <w:rsid w:val="002772F1"/>
    <w:rsid w:val="002779AB"/>
    <w:rsid w:val="0028009B"/>
    <w:rsid w:val="00280454"/>
    <w:rsid w:val="00281A30"/>
    <w:rsid w:val="00281AFA"/>
    <w:rsid w:val="0028209B"/>
    <w:rsid w:val="00282132"/>
    <w:rsid w:val="00282178"/>
    <w:rsid w:val="00283561"/>
    <w:rsid w:val="00283F34"/>
    <w:rsid w:val="00284445"/>
    <w:rsid w:val="0028502E"/>
    <w:rsid w:val="0028567D"/>
    <w:rsid w:val="002856F7"/>
    <w:rsid w:val="00285D95"/>
    <w:rsid w:val="00286415"/>
    <w:rsid w:val="0028643C"/>
    <w:rsid w:val="00286516"/>
    <w:rsid w:val="0028768B"/>
    <w:rsid w:val="0028778E"/>
    <w:rsid w:val="002879E4"/>
    <w:rsid w:val="00287E7F"/>
    <w:rsid w:val="002900E5"/>
    <w:rsid w:val="00290450"/>
    <w:rsid w:val="00291645"/>
    <w:rsid w:val="00291CD5"/>
    <w:rsid w:val="00291FC4"/>
    <w:rsid w:val="002924F8"/>
    <w:rsid w:val="00292628"/>
    <w:rsid w:val="002927E1"/>
    <w:rsid w:val="00293D38"/>
    <w:rsid w:val="00293FE5"/>
    <w:rsid w:val="00293FFF"/>
    <w:rsid w:val="00294132"/>
    <w:rsid w:val="002943EC"/>
    <w:rsid w:val="00294BE2"/>
    <w:rsid w:val="00295835"/>
    <w:rsid w:val="00295C3B"/>
    <w:rsid w:val="00295E3A"/>
    <w:rsid w:val="00295F58"/>
    <w:rsid w:val="00296094"/>
    <w:rsid w:val="00296AC2"/>
    <w:rsid w:val="00296D3E"/>
    <w:rsid w:val="00296D7C"/>
    <w:rsid w:val="002970A3"/>
    <w:rsid w:val="002977AE"/>
    <w:rsid w:val="00297C60"/>
    <w:rsid w:val="00297DAF"/>
    <w:rsid w:val="002A02CB"/>
    <w:rsid w:val="002A06CB"/>
    <w:rsid w:val="002A0831"/>
    <w:rsid w:val="002A0865"/>
    <w:rsid w:val="002A0BDE"/>
    <w:rsid w:val="002A0E8F"/>
    <w:rsid w:val="002A1070"/>
    <w:rsid w:val="002A12D9"/>
    <w:rsid w:val="002A1602"/>
    <w:rsid w:val="002A2370"/>
    <w:rsid w:val="002A2D8E"/>
    <w:rsid w:val="002A3167"/>
    <w:rsid w:val="002A349C"/>
    <w:rsid w:val="002A35B5"/>
    <w:rsid w:val="002A3F0D"/>
    <w:rsid w:val="002A459A"/>
    <w:rsid w:val="002A4782"/>
    <w:rsid w:val="002A4803"/>
    <w:rsid w:val="002A4F61"/>
    <w:rsid w:val="002A52F4"/>
    <w:rsid w:val="002A5440"/>
    <w:rsid w:val="002A552C"/>
    <w:rsid w:val="002A5591"/>
    <w:rsid w:val="002A576B"/>
    <w:rsid w:val="002A58D3"/>
    <w:rsid w:val="002A5FA4"/>
    <w:rsid w:val="002A62E7"/>
    <w:rsid w:val="002A6D6C"/>
    <w:rsid w:val="002A6D91"/>
    <w:rsid w:val="002A6EDC"/>
    <w:rsid w:val="002A6F88"/>
    <w:rsid w:val="002A6F9D"/>
    <w:rsid w:val="002A7339"/>
    <w:rsid w:val="002A78BE"/>
    <w:rsid w:val="002A7C27"/>
    <w:rsid w:val="002B0704"/>
    <w:rsid w:val="002B10B3"/>
    <w:rsid w:val="002B1181"/>
    <w:rsid w:val="002B1EC1"/>
    <w:rsid w:val="002B1F62"/>
    <w:rsid w:val="002B21FC"/>
    <w:rsid w:val="002B2391"/>
    <w:rsid w:val="002B2615"/>
    <w:rsid w:val="002B2DC7"/>
    <w:rsid w:val="002B3777"/>
    <w:rsid w:val="002B37F5"/>
    <w:rsid w:val="002B3F8D"/>
    <w:rsid w:val="002B455A"/>
    <w:rsid w:val="002B4B8A"/>
    <w:rsid w:val="002B4CA4"/>
    <w:rsid w:val="002B55C6"/>
    <w:rsid w:val="002B5D21"/>
    <w:rsid w:val="002B5EEF"/>
    <w:rsid w:val="002B612C"/>
    <w:rsid w:val="002B6239"/>
    <w:rsid w:val="002B66C6"/>
    <w:rsid w:val="002B6A83"/>
    <w:rsid w:val="002B6AF7"/>
    <w:rsid w:val="002B6C78"/>
    <w:rsid w:val="002B7083"/>
    <w:rsid w:val="002B76FF"/>
    <w:rsid w:val="002B7CAB"/>
    <w:rsid w:val="002C0142"/>
    <w:rsid w:val="002C1D38"/>
    <w:rsid w:val="002C20BF"/>
    <w:rsid w:val="002C2C36"/>
    <w:rsid w:val="002C2C96"/>
    <w:rsid w:val="002C32E2"/>
    <w:rsid w:val="002C454F"/>
    <w:rsid w:val="002C47BA"/>
    <w:rsid w:val="002C55B1"/>
    <w:rsid w:val="002C560B"/>
    <w:rsid w:val="002C5766"/>
    <w:rsid w:val="002C5AF7"/>
    <w:rsid w:val="002C5D58"/>
    <w:rsid w:val="002C5E2C"/>
    <w:rsid w:val="002C6073"/>
    <w:rsid w:val="002C626C"/>
    <w:rsid w:val="002C695F"/>
    <w:rsid w:val="002C6EF8"/>
    <w:rsid w:val="002C713E"/>
    <w:rsid w:val="002C77DC"/>
    <w:rsid w:val="002C7E36"/>
    <w:rsid w:val="002C7F56"/>
    <w:rsid w:val="002D0006"/>
    <w:rsid w:val="002D011D"/>
    <w:rsid w:val="002D034D"/>
    <w:rsid w:val="002D06F1"/>
    <w:rsid w:val="002D0832"/>
    <w:rsid w:val="002D099D"/>
    <w:rsid w:val="002D0A6C"/>
    <w:rsid w:val="002D167D"/>
    <w:rsid w:val="002D1BC2"/>
    <w:rsid w:val="002D289C"/>
    <w:rsid w:val="002D2C4C"/>
    <w:rsid w:val="002D2E79"/>
    <w:rsid w:val="002D324A"/>
    <w:rsid w:val="002D440B"/>
    <w:rsid w:val="002D4644"/>
    <w:rsid w:val="002D4CB5"/>
    <w:rsid w:val="002D4E35"/>
    <w:rsid w:val="002D51D4"/>
    <w:rsid w:val="002D5335"/>
    <w:rsid w:val="002D5B42"/>
    <w:rsid w:val="002D5E57"/>
    <w:rsid w:val="002D5EF3"/>
    <w:rsid w:val="002D6519"/>
    <w:rsid w:val="002D6569"/>
    <w:rsid w:val="002D672F"/>
    <w:rsid w:val="002D71BD"/>
    <w:rsid w:val="002D77A8"/>
    <w:rsid w:val="002D7960"/>
    <w:rsid w:val="002D7D69"/>
    <w:rsid w:val="002E0248"/>
    <w:rsid w:val="002E05DC"/>
    <w:rsid w:val="002E0687"/>
    <w:rsid w:val="002E11D5"/>
    <w:rsid w:val="002E1B35"/>
    <w:rsid w:val="002E1D4D"/>
    <w:rsid w:val="002E1EB0"/>
    <w:rsid w:val="002E2BDB"/>
    <w:rsid w:val="002E2C6A"/>
    <w:rsid w:val="002E2D89"/>
    <w:rsid w:val="002E3172"/>
    <w:rsid w:val="002E3C8C"/>
    <w:rsid w:val="002E4A68"/>
    <w:rsid w:val="002E4C5E"/>
    <w:rsid w:val="002E4F1A"/>
    <w:rsid w:val="002E4F23"/>
    <w:rsid w:val="002E581C"/>
    <w:rsid w:val="002E5A81"/>
    <w:rsid w:val="002E5BD9"/>
    <w:rsid w:val="002E638C"/>
    <w:rsid w:val="002E644D"/>
    <w:rsid w:val="002E65C0"/>
    <w:rsid w:val="002E6C0B"/>
    <w:rsid w:val="002E6FD6"/>
    <w:rsid w:val="002E721D"/>
    <w:rsid w:val="002E7881"/>
    <w:rsid w:val="002E7E03"/>
    <w:rsid w:val="002E7F1E"/>
    <w:rsid w:val="002F0AB9"/>
    <w:rsid w:val="002F0DBA"/>
    <w:rsid w:val="002F0E50"/>
    <w:rsid w:val="002F0FDB"/>
    <w:rsid w:val="002F104B"/>
    <w:rsid w:val="002F10C2"/>
    <w:rsid w:val="002F1645"/>
    <w:rsid w:val="002F1D29"/>
    <w:rsid w:val="002F1D48"/>
    <w:rsid w:val="002F2762"/>
    <w:rsid w:val="002F2773"/>
    <w:rsid w:val="002F2A6B"/>
    <w:rsid w:val="002F2A96"/>
    <w:rsid w:val="002F2FD5"/>
    <w:rsid w:val="002F30A1"/>
    <w:rsid w:val="002F3394"/>
    <w:rsid w:val="002F40ED"/>
    <w:rsid w:val="002F4E33"/>
    <w:rsid w:val="002F5204"/>
    <w:rsid w:val="002F5283"/>
    <w:rsid w:val="002F52D4"/>
    <w:rsid w:val="002F53B1"/>
    <w:rsid w:val="002F5883"/>
    <w:rsid w:val="002F5F90"/>
    <w:rsid w:val="002F63AF"/>
    <w:rsid w:val="002F6662"/>
    <w:rsid w:val="002F6A17"/>
    <w:rsid w:val="002F6E36"/>
    <w:rsid w:val="0030034F"/>
    <w:rsid w:val="00300407"/>
    <w:rsid w:val="0030118B"/>
    <w:rsid w:val="00301196"/>
    <w:rsid w:val="00302489"/>
    <w:rsid w:val="003029C8"/>
    <w:rsid w:val="003041F5"/>
    <w:rsid w:val="003044C1"/>
    <w:rsid w:val="003044D6"/>
    <w:rsid w:val="00304912"/>
    <w:rsid w:val="00304B01"/>
    <w:rsid w:val="00304E1A"/>
    <w:rsid w:val="00305415"/>
    <w:rsid w:val="003062B4"/>
    <w:rsid w:val="003064AF"/>
    <w:rsid w:val="00306510"/>
    <w:rsid w:val="00306A14"/>
    <w:rsid w:val="003074D2"/>
    <w:rsid w:val="00307752"/>
    <w:rsid w:val="00307773"/>
    <w:rsid w:val="00310187"/>
    <w:rsid w:val="0031034E"/>
    <w:rsid w:val="0031086F"/>
    <w:rsid w:val="00310ADA"/>
    <w:rsid w:val="00310D5B"/>
    <w:rsid w:val="003114E9"/>
    <w:rsid w:val="0031186E"/>
    <w:rsid w:val="00311D6B"/>
    <w:rsid w:val="00311F0B"/>
    <w:rsid w:val="00311FCF"/>
    <w:rsid w:val="003122E3"/>
    <w:rsid w:val="00312666"/>
    <w:rsid w:val="003129F2"/>
    <w:rsid w:val="00313095"/>
    <w:rsid w:val="003138A4"/>
    <w:rsid w:val="003138DE"/>
    <w:rsid w:val="0031446F"/>
    <w:rsid w:val="0031477B"/>
    <w:rsid w:val="0031497E"/>
    <w:rsid w:val="003155A5"/>
    <w:rsid w:val="00315A79"/>
    <w:rsid w:val="0031654A"/>
    <w:rsid w:val="003166F0"/>
    <w:rsid w:val="00316B72"/>
    <w:rsid w:val="00316C8F"/>
    <w:rsid w:val="0031714F"/>
    <w:rsid w:val="00317198"/>
    <w:rsid w:val="00317A21"/>
    <w:rsid w:val="00317FAD"/>
    <w:rsid w:val="003200C4"/>
    <w:rsid w:val="00320884"/>
    <w:rsid w:val="003208C5"/>
    <w:rsid w:val="00320BC6"/>
    <w:rsid w:val="00320DAD"/>
    <w:rsid w:val="00320FC6"/>
    <w:rsid w:val="0032153D"/>
    <w:rsid w:val="00321F2A"/>
    <w:rsid w:val="003225C2"/>
    <w:rsid w:val="00322628"/>
    <w:rsid w:val="003228DD"/>
    <w:rsid w:val="00322942"/>
    <w:rsid w:val="003230F3"/>
    <w:rsid w:val="00323392"/>
    <w:rsid w:val="00323F75"/>
    <w:rsid w:val="003248AF"/>
    <w:rsid w:val="003249D6"/>
    <w:rsid w:val="00324B51"/>
    <w:rsid w:val="00325542"/>
    <w:rsid w:val="003255EC"/>
    <w:rsid w:val="00325D9C"/>
    <w:rsid w:val="00326667"/>
    <w:rsid w:val="00326871"/>
    <w:rsid w:val="00327327"/>
    <w:rsid w:val="00327377"/>
    <w:rsid w:val="00327A17"/>
    <w:rsid w:val="00327E3B"/>
    <w:rsid w:val="00327F09"/>
    <w:rsid w:val="00330558"/>
    <w:rsid w:val="00330815"/>
    <w:rsid w:val="00330EF1"/>
    <w:rsid w:val="0033118D"/>
    <w:rsid w:val="00331236"/>
    <w:rsid w:val="0033241C"/>
    <w:rsid w:val="003325C6"/>
    <w:rsid w:val="00332F21"/>
    <w:rsid w:val="00333331"/>
    <w:rsid w:val="003338D6"/>
    <w:rsid w:val="00333AE2"/>
    <w:rsid w:val="00334314"/>
    <w:rsid w:val="00334661"/>
    <w:rsid w:val="00334997"/>
    <w:rsid w:val="00334C63"/>
    <w:rsid w:val="00334DDD"/>
    <w:rsid w:val="00335014"/>
    <w:rsid w:val="0033528D"/>
    <w:rsid w:val="003352FC"/>
    <w:rsid w:val="003357C8"/>
    <w:rsid w:val="0033584D"/>
    <w:rsid w:val="003359AD"/>
    <w:rsid w:val="00335EAF"/>
    <w:rsid w:val="00335FF3"/>
    <w:rsid w:val="0033677C"/>
    <w:rsid w:val="00336D83"/>
    <w:rsid w:val="00337087"/>
    <w:rsid w:val="00337549"/>
    <w:rsid w:val="00337EC1"/>
    <w:rsid w:val="00340336"/>
    <w:rsid w:val="00340347"/>
    <w:rsid w:val="00340650"/>
    <w:rsid w:val="0034082F"/>
    <w:rsid w:val="0034092E"/>
    <w:rsid w:val="0034117E"/>
    <w:rsid w:val="00341206"/>
    <w:rsid w:val="00341C02"/>
    <w:rsid w:val="003425E8"/>
    <w:rsid w:val="0034279D"/>
    <w:rsid w:val="00342B73"/>
    <w:rsid w:val="0034362B"/>
    <w:rsid w:val="0034362D"/>
    <w:rsid w:val="00343FCE"/>
    <w:rsid w:val="00344053"/>
    <w:rsid w:val="00344371"/>
    <w:rsid w:val="0034461A"/>
    <w:rsid w:val="0034517B"/>
    <w:rsid w:val="00345548"/>
    <w:rsid w:val="00346C7E"/>
    <w:rsid w:val="003471E0"/>
    <w:rsid w:val="003476D0"/>
    <w:rsid w:val="00347ABD"/>
    <w:rsid w:val="00347F80"/>
    <w:rsid w:val="0035031D"/>
    <w:rsid w:val="00350635"/>
    <w:rsid w:val="00350C73"/>
    <w:rsid w:val="00350EE9"/>
    <w:rsid w:val="00351087"/>
    <w:rsid w:val="00351114"/>
    <w:rsid w:val="0035217C"/>
    <w:rsid w:val="00352466"/>
    <w:rsid w:val="00352A0B"/>
    <w:rsid w:val="0035323B"/>
    <w:rsid w:val="00353687"/>
    <w:rsid w:val="00353B81"/>
    <w:rsid w:val="00354418"/>
    <w:rsid w:val="00354FEE"/>
    <w:rsid w:val="003552FD"/>
    <w:rsid w:val="0035548D"/>
    <w:rsid w:val="003555C1"/>
    <w:rsid w:val="003556B6"/>
    <w:rsid w:val="00355C85"/>
    <w:rsid w:val="0035694F"/>
    <w:rsid w:val="00356A95"/>
    <w:rsid w:val="00356C41"/>
    <w:rsid w:val="00357BDB"/>
    <w:rsid w:val="00357E93"/>
    <w:rsid w:val="00360CB9"/>
    <w:rsid w:val="00363CBF"/>
    <w:rsid w:val="00363CE5"/>
    <w:rsid w:val="00363EC7"/>
    <w:rsid w:val="00364D78"/>
    <w:rsid w:val="00365152"/>
    <w:rsid w:val="0036549B"/>
    <w:rsid w:val="003658CF"/>
    <w:rsid w:val="00365FB5"/>
    <w:rsid w:val="00366716"/>
    <w:rsid w:val="00366CBA"/>
    <w:rsid w:val="00366D8E"/>
    <w:rsid w:val="00366EC3"/>
    <w:rsid w:val="00366F3E"/>
    <w:rsid w:val="00366F76"/>
    <w:rsid w:val="003670D4"/>
    <w:rsid w:val="003673D8"/>
    <w:rsid w:val="00367601"/>
    <w:rsid w:val="003676B5"/>
    <w:rsid w:val="003678A2"/>
    <w:rsid w:val="00370642"/>
    <w:rsid w:val="00370F48"/>
    <w:rsid w:val="00371103"/>
    <w:rsid w:val="00372A28"/>
    <w:rsid w:val="00372DE7"/>
    <w:rsid w:val="00372ECB"/>
    <w:rsid w:val="00373089"/>
    <w:rsid w:val="003736B8"/>
    <w:rsid w:val="00373725"/>
    <w:rsid w:val="00373A36"/>
    <w:rsid w:val="00373AAD"/>
    <w:rsid w:val="00373C19"/>
    <w:rsid w:val="00373D74"/>
    <w:rsid w:val="00374010"/>
    <w:rsid w:val="00374040"/>
    <w:rsid w:val="003744DA"/>
    <w:rsid w:val="00374EBE"/>
    <w:rsid w:val="003753A0"/>
    <w:rsid w:val="00375876"/>
    <w:rsid w:val="00375B05"/>
    <w:rsid w:val="00375B72"/>
    <w:rsid w:val="00375E56"/>
    <w:rsid w:val="00376534"/>
    <w:rsid w:val="00376969"/>
    <w:rsid w:val="0037698E"/>
    <w:rsid w:val="00377040"/>
    <w:rsid w:val="00377A97"/>
    <w:rsid w:val="00377CC3"/>
    <w:rsid w:val="00380793"/>
    <w:rsid w:val="00381332"/>
    <w:rsid w:val="00381369"/>
    <w:rsid w:val="00381463"/>
    <w:rsid w:val="0038146D"/>
    <w:rsid w:val="00381C38"/>
    <w:rsid w:val="00381EF7"/>
    <w:rsid w:val="00382160"/>
    <w:rsid w:val="0038248F"/>
    <w:rsid w:val="00382546"/>
    <w:rsid w:val="00382BD9"/>
    <w:rsid w:val="00382D42"/>
    <w:rsid w:val="00383007"/>
    <w:rsid w:val="00383736"/>
    <w:rsid w:val="00383ACD"/>
    <w:rsid w:val="00383B2F"/>
    <w:rsid w:val="00383E17"/>
    <w:rsid w:val="0038459D"/>
    <w:rsid w:val="00384D90"/>
    <w:rsid w:val="00385278"/>
    <w:rsid w:val="00385941"/>
    <w:rsid w:val="00385DE9"/>
    <w:rsid w:val="003863FB"/>
    <w:rsid w:val="00386421"/>
    <w:rsid w:val="003869E7"/>
    <w:rsid w:val="00386CC4"/>
    <w:rsid w:val="0038788D"/>
    <w:rsid w:val="003878BA"/>
    <w:rsid w:val="0039035C"/>
    <w:rsid w:val="003903A0"/>
    <w:rsid w:val="003906B7"/>
    <w:rsid w:val="003909CB"/>
    <w:rsid w:val="00390EAB"/>
    <w:rsid w:val="00390EDD"/>
    <w:rsid w:val="00391612"/>
    <w:rsid w:val="0039167F"/>
    <w:rsid w:val="00391A9A"/>
    <w:rsid w:val="003921AC"/>
    <w:rsid w:val="003922B0"/>
    <w:rsid w:val="00392916"/>
    <w:rsid w:val="0039296E"/>
    <w:rsid w:val="00392ECA"/>
    <w:rsid w:val="0039360D"/>
    <w:rsid w:val="0039399B"/>
    <w:rsid w:val="003942F9"/>
    <w:rsid w:val="00394371"/>
    <w:rsid w:val="003949E6"/>
    <w:rsid w:val="00394D9A"/>
    <w:rsid w:val="0039547D"/>
    <w:rsid w:val="0039558E"/>
    <w:rsid w:val="00395B0A"/>
    <w:rsid w:val="00395DB3"/>
    <w:rsid w:val="00395DD9"/>
    <w:rsid w:val="0039606D"/>
    <w:rsid w:val="0039651D"/>
    <w:rsid w:val="00396535"/>
    <w:rsid w:val="0039657C"/>
    <w:rsid w:val="003967BB"/>
    <w:rsid w:val="003967D1"/>
    <w:rsid w:val="00396BE3"/>
    <w:rsid w:val="00396D3B"/>
    <w:rsid w:val="00396DC2"/>
    <w:rsid w:val="0039745E"/>
    <w:rsid w:val="003975DA"/>
    <w:rsid w:val="003975E1"/>
    <w:rsid w:val="003979E9"/>
    <w:rsid w:val="00397B7E"/>
    <w:rsid w:val="00397BBC"/>
    <w:rsid w:val="003A0B9A"/>
    <w:rsid w:val="003A10F9"/>
    <w:rsid w:val="003A111E"/>
    <w:rsid w:val="003A141C"/>
    <w:rsid w:val="003A184D"/>
    <w:rsid w:val="003A1DBB"/>
    <w:rsid w:val="003A1E2C"/>
    <w:rsid w:val="003A1FD9"/>
    <w:rsid w:val="003A2152"/>
    <w:rsid w:val="003A2728"/>
    <w:rsid w:val="003A2C34"/>
    <w:rsid w:val="003A2F38"/>
    <w:rsid w:val="003A2FE4"/>
    <w:rsid w:val="003A3F0C"/>
    <w:rsid w:val="003A4EA1"/>
    <w:rsid w:val="003A5012"/>
    <w:rsid w:val="003A5913"/>
    <w:rsid w:val="003A5CB8"/>
    <w:rsid w:val="003A63F9"/>
    <w:rsid w:val="003A6579"/>
    <w:rsid w:val="003A6815"/>
    <w:rsid w:val="003A7B2C"/>
    <w:rsid w:val="003B0225"/>
    <w:rsid w:val="003B0AA4"/>
    <w:rsid w:val="003B0B0D"/>
    <w:rsid w:val="003B0D65"/>
    <w:rsid w:val="003B10A3"/>
    <w:rsid w:val="003B15F0"/>
    <w:rsid w:val="003B2D0F"/>
    <w:rsid w:val="003B2DD8"/>
    <w:rsid w:val="003B2E0B"/>
    <w:rsid w:val="003B314A"/>
    <w:rsid w:val="003B3E2B"/>
    <w:rsid w:val="003B3FFE"/>
    <w:rsid w:val="003B427B"/>
    <w:rsid w:val="003B49FF"/>
    <w:rsid w:val="003B4F10"/>
    <w:rsid w:val="003B4F5F"/>
    <w:rsid w:val="003B50AD"/>
    <w:rsid w:val="003B56B4"/>
    <w:rsid w:val="003B5A9A"/>
    <w:rsid w:val="003B5D81"/>
    <w:rsid w:val="003B5E87"/>
    <w:rsid w:val="003B629E"/>
    <w:rsid w:val="003B6D89"/>
    <w:rsid w:val="003B6EC0"/>
    <w:rsid w:val="003B7022"/>
    <w:rsid w:val="003B7294"/>
    <w:rsid w:val="003B75E5"/>
    <w:rsid w:val="003B77DA"/>
    <w:rsid w:val="003B7999"/>
    <w:rsid w:val="003B79CA"/>
    <w:rsid w:val="003C0331"/>
    <w:rsid w:val="003C0791"/>
    <w:rsid w:val="003C0829"/>
    <w:rsid w:val="003C0AA7"/>
    <w:rsid w:val="003C0B49"/>
    <w:rsid w:val="003C138A"/>
    <w:rsid w:val="003C14F3"/>
    <w:rsid w:val="003C1C48"/>
    <w:rsid w:val="003C2167"/>
    <w:rsid w:val="003C2CBD"/>
    <w:rsid w:val="003C2E51"/>
    <w:rsid w:val="003C3BBC"/>
    <w:rsid w:val="003C4208"/>
    <w:rsid w:val="003C4494"/>
    <w:rsid w:val="003C4888"/>
    <w:rsid w:val="003C48F7"/>
    <w:rsid w:val="003C4A6B"/>
    <w:rsid w:val="003C4C13"/>
    <w:rsid w:val="003C4DF6"/>
    <w:rsid w:val="003C50E1"/>
    <w:rsid w:val="003C5156"/>
    <w:rsid w:val="003C51AA"/>
    <w:rsid w:val="003C55F2"/>
    <w:rsid w:val="003C57C6"/>
    <w:rsid w:val="003C6162"/>
    <w:rsid w:val="003C653F"/>
    <w:rsid w:val="003C6DE9"/>
    <w:rsid w:val="003C757A"/>
    <w:rsid w:val="003C7BD1"/>
    <w:rsid w:val="003C7E3C"/>
    <w:rsid w:val="003C7E97"/>
    <w:rsid w:val="003D0566"/>
    <w:rsid w:val="003D0722"/>
    <w:rsid w:val="003D07CE"/>
    <w:rsid w:val="003D11AD"/>
    <w:rsid w:val="003D125A"/>
    <w:rsid w:val="003D1443"/>
    <w:rsid w:val="003D166B"/>
    <w:rsid w:val="003D1BB9"/>
    <w:rsid w:val="003D2202"/>
    <w:rsid w:val="003D23A8"/>
    <w:rsid w:val="003D24B4"/>
    <w:rsid w:val="003D2785"/>
    <w:rsid w:val="003D2C7B"/>
    <w:rsid w:val="003D2CAA"/>
    <w:rsid w:val="003D3023"/>
    <w:rsid w:val="003D3AA8"/>
    <w:rsid w:val="003D3C38"/>
    <w:rsid w:val="003D3FD6"/>
    <w:rsid w:val="003D4735"/>
    <w:rsid w:val="003D4770"/>
    <w:rsid w:val="003D49B4"/>
    <w:rsid w:val="003D508C"/>
    <w:rsid w:val="003D5098"/>
    <w:rsid w:val="003D541A"/>
    <w:rsid w:val="003D64C0"/>
    <w:rsid w:val="003D6503"/>
    <w:rsid w:val="003D6A0E"/>
    <w:rsid w:val="003D6B42"/>
    <w:rsid w:val="003D6FB4"/>
    <w:rsid w:val="003D73DF"/>
    <w:rsid w:val="003D77A8"/>
    <w:rsid w:val="003D7BD7"/>
    <w:rsid w:val="003E01B1"/>
    <w:rsid w:val="003E0C1F"/>
    <w:rsid w:val="003E0D8B"/>
    <w:rsid w:val="003E0F63"/>
    <w:rsid w:val="003E106E"/>
    <w:rsid w:val="003E122F"/>
    <w:rsid w:val="003E17B0"/>
    <w:rsid w:val="003E1D47"/>
    <w:rsid w:val="003E1ECF"/>
    <w:rsid w:val="003E271D"/>
    <w:rsid w:val="003E2AF4"/>
    <w:rsid w:val="003E2DA5"/>
    <w:rsid w:val="003E374B"/>
    <w:rsid w:val="003E377F"/>
    <w:rsid w:val="003E3C35"/>
    <w:rsid w:val="003E4292"/>
    <w:rsid w:val="003E4312"/>
    <w:rsid w:val="003E4389"/>
    <w:rsid w:val="003E57C5"/>
    <w:rsid w:val="003E5DA8"/>
    <w:rsid w:val="003E5E64"/>
    <w:rsid w:val="003E5ED7"/>
    <w:rsid w:val="003E6470"/>
    <w:rsid w:val="003E6A15"/>
    <w:rsid w:val="003E6C8A"/>
    <w:rsid w:val="003E6CCD"/>
    <w:rsid w:val="003F025C"/>
    <w:rsid w:val="003F02B5"/>
    <w:rsid w:val="003F02F3"/>
    <w:rsid w:val="003F0F05"/>
    <w:rsid w:val="003F0F94"/>
    <w:rsid w:val="003F16DD"/>
    <w:rsid w:val="003F1AA4"/>
    <w:rsid w:val="003F204B"/>
    <w:rsid w:val="003F232E"/>
    <w:rsid w:val="003F25D4"/>
    <w:rsid w:val="003F2FCE"/>
    <w:rsid w:val="003F311A"/>
    <w:rsid w:val="003F3655"/>
    <w:rsid w:val="003F37DE"/>
    <w:rsid w:val="003F3E62"/>
    <w:rsid w:val="003F4205"/>
    <w:rsid w:val="003F459D"/>
    <w:rsid w:val="003F45C1"/>
    <w:rsid w:val="003F4D04"/>
    <w:rsid w:val="003F56BB"/>
    <w:rsid w:val="003F56D3"/>
    <w:rsid w:val="003F592E"/>
    <w:rsid w:val="003F5B5B"/>
    <w:rsid w:val="003F5C48"/>
    <w:rsid w:val="003F5EB9"/>
    <w:rsid w:val="003F60BF"/>
    <w:rsid w:val="003F63F4"/>
    <w:rsid w:val="003F6890"/>
    <w:rsid w:val="003F6BC2"/>
    <w:rsid w:val="003F732B"/>
    <w:rsid w:val="003F764D"/>
    <w:rsid w:val="003F7D11"/>
    <w:rsid w:val="0040068E"/>
    <w:rsid w:val="004014E4"/>
    <w:rsid w:val="00401D96"/>
    <w:rsid w:val="00401DB2"/>
    <w:rsid w:val="00402021"/>
    <w:rsid w:val="00402439"/>
    <w:rsid w:val="00402644"/>
    <w:rsid w:val="004028B3"/>
    <w:rsid w:val="00402B8B"/>
    <w:rsid w:val="00402EDE"/>
    <w:rsid w:val="0040317A"/>
    <w:rsid w:val="00404373"/>
    <w:rsid w:val="0040476D"/>
    <w:rsid w:val="00404A8F"/>
    <w:rsid w:val="00404E65"/>
    <w:rsid w:val="004052C2"/>
    <w:rsid w:val="0040530A"/>
    <w:rsid w:val="004053DF"/>
    <w:rsid w:val="0040599F"/>
    <w:rsid w:val="004059F6"/>
    <w:rsid w:val="00405C80"/>
    <w:rsid w:val="004061D5"/>
    <w:rsid w:val="00406403"/>
    <w:rsid w:val="004070A8"/>
    <w:rsid w:val="00407119"/>
    <w:rsid w:val="00407902"/>
    <w:rsid w:val="004079F1"/>
    <w:rsid w:val="00407EB1"/>
    <w:rsid w:val="0041013C"/>
    <w:rsid w:val="004101D3"/>
    <w:rsid w:val="00410A0A"/>
    <w:rsid w:val="00410BA2"/>
    <w:rsid w:val="00410EB5"/>
    <w:rsid w:val="00411115"/>
    <w:rsid w:val="00411177"/>
    <w:rsid w:val="004112F5"/>
    <w:rsid w:val="00411DA6"/>
    <w:rsid w:val="004123A7"/>
    <w:rsid w:val="00412461"/>
    <w:rsid w:val="0041271D"/>
    <w:rsid w:val="00412863"/>
    <w:rsid w:val="00412AAA"/>
    <w:rsid w:val="00412B4A"/>
    <w:rsid w:val="00412BC2"/>
    <w:rsid w:val="00413D52"/>
    <w:rsid w:val="00413ED2"/>
    <w:rsid w:val="00414092"/>
    <w:rsid w:val="00414303"/>
    <w:rsid w:val="004146F9"/>
    <w:rsid w:val="00414CE0"/>
    <w:rsid w:val="004150A6"/>
    <w:rsid w:val="00415978"/>
    <w:rsid w:val="00415B95"/>
    <w:rsid w:val="00416671"/>
    <w:rsid w:val="00416801"/>
    <w:rsid w:val="0041735E"/>
    <w:rsid w:val="00417765"/>
    <w:rsid w:val="00417997"/>
    <w:rsid w:val="00421041"/>
    <w:rsid w:val="004212ED"/>
    <w:rsid w:val="0042157F"/>
    <w:rsid w:val="004215CF"/>
    <w:rsid w:val="00421950"/>
    <w:rsid w:val="004219FD"/>
    <w:rsid w:val="004225D2"/>
    <w:rsid w:val="004226D2"/>
    <w:rsid w:val="00422730"/>
    <w:rsid w:val="00422C2D"/>
    <w:rsid w:val="00422F8E"/>
    <w:rsid w:val="0042301C"/>
    <w:rsid w:val="00423112"/>
    <w:rsid w:val="0042330F"/>
    <w:rsid w:val="00423833"/>
    <w:rsid w:val="00423C49"/>
    <w:rsid w:val="00424131"/>
    <w:rsid w:val="004245B7"/>
    <w:rsid w:val="00424919"/>
    <w:rsid w:val="00424B3F"/>
    <w:rsid w:val="004257C0"/>
    <w:rsid w:val="00425A87"/>
    <w:rsid w:val="004265CA"/>
    <w:rsid w:val="004278DD"/>
    <w:rsid w:val="00427ABC"/>
    <w:rsid w:val="00427D10"/>
    <w:rsid w:val="00430310"/>
    <w:rsid w:val="00430A07"/>
    <w:rsid w:val="00431791"/>
    <w:rsid w:val="00431897"/>
    <w:rsid w:val="00431A0B"/>
    <w:rsid w:val="004321BF"/>
    <w:rsid w:val="0043351F"/>
    <w:rsid w:val="00433572"/>
    <w:rsid w:val="00434446"/>
    <w:rsid w:val="004346A2"/>
    <w:rsid w:val="0043582F"/>
    <w:rsid w:val="00435BC9"/>
    <w:rsid w:val="0043624B"/>
    <w:rsid w:val="004363F0"/>
    <w:rsid w:val="00437345"/>
    <w:rsid w:val="004373A6"/>
    <w:rsid w:val="0043780F"/>
    <w:rsid w:val="00437903"/>
    <w:rsid w:val="00440041"/>
    <w:rsid w:val="004400C1"/>
    <w:rsid w:val="004400E3"/>
    <w:rsid w:val="0044103B"/>
    <w:rsid w:val="004414E3"/>
    <w:rsid w:val="00441715"/>
    <w:rsid w:val="00441A81"/>
    <w:rsid w:val="0044211B"/>
    <w:rsid w:val="00442963"/>
    <w:rsid w:val="004429F4"/>
    <w:rsid w:val="00442EA8"/>
    <w:rsid w:val="00442F53"/>
    <w:rsid w:val="004431E6"/>
    <w:rsid w:val="004438BC"/>
    <w:rsid w:val="004438D5"/>
    <w:rsid w:val="00444C93"/>
    <w:rsid w:val="004455FB"/>
    <w:rsid w:val="004457E2"/>
    <w:rsid w:val="00445AA0"/>
    <w:rsid w:val="0044692E"/>
    <w:rsid w:val="00446E94"/>
    <w:rsid w:val="00446F75"/>
    <w:rsid w:val="004474E5"/>
    <w:rsid w:val="00447F73"/>
    <w:rsid w:val="0045025B"/>
    <w:rsid w:val="0045056D"/>
    <w:rsid w:val="00450F10"/>
    <w:rsid w:val="004511F8"/>
    <w:rsid w:val="00451218"/>
    <w:rsid w:val="0045126F"/>
    <w:rsid w:val="00451E0F"/>
    <w:rsid w:val="0045261B"/>
    <w:rsid w:val="00452AD6"/>
    <w:rsid w:val="00452FCC"/>
    <w:rsid w:val="004532E2"/>
    <w:rsid w:val="00453961"/>
    <w:rsid w:val="0045398F"/>
    <w:rsid w:val="0045400A"/>
    <w:rsid w:val="004541E7"/>
    <w:rsid w:val="004546CF"/>
    <w:rsid w:val="00454D98"/>
    <w:rsid w:val="0045537A"/>
    <w:rsid w:val="00455533"/>
    <w:rsid w:val="00455922"/>
    <w:rsid w:val="00455D22"/>
    <w:rsid w:val="00455E1B"/>
    <w:rsid w:val="00456306"/>
    <w:rsid w:val="00456C04"/>
    <w:rsid w:val="004578F2"/>
    <w:rsid w:val="004579AC"/>
    <w:rsid w:val="00457CD3"/>
    <w:rsid w:val="004601EE"/>
    <w:rsid w:val="00460270"/>
    <w:rsid w:val="0046048E"/>
    <w:rsid w:val="00460837"/>
    <w:rsid w:val="00460883"/>
    <w:rsid w:val="00460A83"/>
    <w:rsid w:val="00460CB0"/>
    <w:rsid w:val="00460ECC"/>
    <w:rsid w:val="004611B4"/>
    <w:rsid w:val="0046144B"/>
    <w:rsid w:val="004616CA"/>
    <w:rsid w:val="00461716"/>
    <w:rsid w:val="00461BF0"/>
    <w:rsid w:val="00461D1F"/>
    <w:rsid w:val="0046219A"/>
    <w:rsid w:val="0046281F"/>
    <w:rsid w:val="00462AAC"/>
    <w:rsid w:val="004636BB"/>
    <w:rsid w:val="00463B1B"/>
    <w:rsid w:val="00463FF3"/>
    <w:rsid w:val="0046441C"/>
    <w:rsid w:val="004645F9"/>
    <w:rsid w:val="00464DE0"/>
    <w:rsid w:val="0046503C"/>
    <w:rsid w:val="004653E3"/>
    <w:rsid w:val="0046619C"/>
    <w:rsid w:val="0046670B"/>
    <w:rsid w:val="0046684B"/>
    <w:rsid w:val="0046692A"/>
    <w:rsid w:val="0046695B"/>
    <w:rsid w:val="00466A41"/>
    <w:rsid w:val="00466B46"/>
    <w:rsid w:val="00467428"/>
    <w:rsid w:val="0046742B"/>
    <w:rsid w:val="00467C09"/>
    <w:rsid w:val="00467E46"/>
    <w:rsid w:val="004700A1"/>
    <w:rsid w:val="004715FF"/>
    <w:rsid w:val="00471A0B"/>
    <w:rsid w:val="00471C58"/>
    <w:rsid w:val="00471F86"/>
    <w:rsid w:val="004722B1"/>
    <w:rsid w:val="00472686"/>
    <w:rsid w:val="0047295C"/>
    <w:rsid w:val="00472F5F"/>
    <w:rsid w:val="0047307D"/>
    <w:rsid w:val="004733BB"/>
    <w:rsid w:val="00473A0C"/>
    <w:rsid w:val="00473B42"/>
    <w:rsid w:val="00474462"/>
    <w:rsid w:val="004744EA"/>
    <w:rsid w:val="0047496E"/>
    <w:rsid w:val="00474A0D"/>
    <w:rsid w:val="00474B79"/>
    <w:rsid w:val="00474DA9"/>
    <w:rsid w:val="00474DBA"/>
    <w:rsid w:val="00474EEE"/>
    <w:rsid w:val="00474F05"/>
    <w:rsid w:val="00475435"/>
    <w:rsid w:val="00475DF9"/>
    <w:rsid w:val="00475ED9"/>
    <w:rsid w:val="004761FA"/>
    <w:rsid w:val="004765B8"/>
    <w:rsid w:val="00476862"/>
    <w:rsid w:val="00476A26"/>
    <w:rsid w:val="0047760B"/>
    <w:rsid w:val="00477766"/>
    <w:rsid w:val="00477F24"/>
    <w:rsid w:val="00480790"/>
    <w:rsid w:val="00480BB1"/>
    <w:rsid w:val="004810C9"/>
    <w:rsid w:val="00482472"/>
    <w:rsid w:val="00482545"/>
    <w:rsid w:val="00482AA4"/>
    <w:rsid w:val="00482B8F"/>
    <w:rsid w:val="004830CB"/>
    <w:rsid w:val="00483554"/>
    <w:rsid w:val="00483B84"/>
    <w:rsid w:val="0048423C"/>
    <w:rsid w:val="00484351"/>
    <w:rsid w:val="00484A5C"/>
    <w:rsid w:val="00485400"/>
    <w:rsid w:val="004854D8"/>
    <w:rsid w:val="0048586C"/>
    <w:rsid w:val="004864ED"/>
    <w:rsid w:val="004867ED"/>
    <w:rsid w:val="004870E3"/>
    <w:rsid w:val="004875A1"/>
    <w:rsid w:val="00487C8C"/>
    <w:rsid w:val="00487FE2"/>
    <w:rsid w:val="00490212"/>
    <w:rsid w:val="004902AB"/>
    <w:rsid w:val="00490A54"/>
    <w:rsid w:val="00490ED2"/>
    <w:rsid w:val="004916EE"/>
    <w:rsid w:val="00491CAC"/>
    <w:rsid w:val="00491D33"/>
    <w:rsid w:val="004922E0"/>
    <w:rsid w:val="00492304"/>
    <w:rsid w:val="00492AAA"/>
    <w:rsid w:val="004937FF"/>
    <w:rsid w:val="00493FCD"/>
    <w:rsid w:val="00494372"/>
    <w:rsid w:val="004949BC"/>
    <w:rsid w:val="00495CDC"/>
    <w:rsid w:val="00496012"/>
    <w:rsid w:val="0049667E"/>
    <w:rsid w:val="00496C08"/>
    <w:rsid w:val="00496DC4"/>
    <w:rsid w:val="00496E23"/>
    <w:rsid w:val="004970FB"/>
    <w:rsid w:val="00497CA5"/>
    <w:rsid w:val="00497E6F"/>
    <w:rsid w:val="004A00BE"/>
    <w:rsid w:val="004A10D6"/>
    <w:rsid w:val="004A1394"/>
    <w:rsid w:val="004A1459"/>
    <w:rsid w:val="004A1810"/>
    <w:rsid w:val="004A18C3"/>
    <w:rsid w:val="004A1C67"/>
    <w:rsid w:val="004A1EDE"/>
    <w:rsid w:val="004A240A"/>
    <w:rsid w:val="004A2655"/>
    <w:rsid w:val="004A2799"/>
    <w:rsid w:val="004A2A2F"/>
    <w:rsid w:val="004A2A51"/>
    <w:rsid w:val="004A3119"/>
    <w:rsid w:val="004A311E"/>
    <w:rsid w:val="004A3606"/>
    <w:rsid w:val="004A3C58"/>
    <w:rsid w:val="004A3CCF"/>
    <w:rsid w:val="004A3D26"/>
    <w:rsid w:val="004A3D2E"/>
    <w:rsid w:val="004A461F"/>
    <w:rsid w:val="004A489F"/>
    <w:rsid w:val="004A493D"/>
    <w:rsid w:val="004A49F2"/>
    <w:rsid w:val="004A49F9"/>
    <w:rsid w:val="004A4B4E"/>
    <w:rsid w:val="004A518B"/>
    <w:rsid w:val="004A5D8E"/>
    <w:rsid w:val="004A5E04"/>
    <w:rsid w:val="004A6191"/>
    <w:rsid w:val="004A6F25"/>
    <w:rsid w:val="004A71B6"/>
    <w:rsid w:val="004A73E2"/>
    <w:rsid w:val="004A79AC"/>
    <w:rsid w:val="004A7C57"/>
    <w:rsid w:val="004A7D70"/>
    <w:rsid w:val="004B04C8"/>
    <w:rsid w:val="004B057D"/>
    <w:rsid w:val="004B0981"/>
    <w:rsid w:val="004B0ECA"/>
    <w:rsid w:val="004B3106"/>
    <w:rsid w:val="004B3528"/>
    <w:rsid w:val="004B3729"/>
    <w:rsid w:val="004B395A"/>
    <w:rsid w:val="004B3A92"/>
    <w:rsid w:val="004B3ADC"/>
    <w:rsid w:val="004B3B18"/>
    <w:rsid w:val="004B3C05"/>
    <w:rsid w:val="004B3FE3"/>
    <w:rsid w:val="004B42AF"/>
    <w:rsid w:val="004B4324"/>
    <w:rsid w:val="004B44D6"/>
    <w:rsid w:val="004B46B1"/>
    <w:rsid w:val="004B4725"/>
    <w:rsid w:val="004B4991"/>
    <w:rsid w:val="004B4C02"/>
    <w:rsid w:val="004B4FCB"/>
    <w:rsid w:val="004B5297"/>
    <w:rsid w:val="004B5389"/>
    <w:rsid w:val="004B66DB"/>
    <w:rsid w:val="004B67C1"/>
    <w:rsid w:val="004B71F4"/>
    <w:rsid w:val="004B73AB"/>
    <w:rsid w:val="004B74F3"/>
    <w:rsid w:val="004B7D92"/>
    <w:rsid w:val="004C0282"/>
    <w:rsid w:val="004C03BC"/>
    <w:rsid w:val="004C0998"/>
    <w:rsid w:val="004C10B3"/>
    <w:rsid w:val="004C11C4"/>
    <w:rsid w:val="004C1416"/>
    <w:rsid w:val="004C18B4"/>
    <w:rsid w:val="004C1D0D"/>
    <w:rsid w:val="004C2253"/>
    <w:rsid w:val="004C2EDA"/>
    <w:rsid w:val="004C2F5A"/>
    <w:rsid w:val="004C30E5"/>
    <w:rsid w:val="004C33D5"/>
    <w:rsid w:val="004C3DC2"/>
    <w:rsid w:val="004C420B"/>
    <w:rsid w:val="004C4285"/>
    <w:rsid w:val="004C473B"/>
    <w:rsid w:val="004C4835"/>
    <w:rsid w:val="004C4EF8"/>
    <w:rsid w:val="004C507B"/>
    <w:rsid w:val="004C50D4"/>
    <w:rsid w:val="004C5537"/>
    <w:rsid w:val="004C5EA0"/>
    <w:rsid w:val="004C65F2"/>
    <w:rsid w:val="004C67E0"/>
    <w:rsid w:val="004C6C32"/>
    <w:rsid w:val="004C6E8B"/>
    <w:rsid w:val="004C7182"/>
    <w:rsid w:val="004C727A"/>
    <w:rsid w:val="004C7CE4"/>
    <w:rsid w:val="004D0117"/>
    <w:rsid w:val="004D015C"/>
    <w:rsid w:val="004D0B2A"/>
    <w:rsid w:val="004D0F45"/>
    <w:rsid w:val="004D0FBC"/>
    <w:rsid w:val="004D1077"/>
    <w:rsid w:val="004D16EC"/>
    <w:rsid w:val="004D1A5B"/>
    <w:rsid w:val="004D1B9C"/>
    <w:rsid w:val="004D1C34"/>
    <w:rsid w:val="004D1C8C"/>
    <w:rsid w:val="004D2428"/>
    <w:rsid w:val="004D25D0"/>
    <w:rsid w:val="004D334E"/>
    <w:rsid w:val="004D33DD"/>
    <w:rsid w:val="004D34CE"/>
    <w:rsid w:val="004D3A47"/>
    <w:rsid w:val="004D442F"/>
    <w:rsid w:val="004D4731"/>
    <w:rsid w:val="004D4B76"/>
    <w:rsid w:val="004D50F7"/>
    <w:rsid w:val="004D59CF"/>
    <w:rsid w:val="004D5F98"/>
    <w:rsid w:val="004D659E"/>
    <w:rsid w:val="004D677A"/>
    <w:rsid w:val="004D681A"/>
    <w:rsid w:val="004D6CB0"/>
    <w:rsid w:val="004D70CD"/>
    <w:rsid w:val="004D7437"/>
    <w:rsid w:val="004D7AF8"/>
    <w:rsid w:val="004D7CA2"/>
    <w:rsid w:val="004D7D52"/>
    <w:rsid w:val="004E0021"/>
    <w:rsid w:val="004E0237"/>
    <w:rsid w:val="004E0928"/>
    <w:rsid w:val="004E096A"/>
    <w:rsid w:val="004E0A52"/>
    <w:rsid w:val="004E0AC9"/>
    <w:rsid w:val="004E0AF0"/>
    <w:rsid w:val="004E0FB1"/>
    <w:rsid w:val="004E1661"/>
    <w:rsid w:val="004E1E34"/>
    <w:rsid w:val="004E2538"/>
    <w:rsid w:val="004E2681"/>
    <w:rsid w:val="004E310A"/>
    <w:rsid w:val="004E3D02"/>
    <w:rsid w:val="004E4376"/>
    <w:rsid w:val="004E4640"/>
    <w:rsid w:val="004E4673"/>
    <w:rsid w:val="004E496D"/>
    <w:rsid w:val="004E4A0F"/>
    <w:rsid w:val="004E4F0F"/>
    <w:rsid w:val="004E50A6"/>
    <w:rsid w:val="004E5196"/>
    <w:rsid w:val="004E5279"/>
    <w:rsid w:val="004E54B1"/>
    <w:rsid w:val="004E5B57"/>
    <w:rsid w:val="004E5DB8"/>
    <w:rsid w:val="004E5FBF"/>
    <w:rsid w:val="004E6085"/>
    <w:rsid w:val="004E6D17"/>
    <w:rsid w:val="004E73BD"/>
    <w:rsid w:val="004E7402"/>
    <w:rsid w:val="004E7728"/>
    <w:rsid w:val="004E7DAF"/>
    <w:rsid w:val="004F023E"/>
    <w:rsid w:val="004F1152"/>
    <w:rsid w:val="004F1392"/>
    <w:rsid w:val="004F1506"/>
    <w:rsid w:val="004F16AA"/>
    <w:rsid w:val="004F1C03"/>
    <w:rsid w:val="004F1D7D"/>
    <w:rsid w:val="004F258A"/>
    <w:rsid w:val="004F36C6"/>
    <w:rsid w:val="004F3B4C"/>
    <w:rsid w:val="004F41C2"/>
    <w:rsid w:val="004F42ED"/>
    <w:rsid w:val="004F4429"/>
    <w:rsid w:val="004F4538"/>
    <w:rsid w:val="004F4E10"/>
    <w:rsid w:val="004F5754"/>
    <w:rsid w:val="004F5808"/>
    <w:rsid w:val="004F5BC6"/>
    <w:rsid w:val="004F5D1E"/>
    <w:rsid w:val="004F5DAE"/>
    <w:rsid w:val="004F629E"/>
    <w:rsid w:val="004F634E"/>
    <w:rsid w:val="004F6409"/>
    <w:rsid w:val="004F7183"/>
    <w:rsid w:val="004F76C1"/>
    <w:rsid w:val="00500A70"/>
    <w:rsid w:val="00500AD0"/>
    <w:rsid w:val="00500B10"/>
    <w:rsid w:val="00500C45"/>
    <w:rsid w:val="00500C75"/>
    <w:rsid w:val="005016F0"/>
    <w:rsid w:val="005019CF"/>
    <w:rsid w:val="00501C1E"/>
    <w:rsid w:val="005020C3"/>
    <w:rsid w:val="00502146"/>
    <w:rsid w:val="00502443"/>
    <w:rsid w:val="005025E7"/>
    <w:rsid w:val="00502787"/>
    <w:rsid w:val="00502921"/>
    <w:rsid w:val="00502B46"/>
    <w:rsid w:val="00502D85"/>
    <w:rsid w:val="00503532"/>
    <w:rsid w:val="005038B5"/>
    <w:rsid w:val="00503A17"/>
    <w:rsid w:val="005042D1"/>
    <w:rsid w:val="005045AC"/>
    <w:rsid w:val="00504E88"/>
    <w:rsid w:val="00504EB2"/>
    <w:rsid w:val="00504FBF"/>
    <w:rsid w:val="00505000"/>
    <w:rsid w:val="0050515D"/>
    <w:rsid w:val="00505E23"/>
    <w:rsid w:val="0050658F"/>
    <w:rsid w:val="0050675C"/>
    <w:rsid w:val="0050683D"/>
    <w:rsid w:val="005068A6"/>
    <w:rsid w:val="00506B67"/>
    <w:rsid w:val="005071E1"/>
    <w:rsid w:val="00507BE2"/>
    <w:rsid w:val="00507E52"/>
    <w:rsid w:val="00507F35"/>
    <w:rsid w:val="00510140"/>
    <w:rsid w:val="00510C2D"/>
    <w:rsid w:val="00510D33"/>
    <w:rsid w:val="005115E3"/>
    <w:rsid w:val="00511756"/>
    <w:rsid w:val="00511993"/>
    <w:rsid w:val="005123A4"/>
    <w:rsid w:val="00512877"/>
    <w:rsid w:val="0051292E"/>
    <w:rsid w:val="005129EF"/>
    <w:rsid w:val="00512AF3"/>
    <w:rsid w:val="00512D92"/>
    <w:rsid w:val="00512F84"/>
    <w:rsid w:val="005130E2"/>
    <w:rsid w:val="005137C1"/>
    <w:rsid w:val="00513BFD"/>
    <w:rsid w:val="005144A6"/>
    <w:rsid w:val="005144CA"/>
    <w:rsid w:val="00514509"/>
    <w:rsid w:val="00514524"/>
    <w:rsid w:val="00514536"/>
    <w:rsid w:val="005149AE"/>
    <w:rsid w:val="00514C02"/>
    <w:rsid w:val="00514C60"/>
    <w:rsid w:val="00514DC3"/>
    <w:rsid w:val="00515534"/>
    <w:rsid w:val="00515D9F"/>
    <w:rsid w:val="00515E1A"/>
    <w:rsid w:val="00515F76"/>
    <w:rsid w:val="00516658"/>
    <w:rsid w:val="0051679A"/>
    <w:rsid w:val="00517B5F"/>
    <w:rsid w:val="00517E91"/>
    <w:rsid w:val="00520455"/>
    <w:rsid w:val="005204A2"/>
    <w:rsid w:val="00520584"/>
    <w:rsid w:val="0052088E"/>
    <w:rsid w:val="005214F7"/>
    <w:rsid w:val="00521E0D"/>
    <w:rsid w:val="00521F5C"/>
    <w:rsid w:val="005220A5"/>
    <w:rsid w:val="0052238F"/>
    <w:rsid w:val="005223EB"/>
    <w:rsid w:val="00522781"/>
    <w:rsid w:val="0052349A"/>
    <w:rsid w:val="005234D7"/>
    <w:rsid w:val="00523E55"/>
    <w:rsid w:val="00524398"/>
    <w:rsid w:val="00524A8D"/>
    <w:rsid w:val="00524AA6"/>
    <w:rsid w:val="00524FA7"/>
    <w:rsid w:val="005250F1"/>
    <w:rsid w:val="0052573C"/>
    <w:rsid w:val="005261E1"/>
    <w:rsid w:val="0052644A"/>
    <w:rsid w:val="00526CCF"/>
    <w:rsid w:val="00526D14"/>
    <w:rsid w:val="00526DCA"/>
    <w:rsid w:val="005273F5"/>
    <w:rsid w:val="00527569"/>
    <w:rsid w:val="00527F07"/>
    <w:rsid w:val="00530213"/>
    <w:rsid w:val="0053023F"/>
    <w:rsid w:val="00530433"/>
    <w:rsid w:val="005306D0"/>
    <w:rsid w:val="00530FFD"/>
    <w:rsid w:val="00531389"/>
    <w:rsid w:val="005318AF"/>
    <w:rsid w:val="00531AF5"/>
    <w:rsid w:val="0053213A"/>
    <w:rsid w:val="00532381"/>
    <w:rsid w:val="00532BBA"/>
    <w:rsid w:val="005334F7"/>
    <w:rsid w:val="005336DF"/>
    <w:rsid w:val="0053378A"/>
    <w:rsid w:val="005337B6"/>
    <w:rsid w:val="00533A8A"/>
    <w:rsid w:val="00533EA8"/>
    <w:rsid w:val="005341B1"/>
    <w:rsid w:val="005343B4"/>
    <w:rsid w:val="005343C0"/>
    <w:rsid w:val="00534544"/>
    <w:rsid w:val="0053455D"/>
    <w:rsid w:val="00534904"/>
    <w:rsid w:val="00534E10"/>
    <w:rsid w:val="00534EAC"/>
    <w:rsid w:val="0053521D"/>
    <w:rsid w:val="00535491"/>
    <w:rsid w:val="005354A7"/>
    <w:rsid w:val="00535CC1"/>
    <w:rsid w:val="00535D4E"/>
    <w:rsid w:val="00536C53"/>
    <w:rsid w:val="00536E83"/>
    <w:rsid w:val="005375F0"/>
    <w:rsid w:val="005378F9"/>
    <w:rsid w:val="00537AEC"/>
    <w:rsid w:val="00537F7F"/>
    <w:rsid w:val="00540159"/>
    <w:rsid w:val="005409FE"/>
    <w:rsid w:val="00540A71"/>
    <w:rsid w:val="00540C41"/>
    <w:rsid w:val="00540EBF"/>
    <w:rsid w:val="005411D1"/>
    <w:rsid w:val="005414C9"/>
    <w:rsid w:val="00541AF6"/>
    <w:rsid w:val="00541B45"/>
    <w:rsid w:val="00541EFD"/>
    <w:rsid w:val="00542446"/>
    <w:rsid w:val="00542932"/>
    <w:rsid w:val="00542A27"/>
    <w:rsid w:val="00542C52"/>
    <w:rsid w:val="00542EB4"/>
    <w:rsid w:val="00543A27"/>
    <w:rsid w:val="00543A6A"/>
    <w:rsid w:val="00543B28"/>
    <w:rsid w:val="005441D1"/>
    <w:rsid w:val="00544C48"/>
    <w:rsid w:val="005451CD"/>
    <w:rsid w:val="005455B3"/>
    <w:rsid w:val="00545A96"/>
    <w:rsid w:val="00546492"/>
    <w:rsid w:val="00546556"/>
    <w:rsid w:val="0054671F"/>
    <w:rsid w:val="00546C5C"/>
    <w:rsid w:val="00546D3D"/>
    <w:rsid w:val="00546DFA"/>
    <w:rsid w:val="00546F89"/>
    <w:rsid w:val="0054700F"/>
    <w:rsid w:val="005472B7"/>
    <w:rsid w:val="005473F1"/>
    <w:rsid w:val="0054793C"/>
    <w:rsid w:val="00547CB1"/>
    <w:rsid w:val="00547FF1"/>
    <w:rsid w:val="005501C5"/>
    <w:rsid w:val="0055053E"/>
    <w:rsid w:val="00550565"/>
    <w:rsid w:val="00550D52"/>
    <w:rsid w:val="00550EAB"/>
    <w:rsid w:val="00551462"/>
    <w:rsid w:val="005516E3"/>
    <w:rsid w:val="00551E93"/>
    <w:rsid w:val="005525E9"/>
    <w:rsid w:val="00552A29"/>
    <w:rsid w:val="00552FFB"/>
    <w:rsid w:val="005533B3"/>
    <w:rsid w:val="00553713"/>
    <w:rsid w:val="00553772"/>
    <w:rsid w:val="0055384A"/>
    <w:rsid w:val="00553E8F"/>
    <w:rsid w:val="00554041"/>
    <w:rsid w:val="00554360"/>
    <w:rsid w:val="00555175"/>
    <w:rsid w:val="00556CBC"/>
    <w:rsid w:val="00556D01"/>
    <w:rsid w:val="00556F80"/>
    <w:rsid w:val="00557060"/>
    <w:rsid w:val="0055757D"/>
    <w:rsid w:val="005577C7"/>
    <w:rsid w:val="00560C39"/>
    <w:rsid w:val="0056149E"/>
    <w:rsid w:val="00561AC2"/>
    <w:rsid w:val="00561BBB"/>
    <w:rsid w:val="00561D84"/>
    <w:rsid w:val="00561DF7"/>
    <w:rsid w:val="00561E61"/>
    <w:rsid w:val="00562249"/>
    <w:rsid w:val="00562350"/>
    <w:rsid w:val="00562DFD"/>
    <w:rsid w:val="00562ED3"/>
    <w:rsid w:val="00563982"/>
    <w:rsid w:val="00564334"/>
    <w:rsid w:val="005647AB"/>
    <w:rsid w:val="00564832"/>
    <w:rsid w:val="00564847"/>
    <w:rsid w:val="005649C6"/>
    <w:rsid w:val="00564F48"/>
    <w:rsid w:val="00565470"/>
    <w:rsid w:val="00565952"/>
    <w:rsid w:val="00565C76"/>
    <w:rsid w:val="00565D06"/>
    <w:rsid w:val="00565D29"/>
    <w:rsid w:val="00565DD4"/>
    <w:rsid w:val="00565EA9"/>
    <w:rsid w:val="0056603C"/>
    <w:rsid w:val="00566788"/>
    <w:rsid w:val="00566C3B"/>
    <w:rsid w:val="00567143"/>
    <w:rsid w:val="00567BB5"/>
    <w:rsid w:val="005702B7"/>
    <w:rsid w:val="00570744"/>
    <w:rsid w:val="005710B1"/>
    <w:rsid w:val="00571BB4"/>
    <w:rsid w:val="00571D84"/>
    <w:rsid w:val="00571DAF"/>
    <w:rsid w:val="00571E33"/>
    <w:rsid w:val="0057207F"/>
    <w:rsid w:val="005725A0"/>
    <w:rsid w:val="0057261D"/>
    <w:rsid w:val="005726E6"/>
    <w:rsid w:val="00572906"/>
    <w:rsid w:val="00572AFE"/>
    <w:rsid w:val="00572BBD"/>
    <w:rsid w:val="00572E47"/>
    <w:rsid w:val="005731DF"/>
    <w:rsid w:val="00573387"/>
    <w:rsid w:val="00573768"/>
    <w:rsid w:val="00573A90"/>
    <w:rsid w:val="00574B20"/>
    <w:rsid w:val="00574B98"/>
    <w:rsid w:val="00574EF6"/>
    <w:rsid w:val="0057513E"/>
    <w:rsid w:val="00575804"/>
    <w:rsid w:val="005762F1"/>
    <w:rsid w:val="00576A1C"/>
    <w:rsid w:val="00576E32"/>
    <w:rsid w:val="00577374"/>
    <w:rsid w:val="00577446"/>
    <w:rsid w:val="0057744A"/>
    <w:rsid w:val="00577945"/>
    <w:rsid w:val="005779F4"/>
    <w:rsid w:val="00577B42"/>
    <w:rsid w:val="00577CB9"/>
    <w:rsid w:val="005800D9"/>
    <w:rsid w:val="00580DEF"/>
    <w:rsid w:val="00581481"/>
    <w:rsid w:val="005815B0"/>
    <w:rsid w:val="005816E5"/>
    <w:rsid w:val="005817BC"/>
    <w:rsid w:val="00581EC7"/>
    <w:rsid w:val="00582690"/>
    <w:rsid w:val="00582AE3"/>
    <w:rsid w:val="00583B1B"/>
    <w:rsid w:val="005845EC"/>
    <w:rsid w:val="00584B3D"/>
    <w:rsid w:val="00584F75"/>
    <w:rsid w:val="0058605F"/>
    <w:rsid w:val="00587CD1"/>
    <w:rsid w:val="00590694"/>
    <w:rsid w:val="00590C1F"/>
    <w:rsid w:val="00590EB0"/>
    <w:rsid w:val="005911B1"/>
    <w:rsid w:val="005912B3"/>
    <w:rsid w:val="00591326"/>
    <w:rsid w:val="0059161D"/>
    <w:rsid w:val="0059171F"/>
    <w:rsid w:val="00591D78"/>
    <w:rsid w:val="00592276"/>
    <w:rsid w:val="0059237B"/>
    <w:rsid w:val="00592827"/>
    <w:rsid w:val="0059283C"/>
    <w:rsid w:val="00593C5B"/>
    <w:rsid w:val="0059451C"/>
    <w:rsid w:val="00595240"/>
    <w:rsid w:val="0059579B"/>
    <w:rsid w:val="00595BB6"/>
    <w:rsid w:val="00595F14"/>
    <w:rsid w:val="0059653F"/>
    <w:rsid w:val="005968F9"/>
    <w:rsid w:val="00596DEC"/>
    <w:rsid w:val="00596DF7"/>
    <w:rsid w:val="0059738C"/>
    <w:rsid w:val="0059741C"/>
    <w:rsid w:val="00597AA6"/>
    <w:rsid w:val="00597FFA"/>
    <w:rsid w:val="005A0651"/>
    <w:rsid w:val="005A1551"/>
    <w:rsid w:val="005A1608"/>
    <w:rsid w:val="005A249A"/>
    <w:rsid w:val="005A279F"/>
    <w:rsid w:val="005A2801"/>
    <w:rsid w:val="005A2D35"/>
    <w:rsid w:val="005A2DB4"/>
    <w:rsid w:val="005A2E39"/>
    <w:rsid w:val="005A347E"/>
    <w:rsid w:val="005A3DDE"/>
    <w:rsid w:val="005A4020"/>
    <w:rsid w:val="005A40EF"/>
    <w:rsid w:val="005A4669"/>
    <w:rsid w:val="005A4948"/>
    <w:rsid w:val="005A4EF9"/>
    <w:rsid w:val="005A5B62"/>
    <w:rsid w:val="005A5D73"/>
    <w:rsid w:val="005A5F90"/>
    <w:rsid w:val="005A6915"/>
    <w:rsid w:val="005A6A50"/>
    <w:rsid w:val="005A6DBD"/>
    <w:rsid w:val="005A76D9"/>
    <w:rsid w:val="005A78EC"/>
    <w:rsid w:val="005A7C36"/>
    <w:rsid w:val="005B0366"/>
    <w:rsid w:val="005B0609"/>
    <w:rsid w:val="005B0793"/>
    <w:rsid w:val="005B07C2"/>
    <w:rsid w:val="005B0B9D"/>
    <w:rsid w:val="005B1008"/>
    <w:rsid w:val="005B12E8"/>
    <w:rsid w:val="005B1F05"/>
    <w:rsid w:val="005B2AF2"/>
    <w:rsid w:val="005B2E8C"/>
    <w:rsid w:val="005B32A6"/>
    <w:rsid w:val="005B350A"/>
    <w:rsid w:val="005B38B8"/>
    <w:rsid w:val="005B3B49"/>
    <w:rsid w:val="005B3D01"/>
    <w:rsid w:val="005B3EB4"/>
    <w:rsid w:val="005B3F39"/>
    <w:rsid w:val="005B4120"/>
    <w:rsid w:val="005B44F8"/>
    <w:rsid w:val="005B4755"/>
    <w:rsid w:val="005B48C2"/>
    <w:rsid w:val="005B4C1C"/>
    <w:rsid w:val="005B5759"/>
    <w:rsid w:val="005B58ED"/>
    <w:rsid w:val="005B5A04"/>
    <w:rsid w:val="005B6062"/>
    <w:rsid w:val="005B6648"/>
    <w:rsid w:val="005B730D"/>
    <w:rsid w:val="005B79AC"/>
    <w:rsid w:val="005B7E3F"/>
    <w:rsid w:val="005C026E"/>
    <w:rsid w:val="005C08CD"/>
    <w:rsid w:val="005C10AA"/>
    <w:rsid w:val="005C18A0"/>
    <w:rsid w:val="005C1AAC"/>
    <w:rsid w:val="005C2187"/>
    <w:rsid w:val="005C2271"/>
    <w:rsid w:val="005C24AC"/>
    <w:rsid w:val="005C265F"/>
    <w:rsid w:val="005C2AD3"/>
    <w:rsid w:val="005C3AD3"/>
    <w:rsid w:val="005C3AD5"/>
    <w:rsid w:val="005C3B3F"/>
    <w:rsid w:val="005C42E1"/>
    <w:rsid w:val="005C457C"/>
    <w:rsid w:val="005C4608"/>
    <w:rsid w:val="005C4815"/>
    <w:rsid w:val="005C4C72"/>
    <w:rsid w:val="005C50A6"/>
    <w:rsid w:val="005C5A5B"/>
    <w:rsid w:val="005C62FF"/>
    <w:rsid w:val="005C6408"/>
    <w:rsid w:val="005C67FF"/>
    <w:rsid w:val="005C6942"/>
    <w:rsid w:val="005C6BDE"/>
    <w:rsid w:val="005C7A3B"/>
    <w:rsid w:val="005C7BB7"/>
    <w:rsid w:val="005C7D86"/>
    <w:rsid w:val="005D08C4"/>
    <w:rsid w:val="005D103E"/>
    <w:rsid w:val="005D15F1"/>
    <w:rsid w:val="005D24CC"/>
    <w:rsid w:val="005D2DEA"/>
    <w:rsid w:val="005D327E"/>
    <w:rsid w:val="005D361A"/>
    <w:rsid w:val="005D3755"/>
    <w:rsid w:val="005D3AED"/>
    <w:rsid w:val="005D474B"/>
    <w:rsid w:val="005D4B71"/>
    <w:rsid w:val="005D4E57"/>
    <w:rsid w:val="005D539A"/>
    <w:rsid w:val="005D576C"/>
    <w:rsid w:val="005D59DF"/>
    <w:rsid w:val="005D617F"/>
    <w:rsid w:val="005D664E"/>
    <w:rsid w:val="005D754C"/>
    <w:rsid w:val="005D7F42"/>
    <w:rsid w:val="005E055E"/>
    <w:rsid w:val="005E0994"/>
    <w:rsid w:val="005E0A01"/>
    <w:rsid w:val="005E0D4F"/>
    <w:rsid w:val="005E10E3"/>
    <w:rsid w:val="005E1272"/>
    <w:rsid w:val="005E13F0"/>
    <w:rsid w:val="005E151D"/>
    <w:rsid w:val="005E1CFC"/>
    <w:rsid w:val="005E1FB2"/>
    <w:rsid w:val="005E20B7"/>
    <w:rsid w:val="005E221C"/>
    <w:rsid w:val="005E239C"/>
    <w:rsid w:val="005E2B35"/>
    <w:rsid w:val="005E31F5"/>
    <w:rsid w:val="005E326D"/>
    <w:rsid w:val="005E33CD"/>
    <w:rsid w:val="005E4080"/>
    <w:rsid w:val="005E42B1"/>
    <w:rsid w:val="005E42F0"/>
    <w:rsid w:val="005E4493"/>
    <w:rsid w:val="005E492D"/>
    <w:rsid w:val="005E4C1D"/>
    <w:rsid w:val="005E50C6"/>
    <w:rsid w:val="005E5260"/>
    <w:rsid w:val="005E56F0"/>
    <w:rsid w:val="005E5845"/>
    <w:rsid w:val="005E58C4"/>
    <w:rsid w:val="005E58D2"/>
    <w:rsid w:val="005E5A85"/>
    <w:rsid w:val="005E5D79"/>
    <w:rsid w:val="005E6540"/>
    <w:rsid w:val="005E688C"/>
    <w:rsid w:val="005E7248"/>
    <w:rsid w:val="005E760D"/>
    <w:rsid w:val="005E77D7"/>
    <w:rsid w:val="005E7DE5"/>
    <w:rsid w:val="005E7ECB"/>
    <w:rsid w:val="005F02E1"/>
    <w:rsid w:val="005F0621"/>
    <w:rsid w:val="005F0930"/>
    <w:rsid w:val="005F0A41"/>
    <w:rsid w:val="005F0D6F"/>
    <w:rsid w:val="005F2F3C"/>
    <w:rsid w:val="005F301D"/>
    <w:rsid w:val="005F48DD"/>
    <w:rsid w:val="005F4B28"/>
    <w:rsid w:val="005F5459"/>
    <w:rsid w:val="005F5814"/>
    <w:rsid w:val="005F5C70"/>
    <w:rsid w:val="005F5FDC"/>
    <w:rsid w:val="005F64D1"/>
    <w:rsid w:val="005F67D9"/>
    <w:rsid w:val="005F6818"/>
    <w:rsid w:val="005F6DE0"/>
    <w:rsid w:val="005F6DEC"/>
    <w:rsid w:val="005F6E9A"/>
    <w:rsid w:val="005F74A6"/>
    <w:rsid w:val="005F7E74"/>
    <w:rsid w:val="005F7F39"/>
    <w:rsid w:val="006002EC"/>
    <w:rsid w:val="00600742"/>
    <w:rsid w:val="00600771"/>
    <w:rsid w:val="00600773"/>
    <w:rsid w:val="00600F87"/>
    <w:rsid w:val="00601337"/>
    <w:rsid w:val="00601E5B"/>
    <w:rsid w:val="00602082"/>
    <w:rsid w:val="00602174"/>
    <w:rsid w:val="006030B9"/>
    <w:rsid w:val="00603180"/>
    <w:rsid w:val="0060393B"/>
    <w:rsid w:val="00603B22"/>
    <w:rsid w:val="00603FDA"/>
    <w:rsid w:val="00604267"/>
    <w:rsid w:val="00604297"/>
    <w:rsid w:val="00604336"/>
    <w:rsid w:val="00604FCD"/>
    <w:rsid w:val="0060509E"/>
    <w:rsid w:val="00605169"/>
    <w:rsid w:val="006052ED"/>
    <w:rsid w:val="006055AD"/>
    <w:rsid w:val="00605976"/>
    <w:rsid w:val="00605BEA"/>
    <w:rsid w:val="00605E39"/>
    <w:rsid w:val="0060627A"/>
    <w:rsid w:val="00606522"/>
    <w:rsid w:val="00606C68"/>
    <w:rsid w:val="00607686"/>
    <w:rsid w:val="00607B91"/>
    <w:rsid w:val="0061081E"/>
    <w:rsid w:val="00611459"/>
    <w:rsid w:val="006117F8"/>
    <w:rsid w:val="00611A01"/>
    <w:rsid w:val="00611FE0"/>
    <w:rsid w:val="00612494"/>
    <w:rsid w:val="0061253F"/>
    <w:rsid w:val="00612A6C"/>
    <w:rsid w:val="00612BAD"/>
    <w:rsid w:val="00612DE7"/>
    <w:rsid w:val="00613369"/>
    <w:rsid w:val="00613735"/>
    <w:rsid w:val="00613DFA"/>
    <w:rsid w:val="00613F18"/>
    <w:rsid w:val="006140FC"/>
    <w:rsid w:val="00614896"/>
    <w:rsid w:val="00614B08"/>
    <w:rsid w:val="0061553A"/>
    <w:rsid w:val="00615DBB"/>
    <w:rsid w:val="00615E31"/>
    <w:rsid w:val="0061627F"/>
    <w:rsid w:val="00616BF0"/>
    <w:rsid w:val="00616C05"/>
    <w:rsid w:val="00616DCA"/>
    <w:rsid w:val="00617197"/>
    <w:rsid w:val="0061729F"/>
    <w:rsid w:val="006173B7"/>
    <w:rsid w:val="00617432"/>
    <w:rsid w:val="00617FC3"/>
    <w:rsid w:val="00620485"/>
    <w:rsid w:val="00620618"/>
    <w:rsid w:val="00620924"/>
    <w:rsid w:val="006209E8"/>
    <w:rsid w:val="0062135B"/>
    <w:rsid w:val="006213BD"/>
    <w:rsid w:val="00621BB5"/>
    <w:rsid w:val="00621CAD"/>
    <w:rsid w:val="00621D78"/>
    <w:rsid w:val="00622C1C"/>
    <w:rsid w:val="00622F6F"/>
    <w:rsid w:val="00622FD6"/>
    <w:rsid w:val="00623163"/>
    <w:rsid w:val="00623FBB"/>
    <w:rsid w:val="00624372"/>
    <w:rsid w:val="00624429"/>
    <w:rsid w:val="0062465F"/>
    <w:rsid w:val="00624DE3"/>
    <w:rsid w:val="0062533D"/>
    <w:rsid w:val="00625939"/>
    <w:rsid w:val="00625EC2"/>
    <w:rsid w:val="006263BB"/>
    <w:rsid w:val="00627AC3"/>
    <w:rsid w:val="00627BAF"/>
    <w:rsid w:val="00630CAA"/>
    <w:rsid w:val="00631387"/>
    <w:rsid w:val="006316C7"/>
    <w:rsid w:val="00631A70"/>
    <w:rsid w:val="00631D72"/>
    <w:rsid w:val="00632515"/>
    <w:rsid w:val="00632561"/>
    <w:rsid w:val="00632A1A"/>
    <w:rsid w:val="00632A4A"/>
    <w:rsid w:val="00632F51"/>
    <w:rsid w:val="0063325A"/>
    <w:rsid w:val="006334E2"/>
    <w:rsid w:val="0063366B"/>
    <w:rsid w:val="00633955"/>
    <w:rsid w:val="00633B4B"/>
    <w:rsid w:val="006344CE"/>
    <w:rsid w:val="006344EE"/>
    <w:rsid w:val="006347AB"/>
    <w:rsid w:val="006347BD"/>
    <w:rsid w:val="00634AFE"/>
    <w:rsid w:val="00634BA3"/>
    <w:rsid w:val="00635A32"/>
    <w:rsid w:val="00635A4E"/>
    <w:rsid w:val="00635AC9"/>
    <w:rsid w:val="00636278"/>
    <w:rsid w:val="006365A0"/>
    <w:rsid w:val="00636685"/>
    <w:rsid w:val="006367E9"/>
    <w:rsid w:val="00636ADF"/>
    <w:rsid w:val="0063718B"/>
    <w:rsid w:val="00637293"/>
    <w:rsid w:val="006378FA"/>
    <w:rsid w:val="0064016F"/>
    <w:rsid w:val="006405F9"/>
    <w:rsid w:val="00641345"/>
    <w:rsid w:val="006414C2"/>
    <w:rsid w:val="00641BFE"/>
    <w:rsid w:val="00641FF3"/>
    <w:rsid w:val="0064203B"/>
    <w:rsid w:val="00642344"/>
    <w:rsid w:val="00642370"/>
    <w:rsid w:val="00642484"/>
    <w:rsid w:val="0064261F"/>
    <w:rsid w:val="0064283F"/>
    <w:rsid w:val="00642AEB"/>
    <w:rsid w:val="00642B11"/>
    <w:rsid w:val="00642BCC"/>
    <w:rsid w:val="00642C26"/>
    <w:rsid w:val="00644312"/>
    <w:rsid w:val="00644598"/>
    <w:rsid w:val="00644939"/>
    <w:rsid w:val="00644A13"/>
    <w:rsid w:val="00644AA6"/>
    <w:rsid w:val="00644DCA"/>
    <w:rsid w:val="00644FF4"/>
    <w:rsid w:val="006451EC"/>
    <w:rsid w:val="00645BBE"/>
    <w:rsid w:val="00645BD6"/>
    <w:rsid w:val="00646435"/>
    <w:rsid w:val="0064648D"/>
    <w:rsid w:val="00646ADF"/>
    <w:rsid w:val="00646C30"/>
    <w:rsid w:val="00646E44"/>
    <w:rsid w:val="00646E9D"/>
    <w:rsid w:val="006477CF"/>
    <w:rsid w:val="00647875"/>
    <w:rsid w:val="00647EC9"/>
    <w:rsid w:val="006502C7"/>
    <w:rsid w:val="00650F97"/>
    <w:rsid w:val="006517F2"/>
    <w:rsid w:val="006520D3"/>
    <w:rsid w:val="006523C8"/>
    <w:rsid w:val="00652422"/>
    <w:rsid w:val="006528E4"/>
    <w:rsid w:val="00653223"/>
    <w:rsid w:val="00653FE9"/>
    <w:rsid w:val="00654157"/>
    <w:rsid w:val="00654170"/>
    <w:rsid w:val="006541EB"/>
    <w:rsid w:val="00655621"/>
    <w:rsid w:val="006559C2"/>
    <w:rsid w:val="006559E9"/>
    <w:rsid w:val="00655A9F"/>
    <w:rsid w:val="00655CE3"/>
    <w:rsid w:val="00655D6F"/>
    <w:rsid w:val="00655EB3"/>
    <w:rsid w:val="00656074"/>
    <w:rsid w:val="006569DE"/>
    <w:rsid w:val="00656C98"/>
    <w:rsid w:val="00656F3B"/>
    <w:rsid w:val="00657BAF"/>
    <w:rsid w:val="00657C78"/>
    <w:rsid w:val="00657E5F"/>
    <w:rsid w:val="00660A02"/>
    <w:rsid w:val="00660F50"/>
    <w:rsid w:val="00661453"/>
    <w:rsid w:val="00661927"/>
    <w:rsid w:val="00661B00"/>
    <w:rsid w:val="00661B61"/>
    <w:rsid w:val="00661C1E"/>
    <w:rsid w:val="00662065"/>
    <w:rsid w:val="006628E2"/>
    <w:rsid w:val="00662AC5"/>
    <w:rsid w:val="00663810"/>
    <w:rsid w:val="006639E0"/>
    <w:rsid w:val="00663ADD"/>
    <w:rsid w:val="006643B5"/>
    <w:rsid w:val="00664EE2"/>
    <w:rsid w:val="00664F31"/>
    <w:rsid w:val="00665025"/>
    <w:rsid w:val="006650B3"/>
    <w:rsid w:val="006651B7"/>
    <w:rsid w:val="0066585E"/>
    <w:rsid w:val="00665E4B"/>
    <w:rsid w:val="00665F62"/>
    <w:rsid w:val="00665F96"/>
    <w:rsid w:val="006660EA"/>
    <w:rsid w:val="006669C0"/>
    <w:rsid w:val="00666ACB"/>
    <w:rsid w:val="00667052"/>
    <w:rsid w:val="006676C8"/>
    <w:rsid w:val="006707F2"/>
    <w:rsid w:val="00670C82"/>
    <w:rsid w:val="00670CD2"/>
    <w:rsid w:val="00670CE5"/>
    <w:rsid w:val="00671340"/>
    <w:rsid w:val="00671365"/>
    <w:rsid w:val="0067158D"/>
    <w:rsid w:val="00671692"/>
    <w:rsid w:val="00671C2B"/>
    <w:rsid w:val="00672718"/>
    <w:rsid w:val="00672758"/>
    <w:rsid w:val="00672E40"/>
    <w:rsid w:val="00673C7C"/>
    <w:rsid w:val="00673E81"/>
    <w:rsid w:val="0067409E"/>
    <w:rsid w:val="0067420C"/>
    <w:rsid w:val="00674ACA"/>
    <w:rsid w:val="00674B73"/>
    <w:rsid w:val="00674EB3"/>
    <w:rsid w:val="0067587A"/>
    <w:rsid w:val="00675949"/>
    <w:rsid w:val="00675D5E"/>
    <w:rsid w:val="00675E52"/>
    <w:rsid w:val="006767C4"/>
    <w:rsid w:val="0067685A"/>
    <w:rsid w:val="00676BC7"/>
    <w:rsid w:val="00676C54"/>
    <w:rsid w:val="00676DC8"/>
    <w:rsid w:val="006776BF"/>
    <w:rsid w:val="00677B13"/>
    <w:rsid w:val="00677B93"/>
    <w:rsid w:val="00680288"/>
    <w:rsid w:val="00680873"/>
    <w:rsid w:val="00680C56"/>
    <w:rsid w:val="006813A6"/>
    <w:rsid w:val="006817B1"/>
    <w:rsid w:val="0068198E"/>
    <w:rsid w:val="00681A61"/>
    <w:rsid w:val="00681C1E"/>
    <w:rsid w:val="00681F06"/>
    <w:rsid w:val="00681FDD"/>
    <w:rsid w:val="00682276"/>
    <w:rsid w:val="0068265C"/>
    <w:rsid w:val="006827DD"/>
    <w:rsid w:val="00682994"/>
    <w:rsid w:val="00682C8A"/>
    <w:rsid w:val="0068328F"/>
    <w:rsid w:val="00683401"/>
    <w:rsid w:val="006836B1"/>
    <w:rsid w:val="00683922"/>
    <w:rsid w:val="006839F6"/>
    <w:rsid w:val="00683DA0"/>
    <w:rsid w:val="006842BF"/>
    <w:rsid w:val="00684583"/>
    <w:rsid w:val="00684A02"/>
    <w:rsid w:val="00684D43"/>
    <w:rsid w:val="0068523E"/>
    <w:rsid w:val="006859C9"/>
    <w:rsid w:val="00685A6C"/>
    <w:rsid w:val="00685B1C"/>
    <w:rsid w:val="00685B9E"/>
    <w:rsid w:val="00685C9B"/>
    <w:rsid w:val="00685F7B"/>
    <w:rsid w:val="00686438"/>
    <w:rsid w:val="00686613"/>
    <w:rsid w:val="00686A90"/>
    <w:rsid w:val="00686ACE"/>
    <w:rsid w:val="00687113"/>
    <w:rsid w:val="00687218"/>
    <w:rsid w:val="00687561"/>
    <w:rsid w:val="006878D9"/>
    <w:rsid w:val="00690212"/>
    <w:rsid w:val="00690AE6"/>
    <w:rsid w:val="00690BD6"/>
    <w:rsid w:val="00690E03"/>
    <w:rsid w:val="006915F2"/>
    <w:rsid w:val="0069190D"/>
    <w:rsid w:val="00692042"/>
    <w:rsid w:val="00692388"/>
    <w:rsid w:val="006929E4"/>
    <w:rsid w:val="00692F49"/>
    <w:rsid w:val="006934E9"/>
    <w:rsid w:val="0069376A"/>
    <w:rsid w:val="00693BB8"/>
    <w:rsid w:val="00694822"/>
    <w:rsid w:val="00694E10"/>
    <w:rsid w:val="0069531C"/>
    <w:rsid w:val="006953E7"/>
    <w:rsid w:val="0069549F"/>
    <w:rsid w:val="0069569F"/>
    <w:rsid w:val="00695ADC"/>
    <w:rsid w:val="00695F4D"/>
    <w:rsid w:val="006961DF"/>
    <w:rsid w:val="00696A64"/>
    <w:rsid w:val="00696C2C"/>
    <w:rsid w:val="00696CF5"/>
    <w:rsid w:val="00696EBC"/>
    <w:rsid w:val="0069700B"/>
    <w:rsid w:val="006A0103"/>
    <w:rsid w:val="006A03AC"/>
    <w:rsid w:val="006A145D"/>
    <w:rsid w:val="006A1AAD"/>
    <w:rsid w:val="006A20AF"/>
    <w:rsid w:val="006A21BE"/>
    <w:rsid w:val="006A2222"/>
    <w:rsid w:val="006A28ED"/>
    <w:rsid w:val="006A2AB9"/>
    <w:rsid w:val="006A339F"/>
    <w:rsid w:val="006A5973"/>
    <w:rsid w:val="006A5CDE"/>
    <w:rsid w:val="006A6790"/>
    <w:rsid w:val="006A6D38"/>
    <w:rsid w:val="006A78DD"/>
    <w:rsid w:val="006A7994"/>
    <w:rsid w:val="006A7B88"/>
    <w:rsid w:val="006B0439"/>
    <w:rsid w:val="006B04B9"/>
    <w:rsid w:val="006B0748"/>
    <w:rsid w:val="006B160B"/>
    <w:rsid w:val="006B18E2"/>
    <w:rsid w:val="006B1D88"/>
    <w:rsid w:val="006B275A"/>
    <w:rsid w:val="006B283E"/>
    <w:rsid w:val="006B2BFE"/>
    <w:rsid w:val="006B2FD7"/>
    <w:rsid w:val="006B3151"/>
    <w:rsid w:val="006B3594"/>
    <w:rsid w:val="006B35BC"/>
    <w:rsid w:val="006B378F"/>
    <w:rsid w:val="006B3C35"/>
    <w:rsid w:val="006B4207"/>
    <w:rsid w:val="006B43FD"/>
    <w:rsid w:val="006B5987"/>
    <w:rsid w:val="006B5A43"/>
    <w:rsid w:val="006B6359"/>
    <w:rsid w:val="006B6565"/>
    <w:rsid w:val="006B6B7E"/>
    <w:rsid w:val="006B6D0D"/>
    <w:rsid w:val="006B6F15"/>
    <w:rsid w:val="006C0338"/>
    <w:rsid w:val="006C04CA"/>
    <w:rsid w:val="006C05ED"/>
    <w:rsid w:val="006C0702"/>
    <w:rsid w:val="006C071B"/>
    <w:rsid w:val="006C0864"/>
    <w:rsid w:val="006C1066"/>
    <w:rsid w:val="006C124D"/>
    <w:rsid w:val="006C1349"/>
    <w:rsid w:val="006C134B"/>
    <w:rsid w:val="006C140D"/>
    <w:rsid w:val="006C1499"/>
    <w:rsid w:val="006C1BC1"/>
    <w:rsid w:val="006C1F50"/>
    <w:rsid w:val="006C22BB"/>
    <w:rsid w:val="006C28EE"/>
    <w:rsid w:val="006C2E30"/>
    <w:rsid w:val="006C30BB"/>
    <w:rsid w:val="006C3BDD"/>
    <w:rsid w:val="006C429E"/>
    <w:rsid w:val="006C4892"/>
    <w:rsid w:val="006C49AA"/>
    <w:rsid w:val="006C4E7A"/>
    <w:rsid w:val="006C4F5B"/>
    <w:rsid w:val="006C5113"/>
    <w:rsid w:val="006C5681"/>
    <w:rsid w:val="006C598E"/>
    <w:rsid w:val="006C5AB6"/>
    <w:rsid w:val="006C60B1"/>
    <w:rsid w:val="006C680E"/>
    <w:rsid w:val="006C6CEA"/>
    <w:rsid w:val="006C6F95"/>
    <w:rsid w:val="006C7467"/>
    <w:rsid w:val="006C7729"/>
    <w:rsid w:val="006C7E86"/>
    <w:rsid w:val="006D0390"/>
    <w:rsid w:val="006D0C9C"/>
    <w:rsid w:val="006D0D7D"/>
    <w:rsid w:val="006D0D9D"/>
    <w:rsid w:val="006D1090"/>
    <w:rsid w:val="006D1965"/>
    <w:rsid w:val="006D1B8E"/>
    <w:rsid w:val="006D2803"/>
    <w:rsid w:val="006D2D7C"/>
    <w:rsid w:val="006D3015"/>
    <w:rsid w:val="006D31DF"/>
    <w:rsid w:val="006D347D"/>
    <w:rsid w:val="006D3D24"/>
    <w:rsid w:val="006D454A"/>
    <w:rsid w:val="006D47C7"/>
    <w:rsid w:val="006D5EFB"/>
    <w:rsid w:val="006D5F8A"/>
    <w:rsid w:val="006D611F"/>
    <w:rsid w:val="006D67D6"/>
    <w:rsid w:val="006D6959"/>
    <w:rsid w:val="006D6FF6"/>
    <w:rsid w:val="006D70B2"/>
    <w:rsid w:val="006D7C28"/>
    <w:rsid w:val="006E06B5"/>
    <w:rsid w:val="006E17E6"/>
    <w:rsid w:val="006E2141"/>
    <w:rsid w:val="006E26F0"/>
    <w:rsid w:val="006E3167"/>
    <w:rsid w:val="006E324A"/>
    <w:rsid w:val="006E32A7"/>
    <w:rsid w:val="006E32CA"/>
    <w:rsid w:val="006E3498"/>
    <w:rsid w:val="006E35DA"/>
    <w:rsid w:val="006E3734"/>
    <w:rsid w:val="006E3ADD"/>
    <w:rsid w:val="006E3C43"/>
    <w:rsid w:val="006E3E1F"/>
    <w:rsid w:val="006E4BCD"/>
    <w:rsid w:val="006E5188"/>
    <w:rsid w:val="006E581A"/>
    <w:rsid w:val="006E65C3"/>
    <w:rsid w:val="006E6F7B"/>
    <w:rsid w:val="006E7D01"/>
    <w:rsid w:val="006E7F94"/>
    <w:rsid w:val="006F022A"/>
    <w:rsid w:val="006F0517"/>
    <w:rsid w:val="006F05E0"/>
    <w:rsid w:val="006F0625"/>
    <w:rsid w:val="006F0D08"/>
    <w:rsid w:val="006F11C6"/>
    <w:rsid w:val="006F12B0"/>
    <w:rsid w:val="006F131F"/>
    <w:rsid w:val="006F1700"/>
    <w:rsid w:val="006F2228"/>
    <w:rsid w:val="006F22DF"/>
    <w:rsid w:val="006F2352"/>
    <w:rsid w:val="006F23F8"/>
    <w:rsid w:val="006F2C37"/>
    <w:rsid w:val="006F3C86"/>
    <w:rsid w:val="006F3DDD"/>
    <w:rsid w:val="006F40A0"/>
    <w:rsid w:val="006F4291"/>
    <w:rsid w:val="006F42B8"/>
    <w:rsid w:val="006F48E2"/>
    <w:rsid w:val="006F4CAB"/>
    <w:rsid w:val="006F4E6A"/>
    <w:rsid w:val="006F512D"/>
    <w:rsid w:val="006F5817"/>
    <w:rsid w:val="006F5B40"/>
    <w:rsid w:val="006F5C06"/>
    <w:rsid w:val="006F6125"/>
    <w:rsid w:val="006F6684"/>
    <w:rsid w:val="006F6F7A"/>
    <w:rsid w:val="006F6FA8"/>
    <w:rsid w:val="006F7000"/>
    <w:rsid w:val="006F7238"/>
    <w:rsid w:val="006F74EB"/>
    <w:rsid w:val="006F7AFD"/>
    <w:rsid w:val="006F7D52"/>
    <w:rsid w:val="006F7DF2"/>
    <w:rsid w:val="006F7F8A"/>
    <w:rsid w:val="00700748"/>
    <w:rsid w:val="00700974"/>
    <w:rsid w:val="00700CED"/>
    <w:rsid w:val="00701215"/>
    <w:rsid w:val="00701584"/>
    <w:rsid w:val="0070171C"/>
    <w:rsid w:val="00701835"/>
    <w:rsid w:val="00701885"/>
    <w:rsid w:val="00701C47"/>
    <w:rsid w:val="007020FE"/>
    <w:rsid w:val="0070211F"/>
    <w:rsid w:val="00702788"/>
    <w:rsid w:val="007029CE"/>
    <w:rsid w:val="007029FC"/>
    <w:rsid w:val="00702B6C"/>
    <w:rsid w:val="00702D3D"/>
    <w:rsid w:val="00703072"/>
    <w:rsid w:val="00703113"/>
    <w:rsid w:val="0070394B"/>
    <w:rsid w:val="00703B3F"/>
    <w:rsid w:val="00703DA4"/>
    <w:rsid w:val="00704E02"/>
    <w:rsid w:val="00705016"/>
    <w:rsid w:val="007057AB"/>
    <w:rsid w:val="00705AC2"/>
    <w:rsid w:val="00705CBC"/>
    <w:rsid w:val="007062F9"/>
    <w:rsid w:val="0070646B"/>
    <w:rsid w:val="0070653B"/>
    <w:rsid w:val="00706656"/>
    <w:rsid w:val="0070699D"/>
    <w:rsid w:val="00706A2D"/>
    <w:rsid w:val="00706C4B"/>
    <w:rsid w:val="00707410"/>
    <w:rsid w:val="00707466"/>
    <w:rsid w:val="007077EA"/>
    <w:rsid w:val="007108F3"/>
    <w:rsid w:val="007119B1"/>
    <w:rsid w:val="00711BBC"/>
    <w:rsid w:val="00711F95"/>
    <w:rsid w:val="00712282"/>
    <w:rsid w:val="007122D0"/>
    <w:rsid w:val="00712918"/>
    <w:rsid w:val="00712BD5"/>
    <w:rsid w:val="00713304"/>
    <w:rsid w:val="007141C6"/>
    <w:rsid w:val="0071464A"/>
    <w:rsid w:val="00714C18"/>
    <w:rsid w:val="00715222"/>
    <w:rsid w:val="00715403"/>
    <w:rsid w:val="00715B19"/>
    <w:rsid w:val="00715D79"/>
    <w:rsid w:val="00716015"/>
    <w:rsid w:val="0071619C"/>
    <w:rsid w:val="007166D6"/>
    <w:rsid w:val="007167B4"/>
    <w:rsid w:val="00716D0D"/>
    <w:rsid w:val="00716EB8"/>
    <w:rsid w:val="00716ECA"/>
    <w:rsid w:val="00717102"/>
    <w:rsid w:val="0071715D"/>
    <w:rsid w:val="00717337"/>
    <w:rsid w:val="0071752A"/>
    <w:rsid w:val="00717660"/>
    <w:rsid w:val="0072003E"/>
    <w:rsid w:val="00720203"/>
    <w:rsid w:val="00720580"/>
    <w:rsid w:val="007205E3"/>
    <w:rsid w:val="00721195"/>
    <w:rsid w:val="00721D18"/>
    <w:rsid w:val="0072237D"/>
    <w:rsid w:val="0072264A"/>
    <w:rsid w:val="00723410"/>
    <w:rsid w:val="00723428"/>
    <w:rsid w:val="0072345A"/>
    <w:rsid w:val="00723502"/>
    <w:rsid w:val="007236B2"/>
    <w:rsid w:val="00723D43"/>
    <w:rsid w:val="00723D4E"/>
    <w:rsid w:val="00724253"/>
    <w:rsid w:val="00724436"/>
    <w:rsid w:val="00724920"/>
    <w:rsid w:val="00724993"/>
    <w:rsid w:val="007249F0"/>
    <w:rsid w:val="00724CF2"/>
    <w:rsid w:val="007255E7"/>
    <w:rsid w:val="00725773"/>
    <w:rsid w:val="007272CF"/>
    <w:rsid w:val="00727557"/>
    <w:rsid w:val="00727D06"/>
    <w:rsid w:val="007300F7"/>
    <w:rsid w:val="0073060F"/>
    <w:rsid w:val="00730C03"/>
    <w:rsid w:val="00732098"/>
    <w:rsid w:val="007323D6"/>
    <w:rsid w:val="00732500"/>
    <w:rsid w:val="00732F19"/>
    <w:rsid w:val="0073301C"/>
    <w:rsid w:val="00733160"/>
    <w:rsid w:val="0073343D"/>
    <w:rsid w:val="007335C1"/>
    <w:rsid w:val="0073391F"/>
    <w:rsid w:val="00733A69"/>
    <w:rsid w:val="00734430"/>
    <w:rsid w:val="00734683"/>
    <w:rsid w:val="00734AE0"/>
    <w:rsid w:val="00734CFA"/>
    <w:rsid w:val="0073691D"/>
    <w:rsid w:val="00736BFE"/>
    <w:rsid w:val="0073702B"/>
    <w:rsid w:val="00737B8C"/>
    <w:rsid w:val="00740124"/>
    <w:rsid w:val="00740675"/>
    <w:rsid w:val="00740966"/>
    <w:rsid w:val="00740AF0"/>
    <w:rsid w:val="0074112D"/>
    <w:rsid w:val="007416FA"/>
    <w:rsid w:val="007417A4"/>
    <w:rsid w:val="00741817"/>
    <w:rsid w:val="00741AB1"/>
    <w:rsid w:val="00741B50"/>
    <w:rsid w:val="00742090"/>
    <w:rsid w:val="00742C0B"/>
    <w:rsid w:val="00742FA1"/>
    <w:rsid w:val="00743040"/>
    <w:rsid w:val="00743B9C"/>
    <w:rsid w:val="00743DC5"/>
    <w:rsid w:val="0074400B"/>
    <w:rsid w:val="00744F5C"/>
    <w:rsid w:val="0074578B"/>
    <w:rsid w:val="00745A62"/>
    <w:rsid w:val="00745EFA"/>
    <w:rsid w:val="007461C8"/>
    <w:rsid w:val="00746D30"/>
    <w:rsid w:val="00746FC1"/>
    <w:rsid w:val="007476F5"/>
    <w:rsid w:val="00747772"/>
    <w:rsid w:val="0075051E"/>
    <w:rsid w:val="00750E6E"/>
    <w:rsid w:val="00750FA0"/>
    <w:rsid w:val="00751268"/>
    <w:rsid w:val="00751516"/>
    <w:rsid w:val="0075170A"/>
    <w:rsid w:val="00751E0C"/>
    <w:rsid w:val="007525B9"/>
    <w:rsid w:val="007526AF"/>
    <w:rsid w:val="00752BD5"/>
    <w:rsid w:val="007532E0"/>
    <w:rsid w:val="00753315"/>
    <w:rsid w:val="00753772"/>
    <w:rsid w:val="0075399F"/>
    <w:rsid w:val="00754408"/>
    <w:rsid w:val="00754A39"/>
    <w:rsid w:val="00754AF7"/>
    <w:rsid w:val="00756220"/>
    <w:rsid w:val="007565F8"/>
    <w:rsid w:val="00756DAC"/>
    <w:rsid w:val="0075717F"/>
    <w:rsid w:val="00757751"/>
    <w:rsid w:val="00757ABD"/>
    <w:rsid w:val="00757E52"/>
    <w:rsid w:val="00760319"/>
    <w:rsid w:val="00760406"/>
    <w:rsid w:val="007604DF"/>
    <w:rsid w:val="00760851"/>
    <w:rsid w:val="00760D54"/>
    <w:rsid w:val="00762370"/>
    <w:rsid w:val="0076373A"/>
    <w:rsid w:val="0076453B"/>
    <w:rsid w:val="00764685"/>
    <w:rsid w:val="00764A7D"/>
    <w:rsid w:val="00764EE5"/>
    <w:rsid w:val="00765996"/>
    <w:rsid w:val="00765B94"/>
    <w:rsid w:val="00765C7A"/>
    <w:rsid w:val="00765DC5"/>
    <w:rsid w:val="00765F83"/>
    <w:rsid w:val="00766B82"/>
    <w:rsid w:val="00766D50"/>
    <w:rsid w:val="0076754D"/>
    <w:rsid w:val="00767A65"/>
    <w:rsid w:val="00767BA5"/>
    <w:rsid w:val="00767F13"/>
    <w:rsid w:val="00770361"/>
    <w:rsid w:val="0077061E"/>
    <w:rsid w:val="007707B6"/>
    <w:rsid w:val="00770ED0"/>
    <w:rsid w:val="00771666"/>
    <w:rsid w:val="00771994"/>
    <w:rsid w:val="00771C06"/>
    <w:rsid w:val="00772F78"/>
    <w:rsid w:val="00773516"/>
    <w:rsid w:val="00773CAC"/>
    <w:rsid w:val="00773E5B"/>
    <w:rsid w:val="007741B7"/>
    <w:rsid w:val="007741B9"/>
    <w:rsid w:val="0077471C"/>
    <w:rsid w:val="00774F44"/>
    <w:rsid w:val="00775584"/>
    <w:rsid w:val="00776399"/>
    <w:rsid w:val="007763A4"/>
    <w:rsid w:val="007764F2"/>
    <w:rsid w:val="007765D6"/>
    <w:rsid w:val="00776724"/>
    <w:rsid w:val="00776795"/>
    <w:rsid w:val="0077699B"/>
    <w:rsid w:val="007770B0"/>
    <w:rsid w:val="00777711"/>
    <w:rsid w:val="0078035D"/>
    <w:rsid w:val="00780B61"/>
    <w:rsid w:val="00781256"/>
    <w:rsid w:val="0078188C"/>
    <w:rsid w:val="00781A1E"/>
    <w:rsid w:val="00781DA5"/>
    <w:rsid w:val="00782069"/>
    <w:rsid w:val="007825DA"/>
    <w:rsid w:val="007828C1"/>
    <w:rsid w:val="007829FA"/>
    <w:rsid w:val="0078328E"/>
    <w:rsid w:val="007833EC"/>
    <w:rsid w:val="00783465"/>
    <w:rsid w:val="00783678"/>
    <w:rsid w:val="00783855"/>
    <w:rsid w:val="007838EA"/>
    <w:rsid w:val="00783AFF"/>
    <w:rsid w:val="0078442A"/>
    <w:rsid w:val="00784E8B"/>
    <w:rsid w:val="00785695"/>
    <w:rsid w:val="00785829"/>
    <w:rsid w:val="00785D48"/>
    <w:rsid w:val="00786034"/>
    <w:rsid w:val="00786434"/>
    <w:rsid w:val="00786B2F"/>
    <w:rsid w:val="007873C6"/>
    <w:rsid w:val="007873CA"/>
    <w:rsid w:val="00790188"/>
    <w:rsid w:val="007901AD"/>
    <w:rsid w:val="00790637"/>
    <w:rsid w:val="00790655"/>
    <w:rsid w:val="00790ACD"/>
    <w:rsid w:val="00790C60"/>
    <w:rsid w:val="007916A2"/>
    <w:rsid w:val="00791C5C"/>
    <w:rsid w:val="0079240C"/>
    <w:rsid w:val="007924D7"/>
    <w:rsid w:val="00793224"/>
    <w:rsid w:val="00793A1D"/>
    <w:rsid w:val="00793E2A"/>
    <w:rsid w:val="00794398"/>
    <w:rsid w:val="007944F9"/>
    <w:rsid w:val="00794C81"/>
    <w:rsid w:val="00794DC0"/>
    <w:rsid w:val="00794EB2"/>
    <w:rsid w:val="0079528B"/>
    <w:rsid w:val="007952C6"/>
    <w:rsid w:val="007958C8"/>
    <w:rsid w:val="007959BC"/>
    <w:rsid w:val="0079607D"/>
    <w:rsid w:val="00797358"/>
    <w:rsid w:val="007977B9"/>
    <w:rsid w:val="007978A2"/>
    <w:rsid w:val="00797A02"/>
    <w:rsid w:val="00797C06"/>
    <w:rsid w:val="00797C8C"/>
    <w:rsid w:val="007A081D"/>
    <w:rsid w:val="007A0848"/>
    <w:rsid w:val="007A099B"/>
    <w:rsid w:val="007A0B21"/>
    <w:rsid w:val="007A0ED6"/>
    <w:rsid w:val="007A1A2D"/>
    <w:rsid w:val="007A1DFA"/>
    <w:rsid w:val="007A1FAD"/>
    <w:rsid w:val="007A227C"/>
    <w:rsid w:val="007A24B8"/>
    <w:rsid w:val="007A28A9"/>
    <w:rsid w:val="007A3390"/>
    <w:rsid w:val="007A3447"/>
    <w:rsid w:val="007A34E5"/>
    <w:rsid w:val="007A3C50"/>
    <w:rsid w:val="007A3CBE"/>
    <w:rsid w:val="007A425B"/>
    <w:rsid w:val="007A44C1"/>
    <w:rsid w:val="007A50B1"/>
    <w:rsid w:val="007A59B3"/>
    <w:rsid w:val="007A5A7D"/>
    <w:rsid w:val="007A5ABD"/>
    <w:rsid w:val="007A5F81"/>
    <w:rsid w:val="007A67CC"/>
    <w:rsid w:val="007A6A47"/>
    <w:rsid w:val="007A6D87"/>
    <w:rsid w:val="007A7293"/>
    <w:rsid w:val="007A7A26"/>
    <w:rsid w:val="007A7E71"/>
    <w:rsid w:val="007A7FCA"/>
    <w:rsid w:val="007A7FD7"/>
    <w:rsid w:val="007B0182"/>
    <w:rsid w:val="007B03A7"/>
    <w:rsid w:val="007B071C"/>
    <w:rsid w:val="007B0C86"/>
    <w:rsid w:val="007B0D3C"/>
    <w:rsid w:val="007B1029"/>
    <w:rsid w:val="007B11C1"/>
    <w:rsid w:val="007B16A5"/>
    <w:rsid w:val="007B19E7"/>
    <w:rsid w:val="007B2EA8"/>
    <w:rsid w:val="007B30B4"/>
    <w:rsid w:val="007B3C73"/>
    <w:rsid w:val="007B3F2F"/>
    <w:rsid w:val="007B465D"/>
    <w:rsid w:val="007B474D"/>
    <w:rsid w:val="007B4C50"/>
    <w:rsid w:val="007B4CA6"/>
    <w:rsid w:val="007B5918"/>
    <w:rsid w:val="007B5DC7"/>
    <w:rsid w:val="007B61B4"/>
    <w:rsid w:val="007B62BA"/>
    <w:rsid w:val="007B6531"/>
    <w:rsid w:val="007B6825"/>
    <w:rsid w:val="007B6B0B"/>
    <w:rsid w:val="007B6EEF"/>
    <w:rsid w:val="007B7641"/>
    <w:rsid w:val="007B7C25"/>
    <w:rsid w:val="007C040B"/>
    <w:rsid w:val="007C17D8"/>
    <w:rsid w:val="007C1D29"/>
    <w:rsid w:val="007C1D67"/>
    <w:rsid w:val="007C219D"/>
    <w:rsid w:val="007C2876"/>
    <w:rsid w:val="007C2EED"/>
    <w:rsid w:val="007C36C5"/>
    <w:rsid w:val="007C3892"/>
    <w:rsid w:val="007C3A05"/>
    <w:rsid w:val="007C3F11"/>
    <w:rsid w:val="007C3FE2"/>
    <w:rsid w:val="007C4115"/>
    <w:rsid w:val="007C416B"/>
    <w:rsid w:val="007C4BA9"/>
    <w:rsid w:val="007C5099"/>
    <w:rsid w:val="007C57BD"/>
    <w:rsid w:val="007C5873"/>
    <w:rsid w:val="007C6F15"/>
    <w:rsid w:val="007C795F"/>
    <w:rsid w:val="007C79D5"/>
    <w:rsid w:val="007C7CE4"/>
    <w:rsid w:val="007C7FE7"/>
    <w:rsid w:val="007D0073"/>
    <w:rsid w:val="007D05C1"/>
    <w:rsid w:val="007D0714"/>
    <w:rsid w:val="007D0E95"/>
    <w:rsid w:val="007D10E4"/>
    <w:rsid w:val="007D1139"/>
    <w:rsid w:val="007D1506"/>
    <w:rsid w:val="007D1786"/>
    <w:rsid w:val="007D1F74"/>
    <w:rsid w:val="007D2911"/>
    <w:rsid w:val="007D2B6A"/>
    <w:rsid w:val="007D2F52"/>
    <w:rsid w:val="007D2FCC"/>
    <w:rsid w:val="007D33FC"/>
    <w:rsid w:val="007D39A0"/>
    <w:rsid w:val="007D418D"/>
    <w:rsid w:val="007D457E"/>
    <w:rsid w:val="007D4ABC"/>
    <w:rsid w:val="007D4D1A"/>
    <w:rsid w:val="007D4D64"/>
    <w:rsid w:val="007D53BD"/>
    <w:rsid w:val="007D582E"/>
    <w:rsid w:val="007D5E30"/>
    <w:rsid w:val="007D5FEF"/>
    <w:rsid w:val="007D618A"/>
    <w:rsid w:val="007D69E0"/>
    <w:rsid w:val="007D6BD6"/>
    <w:rsid w:val="007D70F1"/>
    <w:rsid w:val="007D79E0"/>
    <w:rsid w:val="007D7B4B"/>
    <w:rsid w:val="007D7E2B"/>
    <w:rsid w:val="007D7E56"/>
    <w:rsid w:val="007E03BD"/>
    <w:rsid w:val="007E0F3D"/>
    <w:rsid w:val="007E12D0"/>
    <w:rsid w:val="007E1488"/>
    <w:rsid w:val="007E15CB"/>
    <w:rsid w:val="007E1666"/>
    <w:rsid w:val="007E178A"/>
    <w:rsid w:val="007E1B10"/>
    <w:rsid w:val="007E217F"/>
    <w:rsid w:val="007E2326"/>
    <w:rsid w:val="007E232E"/>
    <w:rsid w:val="007E2407"/>
    <w:rsid w:val="007E29A2"/>
    <w:rsid w:val="007E30C8"/>
    <w:rsid w:val="007E364E"/>
    <w:rsid w:val="007E380A"/>
    <w:rsid w:val="007E3AEA"/>
    <w:rsid w:val="007E3FF9"/>
    <w:rsid w:val="007E413A"/>
    <w:rsid w:val="007E4E8E"/>
    <w:rsid w:val="007E4F60"/>
    <w:rsid w:val="007E5337"/>
    <w:rsid w:val="007E577B"/>
    <w:rsid w:val="007E60A7"/>
    <w:rsid w:val="007E7422"/>
    <w:rsid w:val="007E7565"/>
    <w:rsid w:val="007E7583"/>
    <w:rsid w:val="007E7786"/>
    <w:rsid w:val="007E7BB8"/>
    <w:rsid w:val="007E7C87"/>
    <w:rsid w:val="007F06A4"/>
    <w:rsid w:val="007F07D5"/>
    <w:rsid w:val="007F0AB3"/>
    <w:rsid w:val="007F0F39"/>
    <w:rsid w:val="007F14A8"/>
    <w:rsid w:val="007F1D36"/>
    <w:rsid w:val="007F1DFA"/>
    <w:rsid w:val="007F246C"/>
    <w:rsid w:val="007F2F5E"/>
    <w:rsid w:val="007F3993"/>
    <w:rsid w:val="007F48C8"/>
    <w:rsid w:val="007F48D6"/>
    <w:rsid w:val="007F573A"/>
    <w:rsid w:val="007F5AB9"/>
    <w:rsid w:val="007F5D3E"/>
    <w:rsid w:val="007F6146"/>
    <w:rsid w:val="007F641C"/>
    <w:rsid w:val="007F65A3"/>
    <w:rsid w:val="007F6C95"/>
    <w:rsid w:val="007F6ECE"/>
    <w:rsid w:val="007F7A92"/>
    <w:rsid w:val="007F7CB4"/>
    <w:rsid w:val="007F7EB3"/>
    <w:rsid w:val="008001BD"/>
    <w:rsid w:val="0080059F"/>
    <w:rsid w:val="00800655"/>
    <w:rsid w:val="00800E58"/>
    <w:rsid w:val="00801073"/>
    <w:rsid w:val="008020BB"/>
    <w:rsid w:val="008021E3"/>
    <w:rsid w:val="00802273"/>
    <w:rsid w:val="00802D17"/>
    <w:rsid w:val="00803060"/>
    <w:rsid w:val="008033C5"/>
    <w:rsid w:val="00803CF3"/>
    <w:rsid w:val="0080419C"/>
    <w:rsid w:val="00805CA4"/>
    <w:rsid w:val="00806000"/>
    <w:rsid w:val="00806294"/>
    <w:rsid w:val="00806508"/>
    <w:rsid w:val="008066FA"/>
    <w:rsid w:val="00806C22"/>
    <w:rsid w:val="00806C85"/>
    <w:rsid w:val="00807343"/>
    <w:rsid w:val="008074AA"/>
    <w:rsid w:val="00807DF8"/>
    <w:rsid w:val="00810790"/>
    <w:rsid w:val="00810B95"/>
    <w:rsid w:val="00810BBB"/>
    <w:rsid w:val="0081110B"/>
    <w:rsid w:val="00811622"/>
    <w:rsid w:val="00811672"/>
    <w:rsid w:val="008117B0"/>
    <w:rsid w:val="00811A70"/>
    <w:rsid w:val="00811D62"/>
    <w:rsid w:val="00811F1E"/>
    <w:rsid w:val="00812443"/>
    <w:rsid w:val="00812C63"/>
    <w:rsid w:val="00812E27"/>
    <w:rsid w:val="0081309B"/>
    <w:rsid w:val="00813362"/>
    <w:rsid w:val="00813D0B"/>
    <w:rsid w:val="008141E0"/>
    <w:rsid w:val="00814443"/>
    <w:rsid w:val="00814BBC"/>
    <w:rsid w:val="00815143"/>
    <w:rsid w:val="00815573"/>
    <w:rsid w:val="0081578F"/>
    <w:rsid w:val="0081591F"/>
    <w:rsid w:val="00815DD5"/>
    <w:rsid w:val="008161FD"/>
    <w:rsid w:val="008165EB"/>
    <w:rsid w:val="00816889"/>
    <w:rsid w:val="00816E4A"/>
    <w:rsid w:val="00816F27"/>
    <w:rsid w:val="00817267"/>
    <w:rsid w:val="00817426"/>
    <w:rsid w:val="00817453"/>
    <w:rsid w:val="0081774F"/>
    <w:rsid w:val="008200FB"/>
    <w:rsid w:val="008207EC"/>
    <w:rsid w:val="00820FFE"/>
    <w:rsid w:val="0082143F"/>
    <w:rsid w:val="008218E5"/>
    <w:rsid w:val="00821913"/>
    <w:rsid w:val="00822021"/>
    <w:rsid w:val="0082217E"/>
    <w:rsid w:val="008221DE"/>
    <w:rsid w:val="00822F29"/>
    <w:rsid w:val="008231D8"/>
    <w:rsid w:val="0082346E"/>
    <w:rsid w:val="00823A9D"/>
    <w:rsid w:val="00823CA9"/>
    <w:rsid w:val="00823CF8"/>
    <w:rsid w:val="00823DD6"/>
    <w:rsid w:val="008244A6"/>
    <w:rsid w:val="008246E8"/>
    <w:rsid w:val="0082486E"/>
    <w:rsid w:val="00824CB0"/>
    <w:rsid w:val="00824F23"/>
    <w:rsid w:val="008250FD"/>
    <w:rsid w:val="00825319"/>
    <w:rsid w:val="00825EA7"/>
    <w:rsid w:val="008261CC"/>
    <w:rsid w:val="0082624F"/>
    <w:rsid w:val="008262BC"/>
    <w:rsid w:val="0082635D"/>
    <w:rsid w:val="00826928"/>
    <w:rsid w:val="00826A91"/>
    <w:rsid w:val="0082774B"/>
    <w:rsid w:val="00827F79"/>
    <w:rsid w:val="00827F82"/>
    <w:rsid w:val="008305B7"/>
    <w:rsid w:val="0083096F"/>
    <w:rsid w:val="0083099D"/>
    <w:rsid w:val="00831584"/>
    <w:rsid w:val="008316A5"/>
    <w:rsid w:val="0083188C"/>
    <w:rsid w:val="00831AA8"/>
    <w:rsid w:val="00831C11"/>
    <w:rsid w:val="00831C2B"/>
    <w:rsid w:val="00831E31"/>
    <w:rsid w:val="00832537"/>
    <w:rsid w:val="00832589"/>
    <w:rsid w:val="0083272B"/>
    <w:rsid w:val="0083444C"/>
    <w:rsid w:val="0083450A"/>
    <w:rsid w:val="008346CF"/>
    <w:rsid w:val="00834817"/>
    <w:rsid w:val="00834A3E"/>
    <w:rsid w:val="00834BA9"/>
    <w:rsid w:val="00834F29"/>
    <w:rsid w:val="008352AB"/>
    <w:rsid w:val="008353CE"/>
    <w:rsid w:val="00835D16"/>
    <w:rsid w:val="00836264"/>
    <w:rsid w:val="0083631E"/>
    <w:rsid w:val="008373BE"/>
    <w:rsid w:val="00837659"/>
    <w:rsid w:val="0083776F"/>
    <w:rsid w:val="008379A5"/>
    <w:rsid w:val="00837B77"/>
    <w:rsid w:val="00837C16"/>
    <w:rsid w:val="00837FAB"/>
    <w:rsid w:val="008400BC"/>
    <w:rsid w:val="0084032E"/>
    <w:rsid w:val="008403D4"/>
    <w:rsid w:val="008404F7"/>
    <w:rsid w:val="008406BB"/>
    <w:rsid w:val="0084095B"/>
    <w:rsid w:val="00840FB9"/>
    <w:rsid w:val="008411A0"/>
    <w:rsid w:val="0084144C"/>
    <w:rsid w:val="0084153D"/>
    <w:rsid w:val="008419E5"/>
    <w:rsid w:val="00841B10"/>
    <w:rsid w:val="00841B64"/>
    <w:rsid w:val="0084242C"/>
    <w:rsid w:val="008427B4"/>
    <w:rsid w:val="008427DB"/>
    <w:rsid w:val="00842B3C"/>
    <w:rsid w:val="0084307B"/>
    <w:rsid w:val="00843108"/>
    <w:rsid w:val="0084363D"/>
    <w:rsid w:val="008438E0"/>
    <w:rsid w:val="00844102"/>
    <w:rsid w:val="0084430A"/>
    <w:rsid w:val="00844812"/>
    <w:rsid w:val="00844B76"/>
    <w:rsid w:val="00844BB8"/>
    <w:rsid w:val="00844DC0"/>
    <w:rsid w:val="00845EC2"/>
    <w:rsid w:val="00846057"/>
    <w:rsid w:val="008463CF"/>
    <w:rsid w:val="00846540"/>
    <w:rsid w:val="008465F3"/>
    <w:rsid w:val="00846CF4"/>
    <w:rsid w:val="00847309"/>
    <w:rsid w:val="00847E09"/>
    <w:rsid w:val="00847E0C"/>
    <w:rsid w:val="008504E1"/>
    <w:rsid w:val="00850634"/>
    <w:rsid w:val="00851487"/>
    <w:rsid w:val="008514B3"/>
    <w:rsid w:val="008519A4"/>
    <w:rsid w:val="00851C71"/>
    <w:rsid w:val="00852750"/>
    <w:rsid w:val="0085295C"/>
    <w:rsid w:val="00852BB6"/>
    <w:rsid w:val="00852C98"/>
    <w:rsid w:val="00853026"/>
    <w:rsid w:val="00853367"/>
    <w:rsid w:val="00853504"/>
    <w:rsid w:val="00853718"/>
    <w:rsid w:val="00853D20"/>
    <w:rsid w:val="00853E03"/>
    <w:rsid w:val="00855162"/>
    <w:rsid w:val="00855332"/>
    <w:rsid w:val="0085533F"/>
    <w:rsid w:val="00855458"/>
    <w:rsid w:val="008558E1"/>
    <w:rsid w:val="00856168"/>
    <w:rsid w:val="0085674B"/>
    <w:rsid w:val="0085696A"/>
    <w:rsid w:val="00856D97"/>
    <w:rsid w:val="00856DF2"/>
    <w:rsid w:val="00857128"/>
    <w:rsid w:val="008571E3"/>
    <w:rsid w:val="00857411"/>
    <w:rsid w:val="0085781F"/>
    <w:rsid w:val="008579AA"/>
    <w:rsid w:val="00857EC4"/>
    <w:rsid w:val="00860E4B"/>
    <w:rsid w:val="008621F2"/>
    <w:rsid w:val="008623FE"/>
    <w:rsid w:val="008629DA"/>
    <w:rsid w:val="00862E71"/>
    <w:rsid w:val="008633CD"/>
    <w:rsid w:val="00863831"/>
    <w:rsid w:val="00863939"/>
    <w:rsid w:val="0086399D"/>
    <w:rsid w:val="008639FB"/>
    <w:rsid w:val="008639FE"/>
    <w:rsid w:val="00863EFB"/>
    <w:rsid w:val="00864476"/>
    <w:rsid w:val="008648D1"/>
    <w:rsid w:val="00864905"/>
    <w:rsid w:val="00864FFC"/>
    <w:rsid w:val="00865211"/>
    <w:rsid w:val="008652D6"/>
    <w:rsid w:val="0086541C"/>
    <w:rsid w:val="00865F2E"/>
    <w:rsid w:val="0086645E"/>
    <w:rsid w:val="008664A9"/>
    <w:rsid w:val="0086664A"/>
    <w:rsid w:val="008669D6"/>
    <w:rsid w:val="00866B01"/>
    <w:rsid w:val="00866D2B"/>
    <w:rsid w:val="008675B8"/>
    <w:rsid w:val="00867638"/>
    <w:rsid w:val="008679F6"/>
    <w:rsid w:val="00867EAF"/>
    <w:rsid w:val="0087051C"/>
    <w:rsid w:val="008709B9"/>
    <w:rsid w:val="00870E3B"/>
    <w:rsid w:val="00871026"/>
    <w:rsid w:val="0087170F"/>
    <w:rsid w:val="008718A9"/>
    <w:rsid w:val="00872223"/>
    <w:rsid w:val="008728AB"/>
    <w:rsid w:val="008732D5"/>
    <w:rsid w:val="008738E8"/>
    <w:rsid w:val="00873B46"/>
    <w:rsid w:val="00874559"/>
    <w:rsid w:val="008746AD"/>
    <w:rsid w:val="008747DE"/>
    <w:rsid w:val="008748AA"/>
    <w:rsid w:val="00874D33"/>
    <w:rsid w:val="0087552A"/>
    <w:rsid w:val="008758D6"/>
    <w:rsid w:val="00876D85"/>
    <w:rsid w:val="008776F8"/>
    <w:rsid w:val="00880149"/>
    <w:rsid w:val="008806E7"/>
    <w:rsid w:val="00880D96"/>
    <w:rsid w:val="00880D9C"/>
    <w:rsid w:val="008812DB"/>
    <w:rsid w:val="00881BA8"/>
    <w:rsid w:val="00881C1C"/>
    <w:rsid w:val="00881F1A"/>
    <w:rsid w:val="00881FF7"/>
    <w:rsid w:val="008821E0"/>
    <w:rsid w:val="008825CA"/>
    <w:rsid w:val="00882D6A"/>
    <w:rsid w:val="00883ACD"/>
    <w:rsid w:val="00883BED"/>
    <w:rsid w:val="00883DCE"/>
    <w:rsid w:val="00883F2F"/>
    <w:rsid w:val="00883F5C"/>
    <w:rsid w:val="00884267"/>
    <w:rsid w:val="008843C0"/>
    <w:rsid w:val="00884545"/>
    <w:rsid w:val="0088474C"/>
    <w:rsid w:val="00884D3B"/>
    <w:rsid w:val="00884F8F"/>
    <w:rsid w:val="00884FB7"/>
    <w:rsid w:val="00885AF2"/>
    <w:rsid w:val="008863C6"/>
    <w:rsid w:val="008874CA"/>
    <w:rsid w:val="00887729"/>
    <w:rsid w:val="00887798"/>
    <w:rsid w:val="00887D50"/>
    <w:rsid w:val="00890300"/>
    <w:rsid w:val="008903DA"/>
    <w:rsid w:val="00890EC7"/>
    <w:rsid w:val="0089133B"/>
    <w:rsid w:val="0089139F"/>
    <w:rsid w:val="008916D6"/>
    <w:rsid w:val="008918CA"/>
    <w:rsid w:val="00891AED"/>
    <w:rsid w:val="00891B78"/>
    <w:rsid w:val="00892128"/>
    <w:rsid w:val="008926A6"/>
    <w:rsid w:val="00892C1B"/>
    <w:rsid w:val="008936B0"/>
    <w:rsid w:val="00893BF3"/>
    <w:rsid w:val="00893E9C"/>
    <w:rsid w:val="0089445A"/>
    <w:rsid w:val="00894547"/>
    <w:rsid w:val="008945A5"/>
    <w:rsid w:val="00894A8C"/>
    <w:rsid w:val="00894F78"/>
    <w:rsid w:val="00895BF1"/>
    <w:rsid w:val="00895EDA"/>
    <w:rsid w:val="00896815"/>
    <w:rsid w:val="00896FAF"/>
    <w:rsid w:val="00897F44"/>
    <w:rsid w:val="008A0080"/>
    <w:rsid w:val="008A0186"/>
    <w:rsid w:val="008A0246"/>
    <w:rsid w:val="008A0541"/>
    <w:rsid w:val="008A081B"/>
    <w:rsid w:val="008A1299"/>
    <w:rsid w:val="008A16EA"/>
    <w:rsid w:val="008A1C30"/>
    <w:rsid w:val="008A1E18"/>
    <w:rsid w:val="008A1F0B"/>
    <w:rsid w:val="008A1F2D"/>
    <w:rsid w:val="008A235A"/>
    <w:rsid w:val="008A280A"/>
    <w:rsid w:val="008A2E24"/>
    <w:rsid w:val="008A3459"/>
    <w:rsid w:val="008A3AFB"/>
    <w:rsid w:val="008A4271"/>
    <w:rsid w:val="008A4418"/>
    <w:rsid w:val="008A4463"/>
    <w:rsid w:val="008A4578"/>
    <w:rsid w:val="008A4A16"/>
    <w:rsid w:val="008A4C90"/>
    <w:rsid w:val="008A52E1"/>
    <w:rsid w:val="008A59C2"/>
    <w:rsid w:val="008A5A4E"/>
    <w:rsid w:val="008A620C"/>
    <w:rsid w:val="008A639F"/>
    <w:rsid w:val="008A65BA"/>
    <w:rsid w:val="008A66EE"/>
    <w:rsid w:val="008A6EC9"/>
    <w:rsid w:val="008A7206"/>
    <w:rsid w:val="008A74DF"/>
    <w:rsid w:val="008A7A29"/>
    <w:rsid w:val="008B038B"/>
    <w:rsid w:val="008B050E"/>
    <w:rsid w:val="008B0BB0"/>
    <w:rsid w:val="008B0EBE"/>
    <w:rsid w:val="008B0F3F"/>
    <w:rsid w:val="008B1245"/>
    <w:rsid w:val="008B193B"/>
    <w:rsid w:val="008B1B75"/>
    <w:rsid w:val="008B1DD9"/>
    <w:rsid w:val="008B233B"/>
    <w:rsid w:val="008B271E"/>
    <w:rsid w:val="008B2BB5"/>
    <w:rsid w:val="008B2CEC"/>
    <w:rsid w:val="008B2E77"/>
    <w:rsid w:val="008B2E95"/>
    <w:rsid w:val="008B2F88"/>
    <w:rsid w:val="008B3186"/>
    <w:rsid w:val="008B350B"/>
    <w:rsid w:val="008B3E56"/>
    <w:rsid w:val="008B44F2"/>
    <w:rsid w:val="008B454D"/>
    <w:rsid w:val="008B4BFD"/>
    <w:rsid w:val="008B573A"/>
    <w:rsid w:val="008B58B6"/>
    <w:rsid w:val="008B5C16"/>
    <w:rsid w:val="008B66E8"/>
    <w:rsid w:val="008B67AB"/>
    <w:rsid w:val="008B68BF"/>
    <w:rsid w:val="008B6C83"/>
    <w:rsid w:val="008B70C0"/>
    <w:rsid w:val="008B72B7"/>
    <w:rsid w:val="008B794C"/>
    <w:rsid w:val="008C0335"/>
    <w:rsid w:val="008C0FA2"/>
    <w:rsid w:val="008C215B"/>
    <w:rsid w:val="008C2315"/>
    <w:rsid w:val="008C2B4B"/>
    <w:rsid w:val="008C2F79"/>
    <w:rsid w:val="008C3224"/>
    <w:rsid w:val="008C3E7D"/>
    <w:rsid w:val="008C46BE"/>
    <w:rsid w:val="008C474A"/>
    <w:rsid w:val="008C47D6"/>
    <w:rsid w:val="008C4921"/>
    <w:rsid w:val="008C4E8A"/>
    <w:rsid w:val="008C51B9"/>
    <w:rsid w:val="008C58F8"/>
    <w:rsid w:val="008C696C"/>
    <w:rsid w:val="008C6C02"/>
    <w:rsid w:val="008C6FBE"/>
    <w:rsid w:val="008C752B"/>
    <w:rsid w:val="008C79D5"/>
    <w:rsid w:val="008C7ECA"/>
    <w:rsid w:val="008C7FDD"/>
    <w:rsid w:val="008D03E3"/>
    <w:rsid w:val="008D083A"/>
    <w:rsid w:val="008D1FF1"/>
    <w:rsid w:val="008D23BC"/>
    <w:rsid w:val="008D2922"/>
    <w:rsid w:val="008D33FD"/>
    <w:rsid w:val="008D3A7B"/>
    <w:rsid w:val="008D3BB1"/>
    <w:rsid w:val="008D3D99"/>
    <w:rsid w:val="008D3E4B"/>
    <w:rsid w:val="008D4153"/>
    <w:rsid w:val="008D459E"/>
    <w:rsid w:val="008D49D7"/>
    <w:rsid w:val="008D4AA5"/>
    <w:rsid w:val="008D4C51"/>
    <w:rsid w:val="008D563C"/>
    <w:rsid w:val="008D5AD4"/>
    <w:rsid w:val="008D5E3A"/>
    <w:rsid w:val="008D624E"/>
    <w:rsid w:val="008D6972"/>
    <w:rsid w:val="008D6E7B"/>
    <w:rsid w:val="008D700C"/>
    <w:rsid w:val="008D7075"/>
    <w:rsid w:val="008D7718"/>
    <w:rsid w:val="008D7ED1"/>
    <w:rsid w:val="008E0727"/>
    <w:rsid w:val="008E0733"/>
    <w:rsid w:val="008E07B5"/>
    <w:rsid w:val="008E0883"/>
    <w:rsid w:val="008E1303"/>
    <w:rsid w:val="008E142E"/>
    <w:rsid w:val="008E1E2F"/>
    <w:rsid w:val="008E2180"/>
    <w:rsid w:val="008E2656"/>
    <w:rsid w:val="008E26B2"/>
    <w:rsid w:val="008E28E8"/>
    <w:rsid w:val="008E2973"/>
    <w:rsid w:val="008E2BBB"/>
    <w:rsid w:val="008E3CBC"/>
    <w:rsid w:val="008E3FC0"/>
    <w:rsid w:val="008E4134"/>
    <w:rsid w:val="008E440C"/>
    <w:rsid w:val="008E451D"/>
    <w:rsid w:val="008E4542"/>
    <w:rsid w:val="008E483F"/>
    <w:rsid w:val="008E4A2B"/>
    <w:rsid w:val="008E58A8"/>
    <w:rsid w:val="008E614C"/>
    <w:rsid w:val="008E6C75"/>
    <w:rsid w:val="008E6F4B"/>
    <w:rsid w:val="008E7B1F"/>
    <w:rsid w:val="008E7C19"/>
    <w:rsid w:val="008F087D"/>
    <w:rsid w:val="008F0ABD"/>
    <w:rsid w:val="008F11FE"/>
    <w:rsid w:val="008F166A"/>
    <w:rsid w:val="008F18EE"/>
    <w:rsid w:val="008F1A0C"/>
    <w:rsid w:val="008F216C"/>
    <w:rsid w:val="008F2562"/>
    <w:rsid w:val="008F2A12"/>
    <w:rsid w:val="008F3662"/>
    <w:rsid w:val="008F391F"/>
    <w:rsid w:val="008F4122"/>
    <w:rsid w:val="008F4CFA"/>
    <w:rsid w:val="008F4F3B"/>
    <w:rsid w:val="008F568E"/>
    <w:rsid w:val="008F5CCB"/>
    <w:rsid w:val="008F5F0F"/>
    <w:rsid w:val="008F5F9B"/>
    <w:rsid w:val="008F5FD0"/>
    <w:rsid w:val="008F62B0"/>
    <w:rsid w:val="008F6F8D"/>
    <w:rsid w:val="008F74B8"/>
    <w:rsid w:val="008F78A2"/>
    <w:rsid w:val="008F7EE9"/>
    <w:rsid w:val="008F7F0C"/>
    <w:rsid w:val="009001CD"/>
    <w:rsid w:val="00900265"/>
    <w:rsid w:val="00900897"/>
    <w:rsid w:val="00900EAF"/>
    <w:rsid w:val="00900F5F"/>
    <w:rsid w:val="009017F3"/>
    <w:rsid w:val="00901A42"/>
    <w:rsid w:val="0090278A"/>
    <w:rsid w:val="009029D4"/>
    <w:rsid w:val="00902B63"/>
    <w:rsid w:val="00902B7F"/>
    <w:rsid w:val="009032C2"/>
    <w:rsid w:val="009033BA"/>
    <w:rsid w:val="00903A77"/>
    <w:rsid w:val="0090403E"/>
    <w:rsid w:val="00904076"/>
    <w:rsid w:val="009044C1"/>
    <w:rsid w:val="00904808"/>
    <w:rsid w:val="0090506E"/>
    <w:rsid w:val="0090552A"/>
    <w:rsid w:val="00905FB6"/>
    <w:rsid w:val="009065D4"/>
    <w:rsid w:val="0090765C"/>
    <w:rsid w:val="00907E4E"/>
    <w:rsid w:val="00910027"/>
    <w:rsid w:val="00910391"/>
    <w:rsid w:val="00910C2F"/>
    <w:rsid w:val="00910E52"/>
    <w:rsid w:val="009113B8"/>
    <w:rsid w:val="009114EC"/>
    <w:rsid w:val="009115E1"/>
    <w:rsid w:val="00911A4A"/>
    <w:rsid w:val="00911D0F"/>
    <w:rsid w:val="00911F97"/>
    <w:rsid w:val="00911FFF"/>
    <w:rsid w:val="0091206C"/>
    <w:rsid w:val="00912239"/>
    <w:rsid w:val="00913360"/>
    <w:rsid w:val="00913AFA"/>
    <w:rsid w:val="00913D0C"/>
    <w:rsid w:val="0091414F"/>
    <w:rsid w:val="00914386"/>
    <w:rsid w:val="00914BE8"/>
    <w:rsid w:val="00914F2C"/>
    <w:rsid w:val="009151E2"/>
    <w:rsid w:val="009154E7"/>
    <w:rsid w:val="0091566D"/>
    <w:rsid w:val="00915F6B"/>
    <w:rsid w:val="00916047"/>
    <w:rsid w:val="009167BB"/>
    <w:rsid w:val="00916C89"/>
    <w:rsid w:val="00917A94"/>
    <w:rsid w:val="00917B5D"/>
    <w:rsid w:val="00920238"/>
    <w:rsid w:val="009205EF"/>
    <w:rsid w:val="00920A49"/>
    <w:rsid w:val="00921016"/>
    <w:rsid w:val="009213C4"/>
    <w:rsid w:val="009215FC"/>
    <w:rsid w:val="00921653"/>
    <w:rsid w:val="009220F1"/>
    <w:rsid w:val="009229CA"/>
    <w:rsid w:val="009229E2"/>
    <w:rsid w:val="00923064"/>
    <w:rsid w:val="00923134"/>
    <w:rsid w:val="00923344"/>
    <w:rsid w:val="009234F7"/>
    <w:rsid w:val="00923EF6"/>
    <w:rsid w:val="00925474"/>
    <w:rsid w:val="0092564A"/>
    <w:rsid w:val="00925B06"/>
    <w:rsid w:val="00925C20"/>
    <w:rsid w:val="00925ED3"/>
    <w:rsid w:val="00925FFE"/>
    <w:rsid w:val="00926667"/>
    <w:rsid w:val="00926A93"/>
    <w:rsid w:val="00926B2B"/>
    <w:rsid w:val="00926D64"/>
    <w:rsid w:val="00926EC5"/>
    <w:rsid w:val="00926F6D"/>
    <w:rsid w:val="00927B5D"/>
    <w:rsid w:val="009303B1"/>
    <w:rsid w:val="00930723"/>
    <w:rsid w:val="009308DE"/>
    <w:rsid w:val="00931692"/>
    <w:rsid w:val="0093193C"/>
    <w:rsid w:val="009322FD"/>
    <w:rsid w:val="00932662"/>
    <w:rsid w:val="00932857"/>
    <w:rsid w:val="00932DE5"/>
    <w:rsid w:val="00933052"/>
    <w:rsid w:val="00933837"/>
    <w:rsid w:val="009338F9"/>
    <w:rsid w:val="009341CF"/>
    <w:rsid w:val="009341D0"/>
    <w:rsid w:val="00934226"/>
    <w:rsid w:val="00934747"/>
    <w:rsid w:val="00934D52"/>
    <w:rsid w:val="009358D7"/>
    <w:rsid w:val="00935B75"/>
    <w:rsid w:val="00935D3E"/>
    <w:rsid w:val="0093678C"/>
    <w:rsid w:val="00936B72"/>
    <w:rsid w:val="00937181"/>
    <w:rsid w:val="009371E0"/>
    <w:rsid w:val="009375EB"/>
    <w:rsid w:val="0094009E"/>
    <w:rsid w:val="0094026A"/>
    <w:rsid w:val="0094082F"/>
    <w:rsid w:val="00940E51"/>
    <w:rsid w:val="00941059"/>
    <w:rsid w:val="00941DDE"/>
    <w:rsid w:val="0094229B"/>
    <w:rsid w:val="00942966"/>
    <w:rsid w:val="00943555"/>
    <w:rsid w:val="009435E3"/>
    <w:rsid w:val="00943F97"/>
    <w:rsid w:val="00944879"/>
    <w:rsid w:val="00944A61"/>
    <w:rsid w:val="00946067"/>
    <w:rsid w:val="0094628E"/>
    <w:rsid w:val="009468A8"/>
    <w:rsid w:val="00947274"/>
    <w:rsid w:val="00947294"/>
    <w:rsid w:val="00947343"/>
    <w:rsid w:val="009479FF"/>
    <w:rsid w:val="00947B67"/>
    <w:rsid w:val="00947D64"/>
    <w:rsid w:val="00951112"/>
    <w:rsid w:val="00951569"/>
    <w:rsid w:val="00951B08"/>
    <w:rsid w:val="00951F99"/>
    <w:rsid w:val="00952070"/>
    <w:rsid w:val="0095231F"/>
    <w:rsid w:val="009525C9"/>
    <w:rsid w:val="00952621"/>
    <w:rsid w:val="00952ADD"/>
    <w:rsid w:val="009537CB"/>
    <w:rsid w:val="00953ED9"/>
    <w:rsid w:val="00954955"/>
    <w:rsid w:val="00954B55"/>
    <w:rsid w:val="00954EB5"/>
    <w:rsid w:val="00955642"/>
    <w:rsid w:val="00955928"/>
    <w:rsid w:val="00955E1A"/>
    <w:rsid w:val="00956477"/>
    <w:rsid w:val="009568F7"/>
    <w:rsid w:val="00956B1D"/>
    <w:rsid w:val="009574FD"/>
    <w:rsid w:val="00957774"/>
    <w:rsid w:val="00957944"/>
    <w:rsid w:val="00960A6D"/>
    <w:rsid w:val="00960C90"/>
    <w:rsid w:val="00961C29"/>
    <w:rsid w:val="00961C97"/>
    <w:rsid w:val="00961ED2"/>
    <w:rsid w:val="009620FD"/>
    <w:rsid w:val="00962384"/>
    <w:rsid w:val="009623E0"/>
    <w:rsid w:val="00962873"/>
    <w:rsid w:val="009628D2"/>
    <w:rsid w:val="00962BBA"/>
    <w:rsid w:val="00962FE0"/>
    <w:rsid w:val="00963619"/>
    <w:rsid w:val="009639C3"/>
    <w:rsid w:val="0096405E"/>
    <w:rsid w:val="00964065"/>
    <w:rsid w:val="00964636"/>
    <w:rsid w:val="0096471C"/>
    <w:rsid w:val="0096498A"/>
    <w:rsid w:val="00964A6B"/>
    <w:rsid w:val="009651E1"/>
    <w:rsid w:val="00965C12"/>
    <w:rsid w:val="00965E60"/>
    <w:rsid w:val="00966B68"/>
    <w:rsid w:val="00966EAD"/>
    <w:rsid w:val="009670CE"/>
    <w:rsid w:val="0096745E"/>
    <w:rsid w:val="009675B6"/>
    <w:rsid w:val="00967617"/>
    <w:rsid w:val="00967C0D"/>
    <w:rsid w:val="00967D7F"/>
    <w:rsid w:val="00967E6E"/>
    <w:rsid w:val="00967F4F"/>
    <w:rsid w:val="00970B3C"/>
    <w:rsid w:val="00971473"/>
    <w:rsid w:val="00971758"/>
    <w:rsid w:val="00971FC4"/>
    <w:rsid w:val="0097278B"/>
    <w:rsid w:val="00973166"/>
    <w:rsid w:val="00973DB7"/>
    <w:rsid w:val="00973E85"/>
    <w:rsid w:val="0097408F"/>
    <w:rsid w:val="009740EC"/>
    <w:rsid w:val="0097435A"/>
    <w:rsid w:val="009743D7"/>
    <w:rsid w:val="0097441F"/>
    <w:rsid w:val="0097478E"/>
    <w:rsid w:val="0097496E"/>
    <w:rsid w:val="0097497A"/>
    <w:rsid w:val="009749F5"/>
    <w:rsid w:val="00974EA9"/>
    <w:rsid w:val="00975559"/>
    <w:rsid w:val="00975CC9"/>
    <w:rsid w:val="00976458"/>
    <w:rsid w:val="009764E7"/>
    <w:rsid w:val="009771D4"/>
    <w:rsid w:val="00977960"/>
    <w:rsid w:val="00977CAA"/>
    <w:rsid w:val="00977FE6"/>
    <w:rsid w:val="00980097"/>
    <w:rsid w:val="009802F8"/>
    <w:rsid w:val="00980B25"/>
    <w:rsid w:val="00980D96"/>
    <w:rsid w:val="0098123A"/>
    <w:rsid w:val="009818A1"/>
    <w:rsid w:val="00981938"/>
    <w:rsid w:val="00981DBF"/>
    <w:rsid w:val="00982BC5"/>
    <w:rsid w:val="009832A3"/>
    <w:rsid w:val="0098366D"/>
    <w:rsid w:val="00983955"/>
    <w:rsid w:val="009845EF"/>
    <w:rsid w:val="00984E31"/>
    <w:rsid w:val="00985298"/>
    <w:rsid w:val="0098544E"/>
    <w:rsid w:val="009855E4"/>
    <w:rsid w:val="00985BB7"/>
    <w:rsid w:val="009866AA"/>
    <w:rsid w:val="0098699C"/>
    <w:rsid w:val="00987784"/>
    <w:rsid w:val="00987AE3"/>
    <w:rsid w:val="00987EF5"/>
    <w:rsid w:val="00990545"/>
    <w:rsid w:val="009905BB"/>
    <w:rsid w:val="0099111D"/>
    <w:rsid w:val="00991242"/>
    <w:rsid w:val="009919E3"/>
    <w:rsid w:val="00991AD3"/>
    <w:rsid w:val="00991B49"/>
    <w:rsid w:val="00991C5C"/>
    <w:rsid w:val="00991E3D"/>
    <w:rsid w:val="00991F7B"/>
    <w:rsid w:val="00992770"/>
    <w:rsid w:val="00992B5D"/>
    <w:rsid w:val="00992D5B"/>
    <w:rsid w:val="0099302B"/>
    <w:rsid w:val="00993213"/>
    <w:rsid w:val="0099353C"/>
    <w:rsid w:val="0099380C"/>
    <w:rsid w:val="00993833"/>
    <w:rsid w:val="00993B3D"/>
    <w:rsid w:val="00993DF6"/>
    <w:rsid w:val="00993F4A"/>
    <w:rsid w:val="009943DC"/>
    <w:rsid w:val="00994431"/>
    <w:rsid w:val="00994D18"/>
    <w:rsid w:val="0099522A"/>
    <w:rsid w:val="009954AC"/>
    <w:rsid w:val="00995532"/>
    <w:rsid w:val="0099590C"/>
    <w:rsid w:val="00995DEC"/>
    <w:rsid w:val="00996151"/>
    <w:rsid w:val="009961DF"/>
    <w:rsid w:val="0099671F"/>
    <w:rsid w:val="00996C17"/>
    <w:rsid w:val="00996C97"/>
    <w:rsid w:val="00996E4D"/>
    <w:rsid w:val="00996E5F"/>
    <w:rsid w:val="0099717C"/>
    <w:rsid w:val="00997504"/>
    <w:rsid w:val="00997C92"/>
    <w:rsid w:val="00997D0A"/>
    <w:rsid w:val="009A01D6"/>
    <w:rsid w:val="009A01E5"/>
    <w:rsid w:val="009A03B7"/>
    <w:rsid w:val="009A06A4"/>
    <w:rsid w:val="009A0D00"/>
    <w:rsid w:val="009A1FA6"/>
    <w:rsid w:val="009A2BB8"/>
    <w:rsid w:val="009A31E2"/>
    <w:rsid w:val="009A339D"/>
    <w:rsid w:val="009A373E"/>
    <w:rsid w:val="009A3E65"/>
    <w:rsid w:val="009A3E75"/>
    <w:rsid w:val="009A4006"/>
    <w:rsid w:val="009A443F"/>
    <w:rsid w:val="009A46C9"/>
    <w:rsid w:val="009A4DF3"/>
    <w:rsid w:val="009A4FC8"/>
    <w:rsid w:val="009A5449"/>
    <w:rsid w:val="009A545E"/>
    <w:rsid w:val="009A578B"/>
    <w:rsid w:val="009A584B"/>
    <w:rsid w:val="009A5B41"/>
    <w:rsid w:val="009A5F84"/>
    <w:rsid w:val="009A6129"/>
    <w:rsid w:val="009A7306"/>
    <w:rsid w:val="009A7AE0"/>
    <w:rsid w:val="009A7AE8"/>
    <w:rsid w:val="009A7BA5"/>
    <w:rsid w:val="009A7C6E"/>
    <w:rsid w:val="009B0730"/>
    <w:rsid w:val="009B0B94"/>
    <w:rsid w:val="009B1202"/>
    <w:rsid w:val="009B1D87"/>
    <w:rsid w:val="009B20BE"/>
    <w:rsid w:val="009B279C"/>
    <w:rsid w:val="009B2B46"/>
    <w:rsid w:val="009B2BA0"/>
    <w:rsid w:val="009B2C2E"/>
    <w:rsid w:val="009B2CAA"/>
    <w:rsid w:val="009B2D23"/>
    <w:rsid w:val="009B2F19"/>
    <w:rsid w:val="009B3445"/>
    <w:rsid w:val="009B35C7"/>
    <w:rsid w:val="009B3AF3"/>
    <w:rsid w:val="009B3EB5"/>
    <w:rsid w:val="009B41F3"/>
    <w:rsid w:val="009B427B"/>
    <w:rsid w:val="009B4545"/>
    <w:rsid w:val="009B4877"/>
    <w:rsid w:val="009B4AF1"/>
    <w:rsid w:val="009B5534"/>
    <w:rsid w:val="009B570C"/>
    <w:rsid w:val="009B61B0"/>
    <w:rsid w:val="009B621D"/>
    <w:rsid w:val="009B67B6"/>
    <w:rsid w:val="009B69FD"/>
    <w:rsid w:val="009B6A17"/>
    <w:rsid w:val="009B6A91"/>
    <w:rsid w:val="009B6B85"/>
    <w:rsid w:val="009B6EF7"/>
    <w:rsid w:val="009B740F"/>
    <w:rsid w:val="009C01C4"/>
    <w:rsid w:val="009C024D"/>
    <w:rsid w:val="009C0415"/>
    <w:rsid w:val="009C0582"/>
    <w:rsid w:val="009C06C2"/>
    <w:rsid w:val="009C12A2"/>
    <w:rsid w:val="009C13BC"/>
    <w:rsid w:val="009C1F08"/>
    <w:rsid w:val="009C2479"/>
    <w:rsid w:val="009C2567"/>
    <w:rsid w:val="009C26FD"/>
    <w:rsid w:val="009C2D4F"/>
    <w:rsid w:val="009C30F7"/>
    <w:rsid w:val="009C35F7"/>
    <w:rsid w:val="009C395E"/>
    <w:rsid w:val="009C4011"/>
    <w:rsid w:val="009C42E7"/>
    <w:rsid w:val="009C4325"/>
    <w:rsid w:val="009C4794"/>
    <w:rsid w:val="009C47DF"/>
    <w:rsid w:val="009C4946"/>
    <w:rsid w:val="009C4A2E"/>
    <w:rsid w:val="009C4A81"/>
    <w:rsid w:val="009C4B71"/>
    <w:rsid w:val="009C4DB3"/>
    <w:rsid w:val="009C5570"/>
    <w:rsid w:val="009C5867"/>
    <w:rsid w:val="009C591E"/>
    <w:rsid w:val="009C59E8"/>
    <w:rsid w:val="009C5B3E"/>
    <w:rsid w:val="009C5CBD"/>
    <w:rsid w:val="009C5E4E"/>
    <w:rsid w:val="009C6227"/>
    <w:rsid w:val="009C6475"/>
    <w:rsid w:val="009C6765"/>
    <w:rsid w:val="009C69F1"/>
    <w:rsid w:val="009C6A17"/>
    <w:rsid w:val="009C6A49"/>
    <w:rsid w:val="009C6C48"/>
    <w:rsid w:val="009C6D42"/>
    <w:rsid w:val="009C6E09"/>
    <w:rsid w:val="009C6F48"/>
    <w:rsid w:val="009C7561"/>
    <w:rsid w:val="009C7737"/>
    <w:rsid w:val="009C7F13"/>
    <w:rsid w:val="009D0212"/>
    <w:rsid w:val="009D0592"/>
    <w:rsid w:val="009D0880"/>
    <w:rsid w:val="009D0B48"/>
    <w:rsid w:val="009D0B66"/>
    <w:rsid w:val="009D0D47"/>
    <w:rsid w:val="009D0DA9"/>
    <w:rsid w:val="009D1383"/>
    <w:rsid w:val="009D1677"/>
    <w:rsid w:val="009D16AE"/>
    <w:rsid w:val="009D2229"/>
    <w:rsid w:val="009D2C0C"/>
    <w:rsid w:val="009D30ED"/>
    <w:rsid w:val="009D32D2"/>
    <w:rsid w:val="009D41EC"/>
    <w:rsid w:val="009D4381"/>
    <w:rsid w:val="009D4525"/>
    <w:rsid w:val="009D489D"/>
    <w:rsid w:val="009D4D18"/>
    <w:rsid w:val="009D5044"/>
    <w:rsid w:val="009D51B2"/>
    <w:rsid w:val="009D51C8"/>
    <w:rsid w:val="009D69B1"/>
    <w:rsid w:val="009D6BB2"/>
    <w:rsid w:val="009D70E7"/>
    <w:rsid w:val="009D7313"/>
    <w:rsid w:val="009D760D"/>
    <w:rsid w:val="009D7685"/>
    <w:rsid w:val="009D78CD"/>
    <w:rsid w:val="009D7909"/>
    <w:rsid w:val="009E003A"/>
    <w:rsid w:val="009E0F17"/>
    <w:rsid w:val="009E1483"/>
    <w:rsid w:val="009E15E7"/>
    <w:rsid w:val="009E1DF4"/>
    <w:rsid w:val="009E1E13"/>
    <w:rsid w:val="009E2001"/>
    <w:rsid w:val="009E2017"/>
    <w:rsid w:val="009E2E72"/>
    <w:rsid w:val="009E2F16"/>
    <w:rsid w:val="009E30F4"/>
    <w:rsid w:val="009E3CD8"/>
    <w:rsid w:val="009E3D8D"/>
    <w:rsid w:val="009E3DEA"/>
    <w:rsid w:val="009E4B2C"/>
    <w:rsid w:val="009E4E32"/>
    <w:rsid w:val="009E4F05"/>
    <w:rsid w:val="009E5576"/>
    <w:rsid w:val="009E6A86"/>
    <w:rsid w:val="009E73F6"/>
    <w:rsid w:val="009E7B26"/>
    <w:rsid w:val="009E7B27"/>
    <w:rsid w:val="009E7BB9"/>
    <w:rsid w:val="009E7C8D"/>
    <w:rsid w:val="009E7D6A"/>
    <w:rsid w:val="009F0250"/>
    <w:rsid w:val="009F0277"/>
    <w:rsid w:val="009F0429"/>
    <w:rsid w:val="009F0726"/>
    <w:rsid w:val="009F0BC7"/>
    <w:rsid w:val="009F16B0"/>
    <w:rsid w:val="009F1D78"/>
    <w:rsid w:val="009F209B"/>
    <w:rsid w:val="009F2587"/>
    <w:rsid w:val="009F292F"/>
    <w:rsid w:val="009F2966"/>
    <w:rsid w:val="009F2C79"/>
    <w:rsid w:val="009F2D9E"/>
    <w:rsid w:val="009F2FEB"/>
    <w:rsid w:val="009F3183"/>
    <w:rsid w:val="009F3257"/>
    <w:rsid w:val="009F3BBC"/>
    <w:rsid w:val="009F3EE8"/>
    <w:rsid w:val="009F4193"/>
    <w:rsid w:val="009F4335"/>
    <w:rsid w:val="009F47BF"/>
    <w:rsid w:val="009F4825"/>
    <w:rsid w:val="009F4E86"/>
    <w:rsid w:val="009F504F"/>
    <w:rsid w:val="009F5D58"/>
    <w:rsid w:val="009F63FB"/>
    <w:rsid w:val="009F6707"/>
    <w:rsid w:val="009F685B"/>
    <w:rsid w:val="009F78C7"/>
    <w:rsid w:val="00A000E1"/>
    <w:rsid w:val="00A024BC"/>
    <w:rsid w:val="00A02CF7"/>
    <w:rsid w:val="00A02DC3"/>
    <w:rsid w:val="00A03555"/>
    <w:rsid w:val="00A049F8"/>
    <w:rsid w:val="00A052D5"/>
    <w:rsid w:val="00A05568"/>
    <w:rsid w:val="00A06063"/>
    <w:rsid w:val="00A066D1"/>
    <w:rsid w:val="00A06BC9"/>
    <w:rsid w:val="00A073C0"/>
    <w:rsid w:val="00A07434"/>
    <w:rsid w:val="00A079A9"/>
    <w:rsid w:val="00A07B79"/>
    <w:rsid w:val="00A07F56"/>
    <w:rsid w:val="00A106D4"/>
    <w:rsid w:val="00A107DF"/>
    <w:rsid w:val="00A10CFD"/>
    <w:rsid w:val="00A10DE6"/>
    <w:rsid w:val="00A10DEE"/>
    <w:rsid w:val="00A1126A"/>
    <w:rsid w:val="00A115DC"/>
    <w:rsid w:val="00A11C6E"/>
    <w:rsid w:val="00A11D61"/>
    <w:rsid w:val="00A11FC1"/>
    <w:rsid w:val="00A125C7"/>
    <w:rsid w:val="00A128A0"/>
    <w:rsid w:val="00A12E50"/>
    <w:rsid w:val="00A13EE8"/>
    <w:rsid w:val="00A14066"/>
    <w:rsid w:val="00A1549A"/>
    <w:rsid w:val="00A15AAE"/>
    <w:rsid w:val="00A15F4B"/>
    <w:rsid w:val="00A16300"/>
    <w:rsid w:val="00A16747"/>
    <w:rsid w:val="00A16F02"/>
    <w:rsid w:val="00A17130"/>
    <w:rsid w:val="00A17E1C"/>
    <w:rsid w:val="00A20666"/>
    <w:rsid w:val="00A2069B"/>
    <w:rsid w:val="00A212D4"/>
    <w:rsid w:val="00A2142E"/>
    <w:rsid w:val="00A2188A"/>
    <w:rsid w:val="00A21E45"/>
    <w:rsid w:val="00A221C1"/>
    <w:rsid w:val="00A226FA"/>
    <w:rsid w:val="00A23030"/>
    <w:rsid w:val="00A230DA"/>
    <w:rsid w:val="00A23148"/>
    <w:rsid w:val="00A235E3"/>
    <w:rsid w:val="00A23F5B"/>
    <w:rsid w:val="00A2400F"/>
    <w:rsid w:val="00A2431B"/>
    <w:rsid w:val="00A243AD"/>
    <w:rsid w:val="00A243E0"/>
    <w:rsid w:val="00A25116"/>
    <w:rsid w:val="00A251CD"/>
    <w:rsid w:val="00A251E7"/>
    <w:rsid w:val="00A2522A"/>
    <w:rsid w:val="00A25365"/>
    <w:rsid w:val="00A25456"/>
    <w:rsid w:val="00A25555"/>
    <w:rsid w:val="00A257F9"/>
    <w:rsid w:val="00A25973"/>
    <w:rsid w:val="00A259BB"/>
    <w:rsid w:val="00A259CA"/>
    <w:rsid w:val="00A25B1A"/>
    <w:rsid w:val="00A25F7C"/>
    <w:rsid w:val="00A2638D"/>
    <w:rsid w:val="00A26E77"/>
    <w:rsid w:val="00A27207"/>
    <w:rsid w:val="00A27FAC"/>
    <w:rsid w:val="00A3034C"/>
    <w:rsid w:val="00A30393"/>
    <w:rsid w:val="00A305B1"/>
    <w:rsid w:val="00A306C1"/>
    <w:rsid w:val="00A30E2F"/>
    <w:rsid w:val="00A31409"/>
    <w:rsid w:val="00A318C7"/>
    <w:rsid w:val="00A31D11"/>
    <w:rsid w:val="00A323CC"/>
    <w:rsid w:val="00A325F9"/>
    <w:rsid w:val="00A3394D"/>
    <w:rsid w:val="00A33A4A"/>
    <w:rsid w:val="00A33F03"/>
    <w:rsid w:val="00A33F9C"/>
    <w:rsid w:val="00A34480"/>
    <w:rsid w:val="00A34959"/>
    <w:rsid w:val="00A349D4"/>
    <w:rsid w:val="00A34A09"/>
    <w:rsid w:val="00A34A69"/>
    <w:rsid w:val="00A34D9B"/>
    <w:rsid w:val="00A34E6A"/>
    <w:rsid w:val="00A352CA"/>
    <w:rsid w:val="00A35B8E"/>
    <w:rsid w:val="00A35BEA"/>
    <w:rsid w:val="00A35C28"/>
    <w:rsid w:val="00A363D9"/>
    <w:rsid w:val="00A369AA"/>
    <w:rsid w:val="00A36C11"/>
    <w:rsid w:val="00A3716B"/>
    <w:rsid w:val="00A37A9B"/>
    <w:rsid w:val="00A4007B"/>
    <w:rsid w:val="00A40437"/>
    <w:rsid w:val="00A40DF2"/>
    <w:rsid w:val="00A40EF5"/>
    <w:rsid w:val="00A4160C"/>
    <w:rsid w:val="00A41996"/>
    <w:rsid w:val="00A41BC7"/>
    <w:rsid w:val="00A42C51"/>
    <w:rsid w:val="00A42F53"/>
    <w:rsid w:val="00A4343C"/>
    <w:rsid w:val="00A43528"/>
    <w:rsid w:val="00A43712"/>
    <w:rsid w:val="00A438B9"/>
    <w:rsid w:val="00A43DC3"/>
    <w:rsid w:val="00A44089"/>
    <w:rsid w:val="00A4429E"/>
    <w:rsid w:val="00A44D3B"/>
    <w:rsid w:val="00A44DF9"/>
    <w:rsid w:val="00A44E31"/>
    <w:rsid w:val="00A44FF7"/>
    <w:rsid w:val="00A454A2"/>
    <w:rsid w:val="00A45CC1"/>
    <w:rsid w:val="00A4649D"/>
    <w:rsid w:val="00A464A9"/>
    <w:rsid w:val="00A467CC"/>
    <w:rsid w:val="00A46813"/>
    <w:rsid w:val="00A46925"/>
    <w:rsid w:val="00A4692D"/>
    <w:rsid w:val="00A46AB8"/>
    <w:rsid w:val="00A46BDF"/>
    <w:rsid w:val="00A474F6"/>
    <w:rsid w:val="00A4792E"/>
    <w:rsid w:val="00A47DC1"/>
    <w:rsid w:val="00A47E5A"/>
    <w:rsid w:val="00A504F7"/>
    <w:rsid w:val="00A50B92"/>
    <w:rsid w:val="00A5187E"/>
    <w:rsid w:val="00A51982"/>
    <w:rsid w:val="00A52358"/>
    <w:rsid w:val="00A523CE"/>
    <w:rsid w:val="00A52984"/>
    <w:rsid w:val="00A52AEF"/>
    <w:rsid w:val="00A52E70"/>
    <w:rsid w:val="00A53117"/>
    <w:rsid w:val="00A53B42"/>
    <w:rsid w:val="00A53D9C"/>
    <w:rsid w:val="00A5453A"/>
    <w:rsid w:val="00A54D53"/>
    <w:rsid w:val="00A55123"/>
    <w:rsid w:val="00A55257"/>
    <w:rsid w:val="00A55334"/>
    <w:rsid w:val="00A55450"/>
    <w:rsid w:val="00A5551A"/>
    <w:rsid w:val="00A55AB6"/>
    <w:rsid w:val="00A55DE8"/>
    <w:rsid w:val="00A56056"/>
    <w:rsid w:val="00A56222"/>
    <w:rsid w:val="00A564D8"/>
    <w:rsid w:val="00A56B83"/>
    <w:rsid w:val="00A56CE1"/>
    <w:rsid w:val="00A56D7C"/>
    <w:rsid w:val="00A56FAD"/>
    <w:rsid w:val="00A56FAE"/>
    <w:rsid w:val="00A56FDC"/>
    <w:rsid w:val="00A57267"/>
    <w:rsid w:val="00A5740F"/>
    <w:rsid w:val="00A579F1"/>
    <w:rsid w:val="00A603BB"/>
    <w:rsid w:val="00A60A68"/>
    <w:rsid w:val="00A60FA7"/>
    <w:rsid w:val="00A6123C"/>
    <w:rsid w:val="00A615CF"/>
    <w:rsid w:val="00A6181C"/>
    <w:rsid w:val="00A61E2A"/>
    <w:rsid w:val="00A61FA7"/>
    <w:rsid w:val="00A620D9"/>
    <w:rsid w:val="00A6294D"/>
    <w:rsid w:val="00A62C5A"/>
    <w:rsid w:val="00A630F7"/>
    <w:rsid w:val="00A63173"/>
    <w:rsid w:val="00A638BB"/>
    <w:rsid w:val="00A63A3A"/>
    <w:rsid w:val="00A63B48"/>
    <w:rsid w:val="00A6431A"/>
    <w:rsid w:val="00A64909"/>
    <w:rsid w:val="00A6531C"/>
    <w:rsid w:val="00A65987"/>
    <w:rsid w:val="00A65A91"/>
    <w:rsid w:val="00A65CC2"/>
    <w:rsid w:val="00A65EA8"/>
    <w:rsid w:val="00A6627B"/>
    <w:rsid w:val="00A668C8"/>
    <w:rsid w:val="00A66C5A"/>
    <w:rsid w:val="00A67348"/>
    <w:rsid w:val="00A70047"/>
    <w:rsid w:val="00A70182"/>
    <w:rsid w:val="00A71B5B"/>
    <w:rsid w:val="00A72210"/>
    <w:rsid w:val="00A7226C"/>
    <w:rsid w:val="00A722C5"/>
    <w:rsid w:val="00A72481"/>
    <w:rsid w:val="00A72693"/>
    <w:rsid w:val="00A72772"/>
    <w:rsid w:val="00A72EAF"/>
    <w:rsid w:val="00A72FFC"/>
    <w:rsid w:val="00A7333C"/>
    <w:rsid w:val="00A734FD"/>
    <w:rsid w:val="00A73524"/>
    <w:rsid w:val="00A73B54"/>
    <w:rsid w:val="00A73C4A"/>
    <w:rsid w:val="00A73F1C"/>
    <w:rsid w:val="00A73F2D"/>
    <w:rsid w:val="00A74B9A"/>
    <w:rsid w:val="00A74BB1"/>
    <w:rsid w:val="00A7597B"/>
    <w:rsid w:val="00A768D4"/>
    <w:rsid w:val="00A76A6A"/>
    <w:rsid w:val="00A772E8"/>
    <w:rsid w:val="00A774B8"/>
    <w:rsid w:val="00A77711"/>
    <w:rsid w:val="00A779B0"/>
    <w:rsid w:val="00A77A18"/>
    <w:rsid w:val="00A77AD3"/>
    <w:rsid w:val="00A800E5"/>
    <w:rsid w:val="00A80144"/>
    <w:rsid w:val="00A809CC"/>
    <w:rsid w:val="00A80A53"/>
    <w:rsid w:val="00A80EB3"/>
    <w:rsid w:val="00A81089"/>
    <w:rsid w:val="00A81323"/>
    <w:rsid w:val="00A8162C"/>
    <w:rsid w:val="00A82048"/>
    <w:rsid w:val="00A821CF"/>
    <w:rsid w:val="00A8266F"/>
    <w:rsid w:val="00A82ABE"/>
    <w:rsid w:val="00A83378"/>
    <w:rsid w:val="00A835C2"/>
    <w:rsid w:val="00A835FB"/>
    <w:rsid w:val="00A838D2"/>
    <w:rsid w:val="00A83AF7"/>
    <w:rsid w:val="00A83B8B"/>
    <w:rsid w:val="00A843C2"/>
    <w:rsid w:val="00A84409"/>
    <w:rsid w:val="00A84A09"/>
    <w:rsid w:val="00A84DEC"/>
    <w:rsid w:val="00A84E54"/>
    <w:rsid w:val="00A84EC3"/>
    <w:rsid w:val="00A85132"/>
    <w:rsid w:val="00A855B5"/>
    <w:rsid w:val="00A85B8B"/>
    <w:rsid w:val="00A85E20"/>
    <w:rsid w:val="00A85EDB"/>
    <w:rsid w:val="00A874F1"/>
    <w:rsid w:val="00A90077"/>
    <w:rsid w:val="00A9048F"/>
    <w:rsid w:val="00A90659"/>
    <w:rsid w:val="00A90A7D"/>
    <w:rsid w:val="00A910E2"/>
    <w:rsid w:val="00A911C4"/>
    <w:rsid w:val="00A91211"/>
    <w:rsid w:val="00A9149A"/>
    <w:rsid w:val="00A91932"/>
    <w:rsid w:val="00A91EA9"/>
    <w:rsid w:val="00A9225D"/>
    <w:rsid w:val="00A92CCB"/>
    <w:rsid w:val="00A92D84"/>
    <w:rsid w:val="00A93358"/>
    <w:rsid w:val="00A93763"/>
    <w:rsid w:val="00A9395E"/>
    <w:rsid w:val="00A939C9"/>
    <w:rsid w:val="00A93B8B"/>
    <w:rsid w:val="00A947FD"/>
    <w:rsid w:val="00A94877"/>
    <w:rsid w:val="00A94892"/>
    <w:rsid w:val="00A94C6A"/>
    <w:rsid w:val="00A94D7D"/>
    <w:rsid w:val="00A94D7E"/>
    <w:rsid w:val="00A950B7"/>
    <w:rsid w:val="00A955F7"/>
    <w:rsid w:val="00A95699"/>
    <w:rsid w:val="00A9582F"/>
    <w:rsid w:val="00A95BAC"/>
    <w:rsid w:val="00A95BAF"/>
    <w:rsid w:val="00A962FD"/>
    <w:rsid w:val="00A96466"/>
    <w:rsid w:val="00A96E32"/>
    <w:rsid w:val="00A97673"/>
    <w:rsid w:val="00A97771"/>
    <w:rsid w:val="00A97826"/>
    <w:rsid w:val="00AA02ED"/>
    <w:rsid w:val="00AA032A"/>
    <w:rsid w:val="00AA0A8B"/>
    <w:rsid w:val="00AA0BCD"/>
    <w:rsid w:val="00AA10E3"/>
    <w:rsid w:val="00AA130B"/>
    <w:rsid w:val="00AA1345"/>
    <w:rsid w:val="00AA1C01"/>
    <w:rsid w:val="00AA2CF3"/>
    <w:rsid w:val="00AA3147"/>
    <w:rsid w:val="00AA338E"/>
    <w:rsid w:val="00AA3972"/>
    <w:rsid w:val="00AA4F02"/>
    <w:rsid w:val="00AA53C8"/>
    <w:rsid w:val="00AA5833"/>
    <w:rsid w:val="00AA5D07"/>
    <w:rsid w:val="00AA6BA9"/>
    <w:rsid w:val="00AA74B6"/>
    <w:rsid w:val="00AA7555"/>
    <w:rsid w:val="00AA7FCB"/>
    <w:rsid w:val="00AB00B2"/>
    <w:rsid w:val="00AB03DD"/>
    <w:rsid w:val="00AB0B2A"/>
    <w:rsid w:val="00AB0DA4"/>
    <w:rsid w:val="00AB0EBD"/>
    <w:rsid w:val="00AB1835"/>
    <w:rsid w:val="00AB1ED5"/>
    <w:rsid w:val="00AB1F6C"/>
    <w:rsid w:val="00AB22B5"/>
    <w:rsid w:val="00AB2AC1"/>
    <w:rsid w:val="00AB2D43"/>
    <w:rsid w:val="00AB30BD"/>
    <w:rsid w:val="00AB3485"/>
    <w:rsid w:val="00AB353E"/>
    <w:rsid w:val="00AB3CD2"/>
    <w:rsid w:val="00AB3D53"/>
    <w:rsid w:val="00AB3E92"/>
    <w:rsid w:val="00AB43F1"/>
    <w:rsid w:val="00AB459F"/>
    <w:rsid w:val="00AB4848"/>
    <w:rsid w:val="00AB54FE"/>
    <w:rsid w:val="00AB561B"/>
    <w:rsid w:val="00AB5EB8"/>
    <w:rsid w:val="00AB647E"/>
    <w:rsid w:val="00AB6BA0"/>
    <w:rsid w:val="00AB7F23"/>
    <w:rsid w:val="00AC0679"/>
    <w:rsid w:val="00AC0907"/>
    <w:rsid w:val="00AC0A66"/>
    <w:rsid w:val="00AC0B2B"/>
    <w:rsid w:val="00AC0EA7"/>
    <w:rsid w:val="00AC18D6"/>
    <w:rsid w:val="00AC1C5D"/>
    <w:rsid w:val="00AC2246"/>
    <w:rsid w:val="00AC25A5"/>
    <w:rsid w:val="00AC2605"/>
    <w:rsid w:val="00AC2B54"/>
    <w:rsid w:val="00AC364A"/>
    <w:rsid w:val="00AC40EC"/>
    <w:rsid w:val="00AC40ED"/>
    <w:rsid w:val="00AC456A"/>
    <w:rsid w:val="00AC4722"/>
    <w:rsid w:val="00AC4BA7"/>
    <w:rsid w:val="00AC4C6A"/>
    <w:rsid w:val="00AC53DC"/>
    <w:rsid w:val="00AC5695"/>
    <w:rsid w:val="00AC6765"/>
    <w:rsid w:val="00AC67DF"/>
    <w:rsid w:val="00AC6B77"/>
    <w:rsid w:val="00AC6D80"/>
    <w:rsid w:val="00AC6D9F"/>
    <w:rsid w:val="00AC6DE0"/>
    <w:rsid w:val="00AC70F3"/>
    <w:rsid w:val="00AC716B"/>
    <w:rsid w:val="00AC7259"/>
    <w:rsid w:val="00AD0424"/>
    <w:rsid w:val="00AD04ED"/>
    <w:rsid w:val="00AD0CC1"/>
    <w:rsid w:val="00AD1BA2"/>
    <w:rsid w:val="00AD1C19"/>
    <w:rsid w:val="00AD232F"/>
    <w:rsid w:val="00AD23F8"/>
    <w:rsid w:val="00AD2453"/>
    <w:rsid w:val="00AD2ECF"/>
    <w:rsid w:val="00AD3297"/>
    <w:rsid w:val="00AD3B12"/>
    <w:rsid w:val="00AD3D1C"/>
    <w:rsid w:val="00AD4211"/>
    <w:rsid w:val="00AD43BE"/>
    <w:rsid w:val="00AD4660"/>
    <w:rsid w:val="00AD472D"/>
    <w:rsid w:val="00AD475B"/>
    <w:rsid w:val="00AD4875"/>
    <w:rsid w:val="00AD4CF0"/>
    <w:rsid w:val="00AD4D79"/>
    <w:rsid w:val="00AD57FC"/>
    <w:rsid w:val="00AD62B1"/>
    <w:rsid w:val="00AD63B6"/>
    <w:rsid w:val="00AD6422"/>
    <w:rsid w:val="00AD64FF"/>
    <w:rsid w:val="00AD6A7D"/>
    <w:rsid w:val="00AD7086"/>
    <w:rsid w:val="00AD7428"/>
    <w:rsid w:val="00AD7767"/>
    <w:rsid w:val="00AD7887"/>
    <w:rsid w:val="00AD7A46"/>
    <w:rsid w:val="00AE0D34"/>
    <w:rsid w:val="00AE0DDA"/>
    <w:rsid w:val="00AE1151"/>
    <w:rsid w:val="00AE127F"/>
    <w:rsid w:val="00AE13AD"/>
    <w:rsid w:val="00AE16AE"/>
    <w:rsid w:val="00AE2068"/>
    <w:rsid w:val="00AE2237"/>
    <w:rsid w:val="00AE2682"/>
    <w:rsid w:val="00AE270D"/>
    <w:rsid w:val="00AE2B63"/>
    <w:rsid w:val="00AE2E01"/>
    <w:rsid w:val="00AE2FDB"/>
    <w:rsid w:val="00AE3313"/>
    <w:rsid w:val="00AE37B7"/>
    <w:rsid w:val="00AE3AB3"/>
    <w:rsid w:val="00AE3E64"/>
    <w:rsid w:val="00AE3FE7"/>
    <w:rsid w:val="00AE4110"/>
    <w:rsid w:val="00AE49B7"/>
    <w:rsid w:val="00AE590E"/>
    <w:rsid w:val="00AE5D6B"/>
    <w:rsid w:val="00AE5DC3"/>
    <w:rsid w:val="00AE691A"/>
    <w:rsid w:val="00AE6AA8"/>
    <w:rsid w:val="00AE6B97"/>
    <w:rsid w:val="00AE6FDB"/>
    <w:rsid w:val="00AE7663"/>
    <w:rsid w:val="00AE770F"/>
    <w:rsid w:val="00AE7BA8"/>
    <w:rsid w:val="00AF0140"/>
    <w:rsid w:val="00AF02C7"/>
    <w:rsid w:val="00AF0955"/>
    <w:rsid w:val="00AF0E8D"/>
    <w:rsid w:val="00AF0EF1"/>
    <w:rsid w:val="00AF1771"/>
    <w:rsid w:val="00AF1B03"/>
    <w:rsid w:val="00AF1C58"/>
    <w:rsid w:val="00AF1E98"/>
    <w:rsid w:val="00AF218D"/>
    <w:rsid w:val="00AF2267"/>
    <w:rsid w:val="00AF228B"/>
    <w:rsid w:val="00AF27D5"/>
    <w:rsid w:val="00AF2934"/>
    <w:rsid w:val="00AF2B53"/>
    <w:rsid w:val="00AF2BCF"/>
    <w:rsid w:val="00AF30BB"/>
    <w:rsid w:val="00AF3241"/>
    <w:rsid w:val="00AF3260"/>
    <w:rsid w:val="00AF32F9"/>
    <w:rsid w:val="00AF36A7"/>
    <w:rsid w:val="00AF3FE7"/>
    <w:rsid w:val="00AF412A"/>
    <w:rsid w:val="00AF4751"/>
    <w:rsid w:val="00AF493D"/>
    <w:rsid w:val="00AF4CBB"/>
    <w:rsid w:val="00AF4D74"/>
    <w:rsid w:val="00AF4DCF"/>
    <w:rsid w:val="00AF516F"/>
    <w:rsid w:val="00AF51BE"/>
    <w:rsid w:val="00AF55E3"/>
    <w:rsid w:val="00AF57D0"/>
    <w:rsid w:val="00AF5990"/>
    <w:rsid w:val="00AF5A0C"/>
    <w:rsid w:val="00AF5CF9"/>
    <w:rsid w:val="00AF5EF7"/>
    <w:rsid w:val="00AF6081"/>
    <w:rsid w:val="00AF6336"/>
    <w:rsid w:val="00AF6871"/>
    <w:rsid w:val="00AF6A45"/>
    <w:rsid w:val="00AF6C30"/>
    <w:rsid w:val="00AF70AD"/>
    <w:rsid w:val="00AF784E"/>
    <w:rsid w:val="00AF7B5C"/>
    <w:rsid w:val="00AF7E7A"/>
    <w:rsid w:val="00AF7FDA"/>
    <w:rsid w:val="00B002E7"/>
    <w:rsid w:val="00B00D92"/>
    <w:rsid w:val="00B0152B"/>
    <w:rsid w:val="00B01650"/>
    <w:rsid w:val="00B019D1"/>
    <w:rsid w:val="00B01C04"/>
    <w:rsid w:val="00B02013"/>
    <w:rsid w:val="00B02190"/>
    <w:rsid w:val="00B0227D"/>
    <w:rsid w:val="00B02539"/>
    <w:rsid w:val="00B0254E"/>
    <w:rsid w:val="00B02708"/>
    <w:rsid w:val="00B02D4C"/>
    <w:rsid w:val="00B02DEE"/>
    <w:rsid w:val="00B030D0"/>
    <w:rsid w:val="00B03543"/>
    <w:rsid w:val="00B035D4"/>
    <w:rsid w:val="00B036D2"/>
    <w:rsid w:val="00B03A53"/>
    <w:rsid w:val="00B03A6E"/>
    <w:rsid w:val="00B03C0D"/>
    <w:rsid w:val="00B0433E"/>
    <w:rsid w:val="00B0483C"/>
    <w:rsid w:val="00B04BF3"/>
    <w:rsid w:val="00B05758"/>
    <w:rsid w:val="00B05A9C"/>
    <w:rsid w:val="00B05BB6"/>
    <w:rsid w:val="00B06F4C"/>
    <w:rsid w:val="00B07CCB"/>
    <w:rsid w:val="00B07D55"/>
    <w:rsid w:val="00B10663"/>
    <w:rsid w:val="00B10C5E"/>
    <w:rsid w:val="00B10DF6"/>
    <w:rsid w:val="00B1136D"/>
    <w:rsid w:val="00B113A4"/>
    <w:rsid w:val="00B1157A"/>
    <w:rsid w:val="00B1167F"/>
    <w:rsid w:val="00B119BD"/>
    <w:rsid w:val="00B12373"/>
    <w:rsid w:val="00B12381"/>
    <w:rsid w:val="00B12A20"/>
    <w:rsid w:val="00B13E91"/>
    <w:rsid w:val="00B13F3D"/>
    <w:rsid w:val="00B13F40"/>
    <w:rsid w:val="00B13FB3"/>
    <w:rsid w:val="00B13FE2"/>
    <w:rsid w:val="00B14A42"/>
    <w:rsid w:val="00B151F8"/>
    <w:rsid w:val="00B15A30"/>
    <w:rsid w:val="00B15AF8"/>
    <w:rsid w:val="00B15EBA"/>
    <w:rsid w:val="00B15F3B"/>
    <w:rsid w:val="00B162D2"/>
    <w:rsid w:val="00B164D4"/>
    <w:rsid w:val="00B164D5"/>
    <w:rsid w:val="00B17105"/>
    <w:rsid w:val="00B176AB"/>
    <w:rsid w:val="00B1775C"/>
    <w:rsid w:val="00B2019D"/>
    <w:rsid w:val="00B20C20"/>
    <w:rsid w:val="00B212EA"/>
    <w:rsid w:val="00B21392"/>
    <w:rsid w:val="00B215A4"/>
    <w:rsid w:val="00B217D9"/>
    <w:rsid w:val="00B21A8D"/>
    <w:rsid w:val="00B21D35"/>
    <w:rsid w:val="00B21DC2"/>
    <w:rsid w:val="00B21DEE"/>
    <w:rsid w:val="00B22006"/>
    <w:rsid w:val="00B22692"/>
    <w:rsid w:val="00B22A02"/>
    <w:rsid w:val="00B22BC9"/>
    <w:rsid w:val="00B23171"/>
    <w:rsid w:val="00B232A6"/>
    <w:rsid w:val="00B2355B"/>
    <w:rsid w:val="00B23CB8"/>
    <w:rsid w:val="00B245A6"/>
    <w:rsid w:val="00B2496C"/>
    <w:rsid w:val="00B249CB"/>
    <w:rsid w:val="00B24A4A"/>
    <w:rsid w:val="00B25054"/>
    <w:rsid w:val="00B25458"/>
    <w:rsid w:val="00B26286"/>
    <w:rsid w:val="00B26429"/>
    <w:rsid w:val="00B3047B"/>
    <w:rsid w:val="00B30520"/>
    <w:rsid w:val="00B30ECA"/>
    <w:rsid w:val="00B31326"/>
    <w:rsid w:val="00B31780"/>
    <w:rsid w:val="00B3190C"/>
    <w:rsid w:val="00B319BB"/>
    <w:rsid w:val="00B31DF6"/>
    <w:rsid w:val="00B31E20"/>
    <w:rsid w:val="00B329EA"/>
    <w:rsid w:val="00B3356F"/>
    <w:rsid w:val="00B33697"/>
    <w:rsid w:val="00B337DE"/>
    <w:rsid w:val="00B33AE8"/>
    <w:rsid w:val="00B33F1F"/>
    <w:rsid w:val="00B34D38"/>
    <w:rsid w:val="00B351DB"/>
    <w:rsid w:val="00B35806"/>
    <w:rsid w:val="00B35F1B"/>
    <w:rsid w:val="00B366B5"/>
    <w:rsid w:val="00B36AD0"/>
    <w:rsid w:val="00B36C31"/>
    <w:rsid w:val="00B36EA9"/>
    <w:rsid w:val="00B3712A"/>
    <w:rsid w:val="00B40087"/>
    <w:rsid w:val="00B40C09"/>
    <w:rsid w:val="00B415AE"/>
    <w:rsid w:val="00B415E0"/>
    <w:rsid w:val="00B4164D"/>
    <w:rsid w:val="00B41F2B"/>
    <w:rsid w:val="00B41FEC"/>
    <w:rsid w:val="00B42445"/>
    <w:rsid w:val="00B432E1"/>
    <w:rsid w:val="00B433D7"/>
    <w:rsid w:val="00B438BE"/>
    <w:rsid w:val="00B43E41"/>
    <w:rsid w:val="00B44007"/>
    <w:rsid w:val="00B440D8"/>
    <w:rsid w:val="00B44259"/>
    <w:rsid w:val="00B44567"/>
    <w:rsid w:val="00B44774"/>
    <w:rsid w:val="00B44BCF"/>
    <w:rsid w:val="00B44E0E"/>
    <w:rsid w:val="00B44E63"/>
    <w:rsid w:val="00B459D1"/>
    <w:rsid w:val="00B45C25"/>
    <w:rsid w:val="00B45FC4"/>
    <w:rsid w:val="00B46193"/>
    <w:rsid w:val="00B46481"/>
    <w:rsid w:val="00B4682F"/>
    <w:rsid w:val="00B46DCB"/>
    <w:rsid w:val="00B46FF9"/>
    <w:rsid w:val="00B476FE"/>
    <w:rsid w:val="00B47745"/>
    <w:rsid w:val="00B4777D"/>
    <w:rsid w:val="00B4799D"/>
    <w:rsid w:val="00B50C0A"/>
    <w:rsid w:val="00B51118"/>
    <w:rsid w:val="00B516A6"/>
    <w:rsid w:val="00B51867"/>
    <w:rsid w:val="00B53718"/>
    <w:rsid w:val="00B54A6F"/>
    <w:rsid w:val="00B55984"/>
    <w:rsid w:val="00B55B12"/>
    <w:rsid w:val="00B563AF"/>
    <w:rsid w:val="00B565D9"/>
    <w:rsid w:val="00B56A1C"/>
    <w:rsid w:val="00B56FDC"/>
    <w:rsid w:val="00B57E10"/>
    <w:rsid w:val="00B60258"/>
    <w:rsid w:val="00B602AB"/>
    <w:rsid w:val="00B60668"/>
    <w:rsid w:val="00B60714"/>
    <w:rsid w:val="00B60D68"/>
    <w:rsid w:val="00B6184A"/>
    <w:rsid w:val="00B61A71"/>
    <w:rsid w:val="00B62776"/>
    <w:rsid w:val="00B63174"/>
    <w:rsid w:val="00B63203"/>
    <w:rsid w:val="00B63667"/>
    <w:rsid w:val="00B63FD7"/>
    <w:rsid w:val="00B641D1"/>
    <w:rsid w:val="00B6425B"/>
    <w:rsid w:val="00B649C9"/>
    <w:rsid w:val="00B64A3E"/>
    <w:rsid w:val="00B64A84"/>
    <w:rsid w:val="00B64EE2"/>
    <w:rsid w:val="00B65278"/>
    <w:rsid w:val="00B65610"/>
    <w:rsid w:val="00B6562F"/>
    <w:rsid w:val="00B65C31"/>
    <w:rsid w:val="00B65F54"/>
    <w:rsid w:val="00B66033"/>
    <w:rsid w:val="00B66038"/>
    <w:rsid w:val="00B6624D"/>
    <w:rsid w:val="00B66255"/>
    <w:rsid w:val="00B6629C"/>
    <w:rsid w:val="00B671B1"/>
    <w:rsid w:val="00B67251"/>
    <w:rsid w:val="00B6737C"/>
    <w:rsid w:val="00B67433"/>
    <w:rsid w:val="00B67619"/>
    <w:rsid w:val="00B6761C"/>
    <w:rsid w:val="00B67A60"/>
    <w:rsid w:val="00B70272"/>
    <w:rsid w:val="00B70643"/>
    <w:rsid w:val="00B70DDA"/>
    <w:rsid w:val="00B71100"/>
    <w:rsid w:val="00B71162"/>
    <w:rsid w:val="00B7118B"/>
    <w:rsid w:val="00B7149F"/>
    <w:rsid w:val="00B7154F"/>
    <w:rsid w:val="00B71646"/>
    <w:rsid w:val="00B71687"/>
    <w:rsid w:val="00B717F6"/>
    <w:rsid w:val="00B724F1"/>
    <w:rsid w:val="00B7264D"/>
    <w:rsid w:val="00B73614"/>
    <w:rsid w:val="00B73A3D"/>
    <w:rsid w:val="00B740DE"/>
    <w:rsid w:val="00B750FF"/>
    <w:rsid w:val="00B753B2"/>
    <w:rsid w:val="00B75DED"/>
    <w:rsid w:val="00B760AA"/>
    <w:rsid w:val="00B76132"/>
    <w:rsid w:val="00B7627F"/>
    <w:rsid w:val="00B7687E"/>
    <w:rsid w:val="00B76F81"/>
    <w:rsid w:val="00B77386"/>
    <w:rsid w:val="00B77903"/>
    <w:rsid w:val="00B8046D"/>
    <w:rsid w:val="00B805D2"/>
    <w:rsid w:val="00B80ED2"/>
    <w:rsid w:val="00B813FE"/>
    <w:rsid w:val="00B8159D"/>
    <w:rsid w:val="00B81989"/>
    <w:rsid w:val="00B819F8"/>
    <w:rsid w:val="00B81F39"/>
    <w:rsid w:val="00B8211F"/>
    <w:rsid w:val="00B8215F"/>
    <w:rsid w:val="00B822CB"/>
    <w:rsid w:val="00B823F7"/>
    <w:rsid w:val="00B825A1"/>
    <w:rsid w:val="00B82E72"/>
    <w:rsid w:val="00B83856"/>
    <w:rsid w:val="00B83BF4"/>
    <w:rsid w:val="00B83F7D"/>
    <w:rsid w:val="00B849EB"/>
    <w:rsid w:val="00B84A48"/>
    <w:rsid w:val="00B84C38"/>
    <w:rsid w:val="00B85251"/>
    <w:rsid w:val="00B85632"/>
    <w:rsid w:val="00B85B45"/>
    <w:rsid w:val="00B85C7F"/>
    <w:rsid w:val="00B85EB9"/>
    <w:rsid w:val="00B85F49"/>
    <w:rsid w:val="00B861E7"/>
    <w:rsid w:val="00B8690D"/>
    <w:rsid w:val="00B8748E"/>
    <w:rsid w:val="00B874D6"/>
    <w:rsid w:val="00B87DF0"/>
    <w:rsid w:val="00B87FCC"/>
    <w:rsid w:val="00B900E9"/>
    <w:rsid w:val="00B907D5"/>
    <w:rsid w:val="00B90874"/>
    <w:rsid w:val="00B90F52"/>
    <w:rsid w:val="00B91A7E"/>
    <w:rsid w:val="00B91E5E"/>
    <w:rsid w:val="00B92312"/>
    <w:rsid w:val="00B924BB"/>
    <w:rsid w:val="00B92BC4"/>
    <w:rsid w:val="00B93101"/>
    <w:rsid w:val="00B93139"/>
    <w:rsid w:val="00B9366C"/>
    <w:rsid w:val="00B9404B"/>
    <w:rsid w:val="00B9464E"/>
    <w:rsid w:val="00B94AB1"/>
    <w:rsid w:val="00B94DD8"/>
    <w:rsid w:val="00B95E13"/>
    <w:rsid w:val="00B96121"/>
    <w:rsid w:val="00B96583"/>
    <w:rsid w:val="00B967DB"/>
    <w:rsid w:val="00B975EA"/>
    <w:rsid w:val="00BA013C"/>
    <w:rsid w:val="00BA0782"/>
    <w:rsid w:val="00BA0987"/>
    <w:rsid w:val="00BA09D9"/>
    <w:rsid w:val="00BA1016"/>
    <w:rsid w:val="00BA1D52"/>
    <w:rsid w:val="00BA2A2B"/>
    <w:rsid w:val="00BA2B39"/>
    <w:rsid w:val="00BA3374"/>
    <w:rsid w:val="00BA3E8B"/>
    <w:rsid w:val="00BA47F9"/>
    <w:rsid w:val="00BA4CDC"/>
    <w:rsid w:val="00BA4D41"/>
    <w:rsid w:val="00BA4F02"/>
    <w:rsid w:val="00BA55D7"/>
    <w:rsid w:val="00BA5CE9"/>
    <w:rsid w:val="00BA6720"/>
    <w:rsid w:val="00BA68CC"/>
    <w:rsid w:val="00BA7DFB"/>
    <w:rsid w:val="00BA7E79"/>
    <w:rsid w:val="00BB03F5"/>
    <w:rsid w:val="00BB08F2"/>
    <w:rsid w:val="00BB1019"/>
    <w:rsid w:val="00BB2063"/>
    <w:rsid w:val="00BB20CE"/>
    <w:rsid w:val="00BB2192"/>
    <w:rsid w:val="00BB21D5"/>
    <w:rsid w:val="00BB2E09"/>
    <w:rsid w:val="00BB32AD"/>
    <w:rsid w:val="00BB361B"/>
    <w:rsid w:val="00BB3AFD"/>
    <w:rsid w:val="00BB3B98"/>
    <w:rsid w:val="00BB3BB5"/>
    <w:rsid w:val="00BB4045"/>
    <w:rsid w:val="00BB4577"/>
    <w:rsid w:val="00BB4678"/>
    <w:rsid w:val="00BB46BB"/>
    <w:rsid w:val="00BB47F3"/>
    <w:rsid w:val="00BB4A6F"/>
    <w:rsid w:val="00BB4B03"/>
    <w:rsid w:val="00BB4CC2"/>
    <w:rsid w:val="00BB4E47"/>
    <w:rsid w:val="00BB51CD"/>
    <w:rsid w:val="00BB5246"/>
    <w:rsid w:val="00BB5476"/>
    <w:rsid w:val="00BB55E7"/>
    <w:rsid w:val="00BB57AD"/>
    <w:rsid w:val="00BB58D8"/>
    <w:rsid w:val="00BB5C01"/>
    <w:rsid w:val="00BB5F05"/>
    <w:rsid w:val="00BB61DB"/>
    <w:rsid w:val="00BB69B3"/>
    <w:rsid w:val="00BB69F9"/>
    <w:rsid w:val="00BB6B6B"/>
    <w:rsid w:val="00BB708C"/>
    <w:rsid w:val="00BB70A4"/>
    <w:rsid w:val="00BB74BD"/>
    <w:rsid w:val="00BB766B"/>
    <w:rsid w:val="00BB77BA"/>
    <w:rsid w:val="00BB7F75"/>
    <w:rsid w:val="00BC04E6"/>
    <w:rsid w:val="00BC0CDD"/>
    <w:rsid w:val="00BC1A82"/>
    <w:rsid w:val="00BC1C52"/>
    <w:rsid w:val="00BC1CDF"/>
    <w:rsid w:val="00BC1E83"/>
    <w:rsid w:val="00BC1EF2"/>
    <w:rsid w:val="00BC2260"/>
    <w:rsid w:val="00BC235A"/>
    <w:rsid w:val="00BC2499"/>
    <w:rsid w:val="00BC25EA"/>
    <w:rsid w:val="00BC2757"/>
    <w:rsid w:val="00BC294C"/>
    <w:rsid w:val="00BC304C"/>
    <w:rsid w:val="00BC30B3"/>
    <w:rsid w:val="00BC321B"/>
    <w:rsid w:val="00BC3331"/>
    <w:rsid w:val="00BC33CA"/>
    <w:rsid w:val="00BC34BE"/>
    <w:rsid w:val="00BC3744"/>
    <w:rsid w:val="00BC37E8"/>
    <w:rsid w:val="00BC3820"/>
    <w:rsid w:val="00BC38E6"/>
    <w:rsid w:val="00BC3E05"/>
    <w:rsid w:val="00BC42D0"/>
    <w:rsid w:val="00BC450B"/>
    <w:rsid w:val="00BC47DB"/>
    <w:rsid w:val="00BC527B"/>
    <w:rsid w:val="00BC5596"/>
    <w:rsid w:val="00BC59D3"/>
    <w:rsid w:val="00BC5BFF"/>
    <w:rsid w:val="00BC60FD"/>
    <w:rsid w:val="00BC6517"/>
    <w:rsid w:val="00BC65AA"/>
    <w:rsid w:val="00BC6716"/>
    <w:rsid w:val="00BC6A84"/>
    <w:rsid w:val="00BC72DF"/>
    <w:rsid w:val="00BC76BC"/>
    <w:rsid w:val="00BC78B1"/>
    <w:rsid w:val="00BD01D4"/>
    <w:rsid w:val="00BD02EF"/>
    <w:rsid w:val="00BD0676"/>
    <w:rsid w:val="00BD0EF4"/>
    <w:rsid w:val="00BD1030"/>
    <w:rsid w:val="00BD12DF"/>
    <w:rsid w:val="00BD1430"/>
    <w:rsid w:val="00BD149A"/>
    <w:rsid w:val="00BD15D3"/>
    <w:rsid w:val="00BD1646"/>
    <w:rsid w:val="00BD19C2"/>
    <w:rsid w:val="00BD21E3"/>
    <w:rsid w:val="00BD28DC"/>
    <w:rsid w:val="00BD308A"/>
    <w:rsid w:val="00BD3224"/>
    <w:rsid w:val="00BD3659"/>
    <w:rsid w:val="00BD380B"/>
    <w:rsid w:val="00BD3D15"/>
    <w:rsid w:val="00BD3DFB"/>
    <w:rsid w:val="00BD435B"/>
    <w:rsid w:val="00BD477D"/>
    <w:rsid w:val="00BD588F"/>
    <w:rsid w:val="00BD5C3A"/>
    <w:rsid w:val="00BD619E"/>
    <w:rsid w:val="00BD6599"/>
    <w:rsid w:val="00BD670E"/>
    <w:rsid w:val="00BD6EF6"/>
    <w:rsid w:val="00BD7656"/>
    <w:rsid w:val="00BD777F"/>
    <w:rsid w:val="00BD7912"/>
    <w:rsid w:val="00BE02AE"/>
    <w:rsid w:val="00BE038B"/>
    <w:rsid w:val="00BE1937"/>
    <w:rsid w:val="00BE1D5D"/>
    <w:rsid w:val="00BE2403"/>
    <w:rsid w:val="00BE290A"/>
    <w:rsid w:val="00BE294B"/>
    <w:rsid w:val="00BE2B12"/>
    <w:rsid w:val="00BE2EFD"/>
    <w:rsid w:val="00BE2FD2"/>
    <w:rsid w:val="00BE3C1F"/>
    <w:rsid w:val="00BE3E5E"/>
    <w:rsid w:val="00BE4179"/>
    <w:rsid w:val="00BE421D"/>
    <w:rsid w:val="00BE44C9"/>
    <w:rsid w:val="00BE4629"/>
    <w:rsid w:val="00BE4890"/>
    <w:rsid w:val="00BE4EB4"/>
    <w:rsid w:val="00BE5F1D"/>
    <w:rsid w:val="00BE66C6"/>
    <w:rsid w:val="00BE688D"/>
    <w:rsid w:val="00BE6A21"/>
    <w:rsid w:val="00BE7259"/>
    <w:rsid w:val="00BE74E9"/>
    <w:rsid w:val="00BE7AA2"/>
    <w:rsid w:val="00BE7BE2"/>
    <w:rsid w:val="00BE7EE8"/>
    <w:rsid w:val="00BF0B6D"/>
    <w:rsid w:val="00BF0B95"/>
    <w:rsid w:val="00BF0E1B"/>
    <w:rsid w:val="00BF1BB7"/>
    <w:rsid w:val="00BF2245"/>
    <w:rsid w:val="00BF2730"/>
    <w:rsid w:val="00BF2B58"/>
    <w:rsid w:val="00BF339E"/>
    <w:rsid w:val="00BF356E"/>
    <w:rsid w:val="00BF3C00"/>
    <w:rsid w:val="00BF3DAB"/>
    <w:rsid w:val="00BF40DF"/>
    <w:rsid w:val="00BF4140"/>
    <w:rsid w:val="00BF4274"/>
    <w:rsid w:val="00BF43FC"/>
    <w:rsid w:val="00BF498D"/>
    <w:rsid w:val="00BF50B6"/>
    <w:rsid w:val="00BF51BB"/>
    <w:rsid w:val="00BF52E6"/>
    <w:rsid w:val="00BF5AA0"/>
    <w:rsid w:val="00BF640C"/>
    <w:rsid w:val="00BF6C92"/>
    <w:rsid w:val="00BF7217"/>
    <w:rsid w:val="00BF76F1"/>
    <w:rsid w:val="00C00219"/>
    <w:rsid w:val="00C007FB"/>
    <w:rsid w:val="00C008C7"/>
    <w:rsid w:val="00C00958"/>
    <w:rsid w:val="00C0095A"/>
    <w:rsid w:val="00C015D4"/>
    <w:rsid w:val="00C01B70"/>
    <w:rsid w:val="00C01D6A"/>
    <w:rsid w:val="00C02124"/>
    <w:rsid w:val="00C025B1"/>
    <w:rsid w:val="00C0293F"/>
    <w:rsid w:val="00C02AAD"/>
    <w:rsid w:val="00C034A0"/>
    <w:rsid w:val="00C03574"/>
    <w:rsid w:val="00C03BFF"/>
    <w:rsid w:val="00C03DE0"/>
    <w:rsid w:val="00C0486B"/>
    <w:rsid w:val="00C04C02"/>
    <w:rsid w:val="00C04C09"/>
    <w:rsid w:val="00C04D24"/>
    <w:rsid w:val="00C0550A"/>
    <w:rsid w:val="00C05A49"/>
    <w:rsid w:val="00C05B8E"/>
    <w:rsid w:val="00C05BFF"/>
    <w:rsid w:val="00C05F07"/>
    <w:rsid w:val="00C05F1A"/>
    <w:rsid w:val="00C05F99"/>
    <w:rsid w:val="00C0611E"/>
    <w:rsid w:val="00C06127"/>
    <w:rsid w:val="00C06B18"/>
    <w:rsid w:val="00C075B2"/>
    <w:rsid w:val="00C07B0C"/>
    <w:rsid w:val="00C07E0E"/>
    <w:rsid w:val="00C07FEA"/>
    <w:rsid w:val="00C10373"/>
    <w:rsid w:val="00C10534"/>
    <w:rsid w:val="00C10D19"/>
    <w:rsid w:val="00C114CA"/>
    <w:rsid w:val="00C11AD2"/>
    <w:rsid w:val="00C1207F"/>
    <w:rsid w:val="00C12636"/>
    <w:rsid w:val="00C126A9"/>
    <w:rsid w:val="00C1282A"/>
    <w:rsid w:val="00C12D15"/>
    <w:rsid w:val="00C12D89"/>
    <w:rsid w:val="00C132F0"/>
    <w:rsid w:val="00C1383F"/>
    <w:rsid w:val="00C1387B"/>
    <w:rsid w:val="00C13B78"/>
    <w:rsid w:val="00C13D42"/>
    <w:rsid w:val="00C13FCD"/>
    <w:rsid w:val="00C14164"/>
    <w:rsid w:val="00C14A5C"/>
    <w:rsid w:val="00C14AD4"/>
    <w:rsid w:val="00C14BAA"/>
    <w:rsid w:val="00C152CB"/>
    <w:rsid w:val="00C15714"/>
    <w:rsid w:val="00C1573B"/>
    <w:rsid w:val="00C15800"/>
    <w:rsid w:val="00C159BF"/>
    <w:rsid w:val="00C15B2C"/>
    <w:rsid w:val="00C15DE0"/>
    <w:rsid w:val="00C16886"/>
    <w:rsid w:val="00C16FEA"/>
    <w:rsid w:val="00C1767A"/>
    <w:rsid w:val="00C1771A"/>
    <w:rsid w:val="00C17A0D"/>
    <w:rsid w:val="00C17F13"/>
    <w:rsid w:val="00C201D5"/>
    <w:rsid w:val="00C20416"/>
    <w:rsid w:val="00C20BE7"/>
    <w:rsid w:val="00C20D8F"/>
    <w:rsid w:val="00C20E02"/>
    <w:rsid w:val="00C21524"/>
    <w:rsid w:val="00C217B7"/>
    <w:rsid w:val="00C21819"/>
    <w:rsid w:val="00C2182F"/>
    <w:rsid w:val="00C21A46"/>
    <w:rsid w:val="00C21D32"/>
    <w:rsid w:val="00C221FA"/>
    <w:rsid w:val="00C22665"/>
    <w:rsid w:val="00C235A1"/>
    <w:rsid w:val="00C23C55"/>
    <w:rsid w:val="00C24529"/>
    <w:rsid w:val="00C24731"/>
    <w:rsid w:val="00C24BD2"/>
    <w:rsid w:val="00C24BED"/>
    <w:rsid w:val="00C25105"/>
    <w:rsid w:val="00C2536F"/>
    <w:rsid w:val="00C2566D"/>
    <w:rsid w:val="00C25EE2"/>
    <w:rsid w:val="00C262B3"/>
    <w:rsid w:val="00C26470"/>
    <w:rsid w:val="00C27A55"/>
    <w:rsid w:val="00C30012"/>
    <w:rsid w:val="00C30536"/>
    <w:rsid w:val="00C306FA"/>
    <w:rsid w:val="00C30795"/>
    <w:rsid w:val="00C30B31"/>
    <w:rsid w:val="00C311F6"/>
    <w:rsid w:val="00C31477"/>
    <w:rsid w:val="00C31498"/>
    <w:rsid w:val="00C3311A"/>
    <w:rsid w:val="00C331BB"/>
    <w:rsid w:val="00C332D0"/>
    <w:rsid w:val="00C33EFF"/>
    <w:rsid w:val="00C33FC1"/>
    <w:rsid w:val="00C341CC"/>
    <w:rsid w:val="00C34231"/>
    <w:rsid w:val="00C34421"/>
    <w:rsid w:val="00C34C29"/>
    <w:rsid w:val="00C35317"/>
    <w:rsid w:val="00C35537"/>
    <w:rsid w:val="00C35F44"/>
    <w:rsid w:val="00C3697A"/>
    <w:rsid w:val="00C37478"/>
    <w:rsid w:val="00C37686"/>
    <w:rsid w:val="00C377A8"/>
    <w:rsid w:val="00C37B26"/>
    <w:rsid w:val="00C37B4F"/>
    <w:rsid w:val="00C37B88"/>
    <w:rsid w:val="00C4002B"/>
    <w:rsid w:val="00C404E1"/>
    <w:rsid w:val="00C406FC"/>
    <w:rsid w:val="00C4071A"/>
    <w:rsid w:val="00C408F3"/>
    <w:rsid w:val="00C40B3D"/>
    <w:rsid w:val="00C40D65"/>
    <w:rsid w:val="00C40F0A"/>
    <w:rsid w:val="00C41084"/>
    <w:rsid w:val="00C4110A"/>
    <w:rsid w:val="00C41436"/>
    <w:rsid w:val="00C41A3E"/>
    <w:rsid w:val="00C41E15"/>
    <w:rsid w:val="00C41FF9"/>
    <w:rsid w:val="00C420D5"/>
    <w:rsid w:val="00C4211E"/>
    <w:rsid w:val="00C422EB"/>
    <w:rsid w:val="00C423AE"/>
    <w:rsid w:val="00C4314D"/>
    <w:rsid w:val="00C43631"/>
    <w:rsid w:val="00C43A32"/>
    <w:rsid w:val="00C43B2D"/>
    <w:rsid w:val="00C43D5E"/>
    <w:rsid w:val="00C43D81"/>
    <w:rsid w:val="00C44123"/>
    <w:rsid w:val="00C44966"/>
    <w:rsid w:val="00C4680E"/>
    <w:rsid w:val="00C46A34"/>
    <w:rsid w:val="00C4761C"/>
    <w:rsid w:val="00C501D4"/>
    <w:rsid w:val="00C50A57"/>
    <w:rsid w:val="00C50A5E"/>
    <w:rsid w:val="00C519AC"/>
    <w:rsid w:val="00C52830"/>
    <w:rsid w:val="00C52A5B"/>
    <w:rsid w:val="00C52B06"/>
    <w:rsid w:val="00C52B75"/>
    <w:rsid w:val="00C544BD"/>
    <w:rsid w:val="00C54609"/>
    <w:rsid w:val="00C55F9A"/>
    <w:rsid w:val="00C566D7"/>
    <w:rsid w:val="00C56723"/>
    <w:rsid w:val="00C569D2"/>
    <w:rsid w:val="00C570E0"/>
    <w:rsid w:val="00C57972"/>
    <w:rsid w:val="00C60FE1"/>
    <w:rsid w:val="00C61692"/>
    <w:rsid w:val="00C61B10"/>
    <w:rsid w:val="00C61BA7"/>
    <w:rsid w:val="00C61DCF"/>
    <w:rsid w:val="00C621AB"/>
    <w:rsid w:val="00C62227"/>
    <w:rsid w:val="00C6227E"/>
    <w:rsid w:val="00C62298"/>
    <w:rsid w:val="00C629FF"/>
    <w:rsid w:val="00C62D0C"/>
    <w:rsid w:val="00C62DA0"/>
    <w:rsid w:val="00C62EC7"/>
    <w:rsid w:val="00C632B6"/>
    <w:rsid w:val="00C6365D"/>
    <w:rsid w:val="00C63BD9"/>
    <w:rsid w:val="00C63D62"/>
    <w:rsid w:val="00C6406B"/>
    <w:rsid w:val="00C64A28"/>
    <w:rsid w:val="00C64B8C"/>
    <w:rsid w:val="00C64DAF"/>
    <w:rsid w:val="00C65C21"/>
    <w:rsid w:val="00C6675C"/>
    <w:rsid w:val="00C66B45"/>
    <w:rsid w:val="00C66BAC"/>
    <w:rsid w:val="00C66F6F"/>
    <w:rsid w:val="00C67187"/>
    <w:rsid w:val="00C7039F"/>
    <w:rsid w:val="00C7069C"/>
    <w:rsid w:val="00C70D19"/>
    <w:rsid w:val="00C70FC9"/>
    <w:rsid w:val="00C71164"/>
    <w:rsid w:val="00C71483"/>
    <w:rsid w:val="00C718BB"/>
    <w:rsid w:val="00C71FCD"/>
    <w:rsid w:val="00C72692"/>
    <w:rsid w:val="00C726A4"/>
    <w:rsid w:val="00C72BA9"/>
    <w:rsid w:val="00C72EE6"/>
    <w:rsid w:val="00C733AD"/>
    <w:rsid w:val="00C73773"/>
    <w:rsid w:val="00C73A55"/>
    <w:rsid w:val="00C73C3F"/>
    <w:rsid w:val="00C74027"/>
    <w:rsid w:val="00C74154"/>
    <w:rsid w:val="00C7419D"/>
    <w:rsid w:val="00C74248"/>
    <w:rsid w:val="00C74993"/>
    <w:rsid w:val="00C74AE4"/>
    <w:rsid w:val="00C74D4C"/>
    <w:rsid w:val="00C74D51"/>
    <w:rsid w:val="00C75271"/>
    <w:rsid w:val="00C75729"/>
    <w:rsid w:val="00C75FB1"/>
    <w:rsid w:val="00C76062"/>
    <w:rsid w:val="00C76899"/>
    <w:rsid w:val="00C768DC"/>
    <w:rsid w:val="00C773F5"/>
    <w:rsid w:val="00C80615"/>
    <w:rsid w:val="00C80B49"/>
    <w:rsid w:val="00C80D3C"/>
    <w:rsid w:val="00C817AD"/>
    <w:rsid w:val="00C81AD5"/>
    <w:rsid w:val="00C820C5"/>
    <w:rsid w:val="00C82469"/>
    <w:rsid w:val="00C82735"/>
    <w:rsid w:val="00C829A4"/>
    <w:rsid w:val="00C82B34"/>
    <w:rsid w:val="00C82CD8"/>
    <w:rsid w:val="00C82E48"/>
    <w:rsid w:val="00C82F16"/>
    <w:rsid w:val="00C831CD"/>
    <w:rsid w:val="00C8328B"/>
    <w:rsid w:val="00C83529"/>
    <w:rsid w:val="00C83E15"/>
    <w:rsid w:val="00C83E86"/>
    <w:rsid w:val="00C840C9"/>
    <w:rsid w:val="00C842A0"/>
    <w:rsid w:val="00C84CD0"/>
    <w:rsid w:val="00C853A5"/>
    <w:rsid w:val="00C853FF"/>
    <w:rsid w:val="00C854F4"/>
    <w:rsid w:val="00C861EC"/>
    <w:rsid w:val="00C86600"/>
    <w:rsid w:val="00C869A0"/>
    <w:rsid w:val="00C86A8A"/>
    <w:rsid w:val="00C871EB"/>
    <w:rsid w:val="00C872A5"/>
    <w:rsid w:val="00C875B5"/>
    <w:rsid w:val="00C87CF4"/>
    <w:rsid w:val="00C9092E"/>
    <w:rsid w:val="00C90A99"/>
    <w:rsid w:val="00C90AAD"/>
    <w:rsid w:val="00C90E37"/>
    <w:rsid w:val="00C910DB"/>
    <w:rsid w:val="00C91592"/>
    <w:rsid w:val="00C915A4"/>
    <w:rsid w:val="00C91684"/>
    <w:rsid w:val="00C92167"/>
    <w:rsid w:val="00C92AB7"/>
    <w:rsid w:val="00C9304D"/>
    <w:rsid w:val="00C93576"/>
    <w:rsid w:val="00C937A6"/>
    <w:rsid w:val="00C93DF5"/>
    <w:rsid w:val="00C94340"/>
    <w:rsid w:val="00C95D8C"/>
    <w:rsid w:val="00C9689B"/>
    <w:rsid w:val="00C97046"/>
    <w:rsid w:val="00C97FA1"/>
    <w:rsid w:val="00CA047F"/>
    <w:rsid w:val="00CA0C68"/>
    <w:rsid w:val="00CA0E06"/>
    <w:rsid w:val="00CA1168"/>
    <w:rsid w:val="00CA15B7"/>
    <w:rsid w:val="00CA1644"/>
    <w:rsid w:val="00CA1E01"/>
    <w:rsid w:val="00CA20FA"/>
    <w:rsid w:val="00CA23E2"/>
    <w:rsid w:val="00CA27A0"/>
    <w:rsid w:val="00CA3415"/>
    <w:rsid w:val="00CA3C1F"/>
    <w:rsid w:val="00CA3C94"/>
    <w:rsid w:val="00CA4690"/>
    <w:rsid w:val="00CA475C"/>
    <w:rsid w:val="00CA4794"/>
    <w:rsid w:val="00CA490F"/>
    <w:rsid w:val="00CA4E14"/>
    <w:rsid w:val="00CA4FCB"/>
    <w:rsid w:val="00CA58EA"/>
    <w:rsid w:val="00CA58F2"/>
    <w:rsid w:val="00CA5CD6"/>
    <w:rsid w:val="00CA5FAF"/>
    <w:rsid w:val="00CA666A"/>
    <w:rsid w:val="00CA67B1"/>
    <w:rsid w:val="00CA70EB"/>
    <w:rsid w:val="00CA7A6F"/>
    <w:rsid w:val="00CB0162"/>
    <w:rsid w:val="00CB04FD"/>
    <w:rsid w:val="00CB0CD9"/>
    <w:rsid w:val="00CB1058"/>
    <w:rsid w:val="00CB1AC9"/>
    <w:rsid w:val="00CB3229"/>
    <w:rsid w:val="00CB4097"/>
    <w:rsid w:val="00CB4B21"/>
    <w:rsid w:val="00CB4F15"/>
    <w:rsid w:val="00CB5610"/>
    <w:rsid w:val="00CB58D5"/>
    <w:rsid w:val="00CB595D"/>
    <w:rsid w:val="00CB5AE8"/>
    <w:rsid w:val="00CB5CC2"/>
    <w:rsid w:val="00CB5D8B"/>
    <w:rsid w:val="00CB5E2A"/>
    <w:rsid w:val="00CB64F9"/>
    <w:rsid w:val="00CB6611"/>
    <w:rsid w:val="00CB69D1"/>
    <w:rsid w:val="00CB6AA2"/>
    <w:rsid w:val="00CB6E6F"/>
    <w:rsid w:val="00CB721A"/>
    <w:rsid w:val="00CB72A7"/>
    <w:rsid w:val="00CB78CC"/>
    <w:rsid w:val="00CB7B38"/>
    <w:rsid w:val="00CB7B6F"/>
    <w:rsid w:val="00CB7F7A"/>
    <w:rsid w:val="00CC0113"/>
    <w:rsid w:val="00CC0288"/>
    <w:rsid w:val="00CC0404"/>
    <w:rsid w:val="00CC044E"/>
    <w:rsid w:val="00CC05C8"/>
    <w:rsid w:val="00CC0662"/>
    <w:rsid w:val="00CC0C8A"/>
    <w:rsid w:val="00CC1527"/>
    <w:rsid w:val="00CC20F2"/>
    <w:rsid w:val="00CC278C"/>
    <w:rsid w:val="00CC293C"/>
    <w:rsid w:val="00CC2A50"/>
    <w:rsid w:val="00CC2CD2"/>
    <w:rsid w:val="00CC3321"/>
    <w:rsid w:val="00CC3441"/>
    <w:rsid w:val="00CC3668"/>
    <w:rsid w:val="00CC418E"/>
    <w:rsid w:val="00CC427D"/>
    <w:rsid w:val="00CC43BB"/>
    <w:rsid w:val="00CC4421"/>
    <w:rsid w:val="00CC4445"/>
    <w:rsid w:val="00CC455D"/>
    <w:rsid w:val="00CC4A5E"/>
    <w:rsid w:val="00CC55DB"/>
    <w:rsid w:val="00CC5847"/>
    <w:rsid w:val="00CC6062"/>
    <w:rsid w:val="00CC63F4"/>
    <w:rsid w:val="00CC64EC"/>
    <w:rsid w:val="00CC6541"/>
    <w:rsid w:val="00CC6D91"/>
    <w:rsid w:val="00CC6FE3"/>
    <w:rsid w:val="00CC75D0"/>
    <w:rsid w:val="00CD0181"/>
    <w:rsid w:val="00CD0531"/>
    <w:rsid w:val="00CD0A6B"/>
    <w:rsid w:val="00CD0C16"/>
    <w:rsid w:val="00CD0CD2"/>
    <w:rsid w:val="00CD19FA"/>
    <w:rsid w:val="00CD1D3D"/>
    <w:rsid w:val="00CD2A0C"/>
    <w:rsid w:val="00CD2C15"/>
    <w:rsid w:val="00CD2D3C"/>
    <w:rsid w:val="00CD2F46"/>
    <w:rsid w:val="00CD3415"/>
    <w:rsid w:val="00CD3662"/>
    <w:rsid w:val="00CD3942"/>
    <w:rsid w:val="00CD3C3F"/>
    <w:rsid w:val="00CD3F82"/>
    <w:rsid w:val="00CD403E"/>
    <w:rsid w:val="00CD4424"/>
    <w:rsid w:val="00CD47EE"/>
    <w:rsid w:val="00CD4802"/>
    <w:rsid w:val="00CD573D"/>
    <w:rsid w:val="00CD5818"/>
    <w:rsid w:val="00CD5BFB"/>
    <w:rsid w:val="00CD5C50"/>
    <w:rsid w:val="00CD6DDA"/>
    <w:rsid w:val="00CD70A1"/>
    <w:rsid w:val="00CD7607"/>
    <w:rsid w:val="00CD7AF0"/>
    <w:rsid w:val="00CD7E43"/>
    <w:rsid w:val="00CE0281"/>
    <w:rsid w:val="00CE02AD"/>
    <w:rsid w:val="00CE0A03"/>
    <w:rsid w:val="00CE0C0E"/>
    <w:rsid w:val="00CE0C34"/>
    <w:rsid w:val="00CE1BDC"/>
    <w:rsid w:val="00CE1C6F"/>
    <w:rsid w:val="00CE1F58"/>
    <w:rsid w:val="00CE2353"/>
    <w:rsid w:val="00CE2C6C"/>
    <w:rsid w:val="00CE2F13"/>
    <w:rsid w:val="00CE3112"/>
    <w:rsid w:val="00CE3661"/>
    <w:rsid w:val="00CE366A"/>
    <w:rsid w:val="00CE38AF"/>
    <w:rsid w:val="00CE3B82"/>
    <w:rsid w:val="00CE3DF7"/>
    <w:rsid w:val="00CE3FD0"/>
    <w:rsid w:val="00CE4D7B"/>
    <w:rsid w:val="00CE4DE1"/>
    <w:rsid w:val="00CE574B"/>
    <w:rsid w:val="00CE5B88"/>
    <w:rsid w:val="00CE5D70"/>
    <w:rsid w:val="00CE5F48"/>
    <w:rsid w:val="00CE6270"/>
    <w:rsid w:val="00CE6C6C"/>
    <w:rsid w:val="00CE6DF3"/>
    <w:rsid w:val="00CE7758"/>
    <w:rsid w:val="00CF0015"/>
    <w:rsid w:val="00CF0018"/>
    <w:rsid w:val="00CF00F8"/>
    <w:rsid w:val="00CF04BB"/>
    <w:rsid w:val="00CF0733"/>
    <w:rsid w:val="00CF11F4"/>
    <w:rsid w:val="00CF19FD"/>
    <w:rsid w:val="00CF1E94"/>
    <w:rsid w:val="00CF3038"/>
    <w:rsid w:val="00CF3385"/>
    <w:rsid w:val="00CF35DB"/>
    <w:rsid w:val="00CF367C"/>
    <w:rsid w:val="00CF36D6"/>
    <w:rsid w:val="00CF3B0E"/>
    <w:rsid w:val="00CF419D"/>
    <w:rsid w:val="00CF44D7"/>
    <w:rsid w:val="00CF486E"/>
    <w:rsid w:val="00CF4EFC"/>
    <w:rsid w:val="00CF517C"/>
    <w:rsid w:val="00CF51BC"/>
    <w:rsid w:val="00CF58DE"/>
    <w:rsid w:val="00CF5E34"/>
    <w:rsid w:val="00CF688E"/>
    <w:rsid w:val="00CF6B7E"/>
    <w:rsid w:val="00CF6D63"/>
    <w:rsid w:val="00CF6DD8"/>
    <w:rsid w:val="00CF6E3E"/>
    <w:rsid w:val="00CF73C5"/>
    <w:rsid w:val="00D00C08"/>
    <w:rsid w:val="00D00D5A"/>
    <w:rsid w:val="00D00DA5"/>
    <w:rsid w:val="00D00FC8"/>
    <w:rsid w:val="00D01244"/>
    <w:rsid w:val="00D01267"/>
    <w:rsid w:val="00D0147F"/>
    <w:rsid w:val="00D01704"/>
    <w:rsid w:val="00D01735"/>
    <w:rsid w:val="00D0192A"/>
    <w:rsid w:val="00D01B3F"/>
    <w:rsid w:val="00D02122"/>
    <w:rsid w:val="00D02163"/>
    <w:rsid w:val="00D023E9"/>
    <w:rsid w:val="00D026D3"/>
    <w:rsid w:val="00D02AA5"/>
    <w:rsid w:val="00D02B93"/>
    <w:rsid w:val="00D02C81"/>
    <w:rsid w:val="00D02EE8"/>
    <w:rsid w:val="00D02EEF"/>
    <w:rsid w:val="00D02F45"/>
    <w:rsid w:val="00D03158"/>
    <w:rsid w:val="00D03388"/>
    <w:rsid w:val="00D03859"/>
    <w:rsid w:val="00D0389D"/>
    <w:rsid w:val="00D03959"/>
    <w:rsid w:val="00D039F6"/>
    <w:rsid w:val="00D03ABC"/>
    <w:rsid w:val="00D04041"/>
    <w:rsid w:val="00D04551"/>
    <w:rsid w:val="00D04685"/>
    <w:rsid w:val="00D04C34"/>
    <w:rsid w:val="00D04C37"/>
    <w:rsid w:val="00D05517"/>
    <w:rsid w:val="00D0586B"/>
    <w:rsid w:val="00D058DB"/>
    <w:rsid w:val="00D0590F"/>
    <w:rsid w:val="00D05CB5"/>
    <w:rsid w:val="00D06265"/>
    <w:rsid w:val="00D06928"/>
    <w:rsid w:val="00D06D0F"/>
    <w:rsid w:val="00D073F4"/>
    <w:rsid w:val="00D07932"/>
    <w:rsid w:val="00D07AB1"/>
    <w:rsid w:val="00D1010C"/>
    <w:rsid w:val="00D102AA"/>
    <w:rsid w:val="00D102D3"/>
    <w:rsid w:val="00D10ACE"/>
    <w:rsid w:val="00D10B41"/>
    <w:rsid w:val="00D10C96"/>
    <w:rsid w:val="00D10E35"/>
    <w:rsid w:val="00D110D2"/>
    <w:rsid w:val="00D11C49"/>
    <w:rsid w:val="00D12222"/>
    <w:rsid w:val="00D1295C"/>
    <w:rsid w:val="00D12A00"/>
    <w:rsid w:val="00D12EF5"/>
    <w:rsid w:val="00D13015"/>
    <w:rsid w:val="00D1342E"/>
    <w:rsid w:val="00D13831"/>
    <w:rsid w:val="00D13AEE"/>
    <w:rsid w:val="00D13D7E"/>
    <w:rsid w:val="00D13EAA"/>
    <w:rsid w:val="00D14196"/>
    <w:rsid w:val="00D14484"/>
    <w:rsid w:val="00D14BAE"/>
    <w:rsid w:val="00D150A4"/>
    <w:rsid w:val="00D15D0C"/>
    <w:rsid w:val="00D16561"/>
    <w:rsid w:val="00D165A5"/>
    <w:rsid w:val="00D1679A"/>
    <w:rsid w:val="00D16A25"/>
    <w:rsid w:val="00D16BBF"/>
    <w:rsid w:val="00D175CA"/>
    <w:rsid w:val="00D177ED"/>
    <w:rsid w:val="00D17D8C"/>
    <w:rsid w:val="00D20298"/>
    <w:rsid w:val="00D20709"/>
    <w:rsid w:val="00D20893"/>
    <w:rsid w:val="00D20A6C"/>
    <w:rsid w:val="00D20EBA"/>
    <w:rsid w:val="00D21936"/>
    <w:rsid w:val="00D21D71"/>
    <w:rsid w:val="00D22F19"/>
    <w:rsid w:val="00D23367"/>
    <w:rsid w:val="00D2347A"/>
    <w:rsid w:val="00D238F7"/>
    <w:rsid w:val="00D23BC8"/>
    <w:rsid w:val="00D247AB"/>
    <w:rsid w:val="00D248EB"/>
    <w:rsid w:val="00D2507B"/>
    <w:rsid w:val="00D25096"/>
    <w:rsid w:val="00D250EF"/>
    <w:rsid w:val="00D252B1"/>
    <w:rsid w:val="00D25404"/>
    <w:rsid w:val="00D254C5"/>
    <w:rsid w:val="00D25F25"/>
    <w:rsid w:val="00D26188"/>
    <w:rsid w:val="00D263F0"/>
    <w:rsid w:val="00D265B8"/>
    <w:rsid w:val="00D26750"/>
    <w:rsid w:val="00D2680A"/>
    <w:rsid w:val="00D268EF"/>
    <w:rsid w:val="00D26DBB"/>
    <w:rsid w:val="00D26E4E"/>
    <w:rsid w:val="00D27152"/>
    <w:rsid w:val="00D27527"/>
    <w:rsid w:val="00D27B95"/>
    <w:rsid w:val="00D27D1D"/>
    <w:rsid w:val="00D27E15"/>
    <w:rsid w:val="00D27E29"/>
    <w:rsid w:val="00D27E7A"/>
    <w:rsid w:val="00D303C6"/>
    <w:rsid w:val="00D30A5F"/>
    <w:rsid w:val="00D30AA6"/>
    <w:rsid w:val="00D31A5C"/>
    <w:rsid w:val="00D31EC5"/>
    <w:rsid w:val="00D322A7"/>
    <w:rsid w:val="00D32583"/>
    <w:rsid w:val="00D3337F"/>
    <w:rsid w:val="00D3365E"/>
    <w:rsid w:val="00D3399A"/>
    <w:rsid w:val="00D33C38"/>
    <w:rsid w:val="00D34A76"/>
    <w:rsid w:val="00D352EB"/>
    <w:rsid w:val="00D357C7"/>
    <w:rsid w:val="00D3595E"/>
    <w:rsid w:val="00D35E23"/>
    <w:rsid w:val="00D35E9B"/>
    <w:rsid w:val="00D3698F"/>
    <w:rsid w:val="00D36B01"/>
    <w:rsid w:val="00D36E8F"/>
    <w:rsid w:val="00D40657"/>
    <w:rsid w:val="00D406EC"/>
    <w:rsid w:val="00D407C7"/>
    <w:rsid w:val="00D4086E"/>
    <w:rsid w:val="00D40B71"/>
    <w:rsid w:val="00D40DC0"/>
    <w:rsid w:val="00D40F72"/>
    <w:rsid w:val="00D410FA"/>
    <w:rsid w:val="00D41139"/>
    <w:rsid w:val="00D41600"/>
    <w:rsid w:val="00D419E5"/>
    <w:rsid w:val="00D41EDA"/>
    <w:rsid w:val="00D4232E"/>
    <w:rsid w:val="00D4235D"/>
    <w:rsid w:val="00D424DA"/>
    <w:rsid w:val="00D433E8"/>
    <w:rsid w:val="00D43644"/>
    <w:rsid w:val="00D43AAA"/>
    <w:rsid w:val="00D43AFB"/>
    <w:rsid w:val="00D444A5"/>
    <w:rsid w:val="00D44AD1"/>
    <w:rsid w:val="00D4531C"/>
    <w:rsid w:val="00D454C0"/>
    <w:rsid w:val="00D45570"/>
    <w:rsid w:val="00D455F7"/>
    <w:rsid w:val="00D45C48"/>
    <w:rsid w:val="00D45D29"/>
    <w:rsid w:val="00D4677C"/>
    <w:rsid w:val="00D467AB"/>
    <w:rsid w:val="00D46B97"/>
    <w:rsid w:val="00D47417"/>
    <w:rsid w:val="00D47D87"/>
    <w:rsid w:val="00D47F8A"/>
    <w:rsid w:val="00D507A4"/>
    <w:rsid w:val="00D516FD"/>
    <w:rsid w:val="00D51AE7"/>
    <w:rsid w:val="00D51B30"/>
    <w:rsid w:val="00D5223A"/>
    <w:rsid w:val="00D52346"/>
    <w:rsid w:val="00D52480"/>
    <w:rsid w:val="00D526E2"/>
    <w:rsid w:val="00D52B9E"/>
    <w:rsid w:val="00D52BFD"/>
    <w:rsid w:val="00D52DB1"/>
    <w:rsid w:val="00D5329E"/>
    <w:rsid w:val="00D535A9"/>
    <w:rsid w:val="00D53D0E"/>
    <w:rsid w:val="00D540EF"/>
    <w:rsid w:val="00D5414C"/>
    <w:rsid w:val="00D54544"/>
    <w:rsid w:val="00D548C6"/>
    <w:rsid w:val="00D54BBA"/>
    <w:rsid w:val="00D55C7F"/>
    <w:rsid w:val="00D55D07"/>
    <w:rsid w:val="00D55D51"/>
    <w:rsid w:val="00D561BE"/>
    <w:rsid w:val="00D561DD"/>
    <w:rsid w:val="00D561F5"/>
    <w:rsid w:val="00D5640C"/>
    <w:rsid w:val="00D5686E"/>
    <w:rsid w:val="00D569FB"/>
    <w:rsid w:val="00D56DE6"/>
    <w:rsid w:val="00D56FD5"/>
    <w:rsid w:val="00D570E7"/>
    <w:rsid w:val="00D57218"/>
    <w:rsid w:val="00D57274"/>
    <w:rsid w:val="00D573AE"/>
    <w:rsid w:val="00D57576"/>
    <w:rsid w:val="00D57DB1"/>
    <w:rsid w:val="00D60872"/>
    <w:rsid w:val="00D611EC"/>
    <w:rsid w:val="00D612AF"/>
    <w:rsid w:val="00D61603"/>
    <w:rsid w:val="00D61FB2"/>
    <w:rsid w:val="00D62022"/>
    <w:rsid w:val="00D6217D"/>
    <w:rsid w:val="00D623D6"/>
    <w:rsid w:val="00D62738"/>
    <w:rsid w:val="00D62ABD"/>
    <w:rsid w:val="00D63144"/>
    <w:rsid w:val="00D6381F"/>
    <w:rsid w:val="00D649EE"/>
    <w:rsid w:val="00D64BE4"/>
    <w:rsid w:val="00D64C09"/>
    <w:rsid w:val="00D64C72"/>
    <w:rsid w:val="00D64DE2"/>
    <w:rsid w:val="00D651EF"/>
    <w:rsid w:val="00D65681"/>
    <w:rsid w:val="00D6568E"/>
    <w:rsid w:val="00D65C6A"/>
    <w:rsid w:val="00D663F8"/>
    <w:rsid w:val="00D668B7"/>
    <w:rsid w:val="00D674C5"/>
    <w:rsid w:val="00D67661"/>
    <w:rsid w:val="00D67DED"/>
    <w:rsid w:val="00D70758"/>
    <w:rsid w:val="00D70A0F"/>
    <w:rsid w:val="00D713BA"/>
    <w:rsid w:val="00D719C4"/>
    <w:rsid w:val="00D71B89"/>
    <w:rsid w:val="00D71DDA"/>
    <w:rsid w:val="00D7208F"/>
    <w:rsid w:val="00D723CE"/>
    <w:rsid w:val="00D72951"/>
    <w:rsid w:val="00D72B0E"/>
    <w:rsid w:val="00D73C76"/>
    <w:rsid w:val="00D74206"/>
    <w:rsid w:val="00D744D6"/>
    <w:rsid w:val="00D745EB"/>
    <w:rsid w:val="00D74DA9"/>
    <w:rsid w:val="00D7585A"/>
    <w:rsid w:val="00D76A78"/>
    <w:rsid w:val="00D76F67"/>
    <w:rsid w:val="00D770FF"/>
    <w:rsid w:val="00D7720E"/>
    <w:rsid w:val="00D7726F"/>
    <w:rsid w:val="00D779B9"/>
    <w:rsid w:val="00D779E7"/>
    <w:rsid w:val="00D77B5F"/>
    <w:rsid w:val="00D77D9D"/>
    <w:rsid w:val="00D77E67"/>
    <w:rsid w:val="00D77EEC"/>
    <w:rsid w:val="00D8114A"/>
    <w:rsid w:val="00D81432"/>
    <w:rsid w:val="00D81727"/>
    <w:rsid w:val="00D819C9"/>
    <w:rsid w:val="00D819D5"/>
    <w:rsid w:val="00D821F5"/>
    <w:rsid w:val="00D8235B"/>
    <w:rsid w:val="00D8248C"/>
    <w:rsid w:val="00D82646"/>
    <w:rsid w:val="00D828CF"/>
    <w:rsid w:val="00D82A30"/>
    <w:rsid w:val="00D82B26"/>
    <w:rsid w:val="00D83060"/>
    <w:rsid w:val="00D8319E"/>
    <w:rsid w:val="00D833B6"/>
    <w:rsid w:val="00D83408"/>
    <w:rsid w:val="00D834BA"/>
    <w:rsid w:val="00D83CAC"/>
    <w:rsid w:val="00D843A3"/>
    <w:rsid w:val="00D848B8"/>
    <w:rsid w:val="00D84FD0"/>
    <w:rsid w:val="00D85C3B"/>
    <w:rsid w:val="00D862AF"/>
    <w:rsid w:val="00D8637E"/>
    <w:rsid w:val="00D8660E"/>
    <w:rsid w:val="00D86C33"/>
    <w:rsid w:val="00D87159"/>
    <w:rsid w:val="00D87636"/>
    <w:rsid w:val="00D879F8"/>
    <w:rsid w:val="00D87B1B"/>
    <w:rsid w:val="00D900AE"/>
    <w:rsid w:val="00D90227"/>
    <w:rsid w:val="00D9088B"/>
    <w:rsid w:val="00D90D0C"/>
    <w:rsid w:val="00D90D0F"/>
    <w:rsid w:val="00D90E2D"/>
    <w:rsid w:val="00D9123F"/>
    <w:rsid w:val="00D917A5"/>
    <w:rsid w:val="00D9186E"/>
    <w:rsid w:val="00D9190F"/>
    <w:rsid w:val="00D91911"/>
    <w:rsid w:val="00D92552"/>
    <w:rsid w:val="00D92849"/>
    <w:rsid w:val="00D92CBA"/>
    <w:rsid w:val="00D932EB"/>
    <w:rsid w:val="00D93C77"/>
    <w:rsid w:val="00D9403E"/>
    <w:rsid w:val="00D944C9"/>
    <w:rsid w:val="00D944F5"/>
    <w:rsid w:val="00D95024"/>
    <w:rsid w:val="00D95A5D"/>
    <w:rsid w:val="00D964BF"/>
    <w:rsid w:val="00D96503"/>
    <w:rsid w:val="00D965D5"/>
    <w:rsid w:val="00D96613"/>
    <w:rsid w:val="00D96FFC"/>
    <w:rsid w:val="00D974B4"/>
    <w:rsid w:val="00D977CD"/>
    <w:rsid w:val="00D9799F"/>
    <w:rsid w:val="00D97AA5"/>
    <w:rsid w:val="00D97B31"/>
    <w:rsid w:val="00D97EB8"/>
    <w:rsid w:val="00DA01EB"/>
    <w:rsid w:val="00DA06AB"/>
    <w:rsid w:val="00DA08AF"/>
    <w:rsid w:val="00DA0F6F"/>
    <w:rsid w:val="00DA1227"/>
    <w:rsid w:val="00DA1903"/>
    <w:rsid w:val="00DA2230"/>
    <w:rsid w:val="00DA275B"/>
    <w:rsid w:val="00DA2C5E"/>
    <w:rsid w:val="00DA33CF"/>
    <w:rsid w:val="00DA34D9"/>
    <w:rsid w:val="00DA3725"/>
    <w:rsid w:val="00DA3DCE"/>
    <w:rsid w:val="00DA441F"/>
    <w:rsid w:val="00DA4752"/>
    <w:rsid w:val="00DA4B38"/>
    <w:rsid w:val="00DA4EED"/>
    <w:rsid w:val="00DA50C0"/>
    <w:rsid w:val="00DA531C"/>
    <w:rsid w:val="00DA56D2"/>
    <w:rsid w:val="00DA58B2"/>
    <w:rsid w:val="00DA6005"/>
    <w:rsid w:val="00DA60AB"/>
    <w:rsid w:val="00DA6123"/>
    <w:rsid w:val="00DA655B"/>
    <w:rsid w:val="00DA73F9"/>
    <w:rsid w:val="00DA7B25"/>
    <w:rsid w:val="00DA7C9B"/>
    <w:rsid w:val="00DA7DF7"/>
    <w:rsid w:val="00DB0290"/>
    <w:rsid w:val="00DB04D0"/>
    <w:rsid w:val="00DB0575"/>
    <w:rsid w:val="00DB1134"/>
    <w:rsid w:val="00DB15B1"/>
    <w:rsid w:val="00DB1872"/>
    <w:rsid w:val="00DB1D4A"/>
    <w:rsid w:val="00DB2386"/>
    <w:rsid w:val="00DB23C2"/>
    <w:rsid w:val="00DB2AFA"/>
    <w:rsid w:val="00DB2B71"/>
    <w:rsid w:val="00DB31AA"/>
    <w:rsid w:val="00DB3368"/>
    <w:rsid w:val="00DB3744"/>
    <w:rsid w:val="00DB3802"/>
    <w:rsid w:val="00DB3806"/>
    <w:rsid w:val="00DB3A46"/>
    <w:rsid w:val="00DB3BCE"/>
    <w:rsid w:val="00DB44A0"/>
    <w:rsid w:val="00DB47DC"/>
    <w:rsid w:val="00DB48CA"/>
    <w:rsid w:val="00DB4B8A"/>
    <w:rsid w:val="00DB5404"/>
    <w:rsid w:val="00DB5C3F"/>
    <w:rsid w:val="00DB5FDB"/>
    <w:rsid w:val="00DB6150"/>
    <w:rsid w:val="00DB61BF"/>
    <w:rsid w:val="00DB6774"/>
    <w:rsid w:val="00DB6E6B"/>
    <w:rsid w:val="00DB7386"/>
    <w:rsid w:val="00DB7D2A"/>
    <w:rsid w:val="00DB7FA3"/>
    <w:rsid w:val="00DB7FEB"/>
    <w:rsid w:val="00DC0382"/>
    <w:rsid w:val="00DC0674"/>
    <w:rsid w:val="00DC1311"/>
    <w:rsid w:val="00DC17F5"/>
    <w:rsid w:val="00DC30F4"/>
    <w:rsid w:val="00DC35F9"/>
    <w:rsid w:val="00DC3683"/>
    <w:rsid w:val="00DC3A35"/>
    <w:rsid w:val="00DC3CA5"/>
    <w:rsid w:val="00DC3EE4"/>
    <w:rsid w:val="00DC42BA"/>
    <w:rsid w:val="00DC43E5"/>
    <w:rsid w:val="00DC4442"/>
    <w:rsid w:val="00DC4C95"/>
    <w:rsid w:val="00DC4CB1"/>
    <w:rsid w:val="00DC5B4D"/>
    <w:rsid w:val="00DC6850"/>
    <w:rsid w:val="00DC6B49"/>
    <w:rsid w:val="00DC6D69"/>
    <w:rsid w:val="00DC6E41"/>
    <w:rsid w:val="00DC7742"/>
    <w:rsid w:val="00DC7755"/>
    <w:rsid w:val="00DC786E"/>
    <w:rsid w:val="00DD09AA"/>
    <w:rsid w:val="00DD0B2C"/>
    <w:rsid w:val="00DD18D8"/>
    <w:rsid w:val="00DD19C6"/>
    <w:rsid w:val="00DD1D41"/>
    <w:rsid w:val="00DD2B11"/>
    <w:rsid w:val="00DD317A"/>
    <w:rsid w:val="00DD31AA"/>
    <w:rsid w:val="00DD3716"/>
    <w:rsid w:val="00DD3A01"/>
    <w:rsid w:val="00DD3CD4"/>
    <w:rsid w:val="00DD3E35"/>
    <w:rsid w:val="00DD3EA6"/>
    <w:rsid w:val="00DD4287"/>
    <w:rsid w:val="00DD497E"/>
    <w:rsid w:val="00DD56A7"/>
    <w:rsid w:val="00DD64AA"/>
    <w:rsid w:val="00DD6A86"/>
    <w:rsid w:val="00DD70B6"/>
    <w:rsid w:val="00DE018E"/>
    <w:rsid w:val="00DE059A"/>
    <w:rsid w:val="00DE0FF2"/>
    <w:rsid w:val="00DE1470"/>
    <w:rsid w:val="00DE15C6"/>
    <w:rsid w:val="00DE1608"/>
    <w:rsid w:val="00DE185F"/>
    <w:rsid w:val="00DE229F"/>
    <w:rsid w:val="00DE23D8"/>
    <w:rsid w:val="00DE2A31"/>
    <w:rsid w:val="00DE356F"/>
    <w:rsid w:val="00DE36C7"/>
    <w:rsid w:val="00DE370B"/>
    <w:rsid w:val="00DE3ECD"/>
    <w:rsid w:val="00DE3ED0"/>
    <w:rsid w:val="00DE4263"/>
    <w:rsid w:val="00DE42B6"/>
    <w:rsid w:val="00DE462B"/>
    <w:rsid w:val="00DE4CF1"/>
    <w:rsid w:val="00DE5BB6"/>
    <w:rsid w:val="00DE5F32"/>
    <w:rsid w:val="00DE6370"/>
    <w:rsid w:val="00DE64CC"/>
    <w:rsid w:val="00DE6DD4"/>
    <w:rsid w:val="00DE7129"/>
    <w:rsid w:val="00DE7662"/>
    <w:rsid w:val="00DE7971"/>
    <w:rsid w:val="00DE7CB7"/>
    <w:rsid w:val="00DE7E6D"/>
    <w:rsid w:val="00DF0165"/>
    <w:rsid w:val="00DF08EC"/>
    <w:rsid w:val="00DF0E5E"/>
    <w:rsid w:val="00DF123F"/>
    <w:rsid w:val="00DF1274"/>
    <w:rsid w:val="00DF1491"/>
    <w:rsid w:val="00DF17BD"/>
    <w:rsid w:val="00DF195F"/>
    <w:rsid w:val="00DF1C64"/>
    <w:rsid w:val="00DF2DFD"/>
    <w:rsid w:val="00DF3AC9"/>
    <w:rsid w:val="00DF3DDD"/>
    <w:rsid w:val="00DF3E3D"/>
    <w:rsid w:val="00DF3E58"/>
    <w:rsid w:val="00DF40CE"/>
    <w:rsid w:val="00DF4278"/>
    <w:rsid w:val="00DF42EB"/>
    <w:rsid w:val="00DF47C9"/>
    <w:rsid w:val="00DF4B38"/>
    <w:rsid w:val="00DF5080"/>
    <w:rsid w:val="00DF5BE8"/>
    <w:rsid w:val="00DF5D20"/>
    <w:rsid w:val="00DF6305"/>
    <w:rsid w:val="00DF66C9"/>
    <w:rsid w:val="00DF679C"/>
    <w:rsid w:val="00DF6D0A"/>
    <w:rsid w:val="00DF6DFA"/>
    <w:rsid w:val="00DF71CC"/>
    <w:rsid w:val="00DF7AE8"/>
    <w:rsid w:val="00DF7B0B"/>
    <w:rsid w:val="00DF7D58"/>
    <w:rsid w:val="00E00086"/>
    <w:rsid w:val="00E0030C"/>
    <w:rsid w:val="00E0089F"/>
    <w:rsid w:val="00E00C89"/>
    <w:rsid w:val="00E01008"/>
    <w:rsid w:val="00E01BCB"/>
    <w:rsid w:val="00E01D88"/>
    <w:rsid w:val="00E03080"/>
    <w:rsid w:val="00E032A3"/>
    <w:rsid w:val="00E0369E"/>
    <w:rsid w:val="00E03C1E"/>
    <w:rsid w:val="00E03D35"/>
    <w:rsid w:val="00E0493D"/>
    <w:rsid w:val="00E05A2F"/>
    <w:rsid w:val="00E05A6B"/>
    <w:rsid w:val="00E0657F"/>
    <w:rsid w:val="00E066DA"/>
    <w:rsid w:val="00E06871"/>
    <w:rsid w:val="00E06BB6"/>
    <w:rsid w:val="00E06CBC"/>
    <w:rsid w:val="00E06D42"/>
    <w:rsid w:val="00E06DCC"/>
    <w:rsid w:val="00E071AF"/>
    <w:rsid w:val="00E07533"/>
    <w:rsid w:val="00E07598"/>
    <w:rsid w:val="00E07FC8"/>
    <w:rsid w:val="00E1053D"/>
    <w:rsid w:val="00E10559"/>
    <w:rsid w:val="00E106EE"/>
    <w:rsid w:val="00E107E6"/>
    <w:rsid w:val="00E11168"/>
    <w:rsid w:val="00E1146A"/>
    <w:rsid w:val="00E12A22"/>
    <w:rsid w:val="00E12D8E"/>
    <w:rsid w:val="00E1330C"/>
    <w:rsid w:val="00E133FF"/>
    <w:rsid w:val="00E13A6E"/>
    <w:rsid w:val="00E13B0B"/>
    <w:rsid w:val="00E13C5D"/>
    <w:rsid w:val="00E13C6D"/>
    <w:rsid w:val="00E13E99"/>
    <w:rsid w:val="00E13F54"/>
    <w:rsid w:val="00E14B66"/>
    <w:rsid w:val="00E14BEA"/>
    <w:rsid w:val="00E14C02"/>
    <w:rsid w:val="00E14D4F"/>
    <w:rsid w:val="00E14E88"/>
    <w:rsid w:val="00E158B2"/>
    <w:rsid w:val="00E15AF4"/>
    <w:rsid w:val="00E1604B"/>
    <w:rsid w:val="00E1623D"/>
    <w:rsid w:val="00E164C3"/>
    <w:rsid w:val="00E1657F"/>
    <w:rsid w:val="00E16631"/>
    <w:rsid w:val="00E1664C"/>
    <w:rsid w:val="00E16F23"/>
    <w:rsid w:val="00E17142"/>
    <w:rsid w:val="00E1736F"/>
    <w:rsid w:val="00E17530"/>
    <w:rsid w:val="00E17BD7"/>
    <w:rsid w:val="00E17E0B"/>
    <w:rsid w:val="00E20420"/>
    <w:rsid w:val="00E20861"/>
    <w:rsid w:val="00E209DC"/>
    <w:rsid w:val="00E21089"/>
    <w:rsid w:val="00E21605"/>
    <w:rsid w:val="00E2164D"/>
    <w:rsid w:val="00E21CCF"/>
    <w:rsid w:val="00E21E2C"/>
    <w:rsid w:val="00E22041"/>
    <w:rsid w:val="00E22708"/>
    <w:rsid w:val="00E22A98"/>
    <w:rsid w:val="00E22DC0"/>
    <w:rsid w:val="00E23BB2"/>
    <w:rsid w:val="00E23CEB"/>
    <w:rsid w:val="00E23DE4"/>
    <w:rsid w:val="00E23F1F"/>
    <w:rsid w:val="00E24A8E"/>
    <w:rsid w:val="00E24B22"/>
    <w:rsid w:val="00E24E94"/>
    <w:rsid w:val="00E254D7"/>
    <w:rsid w:val="00E25C9D"/>
    <w:rsid w:val="00E264E6"/>
    <w:rsid w:val="00E26508"/>
    <w:rsid w:val="00E270C9"/>
    <w:rsid w:val="00E271FD"/>
    <w:rsid w:val="00E2725F"/>
    <w:rsid w:val="00E2781D"/>
    <w:rsid w:val="00E27D05"/>
    <w:rsid w:val="00E27F78"/>
    <w:rsid w:val="00E30657"/>
    <w:rsid w:val="00E30840"/>
    <w:rsid w:val="00E3105F"/>
    <w:rsid w:val="00E31B9D"/>
    <w:rsid w:val="00E31C3E"/>
    <w:rsid w:val="00E31FDD"/>
    <w:rsid w:val="00E32241"/>
    <w:rsid w:val="00E3269A"/>
    <w:rsid w:val="00E32D7B"/>
    <w:rsid w:val="00E3332A"/>
    <w:rsid w:val="00E333B4"/>
    <w:rsid w:val="00E3363D"/>
    <w:rsid w:val="00E33E43"/>
    <w:rsid w:val="00E348F4"/>
    <w:rsid w:val="00E34B54"/>
    <w:rsid w:val="00E351C7"/>
    <w:rsid w:val="00E35666"/>
    <w:rsid w:val="00E35C49"/>
    <w:rsid w:val="00E35C6D"/>
    <w:rsid w:val="00E36E62"/>
    <w:rsid w:val="00E36F80"/>
    <w:rsid w:val="00E37107"/>
    <w:rsid w:val="00E37258"/>
    <w:rsid w:val="00E37329"/>
    <w:rsid w:val="00E37AC2"/>
    <w:rsid w:val="00E37C3F"/>
    <w:rsid w:val="00E40199"/>
    <w:rsid w:val="00E408A8"/>
    <w:rsid w:val="00E40CFF"/>
    <w:rsid w:val="00E40DCF"/>
    <w:rsid w:val="00E416A1"/>
    <w:rsid w:val="00E42BB3"/>
    <w:rsid w:val="00E42FBF"/>
    <w:rsid w:val="00E430D7"/>
    <w:rsid w:val="00E433F1"/>
    <w:rsid w:val="00E43D69"/>
    <w:rsid w:val="00E43FA6"/>
    <w:rsid w:val="00E44537"/>
    <w:rsid w:val="00E44767"/>
    <w:rsid w:val="00E45090"/>
    <w:rsid w:val="00E452D1"/>
    <w:rsid w:val="00E45E36"/>
    <w:rsid w:val="00E46352"/>
    <w:rsid w:val="00E46899"/>
    <w:rsid w:val="00E46A6A"/>
    <w:rsid w:val="00E510CB"/>
    <w:rsid w:val="00E5134B"/>
    <w:rsid w:val="00E5159A"/>
    <w:rsid w:val="00E51A02"/>
    <w:rsid w:val="00E51C23"/>
    <w:rsid w:val="00E51CC9"/>
    <w:rsid w:val="00E51E54"/>
    <w:rsid w:val="00E52389"/>
    <w:rsid w:val="00E5256D"/>
    <w:rsid w:val="00E527A1"/>
    <w:rsid w:val="00E5283A"/>
    <w:rsid w:val="00E5299F"/>
    <w:rsid w:val="00E52A6F"/>
    <w:rsid w:val="00E533BE"/>
    <w:rsid w:val="00E53D8D"/>
    <w:rsid w:val="00E53E53"/>
    <w:rsid w:val="00E54042"/>
    <w:rsid w:val="00E542CC"/>
    <w:rsid w:val="00E54870"/>
    <w:rsid w:val="00E54AA5"/>
    <w:rsid w:val="00E550ED"/>
    <w:rsid w:val="00E552D7"/>
    <w:rsid w:val="00E55308"/>
    <w:rsid w:val="00E55806"/>
    <w:rsid w:val="00E55B06"/>
    <w:rsid w:val="00E56A0C"/>
    <w:rsid w:val="00E570B6"/>
    <w:rsid w:val="00E57465"/>
    <w:rsid w:val="00E5793F"/>
    <w:rsid w:val="00E60110"/>
    <w:rsid w:val="00E604B5"/>
    <w:rsid w:val="00E605B1"/>
    <w:rsid w:val="00E60664"/>
    <w:rsid w:val="00E606B1"/>
    <w:rsid w:val="00E607A4"/>
    <w:rsid w:val="00E61369"/>
    <w:rsid w:val="00E6149C"/>
    <w:rsid w:val="00E6190C"/>
    <w:rsid w:val="00E61B1D"/>
    <w:rsid w:val="00E623F3"/>
    <w:rsid w:val="00E626A1"/>
    <w:rsid w:val="00E62EB7"/>
    <w:rsid w:val="00E6342A"/>
    <w:rsid w:val="00E637F2"/>
    <w:rsid w:val="00E653F0"/>
    <w:rsid w:val="00E6581E"/>
    <w:rsid w:val="00E65D94"/>
    <w:rsid w:val="00E65E5B"/>
    <w:rsid w:val="00E66375"/>
    <w:rsid w:val="00E665BE"/>
    <w:rsid w:val="00E667D2"/>
    <w:rsid w:val="00E66EA6"/>
    <w:rsid w:val="00E67029"/>
    <w:rsid w:val="00E67DDA"/>
    <w:rsid w:val="00E7085D"/>
    <w:rsid w:val="00E70AA0"/>
    <w:rsid w:val="00E70C28"/>
    <w:rsid w:val="00E71203"/>
    <w:rsid w:val="00E7171C"/>
    <w:rsid w:val="00E717A1"/>
    <w:rsid w:val="00E719A1"/>
    <w:rsid w:val="00E71F9A"/>
    <w:rsid w:val="00E7235D"/>
    <w:rsid w:val="00E725FA"/>
    <w:rsid w:val="00E72972"/>
    <w:rsid w:val="00E72B19"/>
    <w:rsid w:val="00E72EFE"/>
    <w:rsid w:val="00E72F8C"/>
    <w:rsid w:val="00E73401"/>
    <w:rsid w:val="00E736E0"/>
    <w:rsid w:val="00E748E3"/>
    <w:rsid w:val="00E756F5"/>
    <w:rsid w:val="00E7579D"/>
    <w:rsid w:val="00E759DE"/>
    <w:rsid w:val="00E7602C"/>
    <w:rsid w:val="00E7614E"/>
    <w:rsid w:val="00E764C0"/>
    <w:rsid w:val="00E76A41"/>
    <w:rsid w:val="00E76B02"/>
    <w:rsid w:val="00E76B27"/>
    <w:rsid w:val="00E7794E"/>
    <w:rsid w:val="00E8027C"/>
    <w:rsid w:val="00E80735"/>
    <w:rsid w:val="00E80851"/>
    <w:rsid w:val="00E811D4"/>
    <w:rsid w:val="00E81452"/>
    <w:rsid w:val="00E81466"/>
    <w:rsid w:val="00E8157A"/>
    <w:rsid w:val="00E81E70"/>
    <w:rsid w:val="00E82189"/>
    <w:rsid w:val="00E82210"/>
    <w:rsid w:val="00E82431"/>
    <w:rsid w:val="00E826C4"/>
    <w:rsid w:val="00E8284B"/>
    <w:rsid w:val="00E828DB"/>
    <w:rsid w:val="00E82946"/>
    <w:rsid w:val="00E83BD5"/>
    <w:rsid w:val="00E83C70"/>
    <w:rsid w:val="00E83D53"/>
    <w:rsid w:val="00E83E0D"/>
    <w:rsid w:val="00E84190"/>
    <w:rsid w:val="00E84A39"/>
    <w:rsid w:val="00E84AD6"/>
    <w:rsid w:val="00E85032"/>
    <w:rsid w:val="00E85343"/>
    <w:rsid w:val="00E8558D"/>
    <w:rsid w:val="00E85674"/>
    <w:rsid w:val="00E85690"/>
    <w:rsid w:val="00E85F20"/>
    <w:rsid w:val="00E86639"/>
    <w:rsid w:val="00E86941"/>
    <w:rsid w:val="00E86A7B"/>
    <w:rsid w:val="00E86D4D"/>
    <w:rsid w:val="00E871EA"/>
    <w:rsid w:val="00E873D9"/>
    <w:rsid w:val="00E87AB4"/>
    <w:rsid w:val="00E906FD"/>
    <w:rsid w:val="00E90BDA"/>
    <w:rsid w:val="00E90DCD"/>
    <w:rsid w:val="00E90DD4"/>
    <w:rsid w:val="00E917A3"/>
    <w:rsid w:val="00E91AE6"/>
    <w:rsid w:val="00E91EAF"/>
    <w:rsid w:val="00E92128"/>
    <w:rsid w:val="00E926F4"/>
    <w:rsid w:val="00E93206"/>
    <w:rsid w:val="00E932C1"/>
    <w:rsid w:val="00E9431D"/>
    <w:rsid w:val="00E94B37"/>
    <w:rsid w:val="00E94C97"/>
    <w:rsid w:val="00E94EEC"/>
    <w:rsid w:val="00E95401"/>
    <w:rsid w:val="00E95952"/>
    <w:rsid w:val="00E959E1"/>
    <w:rsid w:val="00E960B0"/>
    <w:rsid w:val="00E963F6"/>
    <w:rsid w:val="00E9642C"/>
    <w:rsid w:val="00E969CF"/>
    <w:rsid w:val="00E97446"/>
    <w:rsid w:val="00E97525"/>
    <w:rsid w:val="00E97AA5"/>
    <w:rsid w:val="00E97BD4"/>
    <w:rsid w:val="00EA0916"/>
    <w:rsid w:val="00EA0DAA"/>
    <w:rsid w:val="00EA0EA6"/>
    <w:rsid w:val="00EA1219"/>
    <w:rsid w:val="00EA1235"/>
    <w:rsid w:val="00EA2265"/>
    <w:rsid w:val="00EA28AF"/>
    <w:rsid w:val="00EA2AE1"/>
    <w:rsid w:val="00EA361E"/>
    <w:rsid w:val="00EA37B3"/>
    <w:rsid w:val="00EA38A2"/>
    <w:rsid w:val="00EA3B9E"/>
    <w:rsid w:val="00EA45F4"/>
    <w:rsid w:val="00EA46B9"/>
    <w:rsid w:val="00EA4D21"/>
    <w:rsid w:val="00EA5F20"/>
    <w:rsid w:val="00EA5FAC"/>
    <w:rsid w:val="00EA630A"/>
    <w:rsid w:val="00EA660B"/>
    <w:rsid w:val="00EA6C3B"/>
    <w:rsid w:val="00EA6E1B"/>
    <w:rsid w:val="00EA703F"/>
    <w:rsid w:val="00EA7134"/>
    <w:rsid w:val="00EA78A5"/>
    <w:rsid w:val="00EA79E8"/>
    <w:rsid w:val="00EA7AE1"/>
    <w:rsid w:val="00EA7E5E"/>
    <w:rsid w:val="00EB0308"/>
    <w:rsid w:val="00EB077A"/>
    <w:rsid w:val="00EB0920"/>
    <w:rsid w:val="00EB1851"/>
    <w:rsid w:val="00EB1CC7"/>
    <w:rsid w:val="00EB2887"/>
    <w:rsid w:val="00EB2FEA"/>
    <w:rsid w:val="00EB394E"/>
    <w:rsid w:val="00EB3B56"/>
    <w:rsid w:val="00EB3EDE"/>
    <w:rsid w:val="00EB3F12"/>
    <w:rsid w:val="00EB42C1"/>
    <w:rsid w:val="00EB46FA"/>
    <w:rsid w:val="00EB542D"/>
    <w:rsid w:val="00EB5441"/>
    <w:rsid w:val="00EB5907"/>
    <w:rsid w:val="00EB5A0F"/>
    <w:rsid w:val="00EB5C4C"/>
    <w:rsid w:val="00EB5DB5"/>
    <w:rsid w:val="00EB60B8"/>
    <w:rsid w:val="00EB6751"/>
    <w:rsid w:val="00EB67AD"/>
    <w:rsid w:val="00EB6DAF"/>
    <w:rsid w:val="00EB6DBD"/>
    <w:rsid w:val="00EB7168"/>
    <w:rsid w:val="00EB7281"/>
    <w:rsid w:val="00EB72FF"/>
    <w:rsid w:val="00EB73FB"/>
    <w:rsid w:val="00EB74A6"/>
    <w:rsid w:val="00EB78D7"/>
    <w:rsid w:val="00EB7A93"/>
    <w:rsid w:val="00EB7BC7"/>
    <w:rsid w:val="00EB7F1D"/>
    <w:rsid w:val="00EC09CC"/>
    <w:rsid w:val="00EC0CDF"/>
    <w:rsid w:val="00EC134E"/>
    <w:rsid w:val="00EC17E0"/>
    <w:rsid w:val="00EC1D99"/>
    <w:rsid w:val="00EC1DA3"/>
    <w:rsid w:val="00EC1E72"/>
    <w:rsid w:val="00EC25C3"/>
    <w:rsid w:val="00EC26D8"/>
    <w:rsid w:val="00EC2712"/>
    <w:rsid w:val="00EC2923"/>
    <w:rsid w:val="00EC296E"/>
    <w:rsid w:val="00EC30A6"/>
    <w:rsid w:val="00EC3142"/>
    <w:rsid w:val="00EC456A"/>
    <w:rsid w:val="00EC4851"/>
    <w:rsid w:val="00EC4ABA"/>
    <w:rsid w:val="00EC4BCA"/>
    <w:rsid w:val="00EC5069"/>
    <w:rsid w:val="00EC5638"/>
    <w:rsid w:val="00EC5856"/>
    <w:rsid w:val="00EC5EBE"/>
    <w:rsid w:val="00EC6059"/>
    <w:rsid w:val="00EC6482"/>
    <w:rsid w:val="00EC66A3"/>
    <w:rsid w:val="00EC691C"/>
    <w:rsid w:val="00EC69AD"/>
    <w:rsid w:val="00EC6DD7"/>
    <w:rsid w:val="00EC760E"/>
    <w:rsid w:val="00EC78EA"/>
    <w:rsid w:val="00EC7A92"/>
    <w:rsid w:val="00EC7DE1"/>
    <w:rsid w:val="00ED0B57"/>
    <w:rsid w:val="00ED0DAB"/>
    <w:rsid w:val="00ED1451"/>
    <w:rsid w:val="00ED17EF"/>
    <w:rsid w:val="00ED1E4D"/>
    <w:rsid w:val="00ED2072"/>
    <w:rsid w:val="00ED26F9"/>
    <w:rsid w:val="00ED2796"/>
    <w:rsid w:val="00ED296D"/>
    <w:rsid w:val="00ED3458"/>
    <w:rsid w:val="00ED3B39"/>
    <w:rsid w:val="00ED3CAD"/>
    <w:rsid w:val="00ED46E7"/>
    <w:rsid w:val="00ED47BB"/>
    <w:rsid w:val="00ED48DB"/>
    <w:rsid w:val="00ED4C98"/>
    <w:rsid w:val="00ED51C6"/>
    <w:rsid w:val="00ED5268"/>
    <w:rsid w:val="00ED556F"/>
    <w:rsid w:val="00ED5708"/>
    <w:rsid w:val="00ED5715"/>
    <w:rsid w:val="00ED5B11"/>
    <w:rsid w:val="00ED5BCC"/>
    <w:rsid w:val="00ED5D70"/>
    <w:rsid w:val="00ED6406"/>
    <w:rsid w:val="00ED7058"/>
    <w:rsid w:val="00ED734A"/>
    <w:rsid w:val="00ED740A"/>
    <w:rsid w:val="00ED7575"/>
    <w:rsid w:val="00ED7EBF"/>
    <w:rsid w:val="00EE0A3B"/>
    <w:rsid w:val="00EE0B9D"/>
    <w:rsid w:val="00EE1AD6"/>
    <w:rsid w:val="00EE20F9"/>
    <w:rsid w:val="00EE24D5"/>
    <w:rsid w:val="00EE25EF"/>
    <w:rsid w:val="00EE28F9"/>
    <w:rsid w:val="00EE2DB4"/>
    <w:rsid w:val="00EE3168"/>
    <w:rsid w:val="00EE3212"/>
    <w:rsid w:val="00EE33D7"/>
    <w:rsid w:val="00EE3811"/>
    <w:rsid w:val="00EE419C"/>
    <w:rsid w:val="00EE4D1F"/>
    <w:rsid w:val="00EE4D3C"/>
    <w:rsid w:val="00EE4E77"/>
    <w:rsid w:val="00EE4FBF"/>
    <w:rsid w:val="00EE56D5"/>
    <w:rsid w:val="00EE5B0E"/>
    <w:rsid w:val="00EE6881"/>
    <w:rsid w:val="00EE69D0"/>
    <w:rsid w:val="00EE6CB7"/>
    <w:rsid w:val="00EE6FBA"/>
    <w:rsid w:val="00EE7053"/>
    <w:rsid w:val="00EE7526"/>
    <w:rsid w:val="00EE7738"/>
    <w:rsid w:val="00EF074E"/>
    <w:rsid w:val="00EF0FC2"/>
    <w:rsid w:val="00EF0FDD"/>
    <w:rsid w:val="00EF1530"/>
    <w:rsid w:val="00EF1624"/>
    <w:rsid w:val="00EF19B0"/>
    <w:rsid w:val="00EF1E0C"/>
    <w:rsid w:val="00EF1E30"/>
    <w:rsid w:val="00EF222B"/>
    <w:rsid w:val="00EF2583"/>
    <w:rsid w:val="00EF289B"/>
    <w:rsid w:val="00EF28CB"/>
    <w:rsid w:val="00EF2E55"/>
    <w:rsid w:val="00EF30B3"/>
    <w:rsid w:val="00EF3370"/>
    <w:rsid w:val="00EF354D"/>
    <w:rsid w:val="00EF5024"/>
    <w:rsid w:val="00EF5194"/>
    <w:rsid w:val="00EF545B"/>
    <w:rsid w:val="00EF5575"/>
    <w:rsid w:val="00EF5B28"/>
    <w:rsid w:val="00EF636E"/>
    <w:rsid w:val="00EF6C51"/>
    <w:rsid w:val="00EF6F74"/>
    <w:rsid w:val="00EF7359"/>
    <w:rsid w:val="00EF7663"/>
    <w:rsid w:val="00EF7819"/>
    <w:rsid w:val="00EF78E9"/>
    <w:rsid w:val="00EF7E56"/>
    <w:rsid w:val="00EF7FB0"/>
    <w:rsid w:val="00F002E3"/>
    <w:rsid w:val="00F00C9B"/>
    <w:rsid w:val="00F00FC8"/>
    <w:rsid w:val="00F014F6"/>
    <w:rsid w:val="00F0156B"/>
    <w:rsid w:val="00F021FA"/>
    <w:rsid w:val="00F02376"/>
    <w:rsid w:val="00F03092"/>
    <w:rsid w:val="00F03356"/>
    <w:rsid w:val="00F034DF"/>
    <w:rsid w:val="00F03D26"/>
    <w:rsid w:val="00F04D32"/>
    <w:rsid w:val="00F06652"/>
    <w:rsid w:val="00F0693F"/>
    <w:rsid w:val="00F077F6"/>
    <w:rsid w:val="00F07A51"/>
    <w:rsid w:val="00F07D4F"/>
    <w:rsid w:val="00F10012"/>
    <w:rsid w:val="00F10500"/>
    <w:rsid w:val="00F105D9"/>
    <w:rsid w:val="00F1063F"/>
    <w:rsid w:val="00F10B8E"/>
    <w:rsid w:val="00F10F87"/>
    <w:rsid w:val="00F112F2"/>
    <w:rsid w:val="00F11AF6"/>
    <w:rsid w:val="00F11EAB"/>
    <w:rsid w:val="00F121C1"/>
    <w:rsid w:val="00F12212"/>
    <w:rsid w:val="00F12824"/>
    <w:rsid w:val="00F1287A"/>
    <w:rsid w:val="00F1352A"/>
    <w:rsid w:val="00F13DDC"/>
    <w:rsid w:val="00F1403D"/>
    <w:rsid w:val="00F14270"/>
    <w:rsid w:val="00F14391"/>
    <w:rsid w:val="00F1446D"/>
    <w:rsid w:val="00F144D2"/>
    <w:rsid w:val="00F1467F"/>
    <w:rsid w:val="00F15509"/>
    <w:rsid w:val="00F15788"/>
    <w:rsid w:val="00F167FA"/>
    <w:rsid w:val="00F17246"/>
    <w:rsid w:val="00F173F1"/>
    <w:rsid w:val="00F2017B"/>
    <w:rsid w:val="00F209CA"/>
    <w:rsid w:val="00F20A31"/>
    <w:rsid w:val="00F20CD8"/>
    <w:rsid w:val="00F20DCA"/>
    <w:rsid w:val="00F211F4"/>
    <w:rsid w:val="00F2126C"/>
    <w:rsid w:val="00F216B1"/>
    <w:rsid w:val="00F219E2"/>
    <w:rsid w:val="00F21D80"/>
    <w:rsid w:val="00F21E2D"/>
    <w:rsid w:val="00F22129"/>
    <w:rsid w:val="00F2235B"/>
    <w:rsid w:val="00F223E1"/>
    <w:rsid w:val="00F22429"/>
    <w:rsid w:val="00F22734"/>
    <w:rsid w:val="00F228AF"/>
    <w:rsid w:val="00F230D3"/>
    <w:rsid w:val="00F233AC"/>
    <w:rsid w:val="00F23C7B"/>
    <w:rsid w:val="00F23CBD"/>
    <w:rsid w:val="00F23DDD"/>
    <w:rsid w:val="00F23E26"/>
    <w:rsid w:val="00F245BC"/>
    <w:rsid w:val="00F24DA6"/>
    <w:rsid w:val="00F24E00"/>
    <w:rsid w:val="00F254D5"/>
    <w:rsid w:val="00F25D28"/>
    <w:rsid w:val="00F25DF3"/>
    <w:rsid w:val="00F26575"/>
    <w:rsid w:val="00F26590"/>
    <w:rsid w:val="00F269F8"/>
    <w:rsid w:val="00F26E70"/>
    <w:rsid w:val="00F27834"/>
    <w:rsid w:val="00F278EB"/>
    <w:rsid w:val="00F279F5"/>
    <w:rsid w:val="00F301A4"/>
    <w:rsid w:val="00F3048A"/>
    <w:rsid w:val="00F309D0"/>
    <w:rsid w:val="00F30EE1"/>
    <w:rsid w:val="00F31B88"/>
    <w:rsid w:val="00F31D37"/>
    <w:rsid w:val="00F32048"/>
    <w:rsid w:val="00F32110"/>
    <w:rsid w:val="00F32E21"/>
    <w:rsid w:val="00F32F15"/>
    <w:rsid w:val="00F32FC7"/>
    <w:rsid w:val="00F3353F"/>
    <w:rsid w:val="00F33A27"/>
    <w:rsid w:val="00F3504B"/>
    <w:rsid w:val="00F350C1"/>
    <w:rsid w:val="00F351AA"/>
    <w:rsid w:val="00F35577"/>
    <w:rsid w:val="00F3622F"/>
    <w:rsid w:val="00F362AB"/>
    <w:rsid w:val="00F36319"/>
    <w:rsid w:val="00F3690E"/>
    <w:rsid w:val="00F369A2"/>
    <w:rsid w:val="00F36A97"/>
    <w:rsid w:val="00F36D04"/>
    <w:rsid w:val="00F374AE"/>
    <w:rsid w:val="00F376B5"/>
    <w:rsid w:val="00F37ACB"/>
    <w:rsid w:val="00F37B4D"/>
    <w:rsid w:val="00F4043D"/>
    <w:rsid w:val="00F40618"/>
    <w:rsid w:val="00F40A96"/>
    <w:rsid w:val="00F41A8E"/>
    <w:rsid w:val="00F41B48"/>
    <w:rsid w:val="00F41DAD"/>
    <w:rsid w:val="00F4251E"/>
    <w:rsid w:val="00F4280A"/>
    <w:rsid w:val="00F42B82"/>
    <w:rsid w:val="00F42F72"/>
    <w:rsid w:val="00F4325D"/>
    <w:rsid w:val="00F43609"/>
    <w:rsid w:val="00F43C01"/>
    <w:rsid w:val="00F43FB2"/>
    <w:rsid w:val="00F4487F"/>
    <w:rsid w:val="00F44ADD"/>
    <w:rsid w:val="00F45255"/>
    <w:rsid w:val="00F45EC4"/>
    <w:rsid w:val="00F4626E"/>
    <w:rsid w:val="00F46508"/>
    <w:rsid w:val="00F4657A"/>
    <w:rsid w:val="00F46897"/>
    <w:rsid w:val="00F46B02"/>
    <w:rsid w:val="00F46BC1"/>
    <w:rsid w:val="00F470E6"/>
    <w:rsid w:val="00F47245"/>
    <w:rsid w:val="00F47289"/>
    <w:rsid w:val="00F4747A"/>
    <w:rsid w:val="00F4755D"/>
    <w:rsid w:val="00F47657"/>
    <w:rsid w:val="00F47A49"/>
    <w:rsid w:val="00F47C75"/>
    <w:rsid w:val="00F47EB6"/>
    <w:rsid w:val="00F5041C"/>
    <w:rsid w:val="00F504B9"/>
    <w:rsid w:val="00F50A8F"/>
    <w:rsid w:val="00F50FA2"/>
    <w:rsid w:val="00F50FD5"/>
    <w:rsid w:val="00F510FE"/>
    <w:rsid w:val="00F5117F"/>
    <w:rsid w:val="00F51544"/>
    <w:rsid w:val="00F516BE"/>
    <w:rsid w:val="00F5174C"/>
    <w:rsid w:val="00F52056"/>
    <w:rsid w:val="00F525A9"/>
    <w:rsid w:val="00F52C37"/>
    <w:rsid w:val="00F52E60"/>
    <w:rsid w:val="00F530B6"/>
    <w:rsid w:val="00F5377D"/>
    <w:rsid w:val="00F53BF5"/>
    <w:rsid w:val="00F54918"/>
    <w:rsid w:val="00F54C84"/>
    <w:rsid w:val="00F54D20"/>
    <w:rsid w:val="00F54D62"/>
    <w:rsid w:val="00F5523D"/>
    <w:rsid w:val="00F55FDC"/>
    <w:rsid w:val="00F5640C"/>
    <w:rsid w:val="00F5660A"/>
    <w:rsid w:val="00F570F0"/>
    <w:rsid w:val="00F571EF"/>
    <w:rsid w:val="00F5749D"/>
    <w:rsid w:val="00F5774B"/>
    <w:rsid w:val="00F5787E"/>
    <w:rsid w:val="00F57A61"/>
    <w:rsid w:val="00F57E66"/>
    <w:rsid w:val="00F601B4"/>
    <w:rsid w:val="00F6048E"/>
    <w:rsid w:val="00F60AB9"/>
    <w:rsid w:val="00F60DCB"/>
    <w:rsid w:val="00F61198"/>
    <w:rsid w:val="00F61314"/>
    <w:rsid w:val="00F6144E"/>
    <w:rsid w:val="00F618C9"/>
    <w:rsid w:val="00F621D3"/>
    <w:rsid w:val="00F62AF7"/>
    <w:rsid w:val="00F62CA9"/>
    <w:rsid w:val="00F62D2C"/>
    <w:rsid w:val="00F62DF7"/>
    <w:rsid w:val="00F62FEE"/>
    <w:rsid w:val="00F631F9"/>
    <w:rsid w:val="00F6372B"/>
    <w:rsid w:val="00F6415D"/>
    <w:rsid w:val="00F646CA"/>
    <w:rsid w:val="00F64D0A"/>
    <w:rsid w:val="00F654C8"/>
    <w:rsid w:val="00F6584B"/>
    <w:rsid w:val="00F65BD4"/>
    <w:rsid w:val="00F65E6D"/>
    <w:rsid w:val="00F67F26"/>
    <w:rsid w:val="00F70416"/>
    <w:rsid w:val="00F70813"/>
    <w:rsid w:val="00F70B20"/>
    <w:rsid w:val="00F70DA2"/>
    <w:rsid w:val="00F71784"/>
    <w:rsid w:val="00F7183E"/>
    <w:rsid w:val="00F71875"/>
    <w:rsid w:val="00F71B0C"/>
    <w:rsid w:val="00F73054"/>
    <w:rsid w:val="00F73246"/>
    <w:rsid w:val="00F73338"/>
    <w:rsid w:val="00F735D4"/>
    <w:rsid w:val="00F73C6F"/>
    <w:rsid w:val="00F74E54"/>
    <w:rsid w:val="00F74F0C"/>
    <w:rsid w:val="00F7524F"/>
    <w:rsid w:val="00F755FA"/>
    <w:rsid w:val="00F7572D"/>
    <w:rsid w:val="00F760BA"/>
    <w:rsid w:val="00F761EA"/>
    <w:rsid w:val="00F76218"/>
    <w:rsid w:val="00F7753F"/>
    <w:rsid w:val="00F77E78"/>
    <w:rsid w:val="00F806AE"/>
    <w:rsid w:val="00F80FB5"/>
    <w:rsid w:val="00F80FF6"/>
    <w:rsid w:val="00F81060"/>
    <w:rsid w:val="00F815BB"/>
    <w:rsid w:val="00F81998"/>
    <w:rsid w:val="00F82345"/>
    <w:rsid w:val="00F82592"/>
    <w:rsid w:val="00F82AA3"/>
    <w:rsid w:val="00F82BFD"/>
    <w:rsid w:val="00F82E87"/>
    <w:rsid w:val="00F830E1"/>
    <w:rsid w:val="00F8397F"/>
    <w:rsid w:val="00F84A88"/>
    <w:rsid w:val="00F84D08"/>
    <w:rsid w:val="00F84D9E"/>
    <w:rsid w:val="00F8562B"/>
    <w:rsid w:val="00F857A5"/>
    <w:rsid w:val="00F871B7"/>
    <w:rsid w:val="00F873A2"/>
    <w:rsid w:val="00F873A4"/>
    <w:rsid w:val="00F873AC"/>
    <w:rsid w:val="00F87919"/>
    <w:rsid w:val="00F9077D"/>
    <w:rsid w:val="00F90BD6"/>
    <w:rsid w:val="00F90BFB"/>
    <w:rsid w:val="00F90CF6"/>
    <w:rsid w:val="00F9207B"/>
    <w:rsid w:val="00F925D6"/>
    <w:rsid w:val="00F92988"/>
    <w:rsid w:val="00F92CDE"/>
    <w:rsid w:val="00F93107"/>
    <w:rsid w:val="00F94230"/>
    <w:rsid w:val="00F9434F"/>
    <w:rsid w:val="00F9455C"/>
    <w:rsid w:val="00F94957"/>
    <w:rsid w:val="00F94A96"/>
    <w:rsid w:val="00F951F9"/>
    <w:rsid w:val="00F9530F"/>
    <w:rsid w:val="00F966D8"/>
    <w:rsid w:val="00F96927"/>
    <w:rsid w:val="00F96B9B"/>
    <w:rsid w:val="00F96BB8"/>
    <w:rsid w:val="00F9745C"/>
    <w:rsid w:val="00F975A1"/>
    <w:rsid w:val="00F9789F"/>
    <w:rsid w:val="00F97A67"/>
    <w:rsid w:val="00F97D3F"/>
    <w:rsid w:val="00FA0DBB"/>
    <w:rsid w:val="00FA134A"/>
    <w:rsid w:val="00FA1573"/>
    <w:rsid w:val="00FA1642"/>
    <w:rsid w:val="00FA1960"/>
    <w:rsid w:val="00FA1FF3"/>
    <w:rsid w:val="00FA23A4"/>
    <w:rsid w:val="00FA2724"/>
    <w:rsid w:val="00FA2741"/>
    <w:rsid w:val="00FA2860"/>
    <w:rsid w:val="00FA3BEC"/>
    <w:rsid w:val="00FA4103"/>
    <w:rsid w:val="00FA4233"/>
    <w:rsid w:val="00FA47BD"/>
    <w:rsid w:val="00FA4BE2"/>
    <w:rsid w:val="00FA4C67"/>
    <w:rsid w:val="00FA4DD5"/>
    <w:rsid w:val="00FA4E8E"/>
    <w:rsid w:val="00FA5006"/>
    <w:rsid w:val="00FA53C1"/>
    <w:rsid w:val="00FA549B"/>
    <w:rsid w:val="00FA553B"/>
    <w:rsid w:val="00FA678F"/>
    <w:rsid w:val="00FA690F"/>
    <w:rsid w:val="00FB00AD"/>
    <w:rsid w:val="00FB028D"/>
    <w:rsid w:val="00FB07EB"/>
    <w:rsid w:val="00FB0C3E"/>
    <w:rsid w:val="00FB0E9B"/>
    <w:rsid w:val="00FB11E1"/>
    <w:rsid w:val="00FB11F4"/>
    <w:rsid w:val="00FB122C"/>
    <w:rsid w:val="00FB13AA"/>
    <w:rsid w:val="00FB1468"/>
    <w:rsid w:val="00FB164B"/>
    <w:rsid w:val="00FB1D5D"/>
    <w:rsid w:val="00FB286A"/>
    <w:rsid w:val="00FB2A9F"/>
    <w:rsid w:val="00FB3218"/>
    <w:rsid w:val="00FB3322"/>
    <w:rsid w:val="00FB3772"/>
    <w:rsid w:val="00FB3CE8"/>
    <w:rsid w:val="00FB3E8C"/>
    <w:rsid w:val="00FB44BA"/>
    <w:rsid w:val="00FB4A7B"/>
    <w:rsid w:val="00FB4AB1"/>
    <w:rsid w:val="00FB4E2A"/>
    <w:rsid w:val="00FB50FA"/>
    <w:rsid w:val="00FB5271"/>
    <w:rsid w:val="00FB56C3"/>
    <w:rsid w:val="00FB6196"/>
    <w:rsid w:val="00FB6215"/>
    <w:rsid w:val="00FB67FE"/>
    <w:rsid w:val="00FC008F"/>
    <w:rsid w:val="00FC02CC"/>
    <w:rsid w:val="00FC1793"/>
    <w:rsid w:val="00FC1A92"/>
    <w:rsid w:val="00FC1B58"/>
    <w:rsid w:val="00FC1C95"/>
    <w:rsid w:val="00FC21C3"/>
    <w:rsid w:val="00FC2272"/>
    <w:rsid w:val="00FC29EE"/>
    <w:rsid w:val="00FC2DAC"/>
    <w:rsid w:val="00FC2E6C"/>
    <w:rsid w:val="00FC2EA4"/>
    <w:rsid w:val="00FC2FBE"/>
    <w:rsid w:val="00FC3700"/>
    <w:rsid w:val="00FC3BD3"/>
    <w:rsid w:val="00FC3C69"/>
    <w:rsid w:val="00FC3F6B"/>
    <w:rsid w:val="00FC410E"/>
    <w:rsid w:val="00FC4131"/>
    <w:rsid w:val="00FC44E0"/>
    <w:rsid w:val="00FC4B2B"/>
    <w:rsid w:val="00FC4C56"/>
    <w:rsid w:val="00FC4F3C"/>
    <w:rsid w:val="00FC5179"/>
    <w:rsid w:val="00FC5255"/>
    <w:rsid w:val="00FC57D2"/>
    <w:rsid w:val="00FC62EF"/>
    <w:rsid w:val="00FC74EB"/>
    <w:rsid w:val="00FC7F65"/>
    <w:rsid w:val="00FC7F79"/>
    <w:rsid w:val="00FD0261"/>
    <w:rsid w:val="00FD075D"/>
    <w:rsid w:val="00FD0BD7"/>
    <w:rsid w:val="00FD1509"/>
    <w:rsid w:val="00FD21FE"/>
    <w:rsid w:val="00FD227B"/>
    <w:rsid w:val="00FD23C5"/>
    <w:rsid w:val="00FD2867"/>
    <w:rsid w:val="00FD2BFD"/>
    <w:rsid w:val="00FD2F82"/>
    <w:rsid w:val="00FD3767"/>
    <w:rsid w:val="00FD39C5"/>
    <w:rsid w:val="00FD3B22"/>
    <w:rsid w:val="00FD3D76"/>
    <w:rsid w:val="00FD42D6"/>
    <w:rsid w:val="00FD5331"/>
    <w:rsid w:val="00FD5590"/>
    <w:rsid w:val="00FD5A54"/>
    <w:rsid w:val="00FD5D1D"/>
    <w:rsid w:val="00FD6120"/>
    <w:rsid w:val="00FD6340"/>
    <w:rsid w:val="00FD71F7"/>
    <w:rsid w:val="00FD7DC3"/>
    <w:rsid w:val="00FE017E"/>
    <w:rsid w:val="00FE02E3"/>
    <w:rsid w:val="00FE0601"/>
    <w:rsid w:val="00FE088C"/>
    <w:rsid w:val="00FE0AFB"/>
    <w:rsid w:val="00FE0C32"/>
    <w:rsid w:val="00FE0E94"/>
    <w:rsid w:val="00FE1799"/>
    <w:rsid w:val="00FE1C55"/>
    <w:rsid w:val="00FE27B6"/>
    <w:rsid w:val="00FE27D2"/>
    <w:rsid w:val="00FE27F5"/>
    <w:rsid w:val="00FE28A6"/>
    <w:rsid w:val="00FE2AD0"/>
    <w:rsid w:val="00FE2B21"/>
    <w:rsid w:val="00FE2D16"/>
    <w:rsid w:val="00FE2D78"/>
    <w:rsid w:val="00FE3541"/>
    <w:rsid w:val="00FE364D"/>
    <w:rsid w:val="00FE376A"/>
    <w:rsid w:val="00FE37A0"/>
    <w:rsid w:val="00FE3AF3"/>
    <w:rsid w:val="00FE406B"/>
    <w:rsid w:val="00FE415E"/>
    <w:rsid w:val="00FE41C1"/>
    <w:rsid w:val="00FE49CF"/>
    <w:rsid w:val="00FE4BD0"/>
    <w:rsid w:val="00FE627A"/>
    <w:rsid w:val="00FE6569"/>
    <w:rsid w:val="00FE711A"/>
    <w:rsid w:val="00FE72B7"/>
    <w:rsid w:val="00FE7501"/>
    <w:rsid w:val="00FE7D55"/>
    <w:rsid w:val="00FE7DC4"/>
    <w:rsid w:val="00FF03F1"/>
    <w:rsid w:val="00FF054C"/>
    <w:rsid w:val="00FF0750"/>
    <w:rsid w:val="00FF1051"/>
    <w:rsid w:val="00FF1A0D"/>
    <w:rsid w:val="00FF1B9F"/>
    <w:rsid w:val="00FF2252"/>
    <w:rsid w:val="00FF2606"/>
    <w:rsid w:val="00FF289F"/>
    <w:rsid w:val="00FF2CCD"/>
    <w:rsid w:val="00FF30A3"/>
    <w:rsid w:val="00FF3147"/>
    <w:rsid w:val="00FF33FD"/>
    <w:rsid w:val="00FF3468"/>
    <w:rsid w:val="00FF3B58"/>
    <w:rsid w:val="00FF3E00"/>
    <w:rsid w:val="00FF4031"/>
    <w:rsid w:val="00FF40AF"/>
    <w:rsid w:val="00FF451B"/>
    <w:rsid w:val="00FF483A"/>
    <w:rsid w:val="00FF49BE"/>
    <w:rsid w:val="00FF50EA"/>
    <w:rsid w:val="00FF58BC"/>
    <w:rsid w:val="00FF5BF5"/>
    <w:rsid w:val="00FF5CE9"/>
    <w:rsid w:val="00FF5F18"/>
    <w:rsid w:val="00FF6299"/>
    <w:rsid w:val="00FF63DD"/>
    <w:rsid w:val="00FF6C6C"/>
    <w:rsid w:val="00FF6E2A"/>
    <w:rsid w:val="00FF72BF"/>
    <w:rsid w:val="00FF75D4"/>
    <w:rsid w:val="00FF77CD"/>
    <w:rsid w:val="00FF7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3D861E"/>
  <w15:docId w15:val="{2CFE4A95-8CEB-485C-B0BB-2F8135F4A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qFormat/>
    <w:rsid w:val="00E54870"/>
    <w:rPr>
      <w:rFonts w:eastAsia="MS Mincho"/>
      <w:lang w:eastAsia="ja-JP"/>
    </w:rPr>
  </w:style>
  <w:style w:type="paragraph" w:styleId="13">
    <w:name w:val="heading 1"/>
    <w:aliases w:val="Заголовок 1 Знак Знак,Заголовок 1 Знак Знак Знак,Заголовок 1-1"/>
    <w:basedOn w:val="a5"/>
    <w:next w:val="a5"/>
    <w:link w:val="16"/>
    <w:qFormat/>
    <w:rsid w:val="00C43D5E"/>
    <w:pPr>
      <w:keepNext/>
      <w:pageBreakBefore/>
      <w:numPr>
        <w:numId w:val="14"/>
      </w:numPr>
      <w:spacing w:after="240"/>
      <w:outlineLvl w:val="0"/>
    </w:pPr>
    <w:rPr>
      <w:rFonts w:ascii="Calibri" w:hAnsi="Calibri"/>
      <w:caps/>
      <w:kern w:val="28"/>
      <w:lang w:val="x-none"/>
    </w:rPr>
  </w:style>
  <w:style w:type="paragraph" w:styleId="20">
    <w:name w:val="heading 2"/>
    <w:aliases w:val=" Знак2, Знак2 Знак Знак Знак, Знак2 Знак1,Знак2 Знак Знак Знак,Знак2 Знак1,ГЛАВА,Заголовок 2 Знак1,Заголовок 2 Знак Знак,Заголовок 21"/>
    <w:basedOn w:val="a5"/>
    <w:next w:val="a5"/>
    <w:link w:val="22"/>
    <w:qFormat/>
    <w:rsid w:val="000070FF"/>
    <w:pPr>
      <w:keepNext/>
      <w:numPr>
        <w:ilvl w:val="1"/>
        <w:numId w:val="14"/>
      </w:numPr>
      <w:spacing w:before="240" w:after="240"/>
      <w:jc w:val="center"/>
      <w:outlineLvl w:val="1"/>
    </w:pPr>
    <w:rPr>
      <w:rFonts w:ascii="Arial" w:hAnsi="Arial"/>
      <w:sz w:val="22"/>
      <w:lang w:val="x-none"/>
    </w:rPr>
  </w:style>
  <w:style w:type="paragraph" w:styleId="3">
    <w:name w:val="heading 3"/>
    <w:aliases w:val="Знак3 Знак,Знак3,Знак3 Знак Знак Знак,ПодЗаголовок,Заголовок 31,Знак14, Знак3 Знак Знак Знак"/>
    <w:basedOn w:val="a5"/>
    <w:next w:val="a5"/>
    <w:link w:val="31"/>
    <w:qFormat/>
    <w:rsid w:val="000070FF"/>
    <w:pPr>
      <w:keepNext/>
      <w:numPr>
        <w:ilvl w:val="2"/>
        <w:numId w:val="14"/>
      </w:numPr>
      <w:spacing w:before="120" w:after="120"/>
      <w:jc w:val="center"/>
      <w:outlineLvl w:val="2"/>
    </w:pPr>
    <w:rPr>
      <w:b/>
      <w:sz w:val="22"/>
      <w:lang w:val="x-none"/>
    </w:rPr>
  </w:style>
  <w:style w:type="paragraph" w:styleId="40">
    <w:name w:val="heading 4"/>
    <w:aliases w:val="ПОДЗАГОЛОВКИ"/>
    <w:basedOn w:val="a5"/>
    <w:next w:val="a5"/>
    <w:link w:val="41"/>
    <w:qFormat/>
    <w:rsid w:val="000070FF"/>
    <w:pPr>
      <w:keepNext/>
      <w:numPr>
        <w:ilvl w:val="3"/>
        <w:numId w:val="14"/>
      </w:numPr>
      <w:spacing w:before="120" w:after="120"/>
      <w:jc w:val="center"/>
      <w:outlineLvl w:val="3"/>
    </w:pPr>
    <w:rPr>
      <w:b/>
      <w:bCs/>
      <w:szCs w:val="28"/>
      <w:lang w:val="x-none"/>
    </w:rPr>
  </w:style>
  <w:style w:type="paragraph" w:styleId="50">
    <w:name w:val="heading 5"/>
    <w:basedOn w:val="a5"/>
    <w:next w:val="a5"/>
    <w:link w:val="51"/>
    <w:qFormat/>
    <w:rsid w:val="000070FF"/>
    <w:pPr>
      <w:keepNext/>
      <w:numPr>
        <w:ilvl w:val="4"/>
        <w:numId w:val="14"/>
      </w:numPr>
      <w:spacing w:before="120" w:after="120"/>
      <w:jc w:val="center"/>
      <w:outlineLvl w:val="4"/>
    </w:pPr>
    <w:rPr>
      <w:bCs/>
      <w:i/>
      <w:iCs/>
      <w:lang w:val="x-none"/>
    </w:rPr>
  </w:style>
  <w:style w:type="paragraph" w:styleId="60">
    <w:name w:val="heading 6"/>
    <w:basedOn w:val="a5"/>
    <w:next w:val="a5"/>
    <w:link w:val="61"/>
    <w:qFormat/>
    <w:rsid w:val="00A243E0"/>
    <w:pPr>
      <w:keepNext/>
      <w:numPr>
        <w:ilvl w:val="5"/>
        <w:numId w:val="14"/>
      </w:numPr>
      <w:spacing w:after="240"/>
      <w:jc w:val="center"/>
      <w:outlineLvl w:val="5"/>
    </w:pPr>
    <w:rPr>
      <w:rFonts w:ascii="Arial" w:hAnsi="Arial"/>
      <w:b/>
      <w:sz w:val="24"/>
      <w:szCs w:val="24"/>
      <w:lang w:val="x-none"/>
    </w:rPr>
  </w:style>
  <w:style w:type="paragraph" w:styleId="7">
    <w:name w:val="heading 7"/>
    <w:aliases w:val="Заголовок x.x"/>
    <w:basedOn w:val="a5"/>
    <w:next w:val="a5"/>
    <w:link w:val="71"/>
    <w:qFormat/>
    <w:rsid w:val="00235447"/>
    <w:pPr>
      <w:keepNext/>
      <w:numPr>
        <w:ilvl w:val="6"/>
        <w:numId w:val="14"/>
      </w:numPr>
      <w:pBdr>
        <w:top w:val="single" w:sz="4" w:space="31" w:color="auto"/>
        <w:left w:val="single" w:sz="4" w:space="4" w:color="auto"/>
        <w:bottom w:val="single" w:sz="4" w:space="0" w:color="auto"/>
        <w:right w:val="single" w:sz="4" w:space="0" w:color="auto"/>
      </w:pBdr>
      <w:tabs>
        <w:tab w:val="left" w:pos="1540"/>
      </w:tabs>
      <w:jc w:val="center"/>
      <w:outlineLvl w:val="6"/>
    </w:pPr>
    <w:rPr>
      <w:b/>
      <w:bCs/>
      <w:sz w:val="16"/>
      <w:lang w:val="x-none"/>
    </w:rPr>
  </w:style>
  <w:style w:type="paragraph" w:styleId="8">
    <w:name w:val="heading 8"/>
    <w:basedOn w:val="a5"/>
    <w:next w:val="a5"/>
    <w:link w:val="81"/>
    <w:qFormat/>
    <w:rsid w:val="00235447"/>
    <w:pPr>
      <w:keepNext/>
      <w:numPr>
        <w:ilvl w:val="7"/>
        <w:numId w:val="14"/>
      </w:numPr>
      <w:outlineLvl w:val="7"/>
    </w:pPr>
    <w:rPr>
      <w:bCs/>
      <w:lang w:val="x-none"/>
    </w:rPr>
  </w:style>
  <w:style w:type="paragraph" w:styleId="9">
    <w:name w:val="heading 9"/>
    <w:basedOn w:val="a5"/>
    <w:next w:val="a5"/>
    <w:link w:val="90"/>
    <w:qFormat/>
    <w:rsid w:val="00235447"/>
    <w:pPr>
      <w:keepNext/>
      <w:widowControl w:val="0"/>
      <w:numPr>
        <w:ilvl w:val="8"/>
        <w:numId w:val="14"/>
      </w:numPr>
      <w:outlineLvl w:val="8"/>
    </w:pPr>
    <w:rPr>
      <w:b/>
      <w:snapToGrid w:val="0"/>
      <w:sz w:val="22"/>
      <w:lang w:val="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 Знак6, Знак14"/>
    <w:basedOn w:val="a5"/>
    <w:link w:val="aa"/>
    <w:uiPriority w:val="99"/>
    <w:rsid w:val="000070FF"/>
    <w:pPr>
      <w:tabs>
        <w:tab w:val="center" w:pos="4677"/>
        <w:tab w:val="right" w:pos="9355"/>
      </w:tabs>
    </w:pPr>
    <w:rPr>
      <w:lang w:val="x-none"/>
    </w:rPr>
  </w:style>
  <w:style w:type="character" w:styleId="ab">
    <w:name w:val="page number"/>
    <w:basedOn w:val="a6"/>
    <w:rsid w:val="000070FF"/>
  </w:style>
  <w:style w:type="paragraph" w:customStyle="1" w:styleId="ac">
    <w:name w:val="Нормальный"/>
    <w:basedOn w:val="a5"/>
    <w:rsid w:val="000070FF"/>
    <w:pPr>
      <w:spacing w:line="250" w:lineRule="exact"/>
    </w:pPr>
  </w:style>
  <w:style w:type="paragraph" w:customStyle="1" w:styleId="ad">
    <w:name w:val="таблица"/>
    <w:basedOn w:val="13"/>
    <w:rsid w:val="000070FF"/>
    <w:pPr>
      <w:pageBreakBefore w:val="0"/>
      <w:spacing w:before="120" w:after="120"/>
    </w:pPr>
    <w:rPr>
      <w:rFonts w:ascii="Times New Roman" w:hAnsi="Times New Roman"/>
      <w:b/>
      <w:caps w:val="0"/>
    </w:rPr>
  </w:style>
  <w:style w:type="paragraph" w:customStyle="1" w:styleId="ae">
    <w:name w:val="табл."/>
    <w:basedOn w:val="ad"/>
    <w:rsid w:val="000070FF"/>
    <w:pPr>
      <w:keepNext w:val="0"/>
      <w:spacing w:before="60" w:after="60"/>
    </w:pPr>
    <w:rPr>
      <w:b w:val="0"/>
      <w:bCs/>
      <w:sz w:val="18"/>
    </w:rPr>
  </w:style>
  <w:style w:type="paragraph" w:customStyle="1" w:styleId="af">
    <w:name w:val="Рис."/>
    <w:basedOn w:val="ae"/>
    <w:rsid w:val="000070FF"/>
    <w:pPr>
      <w:spacing w:after="240"/>
      <w:jc w:val="center"/>
    </w:pPr>
    <w:rPr>
      <w:sz w:val="20"/>
    </w:rPr>
  </w:style>
  <w:style w:type="paragraph" w:customStyle="1" w:styleId="af0">
    <w:name w:val="рисунок"/>
    <w:basedOn w:val="af"/>
    <w:rsid w:val="000070FF"/>
    <w:pPr>
      <w:spacing w:before="240" w:after="120"/>
    </w:pPr>
  </w:style>
  <w:style w:type="paragraph" w:customStyle="1" w:styleId="17">
    <w:name w:val="табл1"/>
    <w:basedOn w:val="a5"/>
    <w:uiPriority w:val="99"/>
    <w:rsid w:val="000070FF"/>
    <w:pPr>
      <w:keepNext/>
      <w:spacing w:before="120" w:after="120"/>
      <w:jc w:val="center"/>
    </w:pPr>
    <w:rPr>
      <w:sz w:val="18"/>
    </w:rPr>
  </w:style>
  <w:style w:type="paragraph" w:customStyle="1" w:styleId="af1">
    <w:name w:val="табличный"/>
    <w:basedOn w:val="ae"/>
    <w:rsid w:val="000070FF"/>
    <w:pPr>
      <w:spacing w:before="120" w:after="120"/>
      <w:jc w:val="right"/>
    </w:pPr>
    <w:rPr>
      <w:rFonts w:ascii="Arial" w:hAnsi="Arial" w:cs="Arial"/>
      <w:sz w:val="20"/>
    </w:rPr>
  </w:style>
  <w:style w:type="paragraph" w:customStyle="1" w:styleId="af2">
    <w:name w:val="формула"/>
    <w:basedOn w:val="a5"/>
    <w:rsid w:val="000070FF"/>
    <w:pPr>
      <w:spacing w:before="80" w:after="80"/>
      <w:jc w:val="center"/>
    </w:pPr>
    <w:rPr>
      <w:snapToGrid w:val="0"/>
    </w:rPr>
  </w:style>
  <w:style w:type="paragraph" w:customStyle="1" w:styleId="af3">
    <w:name w:val="эпиграф"/>
    <w:basedOn w:val="af0"/>
    <w:rsid w:val="000070FF"/>
    <w:pPr>
      <w:spacing w:before="0"/>
      <w:ind w:left="3119" w:firstLine="425"/>
      <w:jc w:val="both"/>
    </w:pPr>
    <w:rPr>
      <w:i/>
      <w:iCs/>
    </w:rPr>
  </w:style>
  <w:style w:type="paragraph" w:customStyle="1" w:styleId="af4">
    <w:name w:val="эпиграф_подп."/>
    <w:basedOn w:val="af3"/>
    <w:rsid w:val="000070FF"/>
    <w:pPr>
      <w:spacing w:before="120"/>
      <w:ind w:firstLine="1"/>
      <w:jc w:val="right"/>
    </w:pPr>
  </w:style>
  <w:style w:type="table" w:styleId="af5">
    <w:name w:val="Table Grid"/>
    <w:basedOn w:val="a7"/>
    <w:uiPriority w:val="59"/>
    <w:rsid w:val="0046441C"/>
    <w:pPr>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5"/>
    <w:next w:val="a5"/>
    <w:autoRedefine/>
    <w:uiPriority w:val="39"/>
    <w:qFormat/>
    <w:rsid w:val="00EF1E0C"/>
    <w:pPr>
      <w:tabs>
        <w:tab w:val="right" w:leader="dot" w:pos="10206"/>
      </w:tabs>
      <w:spacing w:before="120" w:after="120"/>
      <w:ind w:left="397" w:right="1558"/>
      <w:jc w:val="both"/>
    </w:pPr>
    <w:rPr>
      <w:rFonts w:eastAsia="Times New Roman"/>
      <w:bCs/>
      <w:noProof/>
      <w:sz w:val="28"/>
      <w:szCs w:val="30"/>
      <w:lang w:eastAsia="ru-RU"/>
    </w:rPr>
  </w:style>
  <w:style w:type="paragraph" w:styleId="32">
    <w:name w:val="toc 3"/>
    <w:basedOn w:val="a5"/>
    <w:next w:val="a5"/>
    <w:autoRedefine/>
    <w:uiPriority w:val="39"/>
    <w:qFormat/>
    <w:rsid w:val="009B3AF3"/>
    <w:pPr>
      <w:tabs>
        <w:tab w:val="right" w:leader="dot" w:pos="10206"/>
      </w:tabs>
      <w:ind w:right="34"/>
    </w:pPr>
    <w:rPr>
      <w:sz w:val="28"/>
      <w:lang w:eastAsia="ru-RU"/>
    </w:rPr>
  </w:style>
  <w:style w:type="character" w:styleId="af6">
    <w:name w:val="Hyperlink"/>
    <w:link w:val="18"/>
    <w:uiPriority w:val="99"/>
    <w:rsid w:val="009A7AE8"/>
    <w:rPr>
      <w:color w:val="0000FF"/>
      <w:u w:val="single"/>
    </w:rPr>
  </w:style>
  <w:style w:type="paragraph" w:styleId="af7">
    <w:name w:val="TOC Heading"/>
    <w:basedOn w:val="13"/>
    <w:next w:val="a5"/>
    <w:uiPriority w:val="39"/>
    <w:unhideWhenUsed/>
    <w:qFormat/>
    <w:rsid w:val="00D97B31"/>
    <w:pPr>
      <w:keepLines/>
      <w:pageBreakBefore w:val="0"/>
      <w:spacing w:before="480" w:after="0" w:line="276" w:lineRule="auto"/>
      <w:outlineLvl w:val="9"/>
    </w:pPr>
    <w:rPr>
      <w:rFonts w:ascii="Cambria" w:eastAsia="Times New Roman" w:hAnsi="Cambria"/>
      <w:b/>
      <w:bCs/>
      <w:caps w:val="0"/>
      <w:color w:val="365F91"/>
      <w:kern w:val="0"/>
      <w:sz w:val="28"/>
      <w:szCs w:val="28"/>
      <w:lang w:eastAsia="ru-RU"/>
    </w:rPr>
  </w:style>
  <w:style w:type="paragraph" w:styleId="19">
    <w:name w:val="toc 1"/>
    <w:basedOn w:val="a5"/>
    <w:next w:val="a5"/>
    <w:autoRedefine/>
    <w:uiPriority w:val="39"/>
    <w:unhideWhenUsed/>
    <w:qFormat/>
    <w:rsid w:val="00812E27"/>
    <w:pPr>
      <w:tabs>
        <w:tab w:val="right" w:leader="dot" w:pos="10206"/>
      </w:tabs>
      <w:spacing w:after="100" w:line="276" w:lineRule="auto"/>
      <w:ind w:right="424"/>
    </w:pPr>
    <w:rPr>
      <w:rFonts w:eastAsia="Times New Roman"/>
      <w:b/>
      <w:bCs/>
      <w:noProof/>
      <w:sz w:val="32"/>
      <w:szCs w:val="22"/>
      <w:lang w:eastAsia="ru-RU"/>
    </w:rPr>
  </w:style>
  <w:style w:type="paragraph" w:styleId="af8">
    <w:name w:val="Balloon Text"/>
    <w:aliases w:val=" Знак5"/>
    <w:basedOn w:val="a5"/>
    <w:link w:val="af9"/>
    <w:unhideWhenUsed/>
    <w:qFormat/>
    <w:rsid w:val="00D97B31"/>
    <w:rPr>
      <w:rFonts w:ascii="Tahoma" w:hAnsi="Tahoma"/>
      <w:sz w:val="16"/>
      <w:szCs w:val="16"/>
      <w:lang w:val="x-none"/>
    </w:rPr>
  </w:style>
  <w:style w:type="character" w:customStyle="1" w:styleId="af9">
    <w:name w:val="Текст выноски Знак"/>
    <w:aliases w:val=" Знак5 Знак"/>
    <w:link w:val="af8"/>
    <w:qFormat/>
    <w:rsid w:val="00D97B31"/>
    <w:rPr>
      <w:rFonts w:ascii="Tahoma" w:eastAsia="MS Mincho" w:hAnsi="Tahoma" w:cs="Tahoma"/>
      <w:sz w:val="16"/>
      <w:szCs w:val="16"/>
      <w:lang w:eastAsia="ja-JP"/>
    </w:rPr>
  </w:style>
  <w:style w:type="paragraph" w:styleId="afa">
    <w:name w:val="List Paragraph"/>
    <w:basedOn w:val="a5"/>
    <w:link w:val="afb"/>
    <w:uiPriority w:val="34"/>
    <w:qFormat/>
    <w:rsid w:val="004457E2"/>
    <w:pPr>
      <w:spacing w:after="200" w:line="276" w:lineRule="auto"/>
      <w:ind w:left="720"/>
      <w:contextualSpacing/>
    </w:pPr>
    <w:rPr>
      <w:rFonts w:ascii="Calibri" w:eastAsia="Times New Roman" w:hAnsi="Calibri"/>
      <w:sz w:val="22"/>
      <w:szCs w:val="22"/>
      <w:lang w:eastAsia="ru-RU"/>
    </w:rPr>
  </w:style>
  <w:style w:type="paragraph" w:customStyle="1" w:styleId="ConsPlusNonformat">
    <w:name w:val="ConsPlusNonformat"/>
    <w:uiPriority w:val="99"/>
    <w:qFormat/>
    <w:rsid w:val="004457E2"/>
    <w:pPr>
      <w:autoSpaceDE w:val="0"/>
      <w:autoSpaceDN w:val="0"/>
      <w:adjustRightInd w:val="0"/>
      <w:jc w:val="both"/>
    </w:pPr>
    <w:rPr>
      <w:rFonts w:ascii="Courier New" w:hAnsi="Courier New" w:cs="Courier New"/>
    </w:rPr>
  </w:style>
  <w:style w:type="paragraph" w:customStyle="1" w:styleId="ConsPlusNormal">
    <w:name w:val="ConsPlusNormal"/>
    <w:link w:val="ConsPlusNormal0"/>
    <w:qFormat/>
    <w:rsid w:val="005C5A5B"/>
    <w:pPr>
      <w:widowControl w:val="0"/>
      <w:autoSpaceDE w:val="0"/>
      <w:autoSpaceDN w:val="0"/>
      <w:adjustRightInd w:val="0"/>
      <w:ind w:firstLine="720"/>
      <w:jc w:val="both"/>
    </w:pPr>
    <w:rPr>
      <w:rFonts w:ascii="Arial" w:hAnsi="Arial" w:cs="Arial"/>
    </w:rPr>
  </w:style>
  <w:style w:type="paragraph" w:customStyle="1" w:styleId="ConsPlusCell">
    <w:name w:val="ConsPlusCell"/>
    <w:uiPriority w:val="99"/>
    <w:rsid w:val="005C5A5B"/>
    <w:pPr>
      <w:autoSpaceDE w:val="0"/>
      <w:autoSpaceDN w:val="0"/>
      <w:adjustRightInd w:val="0"/>
      <w:jc w:val="both"/>
    </w:pPr>
    <w:rPr>
      <w:rFonts w:ascii="Arial" w:hAnsi="Arial" w:cs="Arial"/>
    </w:rPr>
  </w:style>
  <w:style w:type="paragraph" w:styleId="afc">
    <w:name w:val="Title"/>
    <w:aliases w:val="Название"/>
    <w:basedOn w:val="a5"/>
    <w:link w:val="afd"/>
    <w:uiPriority w:val="1"/>
    <w:qFormat/>
    <w:rsid w:val="00307773"/>
    <w:pPr>
      <w:ind w:firstLine="708"/>
      <w:jc w:val="center"/>
    </w:pPr>
    <w:rPr>
      <w:rFonts w:eastAsia="Times New Roman"/>
      <w:sz w:val="32"/>
      <w:szCs w:val="24"/>
      <w:lang w:val="x-none" w:eastAsia="x-none"/>
    </w:rPr>
  </w:style>
  <w:style w:type="character" w:customStyle="1" w:styleId="afd">
    <w:name w:val="Заголовок Знак"/>
    <w:aliases w:val="Название Знак1"/>
    <w:link w:val="afc"/>
    <w:uiPriority w:val="1"/>
    <w:rsid w:val="00307773"/>
    <w:rPr>
      <w:sz w:val="32"/>
      <w:szCs w:val="24"/>
    </w:rPr>
  </w:style>
  <w:style w:type="paragraph" w:styleId="afe">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5"/>
    <w:link w:val="aff"/>
    <w:uiPriority w:val="1"/>
    <w:unhideWhenUsed/>
    <w:qFormat/>
    <w:rsid w:val="00307773"/>
    <w:pPr>
      <w:jc w:val="both"/>
    </w:pPr>
    <w:rPr>
      <w:rFonts w:eastAsia="Times New Roman"/>
      <w:sz w:val="24"/>
      <w:szCs w:val="24"/>
      <w:lang w:val="x-none" w:eastAsia="x-none"/>
    </w:rPr>
  </w:style>
  <w:style w:type="character" w:customStyle="1" w:styleId="aff">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e"/>
    <w:uiPriority w:val="1"/>
    <w:rsid w:val="00307773"/>
    <w:rPr>
      <w:sz w:val="24"/>
      <w:szCs w:val="24"/>
    </w:rPr>
  </w:style>
  <w:style w:type="paragraph" w:styleId="aff0">
    <w:name w:val="header"/>
    <w:aliases w:val=" Знак4, Знак8,ВерхКолонтитул"/>
    <w:basedOn w:val="a5"/>
    <w:link w:val="aff1"/>
    <w:unhideWhenUsed/>
    <w:rsid w:val="006140FC"/>
    <w:pPr>
      <w:tabs>
        <w:tab w:val="center" w:pos="4677"/>
        <w:tab w:val="right" w:pos="9355"/>
      </w:tabs>
    </w:pPr>
    <w:rPr>
      <w:lang w:val="x-none"/>
    </w:rPr>
  </w:style>
  <w:style w:type="character" w:customStyle="1" w:styleId="aff1">
    <w:name w:val="Верхний колонтитул Знак"/>
    <w:aliases w:val=" Знак4 Знак, Знак8 Знак,ВерхКолонтитул Знак"/>
    <w:link w:val="aff0"/>
    <w:rsid w:val="006140FC"/>
    <w:rPr>
      <w:rFonts w:eastAsia="MS Mincho"/>
      <w:lang w:eastAsia="ja-JP"/>
    </w:rPr>
  </w:style>
  <w:style w:type="paragraph" w:customStyle="1" w:styleId="aff2">
    <w:name w:val="Нормальный (таблица)"/>
    <w:basedOn w:val="a5"/>
    <w:next w:val="a5"/>
    <w:uiPriority w:val="99"/>
    <w:rsid w:val="00D651EF"/>
    <w:pPr>
      <w:widowControl w:val="0"/>
      <w:autoSpaceDE w:val="0"/>
      <w:autoSpaceDN w:val="0"/>
      <w:adjustRightInd w:val="0"/>
      <w:jc w:val="both"/>
    </w:pPr>
    <w:rPr>
      <w:rFonts w:ascii="Arial" w:eastAsia="Times New Roman" w:hAnsi="Arial" w:cs="Arial"/>
      <w:sz w:val="22"/>
      <w:szCs w:val="22"/>
      <w:lang w:eastAsia="ru-RU"/>
    </w:rPr>
  </w:style>
  <w:style w:type="paragraph" w:styleId="aff3">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5"/>
    <w:link w:val="aff4"/>
    <w:unhideWhenUsed/>
    <w:rsid w:val="00AF228B"/>
    <w:pPr>
      <w:spacing w:before="100" w:beforeAutospacing="1" w:after="100" w:afterAutospacing="1"/>
    </w:pPr>
    <w:rPr>
      <w:rFonts w:eastAsia="Calibri"/>
      <w:sz w:val="24"/>
      <w:szCs w:val="24"/>
      <w:lang w:val="x-none" w:eastAsia="x-none"/>
    </w:rPr>
  </w:style>
  <w:style w:type="character" w:customStyle="1" w:styleId="apple-converted-space">
    <w:name w:val="apple-converted-space"/>
    <w:rsid w:val="00AF228B"/>
    <w:rPr>
      <w:rFonts w:ascii="Times New Roman" w:hAnsi="Times New Roman" w:cs="Times New Roman" w:hint="default"/>
    </w:rPr>
  </w:style>
  <w:style w:type="character" w:customStyle="1" w:styleId="aa">
    <w:name w:val="Нижний колонтитул Знак"/>
    <w:aliases w:val=" Знак6 Знак, Знак14 Знак"/>
    <w:link w:val="a9"/>
    <w:uiPriority w:val="99"/>
    <w:rsid w:val="00025168"/>
    <w:rPr>
      <w:rFonts w:eastAsia="MS Mincho"/>
      <w:lang w:eastAsia="ja-JP"/>
    </w:rPr>
  </w:style>
  <w:style w:type="paragraph" w:styleId="33">
    <w:name w:val="Body Text 3"/>
    <w:basedOn w:val="a5"/>
    <w:link w:val="34"/>
    <w:unhideWhenUsed/>
    <w:rsid w:val="00C67187"/>
    <w:pPr>
      <w:spacing w:after="120"/>
    </w:pPr>
    <w:rPr>
      <w:sz w:val="16"/>
      <w:szCs w:val="16"/>
      <w:lang w:val="x-none"/>
    </w:rPr>
  </w:style>
  <w:style w:type="character" w:customStyle="1" w:styleId="34">
    <w:name w:val="Основной текст 3 Знак"/>
    <w:link w:val="33"/>
    <w:rsid w:val="00C67187"/>
    <w:rPr>
      <w:rFonts w:eastAsia="MS Mincho"/>
      <w:sz w:val="16"/>
      <w:szCs w:val="16"/>
      <w:lang w:eastAsia="ja-JP"/>
    </w:rPr>
  </w:style>
  <w:style w:type="paragraph" w:styleId="aff5">
    <w:name w:val="Body Text Indent"/>
    <w:aliases w:val="Основной текст 1,Основной текст 11"/>
    <w:basedOn w:val="a5"/>
    <w:link w:val="aff6"/>
    <w:unhideWhenUsed/>
    <w:rsid w:val="00C67187"/>
    <w:pPr>
      <w:spacing w:after="120"/>
      <w:ind w:left="283"/>
    </w:pPr>
    <w:rPr>
      <w:lang w:val="x-none"/>
    </w:rPr>
  </w:style>
  <w:style w:type="character" w:customStyle="1" w:styleId="aff6">
    <w:name w:val="Основной текст с отступом Знак"/>
    <w:aliases w:val="Основной текст 1 Знак,Основной текст 11 Знак"/>
    <w:link w:val="aff5"/>
    <w:rsid w:val="00C67187"/>
    <w:rPr>
      <w:rFonts w:eastAsia="MS Mincho"/>
      <w:lang w:eastAsia="ja-JP"/>
    </w:rPr>
  </w:style>
  <w:style w:type="numbering" w:customStyle="1" w:styleId="1a">
    <w:name w:val="Нет списка1"/>
    <w:next w:val="a8"/>
    <w:semiHidden/>
    <w:unhideWhenUsed/>
    <w:rsid w:val="00320DAD"/>
  </w:style>
  <w:style w:type="paragraph" w:styleId="aff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uiPriority w:val="99"/>
    <w:unhideWhenUsed/>
    <w:qFormat/>
    <w:rsid w:val="00320DAD"/>
    <w:pPr>
      <w:tabs>
        <w:tab w:val="left" w:pos="9720"/>
        <w:tab w:val="right" w:pos="15138"/>
      </w:tabs>
      <w:jc w:val="center"/>
      <w:outlineLvl w:val="0"/>
    </w:pPr>
    <w:rPr>
      <w:rFonts w:eastAsia="Times New Roman"/>
      <w:b/>
      <w:bCs/>
      <w:sz w:val="26"/>
      <w:szCs w:val="26"/>
      <w:lang w:eastAsia="ru-RU"/>
    </w:rPr>
  </w:style>
  <w:style w:type="table" w:customStyle="1" w:styleId="1b">
    <w:name w:val="Сетка таблицы1"/>
    <w:basedOn w:val="a7"/>
    <w:next w:val="af5"/>
    <w:uiPriority w:val="59"/>
    <w:rsid w:val="00320DAD"/>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8"/>
    <w:uiPriority w:val="99"/>
    <w:semiHidden/>
    <w:unhideWhenUsed/>
    <w:rsid w:val="005E688C"/>
  </w:style>
  <w:style w:type="character" w:customStyle="1" w:styleId="FontStyle12">
    <w:name w:val="Font Style12"/>
    <w:rsid w:val="005E688C"/>
    <w:rPr>
      <w:rFonts w:ascii="Cambria" w:eastAsia="Times New Roman" w:hAnsi="Cambria" w:cs="Cambria"/>
      <w:lang w:bidi="hi-IN"/>
    </w:rPr>
  </w:style>
  <w:style w:type="paragraph" w:customStyle="1" w:styleId="Style8">
    <w:name w:val="Style8"/>
    <w:basedOn w:val="a5"/>
    <w:uiPriority w:val="99"/>
    <w:rsid w:val="005E688C"/>
    <w:pPr>
      <w:widowControl w:val="0"/>
      <w:autoSpaceDE w:val="0"/>
      <w:autoSpaceDN w:val="0"/>
      <w:adjustRightInd w:val="0"/>
      <w:spacing w:line="320" w:lineRule="exact"/>
      <w:ind w:hanging="360"/>
    </w:pPr>
    <w:rPr>
      <w:rFonts w:ascii="Cambria" w:eastAsia="Times New Roman" w:hAnsi="Cambria" w:cs="Cambria"/>
      <w:sz w:val="24"/>
      <w:szCs w:val="24"/>
      <w:lang w:eastAsia="ru-RU" w:bidi="hi-IN"/>
    </w:rPr>
  </w:style>
  <w:style w:type="character" w:customStyle="1" w:styleId="blk">
    <w:name w:val="blk"/>
    <w:basedOn w:val="a6"/>
    <w:rsid w:val="005E688C"/>
  </w:style>
  <w:style w:type="table" w:customStyle="1" w:styleId="26">
    <w:name w:val="Сетка таблицы2"/>
    <w:basedOn w:val="a7"/>
    <w:next w:val="af5"/>
    <w:uiPriority w:val="59"/>
    <w:rsid w:val="005E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uiPriority w:val="22"/>
    <w:qFormat/>
    <w:rsid w:val="005E688C"/>
    <w:rPr>
      <w:b/>
      <w:bCs/>
    </w:rPr>
  </w:style>
  <w:style w:type="paragraph" w:styleId="27">
    <w:name w:val="Body Text Indent 2"/>
    <w:basedOn w:val="a5"/>
    <w:link w:val="28"/>
    <w:unhideWhenUsed/>
    <w:rsid w:val="00091AA2"/>
    <w:pPr>
      <w:spacing w:after="120" w:line="480" w:lineRule="auto"/>
      <w:ind w:left="283"/>
    </w:pPr>
    <w:rPr>
      <w:lang w:val="x-none"/>
    </w:rPr>
  </w:style>
  <w:style w:type="character" w:customStyle="1" w:styleId="28">
    <w:name w:val="Основной текст с отступом 2 Знак"/>
    <w:link w:val="27"/>
    <w:rsid w:val="00091AA2"/>
    <w:rPr>
      <w:rFonts w:eastAsia="MS Mincho"/>
      <w:lang w:eastAsia="ja-JP"/>
    </w:rPr>
  </w:style>
  <w:style w:type="numbering" w:customStyle="1" w:styleId="35">
    <w:name w:val="Нет списка3"/>
    <w:next w:val="a8"/>
    <w:semiHidden/>
    <w:rsid w:val="0035694F"/>
  </w:style>
  <w:style w:type="table" w:customStyle="1" w:styleId="36">
    <w:name w:val="Сетка таблицы3"/>
    <w:basedOn w:val="a7"/>
    <w:next w:val="af5"/>
    <w:rsid w:val="00356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5"/>
    <w:uiPriority w:val="99"/>
    <w:rsid w:val="0035694F"/>
    <w:pPr>
      <w:spacing w:before="100" w:beforeAutospacing="1" w:after="100" w:afterAutospacing="1"/>
    </w:pPr>
    <w:rPr>
      <w:rFonts w:eastAsia="Calibri"/>
      <w:sz w:val="24"/>
      <w:szCs w:val="24"/>
      <w:lang w:eastAsia="ru-RU"/>
    </w:rPr>
  </w:style>
  <w:style w:type="character" w:customStyle="1" w:styleId="31">
    <w:name w:val="Заголовок 3 Знак"/>
    <w:aliases w:val="Знак3 Знак Знак,Знак3 Знак1,Знак3 Знак Знак Знак Знак,ПодЗаголовок Знак,Заголовок 31 Знак,Знак14 Знак, Знак3 Знак Знак Знак Знак"/>
    <w:link w:val="3"/>
    <w:locked/>
    <w:rsid w:val="0035694F"/>
    <w:rPr>
      <w:rFonts w:eastAsia="MS Mincho"/>
      <w:b/>
      <w:sz w:val="22"/>
      <w:lang w:val="x-none" w:eastAsia="ja-JP"/>
    </w:rPr>
  </w:style>
  <w:style w:type="character" w:customStyle="1" w:styleId="aff4">
    <w:name w:val="Обычный (Интернет)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ff3"/>
    <w:locked/>
    <w:rsid w:val="0035694F"/>
    <w:rPr>
      <w:rFonts w:eastAsia="Calibri"/>
      <w:sz w:val="24"/>
      <w:szCs w:val="24"/>
    </w:rPr>
  </w:style>
  <w:style w:type="paragraph" w:customStyle="1" w:styleId="fr1">
    <w:name w:val="fr1"/>
    <w:basedOn w:val="a5"/>
    <w:rsid w:val="0035694F"/>
    <w:pPr>
      <w:spacing w:before="100" w:beforeAutospacing="1" w:after="100" w:afterAutospacing="1"/>
    </w:pPr>
    <w:rPr>
      <w:rFonts w:eastAsia="Calibri"/>
      <w:sz w:val="24"/>
      <w:szCs w:val="24"/>
      <w:lang w:eastAsia="ru-RU"/>
    </w:rPr>
  </w:style>
  <w:style w:type="paragraph" w:customStyle="1" w:styleId="1c">
    <w:name w:val="Абзац списка1"/>
    <w:basedOn w:val="a5"/>
    <w:qFormat/>
    <w:rsid w:val="0035694F"/>
    <w:pPr>
      <w:spacing w:after="200" w:line="276" w:lineRule="auto"/>
      <w:ind w:left="720"/>
    </w:pPr>
    <w:rPr>
      <w:rFonts w:ascii="Calibri" w:eastAsia="Times New Roman" w:hAnsi="Calibri"/>
      <w:sz w:val="22"/>
      <w:szCs w:val="22"/>
      <w:lang w:eastAsia="en-US"/>
    </w:rPr>
  </w:style>
  <w:style w:type="table" w:customStyle="1" w:styleId="42">
    <w:name w:val="Сетка таблицы4"/>
    <w:basedOn w:val="a7"/>
    <w:next w:val="af5"/>
    <w:uiPriority w:val="59"/>
    <w:rsid w:val="0019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8"/>
    <w:uiPriority w:val="99"/>
    <w:semiHidden/>
    <w:unhideWhenUsed/>
    <w:rsid w:val="00BF640C"/>
  </w:style>
  <w:style w:type="table" w:customStyle="1" w:styleId="52">
    <w:name w:val="Сетка таблицы5"/>
    <w:basedOn w:val="a7"/>
    <w:next w:val="af5"/>
    <w:uiPriority w:val="99"/>
    <w:rsid w:val="00BF640C"/>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8"/>
    <w:semiHidden/>
    <w:rsid w:val="00A05568"/>
  </w:style>
  <w:style w:type="paragraph" w:customStyle="1" w:styleId="aff9">
    <w:name w:val="Стиль в законе"/>
    <w:basedOn w:val="a5"/>
    <w:rsid w:val="00A05568"/>
    <w:pPr>
      <w:spacing w:before="120" w:line="360" w:lineRule="auto"/>
      <w:ind w:firstLine="851"/>
    </w:pPr>
    <w:rPr>
      <w:rFonts w:eastAsia="Times New Roman"/>
      <w:snapToGrid w:val="0"/>
      <w:sz w:val="28"/>
      <w:lang w:eastAsia="ru-RU"/>
    </w:rPr>
  </w:style>
  <w:style w:type="table" w:customStyle="1" w:styleId="62">
    <w:name w:val="Сетка таблицы6"/>
    <w:basedOn w:val="a7"/>
    <w:next w:val="af5"/>
    <w:rsid w:val="00A0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5"/>
    <w:uiPriority w:val="99"/>
    <w:rsid w:val="00A05568"/>
    <w:pPr>
      <w:overflowPunct w:val="0"/>
      <w:autoSpaceDE w:val="0"/>
      <w:autoSpaceDN w:val="0"/>
      <w:adjustRightInd w:val="0"/>
      <w:textAlignment w:val="baseline"/>
    </w:pPr>
    <w:rPr>
      <w:rFonts w:eastAsia="Times New Roman"/>
      <w:sz w:val="28"/>
      <w:lang w:eastAsia="ru-RU"/>
    </w:rPr>
  </w:style>
  <w:style w:type="character" w:customStyle="1" w:styleId="16">
    <w:name w:val="Заголовок 1 Знак"/>
    <w:aliases w:val="Заголовок 1 Знак Знак Знак1,Заголовок 1 Знак Знак Знак Знак,Заголовок 1-1 Знак"/>
    <w:link w:val="13"/>
    <w:locked/>
    <w:rsid w:val="00A05568"/>
    <w:rPr>
      <w:rFonts w:ascii="Calibri" w:eastAsia="MS Mincho" w:hAnsi="Calibri"/>
      <w:caps/>
      <w:kern w:val="28"/>
      <w:lang w:val="x-none" w:eastAsia="ja-JP"/>
    </w:rPr>
  </w:style>
  <w:style w:type="character" w:customStyle="1" w:styleId="22">
    <w:name w:val="Заголовок 2 Знак"/>
    <w:aliases w:val=" Знак2 Знак, Знак2 Знак Знак Знак Знак, Знак2 Знак1 Знак,Знак2 Знак Знак Знак Знак,Знак2 Знак1 Знак,ГЛАВА Знак,Заголовок 2 Знак1 Знак,Заголовок 2 Знак Знак Знак,Заголовок 21 Знак"/>
    <w:link w:val="20"/>
    <w:locked/>
    <w:rsid w:val="00A05568"/>
    <w:rPr>
      <w:rFonts w:ascii="Arial" w:eastAsia="MS Mincho" w:hAnsi="Arial"/>
      <w:sz w:val="22"/>
      <w:lang w:val="x-none" w:eastAsia="ja-JP"/>
    </w:rPr>
  </w:style>
  <w:style w:type="character" w:customStyle="1" w:styleId="41">
    <w:name w:val="Заголовок 4 Знак"/>
    <w:aliases w:val="ПОДЗАГОЛОВКИ Знак"/>
    <w:link w:val="40"/>
    <w:locked/>
    <w:rsid w:val="00A05568"/>
    <w:rPr>
      <w:rFonts w:eastAsia="MS Mincho"/>
      <w:b/>
      <w:bCs/>
      <w:szCs w:val="28"/>
      <w:lang w:val="x-none" w:eastAsia="ja-JP"/>
    </w:rPr>
  </w:style>
  <w:style w:type="paragraph" w:customStyle="1" w:styleId="211">
    <w:name w:val="Основной текст 211"/>
    <w:basedOn w:val="a5"/>
    <w:rsid w:val="00A05568"/>
    <w:pPr>
      <w:overflowPunct w:val="0"/>
      <w:autoSpaceDE w:val="0"/>
      <w:autoSpaceDN w:val="0"/>
      <w:adjustRightInd w:val="0"/>
      <w:textAlignment w:val="baseline"/>
    </w:pPr>
    <w:rPr>
      <w:rFonts w:eastAsia="Calibri"/>
      <w:sz w:val="28"/>
      <w:lang w:eastAsia="ru-RU"/>
    </w:rPr>
  </w:style>
  <w:style w:type="paragraph" w:styleId="affa">
    <w:name w:val="Subtitle"/>
    <w:basedOn w:val="a5"/>
    <w:next w:val="a5"/>
    <w:link w:val="affb"/>
    <w:qFormat/>
    <w:rsid w:val="00A05568"/>
    <w:pPr>
      <w:spacing w:after="60"/>
      <w:jc w:val="center"/>
      <w:outlineLvl w:val="1"/>
    </w:pPr>
    <w:rPr>
      <w:rFonts w:ascii="Cambria" w:eastAsia="Calibri" w:hAnsi="Cambria"/>
      <w:sz w:val="24"/>
      <w:szCs w:val="24"/>
      <w:lang w:val="x-none" w:eastAsia="x-none"/>
    </w:rPr>
  </w:style>
  <w:style w:type="character" w:customStyle="1" w:styleId="affb">
    <w:name w:val="Подзаголовок Знак"/>
    <w:link w:val="affa"/>
    <w:rsid w:val="00A05568"/>
    <w:rPr>
      <w:rFonts w:ascii="Cambria" w:eastAsia="Calibri" w:hAnsi="Cambria"/>
      <w:sz w:val="24"/>
      <w:szCs w:val="24"/>
    </w:rPr>
  </w:style>
  <w:style w:type="paragraph" w:styleId="37">
    <w:name w:val="Body Text Indent 3"/>
    <w:basedOn w:val="a5"/>
    <w:link w:val="38"/>
    <w:unhideWhenUsed/>
    <w:rsid w:val="00EC30A6"/>
    <w:pPr>
      <w:spacing w:after="120"/>
      <w:ind w:left="283"/>
    </w:pPr>
    <w:rPr>
      <w:sz w:val="16"/>
      <w:szCs w:val="16"/>
      <w:lang w:val="x-none"/>
    </w:rPr>
  </w:style>
  <w:style w:type="character" w:customStyle="1" w:styleId="38">
    <w:name w:val="Основной текст с отступом 3 Знак"/>
    <w:link w:val="37"/>
    <w:rsid w:val="00EC30A6"/>
    <w:rPr>
      <w:rFonts w:eastAsia="MS Mincho"/>
      <w:sz w:val="16"/>
      <w:szCs w:val="16"/>
      <w:lang w:eastAsia="ja-JP"/>
    </w:rPr>
  </w:style>
  <w:style w:type="table" w:customStyle="1" w:styleId="72">
    <w:name w:val="Сетка таблицы7"/>
    <w:basedOn w:val="a7"/>
    <w:next w:val="af5"/>
    <w:uiPriority w:val="59"/>
    <w:rsid w:val="00AF5CF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7"/>
    <w:next w:val="af5"/>
    <w:uiPriority w:val="59"/>
    <w:rsid w:val="008C47D6"/>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7"/>
    <w:next w:val="af5"/>
    <w:rsid w:val="00837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7"/>
    <w:next w:val="af5"/>
    <w:uiPriority w:val="59"/>
    <w:rsid w:val="00DA01EB"/>
    <w:rPr>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8"/>
    <w:semiHidden/>
    <w:unhideWhenUsed/>
    <w:rsid w:val="003F7D11"/>
  </w:style>
  <w:style w:type="table" w:customStyle="1" w:styleId="110">
    <w:name w:val="Сетка таблицы11"/>
    <w:basedOn w:val="a7"/>
    <w:next w:val="af5"/>
    <w:rsid w:val="003F7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3F7D11"/>
    <w:pPr>
      <w:widowControl w:val="0"/>
      <w:autoSpaceDE w:val="0"/>
      <w:autoSpaceDN w:val="0"/>
      <w:adjustRightInd w:val="0"/>
    </w:pPr>
    <w:rPr>
      <w:b/>
      <w:bCs/>
      <w:sz w:val="24"/>
      <w:szCs w:val="24"/>
    </w:rPr>
  </w:style>
  <w:style w:type="paragraph" w:customStyle="1" w:styleId="44">
    <w:name w:val="заголовок 4"/>
    <w:basedOn w:val="a5"/>
    <w:next w:val="a5"/>
    <w:rsid w:val="003F7D11"/>
    <w:pPr>
      <w:keepNext/>
      <w:autoSpaceDE w:val="0"/>
      <w:autoSpaceDN w:val="0"/>
      <w:jc w:val="center"/>
    </w:pPr>
    <w:rPr>
      <w:rFonts w:eastAsia="Times New Roman"/>
      <w:sz w:val="28"/>
      <w:szCs w:val="28"/>
      <w:lang w:eastAsia="ru-RU"/>
    </w:rPr>
  </w:style>
  <w:style w:type="paragraph" w:customStyle="1" w:styleId="Normal1">
    <w:name w:val="Normal1"/>
    <w:rsid w:val="003F7D11"/>
    <w:rPr>
      <w:sz w:val="24"/>
      <w:szCs w:val="22"/>
    </w:rPr>
  </w:style>
  <w:style w:type="paragraph" w:customStyle="1" w:styleId="272">
    <w:name w:val="Стиль Заголовок 2 + 72 пт"/>
    <w:basedOn w:val="20"/>
    <w:rsid w:val="003F7D11"/>
    <w:pPr>
      <w:spacing w:after="60"/>
      <w:jc w:val="left"/>
    </w:pPr>
    <w:rPr>
      <w:rFonts w:eastAsia="Times New Roman"/>
      <w:b/>
      <w:bCs/>
      <w:i/>
      <w:iCs/>
      <w:sz w:val="300"/>
      <w:szCs w:val="300"/>
      <w:lang w:eastAsia="x-none"/>
    </w:rPr>
  </w:style>
  <w:style w:type="paragraph" w:styleId="HTML">
    <w:name w:val="HTML Preformatted"/>
    <w:aliases w:val="Знак2"/>
    <w:basedOn w:val="a5"/>
    <w:link w:val="HTML0"/>
    <w:rsid w:val="003F7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lang w:val="x-none" w:eastAsia="x-none"/>
    </w:rPr>
  </w:style>
  <w:style w:type="character" w:customStyle="1" w:styleId="HTML0">
    <w:name w:val="Стандартный HTML Знак"/>
    <w:aliases w:val="Знак2 Знак"/>
    <w:link w:val="HTML"/>
    <w:rsid w:val="003F7D11"/>
    <w:rPr>
      <w:rFonts w:ascii="Courier New" w:hAnsi="Courier New"/>
      <w:lang w:val="x-none" w:eastAsia="x-none"/>
    </w:rPr>
  </w:style>
  <w:style w:type="paragraph" w:styleId="29">
    <w:name w:val="Body Text 2"/>
    <w:aliases w:val=" Знак1"/>
    <w:basedOn w:val="a5"/>
    <w:link w:val="2a"/>
    <w:rsid w:val="003F7D11"/>
    <w:pPr>
      <w:spacing w:after="120" w:line="480" w:lineRule="auto"/>
    </w:pPr>
    <w:rPr>
      <w:sz w:val="24"/>
      <w:lang w:val="x-none" w:eastAsia="x-none"/>
    </w:rPr>
  </w:style>
  <w:style w:type="character" w:customStyle="1" w:styleId="2a">
    <w:name w:val="Основной текст 2 Знак"/>
    <w:aliases w:val=" Знак1 Знак"/>
    <w:link w:val="29"/>
    <w:rsid w:val="003F7D11"/>
    <w:rPr>
      <w:rFonts w:eastAsia="MS Mincho"/>
      <w:sz w:val="24"/>
      <w:lang w:val="x-none" w:eastAsia="x-none"/>
    </w:rPr>
  </w:style>
  <w:style w:type="character" w:customStyle="1" w:styleId="83">
    <w:name w:val="Знак Знак8"/>
    <w:locked/>
    <w:rsid w:val="003F7D11"/>
    <w:rPr>
      <w:rFonts w:eastAsia="MS Mincho"/>
      <w:sz w:val="24"/>
      <w:lang w:val="ru-RU" w:eastAsia="ru-RU"/>
    </w:rPr>
  </w:style>
  <w:style w:type="paragraph" w:customStyle="1" w:styleId="ConsNonformat">
    <w:name w:val="ConsNonformat"/>
    <w:link w:val="ConsNonformat0"/>
    <w:rsid w:val="003F7D11"/>
    <w:pPr>
      <w:widowControl w:val="0"/>
      <w:autoSpaceDE w:val="0"/>
      <w:autoSpaceDN w:val="0"/>
      <w:adjustRightInd w:val="0"/>
    </w:pPr>
    <w:rPr>
      <w:rFonts w:ascii="Courier New" w:hAnsi="Courier New" w:cs="Courier New"/>
      <w:sz w:val="24"/>
      <w:szCs w:val="22"/>
    </w:rPr>
  </w:style>
  <w:style w:type="paragraph" w:customStyle="1" w:styleId="affc">
    <w:name w:val="Знак Знак"/>
    <w:basedOn w:val="a5"/>
    <w:rsid w:val="003F7D11"/>
    <w:rPr>
      <w:rFonts w:ascii="Verdana" w:eastAsia="Times New Roman" w:hAnsi="Verdana" w:cs="Verdana"/>
      <w:lang w:val="en-US" w:eastAsia="ru-RU"/>
    </w:rPr>
  </w:style>
  <w:style w:type="paragraph" w:customStyle="1" w:styleId="affd">
    <w:name w:val="Знак Знак Знак Знак Знак Знак Знак Знак"/>
    <w:basedOn w:val="a5"/>
    <w:rsid w:val="003F7D11"/>
    <w:rPr>
      <w:rFonts w:ascii="Verdana" w:eastAsia="Times New Roman" w:hAnsi="Verdana" w:cs="Verdana"/>
      <w:lang w:val="en-US" w:eastAsia="ru-RU"/>
    </w:rPr>
  </w:style>
  <w:style w:type="paragraph" w:customStyle="1" w:styleId="ConsTitle">
    <w:name w:val="ConsTitle"/>
    <w:rsid w:val="003F7D11"/>
    <w:pPr>
      <w:widowControl w:val="0"/>
      <w:autoSpaceDE w:val="0"/>
      <w:autoSpaceDN w:val="0"/>
      <w:adjustRightInd w:val="0"/>
    </w:pPr>
    <w:rPr>
      <w:rFonts w:ascii="Arial" w:hAnsi="Arial" w:cs="Arial"/>
      <w:b/>
      <w:bCs/>
      <w:sz w:val="24"/>
      <w:szCs w:val="22"/>
    </w:rPr>
  </w:style>
  <w:style w:type="character" w:customStyle="1" w:styleId="affe">
    <w:name w:val="Текст примечания Знак"/>
    <w:link w:val="afff"/>
    <w:rsid w:val="003F7D11"/>
    <w:rPr>
      <w:lang w:val="x-none" w:eastAsia="en-US"/>
    </w:rPr>
  </w:style>
  <w:style w:type="paragraph" w:styleId="afff">
    <w:name w:val="annotation text"/>
    <w:basedOn w:val="a5"/>
    <w:link w:val="affe"/>
    <w:unhideWhenUsed/>
    <w:rsid w:val="003F7D11"/>
    <w:pPr>
      <w:spacing w:after="200" w:line="276" w:lineRule="auto"/>
    </w:pPr>
    <w:rPr>
      <w:rFonts w:eastAsia="Times New Roman"/>
      <w:lang w:val="x-none" w:eastAsia="en-US"/>
    </w:rPr>
  </w:style>
  <w:style w:type="character" w:customStyle="1" w:styleId="1d">
    <w:name w:val="Текст примечания Знак1"/>
    <w:uiPriority w:val="99"/>
    <w:semiHidden/>
    <w:rsid w:val="003F7D11"/>
    <w:rPr>
      <w:rFonts w:eastAsia="MS Mincho"/>
      <w:lang w:eastAsia="ja-JP"/>
    </w:rPr>
  </w:style>
  <w:style w:type="character" w:customStyle="1" w:styleId="afff0">
    <w:name w:val="Тема примечания Знак"/>
    <w:link w:val="afff1"/>
    <w:rsid w:val="003F7D11"/>
    <w:rPr>
      <w:b/>
      <w:bCs/>
      <w:lang w:val="x-none" w:eastAsia="en-US"/>
    </w:rPr>
  </w:style>
  <w:style w:type="paragraph" w:styleId="afff1">
    <w:name w:val="annotation subject"/>
    <w:basedOn w:val="afff"/>
    <w:next w:val="afff"/>
    <w:link w:val="afff0"/>
    <w:unhideWhenUsed/>
    <w:rsid w:val="003F7D11"/>
    <w:rPr>
      <w:b/>
      <w:bCs/>
    </w:rPr>
  </w:style>
  <w:style w:type="character" w:customStyle="1" w:styleId="1e">
    <w:name w:val="Тема примечания Знак1"/>
    <w:uiPriority w:val="99"/>
    <w:semiHidden/>
    <w:rsid w:val="003F7D11"/>
    <w:rPr>
      <w:rFonts w:eastAsia="MS Mincho"/>
      <w:b/>
      <w:bCs/>
      <w:lang w:eastAsia="ja-JP"/>
    </w:rPr>
  </w:style>
  <w:style w:type="paragraph" w:customStyle="1" w:styleId="Default">
    <w:name w:val="Default"/>
    <w:qFormat/>
    <w:rsid w:val="003F7D11"/>
    <w:pPr>
      <w:autoSpaceDE w:val="0"/>
      <w:autoSpaceDN w:val="0"/>
      <w:adjustRightInd w:val="0"/>
    </w:pPr>
    <w:rPr>
      <w:rFonts w:eastAsia="Calibri"/>
      <w:color w:val="000000"/>
      <w:sz w:val="24"/>
      <w:szCs w:val="24"/>
    </w:rPr>
  </w:style>
  <w:style w:type="paragraph" w:customStyle="1" w:styleId="afff2">
    <w:name w:val="Знак"/>
    <w:basedOn w:val="a5"/>
    <w:rsid w:val="003F7D11"/>
    <w:pPr>
      <w:spacing w:after="160" w:line="240" w:lineRule="exact"/>
    </w:pPr>
    <w:rPr>
      <w:rFonts w:ascii="Verdana" w:eastAsia="Times New Roman" w:hAnsi="Verdana"/>
      <w:lang w:val="en-US" w:eastAsia="ru-RU"/>
    </w:rPr>
  </w:style>
  <w:style w:type="character" w:customStyle="1" w:styleId="FontStyle51">
    <w:name w:val="Font Style51"/>
    <w:rsid w:val="003F7D11"/>
    <w:rPr>
      <w:rFonts w:ascii="Times New Roman" w:hAnsi="Times New Roman" w:cs="Times New Roman"/>
      <w:sz w:val="22"/>
      <w:szCs w:val="22"/>
    </w:rPr>
  </w:style>
  <w:style w:type="character" w:customStyle="1" w:styleId="FontStyle48">
    <w:name w:val="Font Style48"/>
    <w:rsid w:val="003F7D11"/>
    <w:rPr>
      <w:rFonts w:ascii="Times New Roman" w:hAnsi="Times New Roman" w:cs="Times New Roman"/>
      <w:sz w:val="22"/>
      <w:szCs w:val="22"/>
    </w:rPr>
  </w:style>
  <w:style w:type="character" w:customStyle="1" w:styleId="FontStyle62">
    <w:name w:val="Font Style62"/>
    <w:rsid w:val="003F7D11"/>
    <w:rPr>
      <w:rFonts w:ascii="Sylfaen" w:hAnsi="Sylfaen" w:cs="Sylfaen"/>
      <w:i/>
      <w:iCs/>
      <w:sz w:val="28"/>
      <w:szCs w:val="28"/>
    </w:rPr>
  </w:style>
  <w:style w:type="numbering" w:customStyle="1" w:styleId="112">
    <w:name w:val="Нет списка11"/>
    <w:next w:val="a8"/>
    <w:semiHidden/>
    <w:rsid w:val="003F7D11"/>
  </w:style>
  <w:style w:type="character" w:customStyle="1" w:styleId="FontStyle26">
    <w:name w:val="Font Style26"/>
    <w:rsid w:val="003F7D11"/>
    <w:rPr>
      <w:rFonts w:ascii="Times New Roman" w:hAnsi="Times New Roman" w:cs="Times New Roman"/>
      <w:sz w:val="20"/>
      <w:szCs w:val="20"/>
    </w:rPr>
  </w:style>
  <w:style w:type="character" w:customStyle="1" w:styleId="text">
    <w:name w:val="text"/>
    <w:rsid w:val="003F7D11"/>
    <w:rPr>
      <w:rFonts w:cs="Times New Roman"/>
    </w:rPr>
  </w:style>
  <w:style w:type="character" w:styleId="afff3">
    <w:name w:val="annotation reference"/>
    <w:rsid w:val="003F7D11"/>
    <w:rPr>
      <w:rFonts w:cs="Times New Roman"/>
      <w:sz w:val="16"/>
      <w:szCs w:val="16"/>
    </w:rPr>
  </w:style>
  <w:style w:type="character" w:customStyle="1" w:styleId="bold1">
    <w:name w:val="bold1"/>
    <w:rsid w:val="003F7D11"/>
    <w:rPr>
      <w:rFonts w:cs="Times New Roman"/>
      <w:b/>
      <w:bCs/>
    </w:rPr>
  </w:style>
  <w:style w:type="paragraph" w:customStyle="1" w:styleId="1f">
    <w:name w:val="Рецензия1"/>
    <w:hidden/>
    <w:semiHidden/>
    <w:rsid w:val="003F7D11"/>
    <w:rPr>
      <w:rFonts w:ascii="Calibri" w:hAnsi="Calibri"/>
      <w:sz w:val="22"/>
      <w:szCs w:val="22"/>
    </w:rPr>
  </w:style>
  <w:style w:type="paragraph" w:customStyle="1" w:styleId="113">
    <w:name w:val="Абзац списка11"/>
    <w:basedOn w:val="a5"/>
    <w:qFormat/>
    <w:rsid w:val="003F7D11"/>
    <w:pPr>
      <w:autoSpaceDN w:val="0"/>
      <w:spacing w:after="200" w:line="276" w:lineRule="auto"/>
      <w:ind w:left="720"/>
      <w:textAlignment w:val="baseline"/>
    </w:pPr>
    <w:rPr>
      <w:rFonts w:ascii="Calibri" w:eastAsia="Times New Roman" w:hAnsi="Calibri"/>
      <w:sz w:val="22"/>
      <w:szCs w:val="22"/>
      <w:lang w:eastAsia="en-US"/>
    </w:rPr>
  </w:style>
  <w:style w:type="character" w:customStyle="1" w:styleId="apple-style-span">
    <w:name w:val="apple-style-span"/>
    <w:rsid w:val="003F7D11"/>
  </w:style>
  <w:style w:type="numbering" w:customStyle="1" w:styleId="73">
    <w:name w:val="Нет списка7"/>
    <w:next w:val="a8"/>
    <w:uiPriority w:val="99"/>
    <w:semiHidden/>
    <w:unhideWhenUsed/>
    <w:rsid w:val="00AA0BCD"/>
  </w:style>
  <w:style w:type="table" w:customStyle="1" w:styleId="120">
    <w:name w:val="Сетка таблицы12"/>
    <w:basedOn w:val="a7"/>
    <w:next w:val="af5"/>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8"/>
    <w:uiPriority w:val="99"/>
    <w:semiHidden/>
    <w:unhideWhenUsed/>
    <w:rsid w:val="00AA0BCD"/>
  </w:style>
  <w:style w:type="table" w:customStyle="1" w:styleId="130">
    <w:name w:val="Сетка таблицы13"/>
    <w:basedOn w:val="a7"/>
    <w:next w:val="af5"/>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8"/>
    <w:semiHidden/>
    <w:rsid w:val="00AD63B6"/>
  </w:style>
  <w:style w:type="paragraph" w:customStyle="1" w:styleId="15">
    <w:name w:val="Стиль1"/>
    <w:basedOn w:val="a5"/>
    <w:rsid w:val="00AD63B6"/>
    <w:pPr>
      <w:keepNext/>
      <w:keepLines/>
      <w:widowControl w:val="0"/>
      <w:numPr>
        <w:numId w:val="1"/>
      </w:numPr>
      <w:suppressLineNumbers/>
      <w:suppressAutoHyphens/>
      <w:spacing w:after="60"/>
    </w:pPr>
    <w:rPr>
      <w:rFonts w:eastAsia="Times New Roman"/>
      <w:b/>
      <w:sz w:val="28"/>
      <w:szCs w:val="24"/>
      <w:lang w:eastAsia="ru-RU"/>
    </w:rPr>
  </w:style>
  <w:style w:type="paragraph" w:customStyle="1" w:styleId="21">
    <w:name w:val="Стиль2"/>
    <w:basedOn w:val="2b"/>
    <w:qFormat/>
    <w:rsid w:val="00AD63B6"/>
    <w:pPr>
      <w:keepNext/>
      <w:keepLines/>
      <w:widowControl w:val="0"/>
      <w:numPr>
        <w:ilvl w:val="1"/>
        <w:numId w:val="1"/>
      </w:numPr>
      <w:suppressLineNumbers/>
      <w:suppressAutoHyphens/>
    </w:pPr>
    <w:rPr>
      <w:b/>
      <w:szCs w:val="20"/>
    </w:rPr>
  </w:style>
  <w:style w:type="paragraph" w:customStyle="1" w:styleId="30">
    <w:name w:val="Стиль3"/>
    <w:basedOn w:val="27"/>
    <w:link w:val="39"/>
    <w:rsid w:val="00AD63B6"/>
    <w:pPr>
      <w:widowControl w:val="0"/>
      <w:numPr>
        <w:ilvl w:val="2"/>
        <w:numId w:val="1"/>
      </w:numPr>
      <w:adjustRightInd w:val="0"/>
      <w:spacing w:after="0" w:line="240" w:lineRule="auto"/>
      <w:textAlignment w:val="baseline"/>
    </w:pPr>
    <w:rPr>
      <w:rFonts w:eastAsia="Times New Roman"/>
      <w:sz w:val="24"/>
      <w:lang w:val="ru-RU" w:eastAsia="ru-RU"/>
    </w:rPr>
  </w:style>
  <w:style w:type="paragraph" w:customStyle="1" w:styleId="2-11">
    <w:name w:val="содержание2-11"/>
    <w:basedOn w:val="a5"/>
    <w:rsid w:val="00AD63B6"/>
    <w:pPr>
      <w:spacing w:after="60"/>
    </w:pPr>
    <w:rPr>
      <w:rFonts w:eastAsia="Times New Roman"/>
      <w:sz w:val="24"/>
      <w:szCs w:val="24"/>
      <w:lang w:eastAsia="ru-RU"/>
    </w:rPr>
  </w:style>
  <w:style w:type="paragraph" w:styleId="2b">
    <w:name w:val="List Number 2"/>
    <w:basedOn w:val="a5"/>
    <w:rsid w:val="00AD63B6"/>
    <w:pPr>
      <w:tabs>
        <w:tab w:val="num" w:pos="0"/>
      </w:tabs>
      <w:spacing w:after="60"/>
      <w:ind w:left="432" w:hanging="432"/>
    </w:pPr>
    <w:rPr>
      <w:rFonts w:eastAsia="Times New Roman"/>
      <w:sz w:val="24"/>
      <w:szCs w:val="24"/>
      <w:lang w:eastAsia="ru-RU"/>
    </w:rPr>
  </w:style>
  <w:style w:type="table" w:customStyle="1" w:styleId="140">
    <w:name w:val="Сетка таблицы14"/>
    <w:basedOn w:val="a7"/>
    <w:next w:val="af5"/>
    <w:rsid w:val="00AD6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otnote reference"/>
    <w:aliases w:val="Знак сноски-FN,Знак сноски 1,Ciae niinee-FN,Referencia nota al pie,Ссылка на сноску 45,Appel note de bas de page"/>
    <w:uiPriority w:val="99"/>
    <w:rsid w:val="00AD63B6"/>
    <w:rPr>
      <w:rFonts w:ascii="Times New Roman" w:hAnsi="Times New Roman"/>
      <w:vertAlign w:val="superscript"/>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6"/>
    <w:uiPriority w:val="99"/>
    <w:rsid w:val="00AD63B6"/>
    <w:pPr>
      <w:spacing w:after="60"/>
    </w:pPr>
    <w:rPr>
      <w:rFonts w:eastAsia="Times New Roman"/>
      <w:lang w:eastAsia="ru-RU"/>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5"/>
    <w:uiPriority w:val="99"/>
    <w:rsid w:val="00AD63B6"/>
  </w:style>
  <w:style w:type="character" w:customStyle="1" w:styleId="afff7">
    <w:name w:val="Основной шрифт"/>
    <w:rsid w:val="00AD63B6"/>
  </w:style>
  <w:style w:type="paragraph" w:customStyle="1" w:styleId="Iauiue">
    <w:name w:val="Iau?iue"/>
    <w:rsid w:val="00AD63B6"/>
    <w:rPr>
      <w:lang w:val="en-US"/>
    </w:rPr>
  </w:style>
  <w:style w:type="character" w:customStyle="1" w:styleId="FontStyle25">
    <w:name w:val="Font Style25"/>
    <w:uiPriority w:val="99"/>
    <w:rsid w:val="00AD63B6"/>
    <w:rPr>
      <w:rFonts w:ascii="Times New Roman" w:hAnsi="Times New Roman" w:cs="Times New Roman"/>
      <w:sz w:val="26"/>
      <w:szCs w:val="26"/>
    </w:rPr>
  </w:style>
  <w:style w:type="paragraph" w:customStyle="1" w:styleId="Style6">
    <w:name w:val="Style6"/>
    <w:basedOn w:val="a5"/>
    <w:rsid w:val="00AD63B6"/>
    <w:pPr>
      <w:widowControl w:val="0"/>
      <w:autoSpaceDE w:val="0"/>
      <w:autoSpaceDN w:val="0"/>
      <w:adjustRightInd w:val="0"/>
      <w:spacing w:line="321" w:lineRule="exact"/>
      <w:ind w:firstLine="446"/>
    </w:pPr>
    <w:rPr>
      <w:rFonts w:eastAsia="Times New Roman"/>
      <w:sz w:val="24"/>
      <w:szCs w:val="24"/>
      <w:lang w:eastAsia="ru-RU"/>
    </w:rPr>
  </w:style>
  <w:style w:type="paragraph" w:customStyle="1" w:styleId="310">
    <w:name w:val="Основной текст 31"/>
    <w:basedOn w:val="a5"/>
    <w:uiPriority w:val="99"/>
    <w:rsid w:val="00AD63B6"/>
    <w:pPr>
      <w:keepNext/>
      <w:keepLines/>
    </w:pPr>
    <w:rPr>
      <w:rFonts w:eastAsia="Times New Roman"/>
      <w:sz w:val="24"/>
      <w:lang w:eastAsia="ar-SA"/>
    </w:rPr>
  </w:style>
  <w:style w:type="table" w:customStyle="1" w:styleId="150">
    <w:name w:val="Сетка таблицы15"/>
    <w:basedOn w:val="a7"/>
    <w:next w:val="af5"/>
    <w:rsid w:val="00AD63B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8"/>
    <w:uiPriority w:val="99"/>
    <w:semiHidden/>
    <w:unhideWhenUsed/>
    <w:rsid w:val="00AF1E98"/>
  </w:style>
  <w:style w:type="table" w:customStyle="1" w:styleId="160">
    <w:name w:val="Сетка таблицы16"/>
    <w:basedOn w:val="a7"/>
    <w:next w:val="af5"/>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Знак Знак Знак1 Знак Знак Знак Знак"/>
    <w:basedOn w:val="a5"/>
    <w:semiHidden/>
    <w:rsid w:val="00AF1E98"/>
    <w:pPr>
      <w:spacing w:before="100" w:beforeAutospacing="1" w:after="100" w:afterAutospacing="1"/>
    </w:pPr>
    <w:rPr>
      <w:rFonts w:ascii="Tahoma" w:eastAsia="Times New Roman" w:hAnsi="Tahoma"/>
      <w:lang w:val="en-US" w:eastAsia="en-US"/>
    </w:rPr>
  </w:style>
  <w:style w:type="table" w:customStyle="1" w:styleId="170">
    <w:name w:val="Сетка таблицы17"/>
    <w:basedOn w:val="a7"/>
    <w:next w:val="af5"/>
    <w:uiPriority w:val="59"/>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8"/>
    <w:uiPriority w:val="99"/>
    <w:semiHidden/>
    <w:unhideWhenUsed/>
    <w:rsid w:val="00B67251"/>
  </w:style>
  <w:style w:type="character" w:customStyle="1" w:styleId="51">
    <w:name w:val="Заголовок 5 Знак"/>
    <w:link w:val="50"/>
    <w:rsid w:val="00B67251"/>
    <w:rPr>
      <w:rFonts w:eastAsia="MS Mincho"/>
      <w:bCs/>
      <w:i/>
      <w:iCs/>
      <w:lang w:val="x-none" w:eastAsia="ja-JP"/>
    </w:rPr>
  </w:style>
  <w:style w:type="character" w:customStyle="1" w:styleId="61">
    <w:name w:val="Заголовок 6 Знак"/>
    <w:link w:val="60"/>
    <w:rsid w:val="00B67251"/>
    <w:rPr>
      <w:rFonts w:ascii="Arial" w:eastAsia="MS Mincho" w:hAnsi="Arial"/>
      <w:b/>
      <w:sz w:val="24"/>
      <w:szCs w:val="24"/>
      <w:lang w:val="x-none" w:eastAsia="ja-JP"/>
    </w:rPr>
  </w:style>
  <w:style w:type="character" w:customStyle="1" w:styleId="71">
    <w:name w:val="Заголовок 7 Знак"/>
    <w:aliases w:val="Заголовок x.x Знак"/>
    <w:link w:val="7"/>
    <w:rsid w:val="00B67251"/>
    <w:rPr>
      <w:rFonts w:eastAsia="MS Mincho"/>
      <w:b/>
      <w:bCs/>
      <w:sz w:val="16"/>
      <w:lang w:val="x-none" w:eastAsia="ja-JP"/>
    </w:rPr>
  </w:style>
  <w:style w:type="character" w:customStyle="1" w:styleId="81">
    <w:name w:val="Заголовок 8 Знак"/>
    <w:link w:val="8"/>
    <w:rsid w:val="00B67251"/>
    <w:rPr>
      <w:rFonts w:eastAsia="MS Mincho"/>
      <w:bCs/>
      <w:lang w:val="x-none" w:eastAsia="ja-JP"/>
    </w:rPr>
  </w:style>
  <w:style w:type="character" w:customStyle="1" w:styleId="90">
    <w:name w:val="Заголовок 9 Знак"/>
    <w:link w:val="9"/>
    <w:rsid w:val="00B67251"/>
    <w:rPr>
      <w:rFonts w:eastAsia="MS Mincho"/>
      <w:b/>
      <w:snapToGrid w:val="0"/>
      <w:sz w:val="22"/>
      <w:lang w:val="x-none" w:eastAsia="ja-JP"/>
    </w:rPr>
  </w:style>
  <w:style w:type="character" w:customStyle="1" w:styleId="1f1">
    <w:name w:val="Просмотренная гиперссылка1"/>
    <w:uiPriority w:val="99"/>
    <w:semiHidden/>
    <w:unhideWhenUsed/>
    <w:rsid w:val="00B67251"/>
    <w:rPr>
      <w:color w:val="800080"/>
      <w:u w:val="single"/>
    </w:rPr>
  </w:style>
  <w:style w:type="character" w:customStyle="1" w:styleId="afff8">
    <w:name w:val="Без интервала Знак"/>
    <w:link w:val="afff9"/>
    <w:uiPriority w:val="1"/>
    <w:locked/>
    <w:rsid w:val="00B67251"/>
    <w:rPr>
      <w:rFonts w:ascii="Calibri" w:eastAsia="Calibri" w:hAnsi="Calibri"/>
      <w:sz w:val="28"/>
      <w:szCs w:val="22"/>
      <w:lang w:val="ru-RU" w:eastAsia="ru-RU" w:bidi="ar-SA"/>
    </w:rPr>
  </w:style>
  <w:style w:type="paragraph" w:styleId="afff9">
    <w:name w:val="No Spacing"/>
    <w:link w:val="afff8"/>
    <w:uiPriority w:val="1"/>
    <w:qFormat/>
    <w:rsid w:val="00B67251"/>
    <w:pPr>
      <w:jc w:val="both"/>
    </w:pPr>
    <w:rPr>
      <w:rFonts w:ascii="Calibri" w:eastAsia="Calibri" w:hAnsi="Calibri"/>
      <w:sz w:val="28"/>
      <w:szCs w:val="22"/>
    </w:rPr>
  </w:style>
  <w:style w:type="paragraph" w:customStyle="1" w:styleId="afffa">
    <w:name w:val="Стиль Бюллетень"/>
    <w:basedOn w:val="13"/>
    <w:next w:val="20"/>
    <w:qFormat/>
    <w:rsid w:val="00B67251"/>
    <w:pPr>
      <w:spacing w:line="276" w:lineRule="auto"/>
      <w:jc w:val="center"/>
    </w:pPr>
    <w:rPr>
      <w:rFonts w:ascii="Times New Roman" w:eastAsia="Times New Roman" w:hAnsi="Times New Roman"/>
      <w:b/>
      <w:sz w:val="36"/>
      <w:szCs w:val="36"/>
      <w:lang w:eastAsia="ru-RU"/>
    </w:rPr>
  </w:style>
  <w:style w:type="table" w:customStyle="1" w:styleId="180">
    <w:name w:val="Сетка таблицы18"/>
    <w:basedOn w:val="a7"/>
    <w:next w:val="af5"/>
    <w:uiPriority w:val="59"/>
    <w:rsid w:val="00B67251"/>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b">
    <w:name w:val="FollowedHyperlink"/>
    <w:uiPriority w:val="99"/>
    <w:unhideWhenUsed/>
    <w:rsid w:val="00B67251"/>
    <w:rPr>
      <w:color w:val="800080"/>
      <w:u w:val="single"/>
    </w:rPr>
  </w:style>
  <w:style w:type="table" w:customStyle="1" w:styleId="190">
    <w:name w:val="Сетка таблицы19"/>
    <w:basedOn w:val="a7"/>
    <w:next w:val="af5"/>
    <w:uiPriority w:val="59"/>
    <w:rsid w:val="00D570E7"/>
    <w:rPr>
      <w:rFonts w:ascii="Calibri" w:eastAsia="Arial Unicode MS"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c">
    <w:name w:val="toa heading"/>
    <w:basedOn w:val="a5"/>
    <w:next w:val="a5"/>
    <w:semiHidden/>
    <w:unhideWhenUsed/>
    <w:rsid w:val="00F2235B"/>
    <w:pPr>
      <w:spacing w:before="120"/>
    </w:pPr>
    <w:rPr>
      <w:rFonts w:ascii="Cambria" w:eastAsia="Times New Roman" w:hAnsi="Cambria"/>
      <w:b/>
      <w:bCs/>
      <w:sz w:val="24"/>
      <w:szCs w:val="24"/>
    </w:rPr>
  </w:style>
  <w:style w:type="numbering" w:customStyle="1" w:styleId="131">
    <w:name w:val="Нет списка13"/>
    <w:next w:val="a8"/>
    <w:semiHidden/>
    <w:rsid w:val="00CD3C3F"/>
  </w:style>
  <w:style w:type="paragraph" w:customStyle="1" w:styleId="122">
    <w:name w:val="12"/>
    <w:basedOn w:val="a5"/>
    <w:rsid w:val="00CD3C3F"/>
    <w:rPr>
      <w:rFonts w:eastAsia="Times New Roman"/>
      <w:sz w:val="24"/>
      <w:szCs w:val="24"/>
      <w:lang w:eastAsia="ru-RU"/>
    </w:rPr>
  </w:style>
  <w:style w:type="numbering" w:customStyle="1" w:styleId="141">
    <w:name w:val="Нет списка14"/>
    <w:next w:val="a8"/>
    <w:semiHidden/>
    <w:rsid w:val="00CD3C3F"/>
  </w:style>
  <w:style w:type="paragraph" w:customStyle="1" w:styleId="311">
    <w:name w:val="Знак31"/>
    <w:basedOn w:val="a5"/>
    <w:rsid w:val="00CD3C3F"/>
    <w:pPr>
      <w:spacing w:after="160" w:line="240" w:lineRule="exact"/>
    </w:pPr>
    <w:rPr>
      <w:rFonts w:ascii="Verdana" w:eastAsia="Times New Roman" w:hAnsi="Verdana"/>
      <w:lang w:val="en-US" w:eastAsia="en-US"/>
    </w:rPr>
  </w:style>
  <w:style w:type="table" w:customStyle="1" w:styleId="200">
    <w:name w:val="Сетка таблицы20"/>
    <w:basedOn w:val="a7"/>
    <w:next w:val="af5"/>
    <w:rsid w:val="00CD3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5"/>
    <w:rsid w:val="00CD3C3F"/>
    <w:pPr>
      <w:spacing w:before="100" w:beforeAutospacing="1" w:after="100" w:afterAutospacing="1"/>
    </w:pPr>
    <w:rPr>
      <w:rFonts w:eastAsia="Times New Roman"/>
      <w:sz w:val="24"/>
      <w:szCs w:val="24"/>
      <w:lang w:eastAsia="ru-RU"/>
    </w:rPr>
  </w:style>
  <w:style w:type="paragraph" w:customStyle="1" w:styleId="s13">
    <w:name w:val="s_13"/>
    <w:basedOn w:val="a5"/>
    <w:rsid w:val="00CD3C3F"/>
    <w:pPr>
      <w:ind w:firstLine="720"/>
    </w:pPr>
    <w:rPr>
      <w:rFonts w:eastAsia="Times New Roman"/>
      <w:lang w:eastAsia="ru-RU"/>
    </w:rPr>
  </w:style>
  <w:style w:type="numbering" w:customStyle="1" w:styleId="151">
    <w:name w:val="Нет списка15"/>
    <w:next w:val="a8"/>
    <w:uiPriority w:val="99"/>
    <w:semiHidden/>
    <w:unhideWhenUsed/>
    <w:rsid w:val="00377A97"/>
  </w:style>
  <w:style w:type="numbering" w:customStyle="1" w:styleId="161">
    <w:name w:val="Нет списка16"/>
    <w:next w:val="a8"/>
    <w:uiPriority w:val="99"/>
    <w:semiHidden/>
    <w:unhideWhenUsed/>
    <w:rsid w:val="00377A97"/>
  </w:style>
  <w:style w:type="table" w:customStyle="1" w:styleId="212">
    <w:name w:val="Сетка таблицы21"/>
    <w:basedOn w:val="a7"/>
    <w:next w:val="af5"/>
    <w:rsid w:val="00B92B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7"/>
    <w:next w:val="af5"/>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next w:val="af5"/>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8"/>
    <w:uiPriority w:val="99"/>
    <w:semiHidden/>
    <w:unhideWhenUsed/>
    <w:rsid w:val="006D1090"/>
  </w:style>
  <w:style w:type="paragraph" w:customStyle="1" w:styleId="ConsNormal">
    <w:name w:val="ConsNormal"/>
    <w:rsid w:val="006D1090"/>
    <w:pPr>
      <w:widowControl w:val="0"/>
      <w:autoSpaceDE w:val="0"/>
      <w:autoSpaceDN w:val="0"/>
      <w:adjustRightInd w:val="0"/>
      <w:ind w:firstLine="720"/>
    </w:pPr>
    <w:rPr>
      <w:rFonts w:ascii="Arial" w:hAnsi="Arial" w:cs="Arial"/>
    </w:rPr>
  </w:style>
  <w:style w:type="character" w:customStyle="1" w:styleId="BodyTextIndentChar">
    <w:name w:val="Body Text Indent Char"/>
    <w:link w:val="1f2"/>
    <w:locked/>
    <w:rsid w:val="006D1090"/>
    <w:rPr>
      <w:lang w:val="x-none"/>
    </w:rPr>
  </w:style>
  <w:style w:type="paragraph" w:customStyle="1" w:styleId="1f2">
    <w:name w:val="Основной текст с отступом1"/>
    <w:basedOn w:val="a5"/>
    <w:link w:val="BodyTextIndentChar"/>
    <w:rsid w:val="006D1090"/>
    <w:pPr>
      <w:spacing w:after="120" w:line="480" w:lineRule="auto"/>
    </w:pPr>
    <w:rPr>
      <w:rFonts w:eastAsia="Times New Roman"/>
      <w:lang w:val="x-none" w:eastAsia="x-none"/>
    </w:rPr>
  </w:style>
  <w:style w:type="character" w:customStyle="1" w:styleId="Bodytext">
    <w:name w:val="Body text_"/>
    <w:link w:val="1f3"/>
    <w:uiPriority w:val="99"/>
    <w:locked/>
    <w:rsid w:val="006D1090"/>
    <w:rPr>
      <w:sz w:val="27"/>
      <w:szCs w:val="27"/>
      <w:shd w:val="clear" w:color="auto" w:fill="FFFFFF"/>
    </w:rPr>
  </w:style>
  <w:style w:type="paragraph" w:customStyle="1" w:styleId="1f3">
    <w:name w:val="Основной текст1"/>
    <w:basedOn w:val="a5"/>
    <w:link w:val="Bodytext"/>
    <w:rsid w:val="006D1090"/>
    <w:pPr>
      <w:shd w:val="clear" w:color="auto" w:fill="FFFFFF"/>
      <w:spacing w:after="600" w:line="322" w:lineRule="exact"/>
      <w:ind w:hanging="840"/>
      <w:jc w:val="right"/>
    </w:pPr>
    <w:rPr>
      <w:rFonts w:eastAsia="Times New Roman"/>
      <w:sz w:val="27"/>
      <w:szCs w:val="27"/>
      <w:lang w:val="x-none" w:eastAsia="x-none"/>
    </w:rPr>
  </w:style>
  <w:style w:type="character" w:customStyle="1" w:styleId="Bodytext3">
    <w:name w:val="Body text (3)_"/>
    <w:link w:val="Bodytext30"/>
    <w:uiPriority w:val="99"/>
    <w:locked/>
    <w:rsid w:val="006D1090"/>
    <w:rPr>
      <w:sz w:val="23"/>
      <w:szCs w:val="23"/>
      <w:shd w:val="clear" w:color="auto" w:fill="FFFFFF"/>
    </w:rPr>
  </w:style>
  <w:style w:type="paragraph" w:customStyle="1" w:styleId="Bodytext30">
    <w:name w:val="Body text (3)"/>
    <w:basedOn w:val="a5"/>
    <w:link w:val="Bodytext3"/>
    <w:uiPriority w:val="99"/>
    <w:rsid w:val="006D1090"/>
    <w:pPr>
      <w:shd w:val="clear" w:color="auto" w:fill="FFFFFF"/>
      <w:spacing w:line="317" w:lineRule="exact"/>
    </w:pPr>
    <w:rPr>
      <w:rFonts w:eastAsia="Times New Roman"/>
      <w:sz w:val="23"/>
      <w:szCs w:val="23"/>
      <w:lang w:val="x-none" w:eastAsia="x-none"/>
    </w:rPr>
  </w:style>
  <w:style w:type="paragraph" w:customStyle="1" w:styleId="afffd">
    <w:name w:val="Таблицы (моноширинный)"/>
    <w:basedOn w:val="a5"/>
    <w:next w:val="a5"/>
    <w:qFormat/>
    <w:rsid w:val="006D1090"/>
    <w:pPr>
      <w:widowControl w:val="0"/>
      <w:suppressAutoHyphens/>
      <w:autoSpaceDE w:val="0"/>
      <w:jc w:val="both"/>
    </w:pPr>
    <w:rPr>
      <w:rFonts w:ascii="Courier New" w:eastAsia="Times New Roman" w:hAnsi="Courier New" w:cs="Courier New"/>
      <w:lang w:eastAsia="ar-SA"/>
    </w:rPr>
  </w:style>
  <w:style w:type="paragraph" w:customStyle="1" w:styleId="left">
    <w:name w:val="left"/>
    <w:basedOn w:val="a5"/>
    <w:uiPriority w:val="99"/>
    <w:rsid w:val="006D1090"/>
    <w:pPr>
      <w:spacing w:before="100" w:after="100"/>
    </w:pPr>
    <w:rPr>
      <w:rFonts w:eastAsia="Times New Roman"/>
      <w:sz w:val="24"/>
      <w:szCs w:val="24"/>
      <w:lang w:eastAsia="ru-RU"/>
    </w:rPr>
  </w:style>
  <w:style w:type="character" w:customStyle="1" w:styleId="410">
    <w:name w:val="Заголовок 4 Знак1"/>
    <w:uiPriority w:val="99"/>
    <w:semiHidden/>
    <w:locked/>
    <w:rsid w:val="006D1090"/>
    <w:rPr>
      <w:sz w:val="28"/>
      <w:szCs w:val="28"/>
      <w:lang w:val="x-none"/>
    </w:rPr>
  </w:style>
  <w:style w:type="character" w:customStyle="1" w:styleId="74">
    <w:name w:val="Знак7"/>
    <w:rsid w:val="006D1090"/>
    <w:rPr>
      <w:rFonts w:ascii="Times New Roman" w:hAnsi="Times New Roman" w:cs="Times New Roman" w:hint="default"/>
      <w:sz w:val="16"/>
      <w:szCs w:val="16"/>
      <w:lang w:val="ru-RU" w:eastAsia="ru-RU"/>
    </w:rPr>
  </w:style>
  <w:style w:type="character" w:customStyle="1" w:styleId="2c">
    <w:name w:val="Основной текст2"/>
    <w:rsid w:val="006D1090"/>
    <w:rPr>
      <w:rFonts w:ascii="Times New Roman" w:hAnsi="Times New Roman" w:cs="Times New Roman" w:hint="default"/>
      <w:strike w:val="0"/>
      <w:dstrike w:val="0"/>
      <w:color w:val="000000"/>
      <w:spacing w:val="0"/>
      <w:w w:val="100"/>
      <w:position w:val="0"/>
      <w:sz w:val="26"/>
      <w:szCs w:val="26"/>
      <w:u w:val="none"/>
      <w:effect w:val="none"/>
      <w:lang w:val="ru-RU"/>
    </w:rPr>
  </w:style>
  <w:style w:type="character" w:customStyle="1" w:styleId="1f4">
    <w:name w:val="Верхний колонтитул Знак1"/>
    <w:aliases w:val="Знак4 Знак1"/>
    <w:semiHidden/>
    <w:rsid w:val="006D1090"/>
    <w:rPr>
      <w:rFonts w:ascii="Times New Roman" w:eastAsia="Times New Roman" w:hAnsi="Times New Roman" w:cs="Times New Roman" w:hint="default"/>
      <w:sz w:val="24"/>
      <w:szCs w:val="24"/>
    </w:rPr>
  </w:style>
  <w:style w:type="character" w:customStyle="1" w:styleId="afffe">
    <w:name w:val="Гипертекстовая ссылка"/>
    <w:uiPriority w:val="99"/>
    <w:rsid w:val="006D1090"/>
    <w:rPr>
      <w:color w:val="008000"/>
    </w:rPr>
  </w:style>
  <w:style w:type="character" w:customStyle="1" w:styleId="11pt">
    <w:name w:val="Основной текст + 11 pt"/>
    <w:aliases w:val="Интервал 0 pt"/>
    <w:rsid w:val="006D109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rPr>
  </w:style>
  <w:style w:type="table" w:customStyle="1" w:styleId="260">
    <w:name w:val="Сетка таблицы26"/>
    <w:basedOn w:val="a7"/>
    <w:next w:val="af5"/>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Emphasis"/>
    <w:uiPriority w:val="20"/>
    <w:qFormat/>
    <w:rsid w:val="006D1090"/>
    <w:rPr>
      <w:i/>
      <w:iCs/>
    </w:rPr>
  </w:style>
  <w:style w:type="numbering" w:customStyle="1" w:styleId="181">
    <w:name w:val="Нет списка18"/>
    <w:next w:val="a8"/>
    <w:uiPriority w:val="99"/>
    <w:semiHidden/>
    <w:unhideWhenUsed/>
    <w:rsid w:val="006D1090"/>
  </w:style>
  <w:style w:type="paragraph" w:customStyle="1" w:styleId="Style3">
    <w:name w:val="Style3"/>
    <w:uiPriority w:val="99"/>
    <w:rsid w:val="006D1090"/>
    <w:pPr>
      <w:widowControl w:val="0"/>
      <w:suppressAutoHyphens/>
      <w:jc w:val="center"/>
    </w:pPr>
    <w:rPr>
      <w:rFonts w:ascii="Arial" w:eastAsia="Droid Sans Fallback" w:hAnsi="Arial" w:cs="unifont"/>
      <w:kern w:val="2"/>
      <w:sz w:val="24"/>
      <w:szCs w:val="24"/>
      <w:lang w:bidi="hi-IN"/>
    </w:rPr>
  </w:style>
  <w:style w:type="character" w:customStyle="1" w:styleId="FontStyle23">
    <w:name w:val="Font Style23"/>
    <w:rsid w:val="006D1090"/>
    <w:rPr>
      <w:rFonts w:ascii="Courier New" w:hAnsi="Courier New" w:cs="Courier New" w:hint="default"/>
      <w:sz w:val="18"/>
    </w:rPr>
  </w:style>
  <w:style w:type="table" w:customStyle="1" w:styleId="270">
    <w:name w:val="Сетка таблицы27"/>
    <w:basedOn w:val="a7"/>
    <w:next w:val="af5"/>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5">
    <w:name w:val="toc 4"/>
    <w:basedOn w:val="a5"/>
    <w:next w:val="a5"/>
    <w:autoRedefine/>
    <w:uiPriority w:val="39"/>
    <w:unhideWhenUsed/>
    <w:rsid w:val="00027465"/>
    <w:pPr>
      <w:spacing w:after="100" w:line="276" w:lineRule="auto"/>
      <w:ind w:left="660"/>
    </w:pPr>
    <w:rPr>
      <w:rFonts w:ascii="Calibri" w:eastAsia="Times New Roman" w:hAnsi="Calibri"/>
      <w:sz w:val="22"/>
      <w:szCs w:val="22"/>
      <w:lang w:eastAsia="ru-RU"/>
    </w:rPr>
  </w:style>
  <w:style w:type="paragraph" w:styleId="54">
    <w:name w:val="toc 5"/>
    <w:basedOn w:val="a5"/>
    <w:next w:val="a5"/>
    <w:autoRedefine/>
    <w:uiPriority w:val="39"/>
    <w:unhideWhenUsed/>
    <w:rsid w:val="00027465"/>
    <w:pPr>
      <w:spacing w:after="100" w:line="276" w:lineRule="auto"/>
      <w:ind w:left="880"/>
    </w:pPr>
    <w:rPr>
      <w:rFonts w:ascii="Calibri" w:eastAsia="Times New Roman" w:hAnsi="Calibri"/>
      <w:sz w:val="22"/>
      <w:szCs w:val="22"/>
      <w:lang w:eastAsia="ru-RU"/>
    </w:rPr>
  </w:style>
  <w:style w:type="paragraph" w:styleId="64">
    <w:name w:val="toc 6"/>
    <w:basedOn w:val="a5"/>
    <w:next w:val="a5"/>
    <w:autoRedefine/>
    <w:uiPriority w:val="39"/>
    <w:unhideWhenUsed/>
    <w:rsid w:val="00027465"/>
    <w:pPr>
      <w:spacing w:after="100" w:line="276" w:lineRule="auto"/>
      <w:ind w:left="1100"/>
    </w:pPr>
    <w:rPr>
      <w:rFonts w:ascii="Calibri" w:eastAsia="Times New Roman" w:hAnsi="Calibri"/>
      <w:sz w:val="22"/>
      <w:szCs w:val="22"/>
      <w:lang w:eastAsia="ru-RU"/>
    </w:rPr>
  </w:style>
  <w:style w:type="paragraph" w:styleId="75">
    <w:name w:val="toc 7"/>
    <w:basedOn w:val="a5"/>
    <w:next w:val="a5"/>
    <w:autoRedefine/>
    <w:uiPriority w:val="39"/>
    <w:unhideWhenUsed/>
    <w:rsid w:val="00027465"/>
    <w:pPr>
      <w:spacing w:after="100" w:line="276" w:lineRule="auto"/>
      <w:ind w:left="1320"/>
    </w:pPr>
    <w:rPr>
      <w:rFonts w:ascii="Calibri" w:eastAsia="Times New Roman" w:hAnsi="Calibri"/>
      <w:sz w:val="22"/>
      <w:szCs w:val="22"/>
      <w:lang w:eastAsia="ru-RU"/>
    </w:rPr>
  </w:style>
  <w:style w:type="paragraph" w:styleId="85">
    <w:name w:val="toc 8"/>
    <w:basedOn w:val="a5"/>
    <w:next w:val="a5"/>
    <w:autoRedefine/>
    <w:uiPriority w:val="39"/>
    <w:unhideWhenUsed/>
    <w:rsid w:val="00027465"/>
    <w:pPr>
      <w:spacing w:after="100" w:line="276" w:lineRule="auto"/>
      <w:ind w:left="1540"/>
    </w:pPr>
    <w:rPr>
      <w:rFonts w:ascii="Calibri" w:eastAsia="Times New Roman" w:hAnsi="Calibri"/>
      <w:sz w:val="22"/>
      <w:szCs w:val="22"/>
      <w:lang w:eastAsia="ru-RU"/>
    </w:rPr>
  </w:style>
  <w:style w:type="paragraph" w:styleId="93">
    <w:name w:val="toc 9"/>
    <w:basedOn w:val="a5"/>
    <w:next w:val="a5"/>
    <w:autoRedefine/>
    <w:uiPriority w:val="39"/>
    <w:unhideWhenUsed/>
    <w:rsid w:val="00027465"/>
    <w:pPr>
      <w:spacing w:after="100" w:line="276" w:lineRule="auto"/>
      <w:ind w:left="1760"/>
    </w:pPr>
    <w:rPr>
      <w:rFonts w:ascii="Calibri" w:eastAsia="Times New Roman" w:hAnsi="Calibri"/>
      <w:sz w:val="22"/>
      <w:szCs w:val="22"/>
      <w:lang w:eastAsia="ru-RU"/>
    </w:rPr>
  </w:style>
  <w:style w:type="paragraph" w:customStyle="1" w:styleId="Style5">
    <w:name w:val="Style5"/>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7">
    <w:name w:val="Style7"/>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9">
    <w:name w:val="Style9"/>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1">
    <w:name w:val="Style11"/>
    <w:basedOn w:val="a5"/>
    <w:uiPriority w:val="99"/>
    <w:rsid w:val="0084430A"/>
    <w:pPr>
      <w:widowControl w:val="0"/>
      <w:autoSpaceDE w:val="0"/>
      <w:autoSpaceDN w:val="0"/>
      <w:adjustRightInd w:val="0"/>
      <w:spacing w:line="274" w:lineRule="exact"/>
      <w:ind w:firstLine="331"/>
    </w:pPr>
    <w:rPr>
      <w:rFonts w:eastAsia="Times New Roman"/>
      <w:sz w:val="24"/>
      <w:szCs w:val="24"/>
      <w:lang w:eastAsia="ru-RU"/>
    </w:rPr>
  </w:style>
  <w:style w:type="paragraph" w:customStyle="1" w:styleId="Style12">
    <w:name w:val="Style1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3">
    <w:name w:val="Style13"/>
    <w:basedOn w:val="a5"/>
    <w:uiPriority w:val="99"/>
    <w:rsid w:val="0084430A"/>
    <w:pPr>
      <w:widowControl w:val="0"/>
      <w:autoSpaceDE w:val="0"/>
      <w:autoSpaceDN w:val="0"/>
      <w:adjustRightInd w:val="0"/>
      <w:spacing w:line="274" w:lineRule="exact"/>
      <w:jc w:val="center"/>
    </w:pPr>
    <w:rPr>
      <w:rFonts w:eastAsia="Times New Roman"/>
      <w:sz w:val="24"/>
      <w:szCs w:val="24"/>
      <w:lang w:eastAsia="ru-RU"/>
    </w:rPr>
  </w:style>
  <w:style w:type="paragraph" w:customStyle="1" w:styleId="Style14">
    <w:name w:val="Style14"/>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5">
    <w:name w:val="Style15"/>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6">
    <w:name w:val="Style16"/>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7">
    <w:name w:val="Style17"/>
    <w:basedOn w:val="a5"/>
    <w:uiPriority w:val="99"/>
    <w:rsid w:val="0084430A"/>
    <w:pPr>
      <w:widowControl w:val="0"/>
      <w:autoSpaceDE w:val="0"/>
      <w:autoSpaceDN w:val="0"/>
      <w:adjustRightInd w:val="0"/>
      <w:spacing w:line="274" w:lineRule="exact"/>
    </w:pPr>
    <w:rPr>
      <w:rFonts w:eastAsia="Times New Roman"/>
      <w:sz w:val="24"/>
      <w:szCs w:val="24"/>
      <w:lang w:eastAsia="ru-RU"/>
    </w:rPr>
  </w:style>
  <w:style w:type="paragraph" w:customStyle="1" w:styleId="Style18">
    <w:name w:val="Style18"/>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9">
    <w:name w:val="Style19"/>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0">
    <w:name w:val="Style20"/>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1">
    <w:name w:val="Style21"/>
    <w:basedOn w:val="a5"/>
    <w:uiPriority w:val="99"/>
    <w:rsid w:val="0084430A"/>
    <w:pPr>
      <w:widowControl w:val="0"/>
      <w:autoSpaceDE w:val="0"/>
      <w:autoSpaceDN w:val="0"/>
      <w:adjustRightInd w:val="0"/>
      <w:spacing w:line="288" w:lineRule="exact"/>
      <w:ind w:hanging="346"/>
    </w:pPr>
    <w:rPr>
      <w:rFonts w:eastAsia="Times New Roman"/>
      <w:sz w:val="24"/>
      <w:szCs w:val="24"/>
      <w:lang w:eastAsia="ru-RU"/>
    </w:rPr>
  </w:style>
  <w:style w:type="paragraph" w:customStyle="1" w:styleId="Style22">
    <w:name w:val="Style2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
    <w:name w:val="Style1"/>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
    <w:name w:val="Style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4">
    <w:name w:val="Style4"/>
    <w:basedOn w:val="a5"/>
    <w:uiPriority w:val="99"/>
    <w:rsid w:val="0084430A"/>
    <w:pPr>
      <w:widowControl w:val="0"/>
      <w:autoSpaceDE w:val="0"/>
      <w:autoSpaceDN w:val="0"/>
      <w:adjustRightInd w:val="0"/>
      <w:spacing w:line="182" w:lineRule="exact"/>
      <w:ind w:firstLine="168"/>
    </w:pPr>
    <w:rPr>
      <w:rFonts w:eastAsia="Times New Roman"/>
      <w:sz w:val="24"/>
      <w:szCs w:val="24"/>
      <w:lang w:eastAsia="ru-RU"/>
    </w:rPr>
  </w:style>
  <w:style w:type="character" w:customStyle="1" w:styleId="FontStyle30">
    <w:name w:val="Font Style30"/>
    <w:uiPriority w:val="99"/>
    <w:rsid w:val="0084430A"/>
    <w:rPr>
      <w:rFonts w:ascii="Times New Roman" w:hAnsi="Times New Roman" w:cs="Times New Roman" w:hint="default"/>
      <w:sz w:val="22"/>
      <w:szCs w:val="22"/>
    </w:rPr>
  </w:style>
  <w:style w:type="character" w:customStyle="1" w:styleId="FontStyle27">
    <w:name w:val="Font Style27"/>
    <w:uiPriority w:val="99"/>
    <w:rsid w:val="0084430A"/>
    <w:rPr>
      <w:rFonts w:ascii="Franklin Gothic Demi Cond" w:hAnsi="Franklin Gothic Demi Cond" w:cs="Franklin Gothic Demi Cond" w:hint="default"/>
      <w:sz w:val="26"/>
      <w:szCs w:val="26"/>
    </w:rPr>
  </w:style>
  <w:style w:type="character" w:customStyle="1" w:styleId="FontStyle28">
    <w:name w:val="Font Style28"/>
    <w:uiPriority w:val="99"/>
    <w:rsid w:val="0084430A"/>
    <w:rPr>
      <w:rFonts w:ascii="Times New Roman" w:hAnsi="Times New Roman" w:cs="Times New Roman" w:hint="default"/>
      <w:b/>
      <w:bCs/>
      <w:spacing w:val="20"/>
      <w:sz w:val="10"/>
      <w:szCs w:val="10"/>
    </w:rPr>
  </w:style>
  <w:style w:type="character" w:customStyle="1" w:styleId="FontStyle29">
    <w:name w:val="Font Style29"/>
    <w:uiPriority w:val="99"/>
    <w:rsid w:val="0084430A"/>
    <w:rPr>
      <w:rFonts w:ascii="Times New Roman" w:hAnsi="Times New Roman" w:cs="Times New Roman" w:hint="default"/>
      <w:sz w:val="32"/>
      <w:szCs w:val="32"/>
    </w:rPr>
  </w:style>
  <w:style w:type="character" w:customStyle="1" w:styleId="FontStyle31">
    <w:name w:val="Font Style31"/>
    <w:uiPriority w:val="99"/>
    <w:rsid w:val="0084430A"/>
    <w:rPr>
      <w:rFonts w:ascii="Times New Roman" w:hAnsi="Times New Roman" w:cs="Times New Roman" w:hint="default"/>
      <w:b/>
      <w:bCs/>
      <w:sz w:val="8"/>
      <w:szCs w:val="8"/>
    </w:rPr>
  </w:style>
  <w:style w:type="character" w:customStyle="1" w:styleId="FontStyle32">
    <w:name w:val="Font Style32"/>
    <w:uiPriority w:val="99"/>
    <w:rsid w:val="0084430A"/>
    <w:rPr>
      <w:rFonts w:ascii="Times New Roman" w:hAnsi="Times New Roman" w:cs="Times New Roman" w:hint="default"/>
      <w:b/>
      <w:bCs/>
      <w:sz w:val="16"/>
      <w:szCs w:val="16"/>
    </w:rPr>
  </w:style>
  <w:style w:type="character" w:customStyle="1" w:styleId="FontStyle33">
    <w:name w:val="Font Style33"/>
    <w:uiPriority w:val="99"/>
    <w:rsid w:val="0084430A"/>
    <w:rPr>
      <w:rFonts w:ascii="Times New Roman" w:hAnsi="Times New Roman" w:cs="Times New Roman" w:hint="default"/>
      <w:b/>
      <w:bCs/>
      <w:i/>
      <w:iCs/>
      <w:sz w:val="30"/>
      <w:szCs w:val="30"/>
    </w:rPr>
  </w:style>
  <w:style w:type="character" w:customStyle="1" w:styleId="FontStyle34">
    <w:name w:val="Font Style34"/>
    <w:uiPriority w:val="99"/>
    <w:rsid w:val="0084430A"/>
    <w:rPr>
      <w:rFonts w:ascii="Times New Roman" w:hAnsi="Times New Roman" w:cs="Times New Roman" w:hint="default"/>
      <w:b/>
      <w:bCs/>
      <w:sz w:val="20"/>
      <w:szCs w:val="20"/>
    </w:rPr>
  </w:style>
  <w:style w:type="character" w:customStyle="1" w:styleId="FontStyle35">
    <w:name w:val="Font Style35"/>
    <w:uiPriority w:val="99"/>
    <w:rsid w:val="0084430A"/>
    <w:rPr>
      <w:rFonts w:ascii="Times New Roman" w:hAnsi="Times New Roman" w:cs="Times New Roman" w:hint="default"/>
      <w:sz w:val="16"/>
      <w:szCs w:val="16"/>
    </w:rPr>
  </w:style>
  <w:style w:type="character" w:customStyle="1" w:styleId="FontStyle36">
    <w:name w:val="Font Style36"/>
    <w:uiPriority w:val="99"/>
    <w:rsid w:val="0084430A"/>
    <w:rPr>
      <w:rFonts w:ascii="Palatino Linotype" w:hAnsi="Palatino Linotype" w:cs="Palatino Linotype" w:hint="default"/>
      <w:b/>
      <w:bCs/>
      <w:sz w:val="16"/>
      <w:szCs w:val="16"/>
    </w:rPr>
  </w:style>
  <w:style w:type="character" w:customStyle="1" w:styleId="FontStyle37">
    <w:name w:val="Font Style37"/>
    <w:uiPriority w:val="99"/>
    <w:rsid w:val="0084430A"/>
    <w:rPr>
      <w:rFonts w:ascii="Times New Roman" w:hAnsi="Times New Roman" w:cs="Times New Roman" w:hint="default"/>
      <w:b/>
      <w:bCs/>
      <w:sz w:val="8"/>
      <w:szCs w:val="8"/>
    </w:rPr>
  </w:style>
  <w:style w:type="character" w:customStyle="1" w:styleId="FontStyle11">
    <w:name w:val="Font Style11"/>
    <w:uiPriority w:val="99"/>
    <w:rsid w:val="0084430A"/>
    <w:rPr>
      <w:rFonts w:ascii="Times New Roman" w:hAnsi="Times New Roman" w:cs="Times New Roman" w:hint="default"/>
      <w:sz w:val="16"/>
      <w:szCs w:val="16"/>
    </w:rPr>
  </w:style>
  <w:style w:type="numbering" w:customStyle="1" w:styleId="191">
    <w:name w:val="Нет списка19"/>
    <w:next w:val="a8"/>
    <w:uiPriority w:val="99"/>
    <w:semiHidden/>
    <w:unhideWhenUsed/>
    <w:rsid w:val="0084430A"/>
  </w:style>
  <w:style w:type="table" w:customStyle="1" w:styleId="280">
    <w:name w:val="Сетка таблицы28"/>
    <w:basedOn w:val="a7"/>
    <w:next w:val="af5"/>
    <w:uiPriority w:val="59"/>
    <w:rsid w:val="0084430A"/>
    <w:rPr>
      <w:rFonts w:eastAsia="Calibri"/>
      <w:sz w:val="28"/>
      <w:szCs w:val="26"/>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7"/>
    <w:next w:val="af5"/>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7"/>
    <w:next w:val="af5"/>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8"/>
    <w:uiPriority w:val="99"/>
    <w:semiHidden/>
    <w:unhideWhenUsed/>
    <w:rsid w:val="00536E83"/>
  </w:style>
  <w:style w:type="paragraph" w:customStyle="1" w:styleId="affff0">
    <w:name w:val="заглавие"/>
    <w:basedOn w:val="a5"/>
    <w:uiPriority w:val="99"/>
    <w:rsid w:val="00536E83"/>
    <w:pPr>
      <w:autoSpaceDE w:val="0"/>
      <w:autoSpaceDN w:val="0"/>
    </w:pPr>
    <w:rPr>
      <w:rFonts w:eastAsia="Times New Roman"/>
      <w:sz w:val="28"/>
      <w:szCs w:val="28"/>
      <w:lang w:eastAsia="ru-RU"/>
    </w:rPr>
  </w:style>
  <w:style w:type="paragraph" w:customStyle="1" w:styleId="1f5">
    <w:name w:val="Обычный1"/>
    <w:rsid w:val="00536E83"/>
    <w:pPr>
      <w:snapToGrid w:val="0"/>
    </w:pPr>
  </w:style>
  <w:style w:type="character" w:styleId="affff1">
    <w:name w:val="Placeholder Text"/>
    <w:uiPriority w:val="99"/>
    <w:semiHidden/>
    <w:rsid w:val="00536E83"/>
    <w:rPr>
      <w:color w:val="808080"/>
    </w:rPr>
  </w:style>
  <w:style w:type="table" w:customStyle="1" w:styleId="300">
    <w:name w:val="Сетка таблицы30"/>
    <w:basedOn w:val="a7"/>
    <w:next w:val="af5"/>
    <w:uiPriority w:val="59"/>
    <w:rsid w:val="00536E8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7"/>
    <w:next w:val="af5"/>
    <w:rsid w:val="008745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8"/>
    <w:uiPriority w:val="99"/>
    <w:semiHidden/>
    <w:unhideWhenUsed/>
    <w:rsid w:val="0099671F"/>
  </w:style>
  <w:style w:type="table" w:customStyle="1" w:styleId="320">
    <w:name w:val="Сетка таблицы32"/>
    <w:basedOn w:val="a7"/>
    <w:next w:val="af5"/>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8"/>
    <w:uiPriority w:val="99"/>
    <w:semiHidden/>
    <w:unhideWhenUsed/>
    <w:rsid w:val="0099671F"/>
  </w:style>
  <w:style w:type="table" w:customStyle="1" w:styleId="330">
    <w:name w:val="Сетка таблицы33"/>
    <w:basedOn w:val="a7"/>
    <w:next w:val="af5"/>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8"/>
    <w:uiPriority w:val="99"/>
    <w:semiHidden/>
    <w:unhideWhenUsed/>
    <w:rsid w:val="003552FD"/>
  </w:style>
  <w:style w:type="table" w:customStyle="1" w:styleId="340">
    <w:name w:val="Сетка таблицы34"/>
    <w:basedOn w:val="a7"/>
    <w:next w:val="af5"/>
    <w:rsid w:val="003552F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7"/>
    <w:next w:val="af5"/>
    <w:uiPriority w:val="59"/>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8"/>
    <w:uiPriority w:val="99"/>
    <w:semiHidden/>
    <w:unhideWhenUsed/>
    <w:rsid w:val="006C2E30"/>
  </w:style>
  <w:style w:type="paragraph" w:customStyle="1" w:styleId="s14">
    <w:name w:val="s_14"/>
    <w:basedOn w:val="a5"/>
    <w:uiPriority w:val="99"/>
    <w:rsid w:val="006C2E30"/>
    <w:pPr>
      <w:ind w:firstLine="720"/>
    </w:pPr>
    <w:rPr>
      <w:rFonts w:eastAsia="Times New Roman"/>
      <w:lang w:eastAsia="ru-RU"/>
    </w:rPr>
  </w:style>
  <w:style w:type="paragraph" w:customStyle="1" w:styleId="affff2">
    <w:name w:val="Знак Знак Знак Знак Знак Знак"/>
    <w:basedOn w:val="a5"/>
    <w:uiPriority w:val="99"/>
    <w:rsid w:val="006C2E30"/>
    <w:pPr>
      <w:spacing w:after="160" w:line="240" w:lineRule="exact"/>
    </w:pPr>
    <w:rPr>
      <w:rFonts w:ascii="Verdana" w:eastAsia="Times New Roman" w:hAnsi="Verdana"/>
      <w:sz w:val="24"/>
      <w:szCs w:val="24"/>
      <w:lang w:val="en-US" w:eastAsia="en-US"/>
    </w:rPr>
  </w:style>
  <w:style w:type="paragraph" w:customStyle="1" w:styleId="affff3">
    <w:name w:val="Знак Знак Знак Знак Знак Знак Знак Знак Знак Знак"/>
    <w:basedOn w:val="a5"/>
    <w:uiPriority w:val="99"/>
    <w:rsid w:val="006C2E30"/>
    <w:pPr>
      <w:spacing w:after="160" w:line="240" w:lineRule="exact"/>
    </w:pPr>
    <w:rPr>
      <w:rFonts w:ascii="Verdana" w:eastAsia="Times New Roman" w:hAnsi="Verdana"/>
      <w:sz w:val="24"/>
      <w:szCs w:val="24"/>
      <w:lang w:val="en-US" w:eastAsia="en-US"/>
    </w:rPr>
  </w:style>
  <w:style w:type="paragraph" w:customStyle="1" w:styleId="std">
    <w:name w:val="std"/>
    <w:basedOn w:val="a5"/>
    <w:uiPriority w:val="99"/>
    <w:rsid w:val="006C2E30"/>
    <w:rPr>
      <w:rFonts w:eastAsia="Times New Roman"/>
      <w:sz w:val="24"/>
      <w:szCs w:val="24"/>
      <w:lang w:eastAsia="ru-RU"/>
    </w:rPr>
  </w:style>
  <w:style w:type="paragraph" w:customStyle="1" w:styleId="affff4">
    <w:name w:val="Содержимое таблицы"/>
    <w:basedOn w:val="a5"/>
    <w:rsid w:val="006C2E30"/>
    <w:pPr>
      <w:suppressLineNumbers/>
      <w:suppressAutoHyphens/>
    </w:pPr>
    <w:rPr>
      <w:rFonts w:eastAsia="Calibri"/>
      <w:sz w:val="24"/>
      <w:szCs w:val="24"/>
      <w:lang w:eastAsia="ar-SA"/>
    </w:rPr>
  </w:style>
  <w:style w:type="character" w:customStyle="1" w:styleId="94">
    <w:name w:val="Знак Знак9"/>
    <w:rsid w:val="006C2E30"/>
    <w:rPr>
      <w:sz w:val="26"/>
    </w:rPr>
  </w:style>
  <w:style w:type="character" w:customStyle="1" w:styleId="142">
    <w:name w:val="Знак Знак14"/>
    <w:rsid w:val="006C2E30"/>
    <w:rPr>
      <w:rFonts w:ascii="Cambria" w:eastAsia="Times New Roman" w:hAnsi="Cambria" w:cs="Times New Roman" w:hint="default"/>
      <w:b/>
      <w:bCs/>
      <w:kern w:val="32"/>
      <w:sz w:val="32"/>
      <w:szCs w:val="32"/>
    </w:rPr>
  </w:style>
  <w:style w:type="table" w:customStyle="1" w:styleId="360">
    <w:name w:val="Сетка таблицы36"/>
    <w:basedOn w:val="a7"/>
    <w:next w:val="af5"/>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8"/>
    <w:uiPriority w:val="99"/>
    <w:semiHidden/>
    <w:unhideWhenUsed/>
    <w:rsid w:val="00797358"/>
  </w:style>
  <w:style w:type="paragraph" w:customStyle="1" w:styleId="xl65">
    <w:name w:val="xl65"/>
    <w:basedOn w:val="a5"/>
    <w:rsid w:val="00797358"/>
    <w:pPr>
      <w:spacing w:before="100" w:beforeAutospacing="1" w:after="100" w:afterAutospacing="1"/>
    </w:pPr>
    <w:rPr>
      <w:rFonts w:eastAsia="Times New Roman"/>
      <w:color w:val="000000"/>
      <w:sz w:val="24"/>
      <w:szCs w:val="24"/>
      <w:lang w:eastAsia="ru-RU"/>
    </w:rPr>
  </w:style>
  <w:style w:type="paragraph" w:customStyle="1" w:styleId="xl66">
    <w:name w:val="xl66"/>
    <w:basedOn w:val="a5"/>
    <w:rsid w:val="00797358"/>
    <w:pPr>
      <w:spacing w:before="100" w:beforeAutospacing="1" w:after="100" w:afterAutospacing="1"/>
    </w:pPr>
    <w:rPr>
      <w:rFonts w:eastAsia="Times New Roman"/>
      <w:color w:val="000000"/>
      <w:sz w:val="24"/>
      <w:szCs w:val="24"/>
      <w:lang w:eastAsia="ru-RU"/>
    </w:rPr>
  </w:style>
  <w:style w:type="paragraph" w:customStyle="1" w:styleId="xl67">
    <w:name w:val="xl67"/>
    <w:basedOn w:val="a5"/>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8">
    <w:name w:val="xl68"/>
    <w:basedOn w:val="a5"/>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9">
    <w:name w:val="xl69"/>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70">
    <w:name w:val="xl70"/>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1">
    <w:name w:val="xl71"/>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2">
    <w:name w:val="xl72"/>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3">
    <w:name w:val="xl73"/>
    <w:basedOn w:val="a5"/>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4">
    <w:name w:val="xl74"/>
    <w:basedOn w:val="a5"/>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5">
    <w:name w:val="xl75"/>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6">
    <w:name w:val="xl76"/>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77">
    <w:name w:val="xl77"/>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8">
    <w:name w:val="xl78"/>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b/>
      <w:bCs/>
      <w:color w:val="000000"/>
      <w:sz w:val="24"/>
      <w:szCs w:val="24"/>
      <w:lang w:eastAsia="ru-RU"/>
    </w:rPr>
  </w:style>
  <w:style w:type="paragraph" w:customStyle="1" w:styleId="xl79">
    <w:name w:val="xl79"/>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color w:val="000000"/>
      <w:sz w:val="24"/>
      <w:szCs w:val="24"/>
      <w:lang w:eastAsia="ru-RU"/>
    </w:rPr>
  </w:style>
  <w:style w:type="paragraph" w:customStyle="1" w:styleId="xl80">
    <w:name w:val="xl80"/>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olor w:val="000000"/>
      <w:sz w:val="24"/>
      <w:szCs w:val="24"/>
      <w:lang w:eastAsia="ru-RU"/>
    </w:rPr>
  </w:style>
  <w:style w:type="paragraph" w:customStyle="1" w:styleId="xl81">
    <w:name w:val="xl81"/>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2">
    <w:name w:val="xl82"/>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3">
    <w:name w:val="xl83"/>
    <w:basedOn w:val="a5"/>
    <w:rsid w:val="00797358"/>
    <w:pPr>
      <w:shd w:val="clear" w:color="000000" w:fill="FFFFFF"/>
      <w:spacing w:before="100" w:beforeAutospacing="1" w:after="100" w:afterAutospacing="1"/>
    </w:pPr>
    <w:rPr>
      <w:rFonts w:eastAsia="Times New Roman"/>
      <w:sz w:val="24"/>
      <w:szCs w:val="24"/>
      <w:lang w:eastAsia="ru-RU"/>
    </w:rPr>
  </w:style>
  <w:style w:type="paragraph" w:customStyle="1" w:styleId="xl84">
    <w:name w:val="xl84"/>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 w:val="24"/>
      <w:szCs w:val="24"/>
      <w:lang w:eastAsia="ru-RU"/>
    </w:rPr>
  </w:style>
  <w:style w:type="paragraph" w:customStyle="1" w:styleId="xl85">
    <w:name w:val="xl85"/>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6">
    <w:name w:val="xl86"/>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7">
    <w:name w:val="xl87"/>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8">
    <w:name w:val="xl88"/>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9">
    <w:name w:val="xl89"/>
    <w:basedOn w:val="a5"/>
    <w:rsid w:val="00797358"/>
    <w:pPr>
      <w:spacing w:before="100" w:beforeAutospacing="1" w:after="100" w:afterAutospacing="1"/>
    </w:pPr>
    <w:rPr>
      <w:rFonts w:eastAsia="Times New Roman"/>
      <w:b/>
      <w:bCs/>
      <w:sz w:val="24"/>
      <w:szCs w:val="24"/>
      <w:lang w:eastAsia="ru-RU"/>
    </w:rPr>
  </w:style>
  <w:style w:type="paragraph" w:customStyle="1" w:styleId="xl90">
    <w:name w:val="xl90"/>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92">
    <w:name w:val="xl92"/>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3">
    <w:name w:val="xl93"/>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4">
    <w:name w:val="xl94"/>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5">
    <w:name w:val="xl95"/>
    <w:basedOn w:val="a5"/>
    <w:rsid w:val="00797358"/>
    <w:pPr>
      <w:spacing w:before="100" w:beforeAutospacing="1" w:after="100" w:afterAutospacing="1"/>
    </w:pPr>
    <w:rPr>
      <w:rFonts w:eastAsia="Times New Roman"/>
      <w:sz w:val="24"/>
      <w:szCs w:val="24"/>
      <w:lang w:eastAsia="ru-RU"/>
    </w:rPr>
  </w:style>
  <w:style w:type="paragraph" w:customStyle="1" w:styleId="xl96">
    <w:name w:val="xl96"/>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7">
    <w:name w:val="xl97"/>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lang w:eastAsia="ru-RU"/>
    </w:rPr>
  </w:style>
  <w:style w:type="paragraph" w:customStyle="1" w:styleId="xl98">
    <w:name w:val="xl98"/>
    <w:basedOn w:val="a5"/>
    <w:rsid w:val="00797358"/>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9">
    <w:name w:val="xl99"/>
    <w:basedOn w:val="a5"/>
    <w:rsid w:val="00797358"/>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100">
    <w:name w:val="xl100"/>
    <w:basedOn w:val="a5"/>
    <w:rsid w:val="0079735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1">
    <w:name w:val="xl101"/>
    <w:basedOn w:val="a5"/>
    <w:rsid w:val="0079735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2">
    <w:name w:val="xl102"/>
    <w:basedOn w:val="a5"/>
    <w:rsid w:val="00797358"/>
    <w:pPr>
      <w:pBdr>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03">
    <w:name w:val="xl103"/>
    <w:basedOn w:val="a5"/>
    <w:rsid w:val="00797358"/>
    <w:pPr>
      <w:spacing w:before="100" w:beforeAutospacing="1" w:after="100" w:afterAutospacing="1"/>
      <w:jc w:val="center"/>
    </w:pPr>
    <w:rPr>
      <w:rFonts w:eastAsia="Times New Roman"/>
      <w:b/>
      <w:bCs/>
      <w:sz w:val="24"/>
      <w:szCs w:val="24"/>
      <w:lang w:eastAsia="ru-RU"/>
    </w:rPr>
  </w:style>
  <w:style w:type="paragraph" w:customStyle="1" w:styleId="xl104">
    <w:name w:val="xl104"/>
    <w:basedOn w:val="a5"/>
    <w:rsid w:val="00797358"/>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5">
    <w:name w:val="xl105"/>
    <w:basedOn w:val="a5"/>
    <w:rsid w:val="00797358"/>
    <w:pPr>
      <w:pBdr>
        <w:top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6">
    <w:name w:val="xl106"/>
    <w:basedOn w:val="a5"/>
    <w:rsid w:val="00797358"/>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numbering" w:customStyle="1" w:styleId="261">
    <w:name w:val="Нет списка26"/>
    <w:next w:val="a8"/>
    <w:uiPriority w:val="99"/>
    <w:semiHidden/>
    <w:unhideWhenUsed/>
    <w:rsid w:val="00797358"/>
  </w:style>
  <w:style w:type="numbering" w:customStyle="1" w:styleId="271">
    <w:name w:val="Нет списка27"/>
    <w:next w:val="a8"/>
    <w:uiPriority w:val="99"/>
    <w:semiHidden/>
    <w:unhideWhenUsed/>
    <w:rsid w:val="00FD42D6"/>
  </w:style>
  <w:style w:type="table" w:customStyle="1" w:styleId="370">
    <w:name w:val="Сетка таблицы37"/>
    <w:basedOn w:val="a7"/>
    <w:next w:val="af5"/>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8"/>
    <w:uiPriority w:val="99"/>
    <w:semiHidden/>
    <w:unhideWhenUsed/>
    <w:rsid w:val="00FD42D6"/>
  </w:style>
  <w:style w:type="table" w:customStyle="1" w:styleId="380">
    <w:name w:val="Сетка таблицы38"/>
    <w:basedOn w:val="a7"/>
    <w:next w:val="af5"/>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8"/>
    <w:uiPriority w:val="99"/>
    <w:semiHidden/>
    <w:unhideWhenUsed/>
    <w:rsid w:val="002640B3"/>
  </w:style>
  <w:style w:type="numbering" w:customStyle="1" w:styleId="301">
    <w:name w:val="Нет списка30"/>
    <w:next w:val="a8"/>
    <w:uiPriority w:val="99"/>
    <w:semiHidden/>
    <w:unhideWhenUsed/>
    <w:rsid w:val="00AE2237"/>
  </w:style>
  <w:style w:type="paragraph" w:customStyle="1" w:styleId="font5">
    <w:name w:val="font5"/>
    <w:basedOn w:val="a5"/>
    <w:rsid w:val="00AE2237"/>
    <w:pPr>
      <w:spacing w:before="100" w:beforeAutospacing="1" w:after="100" w:afterAutospacing="1"/>
    </w:pPr>
    <w:rPr>
      <w:rFonts w:eastAsia="Times New Roman"/>
      <w:color w:val="000000"/>
      <w:sz w:val="28"/>
      <w:szCs w:val="28"/>
      <w:lang w:eastAsia="ru-RU"/>
    </w:rPr>
  </w:style>
  <w:style w:type="table" w:customStyle="1" w:styleId="390">
    <w:name w:val="Сетка таблицы39"/>
    <w:basedOn w:val="a7"/>
    <w:next w:val="af5"/>
    <w:uiPriority w:val="59"/>
    <w:rsid w:val="0052088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8"/>
    <w:uiPriority w:val="99"/>
    <w:semiHidden/>
    <w:unhideWhenUsed/>
    <w:rsid w:val="0052088E"/>
  </w:style>
  <w:style w:type="paragraph" w:customStyle="1" w:styleId="font6">
    <w:name w:val="font6"/>
    <w:basedOn w:val="a5"/>
    <w:rsid w:val="0052088E"/>
    <w:pPr>
      <w:spacing w:before="100" w:beforeAutospacing="1" w:after="100" w:afterAutospacing="1"/>
    </w:pPr>
    <w:rPr>
      <w:rFonts w:ascii="Tahoma" w:eastAsia="Times New Roman" w:hAnsi="Tahoma" w:cs="Tahoma"/>
      <w:color w:val="000000"/>
      <w:sz w:val="18"/>
      <w:szCs w:val="18"/>
      <w:lang w:eastAsia="ru-RU"/>
    </w:rPr>
  </w:style>
  <w:style w:type="paragraph" w:customStyle="1" w:styleId="xl107">
    <w:name w:val="xl107"/>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08">
    <w:name w:val="xl108"/>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09">
    <w:name w:val="xl109"/>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0">
    <w:name w:val="xl110"/>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1">
    <w:name w:val="xl111"/>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2">
    <w:name w:val="xl112"/>
    <w:basedOn w:val="a5"/>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13">
    <w:name w:val="xl113"/>
    <w:basedOn w:val="a5"/>
    <w:rsid w:val="0052088E"/>
    <w:pPr>
      <w:spacing w:before="100" w:beforeAutospacing="1" w:after="100" w:afterAutospacing="1"/>
      <w:textAlignment w:val="center"/>
    </w:pPr>
    <w:rPr>
      <w:rFonts w:eastAsia="Times New Roman"/>
      <w:color w:val="FFFFFF"/>
      <w:sz w:val="24"/>
      <w:szCs w:val="24"/>
      <w:lang w:eastAsia="ru-RU"/>
    </w:rPr>
  </w:style>
  <w:style w:type="paragraph" w:customStyle="1" w:styleId="xl114">
    <w:name w:val="xl114"/>
    <w:basedOn w:val="a5"/>
    <w:rsid w:val="0052088E"/>
    <w:pPr>
      <w:spacing w:before="100" w:beforeAutospacing="1" w:after="100" w:afterAutospacing="1"/>
    </w:pPr>
    <w:rPr>
      <w:rFonts w:eastAsia="Times New Roman"/>
      <w:color w:val="FFFFFF"/>
      <w:sz w:val="24"/>
      <w:szCs w:val="24"/>
      <w:lang w:eastAsia="ru-RU"/>
    </w:rPr>
  </w:style>
  <w:style w:type="paragraph" w:customStyle="1" w:styleId="xl115">
    <w:name w:val="xl115"/>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6">
    <w:name w:val="xl116"/>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7">
    <w:name w:val="xl117"/>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8">
    <w:name w:val="xl118"/>
    <w:basedOn w:val="a5"/>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szCs w:val="24"/>
      <w:lang w:eastAsia="ru-RU"/>
    </w:rPr>
  </w:style>
  <w:style w:type="paragraph" w:customStyle="1" w:styleId="xl119">
    <w:name w:val="xl119"/>
    <w:basedOn w:val="a5"/>
    <w:rsid w:val="0052088E"/>
    <w:pPr>
      <w:spacing w:before="100" w:beforeAutospacing="1" w:after="100" w:afterAutospacing="1"/>
    </w:pPr>
    <w:rPr>
      <w:rFonts w:eastAsia="Times New Roman"/>
      <w:sz w:val="24"/>
      <w:szCs w:val="24"/>
      <w:lang w:eastAsia="ru-RU"/>
    </w:rPr>
  </w:style>
  <w:style w:type="paragraph" w:customStyle="1" w:styleId="xl120">
    <w:name w:val="xl120"/>
    <w:basedOn w:val="a5"/>
    <w:rsid w:val="0052088E"/>
    <w:pPr>
      <w:spacing w:before="100" w:beforeAutospacing="1" w:after="100" w:afterAutospacing="1"/>
      <w:jc w:val="right"/>
    </w:pPr>
    <w:rPr>
      <w:rFonts w:eastAsia="Times New Roman"/>
      <w:sz w:val="24"/>
      <w:szCs w:val="24"/>
      <w:lang w:eastAsia="ru-RU"/>
    </w:rPr>
  </w:style>
  <w:style w:type="paragraph" w:customStyle="1" w:styleId="xl121">
    <w:name w:val="xl121"/>
    <w:basedOn w:val="a5"/>
    <w:rsid w:val="0052088E"/>
    <w:pPr>
      <w:spacing w:before="100" w:beforeAutospacing="1" w:after="100" w:afterAutospacing="1"/>
      <w:jc w:val="center"/>
    </w:pPr>
    <w:rPr>
      <w:rFonts w:eastAsia="Times New Roman"/>
      <w:b/>
      <w:bCs/>
      <w:sz w:val="28"/>
      <w:szCs w:val="28"/>
      <w:lang w:eastAsia="ru-RU"/>
    </w:rPr>
  </w:style>
  <w:style w:type="paragraph" w:customStyle="1" w:styleId="xl122">
    <w:name w:val="xl122"/>
    <w:basedOn w:val="a5"/>
    <w:rsid w:val="0052088E"/>
    <w:pPr>
      <w:spacing w:before="100" w:beforeAutospacing="1" w:after="100" w:afterAutospacing="1"/>
      <w:jc w:val="right"/>
    </w:pPr>
    <w:rPr>
      <w:rFonts w:eastAsia="Times New Roman"/>
      <w:color w:val="FFFFFF"/>
      <w:sz w:val="24"/>
      <w:szCs w:val="24"/>
      <w:lang w:eastAsia="ru-RU"/>
    </w:rPr>
  </w:style>
  <w:style w:type="numbering" w:customStyle="1" w:styleId="321">
    <w:name w:val="Нет списка32"/>
    <w:next w:val="a8"/>
    <w:uiPriority w:val="99"/>
    <w:semiHidden/>
    <w:unhideWhenUsed/>
    <w:rsid w:val="00A56CE1"/>
  </w:style>
  <w:style w:type="paragraph" w:customStyle="1" w:styleId="1f6">
    <w:name w:val="Без интервала1"/>
    <w:rsid w:val="00A56CE1"/>
    <w:rPr>
      <w:rFonts w:ascii="Calibri" w:hAnsi="Calibri" w:cs="Calibri"/>
      <w:sz w:val="22"/>
      <w:szCs w:val="22"/>
      <w:lang w:eastAsia="en-US"/>
    </w:rPr>
  </w:style>
  <w:style w:type="paragraph" w:customStyle="1" w:styleId="affff5">
    <w:name w:val="Прижатый влево"/>
    <w:basedOn w:val="a5"/>
    <w:next w:val="a5"/>
    <w:uiPriority w:val="99"/>
    <w:rsid w:val="00A56CE1"/>
    <w:pPr>
      <w:widowControl w:val="0"/>
      <w:autoSpaceDE w:val="0"/>
      <w:autoSpaceDN w:val="0"/>
      <w:adjustRightInd w:val="0"/>
    </w:pPr>
    <w:rPr>
      <w:rFonts w:ascii="Arial" w:eastAsia="Times New Roman" w:hAnsi="Arial" w:cs="Arial"/>
      <w:sz w:val="24"/>
      <w:szCs w:val="24"/>
      <w:lang w:eastAsia="ru-RU"/>
    </w:rPr>
  </w:style>
  <w:style w:type="paragraph" w:customStyle="1" w:styleId="tekstob">
    <w:name w:val="tekstob"/>
    <w:basedOn w:val="a5"/>
    <w:rsid w:val="00A56CE1"/>
    <w:pPr>
      <w:spacing w:before="100" w:beforeAutospacing="1" w:after="100" w:afterAutospacing="1"/>
    </w:pPr>
    <w:rPr>
      <w:rFonts w:eastAsia="Times New Roman"/>
      <w:sz w:val="24"/>
      <w:szCs w:val="24"/>
      <w:lang w:eastAsia="ru-RU"/>
    </w:rPr>
  </w:style>
  <w:style w:type="paragraph" w:customStyle="1" w:styleId="affff6">
    <w:name w:val="Знак Знак Знак Знак Знак Знак Знак Знак Знак Знак Знак Знак"/>
    <w:basedOn w:val="a5"/>
    <w:rsid w:val="00A56CE1"/>
    <w:pPr>
      <w:spacing w:after="160" w:line="240" w:lineRule="exact"/>
    </w:pPr>
    <w:rPr>
      <w:rFonts w:ascii="Verdana" w:eastAsia="Times New Roman" w:hAnsi="Verdana" w:cs="Verdana"/>
      <w:lang w:val="en-US" w:eastAsia="en-US"/>
    </w:rPr>
  </w:style>
  <w:style w:type="paragraph" w:customStyle="1" w:styleId="xl63">
    <w:name w:val="xl63"/>
    <w:basedOn w:val="a5"/>
    <w:uiPriority w:val="99"/>
    <w:rsid w:val="00A56C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64">
    <w:name w:val="xl64"/>
    <w:basedOn w:val="a5"/>
    <w:uiPriority w:val="99"/>
    <w:rsid w:val="00A56CE1"/>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character" w:customStyle="1" w:styleId="FooterChar">
    <w:name w:val="Footer Char"/>
    <w:semiHidden/>
    <w:rsid w:val="00A56CE1"/>
    <w:rPr>
      <w:rFonts w:ascii="Times New Roman" w:hAnsi="Times New Roman" w:cs="Times New Roman" w:hint="default"/>
      <w:sz w:val="24"/>
      <w:szCs w:val="24"/>
    </w:rPr>
  </w:style>
  <w:style w:type="character" w:customStyle="1" w:styleId="65">
    <w:name w:val="Знак6"/>
    <w:rsid w:val="00A56CE1"/>
    <w:rPr>
      <w:rFonts w:ascii="Cambria" w:hAnsi="Cambria" w:hint="default"/>
      <w:b/>
      <w:bCs w:val="0"/>
      <w:kern w:val="32"/>
      <w:sz w:val="32"/>
    </w:rPr>
  </w:style>
  <w:style w:type="character" w:customStyle="1" w:styleId="55">
    <w:name w:val="Знак5"/>
    <w:rsid w:val="00A56CE1"/>
    <w:rPr>
      <w:rFonts w:ascii="Times New Roman" w:eastAsia="Times New Roman" w:hAnsi="Times New Roman" w:cs="Times New Roman" w:hint="default"/>
      <w:b/>
      <w:bCs w:val="0"/>
      <w:lang w:val="x-none" w:eastAsia="ru-RU"/>
    </w:rPr>
  </w:style>
  <w:style w:type="character" w:customStyle="1" w:styleId="46">
    <w:name w:val="Знак4"/>
    <w:rsid w:val="00A56CE1"/>
    <w:rPr>
      <w:rFonts w:ascii="Calibri" w:hAnsi="Calibri" w:hint="default"/>
      <w:sz w:val="22"/>
    </w:rPr>
  </w:style>
  <w:style w:type="character" w:customStyle="1" w:styleId="SubtitleChar">
    <w:name w:val="Subtitle Char"/>
    <w:rsid w:val="00A56CE1"/>
    <w:rPr>
      <w:rFonts w:ascii="Cambria" w:hAnsi="Cambria" w:cs="Cambria" w:hint="default"/>
      <w:sz w:val="24"/>
      <w:szCs w:val="24"/>
    </w:rPr>
  </w:style>
  <w:style w:type="character" w:customStyle="1" w:styleId="1f7">
    <w:name w:val="Знак1"/>
    <w:semiHidden/>
    <w:rsid w:val="00A56CE1"/>
    <w:rPr>
      <w:rFonts w:ascii="Tahoma" w:hAnsi="Tahoma" w:cs="Tahoma" w:hint="default"/>
      <w:sz w:val="16"/>
    </w:rPr>
  </w:style>
  <w:style w:type="table" w:customStyle="1" w:styleId="400">
    <w:name w:val="Сетка таблицы40"/>
    <w:basedOn w:val="a7"/>
    <w:next w:val="af5"/>
    <w:rsid w:val="00A56C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8"/>
    <w:semiHidden/>
    <w:rsid w:val="00A90A7D"/>
  </w:style>
  <w:style w:type="table" w:customStyle="1" w:styleId="411">
    <w:name w:val="Сетка таблицы41"/>
    <w:basedOn w:val="a7"/>
    <w:next w:val="af5"/>
    <w:rsid w:val="00A90A7D"/>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3">
    <w:name w:val="ConsPlusNormal + 13 пт"/>
    <w:aliases w:val="По центру,Слева:  9,89 см"/>
    <w:basedOn w:val="a5"/>
    <w:rsid w:val="00A90A7D"/>
    <w:pPr>
      <w:suppressAutoHyphens/>
      <w:jc w:val="center"/>
    </w:pPr>
    <w:rPr>
      <w:rFonts w:eastAsia="Times New Roman"/>
      <w:sz w:val="28"/>
      <w:szCs w:val="28"/>
      <w:lang w:eastAsia="ru-RU"/>
    </w:rPr>
  </w:style>
  <w:style w:type="character" w:customStyle="1" w:styleId="s10">
    <w:name w:val="s_10"/>
    <w:rsid w:val="00A90A7D"/>
  </w:style>
  <w:style w:type="paragraph" w:customStyle="1" w:styleId="s1">
    <w:name w:val="s_1"/>
    <w:basedOn w:val="a5"/>
    <w:rsid w:val="00A90A7D"/>
    <w:pPr>
      <w:spacing w:before="100" w:beforeAutospacing="1" w:after="100" w:afterAutospacing="1"/>
    </w:pPr>
    <w:rPr>
      <w:rFonts w:eastAsia="Times New Roman"/>
      <w:sz w:val="24"/>
      <w:szCs w:val="24"/>
      <w:lang w:eastAsia="ru-RU"/>
    </w:rPr>
  </w:style>
  <w:style w:type="table" w:customStyle="1" w:styleId="420">
    <w:name w:val="Сетка таблицы42"/>
    <w:basedOn w:val="a7"/>
    <w:next w:val="af5"/>
    <w:rsid w:val="000F550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rsid w:val="000F550E"/>
    <w:pPr>
      <w:widowControl w:val="0"/>
      <w:autoSpaceDE w:val="0"/>
      <w:autoSpaceDN w:val="0"/>
      <w:adjustRightInd w:val="0"/>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7"/>
    <w:next w:val="af5"/>
    <w:rsid w:val="0069238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7"/>
    <w:next w:val="af5"/>
    <w:rsid w:val="00F571E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8"/>
    <w:uiPriority w:val="99"/>
    <w:semiHidden/>
    <w:unhideWhenUsed/>
    <w:rsid w:val="00D03859"/>
  </w:style>
  <w:style w:type="numbering" w:customStyle="1" w:styleId="351">
    <w:name w:val="Нет списка35"/>
    <w:next w:val="a8"/>
    <w:uiPriority w:val="99"/>
    <w:semiHidden/>
    <w:unhideWhenUsed/>
    <w:rsid w:val="00D03859"/>
  </w:style>
  <w:style w:type="numbering" w:customStyle="1" w:styleId="361">
    <w:name w:val="Нет списка36"/>
    <w:next w:val="a8"/>
    <w:uiPriority w:val="99"/>
    <w:semiHidden/>
    <w:unhideWhenUsed/>
    <w:rsid w:val="00A34A09"/>
  </w:style>
  <w:style w:type="paragraph" w:customStyle="1" w:styleId="ConsPlusDocList">
    <w:name w:val="ConsPlusDocList"/>
    <w:uiPriority w:val="99"/>
    <w:rsid w:val="00A34A09"/>
    <w:pPr>
      <w:widowControl w:val="0"/>
      <w:autoSpaceDE w:val="0"/>
      <w:autoSpaceDN w:val="0"/>
      <w:adjustRightInd w:val="0"/>
    </w:pPr>
    <w:rPr>
      <w:rFonts w:ascii="Courier New" w:hAnsi="Courier New" w:cs="Courier New"/>
    </w:rPr>
  </w:style>
  <w:style w:type="table" w:customStyle="1" w:styleId="460">
    <w:name w:val="Сетка таблицы46"/>
    <w:basedOn w:val="a7"/>
    <w:next w:val="af5"/>
    <w:rsid w:val="00A34A09"/>
    <w:pPr>
      <w:spacing w:after="200" w:line="276"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7"/>
    <w:next w:val="af5"/>
    <w:uiPriority w:val="39"/>
    <w:rsid w:val="00DA122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8"/>
    <w:uiPriority w:val="99"/>
    <w:semiHidden/>
    <w:unhideWhenUsed/>
    <w:rsid w:val="00D03ABC"/>
  </w:style>
  <w:style w:type="table" w:customStyle="1" w:styleId="48">
    <w:name w:val="Сетка таблицы48"/>
    <w:basedOn w:val="a7"/>
    <w:next w:val="af5"/>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8"/>
    <w:uiPriority w:val="99"/>
    <w:semiHidden/>
    <w:unhideWhenUsed/>
    <w:rsid w:val="00D03ABC"/>
  </w:style>
  <w:style w:type="table" w:customStyle="1" w:styleId="49">
    <w:name w:val="Сетка таблицы49"/>
    <w:basedOn w:val="a7"/>
    <w:next w:val="af5"/>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8"/>
    <w:uiPriority w:val="99"/>
    <w:semiHidden/>
    <w:unhideWhenUsed/>
    <w:rsid w:val="0082624F"/>
  </w:style>
  <w:style w:type="paragraph" w:customStyle="1" w:styleId="affff7">
    <w:name w:val="табл"/>
    <w:basedOn w:val="a5"/>
    <w:uiPriority w:val="99"/>
    <w:rsid w:val="0082624F"/>
    <w:pPr>
      <w:spacing w:before="60" w:after="60"/>
    </w:pPr>
    <w:rPr>
      <w:rFonts w:eastAsia="Times New Roman"/>
      <w:sz w:val="18"/>
      <w:szCs w:val="22"/>
      <w:lang w:eastAsia="en-US"/>
    </w:rPr>
  </w:style>
  <w:style w:type="paragraph" w:customStyle="1" w:styleId="affff8">
    <w:name w:val="Табличный"/>
    <w:basedOn w:val="a5"/>
    <w:uiPriority w:val="99"/>
    <w:rsid w:val="0082624F"/>
    <w:pPr>
      <w:spacing w:before="120" w:after="120"/>
      <w:jc w:val="center"/>
    </w:pPr>
    <w:rPr>
      <w:rFonts w:eastAsia="Times New Roman"/>
      <w:b/>
      <w:lang w:eastAsia="en-US"/>
    </w:rPr>
  </w:style>
  <w:style w:type="character" w:customStyle="1" w:styleId="FontStyle73">
    <w:name w:val="Font Style73"/>
    <w:rsid w:val="0082624F"/>
    <w:rPr>
      <w:rFonts w:ascii="Arial" w:hAnsi="Arial" w:cs="Arial" w:hint="default"/>
      <w:sz w:val="22"/>
      <w:szCs w:val="22"/>
    </w:rPr>
  </w:style>
  <w:style w:type="numbering" w:customStyle="1" w:styleId="401">
    <w:name w:val="Нет списка40"/>
    <w:next w:val="a8"/>
    <w:uiPriority w:val="99"/>
    <w:semiHidden/>
    <w:unhideWhenUsed/>
    <w:rsid w:val="001A26DC"/>
  </w:style>
  <w:style w:type="numbering" w:customStyle="1" w:styleId="412">
    <w:name w:val="Нет списка41"/>
    <w:next w:val="a8"/>
    <w:uiPriority w:val="99"/>
    <w:semiHidden/>
    <w:unhideWhenUsed/>
    <w:rsid w:val="001A26DC"/>
  </w:style>
  <w:style w:type="table" w:customStyle="1" w:styleId="500">
    <w:name w:val="Сетка таблицы50"/>
    <w:basedOn w:val="a7"/>
    <w:next w:val="af5"/>
    <w:rsid w:val="001A2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8"/>
    <w:uiPriority w:val="99"/>
    <w:semiHidden/>
    <w:unhideWhenUsed/>
    <w:rsid w:val="00337EC1"/>
  </w:style>
  <w:style w:type="table" w:customStyle="1" w:styleId="510">
    <w:name w:val="Сетка таблицы51"/>
    <w:basedOn w:val="a7"/>
    <w:next w:val="af5"/>
    <w:uiPriority w:val="59"/>
    <w:rsid w:val="00337EC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8"/>
    <w:uiPriority w:val="99"/>
    <w:semiHidden/>
    <w:unhideWhenUsed/>
    <w:rsid w:val="001000D9"/>
  </w:style>
  <w:style w:type="table" w:customStyle="1" w:styleId="520">
    <w:name w:val="Сетка таблицы52"/>
    <w:basedOn w:val="a7"/>
    <w:next w:val="af5"/>
    <w:uiPriority w:val="59"/>
    <w:rsid w:val="001000D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8"/>
    <w:uiPriority w:val="99"/>
    <w:semiHidden/>
    <w:unhideWhenUsed/>
    <w:rsid w:val="00AC53DC"/>
  </w:style>
  <w:style w:type="table" w:customStyle="1" w:styleId="530">
    <w:name w:val="Сетка таблицы53"/>
    <w:basedOn w:val="a7"/>
    <w:next w:val="af5"/>
    <w:uiPriority w:val="59"/>
    <w:rsid w:val="00AC53DC"/>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8"/>
    <w:uiPriority w:val="99"/>
    <w:semiHidden/>
    <w:unhideWhenUsed/>
    <w:rsid w:val="00AC53DC"/>
  </w:style>
  <w:style w:type="table" w:customStyle="1" w:styleId="540">
    <w:name w:val="Сетка таблицы54"/>
    <w:basedOn w:val="a7"/>
    <w:next w:val="af5"/>
    <w:rsid w:val="00AC53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
    <w:next w:val="a8"/>
    <w:uiPriority w:val="99"/>
    <w:semiHidden/>
    <w:unhideWhenUsed/>
    <w:rsid w:val="0001623D"/>
  </w:style>
  <w:style w:type="paragraph" w:customStyle="1" w:styleId="1f8">
    <w:name w:val="Знак1 Знак Знак Знак"/>
    <w:basedOn w:val="a5"/>
    <w:rsid w:val="0001623D"/>
    <w:rPr>
      <w:rFonts w:ascii="Verdana" w:eastAsia="Times New Roman" w:hAnsi="Verdana" w:cs="Verdana"/>
      <w:lang w:val="en-US" w:eastAsia="en-US"/>
    </w:rPr>
  </w:style>
  <w:style w:type="table" w:customStyle="1" w:styleId="550">
    <w:name w:val="Сетка таблицы55"/>
    <w:basedOn w:val="a7"/>
    <w:next w:val="af5"/>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70">
    <w:name w:val="Нет списка47"/>
    <w:next w:val="a8"/>
    <w:uiPriority w:val="99"/>
    <w:semiHidden/>
    <w:unhideWhenUsed/>
    <w:rsid w:val="0001623D"/>
  </w:style>
  <w:style w:type="character" w:customStyle="1" w:styleId="314">
    <w:name w:val="Заголовок 3 Знак1"/>
    <w:aliases w:val="Знак Знак1"/>
    <w:semiHidden/>
    <w:rsid w:val="0001623D"/>
    <w:rPr>
      <w:rFonts w:ascii="Cambria" w:eastAsia="Times New Roman" w:hAnsi="Cambria" w:cs="Times New Roman"/>
      <w:b/>
      <w:bCs/>
      <w:color w:val="4F81BD"/>
      <w:sz w:val="24"/>
      <w:szCs w:val="24"/>
      <w:lang w:eastAsia="ru-RU"/>
    </w:rPr>
  </w:style>
  <w:style w:type="paragraph" w:customStyle="1" w:styleId="114">
    <w:name w:val="Заголовок 11"/>
    <w:basedOn w:val="a5"/>
    <w:next w:val="a5"/>
    <w:uiPriority w:val="1"/>
    <w:qFormat/>
    <w:rsid w:val="0001623D"/>
    <w:pPr>
      <w:widowControl w:val="0"/>
      <w:suppressAutoHyphens/>
      <w:autoSpaceDE w:val="0"/>
      <w:autoSpaceDN w:val="0"/>
      <w:spacing w:before="108" w:after="108"/>
      <w:jc w:val="center"/>
      <w:outlineLvl w:val="0"/>
    </w:pPr>
    <w:rPr>
      <w:rFonts w:ascii="Arial" w:eastAsia="Times New Roman" w:hAnsi="Arial" w:cs="Arial"/>
      <w:b/>
      <w:bCs/>
      <w:color w:val="26282F"/>
      <w:kern w:val="3"/>
      <w:sz w:val="24"/>
      <w:szCs w:val="24"/>
      <w:lang w:eastAsia="zh-CN"/>
    </w:rPr>
  </w:style>
  <w:style w:type="table" w:customStyle="1" w:styleId="56">
    <w:name w:val="Сетка таблицы56"/>
    <w:basedOn w:val="a7"/>
    <w:next w:val="af5"/>
    <w:uiPriority w:val="59"/>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23">
    <w:name w:val="xl123"/>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4">
    <w:name w:val="xl124"/>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5">
    <w:name w:val="xl125"/>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6">
    <w:name w:val="xl126"/>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7">
    <w:name w:val="xl127"/>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8">
    <w:name w:val="xl128"/>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9">
    <w:name w:val="xl129"/>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0">
    <w:name w:val="xl130"/>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1">
    <w:name w:val="xl131"/>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2">
    <w:name w:val="xl132"/>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3">
    <w:name w:val="xl133"/>
    <w:basedOn w:val="a5"/>
    <w:rsid w:val="00DA275B"/>
    <w:pPr>
      <w:pBdr>
        <w:top w:val="single" w:sz="8"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34">
    <w:name w:val="xl134"/>
    <w:basedOn w:val="a5"/>
    <w:rsid w:val="00DA275B"/>
    <w:pPr>
      <w:shd w:val="clear" w:color="000000" w:fill="FFFFFF"/>
      <w:spacing w:before="100" w:beforeAutospacing="1" w:after="100" w:afterAutospacing="1"/>
      <w:jc w:val="center"/>
    </w:pPr>
    <w:rPr>
      <w:rFonts w:ascii="Calibri" w:eastAsia="Times New Roman" w:hAnsi="Calibri" w:cs="Calibri"/>
      <w:b/>
      <w:bCs/>
      <w:sz w:val="28"/>
      <w:szCs w:val="28"/>
      <w:lang w:eastAsia="ru-RU"/>
    </w:rPr>
  </w:style>
  <w:style w:type="paragraph" w:customStyle="1" w:styleId="xl135">
    <w:name w:val="xl135"/>
    <w:basedOn w:val="a5"/>
    <w:rsid w:val="00DA275B"/>
    <w:pPr>
      <w:pBdr>
        <w:bottom w:val="single" w:sz="8" w:space="0" w:color="auto"/>
      </w:pBdr>
      <w:shd w:val="clear" w:color="000000" w:fill="FFFFFF"/>
      <w:spacing w:before="100" w:beforeAutospacing="1" w:after="100" w:afterAutospacing="1"/>
      <w:jc w:val="right"/>
    </w:pPr>
    <w:rPr>
      <w:rFonts w:eastAsia="Times New Roman"/>
      <w:sz w:val="24"/>
      <w:szCs w:val="24"/>
      <w:lang w:eastAsia="ru-RU"/>
    </w:rPr>
  </w:style>
  <w:style w:type="paragraph" w:customStyle="1" w:styleId="xl136">
    <w:name w:val="xl136"/>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7">
    <w:name w:val="xl137"/>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8">
    <w:name w:val="xl138"/>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39">
    <w:name w:val="xl139"/>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0">
    <w:name w:val="xl140"/>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1">
    <w:name w:val="xl141"/>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2">
    <w:name w:val="xl142"/>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3">
    <w:name w:val="xl143"/>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4">
    <w:name w:val="xl144"/>
    <w:basedOn w:val="a5"/>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5">
    <w:name w:val="xl145"/>
    <w:basedOn w:val="a5"/>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6">
    <w:name w:val="xl146"/>
    <w:basedOn w:val="a5"/>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7">
    <w:name w:val="xl147"/>
    <w:basedOn w:val="a5"/>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8">
    <w:name w:val="xl148"/>
    <w:basedOn w:val="a5"/>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9">
    <w:name w:val="xl149"/>
    <w:basedOn w:val="a5"/>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numbering" w:customStyle="1" w:styleId="480">
    <w:name w:val="Нет списка48"/>
    <w:next w:val="a8"/>
    <w:uiPriority w:val="99"/>
    <w:semiHidden/>
    <w:unhideWhenUsed/>
    <w:rsid w:val="00605E39"/>
  </w:style>
  <w:style w:type="table" w:customStyle="1" w:styleId="57">
    <w:name w:val="Сетка таблицы57"/>
    <w:basedOn w:val="a7"/>
    <w:next w:val="af5"/>
    <w:uiPriority w:val="99"/>
    <w:rsid w:val="00605E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8"/>
    <w:uiPriority w:val="99"/>
    <w:semiHidden/>
    <w:unhideWhenUsed/>
    <w:rsid w:val="008404F7"/>
  </w:style>
  <w:style w:type="table" w:customStyle="1" w:styleId="58">
    <w:name w:val="Сетка таблицы58"/>
    <w:basedOn w:val="a7"/>
    <w:next w:val="af5"/>
    <w:uiPriority w:val="99"/>
    <w:rsid w:val="008404F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8"/>
    <w:uiPriority w:val="99"/>
    <w:semiHidden/>
    <w:unhideWhenUsed/>
    <w:rsid w:val="00A90659"/>
  </w:style>
  <w:style w:type="table" w:customStyle="1" w:styleId="59">
    <w:name w:val="Сетка таблицы59"/>
    <w:basedOn w:val="a7"/>
    <w:next w:val="af5"/>
    <w:uiPriority w:val="99"/>
    <w:rsid w:val="00A90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8"/>
    <w:uiPriority w:val="99"/>
    <w:semiHidden/>
    <w:unhideWhenUsed/>
    <w:rsid w:val="003F6BC2"/>
  </w:style>
  <w:style w:type="table" w:customStyle="1" w:styleId="600">
    <w:name w:val="Сетка таблицы60"/>
    <w:basedOn w:val="a7"/>
    <w:next w:val="af5"/>
    <w:uiPriority w:val="99"/>
    <w:rsid w:val="003F6BC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next w:val="af5"/>
    <w:rsid w:val="00F0693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9">
    <w:name w:val="List"/>
    <w:basedOn w:val="a5"/>
    <w:link w:val="affffa"/>
    <w:unhideWhenUsed/>
    <w:rsid w:val="000B26C0"/>
    <w:pPr>
      <w:ind w:left="283" w:hanging="283"/>
      <w:contextualSpacing/>
    </w:pPr>
  </w:style>
  <w:style w:type="numbering" w:customStyle="1" w:styleId="521">
    <w:name w:val="Нет списка52"/>
    <w:next w:val="a8"/>
    <w:uiPriority w:val="99"/>
    <w:semiHidden/>
    <w:unhideWhenUsed/>
    <w:rsid w:val="00ED3CAD"/>
  </w:style>
  <w:style w:type="numbering" w:customStyle="1" w:styleId="531">
    <w:name w:val="Нет списка53"/>
    <w:next w:val="a8"/>
    <w:uiPriority w:val="99"/>
    <w:semiHidden/>
    <w:unhideWhenUsed/>
    <w:rsid w:val="00ED3CAD"/>
  </w:style>
  <w:style w:type="character" w:customStyle="1" w:styleId="ConsPlusNormal0">
    <w:name w:val="ConsPlusNormal Знак"/>
    <w:link w:val="ConsPlusNormal"/>
    <w:locked/>
    <w:rsid w:val="00ED3CAD"/>
    <w:rPr>
      <w:rFonts w:ascii="Arial" w:hAnsi="Arial" w:cs="Arial"/>
    </w:rPr>
  </w:style>
  <w:style w:type="paragraph" w:customStyle="1" w:styleId="listparagraph">
    <w:name w:val="listparagraph"/>
    <w:basedOn w:val="a5"/>
    <w:rsid w:val="00ED3CAD"/>
    <w:pPr>
      <w:spacing w:before="100" w:beforeAutospacing="1" w:after="100" w:afterAutospacing="1"/>
    </w:pPr>
    <w:rPr>
      <w:rFonts w:eastAsia="Times New Roman"/>
      <w:sz w:val="24"/>
      <w:szCs w:val="24"/>
      <w:lang w:eastAsia="ru-RU"/>
    </w:rPr>
  </w:style>
  <w:style w:type="paragraph" w:customStyle="1" w:styleId="formattext">
    <w:name w:val="formattext"/>
    <w:basedOn w:val="a5"/>
    <w:rsid w:val="00ED3CAD"/>
    <w:pPr>
      <w:spacing w:before="100" w:beforeAutospacing="1" w:after="100" w:afterAutospacing="1"/>
    </w:pPr>
    <w:rPr>
      <w:rFonts w:eastAsia="Times New Roman"/>
      <w:sz w:val="24"/>
      <w:szCs w:val="24"/>
      <w:lang w:eastAsia="ru-RU"/>
    </w:rPr>
  </w:style>
  <w:style w:type="paragraph" w:customStyle="1" w:styleId="headertext">
    <w:name w:val="headertext"/>
    <w:basedOn w:val="a5"/>
    <w:rsid w:val="00ED3CAD"/>
    <w:pPr>
      <w:spacing w:before="100" w:beforeAutospacing="1" w:after="100" w:afterAutospacing="1"/>
    </w:pPr>
    <w:rPr>
      <w:rFonts w:eastAsia="Times New Roman"/>
      <w:sz w:val="24"/>
      <w:szCs w:val="24"/>
      <w:lang w:eastAsia="ru-RU"/>
    </w:rPr>
  </w:style>
  <w:style w:type="paragraph" w:customStyle="1" w:styleId="unformattext">
    <w:name w:val="unformattext"/>
    <w:basedOn w:val="a5"/>
    <w:rsid w:val="00ED3CAD"/>
    <w:pPr>
      <w:spacing w:before="100" w:beforeAutospacing="1" w:after="100" w:afterAutospacing="1"/>
    </w:pPr>
    <w:rPr>
      <w:rFonts w:eastAsia="Times New Roman"/>
      <w:sz w:val="24"/>
      <w:szCs w:val="24"/>
      <w:lang w:eastAsia="ru-RU"/>
    </w:rPr>
  </w:style>
  <w:style w:type="paragraph" w:customStyle="1" w:styleId="justifyfull">
    <w:name w:val="justifyfull"/>
    <w:basedOn w:val="a5"/>
    <w:rsid w:val="00ED3CAD"/>
    <w:pPr>
      <w:spacing w:before="100" w:beforeAutospacing="1" w:after="100" w:afterAutospacing="1"/>
    </w:pPr>
    <w:rPr>
      <w:rFonts w:eastAsia="Times New Roman"/>
      <w:sz w:val="24"/>
      <w:szCs w:val="24"/>
      <w:lang w:eastAsia="ru-RU"/>
    </w:rPr>
  </w:style>
  <w:style w:type="character" w:customStyle="1" w:styleId="affffb">
    <w:name w:val="Цветовое выделение"/>
    <w:uiPriority w:val="99"/>
    <w:qFormat/>
    <w:rsid w:val="00ED3CAD"/>
    <w:rPr>
      <w:b/>
      <w:bCs/>
      <w:color w:val="000080"/>
    </w:rPr>
  </w:style>
  <w:style w:type="character" w:customStyle="1" w:styleId="FontStyle84">
    <w:name w:val="Font Style84"/>
    <w:rsid w:val="00ED3CAD"/>
    <w:rPr>
      <w:rFonts w:ascii="Times New Roman" w:hAnsi="Times New Roman" w:cs="Times New Roman" w:hint="default"/>
      <w:b/>
      <w:bCs/>
      <w:sz w:val="28"/>
      <w:szCs w:val="28"/>
    </w:rPr>
  </w:style>
  <w:style w:type="numbering" w:customStyle="1" w:styleId="541">
    <w:name w:val="Нет списка54"/>
    <w:next w:val="a8"/>
    <w:uiPriority w:val="99"/>
    <w:semiHidden/>
    <w:unhideWhenUsed/>
    <w:rsid w:val="00ED3CAD"/>
  </w:style>
  <w:style w:type="table" w:customStyle="1" w:styleId="620">
    <w:name w:val="Сетка таблицы62"/>
    <w:basedOn w:val="a7"/>
    <w:next w:val="af5"/>
    <w:rsid w:val="00ED3CA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8"/>
    <w:uiPriority w:val="99"/>
    <w:semiHidden/>
    <w:unhideWhenUsed/>
    <w:rsid w:val="007D0714"/>
  </w:style>
  <w:style w:type="table" w:customStyle="1" w:styleId="630">
    <w:name w:val="Сетка таблицы63"/>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8"/>
    <w:uiPriority w:val="99"/>
    <w:semiHidden/>
    <w:unhideWhenUsed/>
    <w:rsid w:val="007D0714"/>
  </w:style>
  <w:style w:type="table" w:customStyle="1" w:styleId="640">
    <w:name w:val="Сетка таблицы64"/>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8"/>
    <w:semiHidden/>
    <w:rsid w:val="00C80D3C"/>
  </w:style>
  <w:style w:type="numbering" w:customStyle="1" w:styleId="1101">
    <w:name w:val="Нет списка110"/>
    <w:next w:val="a8"/>
    <w:semiHidden/>
    <w:rsid w:val="00C80D3C"/>
  </w:style>
  <w:style w:type="table" w:customStyle="1" w:styleId="66">
    <w:name w:val="Сетка таблицы66"/>
    <w:basedOn w:val="a7"/>
    <w:next w:val="af5"/>
    <w:rsid w:val="00C80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8"/>
    <w:uiPriority w:val="99"/>
    <w:semiHidden/>
    <w:unhideWhenUsed/>
    <w:rsid w:val="000A6776"/>
  </w:style>
  <w:style w:type="table" w:customStyle="1" w:styleId="67">
    <w:name w:val="Сетка таблицы67"/>
    <w:basedOn w:val="a7"/>
    <w:next w:val="af5"/>
    <w:uiPriority w:val="59"/>
    <w:rsid w:val="000A67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8"/>
    <w:uiPriority w:val="99"/>
    <w:semiHidden/>
    <w:unhideWhenUsed/>
    <w:rsid w:val="000A6776"/>
  </w:style>
  <w:style w:type="paragraph" w:customStyle="1" w:styleId="constitle0">
    <w:name w:val="constitle"/>
    <w:basedOn w:val="a5"/>
    <w:rsid w:val="000A6776"/>
    <w:pPr>
      <w:spacing w:before="100" w:beforeAutospacing="1" w:after="100" w:afterAutospacing="1"/>
    </w:pPr>
    <w:rPr>
      <w:rFonts w:eastAsia="Times New Roman"/>
      <w:sz w:val="24"/>
      <w:szCs w:val="24"/>
      <w:lang w:eastAsia="ru-RU"/>
    </w:rPr>
  </w:style>
  <w:style w:type="paragraph" w:customStyle="1" w:styleId="consnormal0">
    <w:name w:val="consnormal"/>
    <w:basedOn w:val="a5"/>
    <w:rsid w:val="000A6776"/>
    <w:pPr>
      <w:spacing w:before="100" w:beforeAutospacing="1" w:after="100" w:afterAutospacing="1"/>
    </w:pPr>
    <w:rPr>
      <w:rFonts w:eastAsia="Times New Roman"/>
      <w:sz w:val="24"/>
      <w:szCs w:val="24"/>
      <w:lang w:eastAsia="ru-RU"/>
    </w:rPr>
  </w:style>
  <w:style w:type="numbering" w:customStyle="1" w:styleId="601">
    <w:name w:val="Нет списка60"/>
    <w:next w:val="a8"/>
    <w:uiPriority w:val="99"/>
    <w:semiHidden/>
    <w:unhideWhenUsed/>
    <w:rsid w:val="000A6776"/>
  </w:style>
  <w:style w:type="numbering" w:customStyle="1" w:styleId="611">
    <w:name w:val="Нет списка61"/>
    <w:next w:val="a8"/>
    <w:uiPriority w:val="99"/>
    <w:semiHidden/>
    <w:unhideWhenUsed/>
    <w:rsid w:val="001B1AE7"/>
  </w:style>
  <w:style w:type="table" w:customStyle="1" w:styleId="68">
    <w:name w:val="Сетка таблицы68"/>
    <w:basedOn w:val="a7"/>
    <w:next w:val="af5"/>
    <w:rsid w:val="001B1AE7"/>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8"/>
    <w:uiPriority w:val="99"/>
    <w:semiHidden/>
    <w:unhideWhenUsed/>
    <w:rsid w:val="00FD23C5"/>
  </w:style>
  <w:style w:type="table" w:customStyle="1" w:styleId="69">
    <w:name w:val="Сетка таблицы69"/>
    <w:basedOn w:val="a7"/>
    <w:next w:val="af5"/>
    <w:rsid w:val="00FD23C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8"/>
    <w:uiPriority w:val="99"/>
    <w:semiHidden/>
    <w:unhideWhenUsed/>
    <w:rsid w:val="00FD23C5"/>
  </w:style>
  <w:style w:type="table" w:customStyle="1" w:styleId="700">
    <w:name w:val="Сетка таблицы70"/>
    <w:basedOn w:val="a7"/>
    <w:next w:val="af5"/>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8"/>
    <w:uiPriority w:val="99"/>
    <w:semiHidden/>
    <w:unhideWhenUsed/>
    <w:rsid w:val="00FD23C5"/>
  </w:style>
  <w:style w:type="table" w:customStyle="1" w:styleId="710">
    <w:name w:val="Сетка таблицы71"/>
    <w:basedOn w:val="a7"/>
    <w:next w:val="af5"/>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8"/>
    <w:uiPriority w:val="99"/>
    <w:semiHidden/>
    <w:unhideWhenUsed/>
    <w:rsid w:val="00D944F5"/>
  </w:style>
  <w:style w:type="table" w:customStyle="1" w:styleId="720">
    <w:name w:val="Сетка таблицы72"/>
    <w:basedOn w:val="a7"/>
    <w:next w:val="af5"/>
    <w:rsid w:val="00D944F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8"/>
    <w:uiPriority w:val="99"/>
    <w:semiHidden/>
    <w:unhideWhenUsed/>
    <w:rsid w:val="00D944F5"/>
  </w:style>
  <w:style w:type="paragraph" w:customStyle="1" w:styleId="202">
    <w:name w:val="20"/>
    <w:basedOn w:val="a5"/>
    <w:uiPriority w:val="99"/>
    <w:rsid w:val="00D944F5"/>
    <w:pPr>
      <w:spacing w:before="100" w:beforeAutospacing="1" w:after="100" w:afterAutospacing="1"/>
    </w:pPr>
    <w:rPr>
      <w:rFonts w:eastAsia="Times New Roman"/>
      <w:sz w:val="24"/>
      <w:szCs w:val="24"/>
      <w:lang w:eastAsia="ru-RU"/>
    </w:rPr>
  </w:style>
  <w:style w:type="character" w:customStyle="1" w:styleId="2d">
    <w:name w:val="Основной текст (2)_"/>
    <w:link w:val="2e"/>
    <w:locked/>
    <w:rsid w:val="00D944F5"/>
    <w:rPr>
      <w:sz w:val="28"/>
      <w:shd w:val="clear" w:color="auto" w:fill="FFFFFF"/>
    </w:rPr>
  </w:style>
  <w:style w:type="paragraph" w:customStyle="1" w:styleId="2e">
    <w:name w:val="Основной текст (2)"/>
    <w:basedOn w:val="a5"/>
    <w:link w:val="2d"/>
    <w:rsid w:val="00D944F5"/>
    <w:pPr>
      <w:widowControl w:val="0"/>
      <w:shd w:val="clear" w:color="auto" w:fill="FFFFFF"/>
      <w:spacing w:after="660" w:line="322" w:lineRule="exact"/>
    </w:pPr>
    <w:rPr>
      <w:rFonts w:eastAsia="Times New Roman"/>
      <w:sz w:val="28"/>
      <w:lang w:eastAsia="ru-RU"/>
    </w:rPr>
  </w:style>
  <w:style w:type="character" w:customStyle="1" w:styleId="FontStyle13">
    <w:name w:val="Font Style13"/>
    <w:rsid w:val="00D944F5"/>
    <w:rPr>
      <w:rFonts w:ascii="Arial" w:hAnsi="Arial" w:cs="Arial" w:hint="default"/>
      <w:sz w:val="20"/>
    </w:rPr>
  </w:style>
  <w:style w:type="character" w:customStyle="1" w:styleId="FontStyle15">
    <w:name w:val="Font Style15"/>
    <w:rsid w:val="00D944F5"/>
    <w:rPr>
      <w:rFonts w:ascii="Arial" w:hAnsi="Arial" w:cs="Arial" w:hint="default"/>
      <w:sz w:val="18"/>
    </w:rPr>
  </w:style>
  <w:style w:type="character" w:customStyle="1" w:styleId="2f">
    <w:name w:val="Основной текст Знак2"/>
    <w:uiPriority w:val="99"/>
    <w:locked/>
    <w:rsid w:val="00D944F5"/>
    <w:rPr>
      <w:rFonts w:ascii="Batang" w:eastAsia="Batang" w:hint="eastAsia"/>
      <w:lang w:val="x-none" w:eastAsia="ko-KR"/>
    </w:rPr>
  </w:style>
  <w:style w:type="character" w:customStyle="1" w:styleId="1f9">
    <w:name w:val="Основной текст Знак1"/>
    <w:aliases w:val="Знак1 Знак Знак Знак Знак Знак1,Знак1 Знак Знак Знак Знак2,body text Знак1"/>
    <w:uiPriority w:val="99"/>
    <w:rsid w:val="00D944F5"/>
    <w:rPr>
      <w:rFonts w:ascii="Times New Roman" w:eastAsia="Times New Roman" w:hAnsi="Times New Roman" w:cs="Times New Roman" w:hint="default"/>
      <w:sz w:val="28"/>
    </w:rPr>
  </w:style>
  <w:style w:type="character" w:customStyle="1" w:styleId="FontStyle67">
    <w:name w:val="Font Style67"/>
    <w:uiPriority w:val="99"/>
    <w:rsid w:val="00D944F5"/>
    <w:rPr>
      <w:rFonts w:ascii="Times New Roman" w:hAnsi="Times New Roman" w:cs="Times New Roman" w:hint="default"/>
      <w:sz w:val="26"/>
    </w:rPr>
  </w:style>
  <w:style w:type="character" w:customStyle="1" w:styleId="FontStyle68">
    <w:name w:val="Font Style68"/>
    <w:uiPriority w:val="99"/>
    <w:rsid w:val="00D944F5"/>
    <w:rPr>
      <w:rFonts w:ascii="Times New Roman" w:hAnsi="Times New Roman" w:cs="Times New Roman" w:hint="default"/>
      <w:b/>
      <w:bCs w:val="0"/>
      <w:sz w:val="26"/>
    </w:rPr>
  </w:style>
  <w:style w:type="table" w:customStyle="1" w:styleId="730">
    <w:name w:val="Сетка таблицы73"/>
    <w:basedOn w:val="a7"/>
    <w:next w:val="af5"/>
    <w:uiPriority w:val="59"/>
    <w:rsid w:val="00D944F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0">
    <w:name w:val="Нет списка67"/>
    <w:next w:val="a8"/>
    <w:uiPriority w:val="99"/>
    <w:semiHidden/>
    <w:unhideWhenUsed/>
    <w:rsid w:val="00D944F5"/>
  </w:style>
  <w:style w:type="numbering" w:customStyle="1" w:styleId="680">
    <w:name w:val="Нет списка68"/>
    <w:next w:val="a8"/>
    <w:uiPriority w:val="99"/>
    <w:semiHidden/>
    <w:unhideWhenUsed/>
    <w:rsid w:val="00CF36D6"/>
  </w:style>
  <w:style w:type="paragraph" w:styleId="affffc">
    <w:name w:val="Block Text"/>
    <w:basedOn w:val="a5"/>
    <w:uiPriority w:val="99"/>
    <w:unhideWhenUsed/>
    <w:rsid w:val="00CF36D6"/>
    <w:pPr>
      <w:ind w:left="1134" w:right="608" w:firstLine="426"/>
      <w:jc w:val="both"/>
    </w:pPr>
    <w:rPr>
      <w:rFonts w:eastAsia="Times New Roman"/>
      <w:sz w:val="24"/>
      <w:lang w:eastAsia="ru-RU"/>
    </w:rPr>
  </w:style>
  <w:style w:type="character" w:customStyle="1" w:styleId="1fa">
    <w:name w:val="Основной текст с отступом Знак1"/>
    <w:semiHidden/>
    <w:locked/>
    <w:rsid w:val="00CF36D6"/>
    <w:rPr>
      <w:sz w:val="24"/>
    </w:rPr>
  </w:style>
  <w:style w:type="table" w:customStyle="1" w:styleId="740">
    <w:name w:val="Сетка таблицы74"/>
    <w:basedOn w:val="a7"/>
    <w:next w:val="af5"/>
    <w:rsid w:val="00CF36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8"/>
    <w:semiHidden/>
    <w:unhideWhenUsed/>
    <w:rsid w:val="00D01B3F"/>
  </w:style>
  <w:style w:type="table" w:customStyle="1" w:styleId="750">
    <w:name w:val="Сетка таблицы75"/>
    <w:basedOn w:val="a7"/>
    <w:next w:val="af5"/>
    <w:rsid w:val="00D01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5"/>
    <w:uiPriority w:val="99"/>
    <w:rsid w:val="00D01B3F"/>
    <w:pPr>
      <w:suppressAutoHyphens/>
      <w:spacing w:before="28" w:after="28"/>
    </w:pPr>
    <w:rPr>
      <w:rFonts w:eastAsia="Lucida Sans Unicode" w:cs="Mangal"/>
      <w:kern w:val="1"/>
      <w:sz w:val="24"/>
      <w:szCs w:val="24"/>
      <w:lang w:eastAsia="hi-IN" w:bidi="hi-IN"/>
    </w:rPr>
  </w:style>
  <w:style w:type="numbering" w:customStyle="1" w:styleId="701">
    <w:name w:val="Нет списка70"/>
    <w:next w:val="a8"/>
    <w:uiPriority w:val="99"/>
    <w:semiHidden/>
    <w:unhideWhenUsed/>
    <w:rsid w:val="00F22129"/>
  </w:style>
  <w:style w:type="character" w:customStyle="1" w:styleId="Exact">
    <w:name w:val="Основной текст Exact"/>
    <w:rsid w:val="00F22129"/>
    <w:rPr>
      <w:rFonts w:ascii="Times New Roman" w:eastAsia="Times New Roman" w:hAnsi="Times New Roman" w:cs="Times New Roman"/>
      <w:b w:val="0"/>
      <w:bCs w:val="0"/>
      <w:i w:val="0"/>
      <w:iCs w:val="0"/>
      <w:smallCaps w:val="0"/>
      <w:strike w:val="0"/>
      <w:sz w:val="26"/>
      <w:szCs w:val="26"/>
      <w:u w:val="none"/>
    </w:rPr>
  </w:style>
  <w:style w:type="character" w:customStyle="1" w:styleId="affffd">
    <w:name w:val="Основной текст_"/>
    <w:link w:val="3a"/>
    <w:rsid w:val="00F22129"/>
    <w:rPr>
      <w:sz w:val="27"/>
      <w:szCs w:val="27"/>
      <w:shd w:val="clear" w:color="auto" w:fill="FFFFFF"/>
    </w:rPr>
  </w:style>
  <w:style w:type="character" w:customStyle="1" w:styleId="1fb">
    <w:name w:val="Заголовок №1_"/>
    <w:link w:val="1fc"/>
    <w:rsid w:val="00F22129"/>
    <w:rPr>
      <w:b/>
      <w:bCs/>
      <w:sz w:val="27"/>
      <w:szCs w:val="27"/>
      <w:shd w:val="clear" w:color="auto" w:fill="FFFFFF"/>
    </w:rPr>
  </w:style>
  <w:style w:type="character" w:customStyle="1" w:styleId="affffe">
    <w:name w:val="Основной текст + Полужирный"/>
    <w:rsid w:val="00F22129"/>
    <w:rPr>
      <w:b/>
      <w:bCs/>
      <w:color w:val="000000"/>
      <w:spacing w:val="0"/>
      <w:w w:val="100"/>
      <w:position w:val="0"/>
      <w:sz w:val="27"/>
      <w:szCs w:val="27"/>
      <w:shd w:val="clear" w:color="auto" w:fill="FFFFFF"/>
      <w:lang w:val="ru-RU"/>
    </w:rPr>
  </w:style>
  <w:style w:type="paragraph" w:customStyle="1" w:styleId="3a">
    <w:name w:val="Основной текст3"/>
    <w:basedOn w:val="a5"/>
    <w:link w:val="affffd"/>
    <w:rsid w:val="00F22129"/>
    <w:pPr>
      <w:widowControl w:val="0"/>
      <w:shd w:val="clear" w:color="auto" w:fill="FFFFFF"/>
      <w:spacing w:after="600" w:line="0" w:lineRule="atLeast"/>
      <w:jc w:val="right"/>
    </w:pPr>
    <w:rPr>
      <w:rFonts w:eastAsia="Times New Roman"/>
      <w:sz w:val="27"/>
      <w:szCs w:val="27"/>
      <w:lang w:eastAsia="ru-RU"/>
    </w:rPr>
  </w:style>
  <w:style w:type="paragraph" w:customStyle="1" w:styleId="1fc">
    <w:name w:val="Заголовок №1"/>
    <w:basedOn w:val="a5"/>
    <w:link w:val="1fb"/>
    <w:rsid w:val="00F22129"/>
    <w:pPr>
      <w:widowControl w:val="0"/>
      <w:shd w:val="clear" w:color="auto" w:fill="FFFFFF"/>
      <w:spacing w:before="540" w:after="60" w:line="0" w:lineRule="atLeast"/>
      <w:jc w:val="both"/>
      <w:outlineLvl w:val="0"/>
    </w:pPr>
    <w:rPr>
      <w:rFonts w:eastAsia="Times New Roman"/>
      <w:b/>
      <w:bCs/>
      <w:sz w:val="27"/>
      <w:szCs w:val="27"/>
      <w:lang w:eastAsia="ru-RU"/>
    </w:rPr>
  </w:style>
  <w:style w:type="table" w:customStyle="1" w:styleId="76">
    <w:name w:val="Сетка таблицы76"/>
    <w:basedOn w:val="a7"/>
    <w:next w:val="af5"/>
    <w:uiPriority w:val="59"/>
    <w:rsid w:val="00F22129"/>
    <w:rPr>
      <w:rFonts w:ascii="Courier New" w:eastAsia="SimSun" w:hAnsi="Courier New" w:cs="Courier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4">
    <w:name w:val="Style44"/>
    <w:basedOn w:val="a5"/>
    <w:uiPriority w:val="99"/>
    <w:rsid w:val="00F22129"/>
    <w:pPr>
      <w:widowControl w:val="0"/>
      <w:autoSpaceDE w:val="0"/>
      <w:autoSpaceDN w:val="0"/>
      <w:adjustRightInd w:val="0"/>
      <w:spacing w:line="278" w:lineRule="exact"/>
      <w:ind w:firstLine="682"/>
      <w:jc w:val="both"/>
    </w:pPr>
    <w:rPr>
      <w:rFonts w:eastAsia="SimSun"/>
      <w:sz w:val="24"/>
      <w:szCs w:val="24"/>
      <w:lang w:eastAsia="ru-RU"/>
    </w:rPr>
  </w:style>
  <w:style w:type="paragraph" w:customStyle="1" w:styleId="headdoc">
    <w:name w:val="headdoc"/>
    <w:basedOn w:val="a5"/>
    <w:rsid w:val="00F22129"/>
    <w:pPr>
      <w:spacing w:before="100" w:beforeAutospacing="1" w:after="100" w:afterAutospacing="1"/>
    </w:pPr>
    <w:rPr>
      <w:rFonts w:eastAsia="Times New Roman"/>
      <w:sz w:val="24"/>
      <w:szCs w:val="24"/>
      <w:lang w:eastAsia="zh-CN"/>
    </w:rPr>
  </w:style>
  <w:style w:type="character" w:customStyle="1" w:styleId="5a">
    <w:name w:val="Основной текст (5)_"/>
    <w:link w:val="512"/>
    <w:rsid w:val="00F22129"/>
    <w:rPr>
      <w:sz w:val="27"/>
      <w:szCs w:val="27"/>
      <w:shd w:val="clear" w:color="auto" w:fill="FFFFFF"/>
    </w:rPr>
  </w:style>
  <w:style w:type="paragraph" w:customStyle="1" w:styleId="512">
    <w:name w:val="Основной текст (5)1"/>
    <w:basedOn w:val="a5"/>
    <w:link w:val="5a"/>
    <w:rsid w:val="00F22129"/>
    <w:pPr>
      <w:shd w:val="clear" w:color="auto" w:fill="FFFFFF"/>
      <w:spacing w:after="900" w:line="317" w:lineRule="exact"/>
      <w:jc w:val="both"/>
    </w:pPr>
    <w:rPr>
      <w:rFonts w:eastAsia="Times New Roman"/>
      <w:sz w:val="27"/>
      <w:szCs w:val="27"/>
      <w:lang w:eastAsia="ru-RU"/>
    </w:rPr>
  </w:style>
  <w:style w:type="numbering" w:customStyle="1" w:styleId="711">
    <w:name w:val="Нет списка71"/>
    <w:next w:val="a8"/>
    <w:semiHidden/>
    <w:unhideWhenUsed/>
    <w:rsid w:val="00CC6541"/>
  </w:style>
  <w:style w:type="table" w:customStyle="1" w:styleId="77">
    <w:name w:val="Сетка таблицы77"/>
    <w:basedOn w:val="a7"/>
    <w:next w:val="af5"/>
    <w:rsid w:val="00CC6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8"/>
    <w:uiPriority w:val="99"/>
    <w:semiHidden/>
    <w:unhideWhenUsed/>
    <w:rsid w:val="00F24DA6"/>
  </w:style>
  <w:style w:type="table" w:customStyle="1" w:styleId="78">
    <w:name w:val="Сетка таблицы78"/>
    <w:basedOn w:val="a7"/>
    <w:next w:val="af5"/>
    <w:rsid w:val="00F2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7"/>
    <w:next w:val="af5"/>
    <w:uiPriority w:val="59"/>
    <w:rsid w:val="009017F3"/>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
    <w:name w:val="Нет списка73"/>
    <w:next w:val="a8"/>
    <w:uiPriority w:val="99"/>
    <w:semiHidden/>
    <w:unhideWhenUsed/>
    <w:rsid w:val="009017F3"/>
  </w:style>
  <w:style w:type="table" w:customStyle="1" w:styleId="800">
    <w:name w:val="Сетка таблицы80"/>
    <w:basedOn w:val="a7"/>
    <w:next w:val="af5"/>
    <w:rsid w:val="009017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8"/>
    <w:uiPriority w:val="99"/>
    <w:semiHidden/>
    <w:unhideWhenUsed/>
    <w:rsid w:val="005042D1"/>
  </w:style>
  <w:style w:type="table" w:customStyle="1" w:styleId="810">
    <w:name w:val="Сетка таблицы81"/>
    <w:basedOn w:val="a7"/>
    <w:next w:val="af5"/>
    <w:rsid w:val="005042D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8"/>
    <w:uiPriority w:val="99"/>
    <w:semiHidden/>
    <w:unhideWhenUsed/>
    <w:rsid w:val="002414E0"/>
  </w:style>
  <w:style w:type="table" w:customStyle="1" w:styleId="820">
    <w:name w:val="Сетка таблицы82"/>
    <w:basedOn w:val="a7"/>
    <w:next w:val="af5"/>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7"/>
    <w:next w:val="af5"/>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8"/>
    <w:semiHidden/>
    <w:rsid w:val="003C55F2"/>
  </w:style>
  <w:style w:type="table" w:customStyle="1" w:styleId="840">
    <w:name w:val="Сетка таблицы84"/>
    <w:basedOn w:val="a7"/>
    <w:next w:val="af5"/>
    <w:uiPriority w:val="59"/>
    <w:rsid w:val="00046AD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70">
    <w:name w:val="Нет списка77"/>
    <w:next w:val="a8"/>
    <w:uiPriority w:val="99"/>
    <w:semiHidden/>
    <w:unhideWhenUsed/>
    <w:rsid w:val="00046AD8"/>
  </w:style>
  <w:style w:type="table" w:customStyle="1" w:styleId="850">
    <w:name w:val="Сетка таблицы85"/>
    <w:basedOn w:val="a7"/>
    <w:next w:val="af5"/>
    <w:rsid w:val="001F3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8"/>
    <w:uiPriority w:val="99"/>
    <w:semiHidden/>
    <w:unhideWhenUsed/>
    <w:rsid w:val="00E43FA6"/>
  </w:style>
  <w:style w:type="numbering" w:customStyle="1" w:styleId="790">
    <w:name w:val="Нет списка79"/>
    <w:next w:val="a8"/>
    <w:uiPriority w:val="99"/>
    <w:semiHidden/>
    <w:unhideWhenUsed/>
    <w:rsid w:val="00524398"/>
  </w:style>
  <w:style w:type="numbering" w:customStyle="1" w:styleId="801">
    <w:name w:val="Нет списка80"/>
    <w:next w:val="a8"/>
    <w:uiPriority w:val="99"/>
    <w:semiHidden/>
    <w:unhideWhenUsed/>
    <w:rsid w:val="00524398"/>
  </w:style>
  <w:style w:type="table" w:customStyle="1" w:styleId="86">
    <w:name w:val="Сетка таблицы86"/>
    <w:basedOn w:val="a7"/>
    <w:next w:val="af5"/>
    <w:rsid w:val="005243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8"/>
    <w:uiPriority w:val="99"/>
    <w:semiHidden/>
    <w:unhideWhenUsed/>
    <w:rsid w:val="0044692E"/>
  </w:style>
  <w:style w:type="numbering" w:customStyle="1" w:styleId="821">
    <w:name w:val="Нет списка82"/>
    <w:next w:val="a8"/>
    <w:uiPriority w:val="99"/>
    <w:semiHidden/>
    <w:unhideWhenUsed/>
    <w:rsid w:val="0044692E"/>
  </w:style>
  <w:style w:type="table" w:customStyle="1" w:styleId="87">
    <w:name w:val="Сетка таблицы87"/>
    <w:basedOn w:val="a7"/>
    <w:next w:val="af5"/>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8"/>
    <w:uiPriority w:val="99"/>
    <w:semiHidden/>
    <w:unhideWhenUsed/>
    <w:rsid w:val="0044692E"/>
  </w:style>
  <w:style w:type="numbering" w:customStyle="1" w:styleId="1110">
    <w:name w:val="Нет списка111"/>
    <w:next w:val="a8"/>
    <w:uiPriority w:val="99"/>
    <w:semiHidden/>
    <w:unhideWhenUsed/>
    <w:rsid w:val="0044692E"/>
  </w:style>
  <w:style w:type="table" w:customStyle="1" w:styleId="88">
    <w:name w:val="Сетка таблицы88"/>
    <w:basedOn w:val="a7"/>
    <w:next w:val="af5"/>
    <w:rsid w:val="00446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7"/>
    <w:next w:val="af5"/>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7"/>
    <w:next w:val="af5"/>
    <w:uiPriority w:val="59"/>
    <w:rsid w:val="00B26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8"/>
    <w:semiHidden/>
    <w:rsid w:val="00883DCE"/>
  </w:style>
  <w:style w:type="table" w:customStyle="1" w:styleId="910">
    <w:name w:val="Сетка таблицы91"/>
    <w:basedOn w:val="a7"/>
    <w:next w:val="af5"/>
    <w:rsid w:val="00883DCE"/>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
    <w:name w:val="Нет списка85"/>
    <w:next w:val="a8"/>
    <w:semiHidden/>
    <w:rsid w:val="0088474C"/>
  </w:style>
  <w:style w:type="character" w:customStyle="1" w:styleId="8a">
    <w:name w:val="Основной текст (8)_"/>
    <w:link w:val="8b"/>
    <w:rsid w:val="0088474C"/>
    <w:rPr>
      <w:i/>
      <w:iCs/>
      <w:sz w:val="13"/>
      <w:szCs w:val="13"/>
      <w:shd w:val="clear" w:color="auto" w:fill="FFFFFF"/>
    </w:rPr>
  </w:style>
  <w:style w:type="character" w:customStyle="1" w:styleId="95">
    <w:name w:val="Основной текст (9)_"/>
    <w:link w:val="96"/>
    <w:rsid w:val="0088474C"/>
    <w:rPr>
      <w:sz w:val="13"/>
      <w:szCs w:val="13"/>
      <w:shd w:val="clear" w:color="auto" w:fill="FFFFFF"/>
    </w:rPr>
  </w:style>
  <w:style w:type="character" w:customStyle="1" w:styleId="103">
    <w:name w:val="Основной текст (10)_"/>
    <w:link w:val="104"/>
    <w:rsid w:val="0088474C"/>
    <w:rPr>
      <w:rFonts w:ascii="Calibri" w:eastAsia="Calibri" w:hAnsi="Calibri"/>
      <w:i/>
      <w:iCs/>
      <w:sz w:val="12"/>
      <w:szCs w:val="12"/>
      <w:shd w:val="clear" w:color="auto" w:fill="FFFFFF"/>
    </w:rPr>
  </w:style>
  <w:style w:type="character" w:customStyle="1" w:styleId="115">
    <w:name w:val="Основной текст (11)_"/>
    <w:link w:val="116"/>
    <w:uiPriority w:val="99"/>
    <w:rsid w:val="0088474C"/>
    <w:rPr>
      <w:i/>
      <w:iCs/>
      <w:sz w:val="15"/>
      <w:szCs w:val="15"/>
      <w:shd w:val="clear" w:color="auto" w:fill="FFFFFF"/>
    </w:rPr>
  </w:style>
  <w:style w:type="paragraph" w:customStyle="1" w:styleId="8b">
    <w:name w:val="Основной текст (8)"/>
    <w:basedOn w:val="a5"/>
    <w:link w:val="8a"/>
    <w:rsid w:val="0088474C"/>
    <w:pPr>
      <w:widowControl w:val="0"/>
      <w:shd w:val="clear" w:color="auto" w:fill="FFFFFF"/>
      <w:spacing w:before="60" w:after="240" w:line="0" w:lineRule="atLeast"/>
    </w:pPr>
    <w:rPr>
      <w:rFonts w:eastAsia="Times New Roman"/>
      <w:i/>
      <w:iCs/>
      <w:sz w:val="13"/>
      <w:szCs w:val="13"/>
      <w:lang w:eastAsia="ru-RU"/>
    </w:rPr>
  </w:style>
  <w:style w:type="paragraph" w:customStyle="1" w:styleId="96">
    <w:name w:val="Основной текст (9)"/>
    <w:basedOn w:val="a5"/>
    <w:link w:val="95"/>
    <w:rsid w:val="0088474C"/>
    <w:pPr>
      <w:widowControl w:val="0"/>
      <w:shd w:val="clear" w:color="auto" w:fill="FFFFFF"/>
      <w:spacing w:before="360" w:after="240" w:line="0" w:lineRule="atLeast"/>
    </w:pPr>
    <w:rPr>
      <w:rFonts w:eastAsia="Times New Roman"/>
      <w:sz w:val="13"/>
      <w:szCs w:val="13"/>
      <w:lang w:eastAsia="ru-RU"/>
    </w:rPr>
  </w:style>
  <w:style w:type="paragraph" w:customStyle="1" w:styleId="104">
    <w:name w:val="Основной текст (10)"/>
    <w:basedOn w:val="a5"/>
    <w:link w:val="103"/>
    <w:rsid w:val="0088474C"/>
    <w:pPr>
      <w:widowControl w:val="0"/>
      <w:shd w:val="clear" w:color="auto" w:fill="FFFFFF"/>
      <w:spacing w:before="60" w:after="240" w:line="0" w:lineRule="atLeast"/>
    </w:pPr>
    <w:rPr>
      <w:rFonts w:ascii="Calibri" w:eastAsia="Calibri" w:hAnsi="Calibri"/>
      <w:i/>
      <w:iCs/>
      <w:sz w:val="12"/>
      <w:szCs w:val="12"/>
      <w:lang w:eastAsia="ru-RU"/>
    </w:rPr>
  </w:style>
  <w:style w:type="paragraph" w:customStyle="1" w:styleId="116">
    <w:name w:val="Основной текст (11)"/>
    <w:basedOn w:val="a5"/>
    <w:link w:val="115"/>
    <w:rsid w:val="0088474C"/>
    <w:pPr>
      <w:widowControl w:val="0"/>
      <w:shd w:val="clear" w:color="auto" w:fill="FFFFFF"/>
      <w:spacing w:before="180" w:line="0" w:lineRule="atLeast"/>
    </w:pPr>
    <w:rPr>
      <w:rFonts w:eastAsia="Times New Roman"/>
      <w:i/>
      <w:iCs/>
      <w:sz w:val="15"/>
      <w:szCs w:val="15"/>
      <w:lang w:eastAsia="ru-RU"/>
    </w:rPr>
  </w:style>
  <w:style w:type="numbering" w:customStyle="1" w:styleId="860">
    <w:name w:val="Нет списка86"/>
    <w:next w:val="a8"/>
    <w:uiPriority w:val="99"/>
    <w:semiHidden/>
    <w:unhideWhenUsed/>
    <w:rsid w:val="00A638BB"/>
  </w:style>
  <w:style w:type="character" w:customStyle="1" w:styleId="2f0">
    <w:name w:val="Заголовок №2_"/>
    <w:link w:val="2f1"/>
    <w:locked/>
    <w:rsid w:val="00A638BB"/>
    <w:rPr>
      <w:b/>
      <w:bCs/>
      <w:sz w:val="28"/>
      <w:szCs w:val="28"/>
      <w:shd w:val="clear" w:color="auto" w:fill="FFFFFF"/>
    </w:rPr>
  </w:style>
  <w:style w:type="paragraph" w:customStyle="1" w:styleId="2f1">
    <w:name w:val="Заголовок №2"/>
    <w:basedOn w:val="a5"/>
    <w:link w:val="2f0"/>
    <w:rsid w:val="00A638BB"/>
    <w:pPr>
      <w:widowControl w:val="0"/>
      <w:shd w:val="clear" w:color="auto" w:fill="FFFFFF"/>
      <w:spacing w:before="420" w:line="322" w:lineRule="exact"/>
      <w:jc w:val="center"/>
      <w:outlineLvl w:val="1"/>
    </w:pPr>
    <w:rPr>
      <w:rFonts w:eastAsia="Times New Roman"/>
      <w:b/>
      <w:bCs/>
      <w:sz w:val="28"/>
      <w:szCs w:val="28"/>
      <w:lang w:eastAsia="ru-RU"/>
    </w:rPr>
  </w:style>
  <w:style w:type="character" w:customStyle="1" w:styleId="152">
    <w:name w:val="Основной текст (15)_"/>
    <w:link w:val="153"/>
    <w:locked/>
    <w:rsid w:val="00A638BB"/>
    <w:rPr>
      <w:rFonts w:ascii="Arial Narrow" w:eastAsia="Arial Narrow" w:hAnsi="Arial Narrow" w:cs="Arial Narrow"/>
      <w:spacing w:val="-20"/>
      <w:sz w:val="36"/>
      <w:szCs w:val="36"/>
      <w:shd w:val="clear" w:color="auto" w:fill="FFFFFF"/>
      <w:lang w:val="en-US" w:eastAsia="en-US" w:bidi="en-US"/>
    </w:rPr>
  </w:style>
  <w:style w:type="paragraph" w:customStyle="1" w:styleId="153">
    <w:name w:val="Основной текст (15)"/>
    <w:basedOn w:val="a5"/>
    <w:link w:val="152"/>
    <w:rsid w:val="00A638BB"/>
    <w:pPr>
      <w:widowControl w:val="0"/>
      <w:shd w:val="clear" w:color="auto" w:fill="FFFFFF"/>
      <w:spacing w:line="0" w:lineRule="atLeast"/>
    </w:pPr>
    <w:rPr>
      <w:rFonts w:ascii="Arial Narrow" w:eastAsia="Arial Narrow" w:hAnsi="Arial Narrow" w:cs="Arial Narrow"/>
      <w:spacing w:val="-20"/>
      <w:sz w:val="36"/>
      <w:szCs w:val="36"/>
      <w:lang w:val="en-US" w:eastAsia="en-US" w:bidi="en-US"/>
    </w:rPr>
  </w:style>
  <w:style w:type="numbering" w:customStyle="1" w:styleId="870">
    <w:name w:val="Нет списка87"/>
    <w:next w:val="a8"/>
    <w:semiHidden/>
    <w:rsid w:val="00A638BB"/>
  </w:style>
  <w:style w:type="table" w:customStyle="1" w:styleId="920">
    <w:name w:val="Сетка таблицы92"/>
    <w:basedOn w:val="a7"/>
    <w:next w:val="af5"/>
    <w:rsid w:val="00A638B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8"/>
    <w:uiPriority w:val="99"/>
    <w:semiHidden/>
    <w:unhideWhenUsed/>
    <w:rsid w:val="00B329EA"/>
  </w:style>
  <w:style w:type="table" w:customStyle="1" w:styleId="1010">
    <w:name w:val="Сетка таблицы101"/>
    <w:basedOn w:val="a7"/>
    <w:next w:val="af5"/>
    <w:uiPriority w:val="59"/>
    <w:rsid w:val="00B329E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8"/>
    <w:semiHidden/>
    <w:rsid w:val="00B329EA"/>
  </w:style>
  <w:style w:type="paragraph" w:customStyle="1" w:styleId="ConsPlusTitlePage">
    <w:name w:val="ConsPlusTitlePage"/>
    <w:uiPriority w:val="99"/>
    <w:rsid w:val="00B329EA"/>
    <w:pPr>
      <w:widowControl w:val="0"/>
      <w:autoSpaceDE w:val="0"/>
      <w:autoSpaceDN w:val="0"/>
      <w:adjustRightInd w:val="0"/>
    </w:pPr>
    <w:rPr>
      <w:rFonts w:ascii="Tahoma" w:hAnsi="Tahoma" w:cs="Tahoma"/>
      <w:sz w:val="16"/>
      <w:szCs w:val="16"/>
    </w:rPr>
  </w:style>
  <w:style w:type="paragraph" w:customStyle="1" w:styleId="ConsPlusJurTerm">
    <w:name w:val="ConsPlusJurTerm"/>
    <w:uiPriority w:val="99"/>
    <w:rsid w:val="00B329EA"/>
    <w:pPr>
      <w:widowControl w:val="0"/>
      <w:autoSpaceDE w:val="0"/>
      <w:autoSpaceDN w:val="0"/>
      <w:adjustRightInd w:val="0"/>
    </w:pPr>
    <w:rPr>
      <w:rFonts w:ascii="Tahoma" w:hAnsi="Tahoma" w:cs="Tahoma"/>
      <w:sz w:val="26"/>
      <w:szCs w:val="26"/>
    </w:rPr>
  </w:style>
  <w:style w:type="numbering" w:customStyle="1" w:styleId="901">
    <w:name w:val="Нет списка90"/>
    <w:next w:val="a8"/>
    <w:uiPriority w:val="99"/>
    <w:semiHidden/>
    <w:unhideWhenUsed/>
    <w:rsid w:val="001E175C"/>
  </w:style>
  <w:style w:type="numbering" w:customStyle="1" w:styleId="911">
    <w:name w:val="Нет списка91"/>
    <w:next w:val="a8"/>
    <w:uiPriority w:val="99"/>
    <w:semiHidden/>
    <w:unhideWhenUsed/>
    <w:rsid w:val="00744F5C"/>
  </w:style>
  <w:style w:type="table" w:customStyle="1" w:styleId="1020">
    <w:name w:val="Сетка таблицы102"/>
    <w:basedOn w:val="a7"/>
    <w:next w:val="af5"/>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7"/>
    <w:next w:val="af5"/>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7"/>
    <w:next w:val="af5"/>
    <w:uiPriority w:val="59"/>
    <w:rsid w:val="009C59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8"/>
    <w:uiPriority w:val="99"/>
    <w:semiHidden/>
    <w:unhideWhenUsed/>
    <w:rsid w:val="009C59E8"/>
  </w:style>
  <w:style w:type="numbering" w:customStyle="1" w:styleId="931">
    <w:name w:val="Нет списка93"/>
    <w:next w:val="a8"/>
    <w:uiPriority w:val="99"/>
    <w:semiHidden/>
    <w:unhideWhenUsed/>
    <w:rsid w:val="009C59E8"/>
  </w:style>
  <w:style w:type="numbering" w:customStyle="1" w:styleId="941">
    <w:name w:val="Нет списка94"/>
    <w:next w:val="a8"/>
    <w:uiPriority w:val="99"/>
    <w:semiHidden/>
    <w:unhideWhenUsed/>
    <w:rsid w:val="009C59E8"/>
  </w:style>
  <w:style w:type="table" w:customStyle="1" w:styleId="105">
    <w:name w:val="Сетка таблицы105"/>
    <w:basedOn w:val="a7"/>
    <w:next w:val="af5"/>
    <w:uiPriority w:val="99"/>
    <w:rsid w:val="009C5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center">
    <w:name w:val="rtecenter"/>
    <w:basedOn w:val="a5"/>
    <w:uiPriority w:val="99"/>
    <w:rsid w:val="009C59E8"/>
    <w:pPr>
      <w:spacing w:before="100" w:beforeAutospacing="1" w:after="100" w:afterAutospacing="1"/>
    </w:pPr>
    <w:rPr>
      <w:rFonts w:eastAsia="Times New Roman"/>
      <w:sz w:val="24"/>
      <w:szCs w:val="24"/>
      <w:lang w:eastAsia="ru-RU"/>
    </w:rPr>
  </w:style>
  <w:style w:type="paragraph" w:customStyle="1" w:styleId="a2">
    <w:name w:val="заголов"/>
    <w:basedOn w:val="a5"/>
    <w:uiPriority w:val="99"/>
    <w:rsid w:val="009C59E8"/>
    <w:pPr>
      <w:numPr>
        <w:numId w:val="2"/>
      </w:numPr>
      <w:tabs>
        <w:tab w:val="num" w:pos="720"/>
      </w:tabs>
      <w:spacing w:before="120" w:after="240"/>
      <w:ind w:left="720"/>
      <w:jc w:val="both"/>
      <w:outlineLvl w:val="0"/>
    </w:pPr>
    <w:rPr>
      <w:rFonts w:ascii="Arial" w:eastAsia="Times New Roman" w:hAnsi="Arial" w:cs="Arial"/>
      <w:sz w:val="28"/>
      <w:szCs w:val="28"/>
      <w:lang w:eastAsia="ru-RU"/>
    </w:rPr>
  </w:style>
  <w:style w:type="numbering" w:customStyle="1" w:styleId="951">
    <w:name w:val="Нет списка95"/>
    <w:next w:val="a8"/>
    <w:uiPriority w:val="99"/>
    <w:semiHidden/>
    <w:unhideWhenUsed/>
    <w:rsid w:val="00D039F6"/>
  </w:style>
  <w:style w:type="table" w:customStyle="1" w:styleId="106">
    <w:name w:val="Сетка таблицы106"/>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7"/>
    <w:next w:val="af5"/>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7"/>
    <w:next w:val="af5"/>
    <w:uiPriority w:val="3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1">
    <w:name w:val="Нет списка96"/>
    <w:next w:val="a8"/>
    <w:uiPriority w:val="99"/>
    <w:semiHidden/>
    <w:unhideWhenUsed/>
    <w:rsid w:val="00D039F6"/>
  </w:style>
  <w:style w:type="character" w:customStyle="1" w:styleId="143">
    <w:name w:val="Стиль 14 пт"/>
    <w:uiPriority w:val="99"/>
    <w:rsid w:val="00D039F6"/>
    <w:rPr>
      <w:rFonts w:ascii="Times New Roman" w:hAnsi="Times New Roman" w:cs="Times New Roman"/>
      <w:sz w:val="24"/>
      <w:lang w:val="en-US" w:eastAsia="ar-SA" w:bidi="ar-SA"/>
    </w:rPr>
  </w:style>
  <w:style w:type="paragraph" w:customStyle="1" w:styleId="afffff">
    <w:name w:val="Знак Знак Знак Знак Знак Знак Знак"/>
    <w:basedOn w:val="a5"/>
    <w:uiPriority w:val="99"/>
    <w:rsid w:val="00D039F6"/>
    <w:pPr>
      <w:spacing w:after="160" w:line="240" w:lineRule="exact"/>
      <w:ind w:firstLine="567"/>
      <w:jc w:val="right"/>
    </w:pPr>
    <w:rPr>
      <w:rFonts w:ascii="Arial" w:eastAsia="Times New Roman" w:hAnsi="Arial"/>
      <w:sz w:val="24"/>
      <w:szCs w:val="24"/>
      <w:lang w:val="en-GB" w:eastAsia="en-US"/>
    </w:rPr>
  </w:style>
  <w:style w:type="table" w:customStyle="1" w:styleId="109">
    <w:name w:val="Сетка таблицы109"/>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3">
    <w:name w:val="Font Style83"/>
    <w:uiPriority w:val="99"/>
    <w:rsid w:val="00D039F6"/>
    <w:rPr>
      <w:rFonts w:ascii="Times New Roman" w:hAnsi="Times New Roman" w:cs="Times New Roman"/>
      <w:sz w:val="28"/>
      <w:szCs w:val="28"/>
    </w:rPr>
  </w:style>
  <w:style w:type="paragraph" w:styleId="afffff0">
    <w:name w:val="Revision"/>
    <w:hidden/>
    <w:uiPriority w:val="99"/>
    <w:semiHidden/>
    <w:rsid w:val="00D039F6"/>
    <w:rPr>
      <w:rFonts w:ascii="Calibri" w:eastAsia="Calibri" w:hAnsi="Calibri"/>
      <w:sz w:val="22"/>
      <w:szCs w:val="22"/>
      <w:lang w:eastAsia="en-US"/>
    </w:rPr>
  </w:style>
  <w:style w:type="character" w:customStyle="1" w:styleId="ng-binding">
    <w:name w:val="ng-binding"/>
    <w:rsid w:val="00D039F6"/>
  </w:style>
  <w:style w:type="table" w:customStyle="1" w:styleId="1120">
    <w:name w:val="Сетка таблицы112"/>
    <w:basedOn w:val="a7"/>
    <w:next w:val="af5"/>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8"/>
    <w:uiPriority w:val="99"/>
    <w:semiHidden/>
    <w:unhideWhenUsed/>
    <w:rsid w:val="002F30A1"/>
  </w:style>
  <w:style w:type="table" w:customStyle="1" w:styleId="1140">
    <w:name w:val="Сетка таблицы114"/>
    <w:basedOn w:val="a7"/>
    <w:next w:val="af5"/>
    <w:uiPriority w:val="59"/>
    <w:rsid w:val="002F30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7"/>
    <w:next w:val="af5"/>
    <w:uiPriority w:val="59"/>
    <w:rsid w:val="00A564D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0">
    <w:name w:val="Сетка таблицы116"/>
    <w:basedOn w:val="a7"/>
    <w:next w:val="af5"/>
    <w:rsid w:val="00D17D8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8"/>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
    <w:name w:val="Сетка таблицы119"/>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0">
    <w:name w:val="Нет списка98"/>
    <w:next w:val="a8"/>
    <w:uiPriority w:val="99"/>
    <w:semiHidden/>
    <w:unhideWhenUsed/>
    <w:rsid w:val="004700A1"/>
  </w:style>
  <w:style w:type="table" w:customStyle="1" w:styleId="1200">
    <w:name w:val="Сетка таблицы120"/>
    <w:basedOn w:val="a7"/>
    <w:next w:val="af5"/>
    <w:qFormat/>
    <w:rsid w:val="004700A1"/>
    <w:pPr>
      <w:widowControl w:val="0"/>
      <w:spacing w:after="160" w:line="256" w:lineRule="auto"/>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f5"/>
    <w:uiPriority w:val="59"/>
    <w:rsid w:val="0077471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90">
    <w:name w:val="Нет списка99"/>
    <w:next w:val="a8"/>
    <w:uiPriority w:val="99"/>
    <w:semiHidden/>
    <w:rsid w:val="0077471C"/>
  </w:style>
  <w:style w:type="table" w:customStyle="1" w:styleId="1220">
    <w:name w:val="Сетка таблицы122"/>
    <w:basedOn w:val="a7"/>
    <w:next w:val="af5"/>
    <w:uiPriority w:val="59"/>
    <w:rsid w:val="0077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59"/>
    <w:rsid w:val="00EF7FB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1">
    <w:name w:val="Нет списка100"/>
    <w:next w:val="a8"/>
    <w:uiPriority w:val="99"/>
    <w:semiHidden/>
    <w:rsid w:val="00EF7FB0"/>
  </w:style>
  <w:style w:type="table" w:customStyle="1" w:styleId="124">
    <w:name w:val="Сетка таблицы124"/>
    <w:basedOn w:val="a7"/>
    <w:next w:val="af5"/>
    <w:uiPriority w:val="59"/>
    <w:rsid w:val="00EF7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8"/>
    <w:uiPriority w:val="99"/>
    <w:semiHidden/>
    <w:unhideWhenUsed/>
    <w:rsid w:val="00EF7FB0"/>
  </w:style>
  <w:style w:type="table" w:customStyle="1" w:styleId="125">
    <w:name w:val="Сетка таблицы125"/>
    <w:basedOn w:val="a7"/>
    <w:next w:val="af5"/>
    <w:uiPriority w:val="99"/>
    <w:rsid w:val="00EF7FB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7"/>
    <w:next w:val="af5"/>
    <w:uiPriority w:val="59"/>
    <w:rsid w:val="008B124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1">
    <w:name w:val="Нет списка102"/>
    <w:next w:val="a8"/>
    <w:uiPriority w:val="99"/>
    <w:semiHidden/>
    <w:unhideWhenUsed/>
    <w:rsid w:val="008B1245"/>
  </w:style>
  <w:style w:type="table" w:customStyle="1" w:styleId="127">
    <w:name w:val="Сетка таблицы127"/>
    <w:basedOn w:val="a7"/>
    <w:next w:val="af5"/>
    <w:uiPriority w:val="59"/>
    <w:rsid w:val="008B1245"/>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1">
    <w:name w:val="Нет списка103"/>
    <w:next w:val="a8"/>
    <w:uiPriority w:val="99"/>
    <w:semiHidden/>
    <w:unhideWhenUsed/>
    <w:rsid w:val="008B1245"/>
  </w:style>
  <w:style w:type="table" w:customStyle="1" w:styleId="128">
    <w:name w:val="Сетка таблицы128"/>
    <w:basedOn w:val="a7"/>
    <w:next w:val="af5"/>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8"/>
    <w:uiPriority w:val="99"/>
    <w:semiHidden/>
    <w:unhideWhenUsed/>
    <w:rsid w:val="008B1245"/>
  </w:style>
  <w:style w:type="table" w:customStyle="1" w:styleId="129">
    <w:name w:val="Сетка таблицы129"/>
    <w:basedOn w:val="a7"/>
    <w:next w:val="af5"/>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a"/>
    <w:basedOn w:val="a5"/>
    <w:uiPriority w:val="99"/>
    <w:rsid w:val="008B1245"/>
    <w:pPr>
      <w:spacing w:before="100" w:beforeAutospacing="1" w:after="100" w:afterAutospacing="1"/>
    </w:pPr>
    <w:rPr>
      <w:rFonts w:eastAsia="Times New Roman"/>
      <w:sz w:val="24"/>
      <w:szCs w:val="24"/>
      <w:lang w:eastAsia="ru-RU"/>
    </w:rPr>
  </w:style>
  <w:style w:type="paragraph" w:customStyle="1" w:styleId="1fd">
    <w:name w:val="1"/>
    <w:basedOn w:val="a5"/>
    <w:rsid w:val="008B1245"/>
    <w:pPr>
      <w:spacing w:before="100" w:beforeAutospacing="1" w:after="100" w:afterAutospacing="1"/>
    </w:pPr>
    <w:rPr>
      <w:rFonts w:eastAsia="Times New Roman"/>
      <w:sz w:val="24"/>
      <w:szCs w:val="24"/>
      <w:lang w:eastAsia="ru-RU"/>
    </w:rPr>
  </w:style>
  <w:style w:type="character" w:customStyle="1" w:styleId="ng-scope">
    <w:name w:val="ng-scope"/>
    <w:uiPriority w:val="99"/>
    <w:rsid w:val="008B1245"/>
    <w:rPr>
      <w:rFonts w:cs="Times New Roman"/>
    </w:rPr>
  </w:style>
  <w:style w:type="paragraph" w:customStyle="1" w:styleId="consplusdoclist0">
    <w:name w:val="consplusdoclist"/>
    <w:basedOn w:val="a5"/>
    <w:uiPriority w:val="99"/>
    <w:rsid w:val="008B1245"/>
    <w:pPr>
      <w:spacing w:before="100" w:beforeAutospacing="1" w:after="100" w:afterAutospacing="1"/>
    </w:pPr>
    <w:rPr>
      <w:rFonts w:eastAsia="Times New Roman"/>
      <w:sz w:val="24"/>
      <w:szCs w:val="24"/>
      <w:lang w:eastAsia="ru-RU"/>
    </w:rPr>
  </w:style>
  <w:style w:type="paragraph" w:styleId="afffff2">
    <w:name w:val="endnote text"/>
    <w:basedOn w:val="a5"/>
    <w:link w:val="afffff3"/>
    <w:uiPriority w:val="99"/>
    <w:unhideWhenUsed/>
    <w:rsid w:val="008B1245"/>
    <w:rPr>
      <w:rFonts w:ascii="Calibri" w:eastAsia="Calibri" w:hAnsi="Calibri"/>
      <w:lang w:eastAsia="en-US"/>
    </w:rPr>
  </w:style>
  <w:style w:type="character" w:customStyle="1" w:styleId="afffff3">
    <w:name w:val="Текст концевой сноски Знак"/>
    <w:link w:val="afffff2"/>
    <w:uiPriority w:val="99"/>
    <w:rsid w:val="008B1245"/>
    <w:rPr>
      <w:rFonts w:ascii="Calibri" w:eastAsia="Calibri" w:hAnsi="Calibri"/>
      <w:lang w:eastAsia="en-US"/>
    </w:rPr>
  </w:style>
  <w:style w:type="character" w:styleId="afffff4">
    <w:name w:val="endnote reference"/>
    <w:unhideWhenUsed/>
    <w:rsid w:val="008B1245"/>
    <w:rPr>
      <w:vertAlign w:val="superscript"/>
    </w:rPr>
  </w:style>
  <w:style w:type="character" w:customStyle="1" w:styleId="extended-textfull">
    <w:name w:val="extended-text__full"/>
    <w:rsid w:val="008B1245"/>
  </w:style>
  <w:style w:type="numbering" w:customStyle="1" w:styleId="2101">
    <w:name w:val="Нет списка210"/>
    <w:next w:val="a8"/>
    <w:uiPriority w:val="99"/>
    <w:semiHidden/>
    <w:unhideWhenUsed/>
    <w:rsid w:val="008B1245"/>
  </w:style>
  <w:style w:type="table" w:customStyle="1" w:styleId="2110">
    <w:name w:val="Сетка таблицы211"/>
    <w:basedOn w:val="a7"/>
    <w:next w:val="af5"/>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Неразрешенное упоминание1"/>
    <w:uiPriority w:val="99"/>
    <w:semiHidden/>
    <w:unhideWhenUsed/>
    <w:rsid w:val="008B1245"/>
    <w:rPr>
      <w:color w:val="605E5C"/>
      <w:shd w:val="clear" w:color="auto" w:fill="E1DFDD"/>
    </w:rPr>
  </w:style>
  <w:style w:type="table" w:customStyle="1" w:styleId="1300">
    <w:name w:val="Сетка таблицы130"/>
    <w:basedOn w:val="a7"/>
    <w:next w:val="af5"/>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7"/>
    <w:next w:val="af5"/>
    <w:uiPriority w:val="59"/>
    <w:rsid w:val="009E4B2C"/>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
    <w:name w:val="Сетка таблицы134"/>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Сетка таблицы135"/>
    <w:basedOn w:val="a7"/>
    <w:next w:val="af5"/>
    <w:uiPriority w:val="59"/>
    <w:rsid w:val="00CC75D0"/>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1">
    <w:name w:val="Нет списка104"/>
    <w:next w:val="a8"/>
    <w:uiPriority w:val="99"/>
    <w:semiHidden/>
    <w:unhideWhenUsed/>
    <w:rsid w:val="00CC75D0"/>
  </w:style>
  <w:style w:type="paragraph" w:customStyle="1" w:styleId="ImportWordListStyleDefinition3">
    <w:name w:val="Import Word List Style Definition 3"/>
    <w:rsid w:val="00CC75D0"/>
    <w:pPr>
      <w:ind w:left="1438" w:hanging="870"/>
    </w:pPr>
  </w:style>
  <w:style w:type="paragraph" w:customStyle="1" w:styleId="ImportWordListStyleDefinition6">
    <w:name w:val="Import Word List Style Definition 6"/>
    <w:rsid w:val="00CC75D0"/>
    <w:pPr>
      <w:tabs>
        <w:tab w:val="num" w:pos="349"/>
      </w:tabs>
      <w:ind w:left="349" w:firstLine="360"/>
    </w:pPr>
  </w:style>
  <w:style w:type="paragraph" w:customStyle="1" w:styleId="ImportWordListStyleDefinition8">
    <w:name w:val="Import Word List Style Definition 8"/>
    <w:autoRedefine/>
    <w:rsid w:val="00CC75D0"/>
  </w:style>
  <w:style w:type="paragraph" w:customStyle="1" w:styleId="afffff5">
    <w:name w:val="Готовый"/>
    <w:basedOn w:val="a5"/>
    <w:rsid w:val="00CC75D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Times New Roman" w:hAnsi="Courier New"/>
      <w:lang w:eastAsia="ru-RU"/>
    </w:rPr>
  </w:style>
  <w:style w:type="paragraph" w:customStyle="1" w:styleId="Normalunindented">
    <w:name w:val="Normal unindented"/>
    <w:aliases w:val="Обычный Без отступа"/>
    <w:uiPriority w:val="99"/>
    <w:qFormat/>
    <w:rsid w:val="00CC75D0"/>
    <w:pPr>
      <w:spacing w:before="120" w:after="120" w:line="276" w:lineRule="auto"/>
      <w:jc w:val="both"/>
    </w:pPr>
    <w:rPr>
      <w:sz w:val="22"/>
      <w:szCs w:val="22"/>
    </w:rPr>
  </w:style>
  <w:style w:type="paragraph" w:customStyle="1" w:styleId="heading1normal">
    <w:name w:val="heading 1 normal"/>
    <w:aliases w:val="Заголовок 1 Обычный"/>
    <w:basedOn w:val="a5"/>
    <w:next w:val="a5"/>
    <w:uiPriority w:val="9"/>
    <w:qFormat/>
    <w:rsid w:val="00CC75D0"/>
    <w:pPr>
      <w:numPr>
        <w:numId w:val="3"/>
      </w:numPr>
      <w:spacing w:before="120" w:after="120" w:line="276" w:lineRule="auto"/>
      <w:ind w:firstLine="482"/>
      <w:jc w:val="both"/>
      <w:outlineLvl w:val="0"/>
    </w:pPr>
    <w:rPr>
      <w:rFonts w:eastAsia="Times New Roman"/>
      <w:sz w:val="22"/>
      <w:szCs w:val="22"/>
      <w:lang w:eastAsia="ru-RU"/>
    </w:rPr>
  </w:style>
  <w:style w:type="paragraph" w:customStyle="1" w:styleId="heading2normal">
    <w:name w:val="heading 2 normal"/>
    <w:aliases w:val="Заголовок 2 Обычный"/>
    <w:basedOn w:val="a5"/>
    <w:next w:val="a5"/>
    <w:uiPriority w:val="9"/>
    <w:qFormat/>
    <w:rsid w:val="00CC75D0"/>
    <w:pPr>
      <w:numPr>
        <w:ilvl w:val="1"/>
        <w:numId w:val="3"/>
      </w:numPr>
      <w:spacing w:before="120" w:after="120" w:line="276" w:lineRule="auto"/>
      <w:ind w:firstLine="482"/>
      <w:jc w:val="both"/>
      <w:outlineLvl w:val="1"/>
    </w:pPr>
    <w:rPr>
      <w:rFonts w:eastAsia="Times New Roman"/>
      <w:sz w:val="22"/>
      <w:szCs w:val="22"/>
      <w:lang w:eastAsia="ru-RU"/>
    </w:rPr>
  </w:style>
  <w:style w:type="paragraph" w:customStyle="1" w:styleId="heading3normal">
    <w:name w:val="heading 3 normal"/>
    <w:aliases w:val="Заголовок 3 Обычный"/>
    <w:basedOn w:val="a5"/>
    <w:next w:val="a5"/>
    <w:uiPriority w:val="9"/>
    <w:qFormat/>
    <w:rsid w:val="00CC75D0"/>
    <w:pPr>
      <w:numPr>
        <w:ilvl w:val="2"/>
        <w:numId w:val="3"/>
      </w:numPr>
      <w:spacing w:before="120" w:after="120" w:line="276" w:lineRule="auto"/>
      <w:ind w:firstLine="482"/>
      <w:jc w:val="both"/>
      <w:outlineLvl w:val="2"/>
    </w:pPr>
    <w:rPr>
      <w:rFonts w:eastAsia="Times New Roman"/>
      <w:sz w:val="22"/>
      <w:szCs w:val="22"/>
      <w:lang w:eastAsia="ru-RU"/>
    </w:rPr>
  </w:style>
  <w:style w:type="paragraph" w:customStyle="1" w:styleId="heading4normal">
    <w:name w:val="heading 4 normal"/>
    <w:aliases w:val="Заголовок 4 Обычный"/>
    <w:basedOn w:val="a5"/>
    <w:next w:val="a5"/>
    <w:uiPriority w:val="9"/>
    <w:qFormat/>
    <w:rsid w:val="00CC75D0"/>
    <w:pPr>
      <w:numPr>
        <w:ilvl w:val="3"/>
        <w:numId w:val="3"/>
      </w:numPr>
      <w:spacing w:before="120" w:after="120" w:line="276" w:lineRule="auto"/>
      <w:ind w:firstLine="482"/>
      <w:jc w:val="both"/>
      <w:outlineLvl w:val="3"/>
    </w:pPr>
    <w:rPr>
      <w:rFonts w:eastAsia="Times New Roman"/>
      <w:sz w:val="22"/>
      <w:szCs w:val="22"/>
      <w:lang w:eastAsia="ru-RU"/>
    </w:rPr>
  </w:style>
  <w:style w:type="paragraph" w:customStyle="1" w:styleId="heading5normal">
    <w:name w:val="heading 5 normal"/>
    <w:aliases w:val="Заголовок 5 Обычный"/>
    <w:basedOn w:val="a5"/>
    <w:next w:val="a5"/>
    <w:uiPriority w:val="9"/>
    <w:qFormat/>
    <w:rsid w:val="00CC75D0"/>
    <w:pPr>
      <w:numPr>
        <w:ilvl w:val="4"/>
        <w:numId w:val="3"/>
      </w:numPr>
      <w:spacing w:before="120" w:after="120" w:line="276" w:lineRule="auto"/>
      <w:ind w:firstLine="482"/>
      <w:jc w:val="both"/>
      <w:outlineLvl w:val="4"/>
    </w:pPr>
    <w:rPr>
      <w:rFonts w:eastAsia="Times New Roman"/>
      <w:sz w:val="22"/>
      <w:szCs w:val="22"/>
      <w:lang w:eastAsia="ru-RU"/>
    </w:rPr>
  </w:style>
  <w:style w:type="paragraph" w:customStyle="1" w:styleId="heading6normal">
    <w:name w:val="heading 6 normal"/>
    <w:aliases w:val="Заголовок 6 Обычный"/>
    <w:basedOn w:val="a5"/>
    <w:next w:val="a5"/>
    <w:uiPriority w:val="9"/>
    <w:qFormat/>
    <w:rsid w:val="00CC75D0"/>
    <w:pPr>
      <w:numPr>
        <w:ilvl w:val="5"/>
        <w:numId w:val="3"/>
      </w:numPr>
      <w:spacing w:before="120" w:after="120" w:line="276" w:lineRule="auto"/>
      <w:ind w:firstLine="482"/>
      <w:jc w:val="both"/>
      <w:outlineLvl w:val="5"/>
    </w:pPr>
    <w:rPr>
      <w:rFonts w:eastAsia="Times New Roman"/>
      <w:sz w:val="22"/>
      <w:szCs w:val="22"/>
      <w:lang w:eastAsia="ru-RU"/>
    </w:rPr>
  </w:style>
  <w:style w:type="paragraph" w:customStyle="1" w:styleId="heading7normal">
    <w:name w:val="heading 7 normal"/>
    <w:aliases w:val="Заголовок 7 Обычный"/>
    <w:basedOn w:val="a5"/>
    <w:next w:val="a5"/>
    <w:uiPriority w:val="9"/>
    <w:qFormat/>
    <w:rsid w:val="00CC75D0"/>
    <w:pPr>
      <w:numPr>
        <w:ilvl w:val="6"/>
        <w:numId w:val="3"/>
      </w:numPr>
      <w:spacing w:before="120" w:after="120" w:line="276" w:lineRule="auto"/>
      <w:ind w:firstLine="482"/>
      <w:jc w:val="both"/>
      <w:outlineLvl w:val="6"/>
    </w:pPr>
    <w:rPr>
      <w:rFonts w:eastAsia="Times New Roman"/>
      <w:sz w:val="22"/>
      <w:szCs w:val="22"/>
      <w:lang w:eastAsia="ru-RU"/>
    </w:rPr>
  </w:style>
  <w:style w:type="paragraph" w:customStyle="1" w:styleId="heading8normal">
    <w:name w:val="heading 8 normal"/>
    <w:aliases w:val="Заголовок 8 Обычный"/>
    <w:basedOn w:val="a5"/>
    <w:next w:val="a5"/>
    <w:uiPriority w:val="9"/>
    <w:qFormat/>
    <w:rsid w:val="00CC75D0"/>
    <w:pPr>
      <w:numPr>
        <w:ilvl w:val="7"/>
        <w:numId w:val="3"/>
      </w:numPr>
      <w:spacing w:before="120" w:after="120" w:line="276" w:lineRule="auto"/>
      <w:ind w:firstLine="482"/>
      <w:jc w:val="both"/>
      <w:outlineLvl w:val="7"/>
    </w:pPr>
    <w:rPr>
      <w:rFonts w:eastAsia="Times New Roman"/>
      <w:sz w:val="22"/>
      <w:szCs w:val="22"/>
      <w:lang w:eastAsia="ru-RU"/>
    </w:rPr>
  </w:style>
  <w:style w:type="paragraph" w:customStyle="1" w:styleId="heading9normal">
    <w:name w:val="heading 9 normal"/>
    <w:aliases w:val="Заголовок 9 Обычный"/>
    <w:basedOn w:val="a5"/>
    <w:next w:val="a5"/>
    <w:uiPriority w:val="9"/>
    <w:qFormat/>
    <w:rsid w:val="00CC75D0"/>
    <w:pPr>
      <w:numPr>
        <w:ilvl w:val="8"/>
        <w:numId w:val="3"/>
      </w:numPr>
      <w:spacing w:before="120" w:after="120" w:line="276" w:lineRule="auto"/>
      <w:ind w:firstLine="482"/>
      <w:jc w:val="both"/>
      <w:outlineLvl w:val="8"/>
    </w:pPr>
    <w:rPr>
      <w:rFonts w:eastAsia="Times New Roman"/>
      <w:sz w:val="22"/>
      <w:szCs w:val="22"/>
      <w:lang w:eastAsia="ru-RU"/>
    </w:rPr>
  </w:style>
  <w:style w:type="table" w:customStyle="1" w:styleId="136">
    <w:name w:val="Сетка таблицы136"/>
    <w:basedOn w:val="a7"/>
    <w:next w:val="af5"/>
    <w:rsid w:val="00CC75D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0">
    <w:name w:val="List 0"/>
    <w:basedOn w:val="ImportWordListStyleDefinition3"/>
    <w:semiHidden/>
    <w:rsid w:val="00CC75D0"/>
  </w:style>
  <w:style w:type="paragraph" w:customStyle="1" w:styleId="List1">
    <w:name w:val="List 1"/>
    <w:basedOn w:val="ImportWordListStyleDefinition6"/>
    <w:semiHidden/>
    <w:rsid w:val="00CC75D0"/>
    <w:pPr>
      <w:tabs>
        <w:tab w:val="clear" w:pos="349"/>
      </w:tabs>
      <w:ind w:left="0" w:firstLine="349"/>
    </w:pPr>
  </w:style>
  <w:style w:type="paragraph" w:customStyle="1" w:styleId="214">
    <w:name w:val="Список 21"/>
    <w:basedOn w:val="ImportWordListStyleDefinition8"/>
    <w:semiHidden/>
    <w:rsid w:val="00CC75D0"/>
    <w:pPr>
      <w:ind w:firstLine="170"/>
    </w:pPr>
  </w:style>
  <w:style w:type="table" w:customStyle="1" w:styleId="137">
    <w:name w:val="Сетка таблицы137"/>
    <w:basedOn w:val="a7"/>
    <w:next w:val="af5"/>
    <w:uiPriority w:val="59"/>
    <w:rsid w:val="008F166A"/>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8">
    <w:name w:val="Сетка таблицы138"/>
    <w:basedOn w:val="a7"/>
    <w:next w:val="af5"/>
    <w:uiPriority w:val="59"/>
    <w:rsid w:val="008F166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8"/>
    <w:uiPriority w:val="99"/>
    <w:semiHidden/>
    <w:unhideWhenUsed/>
    <w:rsid w:val="00BD5C3A"/>
  </w:style>
  <w:style w:type="table" w:customStyle="1" w:styleId="139">
    <w:name w:val="Сетка таблицы139"/>
    <w:basedOn w:val="a7"/>
    <w:next w:val="af5"/>
    <w:uiPriority w:val="59"/>
    <w:rsid w:val="00BD5C3A"/>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0">
    <w:name w:val="Сетка таблицы140"/>
    <w:basedOn w:val="a7"/>
    <w:next w:val="af5"/>
    <w:uiPriority w:val="59"/>
    <w:rsid w:val="00BD5C3A"/>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7"/>
    <w:next w:val="af5"/>
    <w:uiPriority w:val="59"/>
    <w:rsid w:val="003F592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7"/>
    <w:next w:val="af5"/>
    <w:uiPriority w:val="59"/>
    <w:rsid w:val="0006354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7"/>
    <w:next w:val="af5"/>
    <w:uiPriority w:val="59"/>
    <w:rsid w:val="00FF33FD"/>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60">
    <w:name w:val="Нет списка106"/>
    <w:next w:val="a8"/>
    <w:uiPriority w:val="99"/>
    <w:semiHidden/>
    <w:unhideWhenUsed/>
    <w:rsid w:val="001B2719"/>
  </w:style>
  <w:style w:type="paragraph" w:customStyle="1" w:styleId="xl150">
    <w:name w:val="xl150"/>
    <w:basedOn w:val="a5"/>
    <w:rsid w:val="001B2719"/>
    <w:pPr>
      <w:pBdr>
        <w:top w:val="single" w:sz="4" w:space="0" w:color="000000"/>
        <w:bottom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1">
    <w:name w:val="xl151"/>
    <w:basedOn w:val="a5"/>
    <w:rsid w:val="001B2719"/>
    <w:pPr>
      <w:pBdr>
        <w:top w:val="single" w:sz="4" w:space="0" w:color="000000"/>
        <w:bottom w:val="single" w:sz="4" w:space="0" w:color="auto"/>
        <w:righ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2">
    <w:name w:val="xl152"/>
    <w:basedOn w:val="a5"/>
    <w:rsid w:val="001B2719"/>
    <w:pPr>
      <w:pBdr>
        <w:lef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3">
    <w:name w:val="xl153"/>
    <w:basedOn w:val="a5"/>
    <w:rsid w:val="001B2719"/>
    <w:pPr>
      <w:spacing w:before="100" w:beforeAutospacing="1" w:after="100" w:afterAutospacing="1"/>
      <w:textAlignment w:val="top"/>
    </w:pPr>
    <w:rPr>
      <w:rFonts w:ascii="Arial" w:eastAsia="Times New Roman" w:hAnsi="Arial" w:cs="Arial"/>
      <w:b/>
      <w:bCs/>
      <w:lang w:eastAsia="ru-RU"/>
    </w:rPr>
  </w:style>
  <w:style w:type="paragraph" w:customStyle="1" w:styleId="xl154">
    <w:name w:val="xl154"/>
    <w:basedOn w:val="a5"/>
    <w:rsid w:val="001B2719"/>
    <w:pPr>
      <w:pBdr>
        <w:right w:val="single" w:sz="4" w:space="0" w:color="000000"/>
      </w:pBdr>
      <w:spacing w:before="100" w:beforeAutospacing="1" w:after="100" w:afterAutospacing="1"/>
      <w:textAlignment w:val="top"/>
    </w:pPr>
    <w:rPr>
      <w:rFonts w:ascii="Arial" w:eastAsia="Times New Roman" w:hAnsi="Arial" w:cs="Arial"/>
      <w:b/>
      <w:bCs/>
      <w:lang w:eastAsia="ru-RU"/>
    </w:rPr>
  </w:style>
  <w:style w:type="paragraph" w:customStyle="1" w:styleId="xl155">
    <w:name w:val="xl15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6">
    <w:name w:val="xl156"/>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7">
    <w:name w:val="xl157"/>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8">
    <w:name w:val="xl158"/>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9">
    <w:name w:val="xl159"/>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70">
    <w:name w:val="Нет списка107"/>
    <w:next w:val="a8"/>
    <w:uiPriority w:val="99"/>
    <w:semiHidden/>
    <w:unhideWhenUsed/>
    <w:rsid w:val="001B2719"/>
  </w:style>
  <w:style w:type="paragraph" w:customStyle="1" w:styleId="xl160">
    <w:name w:val="xl160"/>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1">
    <w:name w:val="xl161"/>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2">
    <w:name w:val="xl162"/>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3">
    <w:name w:val="xl163"/>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4">
    <w:name w:val="xl164"/>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80">
    <w:name w:val="Нет списка108"/>
    <w:next w:val="a8"/>
    <w:uiPriority w:val="99"/>
    <w:semiHidden/>
    <w:unhideWhenUsed/>
    <w:rsid w:val="001B2719"/>
  </w:style>
  <w:style w:type="paragraph" w:customStyle="1" w:styleId="xl165">
    <w:name w:val="xl16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90">
    <w:name w:val="Нет списка109"/>
    <w:next w:val="a8"/>
    <w:uiPriority w:val="99"/>
    <w:semiHidden/>
    <w:unhideWhenUsed/>
    <w:rsid w:val="001B2719"/>
  </w:style>
  <w:style w:type="numbering" w:customStyle="1" w:styleId="1131">
    <w:name w:val="Нет списка113"/>
    <w:next w:val="a8"/>
    <w:uiPriority w:val="99"/>
    <w:semiHidden/>
    <w:unhideWhenUsed/>
    <w:rsid w:val="001B2719"/>
  </w:style>
  <w:style w:type="paragraph" w:customStyle="1" w:styleId="xl172">
    <w:name w:val="xl172"/>
    <w:basedOn w:val="a5"/>
    <w:rsid w:val="001B2719"/>
    <w:pPr>
      <w:spacing w:before="100" w:beforeAutospacing="1" w:after="100" w:afterAutospacing="1"/>
      <w:jc w:val="center"/>
    </w:pPr>
    <w:rPr>
      <w:rFonts w:eastAsia="Times New Roman"/>
      <w:color w:val="000000"/>
      <w:lang w:eastAsia="ru-RU"/>
    </w:rPr>
  </w:style>
  <w:style w:type="paragraph" w:customStyle="1" w:styleId="xl173">
    <w:name w:val="xl173"/>
    <w:basedOn w:val="a5"/>
    <w:rsid w:val="001B2719"/>
    <w:pPr>
      <w:spacing w:before="100" w:beforeAutospacing="1" w:after="100" w:afterAutospacing="1"/>
      <w:jc w:val="right"/>
    </w:pPr>
    <w:rPr>
      <w:rFonts w:eastAsia="Times New Roman"/>
      <w:i/>
      <w:iCs/>
      <w:color w:val="000000"/>
      <w:lang w:eastAsia="ru-RU"/>
    </w:rPr>
  </w:style>
  <w:style w:type="paragraph" w:customStyle="1" w:styleId="xl174">
    <w:name w:val="xl174"/>
    <w:basedOn w:val="a5"/>
    <w:rsid w:val="001B2719"/>
    <w:pPr>
      <w:spacing w:before="100" w:beforeAutospacing="1" w:after="100" w:afterAutospacing="1"/>
      <w:jc w:val="right"/>
    </w:pPr>
    <w:rPr>
      <w:rFonts w:eastAsia="Times New Roman"/>
      <w:color w:val="000000"/>
      <w:lang w:eastAsia="ru-RU"/>
    </w:rPr>
  </w:style>
  <w:style w:type="paragraph" w:customStyle="1" w:styleId="xl175">
    <w:name w:val="xl175"/>
    <w:basedOn w:val="a5"/>
    <w:rsid w:val="001B2719"/>
    <w:pPr>
      <w:spacing w:before="100" w:beforeAutospacing="1" w:after="100" w:afterAutospacing="1"/>
      <w:jc w:val="center"/>
    </w:pPr>
    <w:rPr>
      <w:rFonts w:eastAsia="Times New Roman"/>
      <w:color w:val="000000"/>
      <w:lang w:eastAsia="ru-RU"/>
    </w:rPr>
  </w:style>
  <w:style w:type="paragraph" w:customStyle="1" w:styleId="xl176">
    <w:name w:val="xl176"/>
    <w:basedOn w:val="a5"/>
    <w:rsid w:val="001B2719"/>
    <w:pPr>
      <w:spacing w:before="100" w:beforeAutospacing="1" w:after="100" w:afterAutospacing="1"/>
    </w:pPr>
    <w:rPr>
      <w:rFonts w:eastAsia="Times New Roman"/>
      <w:color w:val="000000"/>
      <w:lang w:eastAsia="ru-RU"/>
    </w:rPr>
  </w:style>
  <w:style w:type="paragraph" w:customStyle="1" w:styleId="xl177">
    <w:name w:val="xl177"/>
    <w:basedOn w:val="a5"/>
    <w:rsid w:val="001B2719"/>
    <w:pPr>
      <w:spacing w:before="100" w:beforeAutospacing="1" w:after="100" w:afterAutospacing="1"/>
      <w:jc w:val="center"/>
    </w:pPr>
    <w:rPr>
      <w:rFonts w:eastAsia="Times New Roman"/>
      <w:color w:val="000000"/>
      <w:sz w:val="18"/>
      <w:szCs w:val="18"/>
      <w:lang w:eastAsia="ru-RU"/>
    </w:rPr>
  </w:style>
  <w:style w:type="paragraph" w:customStyle="1" w:styleId="xl178">
    <w:name w:val="xl178"/>
    <w:basedOn w:val="a5"/>
    <w:rsid w:val="001B2719"/>
    <w:pPr>
      <w:spacing w:before="100" w:beforeAutospacing="1" w:after="100" w:afterAutospacing="1"/>
      <w:jc w:val="right"/>
    </w:pPr>
    <w:rPr>
      <w:rFonts w:eastAsia="Times New Roman"/>
      <w:color w:val="000000"/>
      <w:sz w:val="18"/>
      <w:szCs w:val="18"/>
      <w:lang w:eastAsia="ru-RU"/>
    </w:rPr>
  </w:style>
  <w:style w:type="paragraph" w:customStyle="1" w:styleId="xl179">
    <w:name w:val="xl179"/>
    <w:basedOn w:val="a5"/>
    <w:rsid w:val="001B2719"/>
    <w:pPr>
      <w:spacing w:before="100" w:beforeAutospacing="1" w:after="100" w:afterAutospacing="1"/>
    </w:pPr>
    <w:rPr>
      <w:rFonts w:eastAsia="Times New Roman"/>
      <w:i/>
      <w:iCs/>
      <w:color w:val="000000"/>
      <w:lang w:eastAsia="ru-RU"/>
    </w:rPr>
  </w:style>
  <w:style w:type="paragraph" w:customStyle="1" w:styleId="xl180">
    <w:name w:val="xl180"/>
    <w:basedOn w:val="a5"/>
    <w:rsid w:val="001B2719"/>
    <w:pPr>
      <w:spacing w:before="100" w:beforeAutospacing="1" w:after="100" w:afterAutospacing="1"/>
      <w:jc w:val="center"/>
      <w:textAlignment w:val="center"/>
    </w:pPr>
    <w:rPr>
      <w:rFonts w:eastAsia="Times New Roman"/>
      <w:color w:val="000000"/>
      <w:sz w:val="18"/>
      <w:szCs w:val="18"/>
      <w:lang w:eastAsia="ru-RU"/>
    </w:rPr>
  </w:style>
  <w:style w:type="paragraph" w:customStyle="1" w:styleId="xl181">
    <w:name w:val="xl181"/>
    <w:basedOn w:val="a5"/>
    <w:rsid w:val="001B2719"/>
    <w:pPr>
      <w:spacing w:before="100" w:beforeAutospacing="1" w:after="100" w:afterAutospacing="1"/>
      <w:jc w:val="right"/>
      <w:textAlignment w:val="center"/>
    </w:pPr>
    <w:rPr>
      <w:rFonts w:eastAsia="Times New Roman"/>
      <w:color w:val="000000"/>
      <w:sz w:val="18"/>
      <w:szCs w:val="18"/>
      <w:lang w:eastAsia="ru-RU"/>
    </w:rPr>
  </w:style>
  <w:style w:type="paragraph" w:customStyle="1" w:styleId="xl182">
    <w:name w:val="xl182"/>
    <w:basedOn w:val="a5"/>
    <w:rsid w:val="001B2719"/>
    <w:pPr>
      <w:spacing w:before="100" w:beforeAutospacing="1" w:after="100" w:afterAutospacing="1"/>
      <w:jc w:val="center"/>
    </w:pPr>
    <w:rPr>
      <w:rFonts w:eastAsia="Times New Roman"/>
      <w:color w:val="000000"/>
      <w:lang w:eastAsia="ru-RU"/>
    </w:rPr>
  </w:style>
  <w:style w:type="paragraph" w:customStyle="1" w:styleId="xl183">
    <w:name w:val="xl183"/>
    <w:basedOn w:val="a5"/>
    <w:rsid w:val="001B2719"/>
    <w:pPr>
      <w:spacing w:before="100" w:beforeAutospacing="1" w:after="100" w:afterAutospacing="1"/>
    </w:pPr>
    <w:rPr>
      <w:rFonts w:eastAsia="Times New Roman"/>
      <w:color w:val="000000"/>
      <w:lang w:eastAsia="ru-RU"/>
    </w:rPr>
  </w:style>
  <w:style w:type="paragraph" w:customStyle="1" w:styleId="xl184">
    <w:name w:val="xl184"/>
    <w:basedOn w:val="a5"/>
    <w:rsid w:val="001B2719"/>
    <w:pPr>
      <w:spacing w:before="100" w:beforeAutospacing="1" w:after="100" w:afterAutospacing="1"/>
      <w:jc w:val="center"/>
    </w:pPr>
    <w:rPr>
      <w:rFonts w:eastAsia="Times New Roman"/>
      <w:color w:val="000000"/>
      <w:sz w:val="14"/>
      <w:szCs w:val="14"/>
      <w:lang w:eastAsia="ru-RU"/>
    </w:rPr>
  </w:style>
  <w:style w:type="paragraph" w:customStyle="1" w:styleId="xl185">
    <w:name w:val="xl185"/>
    <w:basedOn w:val="a5"/>
    <w:rsid w:val="001B2719"/>
    <w:pPr>
      <w:pBdr>
        <w:bottom w:val="single" w:sz="4" w:space="0" w:color="000000"/>
      </w:pBdr>
      <w:spacing w:before="100" w:beforeAutospacing="1" w:after="100" w:afterAutospacing="1"/>
    </w:pPr>
    <w:rPr>
      <w:rFonts w:eastAsia="Times New Roman"/>
      <w:i/>
      <w:iCs/>
      <w:color w:val="000000"/>
      <w:lang w:eastAsia="ru-RU"/>
    </w:rPr>
  </w:style>
  <w:style w:type="paragraph" w:customStyle="1" w:styleId="xl186">
    <w:name w:val="xl186"/>
    <w:basedOn w:val="a5"/>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187">
    <w:name w:val="xl187"/>
    <w:basedOn w:val="a5"/>
    <w:rsid w:val="001B2719"/>
    <w:pPr>
      <w:pBdr>
        <w:top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8">
    <w:name w:val="xl188"/>
    <w:basedOn w:val="a5"/>
    <w:rsid w:val="001B2719"/>
    <w:pPr>
      <w:pBdr>
        <w:top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9">
    <w:name w:val="xl189"/>
    <w:basedOn w:val="a5"/>
    <w:rsid w:val="001B2719"/>
    <w:pPr>
      <w:pBdr>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0">
    <w:name w:val="xl190"/>
    <w:basedOn w:val="a5"/>
    <w:rsid w:val="001B2719"/>
    <w:pPr>
      <w:pBdr>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1">
    <w:name w:val="xl191"/>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2">
    <w:name w:val="xl192"/>
    <w:basedOn w:val="a5"/>
    <w:rsid w:val="001B2719"/>
    <w:pPr>
      <w:pBdr>
        <w:top w:val="single" w:sz="4" w:space="0" w:color="000000"/>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3">
    <w:name w:val="xl193"/>
    <w:basedOn w:val="a5"/>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4">
    <w:name w:val="xl194"/>
    <w:basedOn w:val="a5"/>
    <w:rsid w:val="001B2719"/>
    <w:pPr>
      <w:pBdr>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5">
    <w:name w:val="xl195"/>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6">
    <w:name w:val="xl196"/>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7">
    <w:name w:val="xl197"/>
    <w:basedOn w:val="a5"/>
    <w:rsid w:val="001B2719"/>
    <w:pPr>
      <w:pBdr>
        <w:left w:val="single" w:sz="4" w:space="0" w:color="000000"/>
        <w:bottom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8">
    <w:name w:val="xl198"/>
    <w:basedOn w:val="a5"/>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9">
    <w:name w:val="xl199"/>
    <w:basedOn w:val="a5"/>
    <w:rsid w:val="001B2719"/>
    <w:pPr>
      <w:spacing w:before="100" w:beforeAutospacing="1" w:after="100" w:afterAutospacing="1"/>
      <w:jc w:val="center"/>
    </w:pPr>
    <w:rPr>
      <w:rFonts w:eastAsia="Times New Roman"/>
      <w:color w:val="000000"/>
      <w:sz w:val="14"/>
      <w:szCs w:val="14"/>
      <w:lang w:eastAsia="ru-RU"/>
    </w:rPr>
  </w:style>
  <w:style w:type="paragraph" w:customStyle="1" w:styleId="xl200">
    <w:name w:val="xl200"/>
    <w:basedOn w:val="a5"/>
    <w:rsid w:val="001B2719"/>
    <w:pPr>
      <w:pBdr>
        <w:top w:val="single" w:sz="4" w:space="0" w:color="000000"/>
      </w:pBdr>
      <w:spacing w:before="100" w:beforeAutospacing="1" w:after="100" w:afterAutospacing="1"/>
      <w:jc w:val="center"/>
    </w:pPr>
    <w:rPr>
      <w:rFonts w:eastAsia="Times New Roman"/>
      <w:color w:val="000000"/>
      <w:sz w:val="14"/>
      <w:szCs w:val="14"/>
      <w:lang w:eastAsia="ru-RU"/>
    </w:rPr>
  </w:style>
  <w:style w:type="paragraph" w:customStyle="1" w:styleId="xl201">
    <w:name w:val="xl201"/>
    <w:basedOn w:val="a5"/>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02">
    <w:name w:val="xl202"/>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3">
    <w:name w:val="xl203"/>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4">
    <w:name w:val="xl204"/>
    <w:basedOn w:val="a5"/>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5">
    <w:name w:val="xl205"/>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6">
    <w:name w:val="xl206"/>
    <w:basedOn w:val="a5"/>
    <w:rsid w:val="001B2719"/>
    <w:pPr>
      <w:pBdr>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07">
    <w:name w:val="xl207"/>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8">
    <w:name w:val="xl208"/>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9">
    <w:name w:val="xl209"/>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10">
    <w:name w:val="xl210"/>
    <w:basedOn w:val="a5"/>
    <w:rsid w:val="001B2719"/>
    <w:pPr>
      <w:pBdr>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1">
    <w:name w:val="xl211"/>
    <w:basedOn w:val="a5"/>
    <w:rsid w:val="001B2719"/>
    <w:pPr>
      <w:pBdr>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2">
    <w:name w:val="xl212"/>
    <w:basedOn w:val="a5"/>
    <w:rsid w:val="001B2719"/>
    <w:pPr>
      <w:pBdr>
        <w:top w:val="single" w:sz="4" w:space="0" w:color="000000"/>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3">
    <w:name w:val="xl213"/>
    <w:basedOn w:val="a5"/>
    <w:rsid w:val="001B2719"/>
    <w:pPr>
      <w:pBdr>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4">
    <w:name w:val="xl214"/>
    <w:basedOn w:val="a5"/>
    <w:rsid w:val="001B2719"/>
    <w:pPr>
      <w:pBdr>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5">
    <w:name w:val="xl215"/>
    <w:basedOn w:val="a5"/>
    <w:rsid w:val="001B2719"/>
    <w:pPr>
      <w:pBdr>
        <w:top w:val="single" w:sz="4" w:space="0" w:color="000000"/>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6">
    <w:name w:val="xl216"/>
    <w:basedOn w:val="a5"/>
    <w:rsid w:val="001B2719"/>
    <w:pPr>
      <w:pBdr>
        <w:top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17">
    <w:name w:val="xl217"/>
    <w:basedOn w:val="a5"/>
    <w:rsid w:val="001B2719"/>
    <w:pPr>
      <w:pBdr>
        <w:top w:val="single" w:sz="4" w:space="0" w:color="000000"/>
      </w:pBdr>
      <w:spacing w:before="100" w:beforeAutospacing="1" w:after="100" w:afterAutospacing="1"/>
    </w:pPr>
    <w:rPr>
      <w:rFonts w:eastAsia="Times New Roman"/>
      <w:i/>
      <w:iCs/>
      <w:color w:val="000000"/>
      <w:lang w:eastAsia="ru-RU"/>
    </w:rPr>
  </w:style>
  <w:style w:type="paragraph" w:customStyle="1" w:styleId="xl218">
    <w:name w:val="xl218"/>
    <w:basedOn w:val="a5"/>
    <w:rsid w:val="001B2719"/>
    <w:pPr>
      <w:spacing w:before="100" w:beforeAutospacing="1" w:after="100" w:afterAutospacing="1"/>
      <w:ind w:firstLineChars="100" w:firstLine="100"/>
    </w:pPr>
    <w:rPr>
      <w:rFonts w:eastAsia="Times New Roman"/>
      <w:color w:val="000000"/>
      <w:lang w:eastAsia="ru-RU"/>
    </w:rPr>
  </w:style>
  <w:style w:type="paragraph" w:customStyle="1" w:styleId="xl219">
    <w:name w:val="xl219"/>
    <w:basedOn w:val="a5"/>
    <w:rsid w:val="001B2719"/>
    <w:pPr>
      <w:pBdr>
        <w:bottom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0">
    <w:name w:val="xl220"/>
    <w:basedOn w:val="a5"/>
    <w:rsid w:val="001B2719"/>
    <w:pPr>
      <w:pBdr>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1">
    <w:name w:val="xl221"/>
    <w:basedOn w:val="a5"/>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22">
    <w:name w:val="xl222"/>
    <w:basedOn w:val="a5"/>
    <w:rsid w:val="001B2719"/>
    <w:pPr>
      <w:pBdr>
        <w:top w:val="single" w:sz="4" w:space="0" w:color="000000"/>
      </w:pBdr>
      <w:spacing w:before="100" w:beforeAutospacing="1" w:after="100" w:afterAutospacing="1"/>
    </w:pPr>
    <w:rPr>
      <w:rFonts w:eastAsia="Times New Roman"/>
      <w:b/>
      <w:bCs/>
      <w:color w:val="000000"/>
      <w:lang w:eastAsia="ru-RU"/>
    </w:rPr>
  </w:style>
  <w:style w:type="paragraph" w:customStyle="1" w:styleId="xl223">
    <w:name w:val="xl223"/>
    <w:basedOn w:val="a5"/>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24">
    <w:name w:val="xl224"/>
    <w:basedOn w:val="a5"/>
    <w:rsid w:val="001B2719"/>
    <w:pPr>
      <w:pBdr>
        <w:top w:val="single" w:sz="4" w:space="0" w:color="000000"/>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5">
    <w:name w:val="xl225"/>
    <w:basedOn w:val="a5"/>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6">
    <w:name w:val="xl226"/>
    <w:basedOn w:val="a5"/>
    <w:rsid w:val="001B2719"/>
    <w:pPr>
      <w:pBdr>
        <w:top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7">
    <w:name w:val="xl227"/>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8">
    <w:name w:val="xl228"/>
    <w:basedOn w:val="a5"/>
    <w:rsid w:val="001B2719"/>
    <w:pPr>
      <w:pBdr>
        <w:top w:val="single" w:sz="4" w:space="0" w:color="000000"/>
        <w:right w:val="single" w:sz="8" w:space="0" w:color="000000"/>
      </w:pBdr>
      <w:spacing w:before="100" w:beforeAutospacing="1" w:after="100" w:afterAutospacing="1"/>
    </w:pPr>
    <w:rPr>
      <w:rFonts w:eastAsia="Times New Roman"/>
      <w:i/>
      <w:iCs/>
      <w:color w:val="000000"/>
      <w:lang w:eastAsia="ru-RU"/>
    </w:rPr>
  </w:style>
  <w:style w:type="paragraph" w:customStyle="1" w:styleId="xl229">
    <w:name w:val="xl229"/>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sz w:val="18"/>
      <w:szCs w:val="18"/>
      <w:lang w:eastAsia="ru-RU"/>
    </w:rPr>
  </w:style>
  <w:style w:type="paragraph" w:customStyle="1" w:styleId="xl230">
    <w:name w:val="xl230"/>
    <w:basedOn w:val="a5"/>
    <w:rsid w:val="001B2719"/>
    <w:pPr>
      <w:pBdr>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1">
    <w:name w:val="xl231"/>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sz w:val="18"/>
      <w:szCs w:val="18"/>
      <w:lang w:eastAsia="ru-RU"/>
    </w:rPr>
  </w:style>
  <w:style w:type="paragraph" w:customStyle="1" w:styleId="xl232">
    <w:name w:val="xl232"/>
    <w:basedOn w:val="a5"/>
    <w:rsid w:val="001B2719"/>
    <w:pPr>
      <w:pBdr>
        <w:top w:val="single" w:sz="8" w:space="0" w:color="000000"/>
      </w:pBdr>
      <w:spacing w:before="100" w:beforeAutospacing="1" w:after="100" w:afterAutospacing="1"/>
      <w:jc w:val="right"/>
    </w:pPr>
    <w:rPr>
      <w:rFonts w:eastAsia="Times New Roman"/>
      <w:color w:val="000000"/>
      <w:lang w:eastAsia="ru-RU"/>
    </w:rPr>
  </w:style>
  <w:style w:type="paragraph" w:customStyle="1" w:styleId="xl233">
    <w:name w:val="xl233"/>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4">
    <w:name w:val="xl234"/>
    <w:basedOn w:val="a5"/>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5">
    <w:name w:val="xl235"/>
    <w:basedOn w:val="a5"/>
    <w:rsid w:val="001B2719"/>
    <w:pPr>
      <w:pBdr>
        <w:top w:val="single" w:sz="4" w:space="0" w:color="000000"/>
        <w:left w:val="single" w:sz="4" w:space="0" w:color="000000"/>
        <w:bottom w:val="single" w:sz="8" w:space="0" w:color="000000"/>
      </w:pBdr>
      <w:spacing w:before="100" w:beforeAutospacing="1" w:after="100" w:afterAutospacing="1"/>
      <w:jc w:val="center"/>
      <w:textAlignment w:val="center"/>
    </w:pPr>
    <w:rPr>
      <w:rFonts w:eastAsia="Times New Roman"/>
      <w:color w:val="000000"/>
      <w:lang w:eastAsia="ru-RU"/>
    </w:rPr>
  </w:style>
  <w:style w:type="paragraph" w:customStyle="1" w:styleId="xl236">
    <w:name w:val="xl236"/>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37">
    <w:name w:val="xl237"/>
    <w:basedOn w:val="a5"/>
    <w:rsid w:val="001B2719"/>
    <w:pPr>
      <w:spacing w:before="100" w:beforeAutospacing="1" w:after="100" w:afterAutospacing="1"/>
      <w:jc w:val="center"/>
      <w:textAlignment w:val="center"/>
    </w:pPr>
    <w:rPr>
      <w:rFonts w:eastAsia="Times New Roman"/>
      <w:b/>
      <w:bCs/>
      <w:color w:val="000000"/>
      <w:sz w:val="24"/>
      <w:szCs w:val="24"/>
      <w:lang w:eastAsia="ru-RU"/>
    </w:rPr>
  </w:style>
  <w:style w:type="paragraph" w:customStyle="1" w:styleId="xl238">
    <w:name w:val="xl238"/>
    <w:basedOn w:val="a5"/>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39">
    <w:name w:val="xl239"/>
    <w:basedOn w:val="a5"/>
    <w:rsid w:val="001B2719"/>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0">
    <w:name w:val="xl240"/>
    <w:basedOn w:val="a5"/>
    <w:rsid w:val="001B2719"/>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1">
    <w:name w:val="xl241"/>
    <w:basedOn w:val="a5"/>
    <w:rsid w:val="001B2719"/>
    <w:pPr>
      <w:pBdr>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2">
    <w:name w:val="xl242"/>
    <w:basedOn w:val="a5"/>
    <w:rsid w:val="001B2719"/>
    <w:pPr>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3">
    <w:name w:val="xl243"/>
    <w:basedOn w:val="a5"/>
    <w:rsid w:val="001B2719"/>
    <w:pPr>
      <w:pBdr>
        <w:top w:val="single" w:sz="4" w:space="0" w:color="000000"/>
        <w:bottom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44">
    <w:name w:val="xl244"/>
    <w:basedOn w:val="a5"/>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245">
    <w:name w:val="xl245"/>
    <w:basedOn w:val="a5"/>
    <w:rsid w:val="001B2719"/>
    <w:pPr>
      <w:pBdr>
        <w:bottom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46">
    <w:name w:val="xl246"/>
    <w:basedOn w:val="a5"/>
    <w:rsid w:val="001B2719"/>
    <w:pPr>
      <w:pBdr>
        <w:top w:val="single" w:sz="4" w:space="0" w:color="000000"/>
        <w:bottom w:val="single" w:sz="4" w:space="0" w:color="000000"/>
      </w:pBdr>
      <w:spacing w:before="100" w:beforeAutospacing="1" w:after="100" w:afterAutospacing="1"/>
      <w:jc w:val="center"/>
    </w:pPr>
    <w:rPr>
      <w:rFonts w:eastAsia="Times New Roman"/>
      <w:b/>
      <w:bCs/>
      <w:color w:val="000000"/>
      <w:lang w:eastAsia="ru-RU"/>
    </w:rPr>
  </w:style>
  <w:style w:type="paragraph" w:customStyle="1" w:styleId="xl247">
    <w:name w:val="xl247"/>
    <w:basedOn w:val="a5"/>
    <w:rsid w:val="001B2719"/>
    <w:pPr>
      <w:pBdr>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8">
    <w:name w:val="xl248"/>
    <w:basedOn w:val="a5"/>
    <w:rsid w:val="001B2719"/>
    <w:pPr>
      <w:pBdr>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9">
    <w:name w:val="xl249"/>
    <w:basedOn w:val="a5"/>
    <w:rsid w:val="001B2719"/>
    <w:pPr>
      <w:pBdr>
        <w:top w:val="single" w:sz="8" w:space="0" w:color="000000"/>
      </w:pBdr>
      <w:spacing w:before="100" w:beforeAutospacing="1" w:after="100" w:afterAutospacing="1"/>
      <w:jc w:val="center"/>
    </w:pPr>
    <w:rPr>
      <w:rFonts w:eastAsia="Times New Roman"/>
      <w:color w:val="000000"/>
      <w:lang w:eastAsia="ru-RU"/>
    </w:rPr>
  </w:style>
  <w:style w:type="paragraph" w:customStyle="1" w:styleId="xl250">
    <w:name w:val="xl250"/>
    <w:basedOn w:val="a5"/>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51">
    <w:name w:val="xl251"/>
    <w:basedOn w:val="a5"/>
    <w:rsid w:val="001B2719"/>
    <w:pPr>
      <w:pBdr>
        <w:top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52">
    <w:name w:val="xl252"/>
    <w:basedOn w:val="a5"/>
    <w:rsid w:val="001B2719"/>
    <w:pPr>
      <w:spacing w:before="100" w:beforeAutospacing="1" w:after="100" w:afterAutospacing="1"/>
      <w:jc w:val="center"/>
    </w:pPr>
    <w:rPr>
      <w:rFonts w:eastAsia="Times New Roman"/>
      <w:color w:val="000000"/>
      <w:lang w:eastAsia="ru-RU"/>
    </w:rPr>
  </w:style>
  <w:style w:type="paragraph" w:customStyle="1" w:styleId="xl253">
    <w:name w:val="xl253"/>
    <w:basedOn w:val="a5"/>
    <w:rsid w:val="001B2719"/>
    <w:pPr>
      <w:spacing w:before="100" w:beforeAutospacing="1" w:after="100" w:afterAutospacing="1"/>
      <w:jc w:val="center"/>
    </w:pPr>
    <w:rPr>
      <w:rFonts w:eastAsia="Times New Roman"/>
      <w:color w:val="000000"/>
      <w:lang w:eastAsia="ru-RU"/>
    </w:rPr>
  </w:style>
  <w:style w:type="paragraph" w:customStyle="1" w:styleId="xl254">
    <w:name w:val="xl254"/>
    <w:basedOn w:val="a5"/>
    <w:rsid w:val="001B2719"/>
    <w:pPr>
      <w:spacing w:before="100" w:beforeAutospacing="1" w:after="100" w:afterAutospacing="1"/>
      <w:jc w:val="center"/>
    </w:pPr>
    <w:rPr>
      <w:rFonts w:eastAsia="Times New Roman"/>
      <w:sz w:val="24"/>
      <w:szCs w:val="24"/>
      <w:lang w:eastAsia="ru-RU"/>
    </w:rPr>
  </w:style>
  <w:style w:type="paragraph" w:customStyle="1" w:styleId="xl255">
    <w:name w:val="xl255"/>
    <w:basedOn w:val="a5"/>
    <w:rsid w:val="001B2719"/>
    <w:pPr>
      <w:pBdr>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6">
    <w:name w:val="xl256"/>
    <w:basedOn w:val="a5"/>
    <w:rsid w:val="001B2719"/>
    <w:pPr>
      <w:pBdr>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7">
    <w:name w:val="xl257"/>
    <w:basedOn w:val="a5"/>
    <w:rsid w:val="001B2719"/>
    <w:pPr>
      <w:pBdr>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numbering" w:customStyle="1" w:styleId="1141">
    <w:name w:val="Нет списка114"/>
    <w:next w:val="a8"/>
    <w:uiPriority w:val="99"/>
    <w:semiHidden/>
    <w:unhideWhenUsed/>
    <w:rsid w:val="001B2719"/>
  </w:style>
  <w:style w:type="paragraph" w:customStyle="1" w:styleId="xl299">
    <w:name w:val="xl299"/>
    <w:basedOn w:val="a5"/>
    <w:rsid w:val="001B2719"/>
    <w:pPr>
      <w:spacing w:before="100" w:beforeAutospacing="1" w:after="100" w:afterAutospacing="1"/>
    </w:pPr>
    <w:rPr>
      <w:rFonts w:ascii="Calibri" w:eastAsia="Times New Roman" w:hAnsi="Calibri" w:cs="Calibri"/>
      <w:color w:val="000000"/>
      <w:sz w:val="24"/>
      <w:szCs w:val="24"/>
      <w:lang w:eastAsia="ru-RU"/>
    </w:rPr>
  </w:style>
  <w:style w:type="paragraph" w:customStyle="1" w:styleId="xl300">
    <w:name w:val="xl300"/>
    <w:basedOn w:val="a5"/>
    <w:rsid w:val="001B271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01">
    <w:name w:val="xl301"/>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2">
    <w:name w:val="xl302"/>
    <w:basedOn w:val="a5"/>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3">
    <w:name w:val="xl303"/>
    <w:basedOn w:val="a5"/>
    <w:rsid w:val="001B271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4">
    <w:name w:val="xl304"/>
    <w:basedOn w:val="a5"/>
    <w:rsid w:val="001B271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05">
    <w:name w:val="xl305"/>
    <w:basedOn w:val="a5"/>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06">
    <w:name w:val="xl306"/>
    <w:basedOn w:val="a5"/>
    <w:rsid w:val="001B271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7">
    <w:name w:val="xl307"/>
    <w:basedOn w:val="a5"/>
    <w:rsid w:val="001B2719"/>
    <w:pPr>
      <w:spacing w:before="100" w:beforeAutospacing="1" w:after="100" w:afterAutospacing="1"/>
    </w:pPr>
    <w:rPr>
      <w:rFonts w:ascii="Arial" w:eastAsia="Times New Roman" w:hAnsi="Arial" w:cs="Arial"/>
      <w:color w:val="000000"/>
      <w:lang w:eastAsia="ru-RU"/>
    </w:rPr>
  </w:style>
  <w:style w:type="paragraph" w:customStyle="1" w:styleId="xl308">
    <w:name w:val="xl308"/>
    <w:basedOn w:val="a5"/>
    <w:rsid w:val="001B271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309">
    <w:name w:val="xl309"/>
    <w:basedOn w:val="a5"/>
    <w:rsid w:val="001B271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0">
    <w:name w:val="xl310"/>
    <w:basedOn w:val="a5"/>
    <w:rsid w:val="001B271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1">
    <w:name w:val="xl311"/>
    <w:basedOn w:val="a5"/>
    <w:rsid w:val="001B271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2">
    <w:name w:val="xl312"/>
    <w:basedOn w:val="a5"/>
    <w:rsid w:val="001B2719"/>
    <w:pPr>
      <w:pBdr>
        <w:top w:val="single" w:sz="8" w:space="0" w:color="000000"/>
      </w:pBdr>
      <w:spacing w:before="100" w:beforeAutospacing="1" w:after="100" w:afterAutospacing="1"/>
    </w:pPr>
    <w:rPr>
      <w:rFonts w:ascii="Arial" w:eastAsia="Times New Roman" w:hAnsi="Arial" w:cs="Arial"/>
      <w:color w:val="000000"/>
      <w:lang w:eastAsia="ru-RU"/>
    </w:rPr>
  </w:style>
  <w:style w:type="paragraph" w:customStyle="1" w:styleId="xl313">
    <w:name w:val="xl313"/>
    <w:basedOn w:val="a5"/>
    <w:rsid w:val="001B2719"/>
    <w:pPr>
      <w:pBdr>
        <w:top w:val="single" w:sz="4" w:space="0" w:color="000000"/>
        <w:bottom w:val="single" w:sz="4" w:space="0" w:color="7F7F7F"/>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4">
    <w:name w:val="xl314"/>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5">
    <w:name w:val="xl315"/>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6">
    <w:name w:val="xl316"/>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7">
    <w:name w:val="xl317"/>
    <w:basedOn w:val="a5"/>
    <w:rsid w:val="001B2719"/>
    <w:pPr>
      <w:pBdr>
        <w:top w:val="single" w:sz="4" w:space="0" w:color="7F7F7F"/>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8">
    <w:name w:val="xl318"/>
    <w:basedOn w:val="a5"/>
    <w:rsid w:val="001B2719"/>
    <w:pPr>
      <w:pBdr>
        <w:top w:val="single" w:sz="4" w:space="0" w:color="D9D9D9"/>
      </w:pBdr>
      <w:spacing w:before="100" w:beforeAutospacing="1" w:after="100" w:afterAutospacing="1"/>
    </w:pPr>
    <w:rPr>
      <w:rFonts w:ascii="Arial" w:eastAsia="Times New Roman" w:hAnsi="Arial" w:cs="Arial"/>
      <w:color w:val="000000"/>
      <w:lang w:eastAsia="ru-RU"/>
    </w:rPr>
  </w:style>
  <w:style w:type="paragraph" w:customStyle="1" w:styleId="xl319">
    <w:name w:val="xl319"/>
    <w:basedOn w:val="a5"/>
    <w:rsid w:val="001B2719"/>
    <w:pPr>
      <w:shd w:val="clear" w:color="000000" w:fill="FFFFFF"/>
      <w:spacing w:before="100" w:beforeAutospacing="1" w:after="100" w:afterAutospacing="1"/>
    </w:pPr>
    <w:rPr>
      <w:rFonts w:ascii="Arial" w:eastAsia="Times New Roman" w:hAnsi="Arial" w:cs="Arial"/>
      <w:b/>
      <w:bCs/>
      <w:color w:val="000000"/>
      <w:sz w:val="16"/>
      <w:szCs w:val="16"/>
      <w:lang w:eastAsia="ru-RU"/>
    </w:rPr>
  </w:style>
  <w:style w:type="paragraph" w:customStyle="1" w:styleId="xl320">
    <w:name w:val="xl320"/>
    <w:basedOn w:val="a5"/>
    <w:rsid w:val="001B2719"/>
    <w:pPr>
      <w:shd w:val="clear" w:color="000000" w:fill="FFFFFF"/>
      <w:spacing w:before="100" w:beforeAutospacing="1" w:after="100" w:afterAutospacing="1"/>
      <w:jc w:val="right"/>
    </w:pPr>
    <w:rPr>
      <w:rFonts w:ascii="Arial" w:eastAsia="Times New Roman" w:hAnsi="Arial" w:cs="Arial"/>
      <w:color w:val="000000"/>
      <w:sz w:val="16"/>
      <w:szCs w:val="16"/>
      <w:lang w:eastAsia="ru-RU"/>
    </w:rPr>
  </w:style>
  <w:style w:type="paragraph" w:customStyle="1" w:styleId="xl321">
    <w:name w:val="xl321"/>
    <w:basedOn w:val="a5"/>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2">
    <w:name w:val="xl322"/>
    <w:basedOn w:val="a5"/>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3">
    <w:name w:val="xl323"/>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4">
    <w:name w:val="xl324"/>
    <w:basedOn w:val="a5"/>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5">
    <w:name w:val="xl325"/>
    <w:basedOn w:val="a5"/>
    <w:rsid w:val="001B2719"/>
    <w:pPr>
      <w:pBdr>
        <w:top w:val="single" w:sz="4" w:space="0" w:color="000000"/>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26">
    <w:name w:val="xl326"/>
    <w:basedOn w:val="a5"/>
    <w:rsid w:val="001B2719"/>
    <w:pPr>
      <w:pBdr>
        <w:top w:val="single" w:sz="4" w:space="0" w:color="D9D9D9"/>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27">
    <w:name w:val="xl327"/>
    <w:basedOn w:val="a5"/>
    <w:rsid w:val="001B271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28">
    <w:name w:val="xl328"/>
    <w:basedOn w:val="a5"/>
    <w:rsid w:val="001B2719"/>
    <w:pPr>
      <w:pBdr>
        <w:top w:val="single" w:sz="4" w:space="0" w:color="7F7F7F"/>
        <w:bottom w:val="single" w:sz="4" w:space="0" w:color="7F7F7F"/>
        <w:right w:val="single" w:sz="8"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29">
    <w:name w:val="xl329"/>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0">
    <w:name w:val="xl330"/>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1">
    <w:name w:val="xl331"/>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2">
    <w:name w:val="xl332"/>
    <w:basedOn w:val="a5"/>
    <w:rsid w:val="001B2719"/>
    <w:pPr>
      <w:pBdr>
        <w:top w:val="single" w:sz="8" w:space="0" w:color="000000"/>
      </w:pBdr>
      <w:spacing w:before="100" w:beforeAutospacing="1" w:after="100" w:afterAutospacing="1"/>
    </w:pPr>
    <w:rPr>
      <w:rFonts w:ascii="Calibri" w:eastAsia="Times New Roman" w:hAnsi="Calibri" w:cs="Calibri"/>
      <w:color w:val="000000"/>
      <w:sz w:val="24"/>
      <w:szCs w:val="24"/>
      <w:lang w:eastAsia="ru-RU"/>
    </w:rPr>
  </w:style>
  <w:style w:type="paragraph" w:customStyle="1" w:styleId="xl333">
    <w:name w:val="xl333"/>
    <w:basedOn w:val="a5"/>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34">
    <w:name w:val="xl334"/>
    <w:basedOn w:val="a5"/>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5">
    <w:name w:val="xl335"/>
    <w:basedOn w:val="a5"/>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6">
    <w:name w:val="xl336"/>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7">
    <w:name w:val="xl337"/>
    <w:basedOn w:val="a5"/>
    <w:rsid w:val="001B271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8">
    <w:name w:val="xl338"/>
    <w:basedOn w:val="a5"/>
    <w:rsid w:val="001B271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9">
    <w:name w:val="xl339"/>
    <w:basedOn w:val="a5"/>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40">
    <w:name w:val="xl340"/>
    <w:basedOn w:val="a5"/>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1">
    <w:name w:val="xl341"/>
    <w:basedOn w:val="a5"/>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2">
    <w:name w:val="xl342"/>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3">
    <w:name w:val="xl343"/>
    <w:basedOn w:val="a5"/>
    <w:rsid w:val="001B2719"/>
    <w:pPr>
      <w:pBdr>
        <w:bottom w:val="single" w:sz="4"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344">
    <w:name w:val="xl344"/>
    <w:basedOn w:val="a5"/>
    <w:rsid w:val="001B2719"/>
    <w:pPr>
      <w:pBdr>
        <w:top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5">
    <w:name w:val="xl345"/>
    <w:basedOn w:val="a5"/>
    <w:rsid w:val="001B2719"/>
    <w:pPr>
      <w:pBdr>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6">
    <w:name w:val="xl346"/>
    <w:basedOn w:val="a5"/>
    <w:rsid w:val="001B271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7">
    <w:name w:val="xl347"/>
    <w:basedOn w:val="a5"/>
    <w:rsid w:val="001B2719"/>
    <w:pPr>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numbering" w:customStyle="1" w:styleId="1151">
    <w:name w:val="Нет списка115"/>
    <w:next w:val="a8"/>
    <w:uiPriority w:val="99"/>
    <w:semiHidden/>
    <w:unhideWhenUsed/>
    <w:rsid w:val="001B2719"/>
  </w:style>
  <w:style w:type="paragraph" w:customStyle="1" w:styleId="xl258">
    <w:name w:val="xl258"/>
    <w:basedOn w:val="a5"/>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59">
    <w:name w:val="xl259"/>
    <w:basedOn w:val="a5"/>
    <w:rsid w:val="001B2719"/>
    <w:pPr>
      <w:pBdr>
        <w:top w:val="single" w:sz="4"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60">
    <w:name w:val="xl260"/>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1">
    <w:name w:val="xl261"/>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2">
    <w:name w:val="xl262"/>
    <w:basedOn w:val="a5"/>
    <w:rsid w:val="001B2719"/>
    <w:pPr>
      <w:pBdr>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3">
    <w:name w:val="xl263"/>
    <w:basedOn w:val="a5"/>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4">
    <w:name w:val="xl264"/>
    <w:basedOn w:val="a5"/>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5">
    <w:name w:val="xl265"/>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6">
    <w:name w:val="xl266"/>
    <w:basedOn w:val="a5"/>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7">
    <w:name w:val="xl267"/>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68">
    <w:name w:val="xl268"/>
    <w:basedOn w:val="a5"/>
    <w:rsid w:val="001B2719"/>
    <w:pPr>
      <w:pBdr>
        <w:top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69">
    <w:name w:val="xl269"/>
    <w:basedOn w:val="a5"/>
    <w:rsid w:val="001B2719"/>
    <w:pPr>
      <w:pBdr>
        <w:top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0">
    <w:name w:val="xl270"/>
    <w:basedOn w:val="a5"/>
    <w:rsid w:val="001B2719"/>
    <w:pPr>
      <w:pBdr>
        <w:top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1">
    <w:name w:val="xl271"/>
    <w:basedOn w:val="a5"/>
    <w:rsid w:val="001B2719"/>
    <w:pPr>
      <w:pBdr>
        <w:top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2">
    <w:name w:val="xl272"/>
    <w:basedOn w:val="a5"/>
    <w:rsid w:val="001B2719"/>
    <w:pPr>
      <w:pBdr>
        <w:top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73">
    <w:name w:val="xl273"/>
    <w:basedOn w:val="a5"/>
    <w:rsid w:val="001B2719"/>
    <w:pP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74">
    <w:name w:val="xl274"/>
    <w:basedOn w:val="a5"/>
    <w:rsid w:val="001B2719"/>
    <w:pP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5">
    <w:name w:val="xl275"/>
    <w:basedOn w:val="a5"/>
    <w:rsid w:val="001B2719"/>
    <w:pP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6">
    <w:name w:val="xl276"/>
    <w:basedOn w:val="a5"/>
    <w:rsid w:val="001B2719"/>
    <w:pP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7">
    <w:name w:val="xl277"/>
    <w:basedOn w:val="a5"/>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78">
    <w:name w:val="xl278"/>
    <w:basedOn w:val="a5"/>
    <w:rsid w:val="001B2719"/>
    <w:pPr>
      <w:pBdr>
        <w:bottom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9">
    <w:name w:val="xl279"/>
    <w:basedOn w:val="a5"/>
    <w:rsid w:val="001B2719"/>
    <w:pPr>
      <w:pBdr>
        <w:bottom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0">
    <w:name w:val="xl280"/>
    <w:basedOn w:val="a5"/>
    <w:rsid w:val="001B2719"/>
    <w:pPr>
      <w:pBdr>
        <w:bottom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1">
    <w:name w:val="xl281"/>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2">
    <w:name w:val="xl282"/>
    <w:basedOn w:val="a5"/>
    <w:rsid w:val="001B2719"/>
    <w:pPr>
      <w:pBdr>
        <w:top w:val="single" w:sz="4" w:space="0" w:color="000000"/>
        <w:left w:val="single" w:sz="4" w:space="0" w:color="000000"/>
        <w:right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3">
    <w:name w:val="xl283"/>
    <w:basedOn w:val="a5"/>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4">
    <w:name w:val="xl284"/>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5">
    <w:name w:val="xl285"/>
    <w:basedOn w:val="a5"/>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6">
    <w:name w:val="xl286"/>
    <w:basedOn w:val="a5"/>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7">
    <w:name w:val="xl287"/>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88">
    <w:name w:val="xl288"/>
    <w:basedOn w:val="a5"/>
    <w:rsid w:val="001B2719"/>
    <w:pPr>
      <w:pBdr>
        <w:top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9">
    <w:name w:val="xl289"/>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0">
    <w:name w:val="xl290"/>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1">
    <w:name w:val="xl291"/>
    <w:basedOn w:val="a5"/>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2">
    <w:name w:val="xl292"/>
    <w:basedOn w:val="a5"/>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3">
    <w:name w:val="xl293"/>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4">
    <w:name w:val="xl294"/>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5">
    <w:name w:val="xl29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96">
    <w:name w:val="xl296"/>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7">
    <w:name w:val="xl297"/>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8">
    <w:name w:val="xl298"/>
    <w:basedOn w:val="a5"/>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numbering" w:customStyle="1" w:styleId="1161">
    <w:name w:val="Нет списка116"/>
    <w:next w:val="a8"/>
    <w:uiPriority w:val="99"/>
    <w:semiHidden/>
    <w:unhideWhenUsed/>
    <w:rsid w:val="00D16BBF"/>
  </w:style>
  <w:style w:type="character" w:customStyle="1" w:styleId="285pt">
    <w:name w:val="Основной текст (2) + 8;5 pt;Полужирный"/>
    <w:rsid w:val="0056149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Курсив"/>
    <w:rsid w:val="0056149E"/>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paragraph" w:customStyle="1" w:styleId="xl348">
    <w:name w:val="xl348"/>
    <w:basedOn w:val="a5"/>
    <w:rsid w:val="005B5759"/>
    <w:pPr>
      <w:pBdr>
        <w:top w:val="single" w:sz="4" w:space="0" w:color="000000"/>
        <w:lef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9">
    <w:name w:val="xl349"/>
    <w:basedOn w:val="a5"/>
    <w:rsid w:val="005B5759"/>
    <w:pPr>
      <w:pBdr>
        <w:bottom w:val="single" w:sz="4"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50">
    <w:name w:val="xl350"/>
    <w:basedOn w:val="a5"/>
    <w:rsid w:val="005B5759"/>
    <w:pPr>
      <w:pBdr>
        <w:top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1">
    <w:name w:val="xl351"/>
    <w:basedOn w:val="a5"/>
    <w:rsid w:val="005B5759"/>
    <w:pPr>
      <w:pBdr>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2">
    <w:name w:val="xl352"/>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53">
    <w:name w:val="xl353"/>
    <w:basedOn w:val="a5"/>
    <w:rsid w:val="005B575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4">
    <w:name w:val="xl354"/>
    <w:basedOn w:val="a5"/>
    <w:rsid w:val="005B5759"/>
    <w:pPr>
      <w:pBdr>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5">
    <w:name w:val="xl355"/>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6">
    <w:name w:val="xl356"/>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7">
    <w:name w:val="xl357"/>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8">
    <w:name w:val="xl358"/>
    <w:basedOn w:val="a5"/>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59">
    <w:name w:val="xl359"/>
    <w:basedOn w:val="a5"/>
    <w:rsid w:val="005B5759"/>
    <w:pP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0">
    <w:name w:val="xl360"/>
    <w:basedOn w:val="a5"/>
    <w:rsid w:val="005B5759"/>
    <w:pPr>
      <w:pBdr>
        <w:top w:val="single" w:sz="4"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1">
    <w:name w:val="xl361"/>
    <w:basedOn w:val="a5"/>
    <w:rsid w:val="005B5759"/>
    <w:pPr>
      <w:pBdr>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2">
    <w:name w:val="xl362"/>
    <w:basedOn w:val="a5"/>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3">
    <w:name w:val="xl363"/>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4">
    <w:name w:val="xl364"/>
    <w:basedOn w:val="a5"/>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65">
    <w:name w:val="xl365"/>
    <w:basedOn w:val="a5"/>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66">
    <w:name w:val="xl366"/>
    <w:basedOn w:val="a5"/>
    <w:rsid w:val="005B5759"/>
    <w:pPr>
      <w:shd w:val="clear" w:color="000000" w:fill="FFFFFF"/>
      <w:spacing w:before="100" w:beforeAutospacing="1" w:after="100" w:afterAutospacing="1"/>
      <w:jc w:val="center"/>
      <w:textAlignment w:val="center"/>
    </w:pPr>
    <w:rPr>
      <w:rFonts w:ascii="Arial" w:eastAsia="Times New Roman" w:hAnsi="Arial" w:cs="Arial"/>
      <w:b/>
      <w:bCs/>
      <w:color w:val="000000"/>
      <w:sz w:val="18"/>
      <w:szCs w:val="18"/>
      <w:lang w:eastAsia="ru-RU"/>
    </w:rPr>
  </w:style>
  <w:style w:type="paragraph" w:customStyle="1" w:styleId="xl367">
    <w:name w:val="xl367"/>
    <w:basedOn w:val="a5"/>
    <w:rsid w:val="005B5759"/>
    <w:pP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8">
    <w:name w:val="xl368"/>
    <w:basedOn w:val="a5"/>
    <w:rsid w:val="005B5759"/>
    <w:pPr>
      <w:pBdr>
        <w:top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9">
    <w:name w:val="xl369"/>
    <w:basedOn w:val="a5"/>
    <w:rsid w:val="005B575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0">
    <w:name w:val="xl370"/>
    <w:basedOn w:val="a5"/>
    <w:rsid w:val="005B575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1">
    <w:name w:val="xl371"/>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72">
    <w:name w:val="xl372"/>
    <w:basedOn w:val="a5"/>
    <w:rsid w:val="005B575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3">
    <w:name w:val="xl373"/>
    <w:basedOn w:val="a5"/>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4">
    <w:name w:val="xl374"/>
    <w:basedOn w:val="a5"/>
    <w:rsid w:val="005B5759"/>
    <w:pPr>
      <w:pBdr>
        <w:bottom w:val="single" w:sz="4" w:space="0" w:color="BFC5D2"/>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75">
    <w:name w:val="xl375"/>
    <w:basedOn w:val="a5"/>
    <w:rsid w:val="005B5759"/>
    <w:pPr>
      <w:pBdr>
        <w:top w:val="single" w:sz="4" w:space="0" w:color="000000"/>
        <w:left w:val="single" w:sz="8"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6">
    <w:name w:val="xl376"/>
    <w:basedOn w:val="a5"/>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7">
    <w:name w:val="xl377"/>
    <w:basedOn w:val="a5"/>
    <w:rsid w:val="005B5759"/>
    <w:pPr>
      <w:pBdr>
        <w:left w:val="single" w:sz="8" w:space="0" w:color="000000"/>
        <w:bottom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8">
    <w:name w:val="xl378"/>
    <w:basedOn w:val="a5"/>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9">
    <w:name w:val="xl379"/>
    <w:basedOn w:val="a5"/>
    <w:rsid w:val="005B5759"/>
    <w:pPr>
      <w:pBdr>
        <w:top w:val="single" w:sz="4" w:space="0" w:color="000000"/>
        <w:left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0">
    <w:name w:val="xl380"/>
    <w:basedOn w:val="a5"/>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1">
    <w:name w:val="xl381"/>
    <w:basedOn w:val="a5"/>
    <w:rsid w:val="005B5759"/>
    <w:pPr>
      <w:pBdr>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2">
    <w:name w:val="xl382"/>
    <w:basedOn w:val="a5"/>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3">
    <w:name w:val="xl383"/>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4">
    <w:name w:val="xl384"/>
    <w:basedOn w:val="a5"/>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5">
    <w:name w:val="xl385"/>
    <w:basedOn w:val="a5"/>
    <w:rsid w:val="005B575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6">
    <w:name w:val="xl386"/>
    <w:basedOn w:val="a5"/>
    <w:rsid w:val="005B575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7">
    <w:name w:val="xl387"/>
    <w:basedOn w:val="a5"/>
    <w:rsid w:val="005B5759"/>
    <w:pP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88">
    <w:name w:val="xl388"/>
    <w:basedOn w:val="a5"/>
    <w:rsid w:val="005B5759"/>
    <w:pP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89">
    <w:name w:val="xl389"/>
    <w:basedOn w:val="a5"/>
    <w:rsid w:val="005B5759"/>
    <w:pP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0">
    <w:name w:val="xl390"/>
    <w:basedOn w:val="a5"/>
    <w:rsid w:val="005B575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91">
    <w:name w:val="xl391"/>
    <w:basedOn w:val="a5"/>
    <w:rsid w:val="005B5759"/>
    <w:pPr>
      <w:pBdr>
        <w:top w:val="single" w:sz="4"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92">
    <w:name w:val="xl392"/>
    <w:basedOn w:val="a5"/>
    <w:rsid w:val="005B5759"/>
    <w:pPr>
      <w:pBdr>
        <w:top w:val="single" w:sz="8" w:space="0" w:color="000000"/>
        <w:left w:val="single" w:sz="8"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3">
    <w:name w:val="xl393"/>
    <w:basedOn w:val="a5"/>
    <w:rsid w:val="005B5759"/>
    <w:pPr>
      <w:pBdr>
        <w:top w:val="single" w:sz="8"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4">
    <w:name w:val="xl394"/>
    <w:basedOn w:val="a5"/>
    <w:rsid w:val="005B5759"/>
    <w:pPr>
      <w:pBdr>
        <w:top w:val="single" w:sz="8"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95">
    <w:name w:val="xl395"/>
    <w:basedOn w:val="a5"/>
    <w:rsid w:val="005B5759"/>
    <w:pPr>
      <w:pBdr>
        <w:bottom w:val="single" w:sz="4" w:space="0" w:color="000000"/>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6">
    <w:name w:val="xl396"/>
    <w:basedOn w:val="a5"/>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7">
    <w:name w:val="xl397"/>
    <w:basedOn w:val="a5"/>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8">
    <w:name w:val="xl398"/>
    <w:basedOn w:val="a5"/>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99">
    <w:name w:val="xl399"/>
    <w:basedOn w:val="a5"/>
    <w:rsid w:val="005B5759"/>
    <w:pPr>
      <w:pBdr>
        <w:bottom w:val="single" w:sz="4" w:space="0" w:color="000000"/>
      </w:pBdr>
      <w:shd w:val="clear" w:color="000000" w:fill="FFFFFF"/>
      <w:spacing w:before="100" w:beforeAutospacing="1" w:after="100" w:afterAutospacing="1"/>
      <w:jc w:val="right"/>
      <w:textAlignment w:val="top"/>
    </w:pPr>
    <w:rPr>
      <w:rFonts w:ascii="Arial" w:eastAsia="Times New Roman" w:hAnsi="Arial" w:cs="Arial"/>
      <w:color w:val="000000"/>
      <w:sz w:val="18"/>
      <w:szCs w:val="18"/>
      <w:lang w:eastAsia="ru-RU"/>
    </w:rPr>
  </w:style>
  <w:style w:type="paragraph" w:customStyle="1" w:styleId="xl400">
    <w:name w:val="xl400"/>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1">
    <w:name w:val="xl401"/>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2">
    <w:name w:val="xl402"/>
    <w:basedOn w:val="a5"/>
    <w:rsid w:val="005B5759"/>
    <w:pP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3">
    <w:name w:val="xl403"/>
    <w:basedOn w:val="a5"/>
    <w:rsid w:val="005B5759"/>
    <w:pP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4">
    <w:name w:val="xl404"/>
    <w:basedOn w:val="a5"/>
    <w:rsid w:val="005B5759"/>
    <w:pPr>
      <w:pBdr>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5">
    <w:name w:val="xl405"/>
    <w:basedOn w:val="a5"/>
    <w:rsid w:val="005B5759"/>
    <w:pPr>
      <w:pBdr>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6">
    <w:name w:val="xl406"/>
    <w:basedOn w:val="a5"/>
    <w:rsid w:val="005B5759"/>
    <w:pPr>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7">
    <w:name w:val="xl407"/>
    <w:basedOn w:val="a5"/>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8">
    <w:name w:val="xl408"/>
    <w:basedOn w:val="a5"/>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9">
    <w:name w:val="xl409"/>
    <w:basedOn w:val="a5"/>
    <w:rsid w:val="005B5759"/>
    <w:pPr>
      <w:pBdr>
        <w:lef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10">
    <w:name w:val="xl410"/>
    <w:basedOn w:val="a5"/>
    <w:rsid w:val="005B5759"/>
    <w:pPr>
      <w:pBdr>
        <w:bottom w:val="single" w:sz="4" w:space="0" w:color="7F7F7F"/>
        <w:right w:val="single" w:sz="8"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1">
    <w:name w:val="xl411"/>
    <w:basedOn w:val="a5"/>
    <w:rsid w:val="005B5759"/>
    <w:pPr>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2">
    <w:name w:val="xl412"/>
    <w:basedOn w:val="a5"/>
    <w:rsid w:val="005B5759"/>
    <w:pPr>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3">
    <w:name w:val="xl413"/>
    <w:basedOn w:val="a5"/>
    <w:rsid w:val="005B5759"/>
    <w:pPr>
      <w:pBdr>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14">
    <w:name w:val="xl414"/>
    <w:basedOn w:val="a5"/>
    <w:rsid w:val="005B5759"/>
    <w:pP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5">
    <w:name w:val="xl415"/>
    <w:basedOn w:val="a5"/>
    <w:rsid w:val="005B5759"/>
    <w:pPr>
      <w:pBdr>
        <w:bottom w:val="single" w:sz="4"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6">
    <w:name w:val="xl416"/>
    <w:basedOn w:val="a5"/>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7">
    <w:name w:val="xl417"/>
    <w:basedOn w:val="a5"/>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8">
    <w:name w:val="xl418"/>
    <w:basedOn w:val="a5"/>
    <w:rsid w:val="005B5759"/>
    <w:pPr>
      <w:pBdr>
        <w:top w:val="single" w:sz="4" w:space="0" w:color="000000"/>
        <w:right w:val="single" w:sz="8"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419">
    <w:name w:val="xl419"/>
    <w:basedOn w:val="a5"/>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0">
    <w:name w:val="xl420"/>
    <w:basedOn w:val="a5"/>
    <w:rsid w:val="005B5759"/>
    <w:pPr>
      <w:pBdr>
        <w:top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1">
    <w:name w:val="xl421"/>
    <w:basedOn w:val="a5"/>
    <w:rsid w:val="005B5759"/>
    <w:pPr>
      <w:pBdr>
        <w:bottom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2">
    <w:name w:val="xl422"/>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3">
    <w:name w:val="xl423"/>
    <w:basedOn w:val="a5"/>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4">
    <w:name w:val="xl424"/>
    <w:basedOn w:val="a5"/>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5">
    <w:name w:val="xl425"/>
    <w:basedOn w:val="a5"/>
    <w:rsid w:val="005B5759"/>
    <w:pPr>
      <w:pBdr>
        <w:top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26">
    <w:name w:val="xl426"/>
    <w:basedOn w:val="a5"/>
    <w:rsid w:val="005B5759"/>
    <w:pPr>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427">
    <w:name w:val="xl427"/>
    <w:basedOn w:val="a5"/>
    <w:rsid w:val="005B5759"/>
    <w:pPr>
      <w:pBdr>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28">
    <w:name w:val="xl428"/>
    <w:basedOn w:val="a5"/>
    <w:rsid w:val="005B575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429">
    <w:name w:val="xl429"/>
    <w:basedOn w:val="a5"/>
    <w:rsid w:val="005B5759"/>
    <w:pPr>
      <w:spacing w:before="100" w:beforeAutospacing="1" w:after="100" w:afterAutospacing="1"/>
    </w:pPr>
    <w:rPr>
      <w:rFonts w:ascii="Arial" w:eastAsia="Times New Roman" w:hAnsi="Arial" w:cs="Arial"/>
      <w:color w:val="000000"/>
      <w:sz w:val="24"/>
      <w:szCs w:val="24"/>
      <w:lang w:eastAsia="ru-RU"/>
    </w:rPr>
  </w:style>
  <w:style w:type="paragraph" w:customStyle="1" w:styleId="xl430">
    <w:name w:val="xl430"/>
    <w:basedOn w:val="a5"/>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1">
    <w:name w:val="xl431"/>
    <w:basedOn w:val="a5"/>
    <w:rsid w:val="005B5759"/>
    <w:pPr>
      <w:pBdr>
        <w:top w:val="single" w:sz="4" w:space="0" w:color="000000"/>
        <w:bottom w:val="single" w:sz="4" w:space="0" w:color="D9D9D9"/>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2">
    <w:name w:val="xl432"/>
    <w:basedOn w:val="a5"/>
    <w:rsid w:val="005B575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3">
    <w:name w:val="xl433"/>
    <w:basedOn w:val="a5"/>
    <w:rsid w:val="005B575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4">
    <w:name w:val="xl434"/>
    <w:basedOn w:val="a5"/>
    <w:rsid w:val="005B5759"/>
    <w:pPr>
      <w:pBdr>
        <w:top w:val="single" w:sz="8" w:space="0" w:color="000000"/>
        <w:left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5">
    <w:name w:val="xl435"/>
    <w:basedOn w:val="a5"/>
    <w:rsid w:val="005B5759"/>
    <w:pPr>
      <w:pBdr>
        <w:top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6">
    <w:name w:val="xl436"/>
    <w:basedOn w:val="a5"/>
    <w:rsid w:val="005B575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7">
    <w:name w:val="xl437"/>
    <w:basedOn w:val="a5"/>
    <w:rsid w:val="005B5759"/>
    <w:pPr>
      <w:pBdr>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8">
    <w:name w:val="xl438"/>
    <w:basedOn w:val="a5"/>
    <w:rsid w:val="005B575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9">
    <w:name w:val="xl439"/>
    <w:basedOn w:val="a5"/>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0">
    <w:name w:val="xl440"/>
    <w:basedOn w:val="a5"/>
    <w:rsid w:val="005B575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1">
    <w:name w:val="xl441"/>
    <w:basedOn w:val="a5"/>
    <w:rsid w:val="005B5759"/>
    <w:pPr>
      <w:pBdr>
        <w:top w:val="single" w:sz="4" w:space="0" w:color="000000"/>
        <w:left w:val="single" w:sz="8"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2">
    <w:name w:val="xl442"/>
    <w:basedOn w:val="a5"/>
    <w:rsid w:val="005B5759"/>
    <w:pPr>
      <w:pBdr>
        <w:top w:val="single" w:sz="4" w:space="0" w:color="000000"/>
        <w:left w:val="single" w:sz="4"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3">
    <w:name w:val="xl443"/>
    <w:basedOn w:val="a5"/>
    <w:rsid w:val="005B5759"/>
    <w:pPr>
      <w:pBdr>
        <w:top w:val="single" w:sz="4" w:space="0" w:color="000000"/>
        <w:left w:val="single" w:sz="4" w:space="0" w:color="000000"/>
        <w:bottom w:val="single" w:sz="4" w:space="0" w:color="7F7F7F"/>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4">
    <w:name w:val="xl444"/>
    <w:basedOn w:val="a5"/>
    <w:rsid w:val="005B5759"/>
    <w:pPr>
      <w:pBdr>
        <w:top w:val="single" w:sz="4" w:space="0" w:color="000000"/>
        <w:left w:val="single" w:sz="4" w:space="0" w:color="000000"/>
        <w:bottom w:val="single" w:sz="4" w:space="0" w:color="7F7F7F"/>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5">
    <w:name w:val="xl445"/>
    <w:basedOn w:val="a5"/>
    <w:rsid w:val="005B575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6">
    <w:name w:val="xl446"/>
    <w:basedOn w:val="a5"/>
    <w:rsid w:val="005B5759"/>
    <w:pPr>
      <w:pBdr>
        <w:top w:val="single" w:sz="4"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7">
    <w:name w:val="xl447"/>
    <w:basedOn w:val="a5"/>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8">
    <w:name w:val="xl448"/>
    <w:basedOn w:val="a5"/>
    <w:rsid w:val="005B575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49">
    <w:name w:val="xl449"/>
    <w:basedOn w:val="a5"/>
    <w:rsid w:val="005B575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450">
    <w:name w:val="xl450"/>
    <w:basedOn w:val="a5"/>
    <w:rsid w:val="005B575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1">
    <w:name w:val="xl451"/>
    <w:basedOn w:val="a5"/>
    <w:rsid w:val="005B5759"/>
    <w:pPr>
      <w:pBdr>
        <w:top w:val="single" w:sz="4" w:space="0" w:color="000000"/>
        <w:left w:val="single" w:sz="4" w:space="0" w:color="000000"/>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2">
    <w:name w:val="xl452"/>
    <w:basedOn w:val="a5"/>
    <w:rsid w:val="005B5759"/>
    <w:pPr>
      <w:pBdr>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3">
    <w:name w:val="xl453"/>
    <w:basedOn w:val="a5"/>
    <w:rsid w:val="005B5759"/>
    <w:pPr>
      <w:pBdr>
        <w:top w:val="single" w:sz="8"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4">
    <w:name w:val="xl454"/>
    <w:basedOn w:val="a5"/>
    <w:rsid w:val="005B5759"/>
    <w:pPr>
      <w:pBdr>
        <w:top w:val="single" w:sz="8"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5">
    <w:name w:val="xl455"/>
    <w:basedOn w:val="a5"/>
    <w:rsid w:val="005B575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6">
    <w:name w:val="xl456"/>
    <w:basedOn w:val="a5"/>
    <w:rsid w:val="005B5759"/>
    <w:pPr>
      <w:pBdr>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7">
    <w:name w:val="xl457"/>
    <w:basedOn w:val="a5"/>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8">
    <w:name w:val="xl458"/>
    <w:basedOn w:val="a5"/>
    <w:rsid w:val="005B575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table" w:customStyle="1" w:styleId="144">
    <w:name w:val="Сетка таблицы144"/>
    <w:basedOn w:val="a7"/>
    <w:next w:val="af5"/>
    <w:uiPriority w:val="59"/>
    <w:rsid w:val="008F4F3B"/>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0">
    <w:name w:val="Нет списка117"/>
    <w:next w:val="a8"/>
    <w:uiPriority w:val="99"/>
    <w:semiHidden/>
    <w:unhideWhenUsed/>
    <w:rsid w:val="00F857A5"/>
  </w:style>
  <w:style w:type="table" w:customStyle="1" w:styleId="145">
    <w:name w:val="Сетка таблицы145"/>
    <w:basedOn w:val="a7"/>
    <w:next w:val="af5"/>
    <w:rsid w:val="00F85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8"/>
    <w:uiPriority w:val="99"/>
    <w:semiHidden/>
    <w:unhideWhenUsed/>
    <w:rsid w:val="000949DD"/>
  </w:style>
  <w:style w:type="table" w:customStyle="1" w:styleId="146">
    <w:name w:val="Сетка таблицы146"/>
    <w:basedOn w:val="a7"/>
    <w:next w:val="af5"/>
    <w:rsid w:val="0009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7"/>
    <w:next w:val="af5"/>
    <w:uiPriority w:val="59"/>
    <w:rsid w:val="008863C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7"/>
    <w:next w:val="af5"/>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9">
    <w:name w:val="Сетка таблицы149"/>
    <w:basedOn w:val="a7"/>
    <w:next w:val="af5"/>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90">
    <w:name w:val="Нет списка119"/>
    <w:next w:val="a8"/>
    <w:uiPriority w:val="99"/>
    <w:semiHidden/>
    <w:unhideWhenUsed/>
    <w:rsid w:val="00BC527B"/>
  </w:style>
  <w:style w:type="character" w:customStyle="1" w:styleId="FontStyle89">
    <w:name w:val="Font Style89"/>
    <w:rsid w:val="00BC527B"/>
    <w:rPr>
      <w:rFonts w:ascii="Arial" w:hAnsi="Arial" w:cs="Arial" w:hint="default"/>
      <w:sz w:val="20"/>
      <w:szCs w:val="20"/>
    </w:rPr>
  </w:style>
  <w:style w:type="table" w:customStyle="1" w:styleId="1500">
    <w:name w:val="Сетка таблицы150"/>
    <w:basedOn w:val="a7"/>
    <w:next w:val="af5"/>
    <w:uiPriority w:val="59"/>
    <w:rsid w:val="00BC527B"/>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1">
    <w:name w:val="Нет списка120"/>
    <w:next w:val="a8"/>
    <w:uiPriority w:val="99"/>
    <w:semiHidden/>
    <w:unhideWhenUsed/>
    <w:rsid w:val="00890EC7"/>
  </w:style>
  <w:style w:type="paragraph" w:customStyle="1" w:styleId="aj">
    <w:name w:val="_aj"/>
    <w:basedOn w:val="a5"/>
    <w:uiPriority w:val="99"/>
    <w:rsid w:val="00890EC7"/>
    <w:pPr>
      <w:spacing w:before="100" w:beforeAutospacing="1" w:after="100" w:afterAutospacing="1"/>
    </w:pPr>
    <w:rPr>
      <w:rFonts w:eastAsia="Times New Roman"/>
      <w:sz w:val="24"/>
      <w:szCs w:val="24"/>
      <w:lang w:eastAsia="ru-RU"/>
    </w:rPr>
  </w:style>
  <w:style w:type="paragraph" w:customStyle="1" w:styleId="paragraph">
    <w:name w:val="paragraph"/>
    <w:basedOn w:val="a5"/>
    <w:rsid w:val="00890EC7"/>
    <w:pPr>
      <w:spacing w:before="100" w:beforeAutospacing="1" w:after="100" w:afterAutospacing="1"/>
    </w:pPr>
    <w:rPr>
      <w:rFonts w:eastAsia="Times New Roman"/>
      <w:sz w:val="24"/>
      <w:szCs w:val="24"/>
      <w:lang w:eastAsia="ru-RU"/>
    </w:rPr>
  </w:style>
  <w:style w:type="character" w:customStyle="1" w:styleId="2f2">
    <w:name w:val="Основной текст (2) + Не полужирный"/>
    <w:aliases w:val="Курсив,Интервал -1 pt"/>
    <w:rsid w:val="00890EC7"/>
    <w:rPr>
      <w:rFonts w:ascii="Times New Roman" w:eastAsia="Times New Roman" w:hAnsi="Times New Roman" w:cs="Times New Roman" w:hint="default"/>
      <w:b/>
      <w:bCs/>
      <w:i/>
      <w:iCs/>
      <w:smallCaps w:val="0"/>
      <w:strike w:val="0"/>
      <w:dstrike w:val="0"/>
      <w:color w:val="000000"/>
      <w:spacing w:val="-20"/>
      <w:w w:val="100"/>
      <w:position w:val="0"/>
      <w:sz w:val="19"/>
      <w:szCs w:val="19"/>
      <w:u w:val="none"/>
      <w:effect w:val="none"/>
      <w:lang w:val="en-US" w:eastAsia="en-US" w:bidi="en-US"/>
    </w:rPr>
  </w:style>
  <w:style w:type="character" w:customStyle="1" w:styleId="normaltextrun">
    <w:name w:val="normaltextrun"/>
    <w:rsid w:val="00890EC7"/>
  </w:style>
  <w:style w:type="character" w:customStyle="1" w:styleId="eop">
    <w:name w:val="eop"/>
    <w:rsid w:val="00890EC7"/>
  </w:style>
  <w:style w:type="character" w:customStyle="1" w:styleId="spellingerror">
    <w:name w:val="spellingerror"/>
    <w:rsid w:val="00890EC7"/>
  </w:style>
  <w:style w:type="table" w:customStyle="1" w:styleId="1510">
    <w:name w:val="Сетка таблицы151"/>
    <w:basedOn w:val="a7"/>
    <w:next w:val="af5"/>
    <w:uiPriority w:val="39"/>
    <w:rsid w:val="00890EC7"/>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7"/>
    <w:uiPriority w:val="59"/>
    <w:rsid w:val="00890EC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8"/>
    <w:uiPriority w:val="99"/>
    <w:semiHidden/>
    <w:unhideWhenUsed/>
    <w:rsid w:val="00890EC7"/>
  </w:style>
  <w:style w:type="numbering" w:customStyle="1" w:styleId="1221">
    <w:name w:val="Нет списка122"/>
    <w:next w:val="a8"/>
    <w:uiPriority w:val="99"/>
    <w:semiHidden/>
    <w:unhideWhenUsed/>
    <w:rsid w:val="00890EC7"/>
  </w:style>
  <w:style w:type="numbering" w:customStyle="1" w:styleId="1230">
    <w:name w:val="Нет списка123"/>
    <w:next w:val="a8"/>
    <w:uiPriority w:val="99"/>
    <w:semiHidden/>
    <w:unhideWhenUsed/>
    <w:rsid w:val="00890EC7"/>
  </w:style>
  <w:style w:type="numbering" w:customStyle="1" w:styleId="1240">
    <w:name w:val="Нет списка124"/>
    <w:next w:val="a8"/>
    <w:uiPriority w:val="99"/>
    <w:semiHidden/>
    <w:unhideWhenUsed/>
    <w:rsid w:val="00D3337F"/>
  </w:style>
  <w:style w:type="table" w:customStyle="1" w:styleId="1530">
    <w:name w:val="Сетка таблицы153"/>
    <w:basedOn w:val="a7"/>
    <w:next w:val="af5"/>
    <w:uiPriority w:val="59"/>
    <w:rsid w:val="00D3337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7"/>
    <w:uiPriority w:val="99"/>
    <w:rsid w:val="00D3337F"/>
    <w:rPr>
      <w:rFonts w:ascii="Calibri" w:eastAsia="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7"/>
    <w:next w:val="af5"/>
    <w:uiPriority w:val="59"/>
    <w:rsid w:val="00D3337F"/>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0">
    <w:name w:val="Нет списка125"/>
    <w:next w:val="a8"/>
    <w:uiPriority w:val="99"/>
    <w:semiHidden/>
    <w:rsid w:val="00D3337F"/>
  </w:style>
  <w:style w:type="table" w:customStyle="1" w:styleId="156">
    <w:name w:val="Сетка таблицы156"/>
    <w:basedOn w:val="a7"/>
    <w:next w:val="af5"/>
    <w:uiPriority w:val="59"/>
    <w:rsid w:val="00D33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7"/>
    <w:next w:val="af5"/>
    <w:rsid w:val="00D3337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8"/>
    <w:uiPriority w:val="99"/>
    <w:semiHidden/>
    <w:unhideWhenUsed/>
    <w:rsid w:val="00491CAC"/>
  </w:style>
  <w:style w:type="table" w:customStyle="1" w:styleId="158">
    <w:name w:val="Сетка таблицы158"/>
    <w:basedOn w:val="a7"/>
    <w:next w:val="af5"/>
    <w:uiPriority w:val="39"/>
    <w:rsid w:val="00491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Абзац"/>
    <w:basedOn w:val="a5"/>
    <w:link w:val="afffff7"/>
    <w:qFormat/>
    <w:rsid w:val="00491CAC"/>
    <w:pPr>
      <w:spacing w:before="120" w:after="60"/>
      <w:ind w:firstLine="567"/>
      <w:jc w:val="both"/>
    </w:pPr>
    <w:rPr>
      <w:rFonts w:eastAsia="Times New Roman"/>
      <w:sz w:val="24"/>
      <w:szCs w:val="24"/>
      <w:lang w:val="x-none" w:eastAsia="x-none"/>
    </w:rPr>
  </w:style>
  <w:style w:type="character" w:customStyle="1" w:styleId="afffff7">
    <w:name w:val="Абзац Знак"/>
    <w:link w:val="afffff6"/>
    <w:rsid w:val="00491CAC"/>
    <w:rPr>
      <w:sz w:val="24"/>
      <w:szCs w:val="24"/>
      <w:lang w:val="x-none" w:eastAsia="x-none"/>
    </w:rPr>
  </w:style>
  <w:style w:type="character" w:customStyle="1" w:styleId="affffa">
    <w:name w:val="Список Знак"/>
    <w:link w:val="affff9"/>
    <w:rsid w:val="00491CAC"/>
    <w:rPr>
      <w:rFonts w:eastAsia="MS Mincho"/>
      <w:lang w:eastAsia="ja-JP"/>
    </w:rPr>
  </w:style>
  <w:style w:type="paragraph" w:customStyle="1" w:styleId="a">
    <w:name w:val="Список нумерованный"/>
    <w:basedOn w:val="a5"/>
    <w:rsid w:val="00491CAC"/>
    <w:pPr>
      <w:numPr>
        <w:numId w:val="8"/>
      </w:numPr>
      <w:spacing w:before="120"/>
      <w:jc w:val="both"/>
    </w:pPr>
    <w:rPr>
      <w:rFonts w:eastAsia="Times New Roman"/>
      <w:sz w:val="24"/>
      <w:szCs w:val="24"/>
      <w:lang w:eastAsia="ru-RU"/>
    </w:rPr>
  </w:style>
  <w:style w:type="paragraph" w:customStyle="1" w:styleId="afffff8">
    <w:name w:val="Содержание"/>
    <w:basedOn w:val="a5"/>
    <w:rsid w:val="00491CAC"/>
    <w:pPr>
      <w:widowControl w:val="0"/>
      <w:spacing w:before="240" w:after="240"/>
      <w:jc w:val="center"/>
    </w:pPr>
    <w:rPr>
      <w:rFonts w:eastAsia="Times New Roman"/>
      <w:b/>
      <w:caps/>
      <w:sz w:val="24"/>
      <w:lang w:eastAsia="ru-RU"/>
    </w:rPr>
  </w:style>
  <w:style w:type="paragraph" w:customStyle="1" w:styleId="afffff9">
    <w:name w:val="Название таблицы"/>
    <w:basedOn w:val="aff7"/>
    <w:rsid w:val="00491CAC"/>
    <w:pPr>
      <w:keepNext/>
      <w:tabs>
        <w:tab w:val="clear" w:pos="9720"/>
        <w:tab w:val="clear" w:pos="15138"/>
      </w:tabs>
      <w:spacing w:before="120" w:after="120"/>
      <w:outlineLvl w:val="9"/>
    </w:pPr>
    <w:rPr>
      <w:sz w:val="22"/>
      <w:szCs w:val="20"/>
    </w:rPr>
  </w:style>
  <w:style w:type="paragraph" w:customStyle="1" w:styleId="afffffa">
    <w:name w:val="Табличный_заголовки"/>
    <w:basedOn w:val="a5"/>
    <w:qFormat/>
    <w:rsid w:val="00491CAC"/>
    <w:pPr>
      <w:keepNext/>
      <w:keepLines/>
      <w:jc w:val="center"/>
    </w:pPr>
    <w:rPr>
      <w:rFonts w:eastAsia="Times New Roman"/>
      <w:b/>
      <w:lang w:eastAsia="ru-RU"/>
    </w:rPr>
  </w:style>
  <w:style w:type="paragraph" w:customStyle="1" w:styleId="afffffb">
    <w:name w:val="Табличный_центр"/>
    <w:basedOn w:val="a5"/>
    <w:rsid w:val="00491CAC"/>
    <w:pPr>
      <w:keepNext/>
      <w:jc w:val="center"/>
    </w:pPr>
    <w:rPr>
      <w:rFonts w:eastAsia="Times New Roman"/>
      <w:sz w:val="22"/>
      <w:szCs w:val="22"/>
      <w:lang w:eastAsia="ru-RU"/>
    </w:rPr>
  </w:style>
  <w:style w:type="paragraph" w:customStyle="1" w:styleId="12">
    <w:name w:val="Список 1)"/>
    <w:basedOn w:val="a5"/>
    <w:rsid w:val="00491CAC"/>
    <w:pPr>
      <w:numPr>
        <w:numId w:val="6"/>
      </w:numPr>
      <w:spacing w:after="60"/>
      <w:jc w:val="both"/>
    </w:pPr>
    <w:rPr>
      <w:rFonts w:eastAsia="Times New Roman"/>
      <w:sz w:val="24"/>
      <w:szCs w:val="24"/>
      <w:lang w:eastAsia="ru-RU"/>
    </w:rPr>
  </w:style>
  <w:style w:type="paragraph" w:customStyle="1" w:styleId="a1">
    <w:name w:val="Табличный_нумерованный"/>
    <w:basedOn w:val="a5"/>
    <w:link w:val="afffffc"/>
    <w:rsid w:val="00491CAC"/>
    <w:pPr>
      <w:numPr>
        <w:numId w:val="5"/>
      </w:numPr>
    </w:pPr>
    <w:rPr>
      <w:rFonts w:eastAsia="Times New Roman"/>
      <w:sz w:val="22"/>
      <w:szCs w:val="22"/>
      <w:lang w:val="x-none" w:eastAsia="x-none"/>
    </w:rPr>
  </w:style>
  <w:style w:type="character" w:customStyle="1" w:styleId="afffffc">
    <w:name w:val="Табличный_нумерованный Знак"/>
    <w:link w:val="a1"/>
    <w:rsid w:val="00491CAC"/>
    <w:rPr>
      <w:sz w:val="22"/>
      <w:szCs w:val="22"/>
      <w:lang w:val="x-none" w:eastAsia="x-none"/>
    </w:rPr>
  </w:style>
  <w:style w:type="paragraph" w:customStyle="1" w:styleId="a4">
    <w:name w:val="Требования"/>
    <w:basedOn w:val="a5"/>
    <w:rsid w:val="00491CAC"/>
    <w:pPr>
      <w:numPr>
        <w:ilvl w:val="1"/>
        <w:numId w:val="7"/>
      </w:numPr>
      <w:spacing w:before="120" w:after="60"/>
      <w:ind w:left="0" w:firstLine="567"/>
      <w:jc w:val="both"/>
      <w:outlineLvl w:val="1"/>
    </w:pPr>
    <w:rPr>
      <w:rFonts w:eastAsia="Times New Roman"/>
      <w:bCs/>
      <w:i/>
      <w:iCs/>
      <w:sz w:val="24"/>
      <w:szCs w:val="24"/>
      <w:lang w:eastAsia="ru-RU"/>
    </w:rPr>
  </w:style>
  <w:style w:type="paragraph" w:customStyle="1" w:styleId="a0">
    <w:name w:val="Список а)"/>
    <w:basedOn w:val="affff9"/>
    <w:rsid w:val="00491CAC"/>
    <w:pPr>
      <w:numPr>
        <w:numId w:val="4"/>
      </w:numPr>
      <w:spacing w:after="60"/>
      <w:ind w:left="1005" w:hanging="360"/>
      <w:contextualSpacing w:val="0"/>
      <w:jc w:val="both"/>
    </w:pPr>
    <w:rPr>
      <w:rFonts w:eastAsia="Times New Roman"/>
      <w:snapToGrid w:val="0"/>
      <w:sz w:val="24"/>
      <w:szCs w:val="24"/>
      <w:lang w:val="x-none" w:eastAsia="x-none"/>
    </w:rPr>
  </w:style>
  <w:style w:type="paragraph" w:styleId="afffffd">
    <w:name w:val="Document Map"/>
    <w:basedOn w:val="a5"/>
    <w:link w:val="afffffe"/>
    <w:semiHidden/>
    <w:rsid w:val="00491CAC"/>
    <w:pPr>
      <w:widowControl w:val="0"/>
      <w:shd w:val="clear" w:color="auto" w:fill="000080"/>
      <w:suppressAutoHyphens/>
      <w:jc w:val="both"/>
    </w:pPr>
    <w:rPr>
      <w:rFonts w:ascii="Tahoma" w:eastAsia="Times New Roman" w:hAnsi="Tahoma"/>
      <w:sz w:val="24"/>
      <w:lang w:eastAsia="ru-RU"/>
    </w:rPr>
  </w:style>
  <w:style w:type="character" w:customStyle="1" w:styleId="afffffe">
    <w:name w:val="Схема документа Знак"/>
    <w:link w:val="afffffd"/>
    <w:semiHidden/>
    <w:rsid w:val="00491CAC"/>
    <w:rPr>
      <w:rFonts w:ascii="Tahoma" w:hAnsi="Tahoma"/>
      <w:sz w:val="24"/>
      <w:shd w:val="clear" w:color="auto" w:fill="000080"/>
    </w:rPr>
  </w:style>
  <w:style w:type="paragraph" w:customStyle="1" w:styleId="affffff">
    <w:name w:val="Табличный_слева"/>
    <w:basedOn w:val="a5"/>
    <w:rsid w:val="00491CAC"/>
    <w:rPr>
      <w:rFonts w:eastAsia="Times New Roman"/>
      <w:sz w:val="22"/>
      <w:szCs w:val="22"/>
      <w:lang w:eastAsia="ru-RU"/>
    </w:rPr>
  </w:style>
  <w:style w:type="paragraph" w:customStyle="1" w:styleId="1ff">
    <w:name w:val="Обычный 1"/>
    <w:basedOn w:val="a5"/>
    <w:next w:val="a5"/>
    <w:semiHidden/>
    <w:rsid w:val="00491CAC"/>
    <w:pPr>
      <w:tabs>
        <w:tab w:val="num" w:pos="360"/>
      </w:tabs>
      <w:spacing w:before="120"/>
      <w:ind w:left="360" w:hanging="360"/>
      <w:jc w:val="both"/>
    </w:pPr>
    <w:rPr>
      <w:rFonts w:eastAsia="Times New Roman"/>
      <w:sz w:val="24"/>
      <w:lang w:eastAsia="ru-RU"/>
    </w:rPr>
  </w:style>
  <w:style w:type="paragraph" w:customStyle="1" w:styleId="affffff0">
    <w:name w:val="Обычный влево"/>
    <w:basedOn w:val="1ff"/>
    <w:rsid w:val="00491CAC"/>
  </w:style>
  <w:style w:type="paragraph" w:customStyle="1" w:styleId="affffff1">
    <w:name w:val="Табличный_по ширине"/>
    <w:basedOn w:val="affffff"/>
    <w:rsid w:val="00491CAC"/>
    <w:pPr>
      <w:jc w:val="both"/>
    </w:pPr>
  </w:style>
  <w:style w:type="paragraph" w:customStyle="1" w:styleId="10a">
    <w:name w:val="Табличный_центр_10"/>
    <w:basedOn w:val="a5"/>
    <w:qFormat/>
    <w:rsid w:val="00491CAC"/>
    <w:pPr>
      <w:keepNext/>
      <w:jc w:val="center"/>
    </w:pPr>
    <w:rPr>
      <w:rFonts w:eastAsia="Times New Roman"/>
      <w:szCs w:val="24"/>
      <w:lang w:eastAsia="ru-RU"/>
    </w:rPr>
  </w:style>
  <w:style w:type="paragraph" w:customStyle="1" w:styleId="10b">
    <w:name w:val="Табличный_слева_10"/>
    <w:basedOn w:val="a5"/>
    <w:qFormat/>
    <w:rsid w:val="00491CAC"/>
    <w:rPr>
      <w:rFonts w:eastAsia="Times New Roman"/>
      <w:szCs w:val="24"/>
      <w:lang w:eastAsia="ru-RU"/>
    </w:rPr>
  </w:style>
  <w:style w:type="paragraph" w:customStyle="1" w:styleId="10c">
    <w:name w:val="Табличный_по ширине_10"/>
    <w:basedOn w:val="a5"/>
    <w:qFormat/>
    <w:rsid w:val="00491CAC"/>
    <w:pPr>
      <w:jc w:val="both"/>
    </w:pPr>
    <w:rPr>
      <w:rFonts w:eastAsia="Times New Roman"/>
      <w:szCs w:val="24"/>
      <w:lang w:eastAsia="ru-RU"/>
    </w:rPr>
  </w:style>
  <w:style w:type="paragraph" w:customStyle="1" w:styleId="100">
    <w:name w:val="Табличный_нумерованный_10"/>
    <w:basedOn w:val="a5"/>
    <w:qFormat/>
    <w:rsid w:val="00491CAC"/>
    <w:pPr>
      <w:numPr>
        <w:numId w:val="9"/>
      </w:numPr>
    </w:pPr>
    <w:rPr>
      <w:rFonts w:eastAsia="Times New Roman"/>
      <w:szCs w:val="24"/>
      <w:lang w:eastAsia="ru-RU"/>
    </w:rPr>
  </w:style>
  <w:style w:type="paragraph" w:customStyle="1" w:styleId="10d">
    <w:name w:val="Табличный_заголовки_10"/>
    <w:basedOn w:val="afffff6"/>
    <w:qFormat/>
    <w:rsid w:val="00491CAC"/>
  </w:style>
  <w:style w:type="paragraph" w:styleId="2f3">
    <w:name w:val="Quote"/>
    <w:basedOn w:val="a5"/>
    <w:next w:val="a5"/>
    <w:link w:val="2f4"/>
    <w:uiPriority w:val="29"/>
    <w:qFormat/>
    <w:rsid w:val="00491CAC"/>
    <w:pPr>
      <w:spacing w:line="360" w:lineRule="auto"/>
      <w:ind w:firstLine="680"/>
      <w:jc w:val="both"/>
    </w:pPr>
    <w:rPr>
      <w:rFonts w:ascii="Cambria" w:eastAsia="Times New Roman" w:hAnsi="Cambria"/>
      <w:i/>
      <w:iCs/>
      <w:color w:val="5A5A5A"/>
      <w:sz w:val="24"/>
      <w:szCs w:val="24"/>
      <w:lang w:val="x-none" w:eastAsia="x-none"/>
    </w:rPr>
  </w:style>
  <w:style w:type="character" w:customStyle="1" w:styleId="2f4">
    <w:name w:val="Цитата 2 Знак"/>
    <w:link w:val="2f3"/>
    <w:uiPriority w:val="29"/>
    <w:rsid w:val="00491CAC"/>
    <w:rPr>
      <w:rFonts w:ascii="Cambria" w:hAnsi="Cambria"/>
      <w:i/>
      <w:iCs/>
      <w:color w:val="5A5A5A"/>
      <w:sz w:val="24"/>
      <w:szCs w:val="24"/>
      <w:lang w:val="x-none" w:eastAsia="x-none"/>
    </w:rPr>
  </w:style>
  <w:style w:type="paragraph" w:styleId="affffff2">
    <w:name w:val="Intense Quote"/>
    <w:basedOn w:val="a5"/>
    <w:next w:val="a5"/>
    <w:link w:val="affffff3"/>
    <w:uiPriority w:val="30"/>
    <w:qFormat/>
    <w:rsid w:val="00491CA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i/>
      <w:iCs/>
      <w:color w:val="F4F4F4"/>
      <w:sz w:val="24"/>
      <w:szCs w:val="24"/>
      <w:lang w:val="x-none" w:eastAsia="x-none"/>
    </w:rPr>
  </w:style>
  <w:style w:type="character" w:customStyle="1" w:styleId="affffff3">
    <w:name w:val="Выделенная цитата Знак"/>
    <w:link w:val="affffff2"/>
    <w:uiPriority w:val="30"/>
    <w:rsid w:val="00491CAC"/>
    <w:rPr>
      <w:rFonts w:ascii="Cambria" w:hAnsi="Cambria"/>
      <w:i/>
      <w:iCs/>
      <w:color w:val="F4F4F4"/>
      <w:sz w:val="24"/>
      <w:szCs w:val="24"/>
      <w:shd w:val="clear" w:color="auto" w:fill="4F81BD"/>
      <w:lang w:val="x-none" w:eastAsia="x-none"/>
    </w:rPr>
  </w:style>
  <w:style w:type="character" w:styleId="affffff4">
    <w:name w:val="Subtle Emphasis"/>
    <w:uiPriority w:val="19"/>
    <w:qFormat/>
    <w:rsid w:val="00491CAC"/>
    <w:rPr>
      <w:i/>
      <w:iCs/>
      <w:color w:val="5A5A5A"/>
    </w:rPr>
  </w:style>
  <w:style w:type="character" w:styleId="affffff5">
    <w:name w:val="Intense Emphasis"/>
    <w:uiPriority w:val="21"/>
    <w:qFormat/>
    <w:rsid w:val="00491CAC"/>
    <w:rPr>
      <w:b/>
      <w:bCs/>
      <w:i/>
      <w:iCs/>
      <w:color w:val="4F81BD"/>
      <w:sz w:val="22"/>
      <w:szCs w:val="22"/>
    </w:rPr>
  </w:style>
  <w:style w:type="character" w:styleId="affffff6">
    <w:name w:val="Subtle Reference"/>
    <w:uiPriority w:val="31"/>
    <w:qFormat/>
    <w:rsid w:val="00491CAC"/>
    <w:rPr>
      <w:color w:val="auto"/>
      <w:u w:val="single" w:color="9BBB59"/>
    </w:rPr>
  </w:style>
  <w:style w:type="character" w:styleId="affffff7">
    <w:name w:val="Intense Reference"/>
    <w:uiPriority w:val="32"/>
    <w:qFormat/>
    <w:rsid w:val="00491CAC"/>
    <w:rPr>
      <w:b/>
      <w:bCs/>
      <w:color w:val="76923C"/>
      <w:u w:val="single" w:color="9BBB59"/>
    </w:rPr>
  </w:style>
  <w:style w:type="character" w:styleId="affffff8">
    <w:name w:val="Book Title"/>
    <w:uiPriority w:val="33"/>
    <w:qFormat/>
    <w:rsid w:val="00491CAC"/>
    <w:rPr>
      <w:rFonts w:ascii="Cambria" w:eastAsia="Times New Roman" w:hAnsi="Cambria" w:cs="Times New Roman"/>
      <w:b/>
      <w:bCs/>
      <w:i/>
      <w:iCs/>
      <w:color w:val="auto"/>
    </w:rPr>
  </w:style>
  <w:style w:type="paragraph" w:styleId="affffff9">
    <w:name w:val="List Bullet"/>
    <w:basedOn w:val="a5"/>
    <w:uiPriority w:val="99"/>
    <w:unhideWhenUsed/>
    <w:rsid w:val="00491CAC"/>
    <w:pPr>
      <w:spacing w:line="360" w:lineRule="auto"/>
      <w:ind w:left="1571" w:hanging="360"/>
      <w:contextualSpacing/>
      <w:jc w:val="both"/>
    </w:pPr>
    <w:rPr>
      <w:rFonts w:eastAsia="Times New Roman"/>
      <w:sz w:val="24"/>
      <w:szCs w:val="24"/>
      <w:lang w:eastAsia="ru-RU"/>
    </w:rPr>
  </w:style>
  <w:style w:type="numbering" w:styleId="111111">
    <w:name w:val="Outline List 2"/>
    <w:basedOn w:val="a8"/>
    <w:rsid w:val="00491CAC"/>
  </w:style>
  <w:style w:type="numbering" w:styleId="1ai">
    <w:name w:val="Outline List 1"/>
    <w:basedOn w:val="a8"/>
    <w:rsid w:val="00491CAC"/>
  </w:style>
  <w:style w:type="character" w:styleId="affffffa">
    <w:name w:val="line number"/>
    <w:rsid w:val="00491CAC"/>
    <w:rPr>
      <w:sz w:val="18"/>
      <w:szCs w:val="18"/>
    </w:rPr>
  </w:style>
  <w:style w:type="paragraph" w:styleId="2f5">
    <w:name w:val="List 2"/>
    <w:basedOn w:val="affff9"/>
    <w:rsid w:val="00491CAC"/>
    <w:pPr>
      <w:spacing w:after="240" w:line="240" w:lineRule="atLeast"/>
      <w:ind w:left="1800" w:hanging="360"/>
      <w:contextualSpacing w:val="0"/>
      <w:jc w:val="both"/>
    </w:pPr>
    <w:rPr>
      <w:rFonts w:ascii="Arial" w:eastAsia="Times New Roman" w:hAnsi="Arial" w:cs="Arial"/>
      <w:spacing w:val="-5"/>
      <w:lang w:val="x-none" w:eastAsia="en-US"/>
    </w:rPr>
  </w:style>
  <w:style w:type="paragraph" w:styleId="3b">
    <w:name w:val="List 3"/>
    <w:basedOn w:val="affff9"/>
    <w:rsid w:val="00491CAC"/>
    <w:pPr>
      <w:spacing w:after="240" w:line="240" w:lineRule="atLeast"/>
      <w:ind w:left="2160" w:hanging="360"/>
      <w:contextualSpacing w:val="0"/>
      <w:jc w:val="both"/>
    </w:pPr>
    <w:rPr>
      <w:rFonts w:ascii="Arial" w:eastAsia="Times New Roman" w:hAnsi="Arial" w:cs="Arial"/>
      <w:spacing w:val="-5"/>
      <w:lang w:val="x-none" w:eastAsia="en-US"/>
    </w:rPr>
  </w:style>
  <w:style w:type="paragraph" w:styleId="4a">
    <w:name w:val="List 4"/>
    <w:basedOn w:val="affff9"/>
    <w:rsid w:val="00491CAC"/>
    <w:pPr>
      <w:spacing w:after="240" w:line="240" w:lineRule="atLeast"/>
      <w:ind w:left="2520" w:hanging="360"/>
      <w:contextualSpacing w:val="0"/>
      <w:jc w:val="both"/>
    </w:pPr>
    <w:rPr>
      <w:rFonts w:ascii="Arial" w:eastAsia="Times New Roman" w:hAnsi="Arial" w:cs="Arial"/>
      <w:spacing w:val="-5"/>
      <w:lang w:val="x-none" w:eastAsia="en-US"/>
    </w:rPr>
  </w:style>
  <w:style w:type="paragraph" w:styleId="5b">
    <w:name w:val="List 5"/>
    <w:basedOn w:val="affff9"/>
    <w:rsid w:val="00491CAC"/>
    <w:pPr>
      <w:spacing w:after="240" w:line="240" w:lineRule="atLeast"/>
      <w:ind w:left="2880" w:hanging="360"/>
      <w:contextualSpacing w:val="0"/>
      <w:jc w:val="both"/>
    </w:pPr>
    <w:rPr>
      <w:rFonts w:ascii="Arial" w:eastAsia="Times New Roman" w:hAnsi="Arial" w:cs="Arial"/>
      <w:spacing w:val="-5"/>
      <w:lang w:val="x-none" w:eastAsia="en-US"/>
    </w:rPr>
  </w:style>
  <w:style w:type="paragraph" w:styleId="2f6">
    <w:name w:val="List Bullet 2"/>
    <w:basedOn w:val="affffff9"/>
    <w:autoRedefine/>
    <w:uiPriority w:val="99"/>
    <w:rsid w:val="00491CAC"/>
    <w:pPr>
      <w:tabs>
        <w:tab w:val="num" w:pos="360"/>
      </w:tabs>
      <w:spacing w:after="240" w:line="240" w:lineRule="atLeast"/>
      <w:ind w:left="1800"/>
      <w:contextualSpacing w:val="0"/>
    </w:pPr>
    <w:rPr>
      <w:rFonts w:ascii="Arial" w:hAnsi="Arial" w:cs="Arial"/>
      <w:spacing w:val="-5"/>
      <w:sz w:val="20"/>
      <w:szCs w:val="20"/>
      <w:lang w:eastAsia="en-US"/>
    </w:rPr>
  </w:style>
  <w:style w:type="paragraph" w:styleId="3c">
    <w:name w:val="List Bullet 3"/>
    <w:basedOn w:val="affffff9"/>
    <w:autoRedefine/>
    <w:rsid w:val="00491CAC"/>
    <w:pPr>
      <w:tabs>
        <w:tab w:val="num" w:pos="360"/>
      </w:tabs>
      <w:spacing w:after="240" w:line="240" w:lineRule="atLeast"/>
      <w:ind w:left="2160"/>
      <w:contextualSpacing w:val="0"/>
    </w:pPr>
    <w:rPr>
      <w:rFonts w:ascii="Arial" w:hAnsi="Arial" w:cs="Arial"/>
      <w:spacing w:val="-5"/>
      <w:sz w:val="20"/>
      <w:szCs w:val="20"/>
      <w:lang w:eastAsia="en-US"/>
    </w:rPr>
  </w:style>
  <w:style w:type="paragraph" w:styleId="4b">
    <w:name w:val="List Bullet 4"/>
    <w:basedOn w:val="affffff9"/>
    <w:autoRedefine/>
    <w:rsid w:val="00491CAC"/>
    <w:pPr>
      <w:tabs>
        <w:tab w:val="num" w:pos="360"/>
      </w:tabs>
      <w:spacing w:after="240" w:line="240" w:lineRule="atLeast"/>
      <w:ind w:left="2520"/>
      <w:contextualSpacing w:val="0"/>
    </w:pPr>
    <w:rPr>
      <w:rFonts w:ascii="Arial" w:hAnsi="Arial" w:cs="Arial"/>
      <w:spacing w:val="-5"/>
      <w:sz w:val="20"/>
      <w:szCs w:val="20"/>
      <w:lang w:eastAsia="en-US"/>
    </w:rPr>
  </w:style>
  <w:style w:type="paragraph" w:styleId="5c">
    <w:name w:val="List Bullet 5"/>
    <w:basedOn w:val="affffff9"/>
    <w:autoRedefine/>
    <w:rsid w:val="00491CA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b">
    <w:name w:val="List Continue"/>
    <w:basedOn w:val="affff9"/>
    <w:rsid w:val="00491CAC"/>
    <w:pPr>
      <w:spacing w:after="240" w:line="240" w:lineRule="atLeast"/>
      <w:ind w:left="1440" w:firstLine="0"/>
      <w:contextualSpacing w:val="0"/>
      <w:jc w:val="both"/>
    </w:pPr>
    <w:rPr>
      <w:rFonts w:ascii="Arial" w:eastAsia="Times New Roman" w:hAnsi="Arial" w:cs="Arial"/>
      <w:spacing w:val="-5"/>
      <w:lang w:val="x-none" w:eastAsia="en-US"/>
    </w:rPr>
  </w:style>
  <w:style w:type="paragraph" w:styleId="2f7">
    <w:name w:val="List Continue 2"/>
    <w:basedOn w:val="affffffb"/>
    <w:rsid w:val="00491CAC"/>
    <w:pPr>
      <w:ind w:left="2160"/>
    </w:pPr>
  </w:style>
  <w:style w:type="paragraph" w:styleId="3d">
    <w:name w:val="List Continue 3"/>
    <w:basedOn w:val="affffffb"/>
    <w:rsid w:val="00491CAC"/>
    <w:pPr>
      <w:ind w:left="2520"/>
    </w:pPr>
  </w:style>
  <w:style w:type="paragraph" w:styleId="4c">
    <w:name w:val="List Continue 4"/>
    <w:basedOn w:val="affffffb"/>
    <w:rsid w:val="00491CAC"/>
    <w:pPr>
      <w:ind w:left="2880"/>
    </w:pPr>
  </w:style>
  <w:style w:type="paragraph" w:styleId="5d">
    <w:name w:val="List Continue 5"/>
    <w:basedOn w:val="affffffb"/>
    <w:rsid w:val="00491CAC"/>
    <w:pPr>
      <w:ind w:left="3240"/>
    </w:pPr>
  </w:style>
  <w:style w:type="paragraph" w:styleId="affffffc">
    <w:name w:val="List Number"/>
    <w:basedOn w:val="a5"/>
    <w:rsid w:val="00491CAC"/>
    <w:pPr>
      <w:spacing w:before="100" w:beforeAutospacing="1" w:after="100" w:afterAutospacing="1" w:line="360" w:lineRule="auto"/>
      <w:ind w:firstLine="709"/>
      <w:jc w:val="both"/>
    </w:pPr>
    <w:rPr>
      <w:rFonts w:eastAsia="Times New Roman"/>
      <w:sz w:val="28"/>
      <w:szCs w:val="28"/>
      <w:lang w:eastAsia="ru-RU"/>
    </w:rPr>
  </w:style>
  <w:style w:type="paragraph" w:styleId="3e">
    <w:name w:val="List Number 3"/>
    <w:basedOn w:val="affffffc"/>
    <w:rsid w:val="00491CA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d">
    <w:name w:val="List Number 4"/>
    <w:basedOn w:val="affffffc"/>
    <w:rsid w:val="00491CA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c"/>
    <w:rsid w:val="00491CA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d">
    <w:name w:val="Message Header"/>
    <w:basedOn w:val="afe"/>
    <w:link w:val="affffffe"/>
    <w:rsid w:val="00491CAC"/>
    <w:pPr>
      <w:keepLines/>
      <w:tabs>
        <w:tab w:val="left" w:pos="3600"/>
        <w:tab w:val="left" w:pos="4680"/>
      </w:tabs>
      <w:spacing w:after="120" w:line="280" w:lineRule="exact"/>
      <w:ind w:left="1080" w:right="2160" w:hanging="1080"/>
    </w:pPr>
    <w:rPr>
      <w:rFonts w:ascii="Arial" w:hAnsi="Arial"/>
      <w:sz w:val="22"/>
      <w:szCs w:val="22"/>
      <w:lang w:eastAsia="en-US"/>
    </w:rPr>
  </w:style>
  <w:style w:type="character" w:customStyle="1" w:styleId="affffffe">
    <w:name w:val="Шапка Знак"/>
    <w:link w:val="affffffd"/>
    <w:rsid w:val="00491CAC"/>
    <w:rPr>
      <w:rFonts w:ascii="Arial" w:hAnsi="Arial"/>
      <w:sz w:val="22"/>
      <w:szCs w:val="22"/>
      <w:lang w:val="x-none" w:eastAsia="en-US"/>
    </w:rPr>
  </w:style>
  <w:style w:type="paragraph" w:styleId="afffffff">
    <w:name w:val="Normal Indent"/>
    <w:basedOn w:val="a5"/>
    <w:uiPriority w:val="99"/>
    <w:rsid w:val="00491CAC"/>
    <w:pPr>
      <w:spacing w:line="360" w:lineRule="auto"/>
      <w:ind w:left="1440" w:firstLine="709"/>
      <w:jc w:val="both"/>
    </w:pPr>
    <w:rPr>
      <w:rFonts w:ascii="Arial" w:eastAsia="Times New Roman" w:hAnsi="Arial" w:cs="Arial"/>
      <w:spacing w:val="-5"/>
      <w:lang w:eastAsia="en-US"/>
    </w:rPr>
  </w:style>
  <w:style w:type="paragraph" w:styleId="HTML1">
    <w:name w:val="HTML Address"/>
    <w:basedOn w:val="a5"/>
    <w:link w:val="HTML2"/>
    <w:rsid w:val="00491CAC"/>
    <w:pPr>
      <w:spacing w:line="360" w:lineRule="auto"/>
      <w:ind w:left="1080" w:firstLine="709"/>
      <w:jc w:val="both"/>
    </w:pPr>
    <w:rPr>
      <w:rFonts w:ascii="Arial" w:eastAsia="Times New Roman" w:hAnsi="Arial"/>
      <w:i/>
      <w:iCs/>
      <w:spacing w:val="-5"/>
      <w:lang w:val="x-none" w:eastAsia="en-US"/>
    </w:rPr>
  </w:style>
  <w:style w:type="character" w:customStyle="1" w:styleId="HTML2">
    <w:name w:val="Адрес HTML Знак"/>
    <w:link w:val="HTML1"/>
    <w:rsid w:val="00491CAC"/>
    <w:rPr>
      <w:rFonts w:ascii="Arial" w:hAnsi="Arial"/>
      <w:i/>
      <w:iCs/>
      <w:spacing w:val="-5"/>
      <w:lang w:val="x-none" w:eastAsia="en-US"/>
    </w:rPr>
  </w:style>
  <w:style w:type="paragraph" w:styleId="afffffff0">
    <w:name w:val="envelope address"/>
    <w:basedOn w:val="a5"/>
    <w:rsid w:val="00491CAC"/>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lang w:eastAsia="en-US"/>
    </w:rPr>
  </w:style>
  <w:style w:type="character" w:styleId="HTML3">
    <w:name w:val="HTML Acronym"/>
    <w:rsid w:val="00491CAC"/>
    <w:rPr>
      <w:lang w:val="ru-RU"/>
    </w:rPr>
  </w:style>
  <w:style w:type="paragraph" w:styleId="afffffff1">
    <w:name w:val="Date"/>
    <w:basedOn w:val="a5"/>
    <w:next w:val="a5"/>
    <w:link w:val="afffffff2"/>
    <w:uiPriority w:val="99"/>
    <w:rsid w:val="00491CAC"/>
    <w:pPr>
      <w:spacing w:line="360" w:lineRule="auto"/>
      <w:ind w:left="1080" w:firstLine="709"/>
      <w:jc w:val="both"/>
    </w:pPr>
    <w:rPr>
      <w:rFonts w:ascii="Arial" w:eastAsia="Times New Roman" w:hAnsi="Arial"/>
      <w:spacing w:val="-5"/>
      <w:lang w:val="x-none" w:eastAsia="en-US"/>
    </w:rPr>
  </w:style>
  <w:style w:type="character" w:customStyle="1" w:styleId="afffffff2">
    <w:name w:val="Дата Знак"/>
    <w:link w:val="afffffff1"/>
    <w:uiPriority w:val="99"/>
    <w:rsid w:val="00491CAC"/>
    <w:rPr>
      <w:rFonts w:ascii="Arial" w:hAnsi="Arial"/>
      <w:spacing w:val="-5"/>
      <w:lang w:val="x-none" w:eastAsia="en-US"/>
    </w:rPr>
  </w:style>
  <w:style w:type="paragraph" w:styleId="afffffff3">
    <w:name w:val="Note Heading"/>
    <w:basedOn w:val="a5"/>
    <w:next w:val="a5"/>
    <w:link w:val="afffffff4"/>
    <w:rsid w:val="00491CAC"/>
    <w:pPr>
      <w:spacing w:line="360" w:lineRule="auto"/>
      <w:ind w:left="1080" w:firstLine="709"/>
      <w:jc w:val="both"/>
    </w:pPr>
    <w:rPr>
      <w:rFonts w:ascii="Arial" w:eastAsia="Times New Roman" w:hAnsi="Arial"/>
      <w:spacing w:val="-5"/>
      <w:lang w:val="x-none" w:eastAsia="en-US"/>
    </w:rPr>
  </w:style>
  <w:style w:type="character" w:customStyle="1" w:styleId="afffffff4">
    <w:name w:val="Заголовок записки Знак"/>
    <w:link w:val="afffffff3"/>
    <w:rsid w:val="00491CAC"/>
    <w:rPr>
      <w:rFonts w:ascii="Arial" w:hAnsi="Arial"/>
      <w:spacing w:val="-5"/>
      <w:lang w:val="x-none" w:eastAsia="en-US"/>
    </w:rPr>
  </w:style>
  <w:style w:type="character" w:styleId="HTML4">
    <w:name w:val="HTML Keyboard"/>
    <w:rsid w:val="00491CAC"/>
    <w:rPr>
      <w:rFonts w:ascii="Courier New" w:hAnsi="Courier New" w:cs="Courier New"/>
      <w:sz w:val="20"/>
      <w:szCs w:val="20"/>
      <w:lang w:val="ru-RU"/>
    </w:rPr>
  </w:style>
  <w:style w:type="character" w:styleId="HTML5">
    <w:name w:val="HTML Code"/>
    <w:rsid w:val="00491CAC"/>
    <w:rPr>
      <w:rFonts w:ascii="Courier New" w:hAnsi="Courier New" w:cs="Courier New"/>
      <w:sz w:val="20"/>
      <w:szCs w:val="20"/>
      <w:lang w:val="ru-RU"/>
    </w:rPr>
  </w:style>
  <w:style w:type="paragraph" w:styleId="afffffff5">
    <w:name w:val="Body Text First Indent"/>
    <w:basedOn w:val="afe"/>
    <w:link w:val="afffffff6"/>
    <w:rsid w:val="00491CAC"/>
    <w:pPr>
      <w:spacing w:after="120" w:line="360" w:lineRule="auto"/>
      <w:ind w:left="1080" w:firstLine="210"/>
    </w:pPr>
    <w:rPr>
      <w:rFonts w:ascii="Arial" w:hAnsi="Arial"/>
      <w:spacing w:val="-5"/>
      <w:lang w:eastAsia="en-US"/>
    </w:rPr>
  </w:style>
  <w:style w:type="character" w:customStyle="1" w:styleId="afffffff6">
    <w:name w:val="Красная строка Знак"/>
    <w:link w:val="afffffff5"/>
    <w:rsid w:val="00491CAC"/>
    <w:rPr>
      <w:rFonts w:ascii="Arial" w:hAnsi="Arial"/>
      <w:spacing w:val="-5"/>
      <w:sz w:val="24"/>
      <w:szCs w:val="24"/>
      <w:lang w:val="x-none" w:eastAsia="en-US"/>
    </w:rPr>
  </w:style>
  <w:style w:type="paragraph" w:styleId="2f8">
    <w:name w:val="Body Text First Indent 2"/>
    <w:basedOn w:val="aff5"/>
    <w:link w:val="2f9"/>
    <w:rsid w:val="00491CAC"/>
    <w:pPr>
      <w:spacing w:line="360" w:lineRule="auto"/>
      <w:ind w:firstLine="210"/>
    </w:pPr>
    <w:rPr>
      <w:rFonts w:ascii="Arial" w:eastAsia="Times New Roman" w:hAnsi="Arial"/>
      <w:spacing w:val="-5"/>
      <w:sz w:val="24"/>
      <w:szCs w:val="24"/>
      <w:lang w:eastAsia="en-US"/>
    </w:rPr>
  </w:style>
  <w:style w:type="character" w:customStyle="1" w:styleId="2f9">
    <w:name w:val="Красная строка 2 Знак"/>
    <w:link w:val="2f8"/>
    <w:rsid w:val="00491CAC"/>
    <w:rPr>
      <w:rFonts w:ascii="Arial" w:eastAsia="MS Mincho" w:hAnsi="Arial"/>
      <w:spacing w:val="-5"/>
      <w:sz w:val="24"/>
      <w:szCs w:val="24"/>
      <w:lang w:val="x-none" w:eastAsia="en-US"/>
    </w:rPr>
  </w:style>
  <w:style w:type="character" w:styleId="HTML6">
    <w:name w:val="HTML Sample"/>
    <w:rsid w:val="00491CAC"/>
    <w:rPr>
      <w:rFonts w:ascii="Courier New" w:hAnsi="Courier New" w:cs="Courier New"/>
      <w:lang w:val="ru-RU"/>
    </w:rPr>
  </w:style>
  <w:style w:type="paragraph" w:styleId="2fa">
    <w:name w:val="envelope return"/>
    <w:basedOn w:val="a5"/>
    <w:rsid w:val="00491CAC"/>
    <w:pPr>
      <w:spacing w:line="360" w:lineRule="auto"/>
      <w:ind w:left="1080" w:firstLine="709"/>
      <w:jc w:val="both"/>
    </w:pPr>
    <w:rPr>
      <w:rFonts w:ascii="Arial" w:eastAsia="Times New Roman" w:hAnsi="Arial" w:cs="Arial"/>
      <w:spacing w:val="-5"/>
      <w:lang w:eastAsia="en-US"/>
    </w:rPr>
  </w:style>
  <w:style w:type="character" w:styleId="HTML7">
    <w:name w:val="HTML Definition"/>
    <w:rsid w:val="00491CAC"/>
    <w:rPr>
      <w:i/>
      <w:iCs/>
      <w:lang w:val="ru-RU"/>
    </w:rPr>
  </w:style>
  <w:style w:type="character" w:styleId="HTML8">
    <w:name w:val="HTML Variable"/>
    <w:rsid w:val="00491CAC"/>
    <w:rPr>
      <w:i/>
      <w:iCs/>
      <w:lang w:val="ru-RU"/>
    </w:rPr>
  </w:style>
  <w:style w:type="character" w:styleId="HTML9">
    <w:name w:val="HTML Typewriter"/>
    <w:rsid w:val="00491CAC"/>
    <w:rPr>
      <w:rFonts w:ascii="Courier New" w:hAnsi="Courier New" w:cs="Courier New"/>
      <w:sz w:val="20"/>
      <w:szCs w:val="20"/>
      <w:lang w:val="ru-RU"/>
    </w:rPr>
  </w:style>
  <w:style w:type="paragraph" w:styleId="afffffff7">
    <w:name w:val="Signature"/>
    <w:basedOn w:val="a5"/>
    <w:link w:val="afffffff8"/>
    <w:rsid w:val="00491CAC"/>
    <w:pPr>
      <w:spacing w:line="360" w:lineRule="auto"/>
      <w:ind w:left="4252" w:firstLine="709"/>
      <w:jc w:val="both"/>
    </w:pPr>
    <w:rPr>
      <w:rFonts w:ascii="Arial" w:eastAsia="Times New Roman" w:hAnsi="Arial"/>
      <w:spacing w:val="-5"/>
      <w:lang w:val="x-none" w:eastAsia="en-US"/>
    </w:rPr>
  </w:style>
  <w:style w:type="character" w:customStyle="1" w:styleId="afffffff8">
    <w:name w:val="Подпись Знак"/>
    <w:link w:val="afffffff7"/>
    <w:rsid w:val="00491CAC"/>
    <w:rPr>
      <w:rFonts w:ascii="Arial" w:hAnsi="Arial"/>
      <w:spacing w:val="-5"/>
      <w:lang w:val="x-none" w:eastAsia="en-US"/>
    </w:rPr>
  </w:style>
  <w:style w:type="paragraph" w:styleId="afffffff9">
    <w:name w:val="Salutation"/>
    <w:basedOn w:val="a5"/>
    <w:next w:val="a5"/>
    <w:link w:val="afffffffa"/>
    <w:rsid w:val="00491CAC"/>
    <w:pPr>
      <w:spacing w:line="360" w:lineRule="auto"/>
      <w:ind w:left="1080" w:firstLine="709"/>
      <w:jc w:val="both"/>
    </w:pPr>
    <w:rPr>
      <w:rFonts w:ascii="Arial" w:eastAsia="Times New Roman" w:hAnsi="Arial"/>
      <w:spacing w:val="-5"/>
      <w:lang w:val="x-none" w:eastAsia="en-US"/>
    </w:rPr>
  </w:style>
  <w:style w:type="character" w:customStyle="1" w:styleId="afffffffa">
    <w:name w:val="Приветствие Знак"/>
    <w:link w:val="afffffff9"/>
    <w:rsid w:val="00491CAC"/>
    <w:rPr>
      <w:rFonts w:ascii="Arial" w:hAnsi="Arial"/>
      <w:spacing w:val="-5"/>
      <w:lang w:val="x-none" w:eastAsia="en-US"/>
    </w:rPr>
  </w:style>
  <w:style w:type="paragraph" w:styleId="afffffffb">
    <w:name w:val="Closing"/>
    <w:basedOn w:val="a5"/>
    <w:link w:val="afffffffc"/>
    <w:rsid w:val="00491CAC"/>
    <w:pPr>
      <w:spacing w:line="360" w:lineRule="auto"/>
      <w:ind w:left="4252" w:firstLine="709"/>
      <w:jc w:val="both"/>
    </w:pPr>
    <w:rPr>
      <w:rFonts w:ascii="Arial" w:eastAsia="Times New Roman" w:hAnsi="Arial"/>
      <w:spacing w:val="-5"/>
      <w:lang w:val="x-none" w:eastAsia="en-US"/>
    </w:rPr>
  </w:style>
  <w:style w:type="character" w:customStyle="1" w:styleId="afffffffc">
    <w:name w:val="Прощание Знак"/>
    <w:link w:val="afffffffb"/>
    <w:rsid w:val="00491CAC"/>
    <w:rPr>
      <w:rFonts w:ascii="Arial" w:hAnsi="Arial"/>
      <w:spacing w:val="-5"/>
      <w:lang w:val="x-none" w:eastAsia="en-US"/>
    </w:rPr>
  </w:style>
  <w:style w:type="paragraph" w:styleId="afffffffd">
    <w:name w:val="Plain Text"/>
    <w:aliases w:val="Знак Знак Знак2,Знак1 Знак Знак,Знак Знак Знак Знак,Знак1 Знак Знак Знак Знак Знак,Знак1 Знак Знак Знак Знак Знак Знак,Знак1 Знак Знак Знак Знак Знак Знак Знак Знак,Знак5 Знак Знак,Знак1 Знак"/>
    <w:basedOn w:val="a5"/>
    <w:link w:val="afffffffe"/>
    <w:rsid w:val="00491CAC"/>
    <w:pPr>
      <w:spacing w:line="360" w:lineRule="auto"/>
      <w:ind w:left="1080" w:firstLine="709"/>
      <w:jc w:val="both"/>
    </w:pPr>
    <w:rPr>
      <w:rFonts w:ascii="Courier New" w:eastAsia="Times New Roman" w:hAnsi="Courier New"/>
      <w:spacing w:val="-5"/>
      <w:lang w:val="x-none" w:eastAsia="en-US"/>
    </w:rPr>
  </w:style>
  <w:style w:type="character" w:customStyle="1" w:styleId="afffffffe">
    <w:name w:val="Текст Знак"/>
    <w:aliases w:val="Знак Знак Знак2 Знак,Знак1 Знак Знак Знак1,Знак Знак Знак Знак Знак,Знак1 Знак Знак Знак Знак Знак Знак1,Знак1 Знак Знак Знак Знак Знак Знак Знак,Знак1 Знак Знак Знак Знак Знак Знак Знак Знак Знак,Знак5 Знак Знак Знак,Знак1 Знак Знак1"/>
    <w:link w:val="afffffffd"/>
    <w:rsid w:val="00491CAC"/>
    <w:rPr>
      <w:rFonts w:ascii="Courier New" w:hAnsi="Courier New"/>
      <w:spacing w:val="-5"/>
      <w:lang w:val="x-none" w:eastAsia="en-US"/>
    </w:rPr>
  </w:style>
  <w:style w:type="character" w:styleId="HTMLa">
    <w:name w:val="HTML Cite"/>
    <w:rsid w:val="00491CAC"/>
    <w:rPr>
      <w:i/>
      <w:iCs/>
      <w:lang w:val="ru-RU"/>
    </w:rPr>
  </w:style>
  <w:style w:type="paragraph" w:styleId="affffffff">
    <w:name w:val="E-mail Signature"/>
    <w:basedOn w:val="a5"/>
    <w:link w:val="affffffff0"/>
    <w:rsid w:val="00491CAC"/>
    <w:pPr>
      <w:spacing w:line="360" w:lineRule="auto"/>
      <w:ind w:left="1080" w:firstLine="709"/>
      <w:jc w:val="both"/>
    </w:pPr>
    <w:rPr>
      <w:rFonts w:ascii="Arial" w:eastAsia="Times New Roman" w:hAnsi="Arial"/>
      <w:spacing w:val="-5"/>
      <w:lang w:val="x-none" w:eastAsia="en-US"/>
    </w:rPr>
  </w:style>
  <w:style w:type="character" w:customStyle="1" w:styleId="affffffff0">
    <w:name w:val="Электронная подпись Знак"/>
    <w:link w:val="affffffff"/>
    <w:rsid w:val="00491CAC"/>
    <w:rPr>
      <w:rFonts w:ascii="Arial" w:hAnsi="Arial"/>
      <w:spacing w:val="-5"/>
      <w:lang w:val="x-none" w:eastAsia="en-US"/>
    </w:rPr>
  </w:style>
  <w:style w:type="table" w:styleId="-1">
    <w:name w:val="Table Web 1"/>
    <w:basedOn w:val="a7"/>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1">
    <w:name w:val="Table Elegant"/>
    <w:basedOn w:val="a7"/>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0">
    <w:name w:val="Table Subtle 1"/>
    <w:basedOn w:val="a7"/>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7"/>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7"/>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7"/>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7"/>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7"/>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2">
    <w:name w:val="Table 3D effects 1"/>
    <w:basedOn w:val="a7"/>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7"/>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7"/>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Simple 1"/>
    <w:basedOn w:val="a7"/>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7"/>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7"/>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4">
    <w:name w:val="Table Grid 1"/>
    <w:basedOn w:val="a7"/>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
    <w:name w:val="Table Grid 2"/>
    <w:basedOn w:val="a7"/>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7"/>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7"/>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7"/>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7"/>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7"/>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c">
    <w:name w:val="Table Grid 8"/>
    <w:basedOn w:val="a7"/>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2">
    <w:name w:val="Table Contemporary"/>
    <w:basedOn w:val="a7"/>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7"/>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8"/>
    <w:rsid w:val="00491CAC"/>
    <w:pPr>
      <w:numPr>
        <w:numId w:val="14"/>
      </w:numPr>
    </w:pPr>
  </w:style>
  <w:style w:type="table" w:styleId="1ff5">
    <w:name w:val="Table Columns 1"/>
    <w:basedOn w:val="a7"/>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7"/>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7"/>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7"/>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7"/>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4">
    <w:name w:val="Table Theme"/>
    <w:basedOn w:val="a7"/>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6">
    <w:name w:val="Table Colorful 1"/>
    <w:basedOn w:val="a7"/>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7"/>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7"/>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7"/>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5">
    <w:name w:val="Îáû÷íûé"/>
    <w:rsid w:val="00491CAC"/>
    <w:rPr>
      <w:sz w:val="28"/>
    </w:rPr>
  </w:style>
  <w:style w:type="paragraph" w:customStyle="1" w:styleId="S2">
    <w:name w:val="S_Обычный"/>
    <w:basedOn w:val="a5"/>
    <w:link w:val="S3"/>
    <w:qFormat/>
    <w:rsid w:val="00491CAC"/>
    <w:pPr>
      <w:spacing w:before="120" w:after="60"/>
      <w:ind w:firstLine="567"/>
      <w:jc w:val="both"/>
    </w:pPr>
    <w:rPr>
      <w:rFonts w:eastAsia="Times New Roman"/>
      <w:sz w:val="24"/>
      <w:szCs w:val="24"/>
      <w:lang w:val="x-none" w:eastAsia="ar-SA"/>
    </w:rPr>
  </w:style>
  <w:style w:type="character" w:customStyle="1" w:styleId="S3">
    <w:name w:val="S_Обычный Знак"/>
    <w:link w:val="S2"/>
    <w:rsid w:val="00491CAC"/>
    <w:rPr>
      <w:sz w:val="24"/>
      <w:szCs w:val="24"/>
      <w:lang w:val="x-none" w:eastAsia="ar-SA"/>
    </w:rPr>
  </w:style>
  <w:style w:type="paragraph" w:customStyle="1" w:styleId="S4">
    <w:name w:val="S_Титульный"/>
    <w:basedOn w:val="a5"/>
    <w:rsid w:val="00491CAC"/>
    <w:pPr>
      <w:spacing w:line="360" w:lineRule="auto"/>
      <w:ind w:left="3240"/>
      <w:jc w:val="right"/>
    </w:pPr>
    <w:rPr>
      <w:rFonts w:eastAsia="Times New Roman"/>
      <w:b/>
      <w:sz w:val="32"/>
      <w:szCs w:val="32"/>
      <w:lang w:eastAsia="ru-RU"/>
    </w:rPr>
  </w:style>
  <w:style w:type="paragraph" w:customStyle="1" w:styleId="affffffff6">
    <w:name w:val="ТЕКСТ ГРАД"/>
    <w:basedOn w:val="a5"/>
    <w:link w:val="affffffff7"/>
    <w:qFormat/>
    <w:rsid w:val="00491CAC"/>
    <w:pPr>
      <w:spacing w:line="360" w:lineRule="auto"/>
      <w:ind w:firstLine="709"/>
      <w:jc w:val="both"/>
    </w:pPr>
    <w:rPr>
      <w:rFonts w:eastAsia="Times New Roman"/>
      <w:sz w:val="24"/>
      <w:szCs w:val="24"/>
      <w:lang w:val="x-none" w:eastAsia="x-none"/>
    </w:rPr>
  </w:style>
  <w:style w:type="character" w:customStyle="1" w:styleId="affffffff7">
    <w:name w:val="ТЕКСТ ГРАД Знак"/>
    <w:link w:val="affffffff6"/>
    <w:rsid w:val="00491CAC"/>
    <w:rPr>
      <w:sz w:val="24"/>
      <w:szCs w:val="24"/>
      <w:lang w:val="x-none" w:eastAsia="x-none"/>
    </w:rPr>
  </w:style>
  <w:style w:type="paragraph" w:customStyle="1" w:styleId="affffffff8">
    <w:name w:val="ООО  «Институт Территориального Планирования"/>
    <w:basedOn w:val="a5"/>
    <w:link w:val="affffffff9"/>
    <w:qFormat/>
    <w:rsid w:val="00491CAC"/>
    <w:pPr>
      <w:spacing w:line="360" w:lineRule="auto"/>
      <w:ind w:left="709"/>
      <w:jc w:val="right"/>
    </w:pPr>
    <w:rPr>
      <w:rFonts w:eastAsia="Times New Roman"/>
      <w:sz w:val="24"/>
      <w:szCs w:val="24"/>
      <w:lang w:val="x-none" w:eastAsia="x-none"/>
    </w:rPr>
  </w:style>
  <w:style w:type="character" w:customStyle="1" w:styleId="affffffff9">
    <w:name w:val="ООО  «Институт Территориального Планирования Знак"/>
    <w:link w:val="affffffff8"/>
    <w:rsid w:val="00491CAC"/>
    <w:rPr>
      <w:sz w:val="24"/>
      <w:szCs w:val="24"/>
      <w:lang w:val="x-none" w:eastAsia="x-none"/>
    </w:rPr>
  </w:style>
  <w:style w:type="paragraph" w:customStyle="1" w:styleId="S5">
    <w:name w:val="S_Обычный в таблице"/>
    <w:basedOn w:val="a5"/>
    <w:link w:val="S6"/>
    <w:rsid w:val="00491CAC"/>
    <w:pPr>
      <w:spacing w:line="360" w:lineRule="auto"/>
      <w:jc w:val="center"/>
    </w:pPr>
    <w:rPr>
      <w:rFonts w:eastAsia="Times New Roman"/>
      <w:sz w:val="24"/>
      <w:szCs w:val="24"/>
      <w:lang w:val="x-none" w:eastAsia="x-none"/>
    </w:rPr>
  </w:style>
  <w:style w:type="character" w:customStyle="1" w:styleId="S6">
    <w:name w:val="S_Обычный в таблице Знак"/>
    <w:link w:val="S5"/>
    <w:rsid w:val="00491CAC"/>
    <w:rPr>
      <w:sz w:val="24"/>
      <w:szCs w:val="24"/>
      <w:lang w:val="x-none" w:eastAsia="x-none"/>
    </w:rPr>
  </w:style>
  <w:style w:type="paragraph" w:customStyle="1" w:styleId="S11">
    <w:name w:val="S_Заголовок 1"/>
    <w:basedOn w:val="a5"/>
    <w:autoRedefine/>
    <w:qFormat/>
    <w:rsid w:val="00491CAC"/>
    <w:pPr>
      <w:pageBreakBefore/>
      <w:spacing w:line="360" w:lineRule="auto"/>
      <w:ind w:left="1077"/>
      <w:jc w:val="center"/>
    </w:pPr>
    <w:rPr>
      <w:rFonts w:eastAsia="Times New Roman"/>
      <w:b/>
      <w:caps/>
      <w:sz w:val="24"/>
      <w:szCs w:val="24"/>
      <w:lang w:eastAsia="ru-RU"/>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7"/>
    <w:locked/>
    <w:rsid w:val="00491CAC"/>
    <w:rPr>
      <w:b/>
      <w:bCs/>
      <w:sz w:val="26"/>
      <w:szCs w:val="26"/>
    </w:rPr>
  </w:style>
  <w:style w:type="character" w:customStyle="1" w:styleId="afb">
    <w:name w:val="Абзац списка Знак"/>
    <w:link w:val="afa"/>
    <w:uiPriority w:val="34"/>
    <w:locked/>
    <w:rsid w:val="00491CAC"/>
    <w:rPr>
      <w:rFonts w:ascii="Calibri" w:hAnsi="Calibri"/>
      <w:sz w:val="22"/>
      <w:szCs w:val="22"/>
    </w:rPr>
  </w:style>
  <w:style w:type="paragraph" w:styleId="affffffffa">
    <w:name w:val="table of figures"/>
    <w:basedOn w:val="a5"/>
    <w:next w:val="a5"/>
    <w:rsid w:val="00491CAC"/>
    <w:rPr>
      <w:rFonts w:eastAsia="Times New Roman"/>
      <w:sz w:val="24"/>
      <w:szCs w:val="24"/>
      <w:lang w:eastAsia="ru-RU"/>
    </w:rPr>
  </w:style>
  <w:style w:type="paragraph" w:styleId="affffffffb">
    <w:name w:val="Bibliography"/>
    <w:basedOn w:val="a5"/>
    <w:next w:val="a5"/>
    <w:uiPriority w:val="37"/>
    <w:semiHidden/>
    <w:unhideWhenUsed/>
    <w:rsid w:val="00491CAC"/>
    <w:rPr>
      <w:rFonts w:eastAsia="Times New Roman"/>
      <w:sz w:val="24"/>
      <w:szCs w:val="24"/>
      <w:lang w:eastAsia="ru-RU"/>
    </w:rPr>
  </w:style>
  <w:style w:type="paragraph" w:styleId="affffffffc">
    <w:name w:val="table of authorities"/>
    <w:basedOn w:val="a5"/>
    <w:next w:val="a5"/>
    <w:rsid w:val="00491CAC"/>
    <w:pPr>
      <w:ind w:left="240" w:hanging="240"/>
    </w:pPr>
    <w:rPr>
      <w:rFonts w:eastAsia="Times New Roman"/>
      <w:sz w:val="24"/>
      <w:szCs w:val="24"/>
      <w:lang w:eastAsia="ru-RU"/>
    </w:rPr>
  </w:style>
  <w:style w:type="paragraph" w:styleId="affffffffd">
    <w:name w:val="macro"/>
    <w:link w:val="affffffffe"/>
    <w:rsid w:val="00491CA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e">
    <w:name w:val="Текст макроса Знак"/>
    <w:link w:val="affffffffd"/>
    <w:rsid w:val="00491CAC"/>
    <w:rPr>
      <w:rFonts w:ascii="Courier New" w:hAnsi="Courier New" w:cs="Courier New"/>
    </w:rPr>
  </w:style>
  <w:style w:type="paragraph" w:styleId="1ff7">
    <w:name w:val="index 1"/>
    <w:basedOn w:val="a5"/>
    <w:next w:val="a5"/>
    <w:autoRedefine/>
    <w:rsid w:val="00491CAC"/>
    <w:pPr>
      <w:ind w:left="240" w:hanging="240"/>
    </w:pPr>
    <w:rPr>
      <w:rFonts w:eastAsia="Times New Roman"/>
      <w:sz w:val="24"/>
      <w:szCs w:val="24"/>
      <w:lang w:eastAsia="ru-RU"/>
    </w:rPr>
  </w:style>
  <w:style w:type="paragraph" w:styleId="afffffffff">
    <w:name w:val="index heading"/>
    <w:basedOn w:val="a5"/>
    <w:next w:val="1ff7"/>
    <w:rsid w:val="00491CAC"/>
    <w:rPr>
      <w:rFonts w:ascii="Cambria" w:eastAsia="Times New Roman" w:hAnsi="Cambria"/>
      <w:b/>
      <w:bCs/>
      <w:sz w:val="24"/>
      <w:szCs w:val="24"/>
      <w:lang w:eastAsia="ru-RU"/>
    </w:rPr>
  </w:style>
  <w:style w:type="paragraph" w:styleId="2ff2">
    <w:name w:val="index 2"/>
    <w:basedOn w:val="a5"/>
    <w:next w:val="a5"/>
    <w:autoRedefine/>
    <w:rsid w:val="00491CAC"/>
    <w:pPr>
      <w:ind w:left="480" w:hanging="240"/>
    </w:pPr>
    <w:rPr>
      <w:rFonts w:eastAsia="Times New Roman"/>
      <w:sz w:val="24"/>
      <w:szCs w:val="24"/>
      <w:lang w:eastAsia="ru-RU"/>
    </w:rPr>
  </w:style>
  <w:style w:type="paragraph" w:styleId="3f5">
    <w:name w:val="index 3"/>
    <w:basedOn w:val="a5"/>
    <w:next w:val="a5"/>
    <w:autoRedefine/>
    <w:rsid w:val="00491CAC"/>
    <w:pPr>
      <w:ind w:left="720" w:hanging="240"/>
    </w:pPr>
    <w:rPr>
      <w:rFonts w:eastAsia="Times New Roman"/>
      <w:sz w:val="24"/>
      <w:szCs w:val="24"/>
      <w:lang w:eastAsia="ru-RU"/>
    </w:rPr>
  </w:style>
  <w:style w:type="paragraph" w:styleId="4f1">
    <w:name w:val="index 4"/>
    <w:basedOn w:val="a5"/>
    <w:next w:val="a5"/>
    <w:autoRedefine/>
    <w:rsid w:val="00491CAC"/>
    <w:pPr>
      <w:ind w:left="960" w:hanging="240"/>
    </w:pPr>
    <w:rPr>
      <w:rFonts w:eastAsia="Times New Roman"/>
      <w:sz w:val="24"/>
      <w:szCs w:val="24"/>
      <w:lang w:eastAsia="ru-RU"/>
    </w:rPr>
  </w:style>
  <w:style w:type="paragraph" w:styleId="5f1">
    <w:name w:val="index 5"/>
    <w:basedOn w:val="a5"/>
    <w:next w:val="a5"/>
    <w:autoRedefine/>
    <w:rsid w:val="00491CAC"/>
    <w:pPr>
      <w:ind w:left="1200" w:hanging="240"/>
    </w:pPr>
    <w:rPr>
      <w:rFonts w:eastAsia="Times New Roman"/>
      <w:sz w:val="24"/>
      <w:szCs w:val="24"/>
      <w:lang w:eastAsia="ru-RU"/>
    </w:rPr>
  </w:style>
  <w:style w:type="paragraph" w:styleId="6b">
    <w:name w:val="index 6"/>
    <w:basedOn w:val="a5"/>
    <w:next w:val="a5"/>
    <w:autoRedefine/>
    <w:rsid w:val="00491CAC"/>
    <w:pPr>
      <w:ind w:left="1440" w:hanging="240"/>
    </w:pPr>
    <w:rPr>
      <w:rFonts w:eastAsia="Times New Roman"/>
      <w:sz w:val="24"/>
      <w:szCs w:val="24"/>
      <w:lang w:eastAsia="ru-RU"/>
    </w:rPr>
  </w:style>
  <w:style w:type="paragraph" w:styleId="7b">
    <w:name w:val="index 7"/>
    <w:basedOn w:val="a5"/>
    <w:next w:val="a5"/>
    <w:autoRedefine/>
    <w:rsid w:val="00491CAC"/>
    <w:pPr>
      <w:ind w:left="1680" w:hanging="240"/>
    </w:pPr>
    <w:rPr>
      <w:rFonts w:eastAsia="Times New Roman"/>
      <w:sz w:val="24"/>
      <w:szCs w:val="24"/>
      <w:lang w:eastAsia="ru-RU"/>
    </w:rPr>
  </w:style>
  <w:style w:type="paragraph" w:styleId="8d">
    <w:name w:val="index 8"/>
    <w:basedOn w:val="a5"/>
    <w:next w:val="a5"/>
    <w:autoRedefine/>
    <w:rsid w:val="00491CAC"/>
    <w:pPr>
      <w:ind w:left="1920" w:hanging="240"/>
    </w:pPr>
    <w:rPr>
      <w:rFonts w:eastAsia="Times New Roman"/>
      <w:sz w:val="24"/>
      <w:szCs w:val="24"/>
      <w:lang w:eastAsia="ru-RU"/>
    </w:rPr>
  </w:style>
  <w:style w:type="paragraph" w:styleId="9a">
    <w:name w:val="index 9"/>
    <w:basedOn w:val="a5"/>
    <w:next w:val="a5"/>
    <w:autoRedefine/>
    <w:rsid w:val="00491CAC"/>
    <w:pPr>
      <w:ind w:left="2160" w:hanging="240"/>
    </w:pPr>
    <w:rPr>
      <w:rFonts w:eastAsia="Times New Roman"/>
      <w:sz w:val="24"/>
      <w:szCs w:val="24"/>
      <w:lang w:eastAsia="ru-RU"/>
    </w:rPr>
  </w:style>
  <w:style w:type="paragraph" w:customStyle="1" w:styleId="FooterOdd">
    <w:name w:val="Footer Odd"/>
    <w:basedOn w:val="a5"/>
    <w:qFormat/>
    <w:rsid w:val="00491CAC"/>
    <w:pPr>
      <w:pBdr>
        <w:top w:val="single" w:sz="4" w:space="1" w:color="4F81BD"/>
      </w:pBdr>
      <w:spacing w:after="180" w:line="264" w:lineRule="auto"/>
      <w:jc w:val="right"/>
    </w:pPr>
    <w:rPr>
      <w:rFonts w:ascii="Calibri" w:eastAsia="Times New Roman" w:hAnsi="Calibri"/>
      <w:color w:val="1F497D"/>
      <w:szCs w:val="23"/>
    </w:rPr>
  </w:style>
  <w:style w:type="paragraph" w:customStyle="1" w:styleId="HeaderOdd">
    <w:name w:val="Header Odd"/>
    <w:basedOn w:val="afff9"/>
    <w:qFormat/>
    <w:rsid w:val="00491CAC"/>
    <w:pPr>
      <w:pBdr>
        <w:bottom w:val="single" w:sz="4" w:space="1" w:color="4F81BD"/>
      </w:pBdr>
      <w:jc w:val="right"/>
    </w:pPr>
    <w:rPr>
      <w:rFonts w:eastAsia="Times New Roman"/>
      <w:b/>
      <w:bCs/>
      <w:color w:val="1F497D"/>
      <w:sz w:val="20"/>
      <w:szCs w:val="23"/>
      <w:lang w:eastAsia="ja-JP"/>
    </w:rPr>
  </w:style>
  <w:style w:type="character" w:customStyle="1" w:styleId="11a">
    <w:name w:val="Заголовок 1 Знак1"/>
    <w:aliases w:val="Заголовок 1 Знак Знак Знак2,Заголовок 1 Знак Знак Знак Знак1,Заголовок 1-1 Знак1"/>
    <w:rsid w:val="00491CAC"/>
    <w:rPr>
      <w:rFonts w:ascii="Cambria" w:eastAsia="Times New Roman" w:hAnsi="Cambria" w:cs="Times New Roman"/>
      <w:b/>
      <w:bCs/>
      <w:color w:val="365F91"/>
      <w:sz w:val="28"/>
      <w:szCs w:val="28"/>
    </w:rPr>
  </w:style>
  <w:style w:type="character" w:customStyle="1" w:styleId="1ff8">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491CAC"/>
  </w:style>
  <w:style w:type="character" w:customStyle="1" w:styleId="1ff9">
    <w:name w:val="Нижний колонтитул Знак1"/>
    <w:aliases w:val="Знак Знак2,Знак6 Знак1"/>
    <w:semiHidden/>
    <w:rsid w:val="00491CAC"/>
    <w:rPr>
      <w:sz w:val="24"/>
      <w:szCs w:val="24"/>
    </w:rPr>
  </w:style>
  <w:style w:type="character" w:customStyle="1" w:styleId="215">
    <w:name w:val="Основной текст 2 Знак1"/>
    <w:aliases w:val="Знак1 Знак1"/>
    <w:rsid w:val="00491CAC"/>
    <w:rPr>
      <w:sz w:val="24"/>
      <w:szCs w:val="24"/>
    </w:rPr>
  </w:style>
  <w:style w:type="character" w:customStyle="1" w:styleId="1ffa">
    <w:name w:val="Текст выноски Знак1"/>
    <w:aliases w:val="Знак5 Знак1"/>
    <w:uiPriority w:val="99"/>
    <w:semiHidden/>
    <w:rsid w:val="00491CAC"/>
    <w:rPr>
      <w:rFonts w:ascii="Tahoma" w:hAnsi="Tahoma" w:cs="Tahoma"/>
      <w:sz w:val="16"/>
      <w:szCs w:val="16"/>
    </w:rPr>
  </w:style>
  <w:style w:type="paragraph" w:customStyle="1" w:styleId="S20">
    <w:name w:val="S_Заголовок 2"/>
    <w:basedOn w:val="20"/>
    <w:rsid w:val="00491CAC"/>
    <w:pPr>
      <w:keepNext w:val="0"/>
      <w:numPr>
        <w:numId w:val="0"/>
      </w:numPr>
      <w:tabs>
        <w:tab w:val="num" w:pos="360"/>
      </w:tabs>
      <w:spacing w:before="0" w:after="0" w:line="360" w:lineRule="auto"/>
      <w:ind w:left="360" w:hanging="360"/>
      <w:jc w:val="both"/>
    </w:pPr>
    <w:rPr>
      <w:rFonts w:ascii="Times New Roman" w:eastAsia="Times New Roman" w:hAnsi="Times New Roman"/>
      <w:b/>
      <w:sz w:val="24"/>
      <w:szCs w:val="24"/>
      <w:lang w:eastAsia="x-none"/>
    </w:rPr>
  </w:style>
  <w:style w:type="paragraph" w:customStyle="1" w:styleId="S30">
    <w:name w:val="S_Заголовок 3"/>
    <w:basedOn w:val="3"/>
    <w:rsid w:val="00491CAC"/>
    <w:pPr>
      <w:keepNext w:val="0"/>
      <w:numPr>
        <w:ilvl w:val="0"/>
        <w:numId w:val="0"/>
      </w:numPr>
      <w:tabs>
        <w:tab w:val="num" w:pos="1430"/>
      </w:tabs>
      <w:spacing w:before="0" w:after="0" w:line="360" w:lineRule="auto"/>
      <w:ind w:left="1430" w:hanging="720"/>
      <w:jc w:val="left"/>
    </w:pPr>
    <w:rPr>
      <w:rFonts w:eastAsia="Times New Roman"/>
      <w:b w:val="0"/>
      <w:sz w:val="24"/>
      <w:szCs w:val="24"/>
      <w:u w:val="single"/>
      <w:lang w:eastAsia="x-none"/>
    </w:rPr>
  </w:style>
  <w:style w:type="paragraph" w:customStyle="1" w:styleId="S40">
    <w:name w:val="S_Заголовок 4"/>
    <w:basedOn w:val="40"/>
    <w:rsid w:val="00491CAC"/>
    <w:pPr>
      <w:keepNext w:val="0"/>
      <w:numPr>
        <w:ilvl w:val="0"/>
        <w:numId w:val="0"/>
      </w:numPr>
      <w:tabs>
        <w:tab w:val="num" w:pos="1800"/>
      </w:tabs>
      <w:spacing w:before="0" w:after="0"/>
      <w:ind w:left="1800" w:hanging="720"/>
      <w:jc w:val="left"/>
    </w:pPr>
    <w:rPr>
      <w:rFonts w:eastAsia="Times New Roman"/>
      <w:b w:val="0"/>
      <w:bCs w:val="0"/>
      <w:i/>
      <w:sz w:val="24"/>
      <w:szCs w:val="24"/>
      <w:lang w:eastAsia="x-none"/>
    </w:rPr>
  </w:style>
  <w:style w:type="paragraph" w:customStyle="1" w:styleId="S7">
    <w:name w:val="S_Маркированный"/>
    <w:basedOn w:val="affffff9"/>
    <w:autoRedefine/>
    <w:rsid w:val="00491CAC"/>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491CAC"/>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5"/>
    <w:rsid w:val="00491CAC"/>
    <w:pPr>
      <w:numPr>
        <w:numId w:val="15"/>
      </w:numPr>
      <w:tabs>
        <w:tab w:val="clear" w:pos="2149"/>
        <w:tab w:val="num" w:pos="1069"/>
      </w:tabs>
      <w:spacing w:line="360" w:lineRule="auto"/>
      <w:ind w:left="1069"/>
      <w:jc w:val="right"/>
    </w:pPr>
    <w:rPr>
      <w:rFonts w:eastAsia="Times New Roman"/>
      <w:sz w:val="24"/>
      <w:szCs w:val="24"/>
      <w:lang w:eastAsia="ru-RU"/>
    </w:rPr>
  </w:style>
  <w:style w:type="paragraph" w:customStyle="1" w:styleId="-S">
    <w:name w:val="- S_Маркированный"/>
    <w:basedOn w:val="a5"/>
    <w:autoRedefine/>
    <w:qFormat/>
    <w:rsid w:val="00491CAC"/>
    <w:pPr>
      <w:ind w:left="284"/>
    </w:pPr>
    <w:rPr>
      <w:rFonts w:eastAsia="Times New Roman"/>
      <w:b/>
      <w:color w:val="76923C"/>
      <w:sz w:val="24"/>
      <w:szCs w:val="24"/>
      <w:lang w:eastAsia="ru-RU"/>
    </w:rPr>
  </w:style>
  <w:style w:type="paragraph" w:customStyle="1" w:styleId="S9">
    <w:name w:val="S_Маркированный+Обычный"/>
    <w:basedOn w:val="affffff9"/>
    <w:autoRedefine/>
    <w:rsid w:val="00491CAC"/>
    <w:pPr>
      <w:ind w:left="0" w:firstLine="0"/>
      <w:contextualSpacing w:val="0"/>
      <w:jc w:val="center"/>
    </w:pPr>
    <w:rPr>
      <w:w w:val="109"/>
    </w:rPr>
  </w:style>
  <w:style w:type="paragraph" w:customStyle="1" w:styleId="Sa">
    <w:name w:val="S_Обычный Знак Знак Знак Знак"/>
    <w:basedOn w:val="a5"/>
    <w:link w:val="Sb"/>
    <w:rsid w:val="00491CAC"/>
    <w:pPr>
      <w:spacing w:line="360" w:lineRule="auto"/>
      <w:ind w:firstLine="709"/>
      <w:jc w:val="both"/>
    </w:pPr>
    <w:rPr>
      <w:rFonts w:eastAsia="Times New Roman"/>
      <w:sz w:val="24"/>
      <w:szCs w:val="24"/>
      <w:lang w:val="x-none" w:eastAsia="x-none"/>
    </w:rPr>
  </w:style>
  <w:style w:type="character" w:customStyle="1" w:styleId="Sb">
    <w:name w:val="S_Обычный Знак Знак Знак Знак Знак"/>
    <w:link w:val="Sa"/>
    <w:rsid w:val="00491CAC"/>
    <w:rPr>
      <w:sz w:val="24"/>
      <w:szCs w:val="24"/>
      <w:lang w:val="x-none" w:eastAsia="x-none"/>
    </w:rPr>
  </w:style>
  <w:style w:type="paragraph" w:customStyle="1" w:styleId="Sc">
    <w:name w:val="Стиль S_Маркированный+Обычный + Междустр.интервал:  полуторный"/>
    <w:basedOn w:val="S9"/>
    <w:autoRedefine/>
    <w:rsid w:val="00491CAC"/>
    <w:pPr>
      <w:tabs>
        <w:tab w:val="num" w:pos="851"/>
      </w:tabs>
      <w:ind w:firstLine="284"/>
      <w:jc w:val="left"/>
    </w:pPr>
    <w:rPr>
      <w:w w:val="100"/>
      <w:szCs w:val="20"/>
    </w:rPr>
  </w:style>
  <w:style w:type="paragraph" w:customStyle="1" w:styleId="Sd">
    <w:name w:val="S_Обычный_Жирный"/>
    <w:basedOn w:val="a5"/>
    <w:rsid w:val="00491CAC"/>
    <w:pPr>
      <w:spacing w:line="360" w:lineRule="auto"/>
      <w:ind w:firstLine="1259"/>
      <w:jc w:val="both"/>
    </w:pPr>
    <w:rPr>
      <w:rFonts w:eastAsia="Times New Roman"/>
      <w:sz w:val="24"/>
      <w:szCs w:val="24"/>
      <w:lang w:eastAsia="ru-RU"/>
    </w:rPr>
  </w:style>
  <w:style w:type="paragraph" w:customStyle="1" w:styleId="S21">
    <w:name w:val="Стиль S_Заголовок 2 + не полужирный"/>
    <w:basedOn w:val="S20"/>
    <w:autoRedefine/>
    <w:rsid w:val="00491CAC"/>
    <w:pPr>
      <w:tabs>
        <w:tab w:val="clear" w:pos="360"/>
      </w:tabs>
      <w:ind w:left="0" w:firstLine="0"/>
    </w:pPr>
  </w:style>
  <w:style w:type="paragraph" w:customStyle="1" w:styleId="S0">
    <w:name w:val="S_Маркированный+Обычеый"/>
    <w:basedOn w:val="affffff9"/>
    <w:autoRedefine/>
    <w:rsid w:val="00491CAC"/>
    <w:pPr>
      <w:numPr>
        <w:numId w:val="16"/>
      </w:numPr>
      <w:contextualSpacing w:val="0"/>
    </w:pPr>
    <w:rPr>
      <w:w w:val="109"/>
    </w:rPr>
  </w:style>
  <w:style w:type="numbering" w:customStyle="1" w:styleId="1270">
    <w:name w:val="Нет списка127"/>
    <w:next w:val="a8"/>
    <w:uiPriority w:val="99"/>
    <w:semiHidden/>
    <w:unhideWhenUsed/>
    <w:rsid w:val="00491CAC"/>
  </w:style>
  <w:style w:type="paragraph" w:customStyle="1" w:styleId="1ffb">
    <w:name w:val="Заголовок оглавления1"/>
    <w:basedOn w:val="13"/>
    <w:next w:val="a5"/>
    <w:uiPriority w:val="39"/>
    <w:qFormat/>
    <w:rsid w:val="00491CAC"/>
    <w:pPr>
      <w:keepLines/>
      <w:pageBreakBefore w:val="0"/>
      <w:tabs>
        <w:tab w:val="num" w:pos="935"/>
      </w:tabs>
      <w:spacing w:before="480" w:after="0"/>
      <w:ind w:left="935" w:hanging="432"/>
      <w:outlineLvl w:val="9"/>
    </w:pPr>
    <w:rPr>
      <w:rFonts w:ascii="Cambria" w:eastAsia="Times New Roman" w:hAnsi="Cambria"/>
      <w:b/>
      <w:bCs/>
      <w:caps w:val="0"/>
      <w:color w:val="365F91"/>
      <w:kern w:val="0"/>
      <w:sz w:val="28"/>
      <w:szCs w:val="28"/>
      <w:lang w:eastAsia="x-none"/>
    </w:rPr>
  </w:style>
  <w:style w:type="numbering" w:customStyle="1" w:styleId="1111111">
    <w:name w:val="1 / 1.1 / 1.1.11"/>
    <w:basedOn w:val="a8"/>
    <w:next w:val="111111"/>
    <w:rsid w:val="00491CAC"/>
    <w:pPr>
      <w:numPr>
        <w:numId w:val="9"/>
      </w:numPr>
    </w:pPr>
  </w:style>
  <w:style w:type="numbering" w:customStyle="1" w:styleId="1ai1">
    <w:name w:val="1 / a / i1"/>
    <w:basedOn w:val="a8"/>
    <w:next w:val="1ai"/>
    <w:rsid w:val="00491CAC"/>
    <w:pPr>
      <w:numPr>
        <w:numId w:val="10"/>
      </w:numPr>
    </w:pPr>
  </w:style>
  <w:style w:type="numbering" w:customStyle="1" w:styleId="1">
    <w:name w:val="Статья / Раздел1"/>
    <w:basedOn w:val="a8"/>
    <w:next w:val="a3"/>
    <w:rsid w:val="00491CAC"/>
    <w:pPr>
      <w:numPr>
        <w:numId w:val="13"/>
      </w:numPr>
    </w:pPr>
  </w:style>
  <w:style w:type="paragraph" w:customStyle="1" w:styleId="afffffffff0">
    <w:name w:val="Табличный_справа"/>
    <w:basedOn w:val="a5"/>
    <w:rsid w:val="00491CAC"/>
    <w:pPr>
      <w:jc w:val="right"/>
    </w:pPr>
    <w:rPr>
      <w:rFonts w:eastAsia="Times New Roman"/>
      <w:sz w:val="22"/>
      <w:szCs w:val="22"/>
      <w:lang w:eastAsia="ru-RU"/>
    </w:rPr>
  </w:style>
  <w:style w:type="paragraph" w:customStyle="1" w:styleId="2ff3">
    <w:name w:val="Обычный2"/>
    <w:rsid w:val="00491CAC"/>
    <w:pPr>
      <w:spacing w:before="100" w:after="100"/>
    </w:pPr>
    <w:rPr>
      <w:snapToGrid w:val="0"/>
      <w:sz w:val="24"/>
    </w:rPr>
  </w:style>
  <w:style w:type="character" w:customStyle="1" w:styleId="bodytext0">
    <w:name w:val="body text Знак"/>
    <w:rsid w:val="00491CAC"/>
    <w:rPr>
      <w:rFonts w:ascii="Arial" w:eastAsia="Times New Roman" w:hAnsi="Arial" w:cs="Times New Roman"/>
      <w:szCs w:val="24"/>
      <w:lang w:val="en-US" w:eastAsia="x-none"/>
    </w:rPr>
  </w:style>
  <w:style w:type="paragraph" w:customStyle="1" w:styleId="afffffffff1">
    <w:name w:val="Основной текст продолжение"/>
    <w:basedOn w:val="a5"/>
    <w:next w:val="afe"/>
    <w:link w:val="1ffc"/>
    <w:rsid w:val="00491CAC"/>
    <w:pPr>
      <w:spacing w:before="120"/>
      <w:ind w:firstLine="709"/>
      <w:jc w:val="both"/>
    </w:pPr>
    <w:rPr>
      <w:rFonts w:eastAsia="Times New Roman"/>
      <w:sz w:val="24"/>
      <w:lang w:val="x-none" w:eastAsia="x-none"/>
    </w:rPr>
  </w:style>
  <w:style w:type="numbering" w:customStyle="1" w:styleId="2010">
    <w:name w:val="Перечисление 2010"/>
    <w:rsid w:val="00491CAC"/>
    <w:pPr>
      <w:numPr>
        <w:numId w:val="17"/>
      </w:numPr>
    </w:pPr>
  </w:style>
  <w:style w:type="character" w:customStyle="1" w:styleId="1ffc">
    <w:name w:val="Основной текст продолжение Знак1"/>
    <w:link w:val="afffffffff1"/>
    <w:rsid w:val="00491CAC"/>
    <w:rPr>
      <w:sz w:val="24"/>
      <w:lang w:val="x-none" w:eastAsia="x-none"/>
    </w:rPr>
  </w:style>
  <w:style w:type="numbering" w:customStyle="1" w:styleId="2111">
    <w:name w:val="Нет списка211"/>
    <w:next w:val="a8"/>
    <w:uiPriority w:val="99"/>
    <w:semiHidden/>
    <w:unhideWhenUsed/>
    <w:rsid w:val="00491CAC"/>
  </w:style>
  <w:style w:type="table" w:customStyle="1" w:styleId="159">
    <w:name w:val="Сетка таблицы159"/>
    <w:basedOn w:val="a7"/>
    <w:next w:val="af5"/>
    <w:uiPriority w:val="39"/>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8"/>
    <w:next w:val="111111"/>
    <w:rsid w:val="00491CAC"/>
  </w:style>
  <w:style w:type="numbering" w:customStyle="1" w:styleId="1ai2">
    <w:name w:val="1 / a / i2"/>
    <w:basedOn w:val="a8"/>
    <w:next w:val="1ai"/>
    <w:rsid w:val="00491CAC"/>
    <w:pPr>
      <w:numPr>
        <w:numId w:val="11"/>
      </w:numPr>
    </w:pPr>
  </w:style>
  <w:style w:type="table" w:customStyle="1" w:styleId="-11">
    <w:name w:val="Веб-таблица 11"/>
    <w:basedOn w:val="a7"/>
    <w:next w:val="-1"/>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7"/>
    <w:next w:val="affffffff1"/>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7"/>
    <w:next w:val="1ff0"/>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Изящная таблица 21"/>
    <w:basedOn w:val="a7"/>
    <w:next w:val="2fb"/>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7"/>
    <w:next w:val="1ff1"/>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7"/>
    <w:next w:val="2fc"/>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7"/>
    <w:next w:val="3f"/>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7"/>
    <w:next w:val="4e"/>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7"/>
    <w:next w:val="1ff2"/>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8">
    <w:name w:val="Объемная таблица 21"/>
    <w:basedOn w:val="a7"/>
    <w:next w:val="2fd"/>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7"/>
    <w:next w:val="3f0"/>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7"/>
    <w:next w:val="1ff3"/>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Простая таблица 21"/>
    <w:basedOn w:val="a7"/>
    <w:next w:val="2fe"/>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7"/>
    <w:next w:val="3f1"/>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7"/>
    <w:next w:val="1ff4"/>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a">
    <w:name w:val="Сетка таблицы 21"/>
    <w:basedOn w:val="a7"/>
    <w:next w:val="2ff"/>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7"/>
    <w:next w:val="3f2"/>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7"/>
    <w:next w:val="4f"/>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7"/>
    <w:next w:val="5f"/>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7"/>
    <w:next w:val="6a"/>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7"/>
    <w:next w:val="7a"/>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7"/>
    <w:next w:val="8c"/>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7"/>
    <w:next w:val="affffffff2"/>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7"/>
    <w:next w:val="affffffff3"/>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
    <w:name w:val="Статья / Раздел2"/>
    <w:basedOn w:val="a8"/>
    <w:next w:val="a3"/>
    <w:rsid w:val="00491CAC"/>
    <w:pPr>
      <w:numPr>
        <w:numId w:val="18"/>
      </w:numPr>
    </w:pPr>
  </w:style>
  <w:style w:type="table" w:customStyle="1" w:styleId="11f0">
    <w:name w:val="Столбцы таблицы 11"/>
    <w:basedOn w:val="a7"/>
    <w:next w:val="1ff5"/>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7"/>
    <w:next w:val="2ff0"/>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7"/>
    <w:next w:val="3f3"/>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7"/>
    <w:next w:val="4f0"/>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7"/>
    <w:next w:val="5f0"/>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7"/>
    <w:next w:val="affffffff4"/>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7"/>
    <w:next w:val="1ff6"/>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c">
    <w:name w:val="Цветная таблица 21"/>
    <w:basedOn w:val="a7"/>
    <w:next w:val="2ff1"/>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7"/>
    <w:next w:val="3f4"/>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491CAC"/>
    <w:pPr>
      <w:numPr>
        <w:numId w:val="12"/>
      </w:numPr>
    </w:pPr>
  </w:style>
  <w:style w:type="numbering" w:customStyle="1" w:styleId="11100">
    <w:name w:val="Нет списка1110"/>
    <w:next w:val="a8"/>
    <w:uiPriority w:val="99"/>
    <w:semiHidden/>
    <w:unhideWhenUsed/>
    <w:rsid w:val="00491CAC"/>
  </w:style>
  <w:style w:type="character" w:customStyle="1" w:styleId="fts-hit">
    <w:name w:val="fts-hit"/>
    <w:rsid w:val="00491CAC"/>
  </w:style>
  <w:style w:type="character" w:customStyle="1" w:styleId="12a">
    <w:name w:val="Заголовок_12"/>
    <w:uiPriority w:val="99"/>
    <w:semiHidden/>
    <w:rsid w:val="00491CAC"/>
    <w:rPr>
      <w:b/>
      <w:bCs/>
    </w:rPr>
  </w:style>
  <w:style w:type="paragraph" w:customStyle="1" w:styleId="afffffffff2">
    <w:name w:val="ГРАД Табличный текст (ширина)"/>
    <w:basedOn w:val="a5"/>
    <w:autoRedefine/>
    <w:rsid w:val="00491CAC"/>
    <w:pPr>
      <w:tabs>
        <w:tab w:val="left" w:pos="540"/>
      </w:tabs>
      <w:jc w:val="center"/>
    </w:pPr>
    <w:rPr>
      <w:rFonts w:eastAsia="Times New Roman"/>
      <w:bCs/>
      <w:color w:val="000000"/>
      <w:spacing w:val="4"/>
      <w:sz w:val="24"/>
      <w:szCs w:val="28"/>
      <w:lang w:eastAsia="ru-RU"/>
    </w:rPr>
  </w:style>
  <w:style w:type="paragraph" w:customStyle="1" w:styleId="322">
    <w:name w:val="Основной текст с отступом 32"/>
    <w:basedOn w:val="a5"/>
    <w:rsid w:val="00491CAC"/>
    <w:pPr>
      <w:widowControl w:val="0"/>
      <w:suppressAutoHyphens/>
      <w:spacing w:line="340" w:lineRule="exact"/>
      <w:ind w:firstLine="709"/>
      <w:jc w:val="center"/>
    </w:pPr>
    <w:rPr>
      <w:rFonts w:eastAsia="Lucida Sans Unicode" w:cs="Tahoma"/>
      <w:b/>
      <w:bCs/>
      <w:color w:val="000000"/>
      <w:sz w:val="24"/>
      <w:szCs w:val="24"/>
      <w:lang w:eastAsia="en-US" w:bidi="en-US"/>
    </w:rPr>
  </w:style>
  <w:style w:type="character" w:customStyle="1" w:styleId="searchword">
    <w:name w:val="searchword"/>
    <w:rsid w:val="00491CAC"/>
  </w:style>
  <w:style w:type="numbering" w:customStyle="1" w:styleId="11111111">
    <w:name w:val="1 / 1.1 / 1.1.111"/>
    <w:basedOn w:val="a8"/>
    <w:next w:val="111111"/>
    <w:rsid w:val="00491CAC"/>
    <w:pPr>
      <w:numPr>
        <w:numId w:val="5"/>
      </w:numPr>
    </w:pPr>
  </w:style>
  <w:style w:type="paragraph" w:customStyle="1" w:styleId="afffffffff3">
    <w:name w:val="заголовок"/>
    <w:basedOn w:val="a5"/>
    <w:link w:val="afffffffff4"/>
    <w:qFormat/>
    <w:rsid w:val="00491CAC"/>
    <w:pPr>
      <w:tabs>
        <w:tab w:val="left" w:pos="708"/>
      </w:tabs>
      <w:spacing w:before="240" w:after="240"/>
      <w:ind w:firstLine="479"/>
      <w:jc w:val="both"/>
      <w:outlineLvl w:val="2"/>
    </w:pPr>
    <w:rPr>
      <w:rFonts w:ascii="Calibri Light" w:eastAsia="Calibri" w:hAnsi="Calibri Light"/>
      <w:b/>
      <w:sz w:val="24"/>
      <w:szCs w:val="24"/>
      <w:lang w:eastAsia="en-US"/>
    </w:rPr>
  </w:style>
  <w:style w:type="character" w:customStyle="1" w:styleId="afffffffff4">
    <w:name w:val="заголовок Знак"/>
    <w:link w:val="afffffffff3"/>
    <w:rsid w:val="00491CAC"/>
    <w:rPr>
      <w:rFonts w:ascii="Calibri Light" w:eastAsia="Calibri" w:hAnsi="Calibri Light"/>
      <w:b/>
      <w:sz w:val="24"/>
      <w:szCs w:val="24"/>
      <w:lang w:eastAsia="en-US"/>
    </w:rPr>
  </w:style>
  <w:style w:type="character" w:customStyle="1" w:styleId="w">
    <w:name w:val="w"/>
    <w:rsid w:val="00491CAC"/>
  </w:style>
  <w:style w:type="numbering" w:customStyle="1" w:styleId="4">
    <w:name w:val="Стиль4"/>
    <w:uiPriority w:val="99"/>
    <w:rsid w:val="00491CAC"/>
    <w:pPr>
      <w:numPr>
        <w:numId w:val="19"/>
      </w:numPr>
    </w:pPr>
  </w:style>
  <w:style w:type="numbering" w:customStyle="1" w:styleId="5">
    <w:name w:val="Стиль5"/>
    <w:uiPriority w:val="99"/>
    <w:rsid w:val="00491CAC"/>
    <w:pPr>
      <w:numPr>
        <w:numId w:val="20"/>
      </w:numPr>
    </w:pPr>
  </w:style>
  <w:style w:type="numbering" w:customStyle="1" w:styleId="6">
    <w:name w:val="Стиль6"/>
    <w:uiPriority w:val="99"/>
    <w:rsid w:val="00491CAC"/>
    <w:pPr>
      <w:numPr>
        <w:numId w:val="21"/>
      </w:numPr>
    </w:pPr>
  </w:style>
  <w:style w:type="numbering" w:customStyle="1" w:styleId="70">
    <w:name w:val="Стиль7"/>
    <w:uiPriority w:val="99"/>
    <w:rsid w:val="00491CAC"/>
    <w:pPr>
      <w:numPr>
        <w:numId w:val="22"/>
      </w:numPr>
    </w:pPr>
  </w:style>
  <w:style w:type="numbering" w:customStyle="1" w:styleId="80">
    <w:name w:val="Стиль8"/>
    <w:uiPriority w:val="99"/>
    <w:rsid w:val="00491CAC"/>
    <w:pPr>
      <w:numPr>
        <w:numId w:val="23"/>
      </w:numPr>
    </w:pPr>
  </w:style>
  <w:style w:type="paragraph" w:customStyle="1" w:styleId="10">
    <w:name w:val="ГРАД 1 Заголовок"/>
    <w:basedOn w:val="13"/>
    <w:autoRedefine/>
    <w:rsid w:val="00491CAC"/>
    <w:pPr>
      <w:keepNext w:val="0"/>
      <w:pageBreakBefore w:val="0"/>
      <w:numPr>
        <w:numId w:val="25"/>
      </w:numPr>
      <w:tabs>
        <w:tab w:val="left" w:pos="1080"/>
      </w:tabs>
      <w:spacing w:before="120" w:after="360" w:line="360" w:lineRule="auto"/>
      <w:jc w:val="both"/>
    </w:pPr>
    <w:rPr>
      <w:rFonts w:ascii="Times New Roman" w:eastAsia="Times New Roman" w:hAnsi="Times New Roman" w:cs="Arial"/>
      <w:b/>
      <w:bCs/>
      <w:caps w:val="0"/>
      <w:kern w:val="32"/>
      <w:sz w:val="24"/>
      <w:szCs w:val="32"/>
      <w:lang w:eastAsia="x-none"/>
    </w:rPr>
  </w:style>
  <w:style w:type="paragraph" w:customStyle="1" w:styleId="11f2">
    <w:name w:val="ГРАД 1.1 Заголовок"/>
    <w:basedOn w:val="20"/>
    <w:autoRedefine/>
    <w:rsid w:val="00491CAC"/>
    <w:pPr>
      <w:numPr>
        <w:ilvl w:val="0"/>
        <w:numId w:val="0"/>
      </w:numPr>
      <w:tabs>
        <w:tab w:val="num" w:pos="432"/>
        <w:tab w:val="left" w:pos="1080"/>
      </w:tabs>
      <w:spacing w:before="120" w:line="360" w:lineRule="auto"/>
      <w:ind w:left="432" w:hanging="432"/>
      <w:jc w:val="both"/>
    </w:pPr>
    <w:rPr>
      <w:rFonts w:ascii="Times New Roman" w:eastAsia="Times New Roman" w:hAnsi="Times New Roman"/>
      <w:b/>
      <w:bCs/>
      <w:sz w:val="24"/>
      <w:lang w:eastAsia="x-none"/>
    </w:rPr>
  </w:style>
  <w:style w:type="paragraph" w:customStyle="1" w:styleId="111">
    <w:name w:val="ГРАД 1.1.1 Заголовок"/>
    <w:basedOn w:val="3"/>
    <w:autoRedefine/>
    <w:rsid w:val="00491CAC"/>
    <w:pPr>
      <w:numPr>
        <w:numId w:val="24"/>
      </w:numPr>
      <w:tabs>
        <w:tab w:val="num" w:pos="432"/>
        <w:tab w:val="left" w:pos="1080"/>
      </w:tabs>
      <w:spacing w:line="360" w:lineRule="auto"/>
      <w:ind w:left="432" w:hanging="432"/>
      <w:jc w:val="both"/>
    </w:pPr>
    <w:rPr>
      <w:rFonts w:eastAsia="Times New Roman" w:cs="Arial"/>
      <w:bCs/>
      <w:sz w:val="24"/>
      <w:szCs w:val="26"/>
      <w:lang w:eastAsia="x-none"/>
    </w:rPr>
  </w:style>
  <w:style w:type="paragraph" w:customStyle="1" w:styleId="14">
    <w:name w:val="Таблица 1"/>
    <w:basedOn w:val="a5"/>
    <w:autoRedefine/>
    <w:rsid w:val="00491CAC"/>
    <w:pPr>
      <w:numPr>
        <w:numId w:val="26"/>
      </w:numPr>
      <w:spacing w:line="360" w:lineRule="auto"/>
      <w:jc w:val="both"/>
    </w:pPr>
    <w:rPr>
      <w:rFonts w:eastAsia="Times New Roman"/>
      <w:sz w:val="24"/>
      <w:szCs w:val="24"/>
      <w:lang w:eastAsia="ru-RU"/>
    </w:rPr>
  </w:style>
  <w:style w:type="paragraph" w:customStyle="1" w:styleId="2ff4">
    <w:name w:val="заголовок 2"/>
    <w:basedOn w:val="afffff6"/>
    <w:next w:val="afffff6"/>
    <w:link w:val="2ff5"/>
    <w:qFormat/>
    <w:rsid w:val="00491CAC"/>
    <w:pPr>
      <w:ind w:firstLine="709"/>
    </w:pPr>
    <w:rPr>
      <w:sz w:val="28"/>
      <w:szCs w:val="28"/>
      <w:lang w:eastAsia="ru-RU"/>
    </w:rPr>
  </w:style>
  <w:style w:type="character" w:customStyle="1" w:styleId="2ff5">
    <w:name w:val="заголовок 2 Знак"/>
    <w:link w:val="2ff4"/>
    <w:rsid w:val="00491CAC"/>
    <w:rPr>
      <w:sz w:val="28"/>
      <w:szCs w:val="28"/>
      <w:lang w:val="x-none"/>
    </w:rPr>
  </w:style>
  <w:style w:type="character" w:customStyle="1" w:styleId="ConsNonformat0">
    <w:name w:val="ConsNonformat Знак"/>
    <w:link w:val="ConsNonformat"/>
    <w:locked/>
    <w:rsid w:val="00491CAC"/>
    <w:rPr>
      <w:rFonts w:ascii="Courier New" w:hAnsi="Courier New" w:cs="Courier New"/>
      <w:sz w:val="24"/>
      <w:szCs w:val="22"/>
    </w:rPr>
  </w:style>
  <w:style w:type="character" w:customStyle="1" w:styleId="Bodytext6">
    <w:name w:val="Body text (6)_"/>
    <w:link w:val="Bodytext60"/>
    <w:rsid w:val="00491CAC"/>
    <w:rPr>
      <w:sz w:val="8"/>
      <w:szCs w:val="8"/>
      <w:shd w:val="clear" w:color="auto" w:fill="FFFFFF"/>
    </w:rPr>
  </w:style>
  <w:style w:type="paragraph" w:customStyle="1" w:styleId="Bodytext60">
    <w:name w:val="Body text (6)"/>
    <w:basedOn w:val="a5"/>
    <w:link w:val="Bodytext6"/>
    <w:rsid w:val="00491CAC"/>
    <w:pPr>
      <w:shd w:val="clear" w:color="auto" w:fill="FFFFFF"/>
      <w:spacing w:line="0" w:lineRule="atLeast"/>
    </w:pPr>
    <w:rPr>
      <w:rFonts w:eastAsia="Times New Roman"/>
      <w:sz w:val="8"/>
      <w:szCs w:val="8"/>
      <w:lang w:eastAsia="ru-RU"/>
    </w:rPr>
  </w:style>
  <w:style w:type="paragraph" w:customStyle="1" w:styleId="--">
    <w:name w:val="- СТРАНИЦА -"/>
    <w:rsid w:val="00491CAC"/>
  </w:style>
  <w:style w:type="table" w:customStyle="1" w:styleId="1600">
    <w:name w:val="Сетка таблицы160"/>
    <w:basedOn w:val="a7"/>
    <w:next w:val="af5"/>
    <w:uiPriority w:val="39"/>
    <w:rsid w:val="00760D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8"/>
    <w:uiPriority w:val="99"/>
    <w:semiHidden/>
    <w:unhideWhenUsed/>
    <w:rsid w:val="0098366D"/>
  </w:style>
  <w:style w:type="table" w:customStyle="1" w:styleId="1610">
    <w:name w:val="Сетка таблицы161"/>
    <w:basedOn w:val="a7"/>
    <w:next w:val="af5"/>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7"/>
    <w:next w:val="af5"/>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8"/>
    <w:uiPriority w:val="99"/>
    <w:semiHidden/>
    <w:unhideWhenUsed/>
    <w:rsid w:val="00C56723"/>
  </w:style>
  <w:style w:type="table" w:customStyle="1" w:styleId="163">
    <w:name w:val="Сетка таблицы163"/>
    <w:basedOn w:val="a7"/>
    <w:next w:val="af5"/>
    <w:uiPriority w:val="5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8"/>
    <w:uiPriority w:val="99"/>
    <w:semiHidden/>
    <w:unhideWhenUsed/>
    <w:rsid w:val="00C56723"/>
  </w:style>
  <w:style w:type="table" w:customStyle="1" w:styleId="164">
    <w:name w:val="Сетка таблицы164"/>
    <w:basedOn w:val="a7"/>
    <w:next w:val="af5"/>
    <w:uiPriority w:val="3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C56723"/>
    <w:pPr>
      <w:widowControl w:val="0"/>
      <w:autoSpaceDE w:val="0"/>
      <w:autoSpaceDN w:val="0"/>
      <w:adjustRightInd w:val="0"/>
    </w:pPr>
    <w:rPr>
      <w:rFonts w:ascii="Arial" w:hAnsi="Arial" w:cs="Arial"/>
      <w:b/>
      <w:bCs/>
      <w:sz w:val="22"/>
      <w:szCs w:val="22"/>
    </w:rPr>
  </w:style>
  <w:style w:type="table" w:customStyle="1" w:styleId="11101">
    <w:name w:val="Сетка таблицы1110"/>
    <w:basedOn w:val="a7"/>
    <w:next w:val="af5"/>
    <w:uiPriority w:val="39"/>
    <w:rsid w:val="00C567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name w:val="Текст (справка)"/>
    <w:basedOn w:val="a5"/>
    <w:next w:val="a5"/>
    <w:uiPriority w:val="99"/>
    <w:rsid w:val="00C56723"/>
    <w:pPr>
      <w:widowControl w:val="0"/>
      <w:autoSpaceDE w:val="0"/>
      <w:autoSpaceDN w:val="0"/>
      <w:adjustRightInd w:val="0"/>
      <w:ind w:left="170" w:right="170"/>
    </w:pPr>
    <w:rPr>
      <w:rFonts w:ascii="Arial" w:eastAsia="Times New Roman" w:hAnsi="Arial" w:cs="Arial"/>
      <w:sz w:val="24"/>
      <w:szCs w:val="24"/>
      <w:lang w:eastAsia="ru-RU"/>
    </w:rPr>
  </w:style>
  <w:style w:type="paragraph" w:customStyle="1" w:styleId="afffffffff6">
    <w:name w:val="Комментарий"/>
    <w:basedOn w:val="afffffffff5"/>
    <w:next w:val="a5"/>
    <w:uiPriority w:val="99"/>
    <w:rsid w:val="00C56723"/>
    <w:pPr>
      <w:spacing w:before="75"/>
      <w:ind w:right="0"/>
      <w:jc w:val="both"/>
    </w:pPr>
    <w:rPr>
      <w:color w:val="353842"/>
      <w:shd w:val="clear" w:color="auto" w:fill="F0F0F0"/>
    </w:rPr>
  </w:style>
  <w:style w:type="character" w:customStyle="1" w:styleId="afffffffff7">
    <w:name w:val="Цветовое выделение для Текст"/>
    <w:uiPriority w:val="99"/>
    <w:rsid w:val="00C56723"/>
  </w:style>
  <w:style w:type="paragraph" w:customStyle="1" w:styleId="afffffffff8">
    <w:name w:val="Комментарий пользователя"/>
    <w:basedOn w:val="afffffffff6"/>
    <w:next w:val="a5"/>
    <w:uiPriority w:val="99"/>
    <w:rsid w:val="00C56723"/>
    <w:pPr>
      <w:jc w:val="left"/>
    </w:pPr>
    <w:rPr>
      <w:shd w:val="clear" w:color="auto" w:fill="FFDFE0"/>
    </w:rPr>
  </w:style>
  <w:style w:type="paragraph" w:customStyle="1" w:styleId="afffffffff9">
    <w:name w:val="Информация об изменениях документа"/>
    <w:basedOn w:val="afffffffff6"/>
    <w:next w:val="a5"/>
    <w:uiPriority w:val="99"/>
    <w:rsid w:val="00C56723"/>
    <w:rPr>
      <w:i/>
      <w:iCs/>
    </w:rPr>
  </w:style>
  <w:style w:type="paragraph" w:customStyle="1" w:styleId="Arial16">
    <w:name w:val="Стиль Arial 16 пт По центру"/>
    <w:basedOn w:val="19"/>
    <w:rsid w:val="00C56723"/>
    <w:pPr>
      <w:tabs>
        <w:tab w:val="clear" w:pos="10206"/>
      </w:tabs>
      <w:spacing w:line="240" w:lineRule="auto"/>
      <w:ind w:right="0"/>
      <w:jc w:val="center"/>
    </w:pPr>
    <w:rPr>
      <w:rFonts w:ascii="Arial" w:hAnsi="Arial"/>
      <w:b w:val="0"/>
      <w:noProof w:val="0"/>
      <w:szCs w:val="20"/>
    </w:rPr>
  </w:style>
  <w:style w:type="paragraph" w:customStyle="1" w:styleId="14125">
    <w:name w:val="Стиль 14 пт полужирный Первая строка:  125 см междустрочный  м..."/>
    <w:basedOn w:val="afc"/>
    <w:rsid w:val="00C56723"/>
    <w:pPr>
      <w:spacing w:line="240" w:lineRule="atLeast"/>
      <w:ind w:firstLine="709"/>
      <w:jc w:val="left"/>
    </w:pPr>
    <w:rPr>
      <w:b/>
      <w:sz w:val="28"/>
      <w:szCs w:val="20"/>
      <w:lang w:val="ru-RU" w:eastAsia="ru-RU"/>
    </w:rPr>
  </w:style>
  <w:style w:type="paragraph" w:customStyle="1" w:styleId="141251">
    <w:name w:val="Стиль 14 пт полужирный Первая строка:  125 см междустрочный  м...1"/>
    <w:basedOn w:val="af7"/>
    <w:rsid w:val="00C56723"/>
    <w:pPr>
      <w:numPr>
        <w:numId w:val="0"/>
      </w:numPr>
      <w:spacing w:before="240" w:line="240" w:lineRule="atLeast"/>
      <w:ind w:firstLine="709"/>
    </w:pPr>
    <w:rPr>
      <w:rFonts w:ascii="Times New Roman" w:hAnsi="Times New Roman"/>
      <w:color w:val="000000"/>
      <w:szCs w:val="20"/>
      <w:lang w:val="ru-RU"/>
    </w:rPr>
  </w:style>
  <w:style w:type="paragraph" w:customStyle="1" w:styleId="1fff1">
    <w:name w:val="стиль список 1"/>
    <w:basedOn w:val="13"/>
    <w:qFormat/>
    <w:rsid w:val="00C56723"/>
    <w:pPr>
      <w:pageBreakBefore w:val="0"/>
      <w:numPr>
        <w:numId w:val="0"/>
      </w:numPr>
      <w:spacing w:after="0"/>
      <w:ind w:firstLine="709"/>
      <w:jc w:val="both"/>
    </w:pPr>
    <w:rPr>
      <w:rFonts w:ascii="Times New Roman" w:eastAsia="Times New Roman" w:hAnsi="Times New Roman"/>
      <w:b/>
      <w:bCs/>
      <w:caps w:val="0"/>
      <w:kern w:val="0"/>
      <w:sz w:val="28"/>
      <w:lang w:val="ru-RU" w:eastAsia="ru-RU"/>
    </w:rPr>
  </w:style>
  <w:style w:type="paragraph" w:customStyle="1" w:styleId="1fff2">
    <w:name w:val="приложение 1"/>
    <w:basedOn w:val="1fff1"/>
    <w:qFormat/>
    <w:rsid w:val="00C56723"/>
    <w:pPr>
      <w:ind w:left="4678" w:firstLine="0"/>
    </w:pPr>
    <w:rPr>
      <w:b w:val="0"/>
      <w:bCs w:val="0"/>
      <w:sz w:val="24"/>
    </w:rPr>
  </w:style>
  <w:style w:type="paragraph" w:customStyle="1" w:styleId="2ff6">
    <w:name w:val="Стиль список 2"/>
    <w:basedOn w:val="1fff1"/>
    <w:rsid w:val="00C56723"/>
    <w:pPr>
      <w:jc w:val="center"/>
    </w:pPr>
  </w:style>
  <w:style w:type="paragraph" w:customStyle="1" w:styleId="41025">
    <w:name w:val="Стиль Заголовок 4 + Слева:  1025 см"/>
    <w:basedOn w:val="40"/>
    <w:rsid w:val="00C56723"/>
    <w:pPr>
      <w:keepLines/>
      <w:numPr>
        <w:ilvl w:val="0"/>
        <w:numId w:val="0"/>
      </w:numPr>
      <w:spacing w:before="200" w:after="0" w:line="360" w:lineRule="auto"/>
      <w:ind w:left="5812"/>
      <w:jc w:val="left"/>
    </w:pPr>
    <w:rPr>
      <w:rFonts w:eastAsia="Times New Roman"/>
      <w:b w:val="0"/>
      <w:bCs w:val="0"/>
      <w:sz w:val="28"/>
      <w:szCs w:val="20"/>
      <w:lang w:val="ru-RU" w:eastAsia="ru-RU"/>
    </w:rPr>
  </w:style>
  <w:style w:type="paragraph" w:customStyle="1" w:styleId="afffffffffa">
    <w:name w:val="приложение к договору"/>
    <w:basedOn w:val="40"/>
    <w:rsid w:val="00C56723"/>
    <w:pPr>
      <w:keepLines/>
      <w:numPr>
        <w:ilvl w:val="0"/>
        <w:numId w:val="0"/>
      </w:numPr>
      <w:spacing w:before="200" w:after="0" w:line="360" w:lineRule="auto"/>
    </w:pPr>
    <w:rPr>
      <w:rFonts w:ascii="Arial" w:eastAsia="Times New Roman" w:hAnsi="Arial"/>
      <w:b w:val="0"/>
      <w:bCs w:val="0"/>
      <w:sz w:val="28"/>
      <w:szCs w:val="20"/>
      <w:lang w:val="ru-RU" w:eastAsia="ru-RU"/>
    </w:rPr>
  </w:style>
  <w:style w:type="paragraph" w:customStyle="1" w:styleId="afffffffffb">
    <w:name w:val="Стиль приложение к договору"/>
    <w:basedOn w:val="41025"/>
    <w:qFormat/>
    <w:rsid w:val="00C56723"/>
    <w:pPr>
      <w:spacing w:line="240" w:lineRule="auto"/>
    </w:pPr>
  </w:style>
  <w:style w:type="paragraph" w:customStyle="1" w:styleId="afffffffffc">
    <w:name w:val="Приложение постановление"/>
    <w:basedOn w:val="3"/>
    <w:rsid w:val="00C56723"/>
    <w:pPr>
      <w:keepLines/>
      <w:numPr>
        <w:ilvl w:val="0"/>
        <w:numId w:val="0"/>
      </w:numPr>
      <w:spacing w:before="40" w:after="0"/>
      <w:ind w:left="1701"/>
    </w:pPr>
    <w:rPr>
      <w:rFonts w:eastAsia="Times New Roman"/>
      <w:b w:val="0"/>
      <w:sz w:val="28"/>
      <w:lang w:val="ru-RU" w:eastAsia="ru-RU"/>
    </w:rPr>
  </w:style>
  <w:style w:type="character" w:customStyle="1" w:styleId="2ff7">
    <w:name w:val="Неразрешенное упоминание2"/>
    <w:uiPriority w:val="99"/>
    <w:semiHidden/>
    <w:unhideWhenUsed/>
    <w:rsid w:val="00C56723"/>
    <w:rPr>
      <w:color w:val="605E5C"/>
      <w:shd w:val="clear" w:color="auto" w:fill="E1DFDD"/>
    </w:rPr>
  </w:style>
  <w:style w:type="table" w:customStyle="1" w:styleId="165">
    <w:name w:val="Сетка таблицы165"/>
    <w:basedOn w:val="a7"/>
    <w:next w:val="af5"/>
    <w:uiPriority w:val="59"/>
    <w:rsid w:val="00C5672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7"/>
    <w:next w:val="af5"/>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7">
    <w:name w:val="Сетка таблицы167"/>
    <w:basedOn w:val="a7"/>
    <w:next w:val="af5"/>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8">
    <w:name w:val="Сетка таблицы168"/>
    <w:basedOn w:val="a7"/>
    <w:next w:val="af5"/>
    <w:uiPriority w:val="59"/>
    <w:rsid w:val="00DA475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етка таблицы169"/>
    <w:basedOn w:val="a7"/>
    <w:next w:val="af5"/>
    <w:uiPriority w:val="59"/>
    <w:rsid w:val="009F78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8"/>
    <w:uiPriority w:val="99"/>
    <w:semiHidden/>
    <w:unhideWhenUsed/>
    <w:rsid w:val="00156ACA"/>
  </w:style>
  <w:style w:type="numbering" w:customStyle="1" w:styleId="1320">
    <w:name w:val="Нет списка132"/>
    <w:next w:val="a8"/>
    <w:uiPriority w:val="99"/>
    <w:semiHidden/>
    <w:unhideWhenUsed/>
    <w:rsid w:val="00156ACA"/>
  </w:style>
  <w:style w:type="numbering" w:customStyle="1" w:styleId="1330">
    <w:name w:val="Нет списка133"/>
    <w:next w:val="a8"/>
    <w:uiPriority w:val="99"/>
    <w:semiHidden/>
    <w:unhideWhenUsed/>
    <w:rsid w:val="00156ACA"/>
  </w:style>
  <w:style w:type="numbering" w:customStyle="1" w:styleId="1340">
    <w:name w:val="Нет списка134"/>
    <w:next w:val="a8"/>
    <w:uiPriority w:val="99"/>
    <w:semiHidden/>
    <w:unhideWhenUsed/>
    <w:rsid w:val="006D454A"/>
  </w:style>
  <w:style w:type="table" w:customStyle="1" w:styleId="1700">
    <w:name w:val="Сетка таблицы170"/>
    <w:basedOn w:val="a7"/>
    <w:next w:val="af5"/>
    <w:uiPriority w:val="39"/>
    <w:rsid w:val="006D454A"/>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7"/>
    <w:uiPriority w:val="59"/>
    <w:rsid w:val="006D454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8"/>
    <w:uiPriority w:val="99"/>
    <w:semiHidden/>
    <w:unhideWhenUsed/>
    <w:rsid w:val="0097497A"/>
  </w:style>
  <w:style w:type="numbering" w:customStyle="1" w:styleId="1360">
    <w:name w:val="Нет списка136"/>
    <w:next w:val="a8"/>
    <w:uiPriority w:val="99"/>
    <w:semiHidden/>
    <w:unhideWhenUsed/>
    <w:rsid w:val="0097497A"/>
  </w:style>
  <w:style w:type="table" w:customStyle="1" w:styleId="172">
    <w:name w:val="Сетка таблицы172"/>
    <w:basedOn w:val="a7"/>
    <w:next w:val="af5"/>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
    <w:name w:val="Сетка таблицы173"/>
    <w:basedOn w:val="a7"/>
    <w:next w:val="af5"/>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7"/>
    <w:next w:val="af5"/>
    <w:uiPriority w:val="59"/>
    <w:rsid w:val="00D0338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70">
    <w:name w:val="Нет списка137"/>
    <w:next w:val="a8"/>
    <w:uiPriority w:val="99"/>
    <w:semiHidden/>
    <w:rsid w:val="00D03388"/>
  </w:style>
  <w:style w:type="table" w:customStyle="1" w:styleId="175">
    <w:name w:val="Сетка таблицы175"/>
    <w:basedOn w:val="a7"/>
    <w:next w:val="af5"/>
    <w:uiPriority w:val="59"/>
    <w:rsid w:val="00D03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pt0pt">
    <w:name w:val="Основной текст + 12;5 pt;Интервал 0 pt"/>
    <w:rsid w:val="00D03388"/>
    <w:rPr>
      <w:rFonts w:ascii="Times New Roman" w:eastAsia="Times New Roman" w:hAnsi="Times New Roman" w:cs="Times New Roman"/>
      <w:b w:val="0"/>
      <w:bCs w:val="0"/>
      <w:i w:val="0"/>
      <w:iCs w:val="0"/>
      <w:smallCaps w:val="0"/>
      <w:strike w:val="0"/>
      <w:color w:val="000000"/>
      <w:spacing w:val="2"/>
      <w:w w:val="100"/>
      <w:position w:val="0"/>
      <w:sz w:val="25"/>
      <w:szCs w:val="25"/>
      <w:u w:val="none"/>
      <w:lang w:val="ru-RU"/>
    </w:rPr>
  </w:style>
  <w:style w:type="numbering" w:customStyle="1" w:styleId="1380">
    <w:name w:val="Нет списка138"/>
    <w:next w:val="a8"/>
    <w:uiPriority w:val="99"/>
    <w:semiHidden/>
    <w:unhideWhenUsed/>
    <w:rsid w:val="00D03388"/>
  </w:style>
  <w:style w:type="table" w:customStyle="1" w:styleId="176">
    <w:name w:val="Сетка таблицы176"/>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8"/>
    <w:uiPriority w:val="99"/>
    <w:semiHidden/>
    <w:unhideWhenUsed/>
    <w:rsid w:val="00D03388"/>
  </w:style>
  <w:style w:type="table" w:customStyle="1" w:styleId="177">
    <w:name w:val="Сетка таблицы177"/>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1">
    <w:name w:val="Нет списка140"/>
    <w:next w:val="a8"/>
    <w:uiPriority w:val="99"/>
    <w:semiHidden/>
    <w:unhideWhenUsed/>
    <w:rsid w:val="00D03388"/>
  </w:style>
  <w:style w:type="table" w:customStyle="1" w:styleId="178">
    <w:name w:val="Сетка таблицы178"/>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clipboard-title">
    <w:name w:val="js-clipboard-title"/>
    <w:basedOn w:val="a5"/>
    <w:rsid w:val="00D03388"/>
    <w:pPr>
      <w:spacing w:before="100" w:beforeAutospacing="1" w:after="100" w:afterAutospacing="1"/>
    </w:pPr>
    <w:rPr>
      <w:rFonts w:eastAsia="Times New Roman"/>
      <w:sz w:val="24"/>
      <w:szCs w:val="24"/>
      <w:lang w:eastAsia="ru-RU"/>
    </w:rPr>
  </w:style>
  <w:style w:type="table" w:customStyle="1" w:styleId="179">
    <w:name w:val="Сетка таблицы179"/>
    <w:basedOn w:val="a7"/>
    <w:next w:val="af5"/>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7"/>
    <w:next w:val="af5"/>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8"/>
    <w:uiPriority w:val="99"/>
    <w:semiHidden/>
    <w:unhideWhenUsed/>
    <w:rsid w:val="0069531C"/>
  </w:style>
  <w:style w:type="paragraph" w:customStyle="1" w:styleId="msonormal0">
    <w:name w:val="msonormal"/>
    <w:basedOn w:val="a5"/>
    <w:rsid w:val="0069531C"/>
    <w:pPr>
      <w:spacing w:before="100" w:beforeAutospacing="1" w:after="100" w:afterAutospacing="1"/>
    </w:pPr>
    <w:rPr>
      <w:rFonts w:eastAsia="Times New Roman"/>
      <w:sz w:val="24"/>
      <w:szCs w:val="24"/>
      <w:lang w:eastAsia="ru-RU"/>
    </w:rPr>
  </w:style>
  <w:style w:type="table" w:customStyle="1" w:styleId="1810">
    <w:name w:val="Сетка таблицы181"/>
    <w:basedOn w:val="a7"/>
    <w:next w:val="af5"/>
    <w:uiPriority w:val="59"/>
    <w:rsid w:val="0069531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7"/>
    <w:next w:val="af5"/>
    <w:uiPriority w:val="59"/>
    <w:rsid w:val="00CE0281"/>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
    <w:name w:val="Нет списка142"/>
    <w:next w:val="a8"/>
    <w:uiPriority w:val="99"/>
    <w:semiHidden/>
    <w:unhideWhenUsed/>
    <w:rsid w:val="00CE0281"/>
  </w:style>
  <w:style w:type="table" w:customStyle="1" w:styleId="183">
    <w:name w:val="Сетка таблицы183"/>
    <w:basedOn w:val="a7"/>
    <w:next w:val="af5"/>
    <w:uiPriority w:val="59"/>
    <w:rsid w:val="00CE0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8"/>
    <w:semiHidden/>
    <w:rsid w:val="00CE0281"/>
  </w:style>
  <w:style w:type="table" w:customStyle="1" w:styleId="184">
    <w:name w:val="Сетка таблицы184"/>
    <w:basedOn w:val="a7"/>
    <w:next w:val="af5"/>
    <w:uiPriority w:val="59"/>
    <w:rsid w:val="00CE0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Unresolved Mention"/>
    <w:basedOn w:val="a6"/>
    <w:uiPriority w:val="99"/>
    <w:semiHidden/>
    <w:unhideWhenUsed/>
    <w:rsid w:val="005B07C2"/>
    <w:rPr>
      <w:color w:val="605E5C"/>
      <w:shd w:val="clear" w:color="auto" w:fill="E1DFDD"/>
    </w:rPr>
  </w:style>
  <w:style w:type="table" w:customStyle="1" w:styleId="3100">
    <w:name w:val="Сетка таблицы310"/>
    <w:basedOn w:val="a7"/>
    <w:uiPriority w:val="59"/>
    <w:rsid w:val="008812DB"/>
    <w:pPr>
      <w:ind w:firstLine="539"/>
      <w:jc w:val="both"/>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Нет списка144"/>
    <w:next w:val="a8"/>
    <w:uiPriority w:val="99"/>
    <w:semiHidden/>
    <w:unhideWhenUsed/>
    <w:rsid w:val="008812DB"/>
  </w:style>
  <w:style w:type="character" w:customStyle="1" w:styleId="6c">
    <w:name w:val="Основной текст (6)_"/>
    <w:basedOn w:val="a6"/>
    <w:link w:val="6d"/>
    <w:rsid w:val="008812DB"/>
    <w:rPr>
      <w:i/>
      <w:iCs/>
      <w:shd w:val="clear" w:color="auto" w:fill="FFFFFF"/>
    </w:rPr>
  </w:style>
  <w:style w:type="character" w:customStyle="1" w:styleId="7c">
    <w:name w:val="Основной текст (7)_"/>
    <w:basedOn w:val="a6"/>
    <w:link w:val="7d"/>
    <w:rsid w:val="008812DB"/>
    <w:rPr>
      <w:b/>
      <w:bCs/>
      <w:i/>
      <w:iCs/>
      <w:spacing w:val="2"/>
      <w:shd w:val="clear" w:color="auto" w:fill="FFFFFF"/>
    </w:rPr>
  </w:style>
  <w:style w:type="character" w:customStyle="1" w:styleId="0pt">
    <w:name w:val="Основной текст + Полужирный;Курсив;Интервал 0 pt"/>
    <w:basedOn w:val="affffd"/>
    <w:rsid w:val="008812DB"/>
    <w:rPr>
      <w:rFonts w:ascii="Times New Roman" w:eastAsia="Times New Roman" w:hAnsi="Times New Roman" w:cs="Times New Roman"/>
      <w:b/>
      <w:bCs/>
      <w:i/>
      <w:iCs/>
      <w:color w:val="000000"/>
      <w:spacing w:val="2"/>
      <w:w w:val="100"/>
      <w:position w:val="0"/>
      <w:sz w:val="24"/>
      <w:szCs w:val="24"/>
      <w:shd w:val="clear" w:color="auto" w:fill="FFFFFF"/>
      <w:lang w:val="ru-RU" w:eastAsia="ru-RU" w:bidi="ru-RU"/>
    </w:rPr>
  </w:style>
  <w:style w:type="character" w:customStyle="1" w:styleId="70pt">
    <w:name w:val="Основной текст (7) + Не курсив;Интервал 0 pt"/>
    <w:basedOn w:val="7c"/>
    <w:rsid w:val="008812DB"/>
    <w:rPr>
      <w:b/>
      <w:bCs/>
      <w:i/>
      <w:iCs/>
      <w:color w:val="000000"/>
      <w:spacing w:val="8"/>
      <w:w w:val="100"/>
      <w:position w:val="0"/>
      <w:sz w:val="24"/>
      <w:szCs w:val="24"/>
      <w:shd w:val="clear" w:color="auto" w:fill="FFFFFF"/>
      <w:lang w:val="ru-RU" w:eastAsia="ru-RU" w:bidi="ru-RU"/>
    </w:rPr>
  </w:style>
  <w:style w:type="character" w:customStyle="1" w:styleId="9TimesNewRoman85pt0pt">
    <w:name w:val="Основной текст (9) + Times New Roman;8;5 pt;Курсив;Интервал 0 pt"/>
    <w:basedOn w:val="95"/>
    <w:rsid w:val="008812DB"/>
    <w:rPr>
      <w:rFonts w:ascii="Times New Roman" w:eastAsia="Times New Roman" w:hAnsi="Times New Roman" w:cs="Times New Roman"/>
      <w:i/>
      <w:iCs/>
      <w:color w:val="000000"/>
      <w:spacing w:val="-3"/>
      <w:w w:val="100"/>
      <w:position w:val="0"/>
      <w:sz w:val="17"/>
      <w:szCs w:val="17"/>
      <w:shd w:val="clear" w:color="auto" w:fill="FFFFFF"/>
      <w:lang w:val="ru-RU" w:eastAsia="ru-RU" w:bidi="ru-RU"/>
    </w:rPr>
  </w:style>
  <w:style w:type="paragraph" w:customStyle="1" w:styleId="4f2">
    <w:name w:val="Основной текст4"/>
    <w:basedOn w:val="a5"/>
    <w:rsid w:val="008812DB"/>
    <w:pPr>
      <w:widowControl w:val="0"/>
      <w:shd w:val="clear" w:color="auto" w:fill="FFFFFF"/>
      <w:spacing w:before="180" w:line="308" w:lineRule="exact"/>
      <w:ind w:hanging="700"/>
      <w:jc w:val="both"/>
    </w:pPr>
    <w:rPr>
      <w:rFonts w:eastAsia="Times New Roman"/>
      <w:spacing w:val="7"/>
      <w:sz w:val="22"/>
      <w:szCs w:val="22"/>
      <w:lang w:eastAsia="en-US"/>
    </w:rPr>
  </w:style>
  <w:style w:type="paragraph" w:customStyle="1" w:styleId="6d">
    <w:name w:val="Основной текст (6)"/>
    <w:basedOn w:val="a5"/>
    <w:link w:val="6c"/>
    <w:rsid w:val="008812DB"/>
    <w:pPr>
      <w:widowControl w:val="0"/>
      <w:shd w:val="clear" w:color="auto" w:fill="FFFFFF"/>
      <w:spacing w:after="60" w:line="0" w:lineRule="atLeast"/>
      <w:jc w:val="center"/>
    </w:pPr>
    <w:rPr>
      <w:rFonts w:eastAsia="Times New Roman"/>
      <w:i/>
      <w:iCs/>
      <w:lang w:eastAsia="ru-RU"/>
    </w:rPr>
  </w:style>
  <w:style w:type="paragraph" w:customStyle="1" w:styleId="7d">
    <w:name w:val="Основной текст (7)"/>
    <w:basedOn w:val="a5"/>
    <w:link w:val="7c"/>
    <w:rsid w:val="008812DB"/>
    <w:pPr>
      <w:widowControl w:val="0"/>
      <w:shd w:val="clear" w:color="auto" w:fill="FFFFFF"/>
      <w:spacing w:before="240" w:line="319" w:lineRule="exact"/>
      <w:jc w:val="center"/>
    </w:pPr>
    <w:rPr>
      <w:rFonts w:eastAsia="Times New Roman"/>
      <w:b/>
      <w:bCs/>
      <w:i/>
      <w:iCs/>
      <w:spacing w:val="2"/>
      <w:lang w:eastAsia="ru-RU"/>
    </w:rPr>
  </w:style>
  <w:style w:type="character" w:customStyle="1" w:styleId="3f6">
    <w:name w:val="Основной текст (3)_"/>
    <w:basedOn w:val="a6"/>
    <w:link w:val="3f7"/>
    <w:rsid w:val="008812DB"/>
    <w:rPr>
      <w:b/>
      <w:bCs/>
      <w:spacing w:val="7"/>
      <w:sz w:val="21"/>
      <w:szCs w:val="21"/>
      <w:shd w:val="clear" w:color="auto" w:fill="FFFFFF"/>
    </w:rPr>
  </w:style>
  <w:style w:type="character" w:customStyle="1" w:styleId="0pt0">
    <w:name w:val="Основной текст + Курсив;Интервал 0 pt"/>
    <w:basedOn w:val="affffd"/>
    <w:rsid w:val="008812D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3f7">
    <w:name w:val="Основной текст (3)"/>
    <w:basedOn w:val="a5"/>
    <w:link w:val="3f6"/>
    <w:rsid w:val="008812DB"/>
    <w:pPr>
      <w:widowControl w:val="0"/>
      <w:shd w:val="clear" w:color="auto" w:fill="FFFFFF"/>
      <w:spacing w:before="300" w:after="360" w:line="0" w:lineRule="atLeast"/>
      <w:jc w:val="both"/>
    </w:pPr>
    <w:rPr>
      <w:rFonts w:eastAsia="Times New Roman"/>
      <w:b/>
      <w:bCs/>
      <w:spacing w:val="7"/>
      <w:sz w:val="21"/>
      <w:szCs w:val="21"/>
      <w:lang w:eastAsia="ru-RU"/>
    </w:rPr>
  </w:style>
  <w:style w:type="character" w:customStyle="1" w:styleId="70pt0">
    <w:name w:val="Основной текст (7) + Не полужирный;Не курсив;Интервал 0 pt"/>
    <w:basedOn w:val="7c"/>
    <w:rsid w:val="008812DB"/>
    <w:rPr>
      <w:b/>
      <w:bCs/>
      <w:i/>
      <w:iCs/>
      <w:smallCaps w:val="0"/>
      <w:strike w:val="0"/>
      <w:color w:val="000000"/>
      <w:spacing w:val="7"/>
      <w:w w:val="100"/>
      <w:position w:val="0"/>
      <w:sz w:val="24"/>
      <w:szCs w:val="24"/>
      <w:u w:val="none"/>
      <w:shd w:val="clear" w:color="auto" w:fill="FFFFFF"/>
      <w:lang w:val="ru-RU" w:eastAsia="ru-RU" w:bidi="ru-RU"/>
    </w:rPr>
  </w:style>
  <w:style w:type="character" w:customStyle="1" w:styleId="60pt">
    <w:name w:val="Основной текст (6) + Не курсив;Интервал 0 pt"/>
    <w:basedOn w:val="6c"/>
    <w:rsid w:val="008812DB"/>
    <w:rPr>
      <w:b w:val="0"/>
      <w:bCs w:val="0"/>
      <w:i/>
      <w:iCs/>
      <w:smallCaps w:val="0"/>
      <w:strike w:val="0"/>
      <w:color w:val="000000"/>
      <w:spacing w:val="7"/>
      <w:w w:val="100"/>
      <w:position w:val="0"/>
      <w:sz w:val="24"/>
      <w:szCs w:val="24"/>
      <w:u w:val="none"/>
      <w:shd w:val="clear" w:color="auto" w:fill="FFFFFF"/>
      <w:lang w:val="ru-RU" w:eastAsia="ru-RU" w:bidi="ru-RU"/>
    </w:rPr>
  </w:style>
  <w:style w:type="character" w:customStyle="1" w:styleId="2ff8">
    <w:name w:val="Колонтитул (2)_"/>
    <w:basedOn w:val="a6"/>
    <w:link w:val="2ff9"/>
    <w:rsid w:val="008812DB"/>
    <w:rPr>
      <w:spacing w:val="6"/>
      <w:sz w:val="13"/>
      <w:szCs w:val="13"/>
      <w:shd w:val="clear" w:color="auto" w:fill="FFFFFF"/>
    </w:rPr>
  </w:style>
  <w:style w:type="paragraph" w:customStyle="1" w:styleId="2ff9">
    <w:name w:val="Колонтитул (2)"/>
    <w:basedOn w:val="a5"/>
    <w:link w:val="2ff8"/>
    <w:rsid w:val="008812DB"/>
    <w:pPr>
      <w:widowControl w:val="0"/>
      <w:shd w:val="clear" w:color="auto" w:fill="FFFFFF"/>
      <w:spacing w:line="0" w:lineRule="atLeast"/>
    </w:pPr>
    <w:rPr>
      <w:rFonts w:eastAsia="Times New Roman"/>
      <w:spacing w:val="6"/>
      <w:sz w:val="13"/>
      <w:szCs w:val="13"/>
      <w:lang w:eastAsia="ru-RU"/>
    </w:rPr>
  </w:style>
  <w:style w:type="character" w:customStyle="1" w:styleId="13pt0pt">
    <w:name w:val="Основной текст + 13 pt;Полужирный;Интервал 0 pt"/>
    <w:basedOn w:val="affffd"/>
    <w:rsid w:val="008812D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8105pt0pt">
    <w:name w:val="Основной текст (8) + 10;5 pt;Интервал 0 pt"/>
    <w:basedOn w:val="8a"/>
    <w:rsid w:val="008812DB"/>
    <w:rPr>
      <w:rFonts w:ascii="Times New Roman" w:eastAsia="Times New Roman" w:hAnsi="Times New Roman" w:cs="Times New Roman"/>
      <w:b/>
      <w:bCs/>
      <w:i w:val="0"/>
      <w:iCs w:val="0"/>
      <w:smallCaps w:val="0"/>
      <w:strike w:val="0"/>
      <w:color w:val="000000"/>
      <w:spacing w:val="7"/>
      <w:w w:val="100"/>
      <w:position w:val="0"/>
      <w:sz w:val="21"/>
      <w:szCs w:val="21"/>
      <w:u w:val="none"/>
      <w:shd w:val="clear" w:color="auto" w:fill="FFFFFF"/>
      <w:lang w:val="ru-RU" w:eastAsia="ru-RU" w:bidi="ru-RU"/>
    </w:rPr>
  </w:style>
  <w:style w:type="character" w:customStyle="1" w:styleId="613pt">
    <w:name w:val="Основной текст (6) + 13 pt;Полужирный;Не курсив"/>
    <w:basedOn w:val="6c"/>
    <w:rsid w:val="008812DB"/>
    <w:rPr>
      <w:b/>
      <w:bCs/>
      <w:i/>
      <w:iCs/>
      <w:smallCaps w:val="0"/>
      <w:strike w:val="0"/>
      <w:color w:val="000000"/>
      <w:spacing w:val="0"/>
      <w:w w:val="100"/>
      <w:position w:val="0"/>
      <w:sz w:val="26"/>
      <w:szCs w:val="26"/>
      <w:u w:val="none"/>
      <w:shd w:val="clear" w:color="auto" w:fill="FFFFFF"/>
      <w:lang w:val="ru-RU" w:eastAsia="ru-RU" w:bidi="ru-RU"/>
    </w:rPr>
  </w:style>
  <w:style w:type="character" w:customStyle="1" w:styleId="4f3">
    <w:name w:val="Заголовок №4_"/>
    <w:basedOn w:val="a6"/>
    <w:link w:val="4f4"/>
    <w:rsid w:val="008812DB"/>
    <w:rPr>
      <w:b/>
      <w:bCs/>
      <w:spacing w:val="8"/>
      <w:shd w:val="clear" w:color="auto" w:fill="FFFFFF"/>
    </w:rPr>
  </w:style>
  <w:style w:type="paragraph" w:customStyle="1" w:styleId="4f4">
    <w:name w:val="Заголовок №4"/>
    <w:basedOn w:val="a5"/>
    <w:link w:val="4f3"/>
    <w:rsid w:val="008812DB"/>
    <w:pPr>
      <w:widowControl w:val="0"/>
      <w:shd w:val="clear" w:color="auto" w:fill="FFFFFF"/>
      <w:spacing w:line="325" w:lineRule="exact"/>
      <w:jc w:val="both"/>
      <w:outlineLvl w:val="3"/>
    </w:pPr>
    <w:rPr>
      <w:rFonts w:eastAsia="Times New Roman"/>
      <w:b/>
      <w:bCs/>
      <w:spacing w:val="8"/>
      <w:lang w:eastAsia="ru-RU"/>
    </w:rPr>
  </w:style>
  <w:style w:type="character" w:customStyle="1" w:styleId="455pt0pt">
    <w:name w:val="Основной текст (4) + 5;5 pt;Интервал 0 pt"/>
    <w:basedOn w:val="a6"/>
    <w:rsid w:val="008812DB"/>
    <w:rPr>
      <w:rFonts w:ascii="Times New Roman" w:eastAsia="Times New Roman" w:hAnsi="Times New Roman" w:cs="Times New Roman"/>
      <w:b w:val="0"/>
      <w:bCs w:val="0"/>
      <w:i w:val="0"/>
      <w:iCs w:val="0"/>
      <w:smallCaps w:val="0"/>
      <w:strike w:val="0"/>
      <w:color w:val="000000"/>
      <w:spacing w:val="7"/>
      <w:w w:val="100"/>
      <w:position w:val="0"/>
      <w:sz w:val="11"/>
      <w:szCs w:val="11"/>
      <w:u w:val="none"/>
      <w:lang w:val="ru-RU" w:eastAsia="ru-RU" w:bidi="ru-RU"/>
    </w:rPr>
  </w:style>
  <w:style w:type="character" w:customStyle="1" w:styleId="1fff3">
    <w:name w:val="Знак примечания1"/>
    <w:rsid w:val="008812DB"/>
    <w:rPr>
      <w:sz w:val="16"/>
      <w:szCs w:val="16"/>
    </w:rPr>
  </w:style>
  <w:style w:type="table" w:customStyle="1" w:styleId="185">
    <w:name w:val="Сетка таблицы185"/>
    <w:basedOn w:val="a7"/>
    <w:next w:val="af5"/>
    <w:uiPriority w:val="59"/>
    <w:rsid w:val="0072119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Нет списка145"/>
    <w:next w:val="a8"/>
    <w:uiPriority w:val="99"/>
    <w:semiHidden/>
    <w:unhideWhenUsed/>
    <w:rsid w:val="006C071B"/>
  </w:style>
  <w:style w:type="table" w:customStyle="1" w:styleId="186">
    <w:name w:val="Сетка таблицы186"/>
    <w:basedOn w:val="a7"/>
    <w:next w:val="af5"/>
    <w:uiPriority w:val="99"/>
    <w:rsid w:val="006C07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C071B"/>
    <w:pPr>
      <w:suppressAutoHyphens/>
      <w:autoSpaceDN w:val="0"/>
      <w:textAlignment w:val="baseline"/>
    </w:pPr>
    <w:rPr>
      <w:rFonts w:ascii="Liberation Serif" w:eastAsia="NSimSun" w:hAnsi="Liberation Serif" w:cs="Arial"/>
      <w:kern w:val="3"/>
      <w:sz w:val="24"/>
      <w:szCs w:val="24"/>
      <w:lang w:eastAsia="zh-CN" w:bidi="hi-IN"/>
    </w:rPr>
  </w:style>
  <w:style w:type="character" w:customStyle="1" w:styleId="StrongEmphasis">
    <w:name w:val="Strong Emphasis"/>
    <w:rsid w:val="006C071B"/>
    <w:rPr>
      <w:b/>
      <w:bCs/>
    </w:rPr>
  </w:style>
  <w:style w:type="table" w:customStyle="1" w:styleId="187">
    <w:name w:val="Сетка таблицы187"/>
    <w:basedOn w:val="a7"/>
    <w:next w:val="af5"/>
    <w:uiPriority w:val="59"/>
    <w:rsid w:val="00E06CBC"/>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Сетка таблицы188"/>
    <w:basedOn w:val="a7"/>
    <w:next w:val="af5"/>
    <w:uiPriority w:val="59"/>
    <w:rsid w:val="00BE725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
    <w:name w:val="Сетка таблицы189"/>
    <w:basedOn w:val="a7"/>
    <w:next w:val="af5"/>
    <w:uiPriority w:val="39"/>
    <w:rsid w:val="00BE725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Нет списка146"/>
    <w:next w:val="a8"/>
    <w:uiPriority w:val="99"/>
    <w:semiHidden/>
    <w:unhideWhenUsed/>
    <w:rsid w:val="00BE7259"/>
  </w:style>
  <w:style w:type="paragraph" w:customStyle="1" w:styleId="xl166">
    <w:name w:val="xl166"/>
    <w:basedOn w:val="a5"/>
    <w:rsid w:val="00BE7259"/>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67">
    <w:name w:val="xl167"/>
    <w:basedOn w:val="a5"/>
    <w:rsid w:val="00BE7259"/>
    <w:pPr>
      <w:pBdr>
        <w:top w:val="single" w:sz="4" w:space="0" w:color="auto"/>
        <w:bottom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68">
    <w:name w:val="xl168"/>
    <w:basedOn w:val="a5"/>
    <w:rsid w:val="00BE7259"/>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numbering" w:customStyle="1" w:styleId="1470">
    <w:name w:val="Нет списка147"/>
    <w:next w:val="a8"/>
    <w:uiPriority w:val="99"/>
    <w:semiHidden/>
    <w:unhideWhenUsed/>
    <w:rsid w:val="00533EA8"/>
  </w:style>
  <w:style w:type="numbering" w:customStyle="1" w:styleId="1480">
    <w:name w:val="Нет списка148"/>
    <w:next w:val="a8"/>
    <w:uiPriority w:val="99"/>
    <w:semiHidden/>
    <w:unhideWhenUsed/>
    <w:rsid w:val="00BA68CC"/>
  </w:style>
  <w:style w:type="numbering" w:customStyle="1" w:styleId="1490">
    <w:name w:val="Нет списка149"/>
    <w:next w:val="a8"/>
    <w:uiPriority w:val="99"/>
    <w:semiHidden/>
    <w:unhideWhenUsed/>
    <w:rsid w:val="00BA68CC"/>
  </w:style>
  <w:style w:type="table" w:customStyle="1" w:styleId="1900">
    <w:name w:val="Сетка таблицы190"/>
    <w:basedOn w:val="a7"/>
    <w:next w:val="af5"/>
    <w:uiPriority w:val="59"/>
    <w:rsid w:val="004D659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b">
    <w:name w:val="Знак Знак9 Знак Знак Знак"/>
    <w:basedOn w:val="a5"/>
    <w:rsid w:val="00D00C08"/>
    <w:pPr>
      <w:spacing w:after="160" w:line="240" w:lineRule="exact"/>
    </w:pPr>
    <w:rPr>
      <w:rFonts w:ascii="Verdana" w:eastAsia="Times New Roman" w:hAnsi="Verdana"/>
      <w:sz w:val="24"/>
      <w:szCs w:val="24"/>
      <w:lang w:val="en-US" w:eastAsia="en-US"/>
    </w:rPr>
  </w:style>
  <w:style w:type="numbering" w:customStyle="1" w:styleId="1501">
    <w:name w:val="Нет списка150"/>
    <w:next w:val="a8"/>
    <w:uiPriority w:val="99"/>
    <w:semiHidden/>
    <w:unhideWhenUsed/>
    <w:rsid w:val="004C11C4"/>
  </w:style>
  <w:style w:type="table" w:customStyle="1" w:styleId="1910">
    <w:name w:val="Сетка таблицы191"/>
    <w:basedOn w:val="a7"/>
    <w:next w:val="af5"/>
    <w:uiPriority w:val="59"/>
    <w:rsid w:val="004C1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topleveltextcentertext">
    <w:name w:val="headertext topleveltext centertext"/>
    <w:basedOn w:val="a5"/>
    <w:rsid w:val="004C11C4"/>
    <w:pPr>
      <w:spacing w:before="100" w:beforeAutospacing="1" w:after="100" w:afterAutospacing="1"/>
    </w:pPr>
    <w:rPr>
      <w:rFonts w:eastAsia="Times New Roman"/>
      <w:sz w:val="24"/>
      <w:szCs w:val="24"/>
      <w:lang w:eastAsia="ru-RU"/>
    </w:rPr>
  </w:style>
  <w:style w:type="numbering" w:customStyle="1" w:styleId="1511">
    <w:name w:val="Нет списка151"/>
    <w:next w:val="a8"/>
    <w:uiPriority w:val="99"/>
    <w:semiHidden/>
    <w:unhideWhenUsed/>
    <w:rsid w:val="00F82E87"/>
  </w:style>
  <w:style w:type="numbering" w:customStyle="1" w:styleId="1521">
    <w:name w:val="Нет списка152"/>
    <w:next w:val="a8"/>
    <w:uiPriority w:val="99"/>
    <w:semiHidden/>
    <w:unhideWhenUsed/>
    <w:rsid w:val="00677B93"/>
  </w:style>
  <w:style w:type="table" w:customStyle="1" w:styleId="192">
    <w:name w:val="Сетка таблицы192"/>
    <w:basedOn w:val="a7"/>
    <w:next w:val="af5"/>
    <w:uiPriority w:val="39"/>
    <w:rsid w:val="00677B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7"/>
    <w:next w:val="af5"/>
    <w:uiPriority w:val="59"/>
    <w:rsid w:val="007D53B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1">
    <w:name w:val="Нет списка153"/>
    <w:next w:val="a8"/>
    <w:uiPriority w:val="99"/>
    <w:semiHidden/>
    <w:unhideWhenUsed/>
    <w:rsid w:val="007D53BD"/>
  </w:style>
  <w:style w:type="table" w:customStyle="1" w:styleId="194">
    <w:name w:val="Сетка таблицы194"/>
    <w:basedOn w:val="a7"/>
    <w:next w:val="af5"/>
    <w:uiPriority w:val="59"/>
    <w:rsid w:val="007D53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0">
    <w:name w:val="Нет списка154"/>
    <w:next w:val="a8"/>
    <w:uiPriority w:val="99"/>
    <w:semiHidden/>
    <w:unhideWhenUsed/>
    <w:rsid w:val="000C4230"/>
  </w:style>
  <w:style w:type="table" w:customStyle="1" w:styleId="195">
    <w:name w:val="Сетка таблицы195"/>
    <w:basedOn w:val="a7"/>
    <w:next w:val="af5"/>
    <w:uiPriority w:val="39"/>
    <w:rsid w:val="000C42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8"/>
    <w:uiPriority w:val="99"/>
    <w:semiHidden/>
    <w:unhideWhenUsed/>
    <w:rsid w:val="0031086F"/>
  </w:style>
  <w:style w:type="numbering" w:customStyle="1" w:styleId="1560">
    <w:name w:val="Нет списка156"/>
    <w:next w:val="a8"/>
    <w:uiPriority w:val="99"/>
    <w:semiHidden/>
    <w:unhideWhenUsed/>
    <w:rsid w:val="00D82646"/>
  </w:style>
  <w:style w:type="numbering" w:customStyle="1" w:styleId="1570">
    <w:name w:val="Нет списка157"/>
    <w:next w:val="a8"/>
    <w:uiPriority w:val="99"/>
    <w:semiHidden/>
    <w:unhideWhenUsed/>
    <w:rsid w:val="00D82646"/>
  </w:style>
  <w:style w:type="numbering" w:customStyle="1" w:styleId="1580">
    <w:name w:val="Нет списка158"/>
    <w:next w:val="a8"/>
    <w:uiPriority w:val="99"/>
    <w:semiHidden/>
    <w:unhideWhenUsed/>
    <w:rsid w:val="00D82646"/>
  </w:style>
  <w:style w:type="table" w:customStyle="1" w:styleId="196">
    <w:name w:val="Сетка таблицы196"/>
    <w:basedOn w:val="a7"/>
    <w:next w:val="af5"/>
    <w:uiPriority w:val="59"/>
    <w:rsid w:val="0037372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Сетка таблицы197"/>
    <w:basedOn w:val="a7"/>
    <w:next w:val="af5"/>
    <w:uiPriority w:val="59"/>
    <w:rsid w:val="0037372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8"/>
    <w:semiHidden/>
    <w:rsid w:val="00373725"/>
  </w:style>
  <w:style w:type="character" w:customStyle="1" w:styleId="Absatz-Standardschriftart">
    <w:name w:val="Absatz-Standardschriftart"/>
    <w:rsid w:val="00373725"/>
  </w:style>
  <w:style w:type="character" w:customStyle="1" w:styleId="WW-Absatz-Standardschriftart">
    <w:name w:val="WW-Absatz-Standardschriftart"/>
    <w:rsid w:val="00373725"/>
  </w:style>
  <w:style w:type="character" w:customStyle="1" w:styleId="WW-Absatz-Standardschriftart1">
    <w:name w:val="WW-Absatz-Standardschriftart1"/>
    <w:rsid w:val="00373725"/>
  </w:style>
  <w:style w:type="character" w:customStyle="1" w:styleId="WW-Absatz-Standardschriftart11">
    <w:name w:val="WW-Absatz-Standardschriftart11"/>
    <w:rsid w:val="00373725"/>
  </w:style>
  <w:style w:type="character" w:customStyle="1" w:styleId="WW-Absatz-Standardschriftart111">
    <w:name w:val="WW-Absatz-Standardschriftart111"/>
    <w:rsid w:val="00373725"/>
  </w:style>
  <w:style w:type="character" w:customStyle="1" w:styleId="WW-Absatz-Standardschriftart1111">
    <w:name w:val="WW-Absatz-Standardschriftart1111"/>
    <w:rsid w:val="00373725"/>
  </w:style>
  <w:style w:type="character" w:customStyle="1" w:styleId="WW-Absatz-Standardschriftart11111">
    <w:name w:val="WW-Absatz-Standardschriftart11111"/>
    <w:rsid w:val="00373725"/>
  </w:style>
  <w:style w:type="character" w:customStyle="1" w:styleId="WW-Absatz-Standardschriftart111111">
    <w:name w:val="WW-Absatz-Standardschriftart111111"/>
    <w:rsid w:val="00373725"/>
  </w:style>
  <w:style w:type="character" w:customStyle="1" w:styleId="WW-Absatz-Standardschriftart1111111">
    <w:name w:val="WW-Absatz-Standardschriftart1111111"/>
    <w:rsid w:val="00373725"/>
  </w:style>
  <w:style w:type="character" w:customStyle="1" w:styleId="WW-Absatz-Standardschriftart11111111">
    <w:name w:val="WW-Absatz-Standardschriftart11111111"/>
    <w:rsid w:val="00373725"/>
  </w:style>
  <w:style w:type="character" w:customStyle="1" w:styleId="WW-Absatz-Standardschriftart111111111">
    <w:name w:val="WW-Absatz-Standardschriftart111111111"/>
    <w:rsid w:val="00373725"/>
  </w:style>
  <w:style w:type="character" w:customStyle="1" w:styleId="WW-Absatz-Standardschriftart1111111111">
    <w:name w:val="WW-Absatz-Standardschriftart1111111111"/>
    <w:rsid w:val="00373725"/>
  </w:style>
  <w:style w:type="character" w:customStyle="1" w:styleId="WW-Absatz-Standardschriftart11111111111">
    <w:name w:val="WW-Absatz-Standardschriftart11111111111"/>
    <w:rsid w:val="00373725"/>
  </w:style>
  <w:style w:type="character" w:customStyle="1" w:styleId="WW-Absatz-Standardschriftart111111111111">
    <w:name w:val="WW-Absatz-Standardschriftart111111111111"/>
    <w:rsid w:val="00373725"/>
  </w:style>
  <w:style w:type="character" w:customStyle="1" w:styleId="1fff4">
    <w:name w:val="Основной шрифт абзаца1"/>
    <w:rsid w:val="00373725"/>
  </w:style>
  <w:style w:type="character" w:customStyle="1" w:styleId="afffffffffe">
    <w:name w:val="Символ нумерации"/>
    <w:rsid w:val="00373725"/>
  </w:style>
  <w:style w:type="paragraph" w:customStyle="1" w:styleId="1fff5">
    <w:name w:val="Название1"/>
    <w:basedOn w:val="a5"/>
    <w:link w:val="affffffffff"/>
    <w:qFormat/>
    <w:rsid w:val="00373725"/>
    <w:pPr>
      <w:suppressLineNumbers/>
      <w:suppressAutoHyphens/>
      <w:spacing w:before="120" w:after="120"/>
    </w:pPr>
    <w:rPr>
      <w:rFonts w:ascii="Arial" w:eastAsia="Times New Roman" w:hAnsi="Arial" w:cs="Tahoma"/>
      <w:i/>
      <w:iCs/>
      <w:szCs w:val="24"/>
      <w:lang w:eastAsia="ar-SA"/>
    </w:rPr>
  </w:style>
  <w:style w:type="paragraph" w:customStyle="1" w:styleId="1fff6">
    <w:name w:val="Указатель1"/>
    <w:basedOn w:val="a5"/>
    <w:rsid w:val="00373725"/>
    <w:pPr>
      <w:suppressLineNumbers/>
      <w:suppressAutoHyphens/>
    </w:pPr>
    <w:rPr>
      <w:rFonts w:ascii="Arial" w:eastAsia="Times New Roman" w:hAnsi="Arial" w:cs="Tahoma"/>
      <w:sz w:val="28"/>
      <w:lang w:eastAsia="ar-SA"/>
    </w:rPr>
  </w:style>
  <w:style w:type="paragraph" w:customStyle="1" w:styleId="affffffffff0">
    <w:name w:val="ОФСЕТ"/>
    <w:basedOn w:val="a5"/>
    <w:rsid w:val="00373725"/>
    <w:pPr>
      <w:suppressAutoHyphens/>
      <w:spacing w:line="360" w:lineRule="auto"/>
      <w:ind w:firstLine="284"/>
    </w:pPr>
    <w:rPr>
      <w:rFonts w:ascii="Arial" w:eastAsia="Times New Roman" w:hAnsi="Arial" w:cs="Arial"/>
      <w:sz w:val="24"/>
      <w:szCs w:val="24"/>
      <w:lang w:eastAsia="ar-SA"/>
    </w:rPr>
  </w:style>
  <w:style w:type="paragraph" w:customStyle="1" w:styleId="affffffffff1">
    <w:name w:val="Содержимое врезки"/>
    <w:basedOn w:val="afe"/>
    <w:rsid w:val="00373725"/>
    <w:pPr>
      <w:suppressAutoHyphens/>
      <w:jc w:val="center"/>
    </w:pPr>
    <w:rPr>
      <w:b/>
      <w:szCs w:val="20"/>
      <w:lang w:val="ru-RU" w:eastAsia="ar-SA"/>
    </w:rPr>
  </w:style>
  <w:style w:type="paragraph" w:customStyle="1" w:styleId="affffffffff2">
    <w:name w:val="Заголовок таблицы"/>
    <w:basedOn w:val="affff4"/>
    <w:rsid w:val="00373725"/>
    <w:pPr>
      <w:jc w:val="center"/>
    </w:pPr>
    <w:rPr>
      <w:rFonts w:eastAsia="Times New Roman"/>
      <w:b/>
      <w:bCs/>
      <w:sz w:val="28"/>
      <w:szCs w:val="20"/>
    </w:rPr>
  </w:style>
  <w:style w:type="table" w:customStyle="1" w:styleId="198">
    <w:name w:val="Сетка таблицы198"/>
    <w:basedOn w:val="a7"/>
    <w:next w:val="af5"/>
    <w:rsid w:val="00373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0">
    <w:name w:val="conspluscell"/>
    <w:basedOn w:val="a5"/>
    <w:rsid w:val="00373725"/>
    <w:pPr>
      <w:suppressAutoHyphens/>
      <w:spacing w:before="280" w:after="280"/>
    </w:pPr>
    <w:rPr>
      <w:rFonts w:eastAsia="Times New Roman"/>
      <w:sz w:val="24"/>
      <w:szCs w:val="24"/>
      <w:lang w:eastAsia="zh-CN"/>
    </w:rPr>
  </w:style>
  <w:style w:type="paragraph" w:customStyle="1" w:styleId="2ffa">
    <w:name w:val="2"/>
    <w:basedOn w:val="a5"/>
    <w:next w:val="aff3"/>
    <w:unhideWhenUsed/>
    <w:rsid w:val="00373725"/>
    <w:pPr>
      <w:spacing w:before="100" w:beforeAutospacing="1" w:after="100" w:afterAutospacing="1"/>
    </w:pPr>
    <w:rPr>
      <w:rFonts w:eastAsia="Times New Roman"/>
      <w:sz w:val="24"/>
      <w:szCs w:val="24"/>
      <w:lang w:eastAsia="ru-RU"/>
    </w:rPr>
  </w:style>
  <w:style w:type="paragraph" w:customStyle="1" w:styleId="OEM">
    <w:name w:val="Нормальный (OEM)"/>
    <w:basedOn w:val="a5"/>
    <w:next w:val="a5"/>
    <w:rsid w:val="00373725"/>
    <w:pPr>
      <w:widowControl w:val="0"/>
      <w:autoSpaceDE w:val="0"/>
      <w:autoSpaceDN w:val="0"/>
      <w:adjustRightInd w:val="0"/>
      <w:jc w:val="both"/>
    </w:pPr>
    <w:rPr>
      <w:rFonts w:ascii="Courier New" w:eastAsia="Times New Roman" w:hAnsi="Courier New" w:cs="Courier New"/>
      <w:lang w:eastAsia="ru-RU"/>
    </w:rPr>
  </w:style>
  <w:style w:type="table" w:customStyle="1" w:styleId="199">
    <w:name w:val="Сетка таблицы199"/>
    <w:basedOn w:val="a7"/>
    <w:next w:val="af5"/>
    <w:uiPriority w:val="39"/>
    <w:rsid w:val="00A95BA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2">
    <w:name w:val="Основной текст70"/>
    <w:basedOn w:val="a5"/>
    <w:rsid w:val="00A95BAC"/>
    <w:pPr>
      <w:shd w:val="clear" w:color="auto" w:fill="FFFFFF"/>
      <w:spacing w:before="60" w:after="60" w:line="101" w:lineRule="exact"/>
      <w:jc w:val="right"/>
    </w:pPr>
    <w:rPr>
      <w:rFonts w:eastAsia="Times New Roman"/>
      <w:sz w:val="9"/>
      <w:szCs w:val="9"/>
      <w:lang w:eastAsia="ru-RU"/>
    </w:rPr>
  </w:style>
  <w:style w:type="character" w:customStyle="1" w:styleId="14a">
    <w:name w:val="Основной текст14"/>
    <w:basedOn w:val="a6"/>
    <w:uiPriority w:val="99"/>
    <w:rsid w:val="00A95BAC"/>
    <w:rPr>
      <w:rFonts w:ascii="Times New Roman" w:hAnsi="Times New Roman" w:cs="Times New Roman" w:hint="default"/>
      <w:sz w:val="9"/>
      <w:szCs w:val="9"/>
      <w:shd w:val="clear" w:color="auto" w:fill="FFFFFF"/>
    </w:rPr>
  </w:style>
  <w:style w:type="character" w:customStyle="1" w:styleId="13a">
    <w:name w:val="Основной текст13"/>
    <w:basedOn w:val="affffd"/>
    <w:uiPriority w:val="99"/>
    <w:rsid w:val="00A95BAC"/>
    <w:rPr>
      <w:sz w:val="9"/>
      <w:szCs w:val="9"/>
      <w:shd w:val="clear" w:color="auto" w:fill="FFFFFF"/>
    </w:rPr>
  </w:style>
  <w:style w:type="character" w:customStyle="1" w:styleId="17a">
    <w:name w:val="Основной текст17"/>
    <w:basedOn w:val="affffd"/>
    <w:uiPriority w:val="99"/>
    <w:rsid w:val="00A95BAC"/>
    <w:rPr>
      <w:sz w:val="9"/>
      <w:szCs w:val="9"/>
      <w:shd w:val="clear" w:color="auto" w:fill="FFFFFF"/>
    </w:rPr>
  </w:style>
  <w:style w:type="character" w:customStyle="1" w:styleId="18a">
    <w:name w:val="Основной текст18"/>
    <w:basedOn w:val="affffd"/>
    <w:uiPriority w:val="99"/>
    <w:rsid w:val="00A95BAC"/>
    <w:rPr>
      <w:sz w:val="9"/>
      <w:szCs w:val="9"/>
      <w:shd w:val="clear" w:color="auto" w:fill="FFFFFF"/>
    </w:rPr>
  </w:style>
  <w:style w:type="character" w:customStyle="1" w:styleId="19a">
    <w:name w:val="Основной текст19"/>
    <w:basedOn w:val="affffd"/>
    <w:uiPriority w:val="99"/>
    <w:rsid w:val="00A95BAC"/>
    <w:rPr>
      <w:rFonts w:ascii="Times New Roman" w:hAnsi="Times New Roman" w:cs="Times New Roman" w:hint="default"/>
      <w:sz w:val="9"/>
      <w:szCs w:val="9"/>
      <w:shd w:val="clear" w:color="auto" w:fill="FFFFFF"/>
    </w:rPr>
  </w:style>
  <w:style w:type="character" w:customStyle="1" w:styleId="11f3">
    <w:name w:val="Основной текст11"/>
    <w:basedOn w:val="affffd"/>
    <w:uiPriority w:val="99"/>
    <w:rsid w:val="00A95BAC"/>
    <w:rPr>
      <w:rFonts w:ascii="Times New Roman" w:hAnsi="Times New Roman" w:cs="Times New Roman" w:hint="default"/>
      <w:sz w:val="9"/>
      <w:szCs w:val="9"/>
      <w:shd w:val="clear" w:color="auto" w:fill="FFFFFF"/>
    </w:rPr>
  </w:style>
  <w:style w:type="character" w:customStyle="1" w:styleId="12b">
    <w:name w:val="Основной текст12"/>
    <w:basedOn w:val="affffd"/>
    <w:uiPriority w:val="99"/>
    <w:rsid w:val="00A95BAC"/>
    <w:rPr>
      <w:rFonts w:ascii="Times New Roman" w:hAnsi="Times New Roman" w:cs="Times New Roman" w:hint="default"/>
      <w:sz w:val="9"/>
      <w:szCs w:val="9"/>
      <w:shd w:val="clear" w:color="auto" w:fill="FFFFFF"/>
    </w:rPr>
  </w:style>
  <w:style w:type="character" w:customStyle="1" w:styleId="9c">
    <w:name w:val="Основной текст9"/>
    <w:basedOn w:val="a6"/>
    <w:uiPriority w:val="99"/>
    <w:rsid w:val="00A95BAC"/>
    <w:rPr>
      <w:rFonts w:ascii="Times New Roman" w:hAnsi="Times New Roman" w:cs="Times New Roman" w:hint="default"/>
      <w:spacing w:val="0"/>
      <w:sz w:val="9"/>
      <w:szCs w:val="9"/>
    </w:rPr>
  </w:style>
  <w:style w:type="character" w:customStyle="1" w:styleId="10e">
    <w:name w:val="Основной текст10"/>
    <w:basedOn w:val="a6"/>
    <w:uiPriority w:val="99"/>
    <w:rsid w:val="00A95BAC"/>
    <w:rPr>
      <w:rFonts w:ascii="Times New Roman" w:hAnsi="Times New Roman" w:cs="Times New Roman" w:hint="default"/>
      <w:spacing w:val="0"/>
      <w:sz w:val="9"/>
      <w:szCs w:val="9"/>
    </w:rPr>
  </w:style>
  <w:style w:type="numbering" w:customStyle="1" w:styleId="1601">
    <w:name w:val="Нет списка160"/>
    <w:next w:val="a8"/>
    <w:uiPriority w:val="99"/>
    <w:semiHidden/>
    <w:unhideWhenUsed/>
    <w:rsid w:val="00463FF3"/>
  </w:style>
  <w:style w:type="table" w:customStyle="1" w:styleId="2000">
    <w:name w:val="Сетка таблицы200"/>
    <w:basedOn w:val="a7"/>
    <w:next w:val="af5"/>
    <w:uiPriority w:val="59"/>
    <w:rsid w:val="00463FF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8"/>
    <w:uiPriority w:val="99"/>
    <w:semiHidden/>
    <w:unhideWhenUsed/>
    <w:rsid w:val="00463FF3"/>
  </w:style>
  <w:style w:type="table" w:customStyle="1" w:styleId="2011">
    <w:name w:val="Сетка таблицы201"/>
    <w:basedOn w:val="a7"/>
    <w:next w:val="af5"/>
    <w:uiPriority w:val="39"/>
    <w:rsid w:val="00463FF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7"/>
    <w:next w:val="af5"/>
    <w:uiPriority w:val="59"/>
    <w:rsid w:val="004A1ED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0">
    <w:name w:val="Нет списка162"/>
    <w:next w:val="a8"/>
    <w:uiPriority w:val="99"/>
    <w:semiHidden/>
    <w:unhideWhenUsed/>
    <w:rsid w:val="004A1EDE"/>
  </w:style>
  <w:style w:type="table" w:customStyle="1" w:styleId="203">
    <w:name w:val="Сетка таблицы203"/>
    <w:basedOn w:val="a7"/>
    <w:next w:val="af5"/>
    <w:uiPriority w:val="59"/>
    <w:rsid w:val="004A1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0">
    <w:name w:val="Нет списка163"/>
    <w:next w:val="a8"/>
    <w:uiPriority w:val="99"/>
    <w:semiHidden/>
    <w:unhideWhenUsed/>
    <w:rsid w:val="004A1EDE"/>
  </w:style>
  <w:style w:type="paragraph" w:customStyle="1" w:styleId="ConsPlusTextList">
    <w:name w:val="ConsPlusTextList"/>
    <w:uiPriority w:val="99"/>
    <w:rsid w:val="004A1EDE"/>
    <w:pPr>
      <w:widowControl w:val="0"/>
      <w:autoSpaceDE w:val="0"/>
      <w:autoSpaceDN w:val="0"/>
      <w:adjustRightInd w:val="0"/>
    </w:pPr>
    <w:rPr>
      <w:rFonts w:ascii="Arial" w:hAnsi="Arial" w:cs="Arial"/>
    </w:rPr>
  </w:style>
  <w:style w:type="paragraph" w:customStyle="1" w:styleId="ConsPlusTextList1">
    <w:name w:val="ConsPlusTextList1"/>
    <w:uiPriority w:val="99"/>
    <w:rsid w:val="004A1EDE"/>
    <w:pPr>
      <w:widowControl w:val="0"/>
      <w:autoSpaceDE w:val="0"/>
      <w:autoSpaceDN w:val="0"/>
      <w:adjustRightInd w:val="0"/>
    </w:pPr>
    <w:rPr>
      <w:rFonts w:ascii="Arial" w:hAnsi="Arial" w:cs="Arial"/>
    </w:rPr>
  </w:style>
  <w:style w:type="table" w:customStyle="1" w:styleId="204">
    <w:name w:val="Сетка таблицы204"/>
    <w:basedOn w:val="a7"/>
    <w:next w:val="af5"/>
    <w:uiPriority w:val="39"/>
    <w:rsid w:val="004A1ED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0">
    <w:name w:val="Сетка таблицы1100"/>
    <w:basedOn w:val="a7"/>
    <w:next w:val="af5"/>
    <w:uiPriority w:val="59"/>
    <w:rsid w:val="004A1ED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7"/>
    <w:next w:val="af5"/>
    <w:uiPriority w:val="59"/>
    <w:rsid w:val="004A1ED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7"/>
    <w:next w:val="af5"/>
    <w:uiPriority w:val="59"/>
    <w:rsid w:val="004A1ED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0">
    <w:name w:val="Нет списка164"/>
    <w:next w:val="a8"/>
    <w:uiPriority w:val="99"/>
    <w:semiHidden/>
    <w:unhideWhenUsed/>
    <w:rsid w:val="00BC34BE"/>
  </w:style>
  <w:style w:type="table" w:customStyle="1" w:styleId="207">
    <w:name w:val="Сетка таблицы207"/>
    <w:basedOn w:val="a7"/>
    <w:next w:val="af5"/>
    <w:uiPriority w:val="59"/>
    <w:rsid w:val="00BC34BE"/>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C34B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BC34BE"/>
    <w:pPr>
      <w:widowControl w:val="0"/>
      <w:autoSpaceDE w:val="0"/>
      <w:autoSpaceDN w:val="0"/>
    </w:pPr>
    <w:rPr>
      <w:rFonts w:ascii="Cambria" w:eastAsia="Cambria" w:hAnsi="Cambria" w:cs="Cambria"/>
      <w:sz w:val="22"/>
      <w:szCs w:val="22"/>
      <w:lang w:eastAsia="en-US"/>
    </w:rPr>
  </w:style>
  <w:style w:type="table" w:customStyle="1" w:styleId="208">
    <w:name w:val="Сетка таблицы208"/>
    <w:basedOn w:val="a7"/>
    <w:next w:val="af5"/>
    <w:uiPriority w:val="59"/>
    <w:rsid w:val="002B3F8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xtendedtext-short">
    <w:name w:val="extendedtext-short"/>
    <w:basedOn w:val="a6"/>
    <w:rsid w:val="002B3F8D"/>
  </w:style>
  <w:style w:type="table" w:customStyle="1" w:styleId="209">
    <w:name w:val="Сетка таблицы209"/>
    <w:basedOn w:val="a7"/>
    <w:next w:val="af5"/>
    <w:uiPriority w:val="59"/>
    <w:rsid w:val="008F366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8"/>
    <w:uiPriority w:val="99"/>
    <w:semiHidden/>
    <w:unhideWhenUsed/>
    <w:rsid w:val="008F3662"/>
  </w:style>
  <w:style w:type="paragraph" w:customStyle="1" w:styleId="xl169">
    <w:name w:val="xl169"/>
    <w:basedOn w:val="a5"/>
    <w:rsid w:val="008F3662"/>
    <w:pPr>
      <w:pBdr>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170">
    <w:name w:val="xl170"/>
    <w:basedOn w:val="a5"/>
    <w:rsid w:val="008F366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171">
    <w:name w:val="xl171"/>
    <w:basedOn w:val="a5"/>
    <w:rsid w:val="008F366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szCs w:val="24"/>
      <w:lang w:eastAsia="ru-RU"/>
    </w:rPr>
  </w:style>
  <w:style w:type="numbering" w:customStyle="1" w:styleId="1660">
    <w:name w:val="Нет списка166"/>
    <w:next w:val="a8"/>
    <w:uiPriority w:val="99"/>
    <w:semiHidden/>
    <w:unhideWhenUsed/>
    <w:rsid w:val="00EA1235"/>
  </w:style>
  <w:style w:type="table" w:customStyle="1" w:styleId="2120">
    <w:name w:val="Сетка таблицы212"/>
    <w:basedOn w:val="a7"/>
    <w:next w:val="af5"/>
    <w:uiPriority w:val="59"/>
    <w:rsid w:val="00EA1235"/>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7"/>
    <w:next w:val="af5"/>
    <w:uiPriority w:val="59"/>
    <w:rsid w:val="00EA1235"/>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70">
    <w:name w:val="Нет списка167"/>
    <w:next w:val="a8"/>
    <w:uiPriority w:val="99"/>
    <w:semiHidden/>
    <w:unhideWhenUsed/>
    <w:rsid w:val="00637293"/>
  </w:style>
  <w:style w:type="character" w:customStyle="1" w:styleId="4111">
    <w:name w:val="4 МГП 1.1.1 Знак"/>
    <w:link w:val="41110"/>
    <w:uiPriority w:val="99"/>
    <w:locked/>
    <w:rsid w:val="00637293"/>
    <w:rPr>
      <w:b/>
      <w:i/>
      <w:sz w:val="28"/>
    </w:rPr>
  </w:style>
  <w:style w:type="paragraph" w:customStyle="1" w:styleId="41110">
    <w:name w:val="4 МГП 1.1.1"/>
    <w:basedOn w:val="a5"/>
    <w:next w:val="a5"/>
    <w:link w:val="4111"/>
    <w:uiPriority w:val="99"/>
    <w:qFormat/>
    <w:rsid w:val="00637293"/>
    <w:pPr>
      <w:spacing w:before="240" w:after="120" w:line="276" w:lineRule="auto"/>
      <w:ind w:firstLine="709"/>
      <w:jc w:val="both"/>
      <w:outlineLvl w:val="3"/>
    </w:pPr>
    <w:rPr>
      <w:rFonts w:eastAsia="Times New Roman"/>
      <w:b/>
      <w:i/>
      <w:sz w:val="28"/>
      <w:lang w:eastAsia="ru-RU"/>
    </w:rPr>
  </w:style>
  <w:style w:type="table" w:customStyle="1" w:styleId="2140">
    <w:name w:val="Сетка таблицы214"/>
    <w:basedOn w:val="a7"/>
    <w:next w:val="af5"/>
    <w:rsid w:val="00637293"/>
    <w:pPr>
      <w:overflowPunct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7"/>
    <w:uiPriority w:val="39"/>
    <w:rsid w:val="00637293"/>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0">
    <w:name w:val="Сетка таблицы215"/>
    <w:basedOn w:val="a7"/>
    <w:next w:val="af5"/>
    <w:uiPriority w:val="59"/>
    <w:rsid w:val="006020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Нет списка168"/>
    <w:next w:val="a8"/>
    <w:uiPriority w:val="99"/>
    <w:semiHidden/>
    <w:unhideWhenUsed/>
    <w:rsid w:val="0075170A"/>
  </w:style>
  <w:style w:type="numbering" w:customStyle="1" w:styleId="1690">
    <w:name w:val="Нет списка169"/>
    <w:next w:val="a8"/>
    <w:uiPriority w:val="99"/>
    <w:semiHidden/>
    <w:unhideWhenUsed/>
    <w:rsid w:val="0075170A"/>
  </w:style>
  <w:style w:type="numbering" w:customStyle="1" w:styleId="1701">
    <w:name w:val="Нет списка170"/>
    <w:next w:val="a8"/>
    <w:uiPriority w:val="99"/>
    <w:semiHidden/>
    <w:unhideWhenUsed/>
    <w:rsid w:val="0075170A"/>
  </w:style>
  <w:style w:type="paragraph" w:customStyle="1" w:styleId="18">
    <w:name w:val="Гиперссылка1"/>
    <w:link w:val="af6"/>
    <w:rsid w:val="002515F8"/>
    <w:rPr>
      <w:color w:val="0000FF"/>
      <w:u w:val="single"/>
    </w:rPr>
  </w:style>
  <w:style w:type="character" w:customStyle="1" w:styleId="affffffffff">
    <w:name w:val="Название Знак"/>
    <w:basedOn w:val="a6"/>
    <w:link w:val="1fff5"/>
    <w:locked/>
    <w:rsid w:val="006347AB"/>
    <w:rPr>
      <w:rFonts w:ascii="Arial" w:hAnsi="Arial" w:cs="Tahoma"/>
      <w:i/>
      <w:iCs/>
      <w:szCs w:val="24"/>
      <w:lang w:eastAsia="ar-SA"/>
    </w:rPr>
  </w:style>
  <w:style w:type="numbering" w:customStyle="1" w:styleId="1711">
    <w:name w:val="Нет списка171"/>
    <w:next w:val="a8"/>
    <w:uiPriority w:val="99"/>
    <w:semiHidden/>
    <w:unhideWhenUsed/>
    <w:rsid w:val="00CB1058"/>
  </w:style>
  <w:style w:type="numbering" w:customStyle="1" w:styleId="1720">
    <w:name w:val="Нет списка172"/>
    <w:next w:val="a8"/>
    <w:uiPriority w:val="99"/>
    <w:semiHidden/>
    <w:unhideWhenUsed/>
    <w:rsid w:val="00B73614"/>
  </w:style>
  <w:style w:type="numbering" w:customStyle="1" w:styleId="1730">
    <w:name w:val="Нет списка173"/>
    <w:next w:val="a8"/>
    <w:uiPriority w:val="99"/>
    <w:semiHidden/>
    <w:unhideWhenUsed/>
    <w:rsid w:val="00B73614"/>
  </w:style>
  <w:style w:type="table" w:customStyle="1" w:styleId="2160">
    <w:name w:val="Сетка таблицы216"/>
    <w:basedOn w:val="a7"/>
    <w:next w:val="af5"/>
    <w:uiPriority w:val="59"/>
    <w:rsid w:val="00883F5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70">
    <w:name w:val="Сетка таблицы217"/>
    <w:basedOn w:val="a7"/>
    <w:next w:val="af5"/>
    <w:uiPriority w:val="59"/>
    <w:rsid w:val="00883F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7"/>
    <w:next w:val="af5"/>
    <w:uiPriority w:val="59"/>
    <w:rsid w:val="00883F5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0">
    <w:name w:val="Сетка таблицы219"/>
    <w:basedOn w:val="a7"/>
    <w:next w:val="af5"/>
    <w:uiPriority w:val="59"/>
    <w:rsid w:val="00963619"/>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0">
    <w:name w:val="Сетка таблицы220"/>
    <w:basedOn w:val="a7"/>
    <w:next w:val="af5"/>
    <w:uiPriority w:val="59"/>
    <w:rsid w:val="00213203"/>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7"/>
    <w:next w:val="af5"/>
    <w:uiPriority w:val="59"/>
    <w:rsid w:val="00213203"/>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2"/>
    <w:basedOn w:val="a7"/>
    <w:next w:val="af5"/>
    <w:uiPriority w:val="59"/>
    <w:rsid w:val="00DA60AB"/>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40">
    <w:name w:val="Нет списка174"/>
    <w:next w:val="a8"/>
    <w:uiPriority w:val="99"/>
    <w:semiHidden/>
    <w:unhideWhenUsed/>
    <w:rsid w:val="00CA20FA"/>
  </w:style>
  <w:style w:type="character" w:customStyle="1" w:styleId="HTML10">
    <w:name w:val="Стандартный HTML Знак1"/>
    <w:basedOn w:val="a6"/>
    <w:semiHidden/>
    <w:rsid w:val="00CA20FA"/>
    <w:rPr>
      <w:rFonts w:ascii="Consolas" w:hAnsi="Consolas"/>
    </w:rPr>
  </w:style>
  <w:style w:type="table" w:customStyle="1" w:styleId="223">
    <w:name w:val="Сетка таблицы223"/>
    <w:basedOn w:val="a7"/>
    <w:next w:val="af5"/>
    <w:uiPriority w:val="59"/>
    <w:rsid w:val="00CA20FA"/>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7"/>
    <w:next w:val="af5"/>
    <w:uiPriority w:val="59"/>
    <w:rsid w:val="001249F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50">
    <w:name w:val="Нет списка175"/>
    <w:next w:val="a8"/>
    <w:uiPriority w:val="99"/>
    <w:semiHidden/>
    <w:unhideWhenUsed/>
    <w:rsid w:val="001249FC"/>
  </w:style>
  <w:style w:type="table" w:customStyle="1" w:styleId="225">
    <w:name w:val="Сетка таблицы225"/>
    <w:basedOn w:val="a7"/>
    <w:next w:val="af5"/>
    <w:uiPriority w:val="59"/>
    <w:rsid w:val="0035031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7"/>
    <w:next w:val="af5"/>
    <w:uiPriority w:val="59"/>
    <w:rsid w:val="0035031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60">
    <w:name w:val="Нет списка176"/>
    <w:next w:val="a8"/>
    <w:uiPriority w:val="99"/>
    <w:semiHidden/>
    <w:unhideWhenUsed/>
    <w:rsid w:val="0035031D"/>
  </w:style>
  <w:style w:type="table" w:customStyle="1" w:styleId="227">
    <w:name w:val="Сетка таблицы227"/>
    <w:basedOn w:val="a7"/>
    <w:next w:val="af5"/>
    <w:uiPriority w:val="59"/>
    <w:rsid w:val="0035031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2">
    <w:name w:val="Сетка таблицы1102"/>
    <w:basedOn w:val="a7"/>
    <w:uiPriority w:val="59"/>
    <w:rsid w:val="00C4110A"/>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70">
    <w:name w:val="Нет списка177"/>
    <w:next w:val="a8"/>
    <w:uiPriority w:val="99"/>
    <w:semiHidden/>
    <w:unhideWhenUsed/>
    <w:rsid w:val="00C4110A"/>
  </w:style>
  <w:style w:type="table" w:customStyle="1" w:styleId="228">
    <w:name w:val="Сетка таблицы228"/>
    <w:basedOn w:val="a7"/>
    <w:next w:val="af5"/>
    <w:uiPriority w:val="59"/>
    <w:rsid w:val="00C411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7"/>
    <w:uiPriority w:val="99"/>
    <w:rsid w:val="00C4110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0">
    <w:name w:val="Нет списка178"/>
    <w:next w:val="a8"/>
    <w:uiPriority w:val="99"/>
    <w:semiHidden/>
    <w:unhideWhenUsed/>
    <w:rsid w:val="00C4110A"/>
  </w:style>
  <w:style w:type="paragraph" w:customStyle="1" w:styleId="2ffb">
    <w:name w:val="Абзац списка2"/>
    <w:basedOn w:val="a5"/>
    <w:qFormat/>
    <w:rsid w:val="00C4110A"/>
    <w:pPr>
      <w:spacing w:after="200" w:line="276" w:lineRule="auto"/>
      <w:ind w:left="720"/>
    </w:pPr>
    <w:rPr>
      <w:rFonts w:ascii="Calibri" w:eastAsia="Calibri" w:hAnsi="Calibri" w:cs="Calibri"/>
      <w:sz w:val="22"/>
      <w:szCs w:val="22"/>
      <w:lang w:eastAsia="en-US"/>
    </w:rPr>
  </w:style>
  <w:style w:type="character" w:customStyle="1" w:styleId="Heading3Char">
    <w:name w:val="Heading 3 Char"/>
    <w:basedOn w:val="a6"/>
    <w:uiPriority w:val="99"/>
    <w:semiHidden/>
    <w:rsid w:val="00C4110A"/>
    <w:rPr>
      <w:rFonts w:ascii="Cambria" w:hAnsi="Cambria" w:cs="Cambria" w:hint="default"/>
      <w:b/>
      <w:bCs/>
      <w:sz w:val="26"/>
      <w:szCs w:val="26"/>
      <w:lang w:eastAsia="en-US"/>
    </w:rPr>
  </w:style>
  <w:style w:type="character" w:customStyle="1" w:styleId="contacts-data">
    <w:name w:val="contacts-data"/>
    <w:basedOn w:val="a6"/>
    <w:uiPriority w:val="99"/>
    <w:rsid w:val="00C4110A"/>
  </w:style>
  <w:style w:type="table" w:customStyle="1" w:styleId="229">
    <w:name w:val="Сетка таблицы229"/>
    <w:basedOn w:val="a7"/>
    <w:next w:val="af5"/>
    <w:uiPriority w:val="59"/>
    <w:rsid w:val="00C411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7"/>
    <w:next w:val="af5"/>
    <w:uiPriority w:val="59"/>
    <w:rsid w:val="00C4110A"/>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7"/>
    <w:next w:val="af5"/>
    <w:uiPriority w:val="59"/>
    <w:rsid w:val="00B8046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90">
    <w:name w:val="Нет списка179"/>
    <w:next w:val="a8"/>
    <w:uiPriority w:val="99"/>
    <w:semiHidden/>
    <w:unhideWhenUsed/>
    <w:rsid w:val="002140CD"/>
  </w:style>
  <w:style w:type="numbering" w:customStyle="1" w:styleId="1801">
    <w:name w:val="Нет списка180"/>
    <w:next w:val="a8"/>
    <w:uiPriority w:val="99"/>
    <w:semiHidden/>
    <w:unhideWhenUsed/>
    <w:rsid w:val="002140CD"/>
  </w:style>
  <w:style w:type="numbering" w:customStyle="1" w:styleId="1811">
    <w:name w:val="Нет списка181"/>
    <w:next w:val="a8"/>
    <w:uiPriority w:val="99"/>
    <w:semiHidden/>
    <w:unhideWhenUsed/>
    <w:rsid w:val="002140CD"/>
  </w:style>
  <w:style w:type="numbering" w:customStyle="1" w:styleId="1820">
    <w:name w:val="Нет списка182"/>
    <w:next w:val="a8"/>
    <w:uiPriority w:val="99"/>
    <w:semiHidden/>
    <w:unhideWhenUsed/>
    <w:rsid w:val="00844BB8"/>
  </w:style>
  <w:style w:type="paragraph" w:customStyle="1" w:styleId="31b">
    <w:name w:val="Основной текст (3)1"/>
    <w:basedOn w:val="a5"/>
    <w:rsid w:val="00844BB8"/>
    <w:pPr>
      <w:widowControl w:val="0"/>
      <w:shd w:val="clear" w:color="auto" w:fill="FFFFFF"/>
      <w:spacing w:before="300" w:after="180" w:line="298" w:lineRule="exact"/>
      <w:jc w:val="center"/>
    </w:pPr>
    <w:rPr>
      <w:rFonts w:eastAsia="Times New Roman"/>
      <w:b/>
      <w:bCs/>
      <w:sz w:val="26"/>
      <w:szCs w:val="26"/>
      <w:lang w:eastAsia="ru-RU"/>
    </w:rPr>
  </w:style>
  <w:style w:type="character" w:customStyle="1" w:styleId="4f5">
    <w:name w:val="Основной текст (4)_"/>
    <w:basedOn w:val="a6"/>
    <w:link w:val="416"/>
    <w:locked/>
    <w:rsid w:val="00844BB8"/>
    <w:rPr>
      <w:shd w:val="clear" w:color="auto" w:fill="FFFFFF"/>
    </w:rPr>
  </w:style>
  <w:style w:type="paragraph" w:customStyle="1" w:styleId="416">
    <w:name w:val="Основной текст (4)1"/>
    <w:basedOn w:val="a5"/>
    <w:link w:val="4f5"/>
    <w:uiPriority w:val="99"/>
    <w:rsid w:val="00844BB8"/>
    <w:pPr>
      <w:widowControl w:val="0"/>
      <w:shd w:val="clear" w:color="auto" w:fill="FFFFFF"/>
      <w:spacing w:before="180" w:after="180" w:line="293" w:lineRule="exact"/>
      <w:ind w:hanging="440"/>
      <w:jc w:val="both"/>
    </w:pPr>
    <w:rPr>
      <w:rFonts w:eastAsia="Times New Roman"/>
      <w:lang w:eastAsia="ru-RU"/>
    </w:rPr>
  </w:style>
  <w:style w:type="paragraph" w:customStyle="1" w:styleId="affffffffff3">
    <w:name w:val="Обычный (абз.по ширине)"/>
    <w:basedOn w:val="a5"/>
    <w:uiPriority w:val="99"/>
    <w:rsid w:val="00844BB8"/>
    <w:pPr>
      <w:ind w:firstLine="709"/>
      <w:jc w:val="both"/>
    </w:pPr>
    <w:rPr>
      <w:rFonts w:eastAsia="Times New Roman"/>
      <w:sz w:val="28"/>
      <w:szCs w:val="24"/>
      <w:lang w:eastAsia="ru-RU"/>
    </w:rPr>
  </w:style>
  <w:style w:type="paragraph" w:customStyle="1" w:styleId="31c">
    <w:name w:val="Основной текст с отступом 31"/>
    <w:basedOn w:val="a5"/>
    <w:uiPriority w:val="99"/>
    <w:rsid w:val="00844BB8"/>
    <w:pPr>
      <w:ind w:firstLine="720"/>
      <w:jc w:val="both"/>
    </w:pPr>
    <w:rPr>
      <w:rFonts w:eastAsia="Times New Roman"/>
      <w:sz w:val="28"/>
      <w:lang w:eastAsia="ru-RU"/>
    </w:rPr>
  </w:style>
  <w:style w:type="paragraph" w:customStyle="1" w:styleId="Preformat">
    <w:name w:val="Preformat"/>
    <w:rsid w:val="00844BB8"/>
    <w:pPr>
      <w:widowControl w:val="0"/>
      <w:jc w:val="both"/>
    </w:pPr>
    <w:rPr>
      <w:rFonts w:ascii="Courier New" w:hAnsi="Courier New"/>
    </w:rPr>
  </w:style>
  <w:style w:type="paragraph" w:customStyle="1" w:styleId="ConsCell">
    <w:name w:val="ConsCell"/>
    <w:rsid w:val="00844BB8"/>
    <w:pPr>
      <w:widowControl w:val="0"/>
      <w:autoSpaceDE w:val="0"/>
      <w:autoSpaceDN w:val="0"/>
      <w:adjustRightInd w:val="0"/>
      <w:jc w:val="both"/>
    </w:pPr>
    <w:rPr>
      <w:rFonts w:ascii="Arial" w:hAnsi="Arial" w:cs="Arial"/>
    </w:rPr>
  </w:style>
  <w:style w:type="character" w:customStyle="1" w:styleId="39">
    <w:name w:val="Стиль3 Знак"/>
    <w:link w:val="30"/>
    <w:locked/>
    <w:rsid w:val="00844BB8"/>
    <w:rPr>
      <w:sz w:val="24"/>
    </w:rPr>
  </w:style>
  <w:style w:type="paragraph" w:customStyle="1" w:styleId="AAA">
    <w:name w:val="! AAA !"/>
    <w:uiPriority w:val="99"/>
    <w:rsid w:val="00844BB8"/>
    <w:pPr>
      <w:spacing w:after="120"/>
      <w:jc w:val="both"/>
    </w:pPr>
    <w:rPr>
      <w:color w:val="0000FF"/>
      <w:sz w:val="24"/>
      <w:szCs w:val="24"/>
    </w:rPr>
  </w:style>
  <w:style w:type="paragraph" w:customStyle="1" w:styleId="small">
    <w:name w:val="! small !"/>
    <w:basedOn w:val="AAA"/>
    <w:uiPriority w:val="99"/>
    <w:rsid w:val="00844BB8"/>
    <w:rPr>
      <w:sz w:val="16"/>
    </w:rPr>
  </w:style>
  <w:style w:type="paragraph" w:customStyle="1" w:styleId="Lbullit">
    <w:name w:val="! L=bullit !"/>
    <w:basedOn w:val="AAA"/>
    <w:uiPriority w:val="99"/>
    <w:rsid w:val="00844BB8"/>
    <w:pPr>
      <w:tabs>
        <w:tab w:val="num" w:pos="360"/>
      </w:tabs>
      <w:spacing w:before="60" w:after="60"/>
      <w:ind w:left="360" w:hanging="360"/>
    </w:pPr>
  </w:style>
  <w:style w:type="paragraph" w:customStyle="1" w:styleId="L1">
    <w:name w:val="! L=1 !"/>
    <w:basedOn w:val="AAA"/>
    <w:next w:val="AAA"/>
    <w:uiPriority w:val="99"/>
    <w:rsid w:val="00844BB8"/>
    <w:pPr>
      <w:pageBreakBefore/>
      <w:suppressAutoHyphens/>
      <w:spacing w:before="360"/>
      <w:outlineLvl w:val="0"/>
    </w:pPr>
    <w:rPr>
      <w:rFonts w:ascii="Courier New" w:hAnsi="Courier New"/>
      <w:b/>
      <w:sz w:val="32"/>
    </w:rPr>
  </w:style>
  <w:style w:type="paragraph" w:customStyle="1" w:styleId="L2">
    <w:name w:val="! L=2 !"/>
    <w:basedOn w:val="L1"/>
    <w:next w:val="AAA"/>
    <w:uiPriority w:val="99"/>
    <w:rsid w:val="00844BB8"/>
    <w:pPr>
      <w:pageBreakBefore w:val="0"/>
      <w:spacing w:before="240"/>
      <w:outlineLvl w:val="1"/>
    </w:pPr>
    <w:rPr>
      <w:rFonts w:ascii="Times New Roman" w:hAnsi="Times New Roman"/>
      <w:smallCaps/>
      <w:sz w:val="28"/>
    </w:rPr>
  </w:style>
  <w:style w:type="paragraph" w:customStyle="1" w:styleId="L3">
    <w:name w:val="! L=3 !"/>
    <w:basedOn w:val="AAA"/>
    <w:next w:val="AAA"/>
    <w:uiPriority w:val="99"/>
    <w:rsid w:val="00844BB8"/>
    <w:pPr>
      <w:spacing w:after="240"/>
      <w:outlineLvl w:val="2"/>
    </w:pPr>
    <w:rPr>
      <w:rFonts w:ascii="Tahoma" w:hAnsi="Tahoma"/>
    </w:rPr>
  </w:style>
  <w:style w:type="paragraph" w:customStyle="1" w:styleId="L4">
    <w:name w:val="! L=4 !"/>
    <w:basedOn w:val="AAA"/>
    <w:next w:val="AAA"/>
    <w:uiPriority w:val="99"/>
    <w:rsid w:val="00844BB8"/>
    <w:pPr>
      <w:spacing w:before="240" w:after="240"/>
      <w:outlineLvl w:val="3"/>
    </w:pPr>
    <w:rPr>
      <w:b/>
      <w:i/>
    </w:rPr>
  </w:style>
  <w:style w:type="paragraph" w:customStyle="1" w:styleId="B">
    <w:name w:val="! B !"/>
    <w:basedOn w:val="AAA"/>
    <w:next w:val="AAA"/>
    <w:uiPriority w:val="99"/>
    <w:rsid w:val="00844BB8"/>
    <w:rPr>
      <w:b/>
    </w:rPr>
  </w:style>
  <w:style w:type="paragraph" w:customStyle="1" w:styleId="i">
    <w:name w:val="! i !"/>
    <w:basedOn w:val="AAA"/>
    <w:next w:val="AAA"/>
    <w:uiPriority w:val="99"/>
    <w:rsid w:val="00844BB8"/>
    <w:rPr>
      <w:i/>
    </w:rPr>
  </w:style>
  <w:style w:type="paragraph" w:customStyle="1" w:styleId="smallbold">
    <w:name w:val="! small bold !"/>
    <w:basedOn w:val="small"/>
    <w:next w:val="AAA"/>
    <w:uiPriority w:val="99"/>
    <w:rsid w:val="00844BB8"/>
    <w:rPr>
      <w:b/>
      <w:bCs/>
    </w:rPr>
  </w:style>
  <w:style w:type="paragraph" w:customStyle="1" w:styleId="smallcentre">
    <w:name w:val="! small centre !"/>
    <w:basedOn w:val="small"/>
    <w:uiPriority w:val="99"/>
    <w:rsid w:val="00844BB8"/>
    <w:pPr>
      <w:jc w:val="center"/>
    </w:pPr>
  </w:style>
  <w:style w:type="paragraph" w:customStyle="1" w:styleId="link">
    <w:name w:val="! link !"/>
    <w:basedOn w:val="AAA"/>
    <w:next w:val="AAA"/>
    <w:uiPriority w:val="99"/>
    <w:rsid w:val="00844BB8"/>
    <w:pPr>
      <w:tabs>
        <w:tab w:val="num" w:pos="360"/>
      </w:tabs>
    </w:pPr>
    <w:rPr>
      <w:i/>
      <w:color w:val="008000"/>
      <w:u w:val="single"/>
    </w:rPr>
  </w:style>
  <w:style w:type="paragraph" w:customStyle="1" w:styleId="L999">
    <w:name w:val="! L=999 !"/>
    <w:basedOn w:val="AAA"/>
    <w:uiPriority w:val="99"/>
    <w:rsid w:val="00844BB8"/>
    <w:pPr>
      <w:tabs>
        <w:tab w:val="num" w:pos="1500"/>
      </w:tabs>
      <w:ind w:left="1500" w:hanging="360"/>
    </w:pPr>
  </w:style>
  <w:style w:type="paragraph" w:customStyle="1" w:styleId="fx">
    <w:name w:val="! f(x) !"/>
    <w:basedOn w:val="AAA"/>
    <w:next w:val="AAA"/>
    <w:uiPriority w:val="99"/>
    <w:rsid w:val="00844BB8"/>
    <w:pPr>
      <w:jc w:val="center"/>
    </w:pPr>
    <w:rPr>
      <w:color w:val="993366"/>
    </w:rPr>
  </w:style>
  <w:style w:type="paragraph" w:customStyle="1" w:styleId="under">
    <w:name w:val="! under !"/>
    <w:basedOn w:val="AAA"/>
    <w:next w:val="AAA"/>
    <w:uiPriority w:val="99"/>
    <w:rsid w:val="00844BB8"/>
    <w:pPr>
      <w:spacing w:after="60"/>
    </w:pPr>
    <w:rPr>
      <w:vertAlign w:val="subscript"/>
    </w:rPr>
  </w:style>
  <w:style w:type="paragraph" w:customStyle="1" w:styleId="snos">
    <w:name w:val="! snos !"/>
    <w:basedOn w:val="AAA"/>
    <w:uiPriority w:val="99"/>
    <w:rsid w:val="00844BB8"/>
    <w:rPr>
      <w:color w:val="FF0000"/>
      <w:sz w:val="16"/>
    </w:rPr>
  </w:style>
  <w:style w:type="paragraph" w:customStyle="1" w:styleId="affffffffff4">
    <w:name w:val="Íîðìàëüíûé"/>
    <w:uiPriority w:val="99"/>
    <w:rsid w:val="00844BB8"/>
    <w:pPr>
      <w:jc w:val="both"/>
    </w:pPr>
    <w:rPr>
      <w:rFonts w:ascii="Courier" w:hAnsi="Courier"/>
      <w:sz w:val="24"/>
      <w:lang w:val="en-GB"/>
    </w:rPr>
  </w:style>
  <w:style w:type="paragraph" w:customStyle="1" w:styleId="affffffffff5">
    <w:name w:val="Тендерные данные"/>
    <w:basedOn w:val="a5"/>
    <w:uiPriority w:val="99"/>
    <w:semiHidden/>
    <w:rsid w:val="00844BB8"/>
    <w:pPr>
      <w:tabs>
        <w:tab w:val="left" w:pos="1985"/>
      </w:tabs>
      <w:spacing w:before="120" w:after="60"/>
      <w:jc w:val="both"/>
    </w:pPr>
    <w:rPr>
      <w:rFonts w:eastAsia="Times New Roman"/>
      <w:b/>
      <w:sz w:val="24"/>
      <w:lang w:eastAsia="ru-RU"/>
    </w:rPr>
  </w:style>
  <w:style w:type="paragraph" w:customStyle="1" w:styleId="3110">
    <w:name w:val="Основной текст с отступом 311"/>
    <w:basedOn w:val="a5"/>
    <w:rsid w:val="00844BB8"/>
    <w:pPr>
      <w:ind w:firstLine="720"/>
      <w:jc w:val="both"/>
    </w:pPr>
    <w:rPr>
      <w:rFonts w:eastAsia="Times New Roman"/>
      <w:sz w:val="28"/>
      <w:lang w:eastAsia="ru-RU"/>
    </w:rPr>
  </w:style>
  <w:style w:type="paragraph" w:customStyle="1" w:styleId="21d">
    <w:name w:val="Основной текст (2)1"/>
    <w:basedOn w:val="a5"/>
    <w:uiPriority w:val="99"/>
    <w:rsid w:val="00844BB8"/>
    <w:pPr>
      <w:widowControl w:val="0"/>
      <w:shd w:val="clear" w:color="auto" w:fill="FFFFFF"/>
      <w:spacing w:before="240" w:line="226" w:lineRule="exact"/>
      <w:ind w:hanging="800"/>
      <w:jc w:val="both"/>
    </w:pPr>
    <w:rPr>
      <w:rFonts w:eastAsia="Arial Unicode MS"/>
      <w:lang w:eastAsia="ru-RU"/>
    </w:rPr>
  </w:style>
  <w:style w:type="character" w:customStyle="1" w:styleId="2ffc">
    <w:name w:val="Подпись к таблице (2)_"/>
    <w:basedOn w:val="a6"/>
    <w:link w:val="21e"/>
    <w:uiPriority w:val="99"/>
    <w:locked/>
    <w:rsid w:val="00844BB8"/>
    <w:rPr>
      <w:sz w:val="18"/>
      <w:szCs w:val="18"/>
      <w:shd w:val="clear" w:color="auto" w:fill="FFFFFF"/>
    </w:rPr>
  </w:style>
  <w:style w:type="paragraph" w:customStyle="1" w:styleId="21e">
    <w:name w:val="Подпись к таблице (2)1"/>
    <w:basedOn w:val="a5"/>
    <w:link w:val="2ffc"/>
    <w:uiPriority w:val="99"/>
    <w:rsid w:val="00844BB8"/>
    <w:pPr>
      <w:widowControl w:val="0"/>
      <w:shd w:val="clear" w:color="auto" w:fill="FFFFFF"/>
      <w:spacing w:line="240" w:lineRule="atLeast"/>
      <w:jc w:val="both"/>
    </w:pPr>
    <w:rPr>
      <w:rFonts w:eastAsia="Times New Roman"/>
      <w:sz w:val="18"/>
      <w:szCs w:val="18"/>
      <w:lang w:eastAsia="ru-RU"/>
    </w:rPr>
  </w:style>
  <w:style w:type="character" w:customStyle="1" w:styleId="4f6">
    <w:name w:val="Подпись к таблице (4)_"/>
    <w:basedOn w:val="a6"/>
    <w:link w:val="417"/>
    <w:uiPriority w:val="99"/>
    <w:locked/>
    <w:rsid w:val="00844BB8"/>
    <w:rPr>
      <w:shd w:val="clear" w:color="auto" w:fill="FFFFFF"/>
    </w:rPr>
  </w:style>
  <w:style w:type="paragraph" w:customStyle="1" w:styleId="417">
    <w:name w:val="Подпись к таблице (4)1"/>
    <w:basedOn w:val="a5"/>
    <w:link w:val="4f6"/>
    <w:uiPriority w:val="99"/>
    <w:rsid w:val="00844BB8"/>
    <w:pPr>
      <w:widowControl w:val="0"/>
      <w:shd w:val="clear" w:color="auto" w:fill="FFFFFF"/>
      <w:spacing w:line="240" w:lineRule="atLeast"/>
      <w:jc w:val="both"/>
    </w:pPr>
    <w:rPr>
      <w:rFonts w:eastAsia="Times New Roman"/>
      <w:lang w:eastAsia="ru-RU"/>
    </w:rPr>
  </w:style>
  <w:style w:type="paragraph" w:customStyle="1" w:styleId="CharChar1">
    <w:name w:val="Char Char1 Знак Знак Знак"/>
    <w:basedOn w:val="a5"/>
    <w:rsid w:val="00844BB8"/>
    <w:pPr>
      <w:widowControl w:val="0"/>
      <w:adjustRightInd w:val="0"/>
      <w:spacing w:line="360" w:lineRule="atLeast"/>
      <w:jc w:val="both"/>
    </w:pPr>
    <w:rPr>
      <w:rFonts w:ascii="Verdana" w:eastAsia="Times New Roman" w:hAnsi="Verdana" w:cs="Verdana"/>
      <w:lang w:val="en-US" w:eastAsia="ru-RU"/>
    </w:rPr>
  </w:style>
  <w:style w:type="character" w:customStyle="1" w:styleId="3f8">
    <w:name w:val="Заголовок №3_"/>
    <w:basedOn w:val="a6"/>
    <w:link w:val="3f9"/>
    <w:locked/>
    <w:rsid w:val="00844BB8"/>
    <w:rPr>
      <w:b/>
      <w:bCs/>
      <w:sz w:val="28"/>
      <w:szCs w:val="28"/>
      <w:shd w:val="clear" w:color="auto" w:fill="FFFFFF"/>
    </w:rPr>
  </w:style>
  <w:style w:type="paragraph" w:customStyle="1" w:styleId="3f9">
    <w:name w:val="Заголовок №3"/>
    <w:basedOn w:val="a5"/>
    <w:link w:val="3f8"/>
    <w:rsid w:val="00844BB8"/>
    <w:pPr>
      <w:widowControl w:val="0"/>
      <w:shd w:val="clear" w:color="auto" w:fill="FFFFFF"/>
      <w:spacing w:after="420" w:line="240" w:lineRule="atLeast"/>
      <w:jc w:val="center"/>
      <w:outlineLvl w:val="2"/>
    </w:pPr>
    <w:rPr>
      <w:rFonts w:eastAsia="Times New Roman"/>
      <w:b/>
      <w:bCs/>
      <w:sz w:val="28"/>
      <w:szCs w:val="28"/>
      <w:lang w:eastAsia="ru-RU"/>
    </w:rPr>
  </w:style>
  <w:style w:type="paragraph" w:customStyle="1" w:styleId="1112">
    <w:name w:val="Основной текст (11)1"/>
    <w:basedOn w:val="a5"/>
    <w:uiPriority w:val="99"/>
    <w:rsid w:val="00844BB8"/>
    <w:pPr>
      <w:widowControl w:val="0"/>
      <w:shd w:val="clear" w:color="auto" w:fill="FFFFFF"/>
      <w:spacing w:before="300" w:line="230" w:lineRule="exact"/>
      <w:jc w:val="both"/>
    </w:pPr>
    <w:rPr>
      <w:rFonts w:eastAsia="Times New Roman"/>
      <w:b/>
      <w:bCs/>
      <w:lang w:eastAsia="ru-RU"/>
    </w:rPr>
  </w:style>
  <w:style w:type="character" w:customStyle="1" w:styleId="12c">
    <w:name w:val="Основной текст (12)_"/>
    <w:basedOn w:val="a6"/>
    <w:link w:val="12d"/>
    <w:uiPriority w:val="99"/>
    <w:locked/>
    <w:rsid w:val="00844BB8"/>
    <w:rPr>
      <w:sz w:val="21"/>
      <w:szCs w:val="21"/>
      <w:shd w:val="clear" w:color="auto" w:fill="FFFFFF"/>
    </w:rPr>
  </w:style>
  <w:style w:type="paragraph" w:customStyle="1" w:styleId="12d">
    <w:name w:val="Основной текст (12)"/>
    <w:basedOn w:val="a5"/>
    <w:link w:val="12c"/>
    <w:uiPriority w:val="99"/>
    <w:rsid w:val="00844BB8"/>
    <w:pPr>
      <w:widowControl w:val="0"/>
      <w:shd w:val="clear" w:color="auto" w:fill="FFFFFF"/>
      <w:spacing w:before="360" w:after="360" w:line="240" w:lineRule="atLeast"/>
      <w:jc w:val="both"/>
    </w:pPr>
    <w:rPr>
      <w:rFonts w:eastAsia="Times New Roman"/>
      <w:sz w:val="21"/>
      <w:szCs w:val="21"/>
      <w:lang w:eastAsia="ru-RU"/>
    </w:rPr>
  </w:style>
  <w:style w:type="character" w:customStyle="1" w:styleId="13b">
    <w:name w:val="Основной текст (13)_"/>
    <w:basedOn w:val="a6"/>
    <w:link w:val="13c"/>
    <w:uiPriority w:val="99"/>
    <w:locked/>
    <w:rsid w:val="00844BB8"/>
    <w:rPr>
      <w:sz w:val="14"/>
      <w:szCs w:val="14"/>
      <w:shd w:val="clear" w:color="auto" w:fill="FFFFFF"/>
    </w:rPr>
  </w:style>
  <w:style w:type="paragraph" w:customStyle="1" w:styleId="13c">
    <w:name w:val="Основной текст (13)"/>
    <w:basedOn w:val="a5"/>
    <w:link w:val="13b"/>
    <w:uiPriority w:val="99"/>
    <w:rsid w:val="00844BB8"/>
    <w:pPr>
      <w:widowControl w:val="0"/>
      <w:shd w:val="clear" w:color="auto" w:fill="FFFFFF"/>
      <w:spacing w:before="300" w:line="226" w:lineRule="exact"/>
      <w:jc w:val="center"/>
    </w:pPr>
    <w:rPr>
      <w:rFonts w:eastAsia="Times New Roman"/>
      <w:sz w:val="14"/>
      <w:szCs w:val="14"/>
      <w:lang w:eastAsia="ru-RU"/>
    </w:rPr>
  </w:style>
  <w:style w:type="paragraph" w:customStyle="1" w:styleId="msonormalbullet2gif">
    <w:name w:val="msonormalbullet2.gif"/>
    <w:basedOn w:val="a5"/>
    <w:rsid w:val="00844BB8"/>
    <w:pPr>
      <w:spacing w:before="100" w:beforeAutospacing="1" w:after="100" w:afterAutospacing="1"/>
      <w:jc w:val="both"/>
    </w:pPr>
    <w:rPr>
      <w:rFonts w:eastAsia="Times New Roman"/>
      <w:sz w:val="24"/>
      <w:szCs w:val="24"/>
      <w:lang w:eastAsia="ru-RU"/>
    </w:rPr>
  </w:style>
  <w:style w:type="paragraph" w:customStyle="1" w:styleId="affffffffff6">
    <w:name w:val="Заголовок мой"/>
    <w:basedOn w:val="13"/>
    <w:qFormat/>
    <w:rsid w:val="00844BB8"/>
    <w:pPr>
      <w:pageBreakBefore w:val="0"/>
      <w:widowControl w:val="0"/>
      <w:numPr>
        <w:numId w:val="0"/>
      </w:numPr>
      <w:shd w:val="clear" w:color="auto" w:fill="FFFFFF"/>
      <w:autoSpaceDE w:val="0"/>
      <w:autoSpaceDN w:val="0"/>
      <w:adjustRightInd w:val="0"/>
      <w:spacing w:after="0" w:line="274" w:lineRule="exact"/>
      <w:ind w:left="5" w:right="24" w:firstLine="710"/>
      <w:jc w:val="center"/>
    </w:pPr>
    <w:rPr>
      <w:rFonts w:ascii="Times New Roman" w:eastAsia="Times New Roman" w:hAnsi="Times New Roman"/>
      <w:b/>
      <w:caps w:val="0"/>
      <w:color w:val="000000"/>
      <w:spacing w:val="3"/>
      <w:kern w:val="0"/>
      <w:sz w:val="24"/>
      <w:szCs w:val="24"/>
      <w:lang w:val="ru-RU" w:eastAsia="ru-RU"/>
    </w:rPr>
  </w:style>
  <w:style w:type="paragraph" w:customStyle="1" w:styleId="affffffffff7">
    <w:name w:val="Приложение"/>
    <w:basedOn w:val="20"/>
    <w:qFormat/>
    <w:rsid w:val="00844BB8"/>
    <w:pPr>
      <w:widowControl w:val="0"/>
      <w:numPr>
        <w:ilvl w:val="0"/>
        <w:numId w:val="0"/>
      </w:numPr>
      <w:shd w:val="clear" w:color="auto" w:fill="FFFFFF"/>
      <w:autoSpaceDE w:val="0"/>
      <w:autoSpaceDN w:val="0"/>
      <w:adjustRightInd w:val="0"/>
      <w:spacing w:before="0" w:after="0"/>
      <w:jc w:val="right"/>
    </w:pPr>
    <w:rPr>
      <w:rFonts w:ascii="Times New Roman" w:eastAsia="Times New Roman" w:hAnsi="Times New Roman"/>
      <w:b/>
      <w:bCs/>
      <w:sz w:val="24"/>
      <w:szCs w:val="24"/>
      <w:lang w:val="ru-RU" w:eastAsia="ru-RU"/>
    </w:rPr>
  </w:style>
  <w:style w:type="paragraph" w:customStyle="1" w:styleId="1fff7">
    <w:name w:val="Приложение 1"/>
    <w:basedOn w:val="60"/>
    <w:qFormat/>
    <w:rsid w:val="00844BB8"/>
    <w:pPr>
      <w:numPr>
        <w:ilvl w:val="0"/>
        <w:numId w:val="0"/>
      </w:numPr>
      <w:shd w:val="clear" w:color="auto" w:fill="FFFFFF"/>
      <w:spacing w:after="0"/>
      <w:ind w:firstLine="7371"/>
      <w:jc w:val="right"/>
    </w:pPr>
    <w:rPr>
      <w:rFonts w:ascii="Times New Roman" w:eastAsia="Times New Roman" w:hAnsi="Times New Roman"/>
      <w:b w:val="0"/>
      <w:sz w:val="20"/>
      <w:szCs w:val="20"/>
      <w:lang w:val="ru-RU" w:eastAsia="ru-RU"/>
    </w:rPr>
  </w:style>
  <w:style w:type="paragraph" w:customStyle="1" w:styleId="affffffffff8">
    <w:name w:val="приложение извещения"/>
    <w:basedOn w:val="50"/>
    <w:qFormat/>
    <w:rsid w:val="00844BB8"/>
    <w:pPr>
      <w:numPr>
        <w:ilvl w:val="0"/>
        <w:numId w:val="0"/>
      </w:numPr>
      <w:shd w:val="clear" w:color="auto" w:fill="FFFFFF"/>
      <w:spacing w:before="0" w:after="0"/>
      <w:jc w:val="right"/>
    </w:pPr>
    <w:rPr>
      <w:rFonts w:eastAsia="Times New Roman"/>
      <w:bCs w:val="0"/>
      <w:i w:val="0"/>
      <w:iCs w:val="0"/>
      <w:sz w:val="24"/>
      <w:szCs w:val="24"/>
      <w:lang w:val="ru-RU" w:eastAsia="ru-RU"/>
    </w:rPr>
  </w:style>
  <w:style w:type="paragraph" w:customStyle="1" w:styleId="1fff8">
    <w:name w:val="заголовок 1"/>
    <w:basedOn w:val="a5"/>
    <w:next w:val="a5"/>
    <w:rsid w:val="00844BB8"/>
    <w:pPr>
      <w:keepNext/>
      <w:autoSpaceDE w:val="0"/>
      <w:autoSpaceDN w:val="0"/>
      <w:jc w:val="center"/>
    </w:pPr>
    <w:rPr>
      <w:rFonts w:eastAsia="Times New Roman"/>
      <w:sz w:val="24"/>
      <w:szCs w:val="24"/>
      <w:lang w:eastAsia="ru-RU"/>
    </w:rPr>
  </w:style>
  <w:style w:type="paragraph" w:customStyle="1" w:styleId="2ffd">
    <w:name w:val="çàãîëîâîê 2"/>
    <w:rsid w:val="00844BB8"/>
    <w:pPr>
      <w:keepNext/>
      <w:autoSpaceDE w:val="0"/>
      <w:autoSpaceDN w:val="0"/>
      <w:ind w:right="-625"/>
    </w:pPr>
    <w:rPr>
      <w:sz w:val="24"/>
      <w:szCs w:val="24"/>
    </w:rPr>
  </w:style>
  <w:style w:type="paragraph" w:customStyle="1" w:styleId="consnonformat1">
    <w:name w:val="consnonformat"/>
    <w:basedOn w:val="a5"/>
    <w:rsid w:val="00844BB8"/>
    <w:pPr>
      <w:spacing w:before="100" w:beforeAutospacing="1" w:after="100" w:afterAutospacing="1"/>
    </w:pPr>
    <w:rPr>
      <w:rFonts w:eastAsia="Times New Roman"/>
      <w:sz w:val="24"/>
      <w:szCs w:val="24"/>
      <w:lang w:eastAsia="ru-RU"/>
    </w:rPr>
  </w:style>
  <w:style w:type="paragraph" w:customStyle="1" w:styleId="affffffffff9">
    <w:name w:val="перечень"/>
    <w:basedOn w:val="40"/>
    <w:qFormat/>
    <w:rsid w:val="00844BB8"/>
    <w:pPr>
      <w:numPr>
        <w:ilvl w:val="0"/>
        <w:numId w:val="0"/>
      </w:numPr>
      <w:shd w:val="clear" w:color="auto" w:fill="FFFFFF"/>
      <w:spacing w:before="0" w:after="0"/>
      <w:jc w:val="left"/>
    </w:pPr>
    <w:rPr>
      <w:rFonts w:eastAsia="Times New Roman"/>
      <w:sz w:val="28"/>
      <w:lang w:val="ru-RU" w:eastAsia="ru-RU"/>
    </w:rPr>
  </w:style>
  <w:style w:type="paragraph" w:customStyle="1" w:styleId="affffffffffa">
    <w:name w:val="заголовок ПЕРЕЧЕНЬ"/>
    <w:basedOn w:val="40"/>
    <w:qFormat/>
    <w:rsid w:val="00844BB8"/>
    <w:pPr>
      <w:numPr>
        <w:ilvl w:val="0"/>
        <w:numId w:val="0"/>
      </w:numPr>
      <w:shd w:val="clear" w:color="auto" w:fill="FFFFFF"/>
      <w:spacing w:before="0" w:after="0"/>
      <w:jc w:val="left"/>
    </w:pPr>
    <w:rPr>
      <w:rFonts w:eastAsia="Times New Roman"/>
      <w:sz w:val="28"/>
      <w:lang w:val="ru-RU" w:eastAsia="ru-RU"/>
    </w:rPr>
  </w:style>
  <w:style w:type="character" w:customStyle="1" w:styleId="4f7">
    <w:name w:val="Основной текст (4)"/>
    <w:basedOn w:val="4f5"/>
    <w:rsid w:val="00844BB8"/>
    <w:rPr>
      <w:shd w:val="clear" w:color="auto" w:fill="FFFFFF"/>
    </w:rPr>
  </w:style>
  <w:style w:type="character" w:customStyle="1" w:styleId="413pt">
    <w:name w:val="Основной текст (4) + 13 pt"/>
    <w:aliases w:val="Полужирный,Интервал 3 pt"/>
    <w:basedOn w:val="4f5"/>
    <w:uiPriority w:val="99"/>
    <w:rsid w:val="00844BB8"/>
    <w:rPr>
      <w:b/>
      <w:bCs/>
      <w:spacing w:val="60"/>
      <w:sz w:val="26"/>
      <w:szCs w:val="26"/>
      <w:shd w:val="clear" w:color="auto" w:fill="FFFFFF"/>
    </w:rPr>
  </w:style>
  <w:style w:type="character" w:customStyle="1" w:styleId="422">
    <w:name w:val="Основной текст (4)2"/>
    <w:basedOn w:val="4f5"/>
    <w:uiPriority w:val="99"/>
    <w:rsid w:val="00844BB8"/>
    <w:rPr>
      <w:u w:val="single"/>
      <w:shd w:val="clear" w:color="auto" w:fill="FFFFFF"/>
      <w:lang w:val="en-US" w:eastAsia="en-US"/>
    </w:rPr>
  </w:style>
  <w:style w:type="character" w:customStyle="1" w:styleId="1fff9">
    <w:name w:val="Текст концевой сноски Знак1"/>
    <w:basedOn w:val="a6"/>
    <w:uiPriority w:val="99"/>
    <w:semiHidden/>
    <w:rsid w:val="00844BB8"/>
    <w:rPr>
      <w:sz w:val="20"/>
      <w:szCs w:val="20"/>
    </w:rPr>
  </w:style>
  <w:style w:type="character" w:customStyle="1" w:styleId="n">
    <w:name w:val="! n !"/>
    <w:rsid w:val="00844BB8"/>
    <w:rPr>
      <w:rFonts w:ascii="Times New Roman" w:hAnsi="Times New Roman" w:cs="Times New Roman" w:hint="default"/>
      <w:b/>
      <w:bCs w:val="0"/>
      <w:strike w:val="0"/>
      <w:dstrike w:val="0"/>
      <w:color w:val="FF0000"/>
      <w:sz w:val="24"/>
      <w:szCs w:val="20"/>
      <w:u w:val="none" w:color="000000"/>
      <w:effect w:val="none"/>
      <w:vertAlign w:val="superscript"/>
    </w:rPr>
  </w:style>
  <w:style w:type="character" w:customStyle="1" w:styleId="affffffffffb">
    <w:name w:val="Продолжение ссылки"/>
    <w:basedOn w:val="afffe"/>
    <w:rsid w:val="00844BB8"/>
    <w:rPr>
      <w:b/>
      <w:bCs/>
      <w:color w:val="008000"/>
      <w:u w:val="single"/>
    </w:rPr>
  </w:style>
  <w:style w:type="character" w:customStyle="1" w:styleId="val">
    <w:name w:val="val"/>
    <w:basedOn w:val="a6"/>
    <w:rsid w:val="00844BB8"/>
  </w:style>
  <w:style w:type="character" w:customStyle="1" w:styleId="sectioninfo1">
    <w:name w:val="section__info1"/>
    <w:basedOn w:val="a6"/>
    <w:rsid w:val="00844BB8"/>
    <w:rPr>
      <w:vanish/>
      <w:webHidden w:val="0"/>
      <w:specVanish/>
    </w:rPr>
  </w:style>
  <w:style w:type="character" w:customStyle="1" w:styleId="sectioninfo2">
    <w:name w:val="section__info2"/>
    <w:basedOn w:val="a6"/>
    <w:rsid w:val="00844BB8"/>
    <w:rPr>
      <w:vanish/>
      <w:webHidden w:val="0"/>
      <w:specVanish/>
    </w:rPr>
  </w:style>
  <w:style w:type="character" w:customStyle="1" w:styleId="242">
    <w:name w:val="Основной текст (2)4"/>
    <w:basedOn w:val="2d"/>
    <w:uiPriority w:val="99"/>
    <w:rsid w:val="00844BB8"/>
    <w:rPr>
      <w:rFonts w:ascii="Times New Roman" w:hAnsi="Times New Roman" w:cs="Times New Roman" w:hint="default"/>
      <w:b/>
      <w:bCs/>
      <w:i/>
      <w:iCs/>
      <w:strike w:val="0"/>
      <w:dstrike w:val="0"/>
      <w:spacing w:val="-7"/>
      <w:sz w:val="20"/>
      <w:szCs w:val="20"/>
      <w:u w:val="none"/>
      <w:effect w:val="none"/>
      <w:shd w:val="clear" w:color="auto" w:fill="FFFFFF"/>
    </w:rPr>
  </w:style>
  <w:style w:type="character" w:customStyle="1" w:styleId="2ffe">
    <w:name w:val="Основной текст (2) + Курсив"/>
    <w:basedOn w:val="2d"/>
    <w:rsid w:val="00844BB8"/>
    <w:rPr>
      <w:rFonts w:ascii="Times New Roman" w:hAnsi="Times New Roman" w:cs="Times New Roman" w:hint="default"/>
      <w:b/>
      <w:bCs/>
      <w:i/>
      <w:iCs/>
      <w:strike w:val="0"/>
      <w:dstrike w:val="0"/>
      <w:spacing w:val="-7"/>
      <w:sz w:val="20"/>
      <w:szCs w:val="20"/>
      <w:u w:val="none"/>
      <w:effect w:val="none"/>
      <w:shd w:val="clear" w:color="auto" w:fill="FFFFFF"/>
    </w:rPr>
  </w:style>
  <w:style w:type="character" w:customStyle="1" w:styleId="232">
    <w:name w:val="Основной текст (2)3"/>
    <w:basedOn w:val="2d"/>
    <w:uiPriority w:val="99"/>
    <w:rsid w:val="00844BB8"/>
    <w:rPr>
      <w:rFonts w:ascii="Times New Roman" w:hAnsi="Times New Roman" w:cs="Times New Roman" w:hint="default"/>
      <w:b/>
      <w:bCs/>
      <w:i/>
      <w:iCs/>
      <w:strike w:val="0"/>
      <w:dstrike w:val="0"/>
      <w:spacing w:val="-7"/>
      <w:sz w:val="20"/>
      <w:szCs w:val="20"/>
      <w:u w:val="none"/>
      <w:effect w:val="none"/>
      <w:shd w:val="clear" w:color="auto" w:fill="FFFFFF"/>
    </w:rPr>
  </w:style>
  <w:style w:type="character" w:customStyle="1" w:styleId="22a">
    <w:name w:val="Основной текст (2) + Полужирный2"/>
    <w:basedOn w:val="2d"/>
    <w:uiPriority w:val="99"/>
    <w:rsid w:val="00844BB8"/>
    <w:rPr>
      <w:rFonts w:ascii="Times New Roman" w:hAnsi="Times New Roman" w:cs="Times New Roman" w:hint="default"/>
      <w:b/>
      <w:bCs/>
      <w:i/>
      <w:iCs/>
      <w:strike w:val="0"/>
      <w:dstrike w:val="0"/>
      <w:spacing w:val="-7"/>
      <w:sz w:val="20"/>
      <w:szCs w:val="20"/>
      <w:u w:val="none"/>
      <w:effect w:val="none"/>
      <w:shd w:val="clear" w:color="auto" w:fill="FFFFFF"/>
    </w:rPr>
  </w:style>
  <w:style w:type="character" w:customStyle="1" w:styleId="21f">
    <w:name w:val="Основной текст (2) + Полужирный1"/>
    <w:basedOn w:val="2d"/>
    <w:uiPriority w:val="99"/>
    <w:rsid w:val="00844BB8"/>
    <w:rPr>
      <w:rFonts w:ascii="Times New Roman" w:hAnsi="Times New Roman" w:cs="Times New Roman" w:hint="default"/>
      <w:b/>
      <w:bCs/>
      <w:i/>
      <w:iCs/>
      <w:strike w:val="0"/>
      <w:dstrike w:val="0"/>
      <w:spacing w:val="-7"/>
      <w:sz w:val="20"/>
      <w:szCs w:val="20"/>
      <w:u w:val="none"/>
      <w:effect w:val="none"/>
      <w:shd w:val="clear" w:color="auto" w:fill="FFFFFF"/>
    </w:rPr>
  </w:style>
  <w:style w:type="character" w:customStyle="1" w:styleId="29pt">
    <w:name w:val="Основной текст (2) + 9 pt"/>
    <w:basedOn w:val="2d"/>
    <w:uiPriority w:val="99"/>
    <w:rsid w:val="00844BB8"/>
    <w:rPr>
      <w:rFonts w:ascii="Times New Roman" w:hAnsi="Times New Roman" w:cs="Times New Roman" w:hint="default"/>
      <w:b/>
      <w:bCs/>
      <w:i/>
      <w:iCs/>
      <w:strike w:val="0"/>
      <w:dstrike w:val="0"/>
      <w:spacing w:val="-7"/>
      <w:sz w:val="18"/>
      <w:szCs w:val="18"/>
      <w:u w:val="none"/>
      <w:effect w:val="none"/>
      <w:shd w:val="clear" w:color="auto" w:fill="FFFFFF"/>
    </w:rPr>
  </w:style>
  <w:style w:type="character" w:customStyle="1" w:styleId="29pt2">
    <w:name w:val="Основной текст (2) + 9 pt2"/>
    <w:aliases w:val="Полужирный6"/>
    <w:basedOn w:val="2d"/>
    <w:uiPriority w:val="99"/>
    <w:rsid w:val="00844BB8"/>
    <w:rPr>
      <w:rFonts w:ascii="Times New Roman" w:hAnsi="Times New Roman" w:cs="Times New Roman" w:hint="default"/>
      <w:b/>
      <w:bCs/>
      <w:i/>
      <w:iCs/>
      <w:strike w:val="0"/>
      <w:dstrike w:val="0"/>
      <w:spacing w:val="-7"/>
      <w:sz w:val="18"/>
      <w:szCs w:val="18"/>
      <w:u w:val="none"/>
      <w:effect w:val="none"/>
      <w:shd w:val="clear" w:color="auto" w:fill="FFFFFF"/>
    </w:rPr>
  </w:style>
  <w:style w:type="character" w:customStyle="1" w:styleId="2Georgia">
    <w:name w:val="Основной текст (2) + Georgia"/>
    <w:aliases w:val="8 pt"/>
    <w:basedOn w:val="2d"/>
    <w:uiPriority w:val="99"/>
    <w:rsid w:val="00844BB8"/>
    <w:rPr>
      <w:rFonts w:ascii="Georgia" w:hAnsi="Georgia" w:cs="Georgia" w:hint="default"/>
      <w:b/>
      <w:bCs/>
      <w:i/>
      <w:iCs/>
      <w:strike w:val="0"/>
      <w:dstrike w:val="0"/>
      <w:spacing w:val="-7"/>
      <w:sz w:val="16"/>
      <w:szCs w:val="16"/>
      <w:u w:val="none"/>
      <w:effect w:val="none"/>
      <w:shd w:val="clear" w:color="auto" w:fill="FFFFFF"/>
    </w:rPr>
  </w:style>
  <w:style w:type="character" w:customStyle="1" w:styleId="2fff">
    <w:name w:val="Основной текст (2) + Полужирный"/>
    <w:basedOn w:val="2d"/>
    <w:uiPriority w:val="99"/>
    <w:rsid w:val="00844BB8"/>
    <w:rPr>
      <w:rFonts w:ascii="Times New Roman" w:hAnsi="Times New Roman" w:cs="Times New Roman" w:hint="default"/>
      <w:b/>
      <w:bCs/>
      <w:i/>
      <w:iCs/>
      <w:strike w:val="0"/>
      <w:dstrike w:val="0"/>
      <w:spacing w:val="-7"/>
      <w:sz w:val="20"/>
      <w:szCs w:val="20"/>
      <w:u w:val="none"/>
      <w:effect w:val="none"/>
      <w:shd w:val="clear" w:color="auto" w:fill="FFFFFF"/>
    </w:rPr>
  </w:style>
  <w:style w:type="character" w:customStyle="1" w:styleId="32pt">
    <w:name w:val="Заголовок №3 + Интервал 2 pt"/>
    <w:basedOn w:val="3f8"/>
    <w:uiPriority w:val="99"/>
    <w:rsid w:val="00844BB8"/>
    <w:rPr>
      <w:b/>
      <w:bCs/>
      <w:spacing w:val="40"/>
      <w:sz w:val="28"/>
      <w:szCs w:val="28"/>
      <w:shd w:val="clear" w:color="auto" w:fill="FFFFFF"/>
    </w:rPr>
  </w:style>
  <w:style w:type="character" w:customStyle="1" w:styleId="27pt">
    <w:name w:val="Основной текст (2) + 7 pt"/>
    <w:basedOn w:val="2d"/>
    <w:uiPriority w:val="99"/>
    <w:rsid w:val="00844BB8"/>
    <w:rPr>
      <w:rFonts w:ascii="Times New Roman" w:hAnsi="Times New Roman" w:cs="Times New Roman" w:hint="default"/>
      <w:b/>
      <w:bCs/>
      <w:i/>
      <w:iCs/>
      <w:strike w:val="0"/>
      <w:dstrike w:val="0"/>
      <w:spacing w:val="-7"/>
      <w:sz w:val="14"/>
      <w:szCs w:val="14"/>
      <w:u w:val="none"/>
      <w:effect w:val="none"/>
      <w:shd w:val="clear" w:color="auto" w:fill="FFFFFF"/>
    </w:rPr>
  </w:style>
  <w:style w:type="table" w:customStyle="1" w:styleId="522">
    <w:name w:val="Сетка таблицы 52"/>
    <w:basedOn w:val="a7"/>
    <w:next w:val="5f"/>
    <w:semiHidden/>
    <w:unhideWhenUsed/>
    <w:rsid w:val="00844BB8"/>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20">
    <w:name w:val="Сетка таблицы232"/>
    <w:basedOn w:val="a7"/>
    <w:next w:val="af5"/>
    <w:rsid w:val="00844BB8"/>
    <w:pPr>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Сетка таблицы1104"/>
    <w:basedOn w:val="a7"/>
    <w:rsid w:val="00844BB8"/>
    <w:pPr>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7"/>
    <w:uiPriority w:val="59"/>
    <w:rsid w:val="00844BB8"/>
    <w:pPr>
      <w:jc w:val="both"/>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7"/>
    <w:uiPriority w:val="59"/>
    <w:rsid w:val="00844BB8"/>
    <w:pPr>
      <w:jc w:val="both"/>
    </w:pPr>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7"/>
    <w:uiPriority w:val="39"/>
    <w:rsid w:val="00844BB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TBL">
    <w:name w:val="! L=TBL !"/>
    <w:basedOn w:val="AAA"/>
    <w:next w:val="AAA"/>
    <w:rsid w:val="00844BB8"/>
    <w:pPr>
      <w:spacing w:before="240" w:after="240"/>
      <w:contextualSpacing/>
    </w:pPr>
    <w:rPr>
      <w:rFonts w:ascii="Tahoma" w:hAnsi="Tahoma"/>
      <w:b/>
      <w:sz w:val="20"/>
    </w:rPr>
  </w:style>
  <w:style w:type="paragraph" w:customStyle="1" w:styleId="smallitalic">
    <w:name w:val="! small italic !"/>
    <w:basedOn w:val="small"/>
    <w:next w:val="AAA"/>
    <w:rsid w:val="00844BB8"/>
    <w:pPr>
      <w:numPr>
        <w:numId w:val="27"/>
      </w:numPr>
      <w:ind w:left="0" w:firstLine="0"/>
    </w:pPr>
    <w:rPr>
      <w:i/>
    </w:rPr>
  </w:style>
  <w:style w:type="table" w:customStyle="1" w:styleId="234">
    <w:name w:val="Сетка таблицы234"/>
    <w:basedOn w:val="a7"/>
    <w:next w:val="af5"/>
    <w:uiPriority w:val="59"/>
    <w:rsid w:val="000B0E97"/>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7"/>
    <w:next w:val="af5"/>
    <w:uiPriority w:val="59"/>
    <w:rsid w:val="004E3D02"/>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30">
    <w:name w:val="Нет списка183"/>
    <w:next w:val="a8"/>
    <w:uiPriority w:val="99"/>
    <w:semiHidden/>
    <w:unhideWhenUsed/>
    <w:rsid w:val="004E3D02"/>
  </w:style>
  <w:style w:type="character" w:customStyle="1" w:styleId="affffffffffc">
    <w:name w:val="Подпись к таблице_"/>
    <w:basedOn w:val="a6"/>
    <w:link w:val="affffffffffd"/>
    <w:rsid w:val="004E3D02"/>
    <w:rPr>
      <w:shd w:val="clear" w:color="auto" w:fill="FFFFFF"/>
    </w:rPr>
  </w:style>
  <w:style w:type="character" w:customStyle="1" w:styleId="affffffffffe">
    <w:name w:val="Колонтитул_"/>
    <w:basedOn w:val="a6"/>
    <w:link w:val="afffffffffff"/>
    <w:rsid w:val="004E3D02"/>
    <w:rPr>
      <w:shd w:val="clear" w:color="auto" w:fill="FFFFFF"/>
    </w:rPr>
  </w:style>
  <w:style w:type="character" w:customStyle="1" w:styleId="afffffffffff0">
    <w:name w:val="Другое_"/>
    <w:basedOn w:val="a6"/>
    <w:rsid w:val="004E3D02"/>
    <w:rPr>
      <w:rFonts w:ascii="Times New Roman" w:eastAsia="Times New Roman" w:hAnsi="Times New Roman" w:cs="Times New Roman"/>
      <w:b w:val="0"/>
      <w:bCs w:val="0"/>
      <w:i w:val="0"/>
      <w:iCs w:val="0"/>
      <w:smallCaps w:val="0"/>
      <w:strike w:val="0"/>
      <w:sz w:val="20"/>
      <w:szCs w:val="20"/>
      <w:u w:val="none"/>
    </w:rPr>
  </w:style>
  <w:style w:type="character" w:customStyle="1" w:styleId="afffffffffff1">
    <w:name w:val="Другое"/>
    <w:basedOn w:val="afffffffffff0"/>
    <w:rsid w:val="004E3D0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pt">
    <w:name w:val="Другое + Курсив;Интервал -1 pt"/>
    <w:basedOn w:val="afffffffffff0"/>
    <w:rsid w:val="004E3D02"/>
    <w:rPr>
      <w:rFonts w:ascii="Times New Roman" w:eastAsia="Times New Roman" w:hAnsi="Times New Roman" w:cs="Times New Roman"/>
      <w:b w:val="0"/>
      <w:bCs w:val="0"/>
      <w:i/>
      <w:iCs/>
      <w:smallCaps w:val="0"/>
      <w:strike w:val="0"/>
      <w:color w:val="000000"/>
      <w:spacing w:val="-20"/>
      <w:w w:val="100"/>
      <w:position w:val="0"/>
      <w:sz w:val="20"/>
      <w:szCs w:val="20"/>
      <w:u w:val="none"/>
      <w:lang w:val="ru-RU" w:eastAsia="ru-RU" w:bidi="ru-RU"/>
    </w:rPr>
  </w:style>
  <w:style w:type="character" w:customStyle="1" w:styleId="595pt0pt">
    <w:name w:val="Основной текст (5) + 9;5 pt;Курсив;Интервал 0 pt"/>
    <w:basedOn w:val="5a"/>
    <w:rsid w:val="004E3D02"/>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5f2">
    <w:name w:val="Основной текст (5)"/>
    <w:basedOn w:val="5a"/>
    <w:rsid w:val="004E3D02"/>
    <w:rPr>
      <w:rFonts w:ascii="Times New Roman" w:eastAsia="Times New Roman" w:hAnsi="Times New Roman" w:cs="Times New Roman"/>
      <w:b w:val="0"/>
      <w:bCs w:val="0"/>
      <w:i w:val="0"/>
      <w:iCs w:val="0"/>
      <w:smallCaps w:val="0"/>
      <w:strike w:val="0"/>
      <w:color w:val="000000"/>
      <w:spacing w:val="-10"/>
      <w:w w:val="100"/>
      <w:position w:val="0"/>
      <w:sz w:val="9"/>
      <w:szCs w:val="9"/>
      <w:u w:val="none"/>
      <w:shd w:val="clear" w:color="auto" w:fill="FFFFFF"/>
    </w:rPr>
  </w:style>
  <w:style w:type="character" w:customStyle="1" w:styleId="310pt">
    <w:name w:val="Основной текст (3) + 10 pt"/>
    <w:basedOn w:val="3f6"/>
    <w:rsid w:val="004E3D0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rialNarrow105pt">
    <w:name w:val="Другое + Arial Narrow;10;5 pt;Полужирный"/>
    <w:basedOn w:val="afffffffffff0"/>
    <w:rsid w:val="004E3D02"/>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7pt0pt">
    <w:name w:val="Другое + 7 pt;Интервал 0 pt"/>
    <w:basedOn w:val="afffffffffff0"/>
    <w:rsid w:val="004E3D02"/>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paragraph" w:customStyle="1" w:styleId="affffffffffd">
    <w:name w:val="Подпись к таблице"/>
    <w:basedOn w:val="a5"/>
    <w:link w:val="affffffffffc"/>
    <w:rsid w:val="004E3D02"/>
    <w:pPr>
      <w:widowControl w:val="0"/>
      <w:shd w:val="clear" w:color="auto" w:fill="FFFFFF"/>
      <w:spacing w:line="0" w:lineRule="atLeast"/>
    </w:pPr>
    <w:rPr>
      <w:rFonts w:eastAsia="Times New Roman"/>
      <w:lang w:eastAsia="ru-RU"/>
    </w:rPr>
  </w:style>
  <w:style w:type="paragraph" w:customStyle="1" w:styleId="afffffffffff">
    <w:name w:val="Колонтитул"/>
    <w:basedOn w:val="a5"/>
    <w:link w:val="affffffffffe"/>
    <w:rsid w:val="004E3D02"/>
    <w:pPr>
      <w:widowControl w:val="0"/>
      <w:shd w:val="clear" w:color="auto" w:fill="FFFFFF"/>
      <w:spacing w:line="0" w:lineRule="atLeast"/>
    </w:pPr>
    <w:rPr>
      <w:rFonts w:eastAsia="Times New Roman"/>
      <w:lang w:eastAsia="ru-RU"/>
    </w:rPr>
  </w:style>
  <w:style w:type="table" w:customStyle="1" w:styleId="236">
    <w:name w:val="Сетка таблицы236"/>
    <w:basedOn w:val="a7"/>
    <w:next w:val="af5"/>
    <w:uiPriority w:val="59"/>
    <w:rsid w:val="004E3D02"/>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7"/>
    <w:next w:val="af5"/>
    <w:uiPriority w:val="59"/>
    <w:rsid w:val="004E3D02"/>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8">
    <w:name w:val="Сетка таблицы238"/>
    <w:basedOn w:val="a7"/>
    <w:next w:val="af5"/>
    <w:uiPriority w:val="59"/>
    <w:rsid w:val="004E3D02"/>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9">
    <w:name w:val="Сетка таблицы239"/>
    <w:basedOn w:val="a7"/>
    <w:next w:val="af5"/>
    <w:uiPriority w:val="59"/>
    <w:rsid w:val="004E3D02"/>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0">
    <w:name w:val="Сетка таблицы240"/>
    <w:basedOn w:val="a7"/>
    <w:next w:val="af5"/>
    <w:uiPriority w:val="59"/>
    <w:rsid w:val="004E3D02"/>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40">
    <w:name w:val="Нет списка184"/>
    <w:next w:val="a8"/>
    <w:uiPriority w:val="99"/>
    <w:semiHidden/>
    <w:unhideWhenUsed/>
    <w:rsid w:val="004E3D02"/>
  </w:style>
  <w:style w:type="character" w:customStyle="1" w:styleId="275pt">
    <w:name w:val="Основной текст (2) + 7;5 pt;Полужирный;Курсив"/>
    <w:basedOn w:val="2d"/>
    <w:rsid w:val="004E3D02"/>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eastAsia="ru-RU" w:bidi="ru-RU"/>
    </w:rPr>
  </w:style>
  <w:style w:type="character" w:customStyle="1" w:styleId="25pt">
    <w:name w:val="Основной текст (2) + 5 pt"/>
    <w:basedOn w:val="2d"/>
    <w:rsid w:val="004E3D02"/>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05pt">
    <w:name w:val="Основной текст (2) + 10;5 pt"/>
    <w:basedOn w:val="2d"/>
    <w:rsid w:val="004E3D0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75pt0pt">
    <w:name w:val="Основной текст (10) + 7;5 pt;Курсив;Интервал 0 pt"/>
    <w:basedOn w:val="103"/>
    <w:rsid w:val="004E3D02"/>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eastAsia="ru-RU" w:bidi="ru-RU"/>
    </w:rPr>
  </w:style>
  <w:style w:type="character" w:customStyle="1" w:styleId="10Arial7pt">
    <w:name w:val="Основной текст (10) + Arial;7 pt"/>
    <w:basedOn w:val="103"/>
    <w:rsid w:val="004E3D02"/>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5CourierNew65pt">
    <w:name w:val="Основной текст (5) + Courier New;6;5 pt;Не курсив"/>
    <w:basedOn w:val="5a"/>
    <w:rsid w:val="004E3D02"/>
    <w:rPr>
      <w:rFonts w:ascii="Courier New" w:eastAsia="Courier New" w:hAnsi="Courier New" w:cs="Courier New"/>
      <w:b/>
      <w:bCs/>
      <w:i/>
      <w:iCs/>
      <w:smallCaps w:val="0"/>
      <w:strike w:val="0"/>
      <w:color w:val="000000"/>
      <w:spacing w:val="0"/>
      <w:w w:val="100"/>
      <w:position w:val="0"/>
      <w:sz w:val="13"/>
      <w:szCs w:val="13"/>
      <w:u w:val="none"/>
      <w:shd w:val="clear" w:color="auto" w:fill="FFFFFF"/>
      <w:lang w:val="ru-RU" w:eastAsia="ru-RU" w:bidi="ru-RU"/>
    </w:rPr>
  </w:style>
  <w:style w:type="character" w:customStyle="1" w:styleId="75pt1pt">
    <w:name w:val="Основной текст (7) + 5 pt;Полужирный;Интервал 1 pt"/>
    <w:basedOn w:val="7c"/>
    <w:rsid w:val="004E3D02"/>
    <w:rPr>
      <w:rFonts w:ascii="Arial" w:eastAsia="Arial" w:hAnsi="Arial" w:cs="Arial"/>
      <w:b/>
      <w:bCs/>
      <w:i w:val="0"/>
      <w:iCs w:val="0"/>
      <w:smallCaps w:val="0"/>
      <w:strike w:val="0"/>
      <w:color w:val="000000"/>
      <w:spacing w:val="30"/>
      <w:w w:val="100"/>
      <w:position w:val="0"/>
      <w:sz w:val="10"/>
      <w:szCs w:val="10"/>
      <w:u w:val="none"/>
      <w:shd w:val="clear" w:color="auto" w:fill="FFFFFF"/>
      <w:lang w:val="ru-RU" w:eastAsia="ru-RU" w:bidi="ru-RU"/>
    </w:rPr>
  </w:style>
  <w:style w:type="character" w:customStyle="1" w:styleId="7-1pt">
    <w:name w:val="Основной текст (7) + Интервал -1 pt"/>
    <w:basedOn w:val="7c"/>
    <w:rsid w:val="004E3D02"/>
    <w:rPr>
      <w:rFonts w:ascii="Arial" w:eastAsia="Arial" w:hAnsi="Arial" w:cs="Arial"/>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13d">
    <w:name w:val="Номер заголовка №1 (3)_"/>
    <w:basedOn w:val="a6"/>
    <w:link w:val="13e"/>
    <w:rsid w:val="004E3D02"/>
    <w:rPr>
      <w:rFonts w:ascii="Trebuchet MS" w:eastAsia="Trebuchet MS" w:hAnsi="Trebuchet MS" w:cs="Trebuchet MS"/>
      <w:sz w:val="22"/>
      <w:szCs w:val="22"/>
      <w:shd w:val="clear" w:color="auto" w:fill="FFFFFF"/>
    </w:rPr>
  </w:style>
  <w:style w:type="character" w:customStyle="1" w:styleId="12e">
    <w:name w:val="Заголовок №1 (2)_"/>
    <w:basedOn w:val="a6"/>
    <w:link w:val="12f"/>
    <w:rsid w:val="004E3D02"/>
    <w:rPr>
      <w:rFonts w:ascii="Arial" w:eastAsia="Arial" w:hAnsi="Arial" w:cs="Arial"/>
      <w:sz w:val="21"/>
      <w:szCs w:val="21"/>
      <w:shd w:val="clear" w:color="auto" w:fill="FFFFFF"/>
    </w:rPr>
  </w:style>
  <w:style w:type="character" w:customStyle="1" w:styleId="1fffa">
    <w:name w:val="Номер заголовка №1_"/>
    <w:basedOn w:val="a6"/>
    <w:link w:val="1fffb"/>
    <w:rsid w:val="004E3D02"/>
    <w:rPr>
      <w:b/>
      <w:bCs/>
      <w:sz w:val="24"/>
      <w:szCs w:val="24"/>
      <w:shd w:val="clear" w:color="auto" w:fill="FFFFFF"/>
    </w:rPr>
  </w:style>
  <w:style w:type="character" w:customStyle="1" w:styleId="12f0">
    <w:name w:val="Номер заголовка №1 (2)_"/>
    <w:basedOn w:val="a6"/>
    <w:link w:val="12f1"/>
    <w:rsid w:val="004E3D02"/>
    <w:rPr>
      <w:rFonts w:ascii="Arial" w:eastAsia="Arial" w:hAnsi="Arial" w:cs="Arial"/>
      <w:sz w:val="21"/>
      <w:szCs w:val="21"/>
      <w:shd w:val="clear" w:color="auto" w:fill="FFFFFF"/>
    </w:rPr>
  </w:style>
  <w:style w:type="character" w:customStyle="1" w:styleId="13f">
    <w:name w:val="Заголовок №1 (3)_"/>
    <w:basedOn w:val="a6"/>
    <w:link w:val="13f0"/>
    <w:rsid w:val="004E3D02"/>
    <w:rPr>
      <w:rFonts w:ascii="Arial" w:eastAsia="Arial" w:hAnsi="Arial" w:cs="Arial"/>
      <w:sz w:val="22"/>
      <w:szCs w:val="22"/>
      <w:shd w:val="clear" w:color="auto" w:fill="FFFFFF"/>
    </w:rPr>
  </w:style>
  <w:style w:type="paragraph" w:customStyle="1" w:styleId="13e">
    <w:name w:val="Номер заголовка №1 (3)"/>
    <w:basedOn w:val="a5"/>
    <w:link w:val="13d"/>
    <w:rsid w:val="004E3D02"/>
    <w:pPr>
      <w:widowControl w:val="0"/>
      <w:shd w:val="clear" w:color="auto" w:fill="FFFFFF"/>
      <w:spacing w:line="0" w:lineRule="atLeast"/>
    </w:pPr>
    <w:rPr>
      <w:rFonts w:ascii="Trebuchet MS" w:eastAsia="Trebuchet MS" w:hAnsi="Trebuchet MS" w:cs="Trebuchet MS"/>
      <w:sz w:val="22"/>
      <w:szCs w:val="22"/>
      <w:lang w:eastAsia="ru-RU"/>
    </w:rPr>
  </w:style>
  <w:style w:type="paragraph" w:customStyle="1" w:styleId="12f">
    <w:name w:val="Заголовок №1 (2)"/>
    <w:basedOn w:val="a5"/>
    <w:link w:val="12e"/>
    <w:rsid w:val="004E3D02"/>
    <w:pPr>
      <w:widowControl w:val="0"/>
      <w:shd w:val="clear" w:color="auto" w:fill="FFFFFF"/>
      <w:spacing w:line="0" w:lineRule="atLeast"/>
      <w:outlineLvl w:val="0"/>
    </w:pPr>
    <w:rPr>
      <w:rFonts w:ascii="Arial" w:eastAsia="Arial" w:hAnsi="Arial" w:cs="Arial"/>
      <w:sz w:val="21"/>
      <w:szCs w:val="21"/>
      <w:lang w:eastAsia="ru-RU"/>
    </w:rPr>
  </w:style>
  <w:style w:type="paragraph" w:customStyle="1" w:styleId="1fffb">
    <w:name w:val="Номер заголовка №1"/>
    <w:basedOn w:val="a5"/>
    <w:link w:val="1fffa"/>
    <w:rsid w:val="004E3D02"/>
    <w:pPr>
      <w:widowControl w:val="0"/>
      <w:shd w:val="clear" w:color="auto" w:fill="FFFFFF"/>
      <w:spacing w:line="0" w:lineRule="atLeast"/>
    </w:pPr>
    <w:rPr>
      <w:rFonts w:eastAsia="Times New Roman"/>
      <w:b/>
      <w:bCs/>
      <w:sz w:val="24"/>
      <w:szCs w:val="24"/>
      <w:lang w:eastAsia="ru-RU"/>
    </w:rPr>
  </w:style>
  <w:style w:type="paragraph" w:customStyle="1" w:styleId="12f1">
    <w:name w:val="Номер заголовка №1 (2)"/>
    <w:basedOn w:val="a5"/>
    <w:link w:val="12f0"/>
    <w:rsid w:val="004E3D02"/>
    <w:pPr>
      <w:widowControl w:val="0"/>
      <w:shd w:val="clear" w:color="auto" w:fill="FFFFFF"/>
      <w:spacing w:line="0" w:lineRule="atLeast"/>
    </w:pPr>
    <w:rPr>
      <w:rFonts w:ascii="Arial" w:eastAsia="Arial" w:hAnsi="Arial" w:cs="Arial"/>
      <w:sz w:val="21"/>
      <w:szCs w:val="21"/>
      <w:lang w:eastAsia="ru-RU"/>
    </w:rPr>
  </w:style>
  <w:style w:type="paragraph" w:customStyle="1" w:styleId="13f0">
    <w:name w:val="Заголовок №1 (3)"/>
    <w:basedOn w:val="a5"/>
    <w:link w:val="13f"/>
    <w:rsid w:val="004E3D02"/>
    <w:pPr>
      <w:widowControl w:val="0"/>
      <w:shd w:val="clear" w:color="auto" w:fill="FFFFFF"/>
      <w:spacing w:line="0" w:lineRule="atLeast"/>
      <w:outlineLvl w:val="0"/>
    </w:pPr>
    <w:rPr>
      <w:rFonts w:ascii="Arial" w:eastAsia="Arial" w:hAnsi="Arial" w:cs="Arial"/>
      <w:sz w:val="22"/>
      <w:szCs w:val="22"/>
      <w:lang w:eastAsia="ru-RU"/>
    </w:rPr>
  </w:style>
  <w:style w:type="table" w:customStyle="1" w:styleId="2410">
    <w:name w:val="Сетка таблицы241"/>
    <w:basedOn w:val="a7"/>
    <w:next w:val="af5"/>
    <w:uiPriority w:val="59"/>
    <w:rsid w:val="00991C5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50">
    <w:name w:val="Нет списка185"/>
    <w:next w:val="a8"/>
    <w:uiPriority w:val="99"/>
    <w:semiHidden/>
    <w:unhideWhenUsed/>
    <w:rsid w:val="00991C5C"/>
  </w:style>
  <w:style w:type="character" w:customStyle="1" w:styleId="30pt">
    <w:name w:val="Заголовок №3 + Интервал 0 pt"/>
    <w:basedOn w:val="3f8"/>
    <w:rsid w:val="00991C5C"/>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ru-RU" w:eastAsia="ru-RU" w:bidi="ru-RU"/>
    </w:rPr>
  </w:style>
  <w:style w:type="character" w:customStyle="1" w:styleId="5f3">
    <w:name w:val="Заголовок №5_"/>
    <w:basedOn w:val="a6"/>
    <w:link w:val="5f4"/>
    <w:rsid w:val="00991C5C"/>
    <w:rPr>
      <w:shd w:val="clear" w:color="auto" w:fill="FFFFFF"/>
    </w:rPr>
  </w:style>
  <w:style w:type="character" w:customStyle="1" w:styleId="5-1pt">
    <w:name w:val="Заголовок №5 + Интервал -1 pt"/>
    <w:basedOn w:val="5f3"/>
    <w:rsid w:val="00991C5C"/>
    <w:rPr>
      <w:color w:val="000000"/>
      <w:spacing w:val="-20"/>
      <w:w w:val="100"/>
      <w:position w:val="0"/>
      <w:shd w:val="clear" w:color="auto" w:fill="FFFFFF"/>
      <w:lang w:val="ru-RU" w:eastAsia="ru-RU" w:bidi="ru-RU"/>
    </w:rPr>
  </w:style>
  <w:style w:type="character" w:customStyle="1" w:styleId="2fff0">
    <w:name w:val="Основной текст (2) + Малые прописные"/>
    <w:basedOn w:val="2d"/>
    <w:rsid w:val="00991C5C"/>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eastAsia="ru-RU" w:bidi="ru-RU"/>
    </w:rPr>
  </w:style>
  <w:style w:type="character" w:customStyle="1" w:styleId="41pt">
    <w:name w:val="Заголовок №4 + Курсив;Интервал 1 pt"/>
    <w:basedOn w:val="4f3"/>
    <w:rsid w:val="00991C5C"/>
    <w:rPr>
      <w:rFonts w:ascii="Times New Roman" w:eastAsia="Times New Roman" w:hAnsi="Times New Roman" w:cs="Times New Roman"/>
      <w:b w:val="0"/>
      <w:bCs w:val="0"/>
      <w:i/>
      <w:iCs/>
      <w:smallCaps w:val="0"/>
      <w:strike w:val="0"/>
      <w:color w:val="000000"/>
      <w:spacing w:val="20"/>
      <w:w w:val="100"/>
      <w:position w:val="0"/>
      <w:sz w:val="20"/>
      <w:szCs w:val="20"/>
      <w:u w:val="none"/>
      <w:shd w:val="clear" w:color="auto" w:fill="FFFFFF"/>
      <w:lang w:val="ru-RU" w:eastAsia="ru-RU" w:bidi="ru-RU"/>
    </w:rPr>
  </w:style>
  <w:style w:type="character" w:customStyle="1" w:styleId="713pt">
    <w:name w:val="Основной текст (7) + 13 pt;Курсив"/>
    <w:basedOn w:val="7c"/>
    <w:rsid w:val="00991C5C"/>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8FranklinGothicHeavy65pt">
    <w:name w:val="Основной текст (8) + Franklin Gothic Heavy;6;5 pt;Курсив"/>
    <w:basedOn w:val="8a"/>
    <w:rsid w:val="00991C5C"/>
    <w:rPr>
      <w:rFonts w:ascii="Franklin Gothic Heavy" w:eastAsia="Franklin Gothic Heavy" w:hAnsi="Franklin Gothic Heavy" w:cs="Franklin Gothic Heavy"/>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10Tahoma75pt">
    <w:name w:val="Основной текст (10) + Tahoma;7;5 pt"/>
    <w:basedOn w:val="103"/>
    <w:rsid w:val="00991C5C"/>
    <w:rPr>
      <w:rFonts w:ascii="Tahoma" w:eastAsia="Tahoma" w:hAnsi="Tahoma" w:cs="Tahoma"/>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5f4">
    <w:name w:val="Заголовок №5"/>
    <w:basedOn w:val="a5"/>
    <w:link w:val="5f3"/>
    <w:rsid w:val="00991C5C"/>
    <w:pPr>
      <w:widowControl w:val="0"/>
      <w:shd w:val="clear" w:color="auto" w:fill="FFFFFF"/>
      <w:spacing w:line="0" w:lineRule="atLeast"/>
      <w:outlineLvl w:val="4"/>
    </w:pPr>
    <w:rPr>
      <w:rFonts w:eastAsia="Times New Roman"/>
      <w:lang w:eastAsia="ru-RU"/>
    </w:rPr>
  </w:style>
  <w:style w:type="table" w:customStyle="1" w:styleId="2420">
    <w:name w:val="Сетка таблицы242"/>
    <w:basedOn w:val="a7"/>
    <w:next w:val="af5"/>
    <w:uiPriority w:val="59"/>
    <w:rsid w:val="001C2A4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2">
    <w:name w:val="Обычный (паспорт)"/>
    <w:basedOn w:val="a5"/>
    <w:rsid w:val="001C2A4B"/>
    <w:rPr>
      <w:rFonts w:eastAsia="Times New Roman"/>
      <w:sz w:val="28"/>
      <w:szCs w:val="28"/>
      <w:lang w:eastAsia="ar-SA"/>
    </w:rPr>
  </w:style>
  <w:style w:type="numbering" w:customStyle="1" w:styleId="1860">
    <w:name w:val="Нет списка186"/>
    <w:next w:val="a8"/>
    <w:uiPriority w:val="99"/>
    <w:semiHidden/>
    <w:unhideWhenUsed/>
    <w:rsid w:val="001C2A4B"/>
  </w:style>
  <w:style w:type="numbering" w:customStyle="1" w:styleId="1870">
    <w:name w:val="Нет списка187"/>
    <w:next w:val="a8"/>
    <w:uiPriority w:val="99"/>
    <w:semiHidden/>
    <w:unhideWhenUsed/>
    <w:rsid w:val="009D0880"/>
  </w:style>
  <w:style w:type="table" w:customStyle="1" w:styleId="243">
    <w:name w:val="Сетка таблицы243"/>
    <w:basedOn w:val="a7"/>
    <w:next w:val="af5"/>
    <w:uiPriority w:val="59"/>
    <w:rsid w:val="009D088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7"/>
    <w:next w:val="af5"/>
    <w:uiPriority w:val="39"/>
    <w:rsid w:val="00C629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80">
    <w:name w:val="Нет списка188"/>
    <w:next w:val="a8"/>
    <w:uiPriority w:val="99"/>
    <w:semiHidden/>
    <w:unhideWhenUsed/>
    <w:rsid w:val="00C629FF"/>
  </w:style>
  <w:style w:type="table" w:customStyle="1" w:styleId="245">
    <w:name w:val="Сетка таблицы245"/>
    <w:basedOn w:val="a7"/>
    <w:next w:val="af5"/>
    <w:uiPriority w:val="39"/>
    <w:rsid w:val="00C629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a6"/>
    <w:link w:val="Bodytext20"/>
    <w:uiPriority w:val="99"/>
    <w:rsid w:val="00C629FF"/>
    <w:rPr>
      <w:rFonts w:ascii="Century Schoolbook" w:hAnsi="Century Schoolbook" w:cs="Century Schoolbook"/>
      <w:sz w:val="19"/>
      <w:szCs w:val="19"/>
      <w:shd w:val="clear" w:color="auto" w:fill="FFFFFF"/>
    </w:rPr>
  </w:style>
  <w:style w:type="paragraph" w:customStyle="1" w:styleId="Bodytext20">
    <w:name w:val="Body text (2)"/>
    <w:basedOn w:val="a5"/>
    <w:link w:val="Bodytext2"/>
    <w:uiPriority w:val="99"/>
    <w:rsid w:val="00C629FF"/>
    <w:pPr>
      <w:shd w:val="clear" w:color="auto" w:fill="FFFFFF"/>
      <w:spacing w:line="284" w:lineRule="exact"/>
      <w:jc w:val="center"/>
    </w:pPr>
    <w:rPr>
      <w:rFonts w:ascii="Century Schoolbook" w:eastAsia="Times New Roman" w:hAnsi="Century Schoolbook" w:cs="Century Schoolbook"/>
      <w:sz w:val="19"/>
      <w:szCs w:val="19"/>
      <w:lang w:eastAsia="ru-RU"/>
    </w:rPr>
  </w:style>
  <w:style w:type="numbering" w:customStyle="1" w:styleId="1890">
    <w:name w:val="Нет списка189"/>
    <w:next w:val="a8"/>
    <w:uiPriority w:val="99"/>
    <w:semiHidden/>
    <w:unhideWhenUsed/>
    <w:rsid w:val="00BE7EE8"/>
  </w:style>
  <w:style w:type="table" w:customStyle="1" w:styleId="246">
    <w:name w:val="Сетка таблицы246"/>
    <w:basedOn w:val="a7"/>
    <w:next w:val="af5"/>
    <w:uiPriority w:val="39"/>
    <w:rsid w:val="00BE7E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5"/>
    <w:rsid w:val="00BE7EE8"/>
    <w:pPr>
      <w:spacing w:before="100" w:beforeAutospacing="1" w:after="100" w:afterAutospacing="1"/>
    </w:pPr>
    <w:rPr>
      <w:rFonts w:eastAsia="Calibri"/>
      <w:sz w:val="24"/>
      <w:szCs w:val="24"/>
      <w:lang w:eastAsia="ru-RU"/>
    </w:rPr>
  </w:style>
  <w:style w:type="character" w:customStyle="1" w:styleId="xs2">
    <w:name w:val="x_s2"/>
    <w:basedOn w:val="a6"/>
    <w:rsid w:val="00BE7EE8"/>
  </w:style>
  <w:style w:type="numbering" w:customStyle="1" w:styleId="1901">
    <w:name w:val="Нет списка190"/>
    <w:next w:val="a8"/>
    <w:uiPriority w:val="99"/>
    <w:semiHidden/>
    <w:unhideWhenUsed/>
    <w:rsid w:val="00BE7EE8"/>
  </w:style>
  <w:style w:type="table" w:customStyle="1" w:styleId="247">
    <w:name w:val="Сетка таблицы247"/>
    <w:basedOn w:val="a7"/>
    <w:next w:val="af5"/>
    <w:uiPriority w:val="39"/>
    <w:rsid w:val="00BE7E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8"/>
    <w:basedOn w:val="a7"/>
    <w:next w:val="af5"/>
    <w:uiPriority w:val="59"/>
    <w:rsid w:val="008D49D7"/>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9">
    <w:name w:val="Сетка таблицы249"/>
    <w:basedOn w:val="a7"/>
    <w:next w:val="af5"/>
    <w:uiPriority w:val="59"/>
    <w:rsid w:val="008D49D7"/>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0">
    <w:name w:val="Сетка таблицы250"/>
    <w:basedOn w:val="a7"/>
    <w:next w:val="af5"/>
    <w:uiPriority w:val="59"/>
    <w:rsid w:val="008D49D7"/>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1">
    <w:name w:val="Нет списка191"/>
    <w:next w:val="a8"/>
    <w:uiPriority w:val="99"/>
    <w:semiHidden/>
    <w:unhideWhenUsed/>
    <w:rsid w:val="00BC25EA"/>
  </w:style>
  <w:style w:type="character" w:customStyle="1" w:styleId="copyright">
    <w:name w:val="copyright"/>
    <w:basedOn w:val="a6"/>
    <w:rsid w:val="00BC25EA"/>
  </w:style>
  <w:style w:type="paragraph" w:customStyle="1" w:styleId="designed-by">
    <w:name w:val="designed-by"/>
    <w:basedOn w:val="a5"/>
    <w:rsid w:val="00BC25EA"/>
    <w:pPr>
      <w:spacing w:before="100" w:beforeAutospacing="1" w:after="100" w:afterAutospacing="1"/>
    </w:pPr>
    <w:rPr>
      <w:rFonts w:eastAsia="Times New Roman"/>
      <w:sz w:val="24"/>
      <w:szCs w:val="24"/>
      <w:lang w:eastAsia="ru-RU"/>
    </w:rPr>
  </w:style>
  <w:style w:type="table" w:customStyle="1" w:styleId="2510">
    <w:name w:val="Сетка таблицы251"/>
    <w:basedOn w:val="a7"/>
    <w:next w:val="af5"/>
    <w:rsid w:val="00BC2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5"/>
    <w:rsid w:val="00BC25EA"/>
    <w:pPr>
      <w:spacing w:before="100" w:beforeAutospacing="1" w:after="100" w:afterAutospacing="1"/>
    </w:pPr>
    <w:rPr>
      <w:rFonts w:eastAsia="Times New Roman"/>
      <w:sz w:val="24"/>
      <w:szCs w:val="24"/>
      <w:lang w:eastAsia="ru-RU"/>
    </w:rPr>
  </w:style>
  <w:style w:type="table" w:customStyle="1" w:styleId="252">
    <w:name w:val="Сетка таблицы252"/>
    <w:basedOn w:val="a7"/>
    <w:next w:val="af5"/>
    <w:uiPriority w:val="59"/>
    <w:rsid w:val="00BC25EA"/>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7"/>
    <w:next w:val="af5"/>
    <w:uiPriority w:val="59"/>
    <w:rsid w:val="00F96B9B"/>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0">
    <w:name w:val="Нет списка192"/>
    <w:next w:val="a8"/>
    <w:uiPriority w:val="99"/>
    <w:semiHidden/>
    <w:unhideWhenUsed/>
    <w:rsid w:val="00F96B9B"/>
  </w:style>
  <w:style w:type="table" w:customStyle="1" w:styleId="254">
    <w:name w:val="Сетка таблицы254"/>
    <w:basedOn w:val="a7"/>
    <w:next w:val="af5"/>
    <w:uiPriority w:val="59"/>
    <w:rsid w:val="00F96B9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етка таблицы255"/>
    <w:basedOn w:val="a7"/>
    <w:next w:val="af5"/>
    <w:uiPriority w:val="39"/>
    <w:rsid w:val="00A4343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0">
    <w:name w:val="Нет списка193"/>
    <w:next w:val="a8"/>
    <w:uiPriority w:val="99"/>
    <w:semiHidden/>
    <w:unhideWhenUsed/>
    <w:rsid w:val="00A4343C"/>
  </w:style>
  <w:style w:type="table" w:customStyle="1" w:styleId="256">
    <w:name w:val="Сетка таблицы256"/>
    <w:basedOn w:val="a7"/>
    <w:next w:val="af5"/>
    <w:rsid w:val="00A4343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7"/>
    <w:next w:val="af5"/>
    <w:uiPriority w:val="39"/>
    <w:rsid w:val="00A4343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етка таблицы258"/>
    <w:basedOn w:val="a7"/>
    <w:next w:val="af5"/>
    <w:uiPriority w:val="59"/>
    <w:rsid w:val="00C83E15"/>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9">
    <w:name w:val="Сетка таблицы259"/>
    <w:basedOn w:val="a7"/>
    <w:next w:val="af5"/>
    <w:uiPriority w:val="39"/>
    <w:rsid w:val="002072E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0">
    <w:name w:val="Сетка таблицы260"/>
    <w:basedOn w:val="a7"/>
    <w:next w:val="af5"/>
    <w:uiPriority w:val="39"/>
    <w:rsid w:val="00357E9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0">
    <w:name w:val="Нет списка194"/>
    <w:next w:val="a8"/>
    <w:uiPriority w:val="99"/>
    <w:semiHidden/>
    <w:unhideWhenUsed/>
    <w:rsid w:val="00357E93"/>
  </w:style>
  <w:style w:type="table" w:customStyle="1" w:styleId="2610">
    <w:name w:val="Сетка таблицы261"/>
    <w:basedOn w:val="a7"/>
    <w:next w:val="af5"/>
    <w:rsid w:val="00357E9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Нет списка195"/>
    <w:next w:val="a8"/>
    <w:uiPriority w:val="99"/>
    <w:semiHidden/>
    <w:unhideWhenUsed/>
    <w:rsid w:val="00357E93"/>
  </w:style>
  <w:style w:type="table" w:customStyle="1" w:styleId="262">
    <w:name w:val="Сетка таблицы262"/>
    <w:basedOn w:val="a7"/>
    <w:next w:val="af5"/>
    <w:uiPriority w:val="59"/>
    <w:rsid w:val="00357E93"/>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7"/>
    <w:next w:val="af5"/>
    <w:uiPriority w:val="59"/>
    <w:rsid w:val="00D9123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Сетка таблицы1105"/>
    <w:basedOn w:val="a7"/>
    <w:uiPriority w:val="59"/>
    <w:rsid w:val="00D9123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60">
    <w:name w:val="Нет списка196"/>
    <w:next w:val="a8"/>
    <w:uiPriority w:val="99"/>
    <w:semiHidden/>
    <w:unhideWhenUsed/>
    <w:rsid w:val="00C92167"/>
  </w:style>
  <w:style w:type="numbering" w:customStyle="1" w:styleId="1970">
    <w:name w:val="Нет списка197"/>
    <w:next w:val="a8"/>
    <w:uiPriority w:val="99"/>
    <w:semiHidden/>
    <w:unhideWhenUsed/>
    <w:rsid w:val="00C92167"/>
  </w:style>
  <w:style w:type="numbering" w:customStyle="1" w:styleId="1980">
    <w:name w:val="Нет списка198"/>
    <w:next w:val="a8"/>
    <w:uiPriority w:val="99"/>
    <w:semiHidden/>
    <w:unhideWhenUsed/>
    <w:rsid w:val="00C92167"/>
  </w:style>
  <w:style w:type="numbering" w:customStyle="1" w:styleId="1990">
    <w:name w:val="Нет списка199"/>
    <w:next w:val="a8"/>
    <w:uiPriority w:val="99"/>
    <w:semiHidden/>
    <w:unhideWhenUsed/>
    <w:rsid w:val="00ED1E4D"/>
  </w:style>
  <w:style w:type="table" w:customStyle="1" w:styleId="264">
    <w:name w:val="Сетка таблицы264"/>
    <w:basedOn w:val="a7"/>
    <w:next w:val="af5"/>
    <w:rsid w:val="00ED1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
    <w:name w:val="Сетка таблицы265"/>
    <w:basedOn w:val="a7"/>
    <w:next w:val="af5"/>
    <w:uiPriority w:val="59"/>
    <w:rsid w:val="00D10B41"/>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3">
    <w:name w:val="абзац"/>
    <w:basedOn w:val="a5"/>
    <w:qFormat/>
    <w:rsid w:val="00A9225D"/>
    <w:pPr>
      <w:tabs>
        <w:tab w:val="left" w:pos="-426"/>
        <w:tab w:val="left" w:pos="567"/>
      </w:tabs>
      <w:spacing w:before="120" w:after="120"/>
      <w:ind w:left="2727" w:hanging="360"/>
      <w:jc w:val="both"/>
    </w:pPr>
    <w:rPr>
      <w:rFonts w:eastAsia="Times New Roman" w:cs="Calibri"/>
      <w:sz w:val="24"/>
      <w:szCs w:val="24"/>
      <w:lang w:val="ru" w:eastAsia="ru-RU"/>
    </w:rPr>
  </w:style>
  <w:style w:type="numbering" w:customStyle="1" w:styleId="2001">
    <w:name w:val="Нет списка200"/>
    <w:next w:val="a8"/>
    <w:uiPriority w:val="99"/>
    <w:semiHidden/>
    <w:unhideWhenUsed/>
    <w:rsid w:val="00A9225D"/>
  </w:style>
  <w:style w:type="table" w:customStyle="1" w:styleId="TableNormal0">
    <w:name w:val="TableNormal"/>
    <w:rsid w:val="00A9225D"/>
    <w:pPr>
      <w:widowControl w:val="0"/>
    </w:pPr>
    <w:rPr>
      <w:sz w:val="22"/>
      <w:szCs w:val="22"/>
      <w:lang w:val="ru"/>
    </w:rPr>
    <w:tblPr>
      <w:tblCellMar>
        <w:top w:w="100" w:type="dxa"/>
        <w:left w:w="100" w:type="dxa"/>
        <w:bottom w:w="100" w:type="dxa"/>
        <w:right w:w="100" w:type="dxa"/>
      </w:tblCellMar>
    </w:tblPr>
  </w:style>
  <w:style w:type="table" w:customStyle="1" w:styleId="TableNormal1">
    <w:name w:val="TableNormal1"/>
    <w:rsid w:val="00A9225D"/>
    <w:pPr>
      <w:widowControl w:val="0"/>
    </w:pPr>
    <w:rPr>
      <w:sz w:val="22"/>
      <w:szCs w:val="22"/>
      <w:lang w:val="ru"/>
    </w:rPr>
    <w:tblPr>
      <w:tblCellMar>
        <w:top w:w="0" w:type="dxa"/>
        <w:left w:w="0" w:type="dxa"/>
        <w:bottom w:w="0" w:type="dxa"/>
        <w:right w:w="0" w:type="dxa"/>
      </w:tblCellMar>
    </w:tblPr>
  </w:style>
  <w:style w:type="paragraph" w:customStyle="1" w:styleId="afffffffffff4">
    <w:name w:val="Рабочий"/>
    <w:link w:val="afffffffffff5"/>
    <w:qFormat/>
    <w:rsid w:val="00A9225D"/>
    <w:pPr>
      <w:widowControl w:val="0"/>
    </w:pPr>
    <w:rPr>
      <w:sz w:val="22"/>
      <w:szCs w:val="22"/>
      <w:lang w:val="ru"/>
    </w:rPr>
  </w:style>
  <w:style w:type="character" w:customStyle="1" w:styleId="afffffffffff5">
    <w:name w:val="Рабочий Знак"/>
    <w:basedOn w:val="a6"/>
    <w:link w:val="afffffffffff4"/>
    <w:rsid w:val="00A9225D"/>
    <w:rPr>
      <w:sz w:val="22"/>
      <w:szCs w:val="22"/>
      <w:lang w:val="ru"/>
    </w:rPr>
  </w:style>
  <w:style w:type="table" w:customStyle="1" w:styleId="TableNormal10">
    <w:name w:val="Table Normal1"/>
    <w:uiPriority w:val="2"/>
    <w:semiHidden/>
    <w:unhideWhenUsed/>
    <w:qFormat/>
    <w:rsid w:val="00A9225D"/>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overflow-hidden">
    <w:name w:val="overflow-hidden"/>
    <w:basedOn w:val="a6"/>
    <w:rsid w:val="00A9225D"/>
  </w:style>
  <w:style w:type="numbering" w:customStyle="1" w:styleId="2012">
    <w:name w:val="Нет списка201"/>
    <w:next w:val="a8"/>
    <w:uiPriority w:val="99"/>
    <w:semiHidden/>
    <w:unhideWhenUsed/>
    <w:rsid w:val="00DA4EED"/>
  </w:style>
  <w:style w:type="character" w:customStyle="1" w:styleId="afffffffffff6">
    <w:name w:val="Не вступил в силу"/>
    <w:uiPriority w:val="99"/>
    <w:rsid w:val="00DA4EED"/>
    <w:rPr>
      <w:color w:val="008080"/>
      <w:sz w:val="20"/>
      <w:szCs w:val="20"/>
    </w:rPr>
  </w:style>
  <w:style w:type="paragraph" w:customStyle="1" w:styleId="afffffffffff7">
    <w:name w:val="Заголовок статьи"/>
    <w:basedOn w:val="a5"/>
    <w:next w:val="a5"/>
    <w:uiPriority w:val="99"/>
    <w:rsid w:val="00DA4EED"/>
    <w:pPr>
      <w:widowControl w:val="0"/>
      <w:autoSpaceDE w:val="0"/>
      <w:autoSpaceDN w:val="0"/>
      <w:adjustRightInd w:val="0"/>
      <w:ind w:left="1612" w:hanging="892"/>
      <w:jc w:val="both"/>
    </w:pPr>
    <w:rPr>
      <w:rFonts w:ascii="Arial" w:eastAsia="Times New Roman" w:hAnsi="Arial"/>
      <w:lang w:eastAsia="ru-RU"/>
    </w:rPr>
  </w:style>
  <w:style w:type="table" w:customStyle="1" w:styleId="266">
    <w:name w:val="Сетка таблицы266"/>
    <w:basedOn w:val="a7"/>
    <w:next w:val="af5"/>
    <w:rsid w:val="00DA4E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DA4EE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22b">
    <w:name w:val="Заголовок 22"/>
    <w:basedOn w:val="a5"/>
    <w:uiPriority w:val="1"/>
    <w:qFormat/>
    <w:rsid w:val="00DA4EED"/>
    <w:pPr>
      <w:widowControl w:val="0"/>
      <w:autoSpaceDE w:val="0"/>
      <w:autoSpaceDN w:val="0"/>
      <w:ind w:left="540"/>
      <w:outlineLvl w:val="2"/>
    </w:pPr>
    <w:rPr>
      <w:rFonts w:eastAsia="Times New Roman"/>
      <w:b/>
      <w:bCs/>
      <w:sz w:val="28"/>
      <w:szCs w:val="28"/>
      <w:lang w:eastAsia="en-US"/>
    </w:rPr>
  </w:style>
  <w:style w:type="table" w:customStyle="1" w:styleId="1106">
    <w:name w:val="Сетка таблицы1106"/>
    <w:basedOn w:val="a7"/>
    <w:uiPriority w:val="39"/>
    <w:rsid w:val="00EB72F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7"/>
    <w:basedOn w:val="a7"/>
    <w:next w:val="af5"/>
    <w:uiPriority w:val="59"/>
    <w:rsid w:val="001E5417"/>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1">
    <w:name w:val="Нет списка202"/>
    <w:next w:val="a8"/>
    <w:uiPriority w:val="99"/>
    <w:semiHidden/>
    <w:unhideWhenUsed/>
    <w:rsid w:val="00EC5638"/>
  </w:style>
  <w:style w:type="numbering" w:customStyle="1" w:styleId="2030">
    <w:name w:val="Нет списка203"/>
    <w:next w:val="a8"/>
    <w:uiPriority w:val="99"/>
    <w:semiHidden/>
    <w:unhideWhenUsed/>
    <w:rsid w:val="00EC5638"/>
  </w:style>
  <w:style w:type="numbering" w:customStyle="1" w:styleId="2040">
    <w:name w:val="Нет списка204"/>
    <w:next w:val="a8"/>
    <w:uiPriority w:val="99"/>
    <w:semiHidden/>
    <w:unhideWhenUsed/>
    <w:rsid w:val="00EC5638"/>
  </w:style>
  <w:style w:type="table" w:customStyle="1" w:styleId="268">
    <w:name w:val="Сетка таблицы268"/>
    <w:basedOn w:val="a7"/>
    <w:next w:val="af5"/>
    <w:uiPriority w:val="39"/>
    <w:rsid w:val="008E451D"/>
    <w:rPr>
      <w:rFonts w:ascii="Aptos" w:eastAsia="Aptos" w:hAnsi="Aptos"/>
      <w:kern w:val="2"/>
      <w:sz w:val="22"/>
      <w:szCs w:val="2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Сетка таблицы1107"/>
    <w:basedOn w:val="a7"/>
    <w:uiPriority w:val="59"/>
    <w:rsid w:val="008E451D"/>
    <w:pPr>
      <w:suppressAutoHyphens/>
    </w:pPr>
    <w:rPr>
      <w:rFonts w:eastAsia="Tahoma" w:cs="Noto Sans Devanagari"/>
      <w:kern w:val="2"/>
      <w:szCs w:val="24"/>
      <w:lang w:eastAsia="zh-CN" w:bidi="hi-IN"/>
      <w14:ligatures w14:val="standardContextua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9">
    <w:name w:val="Сетка таблицы269"/>
    <w:basedOn w:val="a7"/>
    <w:next w:val="af5"/>
    <w:uiPriority w:val="59"/>
    <w:rsid w:val="00645BD6"/>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0">
    <w:name w:val="Сетка таблицы270"/>
    <w:basedOn w:val="a7"/>
    <w:next w:val="af5"/>
    <w:uiPriority w:val="59"/>
    <w:rsid w:val="00FF5BF5"/>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0">
    <w:name w:val="Сетка таблицы271"/>
    <w:basedOn w:val="a7"/>
    <w:next w:val="af5"/>
    <w:uiPriority w:val="59"/>
    <w:rsid w:val="0067409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0">
    <w:name w:val="Сетка таблицы272"/>
    <w:basedOn w:val="a7"/>
    <w:next w:val="af5"/>
    <w:uiPriority w:val="59"/>
    <w:rsid w:val="0067409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
    <w:name w:val="Сетка таблицы273"/>
    <w:basedOn w:val="a7"/>
    <w:next w:val="af5"/>
    <w:uiPriority w:val="59"/>
    <w:rsid w:val="0067409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
    <w:name w:val="Сетка таблицы274"/>
    <w:basedOn w:val="a7"/>
    <w:next w:val="af5"/>
    <w:uiPriority w:val="59"/>
    <w:rsid w:val="0067409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5">
    <w:name w:val="Сетка таблицы275"/>
    <w:basedOn w:val="a7"/>
    <w:next w:val="af5"/>
    <w:uiPriority w:val="59"/>
    <w:rsid w:val="0067409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6">
    <w:name w:val="Сетка таблицы276"/>
    <w:basedOn w:val="a7"/>
    <w:next w:val="af5"/>
    <w:uiPriority w:val="39"/>
    <w:rsid w:val="0027284F"/>
    <w:rPr>
      <w:rFonts w:ascii="Microsoft Sans Serif" w:hAnsi="Microsoft Sans Serif" w:cs="Microsoft Sans Serif"/>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7">
    <w:name w:val="Сетка таблицы277"/>
    <w:basedOn w:val="a7"/>
    <w:next w:val="af5"/>
    <w:uiPriority w:val="39"/>
    <w:rsid w:val="0027284F"/>
    <w:rPr>
      <w:rFonts w:ascii="Microsoft Sans Serif" w:hAnsi="Microsoft Sans Serif" w:cs="Microsoft Sans Serif"/>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c">
    <w:name w:val="Мой Заголовок1"/>
    <w:basedOn w:val="13"/>
    <w:qFormat/>
    <w:rsid w:val="00DA34D9"/>
    <w:pPr>
      <w:pageBreakBefore w:val="0"/>
      <w:numPr>
        <w:numId w:val="0"/>
      </w:numPr>
      <w:spacing w:before="240" w:after="60"/>
      <w:ind w:firstLine="567"/>
      <w:jc w:val="center"/>
    </w:pPr>
    <w:rPr>
      <w:rFonts w:ascii="Times New Roman" w:eastAsia="Times New Roman" w:hAnsi="Times New Roman"/>
      <w:b/>
      <w:bCs/>
      <w:caps w:val="0"/>
      <w:kern w:val="32"/>
      <w:sz w:val="26"/>
      <w:szCs w:val="26"/>
      <w:lang w:val="ru-RU" w:eastAsia="ru-RU"/>
    </w:rPr>
  </w:style>
  <w:style w:type="table" w:customStyle="1" w:styleId="278">
    <w:name w:val="Сетка таблицы278"/>
    <w:basedOn w:val="a7"/>
    <w:next w:val="af5"/>
    <w:uiPriority w:val="59"/>
    <w:rsid w:val="00FE0E9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28">
      <w:bodyDiv w:val="1"/>
      <w:marLeft w:val="0"/>
      <w:marRight w:val="0"/>
      <w:marTop w:val="0"/>
      <w:marBottom w:val="0"/>
      <w:divBdr>
        <w:top w:val="none" w:sz="0" w:space="0" w:color="auto"/>
        <w:left w:val="none" w:sz="0" w:space="0" w:color="auto"/>
        <w:bottom w:val="none" w:sz="0" w:space="0" w:color="auto"/>
        <w:right w:val="none" w:sz="0" w:space="0" w:color="auto"/>
      </w:divBdr>
    </w:div>
    <w:div w:id="1133446">
      <w:bodyDiv w:val="1"/>
      <w:marLeft w:val="0"/>
      <w:marRight w:val="0"/>
      <w:marTop w:val="0"/>
      <w:marBottom w:val="0"/>
      <w:divBdr>
        <w:top w:val="none" w:sz="0" w:space="0" w:color="auto"/>
        <w:left w:val="none" w:sz="0" w:space="0" w:color="auto"/>
        <w:bottom w:val="none" w:sz="0" w:space="0" w:color="auto"/>
        <w:right w:val="none" w:sz="0" w:space="0" w:color="auto"/>
      </w:divBdr>
    </w:div>
    <w:div w:id="1324197">
      <w:bodyDiv w:val="1"/>
      <w:marLeft w:val="0"/>
      <w:marRight w:val="0"/>
      <w:marTop w:val="0"/>
      <w:marBottom w:val="0"/>
      <w:divBdr>
        <w:top w:val="none" w:sz="0" w:space="0" w:color="auto"/>
        <w:left w:val="none" w:sz="0" w:space="0" w:color="auto"/>
        <w:bottom w:val="none" w:sz="0" w:space="0" w:color="auto"/>
        <w:right w:val="none" w:sz="0" w:space="0" w:color="auto"/>
      </w:divBdr>
    </w:div>
    <w:div w:id="3557617">
      <w:bodyDiv w:val="1"/>
      <w:marLeft w:val="0"/>
      <w:marRight w:val="0"/>
      <w:marTop w:val="0"/>
      <w:marBottom w:val="0"/>
      <w:divBdr>
        <w:top w:val="none" w:sz="0" w:space="0" w:color="auto"/>
        <w:left w:val="none" w:sz="0" w:space="0" w:color="auto"/>
        <w:bottom w:val="none" w:sz="0" w:space="0" w:color="auto"/>
        <w:right w:val="none" w:sz="0" w:space="0" w:color="auto"/>
      </w:divBdr>
    </w:div>
    <w:div w:id="4137549">
      <w:bodyDiv w:val="1"/>
      <w:marLeft w:val="0"/>
      <w:marRight w:val="0"/>
      <w:marTop w:val="0"/>
      <w:marBottom w:val="0"/>
      <w:divBdr>
        <w:top w:val="none" w:sz="0" w:space="0" w:color="auto"/>
        <w:left w:val="none" w:sz="0" w:space="0" w:color="auto"/>
        <w:bottom w:val="none" w:sz="0" w:space="0" w:color="auto"/>
        <w:right w:val="none" w:sz="0" w:space="0" w:color="auto"/>
      </w:divBdr>
    </w:div>
    <w:div w:id="4938893">
      <w:bodyDiv w:val="1"/>
      <w:marLeft w:val="0"/>
      <w:marRight w:val="0"/>
      <w:marTop w:val="0"/>
      <w:marBottom w:val="0"/>
      <w:divBdr>
        <w:top w:val="none" w:sz="0" w:space="0" w:color="auto"/>
        <w:left w:val="none" w:sz="0" w:space="0" w:color="auto"/>
        <w:bottom w:val="none" w:sz="0" w:space="0" w:color="auto"/>
        <w:right w:val="none" w:sz="0" w:space="0" w:color="auto"/>
      </w:divBdr>
    </w:div>
    <w:div w:id="5207181">
      <w:bodyDiv w:val="1"/>
      <w:marLeft w:val="0"/>
      <w:marRight w:val="0"/>
      <w:marTop w:val="0"/>
      <w:marBottom w:val="0"/>
      <w:divBdr>
        <w:top w:val="none" w:sz="0" w:space="0" w:color="auto"/>
        <w:left w:val="none" w:sz="0" w:space="0" w:color="auto"/>
        <w:bottom w:val="none" w:sz="0" w:space="0" w:color="auto"/>
        <w:right w:val="none" w:sz="0" w:space="0" w:color="auto"/>
      </w:divBdr>
    </w:div>
    <w:div w:id="6106540">
      <w:bodyDiv w:val="1"/>
      <w:marLeft w:val="0"/>
      <w:marRight w:val="0"/>
      <w:marTop w:val="0"/>
      <w:marBottom w:val="0"/>
      <w:divBdr>
        <w:top w:val="none" w:sz="0" w:space="0" w:color="auto"/>
        <w:left w:val="none" w:sz="0" w:space="0" w:color="auto"/>
        <w:bottom w:val="none" w:sz="0" w:space="0" w:color="auto"/>
        <w:right w:val="none" w:sz="0" w:space="0" w:color="auto"/>
      </w:divBdr>
    </w:div>
    <w:div w:id="7366368">
      <w:bodyDiv w:val="1"/>
      <w:marLeft w:val="0"/>
      <w:marRight w:val="0"/>
      <w:marTop w:val="0"/>
      <w:marBottom w:val="0"/>
      <w:divBdr>
        <w:top w:val="none" w:sz="0" w:space="0" w:color="auto"/>
        <w:left w:val="none" w:sz="0" w:space="0" w:color="auto"/>
        <w:bottom w:val="none" w:sz="0" w:space="0" w:color="auto"/>
        <w:right w:val="none" w:sz="0" w:space="0" w:color="auto"/>
      </w:divBdr>
    </w:div>
    <w:div w:id="8603582">
      <w:bodyDiv w:val="1"/>
      <w:marLeft w:val="0"/>
      <w:marRight w:val="0"/>
      <w:marTop w:val="0"/>
      <w:marBottom w:val="0"/>
      <w:divBdr>
        <w:top w:val="none" w:sz="0" w:space="0" w:color="auto"/>
        <w:left w:val="none" w:sz="0" w:space="0" w:color="auto"/>
        <w:bottom w:val="none" w:sz="0" w:space="0" w:color="auto"/>
        <w:right w:val="none" w:sz="0" w:space="0" w:color="auto"/>
      </w:divBdr>
    </w:div>
    <w:div w:id="9184588">
      <w:bodyDiv w:val="1"/>
      <w:marLeft w:val="0"/>
      <w:marRight w:val="0"/>
      <w:marTop w:val="0"/>
      <w:marBottom w:val="0"/>
      <w:divBdr>
        <w:top w:val="none" w:sz="0" w:space="0" w:color="auto"/>
        <w:left w:val="none" w:sz="0" w:space="0" w:color="auto"/>
        <w:bottom w:val="none" w:sz="0" w:space="0" w:color="auto"/>
        <w:right w:val="none" w:sz="0" w:space="0" w:color="auto"/>
      </w:divBdr>
    </w:div>
    <w:div w:id="10187085">
      <w:bodyDiv w:val="1"/>
      <w:marLeft w:val="0"/>
      <w:marRight w:val="0"/>
      <w:marTop w:val="0"/>
      <w:marBottom w:val="0"/>
      <w:divBdr>
        <w:top w:val="none" w:sz="0" w:space="0" w:color="auto"/>
        <w:left w:val="none" w:sz="0" w:space="0" w:color="auto"/>
        <w:bottom w:val="none" w:sz="0" w:space="0" w:color="auto"/>
        <w:right w:val="none" w:sz="0" w:space="0" w:color="auto"/>
      </w:divBdr>
    </w:div>
    <w:div w:id="10642214">
      <w:bodyDiv w:val="1"/>
      <w:marLeft w:val="0"/>
      <w:marRight w:val="0"/>
      <w:marTop w:val="0"/>
      <w:marBottom w:val="0"/>
      <w:divBdr>
        <w:top w:val="none" w:sz="0" w:space="0" w:color="auto"/>
        <w:left w:val="none" w:sz="0" w:space="0" w:color="auto"/>
        <w:bottom w:val="none" w:sz="0" w:space="0" w:color="auto"/>
        <w:right w:val="none" w:sz="0" w:space="0" w:color="auto"/>
      </w:divBdr>
    </w:div>
    <w:div w:id="18119156">
      <w:bodyDiv w:val="1"/>
      <w:marLeft w:val="0"/>
      <w:marRight w:val="0"/>
      <w:marTop w:val="0"/>
      <w:marBottom w:val="0"/>
      <w:divBdr>
        <w:top w:val="none" w:sz="0" w:space="0" w:color="auto"/>
        <w:left w:val="none" w:sz="0" w:space="0" w:color="auto"/>
        <w:bottom w:val="none" w:sz="0" w:space="0" w:color="auto"/>
        <w:right w:val="none" w:sz="0" w:space="0" w:color="auto"/>
      </w:divBdr>
    </w:div>
    <w:div w:id="18355626">
      <w:bodyDiv w:val="1"/>
      <w:marLeft w:val="0"/>
      <w:marRight w:val="0"/>
      <w:marTop w:val="0"/>
      <w:marBottom w:val="0"/>
      <w:divBdr>
        <w:top w:val="none" w:sz="0" w:space="0" w:color="auto"/>
        <w:left w:val="none" w:sz="0" w:space="0" w:color="auto"/>
        <w:bottom w:val="none" w:sz="0" w:space="0" w:color="auto"/>
        <w:right w:val="none" w:sz="0" w:space="0" w:color="auto"/>
      </w:divBdr>
    </w:div>
    <w:div w:id="19820225">
      <w:bodyDiv w:val="1"/>
      <w:marLeft w:val="0"/>
      <w:marRight w:val="0"/>
      <w:marTop w:val="0"/>
      <w:marBottom w:val="0"/>
      <w:divBdr>
        <w:top w:val="none" w:sz="0" w:space="0" w:color="auto"/>
        <w:left w:val="none" w:sz="0" w:space="0" w:color="auto"/>
        <w:bottom w:val="none" w:sz="0" w:space="0" w:color="auto"/>
        <w:right w:val="none" w:sz="0" w:space="0" w:color="auto"/>
      </w:divBdr>
    </w:div>
    <w:div w:id="22483682">
      <w:bodyDiv w:val="1"/>
      <w:marLeft w:val="0"/>
      <w:marRight w:val="0"/>
      <w:marTop w:val="0"/>
      <w:marBottom w:val="0"/>
      <w:divBdr>
        <w:top w:val="none" w:sz="0" w:space="0" w:color="auto"/>
        <w:left w:val="none" w:sz="0" w:space="0" w:color="auto"/>
        <w:bottom w:val="none" w:sz="0" w:space="0" w:color="auto"/>
        <w:right w:val="none" w:sz="0" w:space="0" w:color="auto"/>
      </w:divBdr>
    </w:div>
    <w:div w:id="22634805">
      <w:bodyDiv w:val="1"/>
      <w:marLeft w:val="0"/>
      <w:marRight w:val="0"/>
      <w:marTop w:val="0"/>
      <w:marBottom w:val="0"/>
      <w:divBdr>
        <w:top w:val="none" w:sz="0" w:space="0" w:color="auto"/>
        <w:left w:val="none" w:sz="0" w:space="0" w:color="auto"/>
        <w:bottom w:val="none" w:sz="0" w:space="0" w:color="auto"/>
        <w:right w:val="none" w:sz="0" w:space="0" w:color="auto"/>
      </w:divBdr>
    </w:div>
    <w:div w:id="27028877">
      <w:bodyDiv w:val="1"/>
      <w:marLeft w:val="0"/>
      <w:marRight w:val="0"/>
      <w:marTop w:val="0"/>
      <w:marBottom w:val="0"/>
      <w:divBdr>
        <w:top w:val="none" w:sz="0" w:space="0" w:color="auto"/>
        <w:left w:val="none" w:sz="0" w:space="0" w:color="auto"/>
        <w:bottom w:val="none" w:sz="0" w:space="0" w:color="auto"/>
        <w:right w:val="none" w:sz="0" w:space="0" w:color="auto"/>
      </w:divBdr>
    </w:div>
    <w:div w:id="27029168">
      <w:bodyDiv w:val="1"/>
      <w:marLeft w:val="0"/>
      <w:marRight w:val="0"/>
      <w:marTop w:val="0"/>
      <w:marBottom w:val="0"/>
      <w:divBdr>
        <w:top w:val="none" w:sz="0" w:space="0" w:color="auto"/>
        <w:left w:val="none" w:sz="0" w:space="0" w:color="auto"/>
        <w:bottom w:val="none" w:sz="0" w:space="0" w:color="auto"/>
        <w:right w:val="none" w:sz="0" w:space="0" w:color="auto"/>
      </w:divBdr>
    </w:div>
    <w:div w:id="29578516">
      <w:bodyDiv w:val="1"/>
      <w:marLeft w:val="0"/>
      <w:marRight w:val="0"/>
      <w:marTop w:val="0"/>
      <w:marBottom w:val="0"/>
      <w:divBdr>
        <w:top w:val="none" w:sz="0" w:space="0" w:color="auto"/>
        <w:left w:val="none" w:sz="0" w:space="0" w:color="auto"/>
        <w:bottom w:val="none" w:sz="0" w:space="0" w:color="auto"/>
        <w:right w:val="none" w:sz="0" w:space="0" w:color="auto"/>
      </w:divBdr>
    </w:div>
    <w:div w:id="29916290">
      <w:bodyDiv w:val="1"/>
      <w:marLeft w:val="0"/>
      <w:marRight w:val="0"/>
      <w:marTop w:val="0"/>
      <w:marBottom w:val="0"/>
      <w:divBdr>
        <w:top w:val="none" w:sz="0" w:space="0" w:color="auto"/>
        <w:left w:val="none" w:sz="0" w:space="0" w:color="auto"/>
        <w:bottom w:val="none" w:sz="0" w:space="0" w:color="auto"/>
        <w:right w:val="none" w:sz="0" w:space="0" w:color="auto"/>
      </w:divBdr>
    </w:div>
    <w:div w:id="29963773">
      <w:bodyDiv w:val="1"/>
      <w:marLeft w:val="0"/>
      <w:marRight w:val="0"/>
      <w:marTop w:val="0"/>
      <w:marBottom w:val="0"/>
      <w:divBdr>
        <w:top w:val="none" w:sz="0" w:space="0" w:color="auto"/>
        <w:left w:val="none" w:sz="0" w:space="0" w:color="auto"/>
        <w:bottom w:val="none" w:sz="0" w:space="0" w:color="auto"/>
        <w:right w:val="none" w:sz="0" w:space="0" w:color="auto"/>
      </w:divBdr>
    </w:div>
    <w:div w:id="31611223">
      <w:bodyDiv w:val="1"/>
      <w:marLeft w:val="0"/>
      <w:marRight w:val="0"/>
      <w:marTop w:val="0"/>
      <w:marBottom w:val="0"/>
      <w:divBdr>
        <w:top w:val="none" w:sz="0" w:space="0" w:color="auto"/>
        <w:left w:val="none" w:sz="0" w:space="0" w:color="auto"/>
        <w:bottom w:val="none" w:sz="0" w:space="0" w:color="auto"/>
        <w:right w:val="none" w:sz="0" w:space="0" w:color="auto"/>
      </w:divBdr>
    </w:div>
    <w:div w:id="32199454">
      <w:bodyDiv w:val="1"/>
      <w:marLeft w:val="0"/>
      <w:marRight w:val="0"/>
      <w:marTop w:val="0"/>
      <w:marBottom w:val="0"/>
      <w:divBdr>
        <w:top w:val="none" w:sz="0" w:space="0" w:color="auto"/>
        <w:left w:val="none" w:sz="0" w:space="0" w:color="auto"/>
        <w:bottom w:val="none" w:sz="0" w:space="0" w:color="auto"/>
        <w:right w:val="none" w:sz="0" w:space="0" w:color="auto"/>
      </w:divBdr>
    </w:div>
    <w:div w:id="35586878">
      <w:bodyDiv w:val="1"/>
      <w:marLeft w:val="0"/>
      <w:marRight w:val="0"/>
      <w:marTop w:val="0"/>
      <w:marBottom w:val="0"/>
      <w:divBdr>
        <w:top w:val="none" w:sz="0" w:space="0" w:color="auto"/>
        <w:left w:val="none" w:sz="0" w:space="0" w:color="auto"/>
        <w:bottom w:val="none" w:sz="0" w:space="0" w:color="auto"/>
        <w:right w:val="none" w:sz="0" w:space="0" w:color="auto"/>
      </w:divBdr>
    </w:div>
    <w:div w:id="36053055">
      <w:bodyDiv w:val="1"/>
      <w:marLeft w:val="0"/>
      <w:marRight w:val="0"/>
      <w:marTop w:val="0"/>
      <w:marBottom w:val="0"/>
      <w:divBdr>
        <w:top w:val="none" w:sz="0" w:space="0" w:color="auto"/>
        <w:left w:val="none" w:sz="0" w:space="0" w:color="auto"/>
        <w:bottom w:val="none" w:sz="0" w:space="0" w:color="auto"/>
        <w:right w:val="none" w:sz="0" w:space="0" w:color="auto"/>
      </w:divBdr>
    </w:div>
    <w:div w:id="38209034">
      <w:bodyDiv w:val="1"/>
      <w:marLeft w:val="0"/>
      <w:marRight w:val="0"/>
      <w:marTop w:val="0"/>
      <w:marBottom w:val="0"/>
      <w:divBdr>
        <w:top w:val="none" w:sz="0" w:space="0" w:color="auto"/>
        <w:left w:val="none" w:sz="0" w:space="0" w:color="auto"/>
        <w:bottom w:val="none" w:sz="0" w:space="0" w:color="auto"/>
        <w:right w:val="none" w:sz="0" w:space="0" w:color="auto"/>
      </w:divBdr>
    </w:div>
    <w:div w:id="39743031">
      <w:bodyDiv w:val="1"/>
      <w:marLeft w:val="0"/>
      <w:marRight w:val="0"/>
      <w:marTop w:val="0"/>
      <w:marBottom w:val="0"/>
      <w:divBdr>
        <w:top w:val="none" w:sz="0" w:space="0" w:color="auto"/>
        <w:left w:val="none" w:sz="0" w:space="0" w:color="auto"/>
        <w:bottom w:val="none" w:sz="0" w:space="0" w:color="auto"/>
        <w:right w:val="none" w:sz="0" w:space="0" w:color="auto"/>
      </w:divBdr>
    </w:div>
    <w:div w:id="42876252">
      <w:bodyDiv w:val="1"/>
      <w:marLeft w:val="0"/>
      <w:marRight w:val="0"/>
      <w:marTop w:val="0"/>
      <w:marBottom w:val="0"/>
      <w:divBdr>
        <w:top w:val="none" w:sz="0" w:space="0" w:color="auto"/>
        <w:left w:val="none" w:sz="0" w:space="0" w:color="auto"/>
        <w:bottom w:val="none" w:sz="0" w:space="0" w:color="auto"/>
        <w:right w:val="none" w:sz="0" w:space="0" w:color="auto"/>
      </w:divBdr>
    </w:div>
    <w:div w:id="44456424">
      <w:bodyDiv w:val="1"/>
      <w:marLeft w:val="0"/>
      <w:marRight w:val="0"/>
      <w:marTop w:val="0"/>
      <w:marBottom w:val="0"/>
      <w:divBdr>
        <w:top w:val="none" w:sz="0" w:space="0" w:color="auto"/>
        <w:left w:val="none" w:sz="0" w:space="0" w:color="auto"/>
        <w:bottom w:val="none" w:sz="0" w:space="0" w:color="auto"/>
        <w:right w:val="none" w:sz="0" w:space="0" w:color="auto"/>
      </w:divBdr>
    </w:div>
    <w:div w:id="44572784">
      <w:bodyDiv w:val="1"/>
      <w:marLeft w:val="0"/>
      <w:marRight w:val="0"/>
      <w:marTop w:val="0"/>
      <w:marBottom w:val="0"/>
      <w:divBdr>
        <w:top w:val="none" w:sz="0" w:space="0" w:color="auto"/>
        <w:left w:val="none" w:sz="0" w:space="0" w:color="auto"/>
        <w:bottom w:val="none" w:sz="0" w:space="0" w:color="auto"/>
        <w:right w:val="none" w:sz="0" w:space="0" w:color="auto"/>
      </w:divBdr>
    </w:div>
    <w:div w:id="45179325">
      <w:bodyDiv w:val="1"/>
      <w:marLeft w:val="0"/>
      <w:marRight w:val="0"/>
      <w:marTop w:val="0"/>
      <w:marBottom w:val="0"/>
      <w:divBdr>
        <w:top w:val="none" w:sz="0" w:space="0" w:color="auto"/>
        <w:left w:val="none" w:sz="0" w:space="0" w:color="auto"/>
        <w:bottom w:val="none" w:sz="0" w:space="0" w:color="auto"/>
        <w:right w:val="none" w:sz="0" w:space="0" w:color="auto"/>
      </w:divBdr>
    </w:div>
    <w:div w:id="47729970">
      <w:bodyDiv w:val="1"/>
      <w:marLeft w:val="0"/>
      <w:marRight w:val="0"/>
      <w:marTop w:val="0"/>
      <w:marBottom w:val="0"/>
      <w:divBdr>
        <w:top w:val="none" w:sz="0" w:space="0" w:color="auto"/>
        <w:left w:val="none" w:sz="0" w:space="0" w:color="auto"/>
        <w:bottom w:val="none" w:sz="0" w:space="0" w:color="auto"/>
        <w:right w:val="none" w:sz="0" w:space="0" w:color="auto"/>
      </w:divBdr>
    </w:div>
    <w:div w:id="50347697">
      <w:bodyDiv w:val="1"/>
      <w:marLeft w:val="0"/>
      <w:marRight w:val="0"/>
      <w:marTop w:val="0"/>
      <w:marBottom w:val="0"/>
      <w:divBdr>
        <w:top w:val="none" w:sz="0" w:space="0" w:color="auto"/>
        <w:left w:val="none" w:sz="0" w:space="0" w:color="auto"/>
        <w:bottom w:val="none" w:sz="0" w:space="0" w:color="auto"/>
        <w:right w:val="none" w:sz="0" w:space="0" w:color="auto"/>
      </w:divBdr>
    </w:div>
    <w:div w:id="51782908">
      <w:bodyDiv w:val="1"/>
      <w:marLeft w:val="0"/>
      <w:marRight w:val="0"/>
      <w:marTop w:val="0"/>
      <w:marBottom w:val="0"/>
      <w:divBdr>
        <w:top w:val="none" w:sz="0" w:space="0" w:color="auto"/>
        <w:left w:val="none" w:sz="0" w:space="0" w:color="auto"/>
        <w:bottom w:val="none" w:sz="0" w:space="0" w:color="auto"/>
        <w:right w:val="none" w:sz="0" w:space="0" w:color="auto"/>
      </w:divBdr>
    </w:div>
    <w:div w:id="54012972">
      <w:bodyDiv w:val="1"/>
      <w:marLeft w:val="0"/>
      <w:marRight w:val="0"/>
      <w:marTop w:val="0"/>
      <w:marBottom w:val="0"/>
      <w:divBdr>
        <w:top w:val="none" w:sz="0" w:space="0" w:color="auto"/>
        <w:left w:val="none" w:sz="0" w:space="0" w:color="auto"/>
        <w:bottom w:val="none" w:sz="0" w:space="0" w:color="auto"/>
        <w:right w:val="none" w:sz="0" w:space="0" w:color="auto"/>
      </w:divBdr>
    </w:div>
    <w:div w:id="56368965">
      <w:bodyDiv w:val="1"/>
      <w:marLeft w:val="0"/>
      <w:marRight w:val="0"/>
      <w:marTop w:val="0"/>
      <w:marBottom w:val="0"/>
      <w:divBdr>
        <w:top w:val="none" w:sz="0" w:space="0" w:color="auto"/>
        <w:left w:val="none" w:sz="0" w:space="0" w:color="auto"/>
        <w:bottom w:val="none" w:sz="0" w:space="0" w:color="auto"/>
        <w:right w:val="none" w:sz="0" w:space="0" w:color="auto"/>
      </w:divBdr>
    </w:div>
    <w:div w:id="56518949">
      <w:bodyDiv w:val="1"/>
      <w:marLeft w:val="0"/>
      <w:marRight w:val="0"/>
      <w:marTop w:val="0"/>
      <w:marBottom w:val="0"/>
      <w:divBdr>
        <w:top w:val="none" w:sz="0" w:space="0" w:color="auto"/>
        <w:left w:val="none" w:sz="0" w:space="0" w:color="auto"/>
        <w:bottom w:val="none" w:sz="0" w:space="0" w:color="auto"/>
        <w:right w:val="none" w:sz="0" w:space="0" w:color="auto"/>
      </w:divBdr>
    </w:div>
    <w:div w:id="57092053">
      <w:bodyDiv w:val="1"/>
      <w:marLeft w:val="0"/>
      <w:marRight w:val="0"/>
      <w:marTop w:val="0"/>
      <w:marBottom w:val="0"/>
      <w:divBdr>
        <w:top w:val="none" w:sz="0" w:space="0" w:color="auto"/>
        <w:left w:val="none" w:sz="0" w:space="0" w:color="auto"/>
        <w:bottom w:val="none" w:sz="0" w:space="0" w:color="auto"/>
        <w:right w:val="none" w:sz="0" w:space="0" w:color="auto"/>
      </w:divBdr>
    </w:div>
    <w:div w:id="57871342">
      <w:bodyDiv w:val="1"/>
      <w:marLeft w:val="0"/>
      <w:marRight w:val="0"/>
      <w:marTop w:val="0"/>
      <w:marBottom w:val="0"/>
      <w:divBdr>
        <w:top w:val="none" w:sz="0" w:space="0" w:color="auto"/>
        <w:left w:val="none" w:sz="0" w:space="0" w:color="auto"/>
        <w:bottom w:val="none" w:sz="0" w:space="0" w:color="auto"/>
        <w:right w:val="none" w:sz="0" w:space="0" w:color="auto"/>
      </w:divBdr>
    </w:div>
    <w:div w:id="57899841">
      <w:bodyDiv w:val="1"/>
      <w:marLeft w:val="0"/>
      <w:marRight w:val="0"/>
      <w:marTop w:val="0"/>
      <w:marBottom w:val="0"/>
      <w:divBdr>
        <w:top w:val="none" w:sz="0" w:space="0" w:color="auto"/>
        <w:left w:val="none" w:sz="0" w:space="0" w:color="auto"/>
        <w:bottom w:val="none" w:sz="0" w:space="0" w:color="auto"/>
        <w:right w:val="none" w:sz="0" w:space="0" w:color="auto"/>
      </w:divBdr>
    </w:div>
    <w:div w:id="58525125">
      <w:bodyDiv w:val="1"/>
      <w:marLeft w:val="0"/>
      <w:marRight w:val="0"/>
      <w:marTop w:val="0"/>
      <w:marBottom w:val="0"/>
      <w:divBdr>
        <w:top w:val="none" w:sz="0" w:space="0" w:color="auto"/>
        <w:left w:val="none" w:sz="0" w:space="0" w:color="auto"/>
        <w:bottom w:val="none" w:sz="0" w:space="0" w:color="auto"/>
        <w:right w:val="none" w:sz="0" w:space="0" w:color="auto"/>
      </w:divBdr>
    </w:div>
    <w:div w:id="58748928">
      <w:bodyDiv w:val="1"/>
      <w:marLeft w:val="0"/>
      <w:marRight w:val="0"/>
      <w:marTop w:val="0"/>
      <w:marBottom w:val="0"/>
      <w:divBdr>
        <w:top w:val="none" w:sz="0" w:space="0" w:color="auto"/>
        <w:left w:val="none" w:sz="0" w:space="0" w:color="auto"/>
        <w:bottom w:val="none" w:sz="0" w:space="0" w:color="auto"/>
        <w:right w:val="none" w:sz="0" w:space="0" w:color="auto"/>
      </w:divBdr>
    </w:div>
    <w:div w:id="58872229">
      <w:bodyDiv w:val="1"/>
      <w:marLeft w:val="0"/>
      <w:marRight w:val="0"/>
      <w:marTop w:val="0"/>
      <w:marBottom w:val="0"/>
      <w:divBdr>
        <w:top w:val="none" w:sz="0" w:space="0" w:color="auto"/>
        <w:left w:val="none" w:sz="0" w:space="0" w:color="auto"/>
        <w:bottom w:val="none" w:sz="0" w:space="0" w:color="auto"/>
        <w:right w:val="none" w:sz="0" w:space="0" w:color="auto"/>
      </w:divBdr>
    </w:div>
    <w:div w:id="59208677">
      <w:bodyDiv w:val="1"/>
      <w:marLeft w:val="0"/>
      <w:marRight w:val="0"/>
      <w:marTop w:val="0"/>
      <w:marBottom w:val="0"/>
      <w:divBdr>
        <w:top w:val="none" w:sz="0" w:space="0" w:color="auto"/>
        <w:left w:val="none" w:sz="0" w:space="0" w:color="auto"/>
        <w:bottom w:val="none" w:sz="0" w:space="0" w:color="auto"/>
        <w:right w:val="none" w:sz="0" w:space="0" w:color="auto"/>
      </w:divBdr>
    </w:div>
    <w:div w:id="59907201">
      <w:bodyDiv w:val="1"/>
      <w:marLeft w:val="0"/>
      <w:marRight w:val="0"/>
      <w:marTop w:val="0"/>
      <w:marBottom w:val="0"/>
      <w:divBdr>
        <w:top w:val="none" w:sz="0" w:space="0" w:color="auto"/>
        <w:left w:val="none" w:sz="0" w:space="0" w:color="auto"/>
        <w:bottom w:val="none" w:sz="0" w:space="0" w:color="auto"/>
        <w:right w:val="none" w:sz="0" w:space="0" w:color="auto"/>
      </w:divBdr>
    </w:div>
    <w:div w:id="59989346">
      <w:bodyDiv w:val="1"/>
      <w:marLeft w:val="0"/>
      <w:marRight w:val="0"/>
      <w:marTop w:val="0"/>
      <w:marBottom w:val="0"/>
      <w:divBdr>
        <w:top w:val="none" w:sz="0" w:space="0" w:color="auto"/>
        <w:left w:val="none" w:sz="0" w:space="0" w:color="auto"/>
        <w:bottom w:val="none" w:sz="0" w:space="0" w:color="auto"/>
        <w:right w:val="none" w:sz="0" w:space="0" w:color="auto"/>
      </w:divBdr>
    </w:div>
    <w:div w:id="63727480">
      <w:bodyDiv w:val="1"/>
      <w:marLeft w:val="0"/>
      <w:marRight w:val="0"/>
      <w:marTop w:val="0"/>
      <w:marBottom w:val="0"/>
      <w:divBdr>
        <w:top w:val="none" w:sz="0" w:space="0" w:color="auto"/>
        <w:left w:val="none" w:sz="0" w:space="0" w:color="auto"/>
        <w:bottom w:val="none" w:sz="0" w:space="0" w:color="auto"/>
        <w:right w:val="none" w:sz="0" w:space="0" w:color="auto"/>
      </w:divBdr>
    </w:div>
    <w:div w:id="63916065">
      <w:bodyDiv w:val="1"/>
      <w:marLeft w:val="0"/>
      <w:marRight w:val="0"/>
      <w:marTop w:val="0"/>
      <w:marBottom w:val="0"/>
      <w:divBdr>
        <w:top w:val="none" w:sz="0" w:space="0" w:color="auto"/>
        <w:left w:val="none" w:sz="0" w:space="0" w:color="auto"/>
        <w:bottom w:val="none" w:sz="0" w:space="0" w:color="auto"/>
        <w:right w:val="none" w:sz="0" w:space="0" w:color="auto"/>
      </w:divBdr>
    </w:div>
    <w:div w:id="66995822">
      <w:bodyDiv w:val="1"/>
      <w:marLeft w:val="0"/>
      <w:marRight w:val="0"/>
      <w:marTop w:val="0"/>
      <w:marBottom w:val="0"/>
      <w:divBdr>
        <w:top w:val="none" w:sz="0" w:space="0" w:color="auto"/>
        <w:left w:val="none" w:sz="0" w:space="0" w:color="auto"/>
        <w:bottom w:val="none" w:sz="0" w:space="0" w:color="auto"/>
        <w:right w:val="none" w:sz="0" w:space="0" w:color="auto"/>
      </w:divBdr>
    </w:div>
    <w:div w:id="67264008">
      <w:bodyDiv w:val="1"/>
      <w:marLeft w:val="0"/>
      <w:marRight w:val="0"/>
      <w:marTop w:val="0"/>
      <w:marBottom w:val="0"/>
      <w:divBdr>
        <w:top w:val="none" w:sz="0" w:space="0" w:color="auto"/>
        <w:left w:val="none" w:sz="0" w:space="0" w:color="auto"/>
        <w:bottom w:val="none" w:sz="0" w:space="0" w:color="auto"/>
        <w:right w:val="none" w:sz="0" w:space="0" w:color="auto"/>
      </w:divBdr>
    </w:div>
    <w:div w:id="68163781">
      <w:bodyDiv w:val="1"/>
      <w:marLeft w:val="0"/>
      <w:marRight w:val="0"/>
      <w:marTop w:val="0"/>
      <w:marBottom w:val="0"/>
      <w:divBdr>
        <w:top w:val="none" w:sz="0" w:space="0" w:color="auto"/>
        <w:left w:val="none" w:sz="0" w:space="0" w:color="auto"/>
        <w:bottom w:val="none" w:sz="0" w:space="0" w:color="auto"/>
        <w:right w:val="none" w:sz="0" w:space="0" w:color="auto"/>
      </w:divBdr>
    </w:div>
    <w:div w:id="69623030">
      <w:bodyDiv w:val="1"/>
      <w:marLeft w:val="0"/>
      <w:marRight w:val="0"/>
      <w:marTop w:val="0"/>
      <w:marBottom w:val="0"/>
      <w:divBdr>
        <w:top w:val="none" w:sz="0" w:space="0" w:color="auto"/>
        <w:left w:val="none" w:sz="0" w:space="0" w:color="auto"/>
        <w:bottom w:val="none" w:sz="0" w:space="0" w:color="auto"/>
        <w:right w:val="none" w:sz="0" w:space="0" w:color="auto"/>
      </w:divBdr>
    </w:div>
    <w:div w:id="72092396">
      <w:bodyDiv w:val="1"/>
      <w:marLeft w:val="0"/>
      <w:marRight w:val="0"/>
      <w:marTop w:val="0"/>
      <w:marBottom w:val="0"/>
      <w:divBdr>
        <w:top w:val="none" w:sz="0" w:space="0" w:color="auto"/>
        <w:left w:val="none" w:sz="0" w:space="0" w:color="auto"/>
        <w:bottom w:val="none" w:sz="0" w:space="0" w:color="auto"/>
        <w:right w:val="none" w:sz="0" w:space="0" w:color="auto"/>
      </w:divBdr>
    </w:div>
    <w:div w:id="72169994">
      <w:bodyDiv w:val="1"/>
      <w:marLeft w:val="0"/>
      <w:marRight w:val="0"/>
      <w:marTop w:val="0"/>
      <w:marBottom w:val="0"/>
      <w:divBdr>
        <w:top w:val="none" w:sz="0" w:space="0" w:color="auto"/>
        <w:left w:val="none" w:sz="0" w:space="0" w:color="auto"/>
        <w:bottom w:val="none" w:sz="0" w:space="0" w:color="auto"/>
        <w:right w:val="none" w:sz="0" w:space="0" w:color="auto"/>
      </w:divBdr>
    </w:div>
    <w:div w:id="73555547">
      <w:bodyDiv w:val="1"/>
      <w:marLeft w:val="0"/>
      <w:marRight w:val="0"/>
      <w:marTop w:val="0"/>
      <w:marBottom w:val="0"/>
      <w:divBdr>
        <w:top w:val="none" w:sz="0" w:space="0" w:color="auto"/>
        <w:left w:val="none" w:sz="0" w:space="0" w:color="auto"/>
        <w:bottom w:val="none" w:sz="0" w:space="0" w:color="auto"/>
        <w:right w:val="none" w:sz="0" w:space="0" w:color="auto"/>
      </w:divBdr>
    </w:div>
    <w:div w:id="74402350">
      <w:bodyDiv w:val="1"/>
      <w:marLeft w:val="0"/>
      <w:marRight w:val="0"/>
      <w:marTop w:val="0"/>
      <w:marBottom w:val="0"/>
      <w:divBdr>
        <w:top w:val="none" w:sz="0" w:space="0" w:color="auto"/>
        <w:left w:val="none" w:sz="0" w:space="0" w:color="auto"/>
        <w:bottom w:val="none" w:sz="0" w:space="0" w:color="auto"/>
        <w:right w:val="none" w:sz="0" w:space="0" w:color="auto"/>
      </w:divBdr>
    </w:div>
    <w:div w:id="75514932">
      <w:bodyDiv w:val="1"/>
      <w:marLeft w:val="0"/>
      <w:marRight w:val="0"/>
      <w:marTop w:val="0"/>
      <w:marBottom w:val="0"/>
      <w:divBdr>
        <w:top w:val="none" w:sz="0" w:space="0" w:color="auto"/>
        <w:left w:val="none" w:sz="0" w:space="0" w:color="auto"/>
        <w:bottom w:val="none" w:sz="0" w:space="0" w:color="auto"/>
        <w:right w:val="none" w:sz="0" w:space="0" w:color="auto"/>
      </w:divBdr>
    </w:div>
    <w:div w:id="76437947">
      <w:bodyDiv w:val="1"/>
      <w:marLeft w:val="0"/>
      <w:marRight w:val="0"/>
      <w:marTop w:val="0"/>
      <w:marBottom w:val="0"/>
      <w:divBdr>
        <w:top w:val="none" w:sz="0" w:space="0" w:color="auto"/>
        <w:left w:val="none" w:sz="0" w:space="0" w:color="auto"/>
        <w:bottom w:val="none" w:sz="0" w:space="0" w:color="auto"/>
        <w:right w:val="none" w:sz="0" w:space="0" w:color="auto"/>
      </w:divBdr>
    </w:div>
    <w:div w:id="80496127">
      <w:bodyDiv w:val="1"/>
      <w:marLeft w:val="0"/>
      <w:marRight w:val="0"/>
      <w:marTop w:val="0"/>
      <w:marBottom w:val="0"/>
      <w:divBdr>
        <w:top w:val="none" w:sz="0" w:space="0" w:color="auto"/>
        <w:left w:val="none" w:sz="0" w:space="0" w:color="auto"/>
        <w:bottom w:val="none" w:sz="0" w:space="0" w:color="auto"/>
        <w:right w:val="none" w:sz="0" w:space="0" w:color="auto"/>
      </w:divBdr>
    </w:div>
    <w:div w:id="82268735">
      <w:bodyDiv w:val="1"/>
      <w:marLeft w:val="0"/>
      <w:marRight w:val="0"/>
      <w:marTop w:val="0"/>
      <w:marBottom w:val="0"/>
      <w:divBdr>
        <w:top w:val="none" w:sz="0" w:space="0" w:color="auto"/>
        <w:left w:val="none" w:sz="0" w:space="0" w:color="auto"/>
        <w:bottom w:val="none" w:sz="0" w:space="0" w:color="auto"/>
        <w:right w:val="none" w:sz="0" w:space="0" w:color="auto"/>
      </w:divBdr>
    </w:div>
    <w:div w:id="82919231">
      <w:bodyDiv w:val="1"/>
      <w:marLeft w:val="0"/>
      <w:marRight w:val="0"/>
      <w:marTop w:val="0"/>
      <w:marBottom w:val="0"/>
      <w:divBdr>
        <w:top w:val="none" w:sz="0" w:space="0" w:color="auto"/>
        <w:left w:val="none" w:sz="0" w:space="0" w:color="auto"/>
        <w:bottom w:val="none" w:sz="0" w:space="0" w:color="auto"/>
        <w:right w:val="none" w:sz="0" w:space="0" w:color="auto"/>
      </w:divBdr>
    </w:div>
    <w:div w:id="84958082">
      <w:bodyDiv w:val="1"/>
      <w:marLeft w:val="0"/>
      <w:marRight w:val="0"/>
      <w:marTop w:val="0"/>
      <w:marBottom w:val="0"/>
      <w:divBdr>
        <w:top w:val="none" w:sz="0" w:space="0" w:color="auto"/>
        <w:left w:val="none" w:sz="0" w:space="0" w:color="auto"/>
        <w:bottom w:val="none" w:sz="0" w:space="0" w:color="auto"/>
        <w:right w:val="none" w:sz="0" w:space="0" w:color="auto"/>
      </w:divBdr>
    </w:div>
    <w:div w:id="87819806">
      <w:bodyDiv w:val="1"/>
      <w:marLeft w:val="0"/>
      <w:marRight w:val="0"/>
      <w:marTop w:val="0"/>
      <w:marBottom w:val="0"/>
      <w:divBdr>
        <w:top w:val="none" w:sz="0" w:space="0" w:color="auto"/>
        <w:left w:val="none" w:sz="0" w:space="0" w:color="auto"/>
        <w:bottom w:val="none" w:sz="0" w:space="0" w:color="auto"/>
        <w:right w:val="none" w:sz="0" w:space="0" w:color="auto"/>
      </w:divBdr>
    </w:div>
    <w:div w:id="88280008">
      <w:bodyDiv w:val="1"/>
      <w:marLeft w:val="0"/>
      <w:marRight w:val="0"/>
      <w:marTop w:val="0"/>
      <w:marBottom w:val="0"/>
      <w:divBdr>
        <w:top w:val="none" w:sz="0" w:space="0" w:color="auto"/>
        <w:left w:val="none" w:sz="0" w:space="0" w:color="auto"/>
        <w:bottom w:val="none" w:sz="0" w:space="0" w:color="auto"/>
        <w:right w:val="none" w:sz="0" w:space="0" w:color="auto"/>
      </w:divBdr>
    </w:div>
    <w:div w:id="89129548">
      <w:bodyDiv w:val="1"/>
      <w:marLeft w:val="0"/>
      <w:marRight w:val="0"/>
      <w:marTop w:val="0"/>
      <w:marBottom w:val="0"/>
      <w:divBdr>
        <w:top w:val="none" w:sz="0" w:space="0" w:color="auto"/>
        <w:left w:val="none" w:sz="0" w:space="0" w:color="auto"/>
        <w:bottom w:val="none" w:sz="0" w:space="0" w:color="auto"/>
        <w:right w:val="none" w:sz="0" w:space="0" w:color="auto"/>
      </w:divBdr>
    </w:div>
    <w:div w:id="93021496">
      <w:bodyDiv w:val="1"/>
      <w:marLeft w:val="0"/>
      <w:marRight w:val="0"/>
      <w:marTop w:val="0"/>
      <w:marBottom w:val="0"/>
      <w:divBdr>
        <w:top w:val="none" w:sz="0" w:space="0" w:color="auto"/>
        <w:left w:val="none" w:sz="0" w:space="0" w:color="auto"/>
        <w:bottom w:val="none" w:sz="0" w:space="0" w:color="auto"/>
        <w:right w:val="none" w:sz="0" w:space="0" w:color="auto"/>
      </w:divBdr>
    </w:div>
    <w:div w:id="96798437">
      <w:bodyDiv w:val="1"/>
      <w:marLeft w:val="0"/>
      <w:marRight w:val="0"/>
      <w:marTop w:val="0"/>
      <w:marBottom w:val="0"/>
      <w:divBdr>
        <w:top w:val="none" w:sz="0" w:space="0" w:color="auto"/>
        <w:left w:val="none" w:sz="0" w:space="0" w:color="auto"/>
        <w:bottom w:val="none" w:sz="0" w:space="0" w:color="auto"/>
        <w:right w:val="none" w:sz="0" w:space="0" w:color="auto"/>
      </w:divBdr>
    </w:div>
    <w:div w:id="96877972">
      <w:bodyDiv w:val="1"/>
      <w:marLeft w:val="0"/>
      <w:marRight w:val="0"/>
      <w:marTop w:val="0"/>
      <w:marBottom w:val="0"/>
      <w:divBdr>
        <w:top w:val="none" w:sz="0" w:space="0" w:color="auto"/>
        <w:left w:val="none" w:sz="0" w:space="0" w:color="auto"/>
        <w:bottom w:val="none" w:sz="0" w:space="0" w:color="auto"/>
        <w:right w:val="none" w:sz="0" w:space="0" w:color="auto"/>
      </w:divBdr>
    </w:div>
    <w:div w:id="98112160">
      <w:bodyDiv w:val="1"/>
      <w:marLeft w:val="0"/>
      <w:marRight w:val="0"/>
      <w:marTop w:val="0"/>
      <w:marBottom w:val="0"/>
      <w:divBdr>
        <w:top w:val="none" w:sz="0" w:space="0" w:color="auto"/>
        <w:left w:val="none" w:sz="0" w:space="0" w:color="auto"/>
        <w:bottom w:val="none" w:sz="0" w:space="0" w:color="auto"/>
        <w:right w:val="none" w:sz="0" w:space="0" w:color="auto"/>
      </w:divBdr>
    </w:div>
    <w:div w:id="100801682">
      <w:bodyDiv w:val="1"/>
      <w:marLeft w:val="0"/>
      <w:marRight w:val="0"/>
      <w:marTop w:val="0"/>
      <w:marBottom w:val="0"/>
      <w:divBdr>
        <w:top w:val="none" w:sz="0" w:space="0" w:color="auto"/>
        <w:left w:val="none" w:sz="0" w:space="0" w:color="auto"/>
        <w:bottom w:val="none" w:sz="0" w:space="0" w:color="auto"/>
        <w:right w:val="none" w:sz="0" w:space="0" w:color="auto"/>
      </w:divBdr>
    </w:div>
    <w:div w:id="101000079">
      <w:bodyDiv w:val="1"/>
      <w:marLeft w:val="0"/>
      <w:marRight w:val="0"/>
      <w:marTop w:val="0"/>
      <w:marBottom w:val="0"/>
      <w:divBdr>
        <w:top w:val="none" w:sz="0" w:space="0" w:color="auto"/>
        <w:left w:val="none" w:sz="0" w:space="0" w:color="auto"/>
        <w:bottom w:val="none" w:sz="0" w:space="0" w:color="auto"/>
        <w:right w:val="none" w:sz="0" w:space="0" w:color="auto"/>
      </w:divBdr>
    </w:div>
    <w:div w:id="104471855">
      <w:bodyDiv w:val="1"/>
      <w:marLeft w:val="0"/>
      <w:marRight w:val="0"/>
      <w:marTop w:val="0"/>
      <w:marBottom w:val="0"/>
      <w:divBdr>
        <w:top w:val="none" w:sz="0" w:space="0" w:color="auto"/>
        <w:left w:val="none" w:sz="0" w:space="0" w:color="auto"/>
        <w:bottom w:val="none" w:sz="0" w:space="0" w:color="auto"/>
        <w:right w:val="none" w:sz="0" w:space="0" w:color="auto"/>
      </w:divBdr>
    </w:div>
    <w:div w:id="107747437">
      <w:bodyDiv w:val="1"/>
      <w:marLeft w:val="0"/>
      <w:marRight w:val="0"/>
      <w:marTop w:val="0"/>
      <w:marBottom w:val="0"/>
      <w:divBdr>
        <w:top w:val="none" w:sz="0" w:space="0" w:color="auto"/>
        <w:left w:val="none" w:sz="0" w:space="0" w:color="auto"/>
        <w:bottom w:val="none" w:sz="0" w:space="0" w:color="auto"/>
        <w:right w:val="none" w:sz="0" w:space="0" w:color="auto"/>
      </w:divBdr>
    </w:div>
    <w:div w:id="107939798">
      <w:bodyDiv w:val="1"/>
      <w:marLeft w:val="0"/>
      <w:marRight w:val="0"/>
      <w:marTop w:val="0"/>
      <w:marBottom w:val="0"/>
      <w:divBdr>
        <w:top w:val="none" w:sz="0" w:space="0" w:color="auto"/>
        <w:left w:val="none" w:sz="0" w:space="0" w:color="auto"/>
        <w:bottom w:val="none" w:sz="0" w:space="0" w:color="auto"/>
        <w:right w:val="none" w:sz="0" w:space="0" w:color="auto"/>
      </w:divBdr>
    </w:div>
    <w:div w:id="111439575">
      <w:bodyDiv w:val="1"/>
      <w:marLeft w:val="0"/>
      <w:marRight w:val="0"/>
      <w:marTop w:val="0"/>
      <w:marBottom w:val="0"/>
      <w:divBdr>
        <w:top w:val="none" w:sz="0" w:space="0" w:color="auto"/>
        <w:left w:val="none" w:sz="0" w:space="0" w:color="auto"/>
        <w:bottom w:val="none" w:sz="0" w:space="0" w:color="auto"/>
        <w:right w:val="none" w:sz="0" w:space="0" w:color="auto"/>
      </w:divBdr>
    </w:div>
    <w:div w:id="115297448">
      <w:bodyDiv w:val="1"/>
      <w:marLeft w:val="0"/>
      <w:marRight w:val="0"/>
      <w:marTop w:val="0"/>
      <w:marBottom w:val="0"/>
      <w:divBdr>
        <w:top w:val="none" w:sz="0" w:space="0" w:color="auto"/>
        <w:left w:val="none" w:sz="0" w:space="0" w:color="auto"/>
        <w:bottom w:val="none" w:sz="0" w:space="0" w:color="auto"/>
        <w:right w:val="none" w:sz="0" w:space="0" w:color="auto"/>
      </w:divBdr>
    </w:div>
    <w:div w:id="117382712">
      <w:bodyDiv w:val="1"/>
      <w:marLeft w:val="0"/>
      <w:marRight w:val="0"/>
      <w:marTop w:val="0"/>
      <w:marBottom w:val="0"/>
      <w:divBdr>
        <w:top w:val="none" w:sz="0" w:space="0" w:color="auto"/>
        <w:left w:val="none" w:sz="0" w:space="0" w:color="auto"/>
        <w:bottom w:val="none" w:sz="0" w:space="0" w:color="auto"/>
        <w:right w:val="none" w:sz="0" w:space="0" w:color="auto"/>
      </w:divBdr>
    </w:div>
    <w:div w:id="118570341">
      <w:bodyDiv w:val="1"/>
      <w:marLeft w:val="0"/>
      <w:marRight w:val="0"/>
      <w:marTop w:val="0"/>
      <w:marBottom w:val="0"/>
      <w:divBdr>
        <w:top w:val="none" w:sz="0" w:space="0" w:color="auto"/>
        <w:left w:val="none" w:sz="0" w:space="0" w:color="auto"/>
        <w:bottom w:val="none" w:sz="0" w:space="0" w:color="auto"/>
        <w:right w:val="none" w:sz="0" w:space="0" w:color="auto"/>
      </w:divBdr>
    </w:div>
    <w:div w:id="119227596">
      <w:bodyDiv w:val="1"/>
      <w:marLeft w:val="0"/>
      <w:marRight w:val="0"/>
      <w:marTop w:val="0"/>
      <w:marBottom w:val="0"/>
      <w:divBdr>
        <w:top w:val="none" w:sz="0" w:space="0" w:color="auto"/>
        <w:left w:val="none" w:sz="0" w:space="0" w:color="auto"/>
        <w:bottom w:val="none" w:sz="0" w:space="0" w:color="auto"/>
        <w:right w:val="none" w:sz="0" w:space="0" w:color="auto"/>
      </w:divBdr>
    </w:div>
    <w:div w:id="120929353">
      <w:bodyDiv w:val="1"/>
      <w:marLeft w:val="0"/>
      <w:marRight w:val="0"/>
      <w:marTop w:val="0"/>
      <w:marBottom w:val="0"/>
      <w:divBdr>
        <w:top w:val="none" w:sz="0" w:space="0" w:color="auto"/>
        <w:left w:val="none" w:sz="0" w:space="0" w:color="auto"/>
        <w:bottom w:val="none" w:sz="0" w:space="0" w:color="auto"/>
        <w:right w:val="none" w:sz="0" w:space="0" w:color="auto"/>
      </w:divBdr>
    </w:div>
    <w:div w:id="123810215">
      <w:bodyDiv w:val="1"/>
      <w:marLeft w:val="0"/>
      <w:marRight w:val="0"/>
      <w:marTop w:val="0"/>
      <w:marBottom w:val="0"/>
      <w:divBdr>
        <w:top w:val="none" w:sz="0" w:space="0" w:color="auto"/>
        <w:left w:val="none" w:sz="0" w:space="0" w:color="auto"/>
        <w:bottom w:val="none" w:sz="0" w:space="0" w:color="auto"/>
        <w:right w:val="none" w:sz="0" w:space="0" w:color="auto"/>
      </w:divBdr>
    </w:div>
    <w:div w:id="123893156">
      <w:bodyDiv w:val="1"/>
      <w:marLeft w:val="0"/>
      <w:marRight w:val="0"/>
      <w:marTop w:val="0"/>
      <w:marBottom w:val="0"/>
      <w:divBdr>
        <w:top w:val="none" w:sz="0" w:space="0" w:color="auto"/>
        <w:left w:val="none" w:sz="0" w:space="0" w:color="auto"/>
        <w:bottom w:val="none" w:sz="0" w:space="0" w:color="auto"/>
        <w:right w:val="none" w:sz="0" w:space="0" w:color="auto"/>
      </w:divBdr>
    </w:div>
    <w:div w:id="127237304">
      <w:bodyDiv w:val="1"/>
      <w:marLeft w:val="0"/>
      <w:marRight w:val="0"/>
      <w:marTop w:val="0"/>
      <w:marBottom w:val="0"/>
      <w:divBdr>
        <w:top w:val="none" w:sz="0" w:space="0" w:color="auto"/>
        <w:left w:val="none" w:sz="0" w:space="0" w:color="auto"/>
        <w:bottom w:val="none" w:sz="0" w:space="0" w:color="auto"/>
        <w:right w:val="none" w:sz="0" w:space="0" w:color="auto"/>
      </w:divBdr>
    </w:div>
    <w:div w:id="127404401">
      <w:bodyDiv w:val="1"/>
      <w:marLeft w:val="0"/>
      <w:marRight w:val="0"/>
      <w:marTop w:val="0"/>
      <w:marBottom w:val="0"/>
      <w:divBdr>
        <w:top w:val="none" w:sz="0" w:space="0" w:color="auto"/>
        <w:left w:val="none" w:sz="0" w:space="0" w:color="auto"/>
        <w:bottom w:val="none" w:sz="0" w:space="0" w:color="auto"/>
        <w:right w:val="none" w:sz="0" w:space="0" w:color="auto"/>
      </w:divBdr>
    </w:div>
    <w:div w:id="129440908">
      <w:bodyDiv w:val="1"/>
      <w:marLeft w:val="0"/>
      <w:marRight w:val="0"/>
      <w:marTop w:val="0"/>
      <w:marBottom w:val="0"/>
      <w:divBdr>
        <w:top w:val="none" w:sz="0" w:space="0" w:color="auto"/>
        <w:left w:val="none" w:sz="0" w:space="0" w:color="auto"/>
        <w:bottom w:val="none" w:sz="0" w:space="0" w:color="auto"/>
        <w:right w:val="none" w:sz="0" w:space="0" w:color="auto"/>
      </w:divBdr>
    </w:div>
    <w:div w:id="129518677">
      <w:bodyDiv w:val="1"/>
      <w:marLeft w:val="0"/>
      <w:marRight w:val="0"/>
      <w:marTop w:val="0"/>
      <w:marBottom w:val="0"/>
      <w:divBdr>
        <w:top w:val="none" w:sz="0" w:space="0" w:color="auto"/>
        <w:left w:val="none" w:sz="0" w:space="0" w:color="auto"/>
        <w:bottom w:val="none" w:sz="0" w:space="0" w:color="auto"/>
        <w:right w:val="none" w:sz="0" w:space="0" w:color="auto"/>
      </w:divBdr>
    </w:div>
    <w:div w:id="130252257">
      <w:bodyDiv w:val="1"/>
      <w:marLeft w:val="0"/>
      <w:marRight w:val="0"/>
      <w:marTop w:val="0"/>
      <w:marBottom w:val="0"/>
      <w:divBdr>
        <w:top w:val="none" w:sz="0" w:space="0" w:color="auto"/>
        <w:left w:val="none" w:sz="0" w:space="0" w:color="auto"/>
        <w:bottom w:val="none" w:sz="0" w:space="0" w:color="auto"/>
        <w:right w:val="none" w:sz="0" w:space="0" w:color="auto"/>
      </w:divBdr>
    </w:div>
    <w:div w:id="130291692">
      <w:bodyDiv w:val="1"/>
      <w:marLeft w:val="0"/>
      <w:marRight w:val="0"/>
      <w:marTop w:val="0"/>
      <w:marBottom w:val="0"/>
      <w:divBdr>
        <w:top w:val="none" w:sz="0" w:space="0" w:color="auto"/>
        <w:left w:val="none" w:sz="0" w:space="0" w:color="auto"/>
        <w:bottom w:val="none" w:sz="0" w:space="0" w:color="auto"/>
        <w:right w:val="none" w:sz="0" w:space="0" w:color="auto"/>
      </w:divBdr>
    </w:div>
    <w:div w:id="133303355">
      <w:bodyDiv w:val="1"/>
      <w:marLeft w:val="0"/>
      <w:marRight w:val="0"/>
      <w:marTop w:val="0"/>
      <w:marBottom w:val="0"/>
      <w:divBdr>
        <w:top w:val="none" w:sz="0" w:space="0" w:color="auto"/>
        <w:left w:val="none" w:sz="0" w:space="0" w:color="auto"/>
        <w:bottom w:val="none" w:sz="0" w:space="0" w:color="auto"/>
        <w:right w:val="none" w:sz="0" w:space="0" w:color="auto"/>
      </w:divBdr>
    </w:div>
    <w:div w:id="135030049">
      <w:bodyDiv w:val="1"/>
      <w:marLeft w:val="0"/>
      <w:marRight w:val="0"/>
      <w:marTop w:val="0"/>
      <w:marBottom w:val="0"/>
      <w:divBdr>
        <w:top w:val="none" w:sz="0" w:space="0" w:color="auto"/>
        <w:left w:val="none" w:sz="0" w:space="0" w:color="auto"/>
        <w:bottom w:val="none" w:sz="0" w:space="0" w:color="auto"/>
        <w:right w:val="none" w:sz="0" w:space="0" w:color="auto"/>
      </w:divBdr>
    </w:div>
    <w:div w:id="136336118">
      <w:bodyDiv w:val="1"/>
      <w:marLeft w:val="0"/>
      <w:marRight w:val="0"/>
      <w:marTop w:val="0"/>
      <w:marBottom w:val="0"/>
      <w:divBdr>
        <w:top w:val="none" w:sz="0" w:space="0" w:color="auto"/>
        <w:left w:val="none" w:sz="0" w:space="0" w:color="auto"/>
        <w:bottom w:val="none" w:sz="0" w:space="0" w:color="auto"/>
        <w:right w:val="none" w:sz="0" w:space="0" w:color="auto"/>
      </w:divBdr>
    </w:div>
    <w:div w:id="137190614">
      <w:bodyDiv w:val="1"/>
      <w:marLeft w:val="0"/>
      <w:marRight w:val="0"/>
      <w:marTop w:val="0"/>
      <w:marBottom w:val="0"/>
      <w:divBdr>
        <w:top w:val="none" w:sz="0" w:space="0" w:color="auto"/>
        <w:left w:val="none" w:sz="0" w:space="0" w:color="auto"/>
        <w:bottom w:val="none" w:sz="0" w:space="0" w:color="auto"/>
        <w:right w:val="none" w:sz="0" w:space="0" w:color="auto"/>
      </w:divBdr>
    </w:div>
    <w:div w:id="140005875">
      <w:bodyDiv w:val="1"/>
      <w:marLeft w:val="0"/>
      <w:marRight w:val="0"/>
      <w:marTop w:val="0"/>
      <w:marBottom w:val="0"/>
      <w:divBdr>
        <w:top w:val="none" w:sz="0" w:space="0" w:color="auto"/>
        <w:left w:val="none" w:sz="0" w:space="0" w:color="auto"/>
        <w:bottom w:val="none" w:sz="0" w:space="0" w:color="auto"/>
        <w:right w:val="none" w:sz="0" w:space="0" w:color="auto"/>
      </w:divBdr>
    </w:div>
    <w:div w:id="140122671">
      <w:bodyDiv w:val="1"/>
      <w:marLeft w:val="0"/>
      <w:marRight w:val="0"/>
      <w:marTop w:val="0"/>
      <w:marBottom w:val="0"/>
      <w:divBdr>
        <w:top w:val="none" w:sz="0" w:space="0" w:color="auto"/>
        <w:left w:val="none" w:sz="0" w:space="0" w:color="auto"/>
        <w:bottom w:val="none" w:sz="0" w:space="0" w:color="auto"/>
        <w:right w:val="none" w:sz="0" w:space="0" w:color="auto"/>
      </w:divBdr>
    </w:div>
    <w:div w:id="140582515">
      <w:bodyDiv w:val="1"/>
      <w:marLeft w:val="0"/>
      <w:marRight w:val="0"/>
      <w:marTop w:val="0"/>
      <w:marBottom w:val="0"/>
      <w:divBdr>
        <w:top w:val="none" w:sz="0" w:space="0" w:color="auto"/>
        <w:left w:val="none" w:sz="0" w:space="0" w:color="auto"/>
        <w:bottom w:val="none" w:sz="0" w:space="0" w:color="auto"/>
        <w:right w:val="none" w:sz="0" w:space="0" w:color="auto"/>
      </w:divBdr>
    </w:div>
    <w:div w:id="142087546">
      <w:bodyDiv w:val="1"/>
      <w:marLeft w:val="0"/>
      <w:marRight w:val="0"/>
      <w:marTop w:val="0"/>
      <w:marBottom w:val="0"/>
      <w:divBdr>
        <w:top w:val="none" w:sz="0" w:space="0" w:color="auto"/>
        <w:left w:val="none" w:sz="0" w:space="0" w:color="auto"/>
        <w:bottom w:val="none" w:sz="0" w:space="0" w:color="auto"/>
        <w:right w:val="none" w:sz="0" w:space="0" w:color="auto"/>
      </w:divBdr>
    </w:div>
    <w:div w:id="143015776">
      <w:bodyDiv w:val="1"/>
      <w:marLeft w:val="0"/>
      <w:marRight w:val="0"/>
      <w:marTop w:val="0"/>
      <w:marBottom w:val="0"/>
      <w:divBdr>
        <w:top w:val="none" w:sz="0" w:space="0" w:color="auto"/>
        <w:left w:val="none" w:sz="0" w:space="0" w:color="auto"/>
        <w:bottom w:val="none" w:sz="0" w:space="0" w:color="auto"/>
        <w:right w:val="none" w:sz="0" w:space="0" w:color="auto"/>
      </w:divBdr>
    </w:div>
    <w:div w:id="143356375">
      <w:bodyDiv w:val="1"/>
      <w:marLeft w:val="0"/>
      <w:marRight w:val="0"/>
      <w:marTop w:val="0"/>
      <w:marBottom w:val="0"/>
      <w:divBdr>
        <w:top w:val="none" w:sz="0" w:space="0" w:color="auto"/>
        <w:left w:val="none" w:sz="0" w:space="0" w:color="auto"/>
        <w:bottom w:val="none" w:sz="0" w:space="0" w:color="auto"/>
        <w:right w:val="none" w:sz="0" w:space="0" w:color="auto"/>
      </w:divBdr>
    </w:div>
    <w:div w:id="144317729">
      <w:bodyDiv w:val="1"/>
      <w:marLeft w:val="0"/>
      <w:marRight w:val="0"/>
      <w:marTop w:val="0"/>
      <w:marBottom w:val="0"/>
      <w:divBdr>
        <w:top w:val="none" w:sz="0" w:space="0" w:color="auto"/>
        <w:left w:val="none" w:sz="0" w:space="0" w:color="auto"/>
        <w:bottom w:val="none" w:sz="0" w:space="0" w:color="auto"/>
        <w:right w:val="none" w:sz="0" w:space="0" w:color="auto"/>
      </w:divBdr>
    </w:div>
    <w:div w:id="145560088">
      <w:bodyDiv w:val="1"/>
      <w:marLeft w:val="0"/>
      <w:marRight w:val="0"/>
      <w:marTop w:val="0"/>
      <w:marBottom w:val="0"/>
      <w:divBdr>
        <w:top w:val="none" w:sz="0" w:space="0" w:color="auto"/>
        <w:left w:val="none" w:sz="0" w:space="0" w:color="auto"/>
        <w:bottom w:val="none" w:sz="0" w:space="0" w:color="auto"/>
        <w:right w:val="none" w:sz="0" w:space="0" w:color="auto"/>
      </w:divBdr>
    </w:div>
    <w:div w:id="146438954">
      <w:bodyDiv w:val="1"/>
      <w:marLeft w:val="0"/>
      <w:marRight w:val="0"/>
      <w:marTop w:val="0"/>
      <w:marBottom w:val="0"/>
      <w:divBdr>
        <w:top w:val="none" w:sz="0" w:space="0" w:color="auto"/>
        <w:left w:val="none" w:sz="0" w:space="0" w:color="auto"/>
        <w:bottom w:val="none" w:sz="0" w:space="0" w:color="auto"/>
        <w:right w:val="none" w:sz="0" w:space="0" w:color="auto"/>
      </w:divBdr>
    </w:div>
    <w:div w:id="146672473">
      <w:bodyDiv w:val="1"/>
      <w:marLeft w:val="0"/>
      <w:marRight w:val="0"/>
      <w:marTop w:val="0"/>
      <w:marBottom w:val="0"/>
      <w:divBdr>
        <w:top w:val="none" w:sz="0" w:space="0" w:color="auto"/>
        <w:left w:val="none" w:sz="0" w:space="0" w:color="auto"/>
        <w:bottom w:val="none" w:sz="0" w:space="0" w:color="auto"/>
        <w:right w:val="none" w:sz="0" w:space="0" w:color="auto"/>
      </w:divBdr>
    </w:div>
    <w:div w:id="150290232">
      <w:bodyDiv w:val="1"/>
      <w:marLeft w:val="0"/>
      <w:marRight w:val="0"/>
      <w:marTop w:val="0"/>
      <w:marBottom w:val="0"/>
      <w:divBdr>
        <w:top w:val="none" w:sz="0" w:space="0" w:color="auto"/>
        <w:left w:val="none" w:sz="0" w:space="0" w:color="auto"/>
        <w:bottom w:val="none" w:sz="0" w:space="0" w:color="auto"/>
        <w:right w:val="none" w:sz="0" w:space="0" w:color="auto"/>
      </w:divBdr>
    </w:div>
    <w:div w:id="153304481">
      <w:bodyDiv w:val="1"/>
      <w:marLeft w:val="0"/>
      <w:marRight w:val="0"/>
      <w:marTop w:val="0"/>
      <w:marBottom w:val="0"/>
      <w:divBdr>
        <w:top w:val="none" w:sz="0" w:space="0" w:color="auto"/>
        <w:left w:val="none" w:sz="0" w:space="0" w:color="auto"/>
        <w:bottom w:val="none" w:sz="0" w:space="0" w:color="auto"/>
        <w:right w:val="none" w:sz="0" w:space="0" w:color="auto"/>
      </w:divBdr>
    </w:div>
    <w:div w:id="153759969">
      <w:bodyDiv w:val="1"/>
      <w:marLeft w:val="0"/>
      <w:marRight w:val="0"/>
      <w:marTop w:val="0"/>
      <w:marBottom w:val="0"/>
      <w:divBdr>
        <w:top w:val="none" w:sz="0" w:space="0" w:color="auto"/>
        <w:left w:val="none" w:sz="0" w:space="0" w:color="auto"/>
        <w:bottom w:val="none" w:sz="0" w:space="0" w:color="auto"/>
        <w:right w:val="none" w:sz="0" w:space="0" w:color="auto"/>
      </w:divBdr>
    </w:div>
    <w:div w:id="156111835">
      <w:bodyDiv w:val="1"/>
      <w:marLeft w:val="0"/>
      <w:marRight w:val="0"/>
      <w:marTop w:val="0"/>
      <w:marBottom w:val="0"/>
      <w:divBdr>
        <w:top w:val="none" w:sz="0" w:space="0" w:color="auto"/>
        <w:left w:val="none" w:sz="0" w:space="0" w:color="auto"/>
        <w:bottom w:val="none" w:sz="0" w:space="0" w:color="auto"/>
        <w:right w:val="none" w:sz="0" w:space="0" w:color="auto"/>
      </w:divBdr>
    </w:div>
    <w:div w:id="157696860">
      <w:bodyDiv w:val="1"/>
      <w:marLeft w:val="0"/>
      <w:marRight w:val="0"/>
      <w:marTop w:val="0"/>
      <w:marBottom w:val="0"/>
      <w:divBdr>
        <w:top w:val="none" w:sz="0" w:space="0" w:color="auto"/>
        <w:left w:val="none" w:sz="0" w:space="0" w:color="auto"/>
        <w:bottom w:val="none" w:sz="0" w:space="0" w:color="auto"/>
        <w:right w:val="none" w:sz="0" w:space="0" w:color="auto"/>
      </w:divBdr>
    </w:div>
    <w:div w:id="161481542">
      <w:bodyDiv w:val="1"/>
      <w:marLeft w:val="0"/>
      <w:marRight w:val="0"/>
      <w:marTop w:val="0"/>
      <w:marBottom w:val="0"/>
      <w:divBdr>
        <w:top w:val="none" w:sz="0" w:space="0" w:color="auto"/>
        <w:left w:val="none" w:sz="0" w:space="0" w:color="auto"/>
        <w:bottom w:val="none" w:sz="0" w:space="0" w:color="auto"/>
        <w:right w:val="none" w:sz="0" w:space="0" w:color="auto"/>
      </w:divBdr>
    </w:div>
    <w:div w:id="161627368">
      <w:bodyDiv w:val="1"/>
      <w:marLeft w:val="0"/>
      <w:marRight w:val="0"/>
      <w:marTop w:val="0"/>
      <w:marBottom w:val="0"/>
      <w:divBdr>
        <w:top w:val="none" w:sz="0" w:space="0" w:color="auto"/>
        <w:left w:val="none" w:sz="0" w:space="0" w:color="auto"/>
        <w:bottom w:val="none" w:sz="0" w:space="0" w:color="auto"/>
        <w:right w:val="none" w:sz="0" w:space="0" w:color="auto"/>
      </w:divBdr>
    </w:div>
    <w:div w:id="162284983">
      <w:bodyDiv w:val="1"/>
      <w:marLeft w:val="0"/>
      <w:marRight w:val="0"/>
      <w:marTop w:val="0"/>
      <w:marBottom w:val="0"/>
      <w:divBdr>
        <w:top w:val="none" w:sz="0" w:space="0" w:color="auto"/>
        <w:left w:val="none" w:sz="0" w:space="0" w:color="auto"/>
        <w:bottom w:val="none" w:sz="0" w:space="0" w:color="auto"/>
        <w:right w:val="none" w:sz="0" w:space="0" w:color="auto"/>
      </w:divBdr>
    </w:div>
    <w:div w:id="164906438">
      <w:bodyDiv w:val="1"/>
      <w:marLeft w:val="0"/>
      <w:marRight w:val="0"/>
      <w:marTop w:val="0"/>
      <w:marBottom w:val="0"/>
      <w:divBdr>
        <w:top w:val="none" w:sz="0" w:space="0" w:color="auto"/>
        <w:left w:val="none" w:sz="0" w:space="0" w:color="auto"/>
        <w:bottom w:val="none" w:sz="0" w:space="0" w:color="auto"/>
        <w:right w:val="none" w:sz="0" w:space="0" w:color="auto"/>
      </w:divBdr>
    </w:div>
    <w:div w:id="167912674">
      <w:bodyDiv w:val="1"/>
      <w:marLeft w:val="0"/>
      <w:marRight w:val="0"/>
      <w:marTop w:val="0"/>
      <w:marBottom w:val="0"/>
      <w:divBdr>
        <w:top w:val="none" w:sz="0" w:space="0" w:color="auto"/>
        <w:left w:val="none" w:sz="0" w:space="0" w:color="auto"/>
        <w:bottom w:val="none" w:sz="0" w:space="0" w:color="auto"/>
        <w:right w:val="none" w:sz="0" w:space="0" w:color="auto"/>
      </w:divBdr>
    </w:div>
    <w:div w:id="169881634">
      <w:bodyDiv w:val="1"/>
      <w:marLeft w:val="0"/>
      <w:marRight w:val="0"/>
      <w:marTop w:val="0"/>
      <w:marBottom w:val="0"/>
      <w:divBdr>
        <w:top w:val="none" w:sz="0" w:space="0" w:color="auto"/>
        <w:left w:val="none" w:sz="0" w:space="0" w:color="auto"/>
        <w:bottom w:val="none" w:sz="0" w:space="0" w:color="auto"/>
        <w:right w:val="none" w:sz="0" w:space="0" w:color="auto"/>
      </w:divBdr>
    </w:div>
    <w:div w:id="171067071">
      <w:bodyDiv w:val="1"/>
      <w:marLeft w:val="0"/>
      <w:marRight w:val="0"/>
      <w:marTop w:val="0"/>
      <w:marBottom w:val="0"/>
      <w:divBdr>
        <w:top w:val="none" w:sz="0" w:space="0" w:color="auto"/>
        <w:left w:val="none" w:sz="0" w:space="0" w:color="auto"/>
        <w:bottom w:val="none" w:sz="0" w:space="0" w:color="auto"/>
        <w:right w:val="none" w:sz="0" w:space="0" w:color="auto"/>
      </w:divBdr>
    </w:div>
    <w:div w:id="172957238">
      <w:bodyDiv w:val="1"/>
      <w:marLeft w:val="0"/>
      <w:marRight w:val="0"/>
      <w:marTop w:val="0"/>
      <w:marBottom w:val="0"/>
      <w:divBdr>
        <w:top w:val="none" w:sz="0" w:space="0" w:color="auto"/>
        <w:left w:val="none" w:sz="0" w:space="0" w:color="auto"/>
        <w:bottom w:val="none" w:sz="0" w:space="0" w:color="auto"/>
        <w:right w:val="none" w:sz="0" w:space="0" w:color="auto"/>
      </w:divBdr>
    </w:div>
    <w:div w:id="174612578">
      <w:bodyDiv w:val="1"/>
      <w:marLeft w:val="0"/>
      <w:marRight w:val="0"/>
      <w:marTop w:val="0"/>
      <w:marBottom w:val="0"/>
      <w:divBdr>
        <w:top w:val="none" w:sz="0" w:space="0" w:color="auto"/>
        <w:left w:val="none" w:sz="0" w:space="0" w:color="auto"/>
        <w:bottom w:val="none" w:sz="0" w:space="0" w:color="auto"/>
        <w:right w:val="none" w:sz="0" w:space="0" w:color="auto"/>
      </w:divBdr>
    </w:div>
    <w:div w:id="175191216">
      <w:bodyDiv w:val="1"/>
      <w:marLeft w:val="0"/>
      <w:marRight w:val="0"/>
      <w:marTop w:val="0"/>
      <w:marBottom w:val="0"/>
      <w:divBdr>
        <w:top w:val="none" w:sz="0" w:space="0" w:color="auto"/>
        <w:left w:val="none" w:sz="0" w:space="0" w:color="auto"/>
        <w:bottom w:val="none" w:sz="0" w:space="0" w:color="auto"/>
        <w:right w:val="none" w:sz="0" w:space="0" w:color="auto"/>
      </w:divBdr>
    </w:div>
    <w:div w:id="175390226">
      <w:bodyDiv w:val="1"/>
      <w:marLeft w:val="0"/>
      <w:marRight w:val="0"/>
      <w:marTop w:val="0"/>
      <w:marBottom w:val="0"/>
      <w:divBdr>
        <w:top w:val="none" w:sz="0" w:space="0" w:color="auto"/>
        <w:left w:val="none" w:sz="0" w:space="0" w:color="auto"/>
        <w:bottom w:val="none" w:sz="0" w:space="0" w:color="auto"/>
        <w:right w:val="none" w:sz="0" w:space="0" w:color="auto"/>
      </w:divBdr>
    </w:div>
    <w:div w:id="177160589">
      <w:bodyDiv w:val="1"/>
      <w:marLeft w:val="0"/>
      <w:marRight w:val="0"/>
      <w:marTop w:val="0"/>
      <w:marBottom w:val="0"/>
      <w:divBdr>
        <w:top w:val="none" w:sz="0" w:space="0" w:color="auto"/>
        <w:left w:val="none" w:sz="0" w:space="0" w:color="auto"/>
        <w:bottom w:val="none" w:sz="0" w:space="0" w:color="auto"/>
        <w:right w:val="none" w:sz="0" w:space="0" w:color="auto"/>
      </w:divBdr>
    </w:div>
    <w:div w:id="177474774">
      <w:bodyDiv w:val="1"/>
      <w:marLeft w:val="0"/>
      <w:marRight w:val="0"/>
      <w:marTop w:val="0"/>
      <w:marBottom w:val="0"/>
      <w:divBdr>
        <w:top w:val="none" w:sz="0" w:space="0" w:color="auto"/>
        <w:left w:val="none" w:sz="0" w:space="0" w:color="auto"/>
        <w:bottom w:val="none" w:sz="0" w:space="0" w:color="auto"/>
        <w:right w:val="none" w:sz="0" w:space="0" w:color="auto"/>
      </w:divBdr>
    </w:div>
    <w:div w:id="177543050">
      <w:bodyDiv w:val="1"/>
      <w:marLeft w:val="0"/>
      <w:marRight w:val="0"/>
      <w:marTop w:val="0"/>
      <w:marBottom w:val="0"/>
      <w:divBdr>
        <w:top w:val="none" w:sz="0" w:space="0" w:color="auto"/>
        <w:left w:val="none" w:sz="0" w:space="0" w:color="auto"/>
        <w:bottom w:val="none" w:sz="0" w:space="0" w:color="auto"/>
        <w:right w:val="none" w:sz="0" w:space="0" w:color="auto"/>
      </w:divBdr>
    </w:div>
    <w:div w:id="178089019">
      <w:bodyDiv w:val="1"/>
      <w:marLeft w:val="0"/>
      <w:marRight w:val="0"/>
      <w:marTop w:val="0"/>
      <w:marBottom w:val="0"/>
      <w:divBdr>
        <w:top w:val="none" w:sz="0" w:space="0" w:color="auto"/>
        <w:left w:val="none" w:sz="0" w:space="0" w:color="auto"/>
        <w:bottom w:val="none" w:sz="0" w:space="0" w:color="auto"/>
        <w:right w:val="none" w:sz="0" w:space="0" w:color="auto"/>
      </w:divBdr>
    </w:div>
    <w:div w:id="178544710">
      <w:bodyDiv w:val="1"/>
      <w:marLeft w:val="0"/>
      <w:marRight w:val="0"/>
      <w:marTop w:val="0"/>
      <w:marBottom w:val="0"/>
      <w:divBdr>
        <w:top w:val="none" w:sz="0" w:space="0" w:color="auto"/>
        <w:left w:val="none" w:sz="0" w:space="0" w:color="auto"/>
        <w:bottom w:val="none" w:sz="0" w:space="0" w:color="auto"/>
        <w:right w:val="none" w:sz="0" w:space="0" w:color="auto"/>
      </w:divBdr>
    </w:div>
    <w:div w:id="181169740">
      <w:bodyDiv w:val="1"/>
      <w:marLeft w:val="0"/>
      <w:marRight w:val="0"/>
      <w:marTop w:val="0"/>
      <w:marBottom w:val="0"/>
      <w:divBdr>
        <w:top w:val="none" w:sz="0" w:space="0" w:color="auto"/>
        <w:left w:val="none" w:sz="0" w:space="0" w:color="auto"/>
        <w:bottom w:val="none" w:sz="0" w:space="0" w:color="auto"/>
        <w:right w:val="none" w:sz="0" w:space="0" w:color="auto"/>
      </w:divBdr>
    </w:div>
    <w:div w:id="184949014">
      <w:bodyDiv w:val="1"/>
      <w:marLeft w:val="0"/>
      <w:marRight w:val="0"/>
      <w:marTop w:val="0"/>
      <w:marBottom w:val="0"/>
      <w:divBdr>
        <w:top w:val="none" w:sz="0" w:space="0" w:color="auto"/>
        <w:left w:val="none" w:sz="0" w:space="0" w:color="auto"/>
        <w:bottom w:val="none" w:sz="0" w:space="0" w:color="auto"/>
        <w:right w:val="none" w:sz="0" w:space="0" w:color="auto"/>
      </w:divBdr>
    </w:div>
    <w:div w:id="185213201">
      <w:bodyDiv w:val="1"/>
      <w:marLeft w:val="0"/>
      <w:marRight w:val="0"/>
      <w:marTop w:val="0"/>
      <w:marBottom w:val="0"/>
      <w:divBdr>
        <w:top w:val="none" w:sz="0" w:space="0" w:color="auto"/>
        <w:left w:val="none" w:sz="0" w:space="0" w:color="auto"/>
        <w:bottom w:val="none" w:sz="0" w:space="0" w:color="auto"/>
        <w:right w:val="none" w:sz="0" w:space="0" w:color="auto"/>
      </w:divBdr>
    </w:div>
    <w:div w:id="186068635">
      <w:bodyDiv w:val="1"/>
      <w:marLeft w:val="0"/>
      <w:marRight w:val="0"/>
      <w:marTop w:val="0"/>
      <w:marBottom w:val="0"/>
      <w:divBdr>
        <w:top w:val="none" w:sz="0" w:space="0" w:color="auto"/>
        <w:left w:val="none" w:sz="0" w:space="0" w:color="auto"/>
        <w:bottom w:val="none" w:sz="0" w:space="0" w:color="auto"/>
        <w:right w:val="none" w:sz="0" w:space="0" w:color="auto"/>
      </w:divBdr>
    </w:div>
    <w:div w:id="186254270">
      <w:bodyDiv w:val="1"/>
      <w:marLeft w:val="0"/>
      <w:marRight w:val="0"/>
      <w:marTop w:val="0"/>
      <w:marBottom w:val="0"/>
      <w:divBdr>
        <w:top w:val="none" w:sz="0" w:space="0" w:color="auto"/>
        <w:left w:val="none" w:sz="0" w:space="0" w:color="auto"/>
        <w:bottom w:val="none" w:sz="0" w:space="0" w:color="auto"/>
        <w:right w:val="none" w:sz="0" w:space="0" w:color="auto"/>
      </w:divBdr>
    </w:div>
    <w:div w:id="187722743">
      <w:bodyDiv w:val="1"/>
      <w:marLeft w:val="0"/>
      <w:marRight w:val="0"/>
      <w:marTop w:val="0"/>
      <w:marBottom w:val="0"/>
      <w:divBdr>
        <w:top w:val="none" w:sz="0" w:space="0" w:color="auto"/>
        <w:left w:val="none" w:sz="0" w:space="0" w:color="auto"/>
        <w:bottom w:val="none" w:sz="0" w:space="0" w:color="auto"/>
        <w:right w:val="none" w:sz="0" w:space="0" w:color="auto"/>
      </w:divBdr>
    </w:div>
    <w:div w:id="188106991">
      <w:bodyDiv w:val="1"/>
      <w:marLeft w:val="0"/>
      <w:marRight w:val="0"/>
      <w:marTop w:val="0"/>
      <w:marBottom w:val="0"/>
      <w:divBdr>
        <w:top w:val="none" w:sz="0" w:space="0" w:color="auto"/>
        <w:left w:val="none" w:sz="0" w:space="0" w:color="auto"/>
        <w:bottom w:val="none" w:sz="0" w:space="0" w:color="auto"/>
        <w:right w:val="none" w:sz="0" w:space="0" w:color="auto"/>
      </w:divBdr>
    </w:div>
    <w:div w:id="189223254">
      <w:bodyDiv w:val="1"/>
      <w:marLeft w:val="0"/>
      <w:marRight w:val="0"/>
      <w:marTop w:val="0"/>
      <w:marBottom w:val="0"/>
      <w:divBdr>
        <w:top w:val="none" w:sz="0" w:space="0" w:color="auto"/>
        <w:left w:val="none" w:sz="0" w:space="0" w:color="auto"/>
        <w:bottom w:val="none" w:sz="0" w:space="0" w:color="auto"/>
        <w:right w:val="none" w:sz="0" w:space="0" w:color="auto"/>
      </w:divBdr>
    </w:div>
    <w:div w:id="190605749">
      <w:bodyDiv w:val="1"/>
      <w:marLeft w:val="0"/>
      <w:marRight w:val="0"/>
      <w:marTop w:val="0"/>
      <w:marBottom w:val="0"/>
      <w:divBdr>
        <w:top w:val="none" w:sz="0" w:space="0" w:color="auto"/>
        <w:left w:val="none" w:sz="0" w:space="0" w:color="auto"/>
        <w:bottom w:val="none" w:sz="0" w:space="0" w:color="auto"/>
        <w:right w:val="none" w:sz="0" w:space="0" w:color="auto"/>
      </w:divBdr>
    </w:div>
    <w:div w:id="190725187">
      <w:bodyDiv w:val="1"/>
      <w:marLeft w:val="0"/>
      <w:marRight w:val="0"/>
      <w:marTop w:val="0"/>
      <w:marBottom w:val="0"/>
      <w:divBdr>
        <w:top w:val="none" w:sz="0" w:space="0" w:color="auto"/>
        <w:left w:val="none" w:sz="0" w:space="0" w:color="auto"/>
        <w:bottom w:val="none" w:sz="0" w:space="0" w:color="auto"/>
        <w:right w:val="none" w:sz="0" w:space="0" w:color="auto"/>
      </w:divBdr>
    </w:div>
    <w:div w:id="190804695">
      <w:bodyDiv w:val="1"/>
      <w:marLeft w:val="0"/>
      <w:marRight w:val="0"/>
      <w:marTop w:val="0"/>
      <w:marBottom w:val="0"/>
      <w:divBdr>
        <w:top w:val="none" w:sz="0" w:space="0" w:color="auto"/>
        <w:left w:val="none" w:sz="0" w:space="0" w:color="auto"/>
        <w:bottom w:val="none" w:sz="0" w:space="0" w:color="auto"/>
        <w:right w:val="none" w:sz="0" w:space="0" w:color="auto"/>
      </w:divBdr>
    </w:div>
    <w:div w:id="194008748">
      <w:bodyDiv w:val="1"/>
      <w:marLeft w:val="0"/>
      <w:marRight w:val="0"/>
      <w:marTop w:val="0"/>
      <w:marBottom w:val="0"/>
      <w:divBdr>
        <w:top w:val="none" w:sz="0" w:space="0" w:color="auto"/>
        <w:left w:val="none" w:sz="0" w:space="0" w:color="auto"/>
        <w:bottom w:val="none" w:sz="0" w:space="0" w:color="auto"/>
        <w:right w:val="none" w:sz="0" w:space="0" w:color="auto"/>
      </w:divBdr>
    </w:div>
    <w:div w:id="197937026">
      <w:bodyDiv w:val="1"/>
      <w:marLeft w:val="0"/>
      <w:marRight w:val="0"/>
      <w:marTop w:val="0"/>
      <w:marBottom w:val="0"/>
      <w:divBdr>
        <w:top w:val="none" w:sz="0" w:space="0" w:color="auto"/>
        <w:left w:val="none" w:sz="0" w:space="0" w:color="auto"/>
        <w:bottom w:val="none" w:sz="0" w:space="0" w:color="auto"/>
        <w:right w:val="none" w:sz="0" w:space="0" w:color="auto"/>
      </w:divBdr>
    </w:div>
    <w:div w:id="198861960">
      <w:bodyDiv w:val="1"/>
      <w:marLeft w:val="0"/>
      <w:marRight w:val="0"/>
      <w:marTop w:val="0"/>
      <w:marBottom w:val="0"/>
      <w:divBdr>
        <w:top w:val="none" w:sz="0" w:space="0" w:color="auto"/>
        <w:left w:val="none" w:sz="0" w:space="0" w:color="auto"/>
        <w:bottom w:val="none" w:sz="0" w:space="0" w:color="auto"/>
        <w:right w:val="none" w:sz="0" w:space="0" w:color="auto"/>
      </w:divBdr>
    </w:div>
    <w:div w:id="198973691">
      <w:bodyDiv w:val="1"/>
      <w:marLeft w:val="0"/>
      <w:marRight w:val="0"/>
      <w:marTop w:val="0"/>
      <w:marBottom w:val="0"/>
      <w:divBdr>
        <w:top w:val="none" w:sz="0" w:space="0" w:color="auto"/>
        <w:left w:val="none" w:sz="0" w:space="0" w:color="auto"/>
        <w:bottom w:val="none" w:sz="0" w:space="0" w:color="auto"/>
        <w:right w:val="none" w:sz="0" w:space="0" w:color="auto"/>
      </w:divBdr>
    </w:div>
    <w:div w:id="202982440">
      <w:bodyDiv w:val="1"/>
      <w:marLeft w:val="0"/>
      <w:marRight w:val="0"/>
      <w:marTop w:val="0"/>
      <w:marBottom w:val="0"/>
      <w:divBdr>
        <w:top w:val="none" w:sz="0" w:space="0" w:color="auto"/>
        <w:left w:val="none" w:sz="0" w:space="0" w:color="auto"/>
        <w:bottom w:val="none" w:sz="0" w:space="0" w:color="auto"/>
        <w:right w:val="none" w:sz="0" w:space="0" w:color="auto"/>
      </w:divBdr>
    </w:div>
    <w:div w:id="202986115">
      <w:bodyDiv w:val="1"/>
      <w:marLeft w:val="0"/>
      <w:marRight w:val="0"/>
      <w:marTop w:val="0"/>
      <w:marBottom w:val="0"/>
      <w:divBdr>
        <w:top w:val="none" w:sz="0" w:space="0" w:color="auto"/>
        <w:left w:val="none" w:sz="0" w:space="0" w:color="auto"/>
        <w:bottom w:val="none" w:sz="0" w:space="0" w:color="auto"/>
        <w:right w:val="none" w:sz="0" w:space="0" w:color="auto"/>
      </w:divBdr>
    </w:div>
    <w:div w:id="203174914">
      <w:bodyDiv w:val="1"/>
      <w:marLeft w:val="0"/>
      <w:marRight w:val="0"/>
      <w:marTop w:val="0"/>
      <w:marBottom w:val="0"/>
      <w:divBdr>
        <w:top w:val="none" w:sz="0" w:space="0" w:color="auto"/>
        <w:left w:val="none" w:sz="0" w:space="0" w:color="auto"/>
        <w:bottom w:val="none" w:sz="0" w:space="0" w:color="auto"/>
        <w:right w:val="none" w:sz="0" w:space="0" w:color="auto"/>
      </w:divBdr>
    </w:div>
    <w:div w:id="203517772">
      <w:bodyDiv w:val="1"/>
      <w:marLeft w:val="0"/>
      <w:marRight w:val="0"/>
      <w:marTop w:val="0"/>
      <w:marBottom w:val="0"/>
      <w:divBdr>
        <w:top w:val="none" w:sz="0" w:space="0" w:color="auto"/>
        <w:left w:val="none" w:sz="0" w:space="0" w:color="auto"/>
        <w:bottom w:val="none" w:sz="0" w:space="0" w:color="auto"/>
        <w:right w:val="none" w:sz="0" w:space="0" w:color="auto"/>
      </w:divBdr>
    </w:div>
    <w:div w:id="210533404">
      <w:bodyDiv w:val="1"/>
      <w:marLeft w:val="0"/>
      <w:marRight w:val="0"/>
      <w:marTop w:val="0"/>
      <w:marBottom w:val="0"/>
      <w:divBdr>
        <w:top w:val="none" w:sz="0" w:space="0" w:color="auto"/>
        <w:left w:val="none" w:sz="0" w:space="0" w:color="auto"/>
        <w:bottom w:val="none" w:sz="0" w:space="0" w:color="auto"/>
        <w:right w:val="none" w:sz="0" w:space="0" w:color="auto"/>
      </w:divBdr>
    </w:div>
    <w:div w:id="210969915">
      <w:bodyDiv w:val="1"/>
      <w:marLeft w:val="0"/>
      <w:marRight w:val="0"/>
      <w:marTop w:val="0"/>
      <w:marBottom w:val="0"/>
      <w:divBdr>
        <w:top w:val="none" w:sz="0" w:space="0" w:color="auto"/>
        <w:left w:val="none" w:sz="0" w:space="0" w:color="auto"/>
        <w:bottom w:val="none" w:sz="0" w:space="0" w:color="auto"/>
        <w:right w:val="none" w:sz="0" w:space="0" w:color="auto"/>
      </w:divBdr>
    </w:div>
    <w:div w:id="211768555">
      <w:bodyDiv w:val="1"/>
      <w:marLeft w:val="0"/>
      <w:marRight w:val="0"/>
      <w:marTop w:val="0"/>
      <w:marBottom w:val="0"/>
      <w:divBdr>
        <w:top w:val="none" w:sz="0" w:space="0" w:color="auto"/>
        <w:left w:val="none" w:sz="0" w:space="0" w:color="auto"/>
        <w:bottom w:val="none" w:sz="0" w:space="0" w:color="auto"/>
        <w:right w:val="none" w:sz="0" w:space="0" w:color="auto"/>
      </w:divBdr>
    </w:div>
    <w:div w:id="211818667">
      <w:bodyDiv w:val="1"/>
      <w:marLeft w:val="0"/>
      <w:marRight w:val="0"/>
      <w:marTop w:val="0"/>
      <w:marBottom w:val="0"/>
      <w:divBdr>
        <w:top w:val="none" w:sz="0" w:space="0" w:color="auto"/>
        <w:left w:val="none" w:sz="0" w:space="0" w:color="auto"/>
        <w:bottom w:val="none" w:sz="0" w:space="0" w:color="auto"/>
        <w:right w:val="none" w:sz="0" w:space="0" w:color="auto"/>
      </w:divBdr>
    </w:div>
    <w:div w:id="212467764">
      <w:bodyDiv w:val="1"/>
      <w:marLeft w:val="0"/>
      <w:marRight w:val="0"/>
      <w:marTop w:val="0"/>
      <w:marBottom w:val="0"/>
      <w:divBdr>
        <w:top w:val="none" w:sz="0" w:space="0" w:color="auto"/>
        <w:left w:val="none" w:sz="0" w:space="0" w:color="auto"/>
        <w:bottom w:val="none" w:sz="0" w:space="0" w:color="auto"/>
        <w:right w:val="none" w:sz="0" w:space="0" w:color="auto"/>
      </w:divBdr>
    </w:div>
    <w:div w:id="214901778">
      <w:bodyDiv w:val="1"/>
      <w:marLeft w:val="0"/>
      <w:marRight w:val="0"/>
      <w:marTop w:val="0"/>
      <w:marBottom w:val="0"/>
      <w:divBdr>
        <w:top w:val="none" w:sz="0" w:space="0" w:color="auto"/>
        <w:left w:val="none" w:sz="0" w:space="0" w:color="auto"/>
        <w:bottom w:val="none" w:sz="0" w:space="0" w:color="auto"/>
        <w:right w:val="none" w:sz="0" w:space="0" w:color="auto"/>
      </w:divBdr>
    </w:div>
    <w:div w:id="215164248">
      <w:bodyDiv w:val="1"/>
      <w:marLeft w:val="0"/>
      <w:marRight w:val="0"/>
      <w:marTop w:val="0"/>
      <w:marBottom w:val="0"/>
      <w:divBdr>
        <w:top w:val="none" w:sz="0" w:space="0" w:color="auto"/>
        <w:left w:val="none" w:sz="0" w:space="0" w:color="auto"/>
        <w:bottom w:val="none" w:sz="0" w:space="0" w:color="auto"/>
        <w:right w:val="none" w:sz="0" w:space="0" w:color="auto"/>
      </w:divBdr>
    </w:div>
    <w:div w:id="219487740">
      <w:bodyDiv w:val="1"/>
      <w:marLeft w:val="0"/>
      <w:marRight w:val="0"/>
      <w:marTop w:val="0"/>
      <w:marBottom w:val="0"/>
      <w:divBdr>
        <w:top w:val="none" w:sz="0" w:space="0" w:color="auto"/>
        <w:left w:val="none" w:sz="0" w:space="0" w:color="auto"/>
        <w:bottom w:val="none" w:sz="0" w:space="0" w:color="auto"/>
        <w:right w:val="none" w:sz="0" w:space="0" w:color="auto"/>
      </w:divBdr>
    </w:div>
    <w:div w:id="223104316">
      <w:bodyDiv w:val="1"/>
      <w:marLeft w:val="0"/>
      <w:marRight w:val="0"/>
      <w:marTop w:val="0"/>
      <w:marBottom w:val="0"/>
      <w:divBdr>
        <w:top w:val="none" w:sz="0" w:space="0" w:color="auto"/>
        <w:left w:val="none" w:sz="0" w:space="0" w:color="auto"/>
        <w:bottom w:val="none" w:sz="0" w:space="0" w:color="auto"/>
        <w:right w:val="none" w:sz="0" w:space="0" w:color="auto"/>
      </w:divBdr>
    </w:div>
    <w:div w:id="224414209">
      <w:bodyDiv w:val="1"/>
      <w:marLeft w:val="0"/>
      <w:marRight w:val="0"/>
      <w:marTop w:val="0"/>
      <w:marBottom w:val="0"/>
      <w:divBdr>
        <w:top w:val="none" w:sz="0" w:space="0" w:color="auto"/>
        <w:left w:val="none" w:sz="0" w:space="0" w:color="auto"/>
        <w:bottom w:val="none" w:sz="0" w:space="0" w:color="auto"/>
        <w:right w:val="none" w:sz="0" w:space="0" w:color="auto"/>
      </w:divBdr>
    </w:div>
    <w:div w:id="224873146">
      <w:bodyDiv w:val="1"/>
      <w:marLeft w:val="0"/>
      <w:marRight w:val="0"/>
      <w:marTop w:val="0"/>
      <w:marBottom w:val="0"/>
      <w:divBdr>
        <w:top w:val="none" w:sz="0" w:space="0" w:color="auto"/>
        <w:left w:val="none" w:sz="0" w:space="0" w:color="auto"/>
        <w:bottom w:val="none" w:sz="0" w:space="0" w:color="auto"/>
        <w:right w:val="none" w:sz="0" w:space="0" w:color="auto"/>
      </w:divBdr>
    </w:div>
    <w:div w:id="225192830">
      <w:bodyDiv w:val="1"/>
      <w:marLeft w:val="0"/>
      <w:marRight w:val="0"/>
      <w:marTop w:val="0"/>
      <w:marBottom w:val="0"/>
      <w:divBdr>
        <w:top w:val="none" w:sz="0" w:space="0" w:color="auto"/>
        <w:left w:val="none" w:sz="0" w:space="0" w:color="auto"/>
        <w:bottom w:val="none" w:sz="0" w:space="0" w:color="auto"/>
        <w:right w:val="none" w:sz="0" w:space="0" w:color="auto"/>
      </w:divBdr>
    </w:div>
    <w:div w:id="227881101">
      <w:bodyDiv w:val="1"/>
      <w:marLeft w:val="0"/>
      <w:marRight w:val="0"/>
      <w:marTop w:val="0"/>
      <w:marBottom w:val="0"/>
      <w:divBdr>
        <w:top w:val="none" w:sz="0" w:space="0" w:color="auto"/>
        <w:left w:val="none" w:sz="0" w:space="0" w:color="auto"/>
        <w:bottom w:val="none" w:sz="0" w:space="0" w:color="auto"/>
        <w:right w:val="none" w:sz="0" w:space="0" w:color="auto"/>
      </w:divBdr>
    </w:div>
    <w:div w:id="229115913">
      <w:bodyDiv w:val="1"/>
      <w:marLeft w:val="0"/>
      <w:marRight w:val="0"/>
      <w:marTop w:val="0"/>
      <w:marBottom w:val="0"/>
      <w:divBdr>
        <w:top w:val="none" w:sz="0" w:space="0" w:color="auto"/>
        <w:left w:val="none" w:sz="0" w:space="0" w:color="auto"/>
        <w:bottom w:val="none" w:sz="0" w:space="0" w:color="auto"/>
        <w:right w:val="none" w:sz="0" w:space="0" w:color="auto"/>
      </w:divBdr>
    </w:div>
    <w:div w:id="230191766">
      <w:bodyDiv w:val="1"/>
      <w:marLeft w:val="0"/>
      <w:marRight w:val="0"/>
      <w:marTop w:val="0"/>
      <w:marBottom w:val="0"/>
      <w:divBdr>
        <w:top w:val="none" w:sz="0" w:space="0" w:color="auto"/>
        <w:left w:val="none" w:sz="0" w:space="0" w:color="auto"/>
        <w:bottom w:val="none" w:sz="0" w:space="0" w:color="auto"/>
        <w:right w:val="none" w:sz="0" w:space="0" w:color="auto"/>
      </w:divBdr>
    </w:div>
    <w:div w:id="230503653">
      <w:bodyDiv w:val="1"/>
      <w:marLeft w:val="0"/>
      <w:marRight w:val="0"/>
      <w:marTop w:val="0"/>
      <w:marBottom w:val="0"/>
      <w:divBdr>
        <w:top w:val="none" w:sz="0" w:space="0" w:color="auto"/>
        <w:left w:val="none" w:sz="0" w:space="0" w:color="auto"/>
        <w:bottom w:val="none" w:sz="0" w:space="0" w:color="auto"/>
        <w:right w:val="none" w:sz="0" w:space="0" w:color="auto"/>
      </w:divBdr>
    </w:div>
    <w:div w:id="234245163">
      <w:bodyDiv w:val="1"/>
      <w:marLeft w:val="0"/>
      <w:marRight w:val="0"/>
      <w:marTop w:val="0"/>
      <w:marBottom w:val="0"/>
      <w:divBdr>
        <w:top w:val="none" w:sz="0" w:space="0" w:color="auto"/>
        <w:left w:val="none" w:sz="0" w:space="0" w:color="auto"/>
        <w:bottom w:val="none" w:sz="0" w:space="0" w:color="auto"/>
        <w:right w:val="none" w:sz="0" w:space="0" w:color="auto"/>
      </w:divBdr>
    </w:div>
    <w:div w:id="240530353">
      <w:bodyDiv w:val="1"/>
      <w:marLeft w:val="0"/>
      <w:marRight w:val="0"/>
      <w:marTop w:val="0"/>
      <w:marBottom w:val="0"/>
      <w:divBdr>
        <w:top w:val="none" w:sz="0" w:space="0" w:color="auto"/>
        <w:left w:val="none" w:sz="0" w:space="0" w:color="auto"/>
        <w:bottom w:val="none" w:sz="0" w:space="0" w:color="auto"/>
        <w:right w:val="none" w:sz="0" w:space="0" w:color="auto"/>
      </w:divBdr>
    </w:div>
    <w:div w:id="241911200">
      <w:bodyDiv w:val="1"/>
      <w:marLeft w:val="0"/>
      <w:marRight w:val="0"/>
      <w:marTop w:val="0"/>
      <w:marBottom w:val="0"/>
      <w:divBdr>
        <w:top w:val="none" w:sz="0" w:space="0" w:color="auto"/>
        <w:left w:val="none" w:sz="0" w:space="0" w:color="auto"/>
        <w:bottom w:val="none" w:sz="0" w:space="0" w:color="auto"/>
        <w:right w:val="none" w:sz="0" w:space="0" w:color="auto"/>
      </w:divBdr>
    </w:div>
    <w:div w:id="244800460">
      <w:bodyDiv w:val="1"/>
      <w:marLeft w:val="0"/>
      <w:marRight w:val="0"/>
      <w:marTop w:val="0"/>
      <w:marBottom w:val="0"/>
      <w:divBdr>
        <w:top w:val="none" w:sz="0" w:space="0" w:color="auto"/>
        <w:left w:val="none" w:sz="0" w:space="0" w:color="auto"/>
        <w:bottom w:val="none" w:sz="0" w:space="0" w:color="auto"/>
        <w:right w:val="none" w:sz="0" w:space="0" w:color="auto"/>
      </w:divBdr>
    </w:div>
    <w:div w:id="246111609">
      <w:bodyDiv w:val="1"/>
      <w:marLeft w:val="0"/>
      <w:marRight w:val="0"/>
      <w:marTop w:val="0"/>
      <w:marBottom w:val="0"/>
      <w:divBdr>
        <w:top w:val="none" w:sz="0" w:space="0" w:color="auto"/>
        <w:left w:val="none" w:sz="0" w:space="0" w:color="auto"/>
        <w:bottom w:val="none" w:sz="0" w:space="0" w:color="auto"/>
        <w:right w:val="none" w:sz="0" w:space="0" w:color="auto"/>
      </w:divBdr>
    </w:div>
    <w:div w:id="247159879">
      <w:bodyDiv w:val="1"/>
      <w:marLeft w:val="0"/>
      <w:marRight w:val="0"/>
      <w:marTop w:val="0"/>
      <w:marBottom w:val="0"/>
      <w:divBdr>
        <w:top w:val="none" w:sz="0" w:space="0" w:color="auto"/>
        <w:left w:val="none" w:sz="0" w:space="0" w:color="auto"/>
        <w:bottom w:val="none" w:sz="0" w:space="0" w:color="auto"/>
        <w:right w:val="none" w:sz="0" w:space="0" w:color="auto"/>
      </w:divBdr>
    </w:div>
    <w:div w:id="247203483">
      <w:bodyDiv w:val="1"/>
      <w:marLeft w:val="0"/>
      <w:marRight w:val="0"/>
      <w:marTop w:val="0"/>
      <w:marBottom w:val="0"/>
      <w:divBdr>
        <w:top w:val="none" w:sz="0" w:space="0" w:color="auto"/>
        <w:left w:val="none" w:sz="0" w:space="0" w:color="auto"/>
        <w:bottom w:val="none" w:sz="0" w:space="0" w:color="auto"/>
        <w:right w:val="none" w:sz="0" w:space="0" w:color="auto"/>
      </w:divBdr>
    </w:div>
    <w:div w:id="248853936">
      <w:bodyDiv w:val="1"/>
      <w:marLeft w:val="0"/>
      <w:marRight w:val="0"/>
      <w:marTop w:val="0"/>
      <w:marBottom w:val="0"/>
      <w:divBdr>
        <w:top w:val="none" w:sz="0" w:space="0" w:color="auto"/>
        <w:left w:val="none" w:sz="0" w:space="0" w:color="auto"/>
        <w:bottom w:val="none" w:sz="0" w:space="0" w:color="auto"/>
        <w:right w:val="none" w:sz="0" w:space="0" w:color="auto"/>
      </w:divBdr>
    </w:div>
    <w:div w:id="248930120">
      <w:bodyDiv w:val="1"/>
      <w:marLeft w:val="0"/>
      <w:marRight w:val="0"/>
      <w:marTop w:val="0"/>
      <w:marBottom w:val="0"/>
      <w:divBdr>
        <w:top w:val="none" w:sz="0" w:space="0" w:color="auto"/>
        <w:left w:val="none" w:sz="0" w:space="0" w:color="auto"/>
        <w:bottom w:val="none" w:sz="0" w:space="0" w:color="auto"/>
        <w:right w:val="none" w:sz="0" w:space="0" w:color="auto"/>
      </w:divBdr>
    </w:div>
    <w:div w:id="250238328">
      <w:bodyDiv w:val="1"/>
      <w:marLeft w:val="0"/>
      <w:marRight w:val="0"/>
      <w:marTop w:val="0"/>
      <w:marBottom w:val="0"/>
      <w:divBdr>
        <w:top w:val="none" w:sz="0" w:space="0" w:color="auto"/>
        <w:left w:val="none" w:sz="0" w:space="0" w:color="auto"/>
        <w:bottom w:val="none" w:sz="0" w:space="0" w:color="auto"/>
        <w:right w:val="none" w:sz="0" w:space="0" w:color="auto"/>
      </w:divBdr>
    </w:div>
    <w:div w:id="250282152">
      <w:bodyDiv w:val="1"/>
      <w:marLeft w:val="0"/>
      <w:marRight w:val="0"/>
      <w:marTop w:val="0"/>
      <w:marBottom w:val="0"/>
      <w:divBdr>
        <w:top w:val="none" w:sz="0" w:space="0" w:color="auto"/>
        <w:left w:val="none" w:sz="0" w:space="0" w:color="auto"/>
        <w:bottom w:val="none" w:sz="0" w:space="0" w:color="auto"/>
        <w:right w:val="none" w:sz="0" w:space="0" w:color="auto"/>
      </w:divBdr>
    </w:div>
    <w:div w:id="250355894">
      <w:bodyDiv w:val="1"/>
      <w:marLeft w:val="0"/>
      <w:marRight w:val="0"/>
      <w:marTop w:val="0"/>
      <w:marBottom w:val="0"/>
      <w:divBdr>
        <w:top w:val="none" w:sz="0" w:space="0" w:color="auto"/>
        <w:left w:val="none" w:sz="0" w:space="0" w:color="auto"/>
        <w:bottom w:val="none" w:sz="0" w:space="0" w:color="auto"/>
        <w:right w:val="none" w:sz="0" w:space="0" w:color="auto"/>
      </w:divBdr>
    </w:div>
    <w:div w:id="255208750">
      <w:bodyDiv w:val="1"/>
      <w:marLeft w:val="0"/>
      <w:marRight w:val="0"/>
      <w:marTop w:val="0"/>
      <w:marBottom w:val="0"/>
      <w:divBdr>
        <w:top w:val="none" w:sz="0" w:space="0" w:color="auto"/>
        <w:left w:val="none" w:sz="0" w:space="0" w:color="auto"/>
        <w:bottom w:val="none" w:sz="0" w:space="0" w:color="auto"/>
        <w:right w:val="none" w:sz="0" w:space="0" w:color="auto"/>
      </w:divBdr>
    </w:div>
    <w:div w:id="256595772">
      <w:bodyDiv w:val="1"/>
      <w:marLeft w:val="0"/>
      <w:marRight w:val="0"/>
      <w:marTop w:val="0"/>
      <w:marBottom w:val="0"/>
      <w:divBdr>
        <w:top w:val="none" w:sz="0" w:space="0" w:color="auto"/>
        <w:left w:val="none" w:sz="0" w:space="0" w:color="auto"/>
        <w:bottom w:val="none" w:sz="0" w:space="0" w:color="auto"/>
        <w:right w:val="none" w:sz="0" w:space="0" w:color="auto"/>
      </w:divBdr>
    </w:div>
    <w:div w:id="260837967">
      <w:bodyDiv w:val="1"/>
      <w:marLeft w:val="0"/>
      <w:marRight w:val="0"/>
      <w:marTop w:val="0"/>
      <w:marBottom w:val="0"/>
      <w:divBdr>
        <w:top w:val="none" w:sz="0" w:space="0" w:color="auto"/>
        <w:left w:val="none" w:sz="0" w:space="0" w:color="auto"/>
        <w:bottom w:val="none" w:sz="0" w:space="0" w:color="auto"/>
        <w:right w:val="none" w:sz="0" w:space="0" w:color="auto"/>
      </w:divBdr>
    </w:div>
    <w:div w:id="262540059">
      <w:bodyDiv w:val="1"/>
      <w:marLeft w:val="0"/>
      <w:marRight w:val="0"/>
      <w:marTop w:val="0"/>
      <w:marBottom w:val="0"/>
      <w:divBdr>
        <w:top w:val="none" w:sz="0" w:space="0" w:color="auto"/>
        <w:left w:val="none" w:sz="0" w:space="0" w:color="auto"/>
        <w:bottom w:val="none" w:sz="0" w:space="0" w:color="auto"/>
        <w:right w:val="none" w:sz="0" w:space="0" w:color="auto"/>
      </w:divBdr>
    </w:div>
    <w:div w:id="263927012">
      <w:bodyDiv w:val="1"/>
      <w:marLeft w:val="0"/>
      <w:marRight w:val="0"/>
      <w:marTop w:val="0"/>
      <w:marBottom w:val="0"/>
      <w:divBdr>
        <w:top w:val="none" w:sz="0" w:space="0" w:color="auto"/>
        <w:left w:val="none" w:sz="0" w:space="0" w:color="auto"/>
        <w:bottom w:val="none" w:sz="0" w:space="0" w:color="auto"/>
        <w:right w:val="none" w:sz="0" w:space="0" w:color="auto"/>
      </w:divBdr>
    </w:div>
    <w:div w:id="264074624">
      <w:bodyDiv w:val="1"/>
      <w:marLeft w:val="0"/>
      <w:marRight w:val="0"/>
      <w:marTop w:val="0"/>
      <w:marBottom w:val="0"/>
      <w:divBdr>
        <w:top w:val="none" w:sz="0" w:space="0" w:color="auto"/>
        <w:left w:val="none" w:sz="0" w:space="0" w:color="auto"/>
        <w:bottom w:val="none" w:sz="0" w:space="0" w:color="auto"/>
        <w:right w:val="none" w:sz="0" w:space="0" w:color="auto"/>
      </w:divBdr>
    </w:div>
    <w:div w:id="268196886">
      <w:bodyDiv w:val="1"/>
      <w:marLeft w:val="0"/>
      <w:marRight w:val="0"/>
      <w:marTop w:val="0"/>
      <w:marBottom w:val="0"/>
      <w:divBdr>
        <w:top w:val="none" w:sz="0" w:space="0" w:color="auto"/>
        <w:left w:val="none" w:sz="0" w:space="0" w:color="auto"/>
        <w:bottom w:val="none" w:sz="0" w:space="0" w:color="auto"/>
        <w:right w:val="none" w:sz="0" w:space="0" w:color="auto"/>
      </w:divBdr>
    </w:div>
    <w:div w:id="270090776">
      <w:bodyDiv w:val="1"/>
      <w:marLeft w:val="0"/>
      <w:marRight w:val="0"/>
      <w:marTop w:val="0"/>
      <w:marBottom w:val="0"/>
      <w:divBdr>
        <w:top w:val="none" w:sz="0" w:space="0" w:color="auto"/>
        <w:left w:val="none" w:sz="0" w:space="0" w:color="auto"/>
        <w:bottom w:val="none" w:sz="0" w:space="0" w:color="auto"/>
        <w:right w:val="none" w:sz="0" w:space="0" w:color="auto"/>
      </w:divBdr>
    </w:div>
    <w:div w:id="272129856">
      <w:bodyDiv w:val="1"/>
      <w:marLeft w:val="0"/>
      <w:marRight w:val="0"/>
      <w:marTop w:val="0"/>
      <w:marBottom w:val="0"/>
      <w:divBdr>
        <w:top w:val="none" w:sz="0" w:space="0" w:color="auto"/>
        <w:left w:val="none" w:sz="0" w:space="0" w:color="auto"/>
        <w:bottom w:val="none" w:sz="0" w:space="0" w:color="auto"/>
        <w:right w:val="none" w:sz="0" w:space="0" w:color="auto"/>
      </w:divBdr>
    </w:div>
    <w:div w:id="272521626">
      <w:bodyDiv w:val="1"/>
      <w:marLeft w:val="0"/>
      <w:marRight w:val="0"/>
      <w:marTop w:val="0"/>
      <w:marBottom w:val="0"/>
      <w:divBdr>
        <w:top w:val="none" w:sz="0" w:space="0" w:color="auto"/>
        <w:left w:val="none" w:sz="0" w:space="0" w:color="auto"/>
        <w:bottom w:val="none" w:sz="0" w:space="0" w:color="auto"/>
        <w:right w:val="none" w:sz="0" w:space="0" w:color="auto"/>
      </w:divBdr>
    </w:div>
    <w:div w:id="274138836">
      <w:bodyDiv w:val="1"/>
      <w:marLeft w:val="0"/>
      <w:marRight w:val="0"/>
      <w:marTop w:val="0"/>
      <w:marBottom w:val="0"/>
      <w:divBdr>
        <w:top w:val="none" w:sz="0" w:space="0" w:color="auto"/>
        <w:left w:val="none" w:sz="0" w:space="0" w:color="auto"/>
        <w:bottom w:val="none" w:sz="0" w:space="0" w:color="auto"/>
        <w:right w:val="none" w:sz="0" w:space="0" w:color="auto"/>
      </w:divBdr>
    </w:div>
    <w:div w:id="274679275">
      <w:bodyDiv w:val="1"/>
      <w:marLeft w:val="0"/>
      <w:marRight w:val="0"/>
      <w:marTop w:val="0"/>
      <w:marBottom w:val="0"/>
      <w:divBdr>
        <w:top w:val="none" w:sz="0" w:space="0" w:color="auto"/>
        <w:left w:val="none" w:sz="0" w:space="0" w:color="auto"/>
        <w:bottom w:val="none" w:sz="0" w:space="0" w:color="auto"/>
        <w:right w:val="none" w:sz="0" w:space="0" w:color="auto"/>
      </w:divBdr>
    </w:div>
    <w:div w:id="277377240">
      <w:bodyDiv w:val="1"/>
      <w:marLeft w:val="0"/>
      <w:marRight w:val="0"/>
      <w:marTop w:val="0"/>
      <w:marBottom w:val="0"/>
      <w:divBdr>
        <w:top w:val="none" w:sz="0" w:space="0" w:color="auto"/>
        <w:left w:val="none" w:sz="0" w:space="0" w:color="auto"/>
        <w:bottom w:val="none" w:sz="0" w:space="0" w:color="auto"/>
        <w:right w:val="none" w:sz="0" w:space="0" w:color="auto"/>
      </w:divBdr>
    </w:div>
    <w:div w:id="278688468">
      <w:bodyDiv w:val="1"/>
      <w:marLeft w:val="0"/>
      <w:marRight w:val="0"/>
      <w:marTop w:val="0"/>
      <w:marBottom w:val="0"/>
      <w:divBdr>
        <w:top w:val="none" w:sz="0" w:space="0" w:color="auto"/>
        <w:left w:val="none" w:sz="0" w:space="0" w:color="auto"/>
        <w:bottom w:val="none" w:sz="0" w:space="0" w:color="auto"/>
        <w:right w:val="none" w:sz="0" w:space="0" w:color="auto"/>
      </w:divBdr>
    </w:div>
    <w:div w:id="278950586">
      <w:bodyDiv w:val="1"/>
      <w:marLeft w:val="0"/>
      <w:marRight w:val="0"/>
      <w:marTop w:val="0"/>
      <w:marBottom w:val="0"/>
      <w:divBdr>
        <w:top w:val="none" w:sz="0" w:space="0" w:color="auto"/>
        <w:left w:val="none" w:sz="0" w:space="0" w:color="auto"/>
        <w:bottom w:val="none" w:sz="0" w:space="0" w:color="auto"/>
        <w:right w:val="none" w:sz="0" w:space="0" w:color="auto"/>
      </w:divBdr>
    </w:div>
    <w:div w:id="280958133">
      <w:bodyDiv w:val="1"/>
      <w:marLeft w:val="0"/>
      <w:marRight w:val="0"/>
      <w:marTop w:val="0"/>
      <w:marBottom w:val="0"/>
      <w:divBdr>
        <w:top w:val="none" w:sz="0" w:space="0" w:color="auto"/>
        <w:left w:val="none" w:sz="0" w:space="0" w:color="auto"/>
        <w:bottom w:val="none" w:sz="0" w:space="0" w:color="auto"/>
        <w:right w:val="none" w:sz="0" w:space="0" w:color="auto"/>
      </w:divBdr>
    </w:div>
    <w:div w:id="283193464">
      <w:bodyDiv w:val="1"/>
      <w:marLeft w:val="0"/>
      <w:marRight w:val="0"/>
      <w:marTop w:val="0"/>
      <w:marBottom w:val="0"/>
      <w:divBdr>
        <w:top w:val="none" w:sz="0" w:space="0" w:color="auto"/>
        <w:left w:val="none" w:sz="0" w:space="0" w:color="auto"/>
        <w:bottom w:val="none" w:sz="0" w:space="0" w:color="auto"/>
        <w:right w:val="none" w:sz="0" w:space="0" w:color="auto"/>
      </w:divBdr>
    </w:div>
    <w:div w:id="283587393">
      <w:bodyDiv w:val="1"/>
      <w:marLeft w:val="0"/>
      <w:marRight w:val="0"/>
      <w:marTop w:val="0"/>
      <w:marBottom w:val="0"/>
      <w:divBdr>
        <w:top w:val="none" w:sz="0" w:space="0" w:color="auto"/>
        <w:left w:val="none" w:sz="0" w:space="0" w:color="auto"/>
        <w:bottom w:val="none" w:sz="0" w:space="0" w:color="auto"/>
        <w:right w:val="none" w:sz="0" w:space="0" w:color="auto"/>
      </w:divBdr>
    </w:div>
    <w:div w:id="285089113">
      <w:bodyDiv w:val="1"/>
      <w:marLeft w:val="0"/>
      <w:marRight w:val="0"/>
      <w:marTop w:val="0"/>
      <w:marBottom w:val="0"/>
      <w:divBdr>
        <w:top w:val="none" w:sz="0" w:space="0" w:color="auto"/>
        <w:left w:val="none" w:sz="0" w:space="0" w:color="auto"/>
        <w:bottom w:val="none" w:sz="0" w:space="0" w:color="auto"/>
        <w:right w:val="none" w:sz="0" w:space="0" w:color="auto"/>
      </w:divBdr>
    </w:div>
    <w:div w:id="286087118">
      <w:bodyDiv w:val="1"/>
      <w:marLeft w:val="0"/>
      <w:marRight w:val="0"/>
      <w:marTop w:val="0"/>
      <w:marBottom w:val="0"/>
      <w:divBdr>
        <w:top w:val="none" w:sz="0" w:space="0" w:color="auto"/>
        <w:left w:val="none" w:sz="0" w:space="0" w:color="auto"/>
        <w:bottom w:val="none" w:sz="0" w:space="0" w:color="auto"/>
        <w:right w:val="none" w:sz="0" w:space="0" w:color="auto"/>
      </w:divBdr>
    </w:div>
    <w:div w:id="288754303">
      <w:bodyDiv w:val="1"/>
      <w:marLeft w:val="0"/>
      <w:marRight w:val="0"/>
      <w:marTop w:val="0"/>
      <w:marBottom w:val="0"/>
      <w:divBdr>
        <w:top w:val="none" w:sz="0" w:space="0" w:color="auto"/>
        <w:left w:val="none" w:sz="0" w:space="0" w:color="auto"/>
        <w:bottom w:val="none" w:sz="0" w:space="0" w:color="auto"/>
        <w:right w:val="none" w:sz="0" w:space="0" w:color="auto"/>
      </w:divBdr>
    </w:div>
    <w:div w:id="289551518">
      <w:bodyDiv w:val="1"/>
      <w:marLeft w:val="0"/>
      <w:marRight w:val="0"/>
      <w:marTop w:val="0"/>
      <w:marBottom w:val="0"/>
      <w:divBdr>
        <w:top w:val="none" w:sz="0" w:space="0" w:color="auto"/>
        <w:left w:val="none" w:sz="0" w:space="0" w:color="auto"/>
        <w:bottom w:val="none" w:sz="0" w:space="0" w:color="auto"/>
        <w:right w:val="none" w:sz="0" w:space="0" w:color="auto"/>
      </w:divBdr>
    </w:div>
    <w:div w:id="290017365">
      <w:bodyDiv w:val="1"/>
      <w:marLeft w:val="0"/>
      <w:marRight w:val="0"/>
      <w:marTop w:val="0"/>
      <w:marBottom w:val="0"/>
      <w:divBdr>
        <w:top w:val="none" w:sz="0" w:space="0" w:color="auto"/>
        <w:left w:val="none" w:sz="0" w:space="0" w:color="auto"/>
        <w:bottom w:val="none" w:sz="0" w:space="0" w:color="auto"/>
        <w:right w:val="none" w:sz="0" w:space="0" w:color="auto"/>
      </w:divBdr>
    </w:div>
    <w:div w:id="292098016">
      <w:bodyDiv w:val="1"/>
      <w:marLeft w:val="0"/>
      <w:marRight w:val="0"/>
      <w:marTop w:val="0"/>
      <w:marBottom w:val="0"/>
      <w:divBdr>
        <w:top w:val="none" w:sz="0" w:space="0" w:color="auto"/>
        <w:left w:val="none" w:sz="0" w:space="0" w:color="auto"/>
        <w:bottom w:val="none" w:sz="0" w:space="0" w:color="auto"/>
        <w:right w:val="none" w:sz="0" w:space="0" w:color="auto"/>
      </w:divBdr>
    </w:div>
    <w:div w:id="292250619">
      <w:bodyDiv w:val="1"/>
      <w:marLeft w:val="0"/>
      <w:marRight w:val="0"/>
      <w:marTop w:val="0"/>
      <w:marBottom w:val="0"/>
      <w:divBdr>
        <w:top w:val="none" w:sz="0" w:space="0" w:color="auto"/>
        <w:left w:val="none" w:sz="0" w:space="0" w:color="auto"/>
        <w:bottom w:val="none" w:sz="0" w:space="0" w:color="auto"/>
        <w:right w:val="none" w:sz="0" w:space="0" w:color="auto"/>
      </w:divBdr>
    </w:div>
    <w:div w:id="292492259">
      <w:bodyDiv w:val="1"/>
      <w:marLeft w:val="0"/>
      <w:marRight w:val="0"/>
      <w:marTop w:val="0"/>
      <w:marBottom w:val="0"/>
      <w:divBdr>
        <w:top w:val="none" w:sz="0" w:space="0" w:color="auto"/>
        <w:left w:val="none" w:sz="0" w:space="0" w:color="auto"/>
        <w:bottom w:val="none" w:sz="0" w:space="0" w:color="auto"/>
        <w:right w:val="none" w:sz="0" w:space="0" w:color="auto"/>
      </w:divBdr>
    </w:div>
    <w:div w:id="298732189">
      <w:bodyDiv w:val="1"/>
      <w:marLeft w:val="0"/>
      <w:marRight w:val="0"/>
      <w:marTop w:val="0"/>
      <w:marBottom w:val="0"/>
      <w:divBdr>
        <w:top w:val="none" w:sz="0" w:space="0" w:color="auto"/>
        <w:left w:val="none" w:sz="0" w:space="0" w:color="auto"/>
        <w:bottom w:val="none" w:sz="0" w:space="0" w:color="auto"/>
        <w:right w:val="none" w:sz="0" w:space="0" w:color="auto"/>
      </w:divBdr>
    </w:div>
    <w:div w:id="300307138">
      <w:bodyDiv w:val="1"/>
      <w:marLeft w:val="0"/>
      <w:marRight w:val="0"/>
      <w:marTop w:val="0"/>
      <w:marBottom w:val="0"/>
      <w:divBdr>
        <w:top w:val="none" w:sz="0" w:space="0" w:color="auto"/>
        <w:left w:val="none" w:sz="0" w:space="0" w:color="auto"/>
        <w:bottom w:val="none" w:sz="0" w:space="0" w:color="auto"/>
        <w:right w:val="none" w:sz="0" w:space="0" w:color="auto"/>
      </w:divBdr>
    </w:div>
    <w:div w:id="302271918">
      <w:bodyDiv w:val="1"/>
      <w:marLeft w:val="0"/>
      <w:marRight w:val="0"/>
      <w:marTop w:val="0"/>
      <w:marBottom w:val="0"/>
      <w:divBdr>
        <w:top w:val="none" w:sz="0" w:space="0" w:color="auto"/>
        <w:left w:val="none" w:sz="0" w:space="0" w:color="auto"/>
        <w:bottom w:val="none" w:sz="0" w:space="0" w:color="auto"/>
        <w:right w:val="none" w:sz="0" w:space="0" w:color="auto"/>
      </w:divBdr>
    </w:div>
    <w:div w:id="302657212">
      <w:bodyDiv w:val="1"/>
      <w:marLeft w:val="0"/>
      <w:marRight w:val="0"/>
      <w:marTop w:val="0"/>
      <w:marBottom w:val="0"/>
      <w:divBdr>
        <w:top w:val="none" w:sz="0" w:space="0" w:color="auto"/>
        <w:left w:val="none" w:sz="0" w:space="0" w:color="auto"/>
        <w:bottom w:val="none" w:sz="0" w:space="0" w:color="auto"/>
        <w:right w:val="none" w:sz="0" w:space="0" w:color="auto"/>
      </w:divBdr>
    </w:div>
    <w:div w:id="305668950">
      <w:bodyDiv w:val="1"/>
      <w:marLeft w:val="0"/>
      <w:marRight w:val="0"/>
      <w:marTop w:val="0"/>
      <w:marBottom w:val="0"/>
      <w:divBdr>
        <w:top w:val="none" w:sz="0" w:space="0" w:color="auto"/>
        <w:left w:val="none" w:sz="0" w:space="0" w:color="auto"/>
        <w:bottom w:val="none" w:sz="0" w:space="0" w:color="auto"/>
        <w:right w:val="none" w:sz="0" w:space="0" w:color="auto"/>
      </w:divBdr>
    </w:div>
    <w:div w:id="308479316">
      <w:bodyDiv w:val="1"/>
      <w:marLeft w:val="0"/>
      <w:marRight w:val="0"/>
      <w:marTop w:val="0"/>
      <w:marBottom w:val="0"/>
      <w:divBdr>
        <w:top w:val="none" w:sz="0" w:space="0" w:color="auto"/>
        <w:left w:val="none" w:sz="0" w:space="0" w:color="auto"/>
        <w:bottom w:val="none" w:sz="0" w:space="0" w:color="auto"/>
        <w:right w:val="none" w:sz="0" w:space="0" w:color="auto"/>
      </w:divBdr>
    </w:div>
    <w:div w:id="308554272">
      <w:bodyDiv w:val="1"/>
      <w:marLeft w:val="0"/>
      <w:marRight w:val="0"/>
      <w:marTop w:val="0"/>
      <w:marBottom w:val="0"/>
      <w:divBdr>
        <w:top w:val="none" w:sz="0" w:space="0" w:color="auto"/>
        <w:left w:val="none" w:sz="0" w:space="0" w:color="auto"/>
        <w:bottom w:val="none" w:sz="0" w:space="0" w:color="auto"/>
        <w:right w:val="none" w:sz="0" w:space="0" w:color="auto"/>
      </w:divBdr>
    </w:div>
    <w:div w:id="313528017">
      <w:bodyDiv w:val="1"/>
      <w:marLeft w:val="0"/>
      <w:marRight w:val="0"/>
      <w:marTop w:val="0"/>
      <w:marBottom w:val="0"/>
      <w:divBdr>
        <w:top w:val="none" w:sz="0" w:space="0" w:color="auto"/>
        <w:left w:val="none" w:sz="0" w:space="0" w:color="auto"/>
        <w:bottom w:val="none" w:sz="0" w:space="0" w:color="auto"/>
        <w:right w:val="none" w:sz="0" w:space="0" w:color="auto"/>
      </w:divBdr>
    </w:div>
    <w:div w:id="319045396">
      <w:bodyDiv w:val="1"/>
      <w:marLeft w:val="0"/>
      <w:marRight w:val="0"/>
      <w:marTop w:val="0"/>
      <w:marBottom w:val="0"/>
      <w:divBdr>
        <w:top w:val="none" w:sz="0" w:space="0" w:color="auto"/>
        <w:left w:val="none" w:sz="0" w:space="0" w:color="auto"/>
        <w:bottom w:val="none" w:sz="0" w:space="0" w:color="auto"/>
        <w:right w:val="none" w:sz="0" w:space="0" w:color="auto"/>
      </w:divBdr>
    </w:div>
    <w:div w:id="319846087">
      <w:bodyDiv w:val="1"/>
      <w:marLeft w:val="0"/>
      <w:marRight w:val="0"/>
      <w:marTop w:val="0"/>
      <w:marBottom w:val="0"/>
      <w:divBdr>
        <w:top w:val="none" w:sz="0" w:space="0" w:color="auto"/>
        <w:left w:val="none" w:sz="0" w:space="0" w:color="auto"/>
        <w:bottom w:val="none" w:sz="0" w:space="0" w:color="auto"/>
        <w:right w:val="none" w:sz="0" w:space="0" w:color="auto"/>
      </w:divBdr>
    </w:div>
    <w:div w:id="320355378">
      <w:bodyDiv w:val="1"/>
      <w:marLeft w:val="0"/>
      <w:marRight w:val="0"/>
      <w:marTop w:val="0"/>
      <w:marBottom w:val="0"/>
      <w:divBdr>
        <w:top w:val="none" w:sz="0" w:space="0" w:color="auto"/>
        <w:left w:val="none" w:sz="0" w:space="0" w:color="auto"/>
        <w:bottom w:val="none" w:sz="0" w:space="0" w:color="auto"/>
        <w:right w:val="none" w:sz="0" w:space="0" w:color="auto"/>
      </w:divBdr>
    </w:div>
    <w:div w:id="320933497">
      <w:bodyDiv w:val="1"/>
      <w:marLeft w:val="0"/>
      <w:marRight w:val="0"/>
      <w:marTop w:val="0"/>
      <w:marBottom w:val="0"/>
      <w:divBdr>
        <w:top w:val="none" w:sz="0" w:space="0" w:color="auto"/>
        <w:left w:val="none" w:sz="0" w:space="0" w:color="auto"/>
        <w:bottom w:val="none" w:sz="0" w:space="0" w:color="auto"/>
        <w:right w:val="none" w:sz="0" w:space="0" w:color="auto"/>
      </w:divBdr>
    </w:div>
    <w:div w:id="325980426">
      <w:bodyDiv w:val="1"/>
      <w:marLeft w:val="0"/>
      <w:marRight w:val="0"/>
      <w:marTop w:val="0"/>
      <w:marBottom w:val="0"/>
      <w:divBdr>
        <w:top w:val="none" w:sz="0" w:space="0" w:color="auto"/>
        <w:left w:val="none" w:sz="0" w:space="0" w:color="auto"/>
        <w:bottom w:val="none" w:sz="0" w:space="0" w:color="auto"/>
        <w:right w:val="none" w:sz="0" w:space="0" w:color="auto"/>
      </w:divBdr>
    </w:div>
    <w:div w:id="327559379">
      <w:bodyDiv w:val="1"/>
      <w:marLeft w:val="0"/>
      <w:marRight w:val="0"/>
      <w:marTop w:val="0"/>
      <w:marBottom w:val="0"/>
      <w:divBdr>
        <w:top w:val="none" w:sz="0" w:space="0" w:color="auto"/>
        <w:left w:val="none" w:sz="0" w:space="0" w:color="auto"/>
        <w:bottom w:val="none" w:sz="0" w:space="0" w:color="auto"/>
        <w:right w:val="none" w:sz="0" w:space="0" w:color="auto"/>
      </w:divBdr>
    </w:div>
    <w:div w:id="328875894">
      <w:bodyDiv w:val="1"/>
      <w:marLeft w:val="0"/>
      <w:marRight w:val="0"/>
      <w:marTop w:val="0"/>
      <w:marBottom w:val="0"/>
      <w:divBdr>
        <w:top w:val="none" w:sz="0" w:space="0" w:color="auto"/>
        <w:left w:val="none" w:sz="0" w:space="0" w:color="auto"/>
        <w:bottom w:val="none" w:sz="0" w:space="0" w:color="auto"/>
        <w:right w:val="none" w:sz="0" w:space="0" w:color="auto"/>
      </w:divBdr>
    </w:div>
    <w:div w:id="329453828">
      <w:bodyDiv w:val="1"/>
      <w:marLeft w:val="0"/>
      <w:marRight w:val="0"/>
      <w:marTop w:val="0"/>
      <w:marBottom w:val="0"/>
      <w:divBdr>
        <w:top w:val="none" w:sz="0" w:space="0" w:color="auto"/>
        <w:left w:val="none" w:sz="0" w:space="0" w:color="auto"/>
        <w:bottom w:val="none" w:sz="0" w:space="0" w:color="auto"/>
        <w:right w:val="none" w:sz="0" w:space="0" w:color="auto"/>
      </w:divBdr>
    </w:div>
    <w:div w:id="330377507">
      <w:bodyDiv w:val="1"/>
      <w:marLeft w:val="0"/>
      <w:marRight w:val="0"/>
      <w:marTop w:val="0"/>
      <w:marBottom w:val="0"/>
      <w:divBdr>
        <w:top w:val="none" w:sz="0" w:space="0" w:color="auto"/>
        <w:left w:val="none" w:sz="0" w:space="0" w:color="auto"/>
        <w:bottom w:val="none" w:sz="0" w:space="0" w:color="auto"/>
        <w:right w:val="none" w:sz="0" w:space="0" w:color="auto"/>
      </w:divBdr>
    </w:div>
    <w:div w:id="330524234">
      <w:bodyDiv w:val="1"/>
      <w:marLeft w:val="0"/>
      <w:marRight w:val="0"/>
      <w:marTop w:val="0"/>
      <w:marBottom w:val="0"/>
      <w:divBdr>
        <w:top w:val="none" w:sz="0" w:space="0" w:color="auto"/>
        <w:left w:val="none" w:sz="0" w:space="0" w:color="auto"/>
        <w:bottom w:val="none" w:sz="0" w:space="0" w:color="auto"/>
        <w:right w:val="none" w:sz="0" w:space="0" w:color="auto"/>
      </w:divBdr>
    </w:div>
    <w:div w:id="331177680">
      <w:bodyDiv w:val="1"/>
      <w:marLeft w:val="0"/>
      <w:marRight w:val="0"/>
      <w:marTop w:val="0"/>
      <w:marBottom w:val="0"/>
      <w:divBdr>
        <w:top w:val="none" w:sz="0" w:space="0" w:color="auto"/>
        <w:left w:val="none" w:sz="0" w:space="0" w:color="auto"/>
        <w:bottom w:val="none" w:sz="0" w:space="0" w:color="auto"/>
        <w:right w:val="none" w:sz="0" w:space="0" w:color="auto"/>
      </w:divBdr>
    </w:div>
    <w:div w:id="331958874">
      <w:bodyDiv w:val="1"/>
      <w:marLeft w:val="0"/>
      <w:marRight w:val="0"/>
      <w:marTop w:val="0"/>
      <w:marBottom w:val="0"/>
      <w:divBdr>
        <w:top w:val="none" w:sz="0" w:space="0" w:color="auto"/>
        <w:left w:val="none" w:sz="0" w:space="0" w:color="auto"/>
        <w:bottom w:val="none" w:sz="0" w:space="0" w:color="auto"/>
        <w:right w:val="none" w:sz="0" w:space="0" w:color="auto"/>
      </w:divBdr>
    </w:div>
    <w:div w:id="332269427">
      <w:bodyDiv w:val="1"/>
      <w:marLeft w:val="0"/>
      <w:marRight w:val="0"/>
      <w:marTop w:val="0"/>
      <w:marBottom w:val="0"/>
      <w:divBdr>
        <w:top w:val="none" w:sz="0" w:space="0" w:color="auto"/>
        <w:left w:val="none" w:sz="0" w:space="0" w:color="auto"/>
        <w:bottom w:val="none" w:sz="0" w:space="0" w:color="auto"/>
        <w:right w:val="none" w:sz="0" w:space="0" w:color="auto"/>
      </w:divBdr>
    </w:div>
    <w:div w:id="332531288">
      <w:bodyDiv w:val="1"/>
      <w:marLeft w:val="0"/>
      <w:marRight w:val="0"/>
      <w:marTop w:val="0"/>
      <w:marBottom w:val="0"/>
      <w:divBdr>
        <w:top w:val="none" w:sz="0" w:space="0" w:color="auto"/>
        <w:left w:val="none" w:sz="0" w:space="0" w:color="auto"/>
        <w:bottom w:val="none" w:sz="0" w:space="0" w:color="auto"/>
        <w:right w:val="none" w:sz="0" w:space="0" w:color="auto"/>
      </w:divBdr>
    </w:div>
    <w:div w:id="332681166">
      <w:bodyDiv w:val="1"/>
      <w:marLeft w:val="0"/>
      <w:marRight w:val="0"/>
      <w:marTop w:val="0"/>
      <w:marBottom w:val="0"/>
      <w:divBdr>
        <w:top w:val="none" w:sz="0" w:space="0" w:color="auto"/>
        <w:left w:val="none" w:sz="0" w:space="0" w:color="auto"/>
        <w:bottom w:val="none" w:sz="0" w:space="0" w:color="auto"/>
        <w:right w:val="none" w:sz="0" w:space="0" w:color="auto"/>
      </w:divBdr>
    </w:div>
    <w:div w:id="333069747">
      <w:bodyDiv w:val="1"/>
      <w:marLeft w:val="0"/>
      <w:marRight w:val="0"/>
      <w:marTop w:val="0"/>
      <w:marBottom w:val="0"/>
      <w:divBdr>
        <w:top w:val="none" w:sz="0" w:space="0" w:color="auto"/>
        <w:left w:val="none" w:sz="0" w:space="0" w:color="auto"/>
        <w:bottom w:val="none" w:sz="0" w:space="0" w:color="auto"/>
        <w:right w:val="none" w:sz="0" w:space="0" w:color="auto"/>
      </w:divBdr>
    </w:div>
    <w:div w:id="333075493">
      <w:bodyDiv w:val="1"/>
      <w:marLeft w:val="0"/>
      <w:marRight w:val="0"/>
      <w:marTop w:val="0"/>
      <w:marBottom w:val="0"/>
      <w:divBdr>
        <w:top w:val="none" w:sz="0" w:space="0" w:color="auto"/>
        <w:left w:val="none" w:sz="0" w:space="0" w:color="auto"/>
        <w:bottom w:val="none" w:sz="0" w:space="0" w:color="auto"/>
        <w:right w:val="none" w:sz="0" w:space="0" w:color="auto"/>
      </w:divBdr>
    </w:div>
    <w:div w:id="335883982">
      <w:bodyDiv w:val="1"/>
      <w:marLeft w:val="0"/>
      <w:marRight w:val="0"/>
      <w:marTop w:val="0"/>
      <w:marBottom w:val="0"/>
      <w:divBdr>
        <w:top w:val="none" w:sz="0" w:space="0" w:color="auto"/>
        <w:left w:val="none" w:sz="0" w:space="0" w:color="auto"/>
        <w:bottom w:val="none" w:sz="0" w:space="0" w:color="auto"/>
        <w:right w:val="none" w:sz="0" w:space="0" w:color="auto"/>
      </w:divBdr>
    </w:div>
    <w:div w:id="336616742">
      <w:bodyDiv w:val="1"/>
      <w:marLeft w:val="0"/>
      <w:marRight w:val="0"/>
      <w:marTop w:val="0"/>
      <w:marBottom w:val="0"/>
      <w:divBdr>
        <w:top w:val="none" w:sz="0" w:space="0" w:color="auto"/>
        <w:left w:val="none" w:sz="0" w:space="0" w:color="auto"/>
        <w:bottom w:val="none" w:sz="0" w:space="0" w:color="auto"/>
        <w:right w:val="none" w:sz="0" w:space="0" w:color="auto"/>
      </w:divBdr>
    </w:div>
    <w:div w:id="338048250">
      <w:bodyDiv w:val="1"/>
      <w:marLeft w:val="0"/>
      <w:marRight w:val="0"/>
      <w:marTop w:val="0"/>
      <w:marBottom w:val="0"/>
      <w:divBdr>
        <w:top w:val="none" w:sz="0" w:space="0" w:color="auto"/>
        <w:left w:val="none" w:sz="0" w:space="0" w:color="auto"/>
        <w:bottom w:val="none" w:sz="0" w:space="0" w:color="auto"/>
        <w:right w:val="none" w:sz="0" w:space="0" w:color="auto"/>
      </w:divBdr>
    </w:div>
    <w:div w:id="341206510">
      <w:bodyDiv w:val="1"/>
      <w:marLeft w:val="0"/>
      <w:marRight w:val="0"/>
      <w:marTop w:val="0"/>
      <w:marBottom w:val="0"/>
      <w:divBdr>
        <w:top w:val="none" w:sz="0" w:space="0" w:color="auto"/>
        <w:left w:val="none" w:sz="0" w:space="0" w:color="auto"/>
        <w:bottom w:val="none" w:sz="0" w:space="0" w:color="auto"/>
        <w:right w:val="none" w:sz="0" w:space="0" w:color="auto"/>
      </w:divBdr>
    </w:div>
    <w:div w:id="342319911">
      <w:bodyDiv w:val="1"/>
      <w:marLeft w:val="0"/>
      <w:marRight w:val="0"/>
      <w:marTop w:val="0"/>
      <w:marBottom w:val="0"/>
      <w:divBdr>
        <w:top w:val="none" w:sz="0" w:space="0" w:color="auto"/>
        <w:left w:val="none" w:sz="0" w:space="0" w:color="auto"/>
        <w:bottom w:val="none" w:sz="0" w:space="0" w:color="auto"/>
        <w:right w:val="none" w:sz="0" w:space="0" w:color="auto"/>
      </w:divBdr>
    </w:div>
    <w:div w:id="342637161">
      <w:bodyDiv w:val="1"/>
      <w:marLeft w:val="0"/>
      <w:marRight w:val="0"/>
      <w:marTop w:val="0"/>
      <w:marBottom w:val="0"/>
      <w:divBdr>
        <w:top w:val="none" w:sz="0" w:space="0" w:color="auto"/>
        <w:left w:val="none" w:sz="0" w:space="0" w:color="auto"/>
        <w:bottom w:val="none" w:sz="0" w:space="0" w:color="auto"/>
        <w:right w:val="none" w:sz="0" w:space="0" w:color="auto"/>
      </w:divBdr>
    </w:div>
    <w:div w:id="344209835">
      <w:bodyDiv w:val="1"/>
      <w:marLeft w:val="0"/>
      <w:marRight w:val="0"/>
      <w:marTop w:val="0"/>
      <w:marBottom w:val="0"/>
      <w:divBdr>
        <w:top w:val="none" w:sz="0" w:space="0" w:color="auto"/>
        <w:left w:val="none" w:sz="0" w:space="0" w:color="auto"/>
        <w:bottom w:val="none" w:sz="0" w:space="0" w:color="auto"/>
        <w:right w:val="none" w:sz="0" w:space="0" w:color="auto"/>
      </w:divBdr>
    </w:div>
    <w:div w:id="345862546">
      <w:bodyDiv w:val="1"/>
      <w:marLeft w:val="0"/>
      <w:marRight w:val="0"/>
      <w:marTop w:val="0"/>
      <w:marBottom w:val="0"/>
      <w:divBdr>
        <w:top w:val="none" w:sz="0" w:space="0" w:color="auto"/>
        <w:left w:val="none" w:sz="0" w:space="0" w:color="auto"/>
        <w:bottom w:val="none" w:sz="0" w:space="0" w:color="auto"/>
        <w:right w:val="none" w:sz="0" w:space="0" w:color="auto"/>
      </w:divBdr>
    </w:div>
    <w:div w:id="348455151">
      <w:bodyDiv w:val="1"/>
      <w:marLeft w:val="0"/>
      <w:marRight w:val="0"/>
      <w:marTop w:val="0"/>
      <w:marBottom w:val="0"/>
      <w:divBdr>
        <w:top w:val="none" w:sz="0" w:space="0" w:color="auto"/>
        <w:left w:val="none" w:sz="0" w:space="0" w:color="auto"/>
        <w:bottom w:val="none" w:sz="0" w:space="0" w:color="auto"/>
        <w:right w:val="none" w:sz="0" w:space="0" w:color="auto"/>
      </w:divBdr>
    </w:div>
    <w:div w:id="348525237">
      <w:bodyDiv w:val="1"/>
      <w:marLeft w:val="0"/>
      <w:marRight w:val="0"/>
      <w:marTop w:val="0"/>
      <w:marBottom w:val="0"/>
      <w:divBdr>
        <w:top w:val="none" w:sz="0" w:space="0" w:color="auto"/>
        <w:left w:val="none" w:sz="0" w:space="0" w:color="auto"/>
        <w:bottom w:val="none" w:sz="0" w:space="0" w:color="auto"/>
        <w:right w:val="none" w:sz="0" w:space="0" w:color="auto"/>
      </w:divBdr>
    </w:div>
    <w:div w:id="350228881">
      <w:bodyDiv w:val="1"/>
      <w:marLeft w:val="0"/>
      <w:marRight w:val="0"/>
      <w:marTop w:val="0"/>
      <w:marBottom w:val="0"/>
      <w:divBdr>
        <w:top w:val="none" w:sz="0" w:space="0" w:color="auto"/>
        <w:left w:val="none" w:sz="0" w:space="0" w:color="auto"/>
        <w:bottom w:val="none" w:sz="0" w:space="0" w:color="auto"/>
        <w:right w:val="none" w:sz="0" w:space="0" w:color="auto"/>
      </w:divBdr>
    </w:div>
    <w:div w:id="351152844">
      <w:bodyDiv w:val="1"/>
      <w:marLeft w:val="0"/>
      <w:marRight w:val="0"/>
      <w:marTop w:val="0"/>
      <w:marBottom w:val="0"/>
      <w:divBdr>
        <w:top w:val="none" w:sz="0" w:space="0" w:color="auto"/>
        <w:left w:val="none" w:sz="0" w:space="0" w:color="auto"/>
        <w:bottom w:val="none" w:sz="0" w:space="0" w:color="auto"/>
        <w:right w:val="none" w:sz="0" w:space="0" w:color="auto"/>
      </w:divBdr>
    </w:div>
    <w:div w:id="351538845">
      <w:bodyDiv w:val="1"/>
      <w:marLeft w:val="0"/>
      <w:marRight w:val="0"/>
      <w:marTop w:val="0"/>
      <w:marBottom w:val="0"/>
      <w:divBdr>
        <w:top w:val="none" w:sz="0" w:space="0" w:color="auto"/>
        <w:left w:val="none" w:sz="0" w:space="0" w:color="auto"/>
        <w:bottom w:val="none" w:sz="0" w:space="0" w:color="auto"/>
        <w:right w:val="none" w:sz="0" w:space="0" w:color="auto"/>
      </w:divBdr>
    </w:div>
    <w:div w:id="352339002">
      <w:bodyDiv w:val="1"/>
      <w:marLeft w:val="0"/>
      <w:marRight w:val="0"/>
      <w:marTop w:val="0"/>
      <w:marBottom w:val="0"/>
      <w:divBdr>
        <w:top w:val="none" w:sz="0" w:space="0" w:color="auto"/>
        <w:left w:val="none" w:sz="0" w:space="0" w:color="auto"/>
        <w:bottom w:val="none" w:sz="0" w:space="0" w:color="auto"/>
        <w:right w:val="none" w:sz="0" w:space="0" w:color="auto"/>
      </w:divBdr>
    </w:div>
    <w:div w:id="353001762">
      <w:bodyDiv w:val="1"/>
      <w:marLeft w:val="0"/>
      <w:marRight w:val="0"/>
      <w:marTop w:val="0"/>
      <w:marBottom w:val="0"/>
      <w:divBdr>
        <w:top w:val="none" w:sz="0" w:space="0" w:color="auto"/>
        <w:left w:val="none" w:sz="0" w:space="0" w:color="auto"/>
        <w:bottom w:val="none" w:sz="0" w:space="0" w:color="auto"/>
        <w:right w:val="none" w:sz="0" w:space="0" w:color="auto"/>
      </w:divBdr>
    </w:div>
    <w:div w:id="353657218">
      <w:bodyDiv w:val="1"/>
      <w:marLeft w:val="0"/>
      <w:marRight w:val="0"/>
      <w:marTop w:val="0"/>
      <w:marBottom w:val="0"/>
      <w:divBdr>
        <w:top w:val="none" w:sz="0" w:space="0" w:color="auto"/>
        <w:left w:val="none" w:sz="0" w:space="0" w:color="auto"/>
        <w:bottom w:val="none" w:sz="0" w:space="0" w:color="auto"/>
        <w:right w:val="none" w:sz="0" w:space="0" w:color="auto"/>
      </w:divBdr>
    </w:div>
    <w:div w:id="353966820">
      <w:bodyDiv w:val="1"/>
      <w:marLeft w:val="0"/>
      <w:marRight w:val="0"/>
      <w:marTop w:val="0"/>
      <w:marBottom w:val="0"/>
      <w:divBdr>
        <w:top w:val="none" w:sz="0" w:space="0" w:color="auto"/>
        <w:left w:val="none" w:sz="0" w:space="0" w:color="auto"/>
        <w:bottom w:val="none" w:sz="0" w:space="0" w:color="auto"/>
        <w:right w:val="none" w:sz="0" w:space="0" w:color="auto"/>
      </w:divBdr>
    </w:div>
    <w:div w:id="354119330">
      <w:bodyDiv w:val="1"/>
      <w:marLeft w:val="0"/>
      <w:marRight w:val="0"/>
      <w:marTop w:val="0"/>
      <w:marBottom w:val="0"/>
      <w:divBdr>
        <w:top w:val="none" w:sz="0" w:space="0" w:color="auto"/>
        <w:left w:val="none" w:sz="0" w:space="0" w:color="auto"/>
        <w:bottom w:val="none" w:sz="0" w:space="0" w:color="auto"/>
        <w:right w:val="none" w:sz="0" w:space="0" w:color="auto"/>
      </w:divBdr>
    </w:div>
    <w:div w:id="356079070">
      <w:bodyDiv w:val="1"/>
      <w:marLeft w:val="0"/>
      <w:marRight w:val="0"/>
      <w:marTop w:val="0"/>
      <w:marBottom w:val="0"/>
      <w:divBdr>
        <w:top w:val="none" w:sz="0" w:space="0" w:color="auto"/>
        <w:left w:val="none" w:sz="0" w:space="0" w:color="auto"/>
        <w:bottom w:val="none" w:sz="0" w:space="0" w:color="auto"/>
        <w:right w:val="none" w:sz="0" w:space="0" w:color="auto"/>
      </w:divBdr>
    </w:div>
    <w:div w:id="356808293">
      <w:bodyDiv w:val="1"/>
      <w:marLeft w:val="0"/>
      <w:marRight w:val="0"/>
      <w:marTop w:val="0"/>
      <w:marBottom w:val="0"/>
      <w:divBdr>
        <w:top w:val="none" w:sz="0" w:space="0" w:color="auto"/>
        <w:left w:val="none" w:sz="0" w:space="0" w:color="auto"/>
        <w:bottom w:val="none" w:sz="0" w:space="0" w:color="auto"/>
        <w:right w:val="none" w:sz="0" w:space="0" w:color="auto"/>
      </w:divBdr>
    </w:div>
    <w:div w:id="358745874">
      <w:bodyDiv w:val="1"/>
      <w:marLeft w:val="0"/>
      <w:marRight w:val="0"/>
      <w:marTop w:val="0"/>
      <w:marBottom w:val="0"/>
      <w:divBdr>
        <w:top w:val="none" w:sz="0" w:space="0" w:color="auto"/>
        <w:left w:val="none" w:sz="0" w:space="0" w:color="auto"/>
        <w:bottom w:val="none" w:sz="0" w:space="0" w:color="auto"/>
        <w:right w:val="none" w:sz="0" w:space="0" w:color="auto"/>
      </w:divBdr>
    </w:div>
    <w:div w:id="361052333">
      <w:bodyDiv w:val="1"/>
      <w:marLeft w:val="0"/>
      <w:marRight w:val="0"/>
      <w:marTop w:val="0"/>
      <w:marBottom w:val="0"/>
      <w:divBdr>
        <w:top w:val="none" w:sz="0" w:space="0" w:color="auto"/>
        <w:left w:val="none" w:sz="0" w:space="0" w:color="auto"/>
        <w:bottom w:val="none" w:sz="0" w:space="0" w:color="auto"/>
        <w:right w:val="none" w:sz="0" w:space="0" w:color="auto"/>
      </w:divBdr>
    </w:div>
    <w:div w:id="361125751">
      <w:bodyDiv w:val="1"/>
      <w:marLeft w:val="0"/>
      <w:marRight w:val="0"/>
      <w:marTop w:val="0"/>
      <w:marBottom w:val="0"/>
      <w:divBdr>
        <w:top w:val="none" w:sz="0" w:space="0" w:color="auto"/>
        <w:left w:val="none" w:sz="0" w:space="0" w:color="auto"/>
        <w:bottom w:val="none" w:sz="0" w:space="0" w:color="auto"/>
        <w:right w:val="none" w:sz="0" w:space="0" w:color="auto"/>
      </w:divBdr>
    </w:div>
    <w:div w:id="361369939">
      <w:bodyDiv w:val="1"/>
      <w:marLeft w:val="0"/>
      <w:marRight w:val="0"/>
      <w:marTop w:val="0"/>
      <w:marBottom w:val="0"/>
      <w:divBdr>
        <w:top w:val="none" w:sz="0" w:space="0" w:color="auto"/>
        <w:left w:val="none" w:sz="0" w:space="0" w:color="auto"/>
        <w:bottom w:val="none" w:sz="0" w:space="0" w:color="auto"/>
        <w:right w:val="none" w:sz="0" w:space="0" w:color="auto"/>
      </w:divBdr>
    </w:div>
    <w:div w:id="361982451">
      <w:bodyDiv w:val="1"/>
      <w:marLeft w:val="0"/>
      <w:marRight w:val="0"/>
      <w:marTop w:val="0"/>
      <w:marBottom w:val="0"/>
      <w:divBdr>
        <w:top w:val="none" w:sz="0" w:space="0" w:color="auto"/>
        <w:left w:val="none" w:sz="0" w:space="0" w:color="auto"/>
        <w:bottom w:val="none" w:sz="0" w:space="0" w:color="auto"/>
        <w:right w:val="none" w:sz="0" w:space="0" w:color="auto"/>
      </w:divBdr>
    </w:div>
    <w:div w:id="362828714">
      <w:bodyDiv w:val="1"/>
      <w:marLeft w:val="0"/>
      <w:marRight w:val="0"/>
      <w:marTop w:val="0"/>
      <w:marBottom w:val="0"/>
      <w:divBdr>
        <w:top w:val="none" w:sz="0" w:space="0" w:color="auto"/>
        <w:left w:val="none" w:sz="0" w:space="0" w:color="auto"/>
        <w:bottom w:val="none" w:sz="0" w:space="0" w:color="auto"/>
        <w:right w:val="none" w:sz="0" w:space="0" w:color="auto"/>
      </w:divBdr>
    </w:div>
    <w:div w:id="366224830">
      <w:bodyDiv w:val="1"/>
      <w:marLeft w:val="0"/>
      <w:marRight w:val="0"/>
      <w:marTop w:val="0"/>
      <w:marBottom w:val="0"/>
      <w:divBdr>
        <w:top w:val="none" w:sz="0" w:space="0" w:color="auto"/>
        <w:left w:val="none" w:sz="0" w:space="0" w:color="auto"/>
        <w:bottom w:val="none" w:sz="0" w:space="0" w:color="auto"/>
        <w:right w:val="none" w:sz="0" w:space="0" w:color="auto"/>
      </w:divBdr>
    </w:div>
    <w:div w:id="367678583">
      <w:bodyDiv w:val="1"/>
      <w:marLeft w:val="0"/>
      <w:marRight w:val="0"/>
      <w:marTop w:val="0"/>
      <w:marBottom w:val="0"/>
      <w:divBdr>
        <w:top w:val="none" w:sz="0" w:space="0" w:color="auto"/>
        <w:left w:val="none" w:sz="0" w:space="0" w:color="auto"/>
        <w:bottom w:val="none" w:sz="0" w:space="0" w:color="auto"/>
        <w:right w:val="none" w:sz="0" w:space="0" w:color="auto"/>
      </w:divBdr>
    </w:div>
    <w:div w:id="369503066">
      <w:bodyDiv w:val="1"/>
      <w:marLeft w:val="0"/>
      <w:marRight w:val="0"/>
      <w:marTop w:val="0"/>
      <w:marBottom w:val="0"/>
      <w:divBdr>
        <w:top w:val="none" w:sz="0" w:space="0" w:color="auto"/>
        <w:left w:val="none" w:sz="0" w:space="0" w:color="auto"/>
        <w:bottom w:val="none" w:sz="0" w:space="0" w:color="auto"/>
        <w:right w:val="none" w:sz="0" w:space="0" w:color="auto"/>
      </w:divBdr>
    </w:div>
    <w:div w:id="371812971">
      <w:bodyDiv w:val="1"/>
      <w:marLeft w:val="0"/>
      <w:marRight w:val="0"/>
      <w:marTop w:val="0"/>
      <w:marBottom w:val="0"/>
      <w:divBdr>
        <w:top w:val="none" w:sz="0" w:space="0" w:color="auto"/>
        <w:left w:val="none" w:sz="0" w:space="0" w:color="auto"/>
        <w:bottom w:val="none" w:sz="0" w:space="0" w:color="auto"/>
        <w:right w:val="none" w:sz="0" w:space="0" w:color="auto"/>
      </w:divBdr>
    </w:div>
    <w:div w:id="372585280">
      <w:bodyDiv w:val="1"/>
      <w:marLeft w:val="0"/>
      <w:marRight w:val="0"/>
      <w:marTop w:val="0"/>
      <w:marBottom w:val="0"/>
      <w:divBdr>
        <w:top w:val="none" w:sz="0" w:space="0" w:color="auto"/>
        <w:left w:val="none" w:sz="0" w:space="0" w:color="auto"/>
        <w:bottom w:val="none" w:sz="0" w:space="0" w:color="auto"/>
        <w:right w:val="none" w:sz="0" w:space="0" w:color="auto"/>
      </w:divBdr>
    </w:div>
    <w:div w:id="373625806">
      <w:bodyDiv w:val="1"/>
      <w:marLeft w:val="0"/>
      <w:marRight w:val="0"/>
      <w:marTop w:val="0"/>
      <w:marBottom w:val="0"/>
      <w:divBdr>
        <w:top w:val="none" w:sz="0" w:space="0" w:color="auto"/>
        <w:left w:val="none" w:sz="0" w:space="0" w:color="auto"/>
        <w:bottom w:val="none" w:sz="0" w:space="0" w:color="auto"/>
        <w:right w:val="none" w:sz="0" w:space="0" w:color="auto"/>
      </w:divBdr>
    </w:div>
    <w:div w:id="375081738">
      <w:bodyDiv w:val="1"/>
      <w:marLeft w:val="0"/>
      <w:marRight w:val="0"/>
      <w:marTop w:val="0"/>
      <w:marBottom w:val="0"/>
      <w:divBdr>
        <w:top w:val="none" w:sz="0" w:space="0" w:color="auto"/>
        <w:left w:val="none" w:sz="0" w:space="0" w:color="auto"/>
        <w:bottom w:val="none" w:sz="0" w:space="0" w:color="auto"/>
        <w:right w:val="none" w:sz="0" w:space="0" w:color="auto"/>
      </w:divBdr>
    </w:div>
    <w:div w:id="375661486">
      <w:bodyDiv w:val="1"/>
      <w:marLeft w:val="0"/>
      <w:marRight w:val="0"/>
      <w:marTop w:val="0"/>
      <w:marBottom w:val="0"/>
      <w:divBdr>
        <w:top w:val="none" w:sz="0" w:space="0" w:color="auto"/>
        <w:left w:val="none" w:sz="0" w:space="0" w:color="auto"/>
        <w:bottom w:val="none" w:sz="0" w:space="0" w:color="auto"/>
        <w:right w:val="none" w:sz="0" w:space="0" w:color="auto"/>
      </w:divBdr>
    </w:div>
    <w:div w:id="376399478">
      <w:bodyDiv w:val="1"/>
      <w:marLeft w:val="0"/>
      <w:marRight w:val="0"/>
      <w:marTop w:val="0"/>
      <w:marBottom w:val="0"/>
      <w:divBdr>
        <w:top w:val="none" w:sz="0" w:space="0" w:color="auto"/>
        <w:left w:val="none" w:sz="0" w:space="0" w:color="auto"/>
        <w:bottom w:val="none" w:sz="0" w:space="0" w:color="auto"/>
        <w:right w:val="none" w:sz="0" w:space="0" w:color="auto"/>
      </w:divBdr>
    </w:div>
    <w:div w:id="376855374">
      <w:bodyDiv w:val="1"/>
      <w:marLeft w:val="0"/>
      <w:marRight w:val="0"/>
      <w:marTop w:val="0"/>
      <w:marBottom w:val="0"/>
      <w:divBdr>
        <w:top w:val="none" w:sz="0" w:space="0" w:color="auto"/>
        <w:left w:val="none" w:sz="0" w:space="0" w:color="auto"/>
        <w:bottom w:val="none" w:sz="0" w:space="0" w:color="auto"/>
        <w:right w:val="none" w:sz="0" w:space="0" w:color="auto"/>
      </w:divBdr>
    </w:div>
    <w:div w:id="378748560">
      <w:bodyDiv w:val="1"/>
      <w:marLeft w:val="0"/>
      <w:marRight w:val="0"/>
      <w:marTop w:val="0"/>
      <w:marBottom w:val="0"/>
      <w:divBdr>
        <w:top w:val="none" w:sz="0" w:space="0" w:color="auto"/>
        <w:left w:val="none" w:sz="0" w:space="0" w:color="auto"/>
        <w:bottom w:val="none" w:sz="0" w:space="0" w:color="auto"/>
        <w:right w:val="none" w:sz="0" w:space="0" w:color="auto"/>
      </w:divBdr>
    </w:div>
    <w:div w:id="379284381">
      <w:bodyDiv w:val="1"/>
      <w:marLeft w:val="0"/>
      <w:marRight w:val="0"/>
      <w:marTop w:val="0"/>
      <w:marBottom w:val="0"/>
      <w:divBdr>
        <w:top w:val="none" w:sz="0" w:space="0" w:color="auto"/>
        <w:left w:val="none" w:sz="0" w:space="0" w:color="auto"/>
        <w:bottom w:val="none" w:sz="0" w:space="0" w:color="auto"/>
        <w:right w:val="none" w:sz="0" w:space="0" w:color="auto"/>
      </w:divBdr>
    </w:div>
    <w:div w:id="380371080">
      <w:bodyDiv w:val="1"/>
      <w:marLeft w:val="0"/>
      <w:marRight w:val="0"/>
      <w:marTop w:val="0"/>
      <w:marBottom w:val="0"/>
      <w:divBdr>
        <w:top w:val="none" w:sz="0" w:space="0" w:color="auto"/>
        <w:left w:val="none" w:sz="0" w:space="0" w:color="auto"/>
        <w:bottom w:val="none" w:sz="0" w:space="0" w:color="auto"/>
        <w:right w:val="none" w:sz="0" w:space="0" w:color="auto"/>
      </w:divBdr>
    </w:div>
    <w:div w:id="381563057">
      <w:bodyDiv w:val="1"/>
      <w:marLeft w:val="0"/>
      <w:marRight w:val="0"/>
      <w:marTop w:val="0"/>
      <w:marBottom w:val="0"/>
      <w:divBdr>
        <w:top w:val="none" w:sz="0" w:space="0" w:color="auto"/>
        <w:left w:val="none" w:sz="0" w:space="0" w:color="auto"/>
        <w:bottom w:val="none" w:sz="0" w:space="0" w:color="auto"/>
        <w:right w:val="none" w:sz="0" w:space="0" w:color="auto"/>
      </w:divBdr>
    </w:div>
    <w:div w:id="381759744">
      <w:bodyDiv w:val="1"/>
      <w:marLeft w:val="0"/>
      <w:marRight w:val="0"/>
      <w:marTop w:val="0"/>
      <w:marBottom w:val="0"/>
      <w:divBdr>
        <w:top w:val="none" w:sz="0" w:space="0" w:color="auto"/>
        <w:left w:val="none" w:sz="0" w:space="0" w:color="auto"/>
        <w:bottom w:val="none" w:sz="0" w:space="0" w:color="auto"/>
        <w:right w:val="none" w:sz="0" w:space="0" w:color="auto"/>
      </w:divBdr>
    </w:div>
    <w:div w:id="382170377">
      <w:bodyDiv w:val="1"/>
      <w:marLeft w:val="0"/>
      <w:marRight w:val="0"/>
      <w:marTop w:val="0"/>
      <w:marBottom w:val="0"/>
      <w:divBdr>
        <w:top w:val="none" w:sz="0" w:space="0" w:color="auto"/>
        <w:left w:val="none" w:sz="0" w:space="0" w:color="auto"/>
        <w:bottom w:val="none" w:sz="0" w:space="0" w:color="auto"/>
        <w:right w:val="none" w:sz="0" w:space="0" w:color="auto"/>
      </w:divBdr>
    </w:div>
    <w:div w:id="383993912">
      <w:bodyDiv w:val="1"/>
      <w:marLeft w:val="0"/>
      <w:marRight w:val="0"/>
      <w:marTop w:val="0"/>
      <w:marBottom w:val="0"/>
      <w:divBdr>
        <w:top w:val="none" w:sz="0" w:space="0" w:color="auto"/>
        <w:left w:val="none" w:sz="0" w:space="0" w:color="auto"/>
        <w:bottom w:val="none" w:sz="0" w:space="0" w:color="auto"/>
        <w:right w:val="none" w:sz="0" w:space="0" w:color="auto"/>
      </w:divBdr>
    </w:div>
    <w:div w:id="386883624">
      <w:bodyDiv w:val="1"/>
      <w:marLeft w:val="0"/>
      <w:marRight w:val="0"/>
      <w:marTop w:val="0"/>
      <w:marBottom w:val="0"/>
      <w:divBdr>
        <w:top w:val="none" w:sz="0" w:space="0" w:color="auto"/>
        <w:left w:val="none" w:sz="0" w:space="0" w:color="auto"/>
        <w:bottom w:val="none" w:sz="0" w:space="0" w:color="auto"/>
        <w:right w:val="none" w:sz="0" w:space="0" w:color="auto"/>
      </w:divBdr>
    </w:div>
    <w:div w:id="389112530">
      <w:bodyDiv w:val="1"/>
      <w:marLeft w:val="0"/>
      <w:marRight w:val="0"/>
      <w:marTop w:val="0"/>
      <w:marBottom w:val="0"/>
      <w:divBdr>
        <w:top w:val="none" w:sz="0" w:space="0" w:color="auto"/>
        <w:left w:val="none" w:sz="0" w:space="0" w:color="auto"/>
        <w:bottom w:val="none" w:sz="0" w:space="0" w:color="auto"/>
        <w:right w:val="none" w:sz="0" w:space="0" w:color="auto"/>
      </w:divBdr>
    </w:div>
    <w:div w:id="390160304">
      <w:bodyDiv w:val="1"/>
      <w:marLeft w:val="0"/>
      <w:marRight w:val="0"/>
      <w:marTop w:val="0"/>
      <w:marBottom w:val="0"/>
      <w:divBdr>
        <w:top w:val="none" w:sz="0" w:space="0" w:color="auto"/>
        <w:left w:val="none" w:sz="0" w:space="0" w:color="auto"/>
        <w:bottom w:val="none" w:sz="0" w:space="0" w:color="auto"/>
        <w:right w:val="none" w:sz="0" w:space="0" w:color="auto"/>
      </w:divBdr>
    </w:div>
    <w:div w:id="390349283">
      <w:bodyDiv w:val="1"/>
      <w:marLeft w:val="0"/>
      <w:marRight w:val="0"/>
      <w:marTop w:val="0"/>
      <w:marBottom w:val="0"/>
      <w:divBdr>
        <w:top w:val="none" w:sz="0" w:space="0" w:color="auto"/>
        <w:left w:val="none" w:sz="0" w:space="0" w:color="auto"/>
        <w:bottom w:val="none" w:sz="0" w:space="0" w:color="auto"/>
        <w:right w:val="none" w:sz="0" w:space="0" w:color="auto"/>
      </w:divBdr>
    </w:div>
    <w:div w:id="390926762">
      <w:bodyDiv w:val="1"/>
      <w:marLeft w:val="0"/>
      <w:marRight w:val="0"/>
      <w:marTop w:val="0"/>
      <w:marBottom w:val="0"/>
      <w:divBdr>
        <w:top w:val="none" w:sz="0" w:space="0" w:color="auto"/>
        <w:left w:val="none" w:sz="0" w:space="0" w:color="auto"/>
        <w:bottom w:val="none" w:sz="0" w:space="0" w:color="auto"/>
        <w:right w:val="none" w:sz="0" w:space="0" w:color="auto"/>
      </w:divBdr>
    </w:div>
    <w:div w:id="393505943">
      <w:bodyDiv w:val="1"/>
      <w:marLeft w:val="0"/>
      <w:marRight w:val="0"/>
      <w:marTop w:val="0"/>
      <w:marBottom w:val="0"/>
      <w:divBdr>
        <w:top w:val="none" w:sz="0" w:space="0" w:color="auto"/>
        <w:left w:val="none" w:sz="0" w:space="0" w:color="auto"/>
        <w:bottom w:val="none" w:sz="0" w:space="0" w:color="auto"/>
        <w:right w:val="none" w:sz="0" w:space="0" w:color="auto"/>
      </w:divBdr>
    </w:div>
    <w:div w:id="393939638">
      <w:bodyDiv w:val="1"/>
      <w:marLeft w:val="0"/>
      <w:marRight w:val="0"/>
      <w:marTop w:val="0"/>
      <w:marBottom w:val="0"/>
      <w:divBdr>
        <w:top w:val="none" w:sz="0" w:space="0" w:color="auto"/>
        <w:left w:val="none" w:sz="0" w:space="0" w:color="auto"/>
        <w:bottom w:val="none" w:sz="0" w:space="0" w:color="auto"/>
        <w:right w:val="none" w:sz="0" w:space="0" w:color="auto"/>
      </w:divBdr>
    </w:div>
    <w:div w:id="394476461">
      <w:bodyDiv w:val="1"/>
      <w:marLeft w:val="0"/>
      <w:marRight w:val="0"/>
      <w:marTop w:val="0"/>
      <w:marBottom w:val="0"/>
      <w:divBdr>
        <w:top w:val="none" w:sz="0" w:space="0" w:color="auto"/>
        <w:left w:val="none" w:sz="0" w:space="0" w:color="auto"/>
        <w:bottom w:val="none" w:sz="0" w:space="0" w:color="auto"/>
        <w:right w:val="none" w:sz="0" w:space="0" w:color="auto"/>
      </w:divBdr>
    </w:div>
    <w:div w:id="397437396">
      <w:bodyDiv w:val="1"/>
      <w:marLeft w:val="0"/>
      <w:marRight w:val="0"/>
      <w:marTop w:val="0"/>
      <w:marBottom w:val="0"/>
      <w:divBdr>
        <w:top w:val="none" w:sz="0" w:space="0" w:color="auto"/>
        <w:left w:val="none" w:sz="0" w:space="0" w:color="auto"/>
        <w:bottom w:val="none" w:sz="0" w:space="0" w:color="auto"/>
        <w:right w:val="none" w:sz="0" w:space="0" w:color="auto"/>
      </w:divBdr>
    </w:div>
    <w:div w:id="407265395">
      <w:bodyDiv w:val="1"/>
      <w:marLeft w:val="0"/>
      <w:marRight w:val="0"/>
      <w:marTop w:val="0"/>
      <w:marBottom w:val="0"/>
      <w:divBdr>
        <w:top w:val="none" w:sz="0" w:space="0" w:color="auto"/>
        <w:left w:val="none" w:sz="0" w:space="0" w:color="auto"/>
        <w:bottom w:val="none" w:sz="0" w:space="0" w:color="auto"/>
        <w:right w:val="none" w:sz="0" w:space="0" w:color="auto"/>
      </w:divBdr>
    </w:div>
    <w:div w:id="407846884">
      <w:bodyDiv w:val="1"/>
      <w:marLeft w:val="0"/>
      <w:marRight w:val="0"/>
      <w:marTop w:val="0"/>
      <w:marBottom w:val="0"/>
      <w:divBdr>
        <w:top w:val="none" w:sz="0" w:space="0" w:color="auto"/>
        <w:left w:val="none" w:sz="0" w:space="0" w:color="auto"/>
        <w:bottom w:val="none" w:sz="0" w:space="0" w:color="auto"/>
        <w:right w:val="none" w:sz="0" w:space="0" w:color="auto"/>
      </w:divBdr>
    </w:div>
    <w:div w:id="408965715">
      <w:bodyDiv w:val="1"/>
      <w:marLeft w:val="0"/>
      <w:marRight w:val="0"/>
      <w:marTop w:val="0"/>
      <w:marBottom w:val="0"/>
      <w:divBdr>
        <w:top w:val="none" w:sz="0" w:space="0" w:color="auto"/>
        <w:left w:val="none" w:sz="0" w:space="0" w:color="auto"/>
        <w:bottom w:val="none" w:sz="0" w:space="0" w:color="auto"/>
        <w:right w:val="none" w:sz="0" w:space="0" w:color="auto"/>
      </w:divBdr>
    </w:div>
    <w:div w:id="409544968">
      <w:bodyDiv w:val="1"/>
      <w:marLeft w:val="0"/>
      <w:marRight w:val="0"/>
      <w:marTop w:val="0"/>
      <w:marBottom w:val="0"/>
      <w:divBdr>
        <w:top w:val="none" w:sz="0" w:space="0" w:color="auto"/>
        <w:left w:val="none" w:sz="0" w:space="0" w:color="auto"/>
        <w:bottom w:val="none" w:sz="0" w:space="0" w:color="auto"/>
        <w:right w:val="none" w:sz="0" w:space="0" w:color="auto"/>
      </w:divBdr>
    </w:div>
    <w:div w:id="410391204">
      <w:bodyDiv w:val="1"/>
      <w:marLeft w:val="0"/>
      <w:marRight w:val="0"/>
      <w:marTop w:val="0"/>
      <w:marBottom w:val="0"/>
      <w:divBdr>
        <w:top w:val="none" w:sz="0" w:space="0" w:color="auto"/>
        <w:left w:val="none" w:sz="0" w:space="0" w:color="auto"/>
        <w:bottom w:val="none" w:sz="0" w:space="0" w:color="auto"/>
        <w:right w:val="none" w:sz="0" w:space="0" w:color="auto"/>
      </w:divBdr>
    </w:div>
    <w:div w:id="411199417">
      <w:bodyDiv w:val="1"/>
      <w:marLeft w:val="0"/>
      <w:marRight w:val="0"/>
      <w:marTop w:val="0"/>
      <w:marBottom w:val="0"/>
      <w:divBdr>
        <w:top w:val="none" w:sz="0" w:space="0" w:color="auto"/>
        <w:left w:val="none" w:sz="0" w:space="0" w:color="auto"/>
        <w:bottom w:val="none" w:sz="0" w:space="0" w:color="auto"/>
        <w:right w:val="none" w:sz="0" w:space="0" w:color="auto"/>
      </w:divBdr>
    </w:div>
    <w:div w:id="413016322">
      <w:bodyDiv w:val="1"/>
      <w:marLeft w:val="0"/>
      <w:marRight w:val="0"/>
      <w:marTop w:val="0"/>
      <w:marBottom w:val="0"/>
      <w:divBdr>
        <w:top w:val="none" w:sz="0" w:space="0" w:color="auto"/>
        <w:left w:val="none" w:sz="0" w:space="0" w:color="auto"/>
        <w:bottom w:val="none" w:sz="0" w:space="0" w:color="auto"/>
        <w:right w:val="none" w:sz="0" w:space="0" w:color="auto"/>
      </w:divBdr>
    </w:div>
    <w:div w:id="415177136">
      <w:bodyDiv w:val="1"/>
      <w:marLeft w:val="0"/>
      <w:marRight w:val="0"/>
      <w:marTop w:val="0"/>
      <w:marBottom w:val="0"/>
      <w:divBdr>
        <w:top w:val="none" w:sz="0" w:space="0" w:color="auto"/>
        <w:left w:val="none" w:sz="0" w:space="0" w:color="auto"/>
        <w:bottom w:val="none" w:sz="0" w:space="0" w:color="auto"/>
        <w:right w:val="none" w:sz="0" w:space="0" w:color="auto"/>
      </w:divBdr>
    </w:div>
    <w:div w:id="415438613">
      <w:bodyDiv w:val="1"/>
      <w:marLeft w:val="0"/>
      <w:marRight w:val="0"/>
      <w:marTop w:val="0"/>
      <w:marBottom w:val="0"/>
      <w:divBdr>
        <w:top w:val="none" w:sz="0" w:space="0" w:color="auto"/>
        <w:left w:val="none" w:sz="0" w:space="0" w:color="auto"/>
        <w:bottom w:val="none" w:sz="0" w:space="0" w:color="auto"/>
        <w:right w:val="none" w:sz="0" w:space="0" w:color="auto"/>
      </w:divBdr>
    </w:div>
    <w:div w:id="416707475">
      <w:bodyDiv w:val="1"/>
      <w:marLeft w:val="0"/>
      <w:marRight w:val="0"/>
      <w:marTop w:val="0"/>
      <w:marBottom w:val="0"/>
      <w:divBdr>
        <w:top w:val="none" w:sz="0" w:space="0" w:color="auto"/>
        <w:left w:val="none" w:sz="0" w:space="0" w:color="auto"/>
        <w:bottom w:val="none" w:sz="0" w:space="0" w:color="auto"/>
        <w:right w:val="none" w:sz="0" w:space="0" w:color="auto"/>
      </w:divBdr>
    </w:div>
    <w:div w:id="418335205">
      <w:bodyDiv w:val="1"/>
      <w:marLeft w:val="0"/>
      <w:marRight w:val="0"/>
      <w:marTop w:val="0"/>
      <w:marBottom w:val="0"/>
      <w:divBdr>
        <w:top w:val="none" w:sz="0" w:space="0" w:color="auto"/>
        <w:left w:val="none" w:sz="0" w:space="0" w:color="auto"/>
        <w:bottom w:val="none" w:sz="0" w:space="0" w:color="auto"/>
        <w:right w:val="none" w:sz="0" w:space="0" w:color="auto"/>
      </w:divBdr>
    </w:div>
    <w:div w:id="422409992">
      <w:bodyDiv w:val="1"/>
      <w:marLeft w:val="0"/>
      <w:marRight w:val="0"/>
      <w:marTop w:val="0"/>
      <w:marBottom w:val="0"/>
      <w:divBdr>
        <w:top w:val="none" w:sz="0" w:space="0" w:color="auto"/>
        <w:left w:val="none" w:sz="0" w:space="0" w:color="auto"/>
        <w:bottom w:val="none" w:sz="0" w:space="0" w:color="auto"/>
        <w:right w:val="none" w:sz="0" w:space="0" w:color="auto"/>
      </w:divBdr>
    </w:div>
    <w:div w:id="424418658">
      <w:bodyDiv w:val="1"/>
      <w:marLeft w:val="0"/>
      <w:marRight w:val="0"/>
      <w:marTop w:val="0"/>
      <w:marBottom w:val="0"/>
      <w:divBdr>
        <w:top w:val="none" w:sz="0" w:space="0" w:color="auto"/>
        <w:left w:val="none" w:sz="0" w:space="0" w:color="auto"/>
        <w:bottom w:val="none" w:sz="0" w:space="0" w:color="auto"/>
        <w:right w:val="none" w:sz="0" w:space="0" w:color="auto"/>
      </w:divBdr>
    </w:div>
    <w:div w:id="424964176">
      <w:bodyDiv w:val="1"/>
      <w:marLeft w:val="0"/>
      <w:marRight w:val="0"/>
      <w:marTop w:val="0"/>
      <w:marBottom w:val="0"/>
      <w:divBdr>
        <w:top w:val="none" w:sz="0" w:space="0" w:color="auto"/>
        <w:left w:val="none" w:sz="0" w:space="0" w:color="auto"/>
        <w:bottom w:val="none" w:sz="0" w:space="0" w:color="auto"/>
        <w:right w:val="none" w:sz="0" w:space="0" w:color="auto"/>
      </w:divBdr>
    </w:div>
    <w:div w:id="425031598">
      <w:bodyDiv w:val="1"/>
      <w:marLeft w:val="0"/>
      <w:marRight w:val="0"/>
      <w:marTop w:val="0"/>
      <w:marBottom w:val="0"/>
      <w:divBdr>
        <w:top w:val="none" w:sz="0" w:space="0" w:color="auto"/>
        <w:left w:val="none" w:sz="0" w:space="0" w:color="auto"/>
        <w:bottom w:val="none" w:sz="0" w:space="0" w:color="auto"/>
        <w:right w:val="none" w:sz="0" w:space="0" w:color="auto"/>
      </w:divBdr>
    </w:div>
    <w:div w:id="427578947">
      <w:bodyDiv w:val="1"/>
      <w:marLeft w:val="0"/>
      <w:marRight w:val="0"/>
      <w:marTop w:val="0"/>
      <w:marBottom w:val="0"/>
      <w:divBdr>
        <w:top w:val="none" w:sz="0" w:space="0" w:color="auto"/>
        <w:left w:val="none" w:sz="0" w:space="0" w:color="auto"/>
        <w:bottom w:val="none" w:sz="0" w:space="0" w:color="auto"/>
        <w:right w:val="none" w:sz="0" w:space="0" w:color="auto"/>
      </w:divBdr>
    </w:div>
    <w:div w:id="429400666">
      <w:bodyDiv w:val="1"/>
      <w:marLeft w:val="0"/>
      <w:marRight w:val="0"/>
      <w:marTop w:val="0"/>
      <w:marBottom w:val="0"/>
      <w:divBdr>
        <w:top w:val="none" w:sz="0" w:space="0" w:color="auto"/>
        <w:left w:val="none" w:sz="0" w:space="0" w:color="auto"/>
        <w:bottom w:val="none" w:sz="0" w:space="0" w:color="auto"/>
        <w:right w:val="none" w:sz="0" w:space="0" w:color="auto"/>
      </w:divBdr>
    </w:div>
    <w:div w:id="429935502">
      <w:bodyDiv w:val="1"/>
      <w:marLeft w:val="0"/>
      <w:marRight w:val="0"/>
      <w:marTop w:val="0"/>
      <w:marBottom w:val="0"/>
      <w:divBdr>
        <w:top w:val="none" w:sz="0" w:space="0" w:color="auto"/>
        <w:left w:val="none" w:sz="0" w:space="0" w:color="auto"/>
        <w:bottom w:val="none" w:sz="0" w:space="0" w:color="auto"/>
        <w:right w:val="none" w:sz="0" w:space="0" w:color="auto"/>
      </w:divBdr>
    </w:div>
    <w:div w:id="430275238">
      <w:bodyDiv w:val="1"/>
      <w:marLeft w:val="0"/>
      <w:marRight w:val="0"/>
      <w:marTop w:val="0"/>
      <w:marBottom w:val="0"/>
      <w:divBdr>
        <w:top w:val="none" w:sz="0" w:space="0" w:color="auto"/>
        <w:left w:val="none" w:sz="0" w:space="0" w:color="auto"/>
        <w:bottom w:val="none" w:sz="0" w:space="0" w:color="auto"/>
        <w:right w:val="none" w:sz="0" w:space="0" w:color="auto"/>
      </w:divBdr>
    </w:div>
    <w:div w:id="433667964">
      <w:bodyDiv w:val="1"/>
      <w:marLeft w:val="0"/>
      <w:marRight w:val="0"/>
      <w:marTop w:val="0"/>
      <w:marBottom w:val="0"/>
      <w:divBdr>
        <w:top w:val="none" w:sz="0" w:space="0" w:color="auto"/>
        <w:left w:val="none" w:sz="0" w:space="0" w:color="auto"/>
        <w:bottom w:val="none" w:sz="0" w:space="0" w:color="auto"/>
        <w:right w:val="none" w:sz="0" w:space="0" w:color="auto"/>
      </w:divBdr>
    </w:div>
    <w:div w:id="433868447">
      <w:bodyDiv w:val="1"/>
      <w:marLeft w:val="0"/>
      <w:marRight w:val="0"/>
      <w:marTop w:val="0"/>
      <w:marBottom w:val="0"/>
      <w:divBdr>
        <w:top w:val="none" w:sz="0" w:space="0" w:color="auto"/>
        <w:left w:val="none" w:sz="0" w:space="0" w:color="auto"/>
        <w:bottom w:val="none" w:sz="0" w:space="0" w:color="auto"/>
        <w:right w:val="none" w:sz="0" w:space="0" w:color="auto"/>
      </w:divBdr>
    </w:div>
    <w:div w:id="435059263">
      <w:bodyDiv w:val="1"/>
      <w:marLeft w:val="0"/>
      <w:marRight w:val="0"/>
      <w:marTop w:val="0"/>
      <w:marBottom w:val="0"/>
      <w:divBdr>
        <w:top w:val="none" w:sz="0" w:space="0" w:color="auto"/>
        <w:left w:val="none" w:sz="0" w:space="0" w:color="auto"/>
        <w:bottom w:val="none" w:sz="0" w:space="0" w:color="auto"/>
        <w:right w:val="none" w:sz="0" w:space="0" w:color="auto"/>
      </w:divBdr>
    </w:div>
    <w:div w:id="435099065">
      <w:bodyDiv w:val="1"/>
      <w:marLeft w:val="0"/>
      <w:marRight w:val="0"/>
      <w:marTop w:val="0"/>
      <w:marBottom w:val="0"/>
      <w:divBdr>
        <w:top w:val="none" w:sz="0" w:space="0" w:color="auto"/>
        <w:left w:val="none" w:sz="0" w:space="0" w:color="auto"/>
        <w:bottom w:val="none" w:sz="0" w:space="0" w:color="auto"/>
        <w:right w:val="none" w:sz="0" w:space="0" w:color="auto"/>
      </w:divBdr>
    </w:div>
    <w:div w:id="436487105">
      <w:bodyDiv w:val="1"/>
      <w:marLeft w:val="0"/>
      <w:marRight w:val="0"/>
      <w:marTop w:val="0"/>
      <w:marBottom w:val="0"/>
      <w:divBdr>
        <w:top w:val="none" w:sz="0" w:space="0" w:color="auto"/>
        <w:left w:val="none" w:sz="0" w:space="0" w:color="auto"/>
        <w:bottom w:val="none" w:sz="0" w:space="0" w:color="auto"/>
        <w:right w:val="none" w:sz="0" w:space="0" w:color="auto"/>
      </w:divBdr>
    </w:div>
    <w:div w:id="437677475">
      <w:bodyDiv w:val="1"/>
      <w:marLeft w:val="0"/>
      <w:marRight w:val="0"/>
      <w:marTop w:val="0"/>
      <w:marBottom w:val="0"/>
      <w:divBdr>
        <w:top w:val="none" w:sz="0" w:space="0" w:color="auto"/>
        <w:left w:val="none" w:sz="0" w:space="0" w:color="auto"/>
        <w:bottom w:val="none" w:sz="0" w:space="0" w:color="auto"/>
        <w:right w:val="none" w:sz="0" w:space="0" w:color="auto"/>
      </w:divBdr>
    </w:div>
    <w:div w:id="437682044">
      <w:bodyDiv w:val="1"/>
      <w:marLeft w:val="0"/>
      <w:marRight w:val="0"/>
      <w:marTop w:val="0"/>
      <w:marBottom w:val="0"/>
      <w:divBdr>
        <w:top w:val="none" w:sz="0" w:space="0" w:color="auto"/>
        <w:left w:val="none" w:sz="0" w:space="0" w:color="auto"/>
        <w:bottom w:val="none" w:sz="0" w:space="0" w:color="auto"/>
        <w:right w:val="none" w:sz="0" w:space="0" w:color="auto"/>
      </w:divBdr>
    </w:div>
    <w:div w:id="438261335">
      <w:bodyDiv w:val="1"/>
      <w:marLeft w:val="0"/>
      <w:marRight w:val="0"/>
      <w:marTop w:val="0"/>
      <w:marBottom w:val="0"/>
      <w:divBdr>
        <w:top w:val="none" w:sz="0" w:space="0" w:color="auto"/>
        <w:left w:val="none" w:sz="0" w:space="0" w:color="auto"/>
        <w:bottom w:val="none" w:sz="0" w:space="0" w:color="auto"/>
        <w:right w:val="none" w:sz="0" w:space="0" w:color="auto"/>
      </w:divBdr>
    </w:div>
    <w:div w:id="439885480">
      <w:bodyDiv w:val="1"/>
      <w:marLeft w:val="0"/>
      <w:marRight w:val="0"/>
      <w:marTop w:val="0"/>
      <w:marBottom w:val="0"/>
      <w:divBdr>
        <w:top w:val="none" w:sz="0" w:space="0" w:color="auto"/>
        <w:left w:val="none" w:sz="0" w:space="0" w:color="auto"/>
        <w:bottom w:val="none" w:sz="0" w:space="0" w:color="auto"/>
        <w:right w:val="none" w:sz="0" w:space="0" w:color="auto"/>
      </w:divBdr>
    </w:div>
    <w:div w:id="440999230">
      <w:bodyDiv w:val="1"/>
      <w:marLeft w:val="0"/>
      <w:marRight w:val="0"/>
      <w:marTop w:val="0"/>
      <w:marBottom w:val="0"/>
      <w:divBdr>
        <w:top w:val="none" w:sz="0" w:space="0" w:color="auto"/>
        <w:left w:val="none" w:sz="0" w:space="0" w:color="auto"/>
        <w:bottom w:val="none" w:sz="0" w:space="0" w:color="auto"/>
        <w:right w:val="none" w:sz="0" w:space="0" w:color="auto"/>
      </w:divBdr>
    </w:div>
    <w:div w:id="441536852">
      <w:bodyDiv w:val="1"/>
      <w:marLeft w:val="0"/>
      <w:marRight w:val="0"/>
      <w:marTop w:val="0"/>
      <w:marBottom w:val="0"/>
      <w:divBdr>
        <w:top w:val="none" w:sz="0" w:space="0" w:color="auto"/>
        <w:left w:val="none" w:sz="0" w:space="0" w:color="auto"/>
        <w:bottom w:val="none" w:sz="0" w:space="0" w:color="auto"/>
        <w:right w:val="none" w:sz="0" w:space="0" w:color="auto"/>
      </w:divBdr>
    </w:div>
    <w:div w:id="441847746">
      <w:bodyDiv w:val="1"/>
      <w:marLeft w:val="0"/>
      <w:marRight w:val="0"/>
      <w:marTop w:val="0"/>
      <w:marBottom w:val="0"/>
      <w:divBdr>
        <w:top w:val="none" w:sz="0" w:space="0" w:color="auto"/>
        <w:left w:val="none" w:sz="0" w:space="0" w:color="auto"/>
        <w:bottom w:val="none" w:sz="0" w:space="0" w:color="auto"/>
        <w:right w:val="none" w:sz="0" w:space="0" w:color="auto"/>
      </w:divBdr>
    </w:div>
    <w:div w:id="442111792">
      <w:bodyDiv w:val="1"/>
      <w:marLeft w:val="0"/>
      <w:marRight w:val="0"/>
      <w:marTop w:val="0"/>
      <w:marBottom w:val="0"/>
      <w:divBdr>
        <w:top w:val="none" w:sz="0" w:space="0" w:color="auto"/>
        <w:left w:val="none" w:sz="0" w:space="0" w:color="auto"/>
        <w:bottom w:val="none" w:sz="0" w:space="0" w:color="auto"/>
        <w:right w:val="none" w:sz="0" w:space="0" w:color="auto"/>
      </w:divBdr>
    </w:div>
    <w:div w:id="443500062">
      <w:bodyDiv w:val="1"/>
      <w:marLeft w:val="0"/>
      <w:marRight w:val="0"/>
      <w:marTop w:val="0"/>
      <w:marBottom w:val="0"/>
      <w:divBdr>
        <w:top w:val="none" w:sz="0" w:space="0" w:color="auto"/>
        <w:left w:val="none" w:sz="0" w:space="0" w:color="auto"/>
        <w:bottom w:val="none" w:sz="0" w:space="0" w:color="auto"/>
        <w:right w:val="none" w:sz="0" w:space="0" w:color="auto"/>
      </w:divBdr>
    </w:div>
    <w:div w:id="443619086">
      <w:bodyDiv w:val="1"/>
      <w:marLeft w:val="0"/>
      <w:marRight w:val="0"/>
      <w:marTop w:val="0"/>
      <w:marBottom w:val="0"/>
      <w:divBdr>
        <w:top w:val="none" w:sz="0" w:space="0" w:color="auto"/>
        <w:left w:val="none" w:sz="0" w:space="0" w:color="auto"/>
        <w:bottom w:val="none" w:sz="0" w:space="0" w:color="auto"/>
        <w:right w:val="none" w:sz="0" w:space="0" w:color="auto"/>
      </w:divBdr>
    </w:div>
    <w:div w:id="445656782">
      <w:bodyDiv w:val="1"/>
      <w:marLeft w:val="0"/>
      <w:marRight w:val="0"/>
      <w:marTop w:val="0"/>
      <w:marBottom w:val="0"/>
      <w:divBdr>
        <w:top w:val="none" w:sz="0" w:space="0" w:color="auto"/>
        <w:left w:val="none" w:sz="0" w:space="0" w:color="auto"/>
        <w:bottom w:val="none" w:sz="0" w:space="0" w:color="auto"/>
        <w:right w:val="none" w:sz="0" w:space="0" w:color="auto"/>
      </w:divBdr>
    </w:div>
    <w:div w:id="446891646">
      <w:bodyDiv w:val="1"/>
      <w:marLeft w:val="0"/>
      <w:marRight w:val="0"/>
      <w:marTop w:val="0"/>
      <w:marBottom w:val="0"/>
      <w:divBdr>
        <w:top w:val="none" w:sz="0" w:space="0" w:color="auto"/>
        <w:left w:val="none" w:sz="0" w:space="0" w:color="auto"/>
        <w:bottom w:val="none" w:sz="0" w:space="0" w:color="auto"/>
        <w:right w:val="none" w:sz="0" w:space="0" w:color="auto"/>
      </w:divBdr>
    </w:div>
    <w:div w:id="447965448">
      <w:bodyDiv w:val="1"/>
      <w:marLeft w:val="0"/>
      <w:marRight w:val="0"/>
      <w:marTop w:val="0"/>
      <w:marBottom w:val="0"/>
      <w:divBdr>
        <w:top w:val="none" w:sz="0" w:space="0" w:color="auto"/>
        <w:left w:val="none" w:sz="0" w:space="0" w:color="auto"/>
        <w:bottom w:val="none" w:sz="0" w:space="0" w:color="auto"/>
        <w:right w:val="none" w:sz="0" w:space="0" w:color="auto"/>
      </w:divBdr>
    </w:div>
    <w:div w:id="449670119">
      <w:bodyDiv w:val="1"/>
      <w:marLeft w:val="0"/>
      <w:marRight w:val="0"/>
      <w:marTop w:val="0"/>
      <w:marBottom w:val="0"/>
      <w:divBdr>
        <w:top w:val="none" w:sz="0" w:space="0" w:color="auto"/>
        <w:left w:val="none" w:sz="0" w:space="0" w:color="auto"/>
        <w:bottom w:val="none" w:sz="0" w:space="0" w:color="auto"/>
        <w:right w:val="none" w:sz="0" w:space="0" w:color="auto"/>
      </w:divBdr>
    </w:div>
    <w:div w:id="451830192">
      <w:bodyDiv w:val="1"/>
      <w:marLeft w:val="0"/>
      <w:marRight w:val="0"/>
      <w:marTop w:val="0"/>
      <w:marBottom w:val="0"/>
      <w:divBdr>
        <w:top w:val="none" w:sz="0" w:space="0" w:color="auto"/>
        <w:left w:val="none" w:sz="0" w:space="0" w:color="auto"/>
        <w:bottom w:val="none" w:sz="0" w:space="0" w:color="auto"/>
        <w:right w:val="none" w:sz="0" w:space="0" w:color="auto"/>
      </w:divBdr>
    </w:div>
    <w:div w:id="455031786">
      <w:bodyDiv w:val="1"/>
      <w:marLeft w:val="0"/>
      <w:marRight w:val="0"/>
      <w:marTop w:val="0"/>
      <w:marBottom w:val="0"/>
      <w:divBdr>
        <w:top w:val="none" w:sz="0" w:space="0" w:color="auto"/>
        <w:left w:val="none" w:sz="0" w:space="0" w:color="auto"/>
        <w:bottom w:val="none" w:sz="0" w:space="0" w:color="auto"/>
        <w:right w:val="none" w:sz="0" w:space="0" w:color="auto"/>
      </w:divBdr>
    </w:div>
    <w:div w:id="458954729">
      <w:bodyDiv w:val="1"/>
      <w:marLeft w:val="0"/>
      <w:marRight w:val="0"/>
      <w:marTop w:val="0"/>
      <w:marBottom w:val="0"/>
      <w:divBdr>
        <w:top w:val="none" w:sz="0" w:space="0" w:color="auto"/>
        <w:left w:val="none" w:sz="0" w:space="0" w:color="auto"/>
        <w:bottom w:val="none" w:sz="0" w:space="0" w:color="auto"/>
        <w:right w:val="none" w:sz="0" w:space="0" w:color="auto"/>
      </w:divBdr>
    </w:div>
    <w:div w:id="459155105">
      <w:bodyDiv w:val="1"/>
      <w:marLeft w:val="0"/>
      <w:marRight w:val="0"/>
      <w:marTop w:val="0"/>
      <w:marBottom w:val="0"/>
      <w:divBdr>
        <w:top w:val="none" w:sz="0" w:space="0" w:color="auto"/>
        <w:left w:val="none" w:sz="0" w:space="0" w:color="auto"/>
        <w:bottom w:val="none" w:sz="0" w:space="0" w:color="auto"/>
        <w:right w:val="none" w:sz="0" w:space="0" w:color="auto"/>
      </w:divBdr>
    </w:div>
    <w:div w:id="459499769">
      <w:bodyDiv w:val="1"/>
      <w:marLeft w:val="0"/>
      <w:marRight w:val="0"/>
      <w:marTop w:val="0"/>
      <w:marBottom w:val="0"/>
      <w:divBdr>
        <w:top w:val="none" w:sz="0" w:space="0" w:color="auto"/>
        <w:left w:val="none" w:sz="0" w:space="0" w:color="auto"/>
        <w:bottom w:val="none" w:sz="0" w:space="0" w:color="auto"/>
        <w:right w:val="none" w:sz="0" w:space="0" w:color="auto"/>
      </w:divBdr>
    </w:div>
    <w:div w:id="459763670">
      <w:bodyDiv w:val="1"/>
      <w:marLeft w:val="0"/>
      <w:marRight w:val="0"/>
      <w:marTop w:val="0"/>
      <w:marBottom w:val="0"/>
      <w:divBdr>
        <w:top w:val="none" w:sz="0" w:space="0" w:color="auto"/>
        <w:left w:val="none" w:sz="0" w:space="0" w:color="auto"/>
        <w:bottom w:val="none" w:sz="0" w:space="0" w:color="auto"/>
        <w:right w:val="none" w:sz="0" w:space="0" w:color="auto"/>
      </w:divBdr>
    </w:div>
    <w:div w:id="466975052">
      <w:bodyDiv w:val="1"/>
      <w:marLeft w:val="0"/>
      <w:marRight w:val="0"/>
      <w:marTop w:val="0"/>
      <w:marBottom w:val="0"/>
      <w:divBdr>
        <w:top w:val="none" w:sz="0" w:space="0" w:color="auto"/>
        <w:left w:val="none" w:sz="0" w:space="0" w:color="auto"/>
        <w:bottom w:val="none" w:sz="0" w:space="0" w:color="auto"/>
        <w:right w:val="none" w:sz="0" w:space="0" w:color="auto"/>
      </w:divBdr>
    </w:div>
    <w:div w:id="469135042">
      <w:bodyDiv w:val="1"/>
      <w:marLeft w:val="0"/>
      <w:marRight w:val="0"/>
      <w:marTop w:val="0"/>
      <w:marBottom w:val="0"/>
      <w:divBdr>
        <w:top w:val="none" w:sz="0" w:space="0" w:color="auto"/>
        <w:left w:val="none" w:sz="0" w:space="0" w:color="auto"/>
        <w:bottom w:val="none" w:sz="0" w:space="0" w:color="auto"/>
        <w:right w:val="none" w:sz="0" w:space="0" w:color="auto"/>
      </w:divBdr>
    </w:div>
    <w:div w:id="469783465">
      <w:bodyDiv w:val="1"/>
      <w:marLeft w:val="0"/>
      <w:marRight w:val="0"/>
      <w:marTop w:val="0"/>
      <w:marBottom w:val="0"/>
      <w:divBdr>
        <w:top w:val="none" w:sz="0" w:space="0" w:color="auto"/>
        <w:left w:val="none" w:sz="0" w:space="0" w:color="auto"/>
        <w:bottom w:val="none" w:sz="0" w:space="0" w:color="auto"/>
        <w:right w:val="none" w:sz="0" w:space="0" w:color="auto"/>
      </w:divBdr>
    </w:div>
    <w:div w:id="471288317">
      <w:bodyDiv w:val="1"/>
      <w:marLeft w:val="0"/>
      <w:marRight w:val="0"/>
      <w:marTop w:val="0"/>
      <w:marBottom w:val="0"/>
      <w:divBdr>
        <w:top w:val="none" w:sz="0" w:space="0" w:color="auto"/>
        <w:left w:val="none" w:sz="0" w:space="0" w:color="auto"/>
        <w:bottom w:val="none" w:sz="0" w:space="0" w:color="auto"/>
        <w:right w:val="none" w:sz="0" w:space="0" w:color="auto"/>
      </w:divBdr>
    </w:div>
    <w:div w:id="471757150">
      <w:bodyDiv w:val="1"/>
      <w:marLeft w:val="0"/>
      <w:marRight w:val="0"/>
      <w:marTop w:val="0"/>
      <w:marBottom w:val="0"/>
      <w:divBdr>
        <w:top w:val="none" w:sz="0" w:space="0" w:color="auto"/>
        <w:left w:val="none" w:sz="0" w:space="0" w:color="auto"/>
        <w:bottom w:val="none" w:sz="0" w:space="0" w:color="auto"/>
        <w:right w:val="none" w:sz="0" w:space="0" w:color="auto"/>
      </w:divBdr>
    </w:div>
    <w:div w:id="475142864">
      <w:bodyDiv w:val="1"/>
      <w:marLeft w:val="0"/>
      <w:marRight w:val="0"/>
      <w:marTop w:val="0"/>
      <w:marBottom w:val="0"/>
      <w:divBdr>
        <w:top w:val="none" w:sz="0" w:space="0" w:color="auto"/>
        <w:left w:val="none" w:sz="0" w:space="0" w:color="auto"/>
        <w:bottom w:val="none" w:sz="0" w:space="0" w:color="auto"/>
        <w:right w:val="none" w:sz="0" w:space="0" w:color="auto"/>
      </w:divBdr>
    </w:div>
    <w:div w:id="475951670">
      <w:bodyDiv w:val="1"/>
      <w:marLeft w:val="0"/>
      <w:marRight w:val="0"/>
      <w:marTop w:val="0"/>
      <w:marBottom w:val="0"/>
      <w:divBdr>
        <w:top w:val="none" w:sz="0" w:space="0" w:color="auto"/>
        <w:left w:val="none" w:sz="0" w:space="0" w:color="auto"/>
        <w:bottom w:val="none" w:sz="0" w:space="0" w:color="auto"/>
        <w:right w:val="none" w:sz="0" w:space="0" w:color="auto"/>
      </w:divBdr>
    </w:div>
    <w:div w:id="476730156">
      <w:bodyDiv w:val="1"/>
      <w:marLeft w:val="0"/>
      <w:marRight w:val="0"/>
      <w:marTop w:val="0"/>
      <w:marBottom w:val="0"/>
      <w:divBdr>
        <w:top w:val="none" w:sz="0" w:space="0" w:color="auto"/>
        <w:left w:val="none" w:sz="0" w:space="0" w:color="auto"/>
        <w:bottom w:val="none" w:sz="0" w:space="0" w:color="auto"/>
        <w:right w:val="none" w:sz="0" w:space="0" w:color="auto"/>
      </w:divBdr>
    </w:div>
    <w:div w:id="477765396">
      <w:bodyDiv w:val="1"/>
      <w:marLeft w:val="0"/>
      <w:marRight w:val="0"/>
      <w:marTop w:val="0"/>
      <w:marBottom w:val="0"/>
      <w:divBdr>
        <w:top w:val="none" w:sz="0" w:space="0" w:color="auto"/>
        <w:left w:val="none" w:sz="0" w:space="0" w:color="auto"/>
        <w:bottom w:val="none" w:sz="0" w:space="0" w:color="auto"/>
        <w:right w:val="none" w:sz="0" w:space="0" w:color="auto"/>
      </w:divBdr>
    </w:div>
    <w:div w:id="477846151">
      <w:bodyDiv w:val="1"/>
      <w:marLeft w:val="0"/>
      <w:marRight w:val="0"/>
      <w:marTop w:val="0"/>
      <w:marBottom w:val="0"/>
      <w:divBdr>
        <w:top w:val="none" w:sz="0" w:space="0" w:color="auto"/>
        <w:left w:val="none" w:sz="0" w:space="0" w:color="auto"/>
        <w:bottom w:val="none" w:sz="0" w:space="0" w:color="auto"/>
        <w:right w:val="none" w:sz="0" w:space="0" w:color="auto"/>
      </w:divBdr>
    </w:div>
    <w:div w:id="479077849">
      <w:bodyDiv w:val="1"/>
      <w:marLeft w:val="0"/>
      <w:marRight w:val="0"/>
      <w:marTop w:val="0"/>
      <w:marBottom w:val="0"/>
      <w:divBdr>
        <w:top w:val="none" w:sz="0" w:space="0" w:color="auto"/>
        <w:left w:val="none" w:sz="0" w:space="0" w:color="auto"/>
        <w:bottom w:val="none" w:sz="0" w:space="0" w:color="auto"/>
        <w:right w:val="none" w:sz="0" w:space="0" w:color="auto"/>
      </w:divBdr>
    </w:div>
    <w:div w:id="480390776">
      <w:bodyDiv w:val="1"/>
      <w:marLeft w:val="0"/>
      <w:marRight w:val="0"/>
      <w:marTop w:val="0"/>
      <w:marBottom w:val="0"/>
      <w:divBdr>
        <w:top w:val="none" w:sz="0" w:space="0" w:color="auto"/>
        <w:left w:val="none" w:sz="0" w:space="0" w:color="auto"/>
        <w:bottom w:val="none" w:sz="0" w:space="0" w:color="auto"/>
        <w:right w:val="none" w:sz="0" w:space="0" w:color="auto"/>
      </w:divBdr>
    </w:div>
    <w:div w:id="481390792">
      <w:bodyDiv w:val="1"/>
      <w:marLeft w:val="0"/>
      <w:marRight w:val="0"/>
      <w:marTop w:val="0"/>
      <w:marBottom w:val="0"/>
      <w:divBdr>
        <w:top w:val="none" w:sz="0" w:space="0" w:color="auto"/>
        <w:left w:val="none" w:sz="0" w:space="0" w:color="auto"/>
        <w:bottom w:val="none" w:sz="0" w:space="0" w:color="auto"/>
        <w:right w:val="none" w:sz="0" w:space="0" w:color="auto"/>
      </w:divBdr>
    </w:div>
    <w:div w:id="482356232">
      <w:bodyDiv w:val="1"/>
      <w:marLeft w:val="0"/>
      <w:marRight w:val="0"/>
      <w:marTop w:val="0"/>
      <w:marBottom w:val="0"/>
      <w:divBdr>
        <w:top w:val="none" w:sz="0" w:space="0" w:color="auto"/>
        <w:left w:val="none" w:sz="0" w:space="0" w:color="auto"/>
        <w:bottom w:val="none" w:sz="0" w:space="0" w:color="auto"/>
        <w:right w:val="none" w:sz="0" w:space="0" w:color="auto"/>
      </w:divBdr>
    </w:div>
    <w:div w:id="487787875">
      <w:bodyDiv w:val="1"/>
      <w:marLeft w:val="0"/>
      <w:marRight w:val="0"/>
      <w:marTop w:val="0"/>
      <w:marBottom w:val="0"/>
      <w:divBdr>
        <w:top w:val="none" w:sz="0" w:space="0" w:color="auto"/>
        <w:left w:val="none" w:sz="0" w:space="0" w:color="auto"/>
        <w:bottom w:val="none" w:sz="0" w:space="0" w:color="auto"/>
        <w:right w:val="none" w:sz="0" w:space="0" w:color="auto"/>
      </w:divBdr>
    </w:div>
    <w:div w:id="488178033">
      <w:bodyDiv w:val="1"/>
      <w:marLeft w:val="0"/>
      <w:marRight w:val="0"/>
      <w:marTop w:val="0"/>
      <w:marBottom w:val="0"/>
      <w:divBdr>
        <w:top w:val="none" w:sz="0" w:space="0" w:color="auto"/>
        <w:left w:val="none" w:sz="0" w:space="0" w:color="auto"/>
        <w:bottom w:val="none" w:sz="0" w:space="0" w:color="auto"/>
        <w:right w:val="none" w:sz="0" w:space="0" w:color="auto"/>
      </w:divBdr>
    </w:div>
    <w:div w:id="488254708">
      <w:bodyDiv w:val="1"/>
      <w:marLeft w:val="0"/>
      <w:marRight w:val="0"/>
      <w:marTop w:val="0"/>
      <w:marBottom w:val="0"/>
      <w:divBdr>
        <w:top w:val="none" w:sz="0" w:space="0" w:color="auto"/>
        <w:left w:val="none" w:sz="0" w:space="0" w:color="auto"/>
        <w:bottom w:val="none" w:sz="0" w:space="0" w:color="auto"/>
        <w:right w:val="none" w:sz="0" w:space="0" w:color="auto"/>
      </w:divBdr>
    </w:div>
    <w:div w:id="489561082">
      <w:bodyDiv w:val="1"/>
      <w:marLeft w:val="0"/>
      <w:marRight w:val="0"/>
      <w:marTop w:val="0"/>
      <w:marBottom w:val="0"/>
      <w:divBdr>
        <w:top w:val="none" w:sz="0" w:space="0" w:color="auto"/>
        <w:left w:val="none" w:sz="0" w:space="0" w:color="auto"/>
        <w:bottom w:val="none" w:sz="0" w:space="0" w:color="auto"/>
        <w:right w:val="none" w:sz="0" w:space="0" w:color="auto"/>
      </w:divBdr>
    </w:div>
    <w:div w:id="493955976">
      <w:bodyDiv w:val="1"/>
      <w:marLeft w:val="0"/>
      <w:marRight w:val="0"/>
      <w:marTop w:val="0"/>
      <w:marBottom w:val="0"/>
      <w:divBdr>
        <w:top w:val="none" w:sz="0" w:space="0" w:color="auto"/>
        <w:left w:val="none" w:sz="0" w:space="0" w:color="auto"/>
        <w:bottom w:val="none" w:sz="0" w:space="0" w:color="auto"/>
        <w:right w:val="none" w:sz="0" w:space="0" w:color="auto"/>
      </w:divBdr>
    </w:div>
    <w:div w:id="494149140">
      <w:bodyDiv w:val="1"/>
      <w:marLeft w:val="0"/>
      <w:marRight w:val="0"/>
      <w:marTop w:val="0"/>
      <w:marBottom w:val="0"/>
      <w:divBdr>
        <w:top w:val="none" w:sz="0" w:space="0" w:color="auto"/>
        <w:left w:val="none" w:sz="0" w:space="0" w:color="auto"/>
        <w:bottom w:val="none" w:sz="0" w:space="0" w:color="auto"/>
        <w:right w:val="none" w:sz="0" w:space="0" w:color="auto"/>
      </w:divBdr>
    </w:div>
    <w:div w:id="495265811">
      <w:bodyDiv w:val="1"/>
      <w:marLeft w:val="0"/>
      <w:marRight w:val="0"/>
      <w:marTop w:val="0"/>
      <w:marBottom w:val="0"/>
      <w:divBdr>
        <w:top w:val="none" w:sz="0" w:space="0" w:color="auto"/>
        <w:left w:val="none" w:sz="0" w:space="0" w:color="auto"/>
        <w:bottom w:val="none" w:sz="0" w:space="0" w:color="auto"/>
        <w:right w:val="none" w:sz="0" w:space="0" w:color="auto"/>
      </w:divBdr>
    </w:div>
    <w:div w:id="495463793">
      <w:bodyDiv w:val="1"/>
      <w:marLeft w:val="0"/>
      <w:marRight w:val="0"/>
      <w:marTop w:val="0"/>
      <w:marBottom w:val="0"/>
      <w:divBdr>
        <w:top w:val="none" w:sz="0" w:space="0" w:color="auto"/>
        <w:left w:val="none" w:sz="0" w:space="0" w:color="auto"/>
        <w:bottom w:val="none" w:sz="0" w:space="0" w:color="auto"/>
        <w:right w:val="none" w:sz="0" w:space="0" w:color="auto"/>
      </w:divBdr>
    </w:div>
    <w:div w:id="498423548">
      <w:bodyDiv w:val="1"/>
      <w:marLeft w:val="0"/>
      <w:marRight w:val="0"/>
      <w:marTop w:val="0"/>
      <w:marBottom w:val="0"/>
      <w:divBdr>
        <w:top w:val="none" w:sz="0" w:space="0" w:color="auto"/>
        <w:left w:val="none" w:sz="0" w:space="0" w:color="auto"/>
        <w:bottom w:val="none" w:sz="0" w:space="0" w:color="auto"/>
        <w:right w:val="none" w:sz="0" w:space="0" w:color="auto"/>
      </w:divBdr>
    </w:div>
    <w:div w:id="498932581">
      <w:bodyDiv w:val="1"/>
      <w:marLeft w:val="0"/>
      <w:marRight w:val="0"/>
      <w:marTop w:val="0"/>
      <w:marBottom w:val="0"/>
      <w:divBdr>
        <w:top w:val="none" w:sz="0" w:space="0" w:color="auto"/>
        <w:left w:val="none" w:sz="0" w:space="0" w:color="auto"/>
        <w:bottom w:val="none" w:sz="0" w:space="0" w:color="auto"/>
        <w:right w:val="none" w:sz="0" w:space="0" w:color="auto"/>
      </w:divBdr>
    </w:div>
    <w:div w:id="500776143">
      <w:bodyDiv w:val="1"/>
      <w:marLeft w:val="0"/>
      <w:marRight w:val="0"/>
      <w:marTop w:val="0"/>
      <w:marBottom w:val="0"/>
      <w:divBdr>
        <w:top w:val="none" w:sz="0" w:space="0" w:color="auto"/>
        <w:left w:val="none" w:sz="0" w:space="0" w:color="auto"/>
        <w:bottom w:val="none" w:sz="0" w:space="0" w:color="auto"/>
        <w:right w:val="none" w:sz="0" w:space="0" w:color="auto"/>
      </w:divBdr>
    </w:div>
    <w:div w:id="502476771">
      <w:bodyDiv w:val="1"/>
      <w:marLeft w:val="0"/>
      <w:marRight w:val="0"/>
      <w:marTop w:val="0"/>
      <w:marBottom w:val="0"/>
      <w:divBdr>
        <w:top w:val="none" w:sz="0" w:space="0" w:color="auto"/>
        <w:left w:val="none" w:sz="0" w:space="0" w:color="auto"/>
        <w:bottom w:val="none" w:sz="0" w:space="0" w:color="auto"/>
        <w:right w:val="none" w:sz="0" w:space="0" w:color="auto"/>
      </w:divBdr>
    </w:div>
    <w:div w:id="504591074">
      <w:bodyDiv w:val="1"/>
      <w:marLeft w:val="0"/>
      <w:marRight w:val="0"/>
      <w:marTop w:val="0"/>
      <w:marBottom w:val="0"/>
      <w:divBdr>
        <w:top w:val="none" w:sz="0" w:space="0" w:color="auto"/>
        <w:left w:val="none" w:sz="0" w:space="0" w:color="auto"/>
        <w:bottom w:val="none" w:sz="0" w:space="0" w:color="auto"/>
        <w:right w:val="none" w:sz="0" w:space="0" w:color="auto"/>
      </w:divBdr>
    </w:div>
    <w:div w:id="505286547">
      <w:bodyDiv w:val="1"/>
      <w:marLeft w:val="0"/>
      <w:marRight w:val="0"/>
      <w:marTop w:val="0"/>
      <w:marBottom w:val="0"/>
      <w:divBdr>
        <w:top w:val="none" w:sz="0" w:space="0" w:color="auto"/>
        <w:left w:val="none" w:sz="0" w:space="0" w:color="auto"/>
        <w:bottom w:val="none" w:sz="0" w:space="0" w:color="auto"/>
        <w:right w:val="none" w:sz="0" w:space="0" w:color="auto"/>
      </w:divBdr>
    </w:div>
    <w:div w:id="506487101">
      <w:bodyDiv w:val="1"/>
      <w:marLeft w:val="0"/>
      <w:marRight w:val="0"/>
      <w:marTop w:val="0"/>
      <w:marBottom w:val="0"/>
      <w:divBdr>
        <w:top w:val="none" w:sz="0" w:space="0" w:color="auto"/>
        <w:left w:val="none" w:sz="0" w:space="0" w:color="auto"/>
        <w:bottom w:val="none" w:sz="0" w:space="0" w:color="auto"/>
        <w:right w:val="none" w:sz="0" w:space="0" w:color="auto"/>
      </w:divBdr>
    </w:div>
    <w:div w:id="508713129">
      <w:bodyDiv w:val="1"/>
      <w:marLeft w:val="0"/>
      <w:marRight w:val="0"/>
      <w:marTop w:val="0"/>
      <w:marBottom w:val="0"/>
      <w:divBdr>
        <w:top w:val="none" w:sz="0" w:space="0" w:color="auto"/>
        <w:left w:val="none" w:sz="0" w:space="0" w:color="auto"/>
        <w:bottom w:val="none" w:sz="0" w:space="0" w:color="auto"/>
        <w:right w:val="none" w:sz="0" w:space="0" w:color="auto"/>
      </w:divBdr>
    </w:div>
    <w:div w:id="510726207">
      <w:bodyDiv w:val="1"/>
      <w:marLeft w:val="0"/>
      <w:marRight w:val="0"/>
      <w:marTop w:val="0"/>
      <w:marBottom w:val="0"/>
      <w:divBdr>
        <w:top w:val="none" w:sz="0" w:space="0" w:color="auto"/>
        <w:left w:val="none" w:sz="0" w:space="0" w:color="auto"/>
        <w:bottom w:val="none" w:sz="0" w:space="0" w:color="auto"/>
        <w:right w:val="none" w:sz="0" w:space="0" w:color="auto"/>
      </w:divBdr>
    </w:div>
    <w:div w:id="512300397">
      <w:bodyDiv w:val="1"/>
      <w:marLeft w:val="0"/>
      <w:marRight w:val="0"/>
      <w:marTop w:val="0"/>
      <w:marBottom w:val="0"/>
      <w:divBdr>
        <w:top w:val="none" w:sz="0" w:space="0" w:color="auto"/>
        <w:left w:val="none" w:sz="0" w:space="0" w:color="auto"/>
        <w:bottom w:val="none" w:sz="0" w:space="0" w:color="auto"/>
        <w:right w:val="none" w:sz="0" w:space="0" w:color="auto"/>
      </w:divBdr>
    </w:div>
    <w:div w:id="514005233">
      <w:bodyDiv w:val="1"/>
      <w:marLeft w:val="0"/>
      <w:marRight w:val="0"/>
      <w:marTop w:val="0"/>
      <w:marBottom w:val="0"/>
      <w:divBdr>
        <w:top w:val="none" w:sz="0" w:space="0" w:color="auto"/>
        <w:left w:val="none" w:sz="0" w:space="0" w:color="auto"/>
        <w:bottom w:val="none" w:sz="0" w:space="0" w:color="auto"/>
        <w:right w:val="none" w:sz="0" w:space="0" w:color="auto"/>
      </w:divBdr>
    </w:div>
    <w:div w:id="514616093">
      <w:bodyDiv w:val="1"/>
      <w:marLeft w:val="0"/>
      <w:marRight w:val="0"/>
      <w:marTop w:val="0"/>
      <w:marBottom w:val="0"/>
      <w:divBdr>
        <w:top w:val="none" w:sz="0" w:space="0" w:color="auto"/>
        <w:left w:val="none" w:sz="0" w:space="0" w:color="auto"/>
        <w:bottom w:val="none" w:sz="0" w:space="0" w:color="auto"/>
        <w:right w:val="none" w:sz="0" w:space="0" w:color="auto"/>
      </w:divBdr>
    </w:div>
    <w:div w:id="514851207">
      <w:bodyDiv w:val="1"/>
      <w:marLeft w:val="0"/>
      <w:marRight w:val="0"/>
      <w:marTop w:val="0"/>
      <w:marBottom w:val="0"/>
      <w:divBdr>
        <w:top w:val="none" w:sz="0" w:space="0" w:color="auto"/>
        <w:left w:val="none" w:sz="0" w:space="0" w:color="auto"/>
        <w:bottom w:val="none" w:sz="0" w:space="0" w:color="auto"/>
        <w:right w:val="none" w:sz="0" w:space="0" w:color="auto"/>
      </w:divBdr>
    </w:div>
    <w:div w:id="518660877">
      <w:bodyDiv w:val="1"/>
      <w:marLeft w:val="0"/>
      <w:marRight w:val="0"/>
      <w:marTop w:val="0"/>
      <w:marBottom w:val="0"/>
      <w:divBdr>
        <w:top w:val="none" w:sz="0" w:space="0" w:color="auto"/>
        <w:left w:val="none" w:sz="0" w:space="0" w:color="auto"/>
        <w:bottom w:val="none" w:sz="0" w:space="0" w:color="auto"/>
        <w:right w:val="none" w:sz="0" w:space="0" w:color="auto"/>
      </w:divBdr>
    </w:div>
    <w:div w:id="519927551">
      <w:bodyDiv w:val="1"/>
      <w:marLeft w:val="0"/>
      <w:marRight w:val="0"/>
      <w:marTop w:val="0"/>
      <w:marBottom w:val="0"/>
      <w:divBdr>
        <w:top w:val="none" w:sz="0" w:space="0" w:color="auto"/>
        <w:left w:val="none" w:sz="0" w:space="0" w:color="auto"/>
        <w:bottom w:val="none" w:sz="0" w:space="0" w:color="auto"/>
        <w:right w:val="none" w:sz="0" w:space="0" w:color="auto"/>
      </w:divBdr>
    </w:div>
    <w:div w:id="521668250">
      <w:bodyDiv w:val="1"/>
      <w:marLeft w:val="0"/>
      <w:marRight w:val="0"/>
      <w:marTop w:val="0"/>
      <w:marBottom w:val="0"/>
      <w:divBdr>
        <w:top w:val="none" w:sz="0" w:space="0" w:color="auto"/>
        <w:left w:val="none" w:sz="0" w:space="0" w:color="auto"/>
        <w:bottom w:val="none" w:sz="0" w:space="0" w:color="auto"/>
        <w:right w:val="none" w:sz="0" w:space="0" w:color="auto"/>
      </w:divBdr>
    </w:div>
    <w:div w:id="521675250">
      <w:bodyDiv w:val="1"/>
      <w:marLeft w:val="0"/>
      <w:marRight w:val="0"/>
      <w:marTop w:val="0"/>
      <w:marBottom w:val="0"/>
      <w:divBdr>
        <w:top w:val="none" w:sz="0" w:space="0" w:color="auto"/>
        <w:left w:val="none" w:sz="0" w:space="0" w:color="auto"/>
        <w:bottom w:val="none" w:sz="0" w:space="0" w:color="auto"/>
        <w:right w:val="none" w:sz="0" w:space="0" w:color="auto"/>
      </w:divBdr>
    </w:div>
    <w:div w:id="522014313">
      <w:bodyDiv w:val="1"/>
      <w:marLeft w:val="0"/>
      <w:marRight w:val="0"/>
      <w:marTop w:val="0"/>
      <w:marBottom w:val="0"/>
      <w:divBdr>
        <w:top w:val="none" w:sz="0" w:space="0" w:color="auto"/>
        <w:left w:val="none" w:sz="0" w:space="0" w:color="auto"/>
        <w:bottom w:val="none" w:sz="0" w:space="0" w:color="auto"/>
        <w:right w:val="none" w:sz="0" w:space="0" w:color="auto"/>
      </w:divBdr>
    </w:div>
    <w:div w:id="526798314">
      <w:bodyDiv w:val="1"/>
      <w:marLeft w:val="0"/>
      <w:marRight w:val="0"/>
      <w:marTop w:val="0"/>
      <w:marBottom w:val="0"/>
      <w:divBdr>
        <w:top w:val="none" w:sz="0" w:space="0" w:color="auto"/>
        <w:left w:val="none" w:sz="0" w:space="0" w:color="auto"/>
        <w:bottom w:val="none" w:sz="0" w:space="0" w:color="auto"/>
        <w:right w:val="none" w:sz="0" w:space="0" w:color="auto"/>
      </w:divBdr>
    </w:div>
    <w:div w:id="528181800">
      <w:bodyDiv w:val="1"/>
      <w:marLeft w:val="0"/>
      <w:marRight w:val="0"/>
      <w:marTop w:val="0"/>
      <w:marBottom w:val="0"/>
      <w:divBdr>
        <w:top w:val="none" w:sz="0" w:space="0" w:color="auto"/>
        <w:left w:val="none" w:sz="0" w:space="0" w:color="auto"/>
        <w:bottom w:val="none" w:sz="0" w:space="0" w:color="auto"/>
        <w:right w:val="none" w:sz="0" w:space="0" w:color="auto"/>
      </w:divBdr>
    </w:div>
    <w:div w:id="529297021">
      <w:bodyDiv w:val="1"/>
      <w:marLeft w:val="0"/>
      <w:marRight w:val="0"/>
      <w:marTop w:val="0"/>
      <w:marBottom w:val="0"/>
      <w:divBdr>
        <w:top w:val="none" w:sz="0" w:space="0" w:color="auto"/>
        <w:left w:val="none" w:sz="0" w:space="0" w:color="auto"/>
        <w:bottom w:val="none" w:sz="0" w:space="0" w:color="auto"/>
        <w:right w:val="none" w:sz="0" w:space="0" w:color="auto"/>
      </w:divBdr>
    </w:div>
    <w:div w:id="529804854">
      <w:bodyDiv w:val="1"/>
      <w:marLeft w:val="0"/>
      <w:marRight w:val="0"/>
      <w:marTop w:val="0"/>
      <w:marBottom w:val="0"/>
      <w:divBdr>
        <w:top w:val="none" w:sz="0" w:space="0" w:color="auto"/>
        <w:left w:val="none" w:sz="0" w:space="0" w:color="auto"/>
        <w:bottom w:val="none" w:sz="0" w:space="0" w:color="auto"/>
        <w:right w:val="none" w:sz="0" w:space="0" w:color="auto"/>
      </w:divBdr>
    </w:div>
    <w:div w:id="530414655">
      <w:bodyDiv w:val="1"/>
      <w:marLeft w:val="0"/>
      <w:marRight w:val="0"/>
      <w:marTop w:val="0"/>
      <w:marBottom w:val="0"/>
      <w:divBdr>
        <w:top w:val="none" w:sz="0" w:space="0" w:color="auto"/>
        <w:left w:val="none" w:sz="0" w:space="0" w:color="auto"/>
        <w:bottom w:val="none" w:sz="0" w:space="0" w:color="auto"/>
        <w:right w:val="none" w:sz="0" w:space="0" w:color="auto"/>
      </w:divBdr>
    </w:div>
    <w:div w:id="532423934">
      <w:bodyDiv w:val="1"/>
      <w:marLeft w:val="0"/>
      <w:marRight w:val="0"/>
      <w:marTop w:val="0"/>
      <w:marBottom w:val="0"/>
      <w:divBdr>
        <w:top w:val="none" w:sz="0" w:space="0" w:color="auto"/>
        <w:left w:val="none" w:sz="0" w:space="0" w:color="auto"/>
        <w:bottom w:val="none" w:sz="0" w:space="0" w:color="auto"/>
        <w:right w:val="none" w:sz="0" w:space="0" w:color="auto"/>
      </w:divBdr>
    </w:div>
    <w:div w:id="533425031">
      <w:bodyDiv w:val="1"/>
      <w:marLeft w:val="0"/>
      <w:marRight w:val="0"/>
      <w:marTop w:val="0"/>
      <w:marBottom w:val="0"/>
      <w:divBdr>
        <w:top w:val="none" w:sz="0" w:space="0" w:color="auto"/>
        <w:left w:val="none" w:sz="0" w:space="0" w:color="auto"/>
        <w:bottom w:val="none" w:sz="0" w:space="0" w:color="auto"/>
        <w:right w:val="none" w:sz="0" w:space="0" w:color="auto"/>
      </w:divBdr>
    </w:div>
    <w:div w:id="534197758">
      <w:bodyDiv w:val="1"/>
      <w:marLeft w:val="0"/>
      <w:marRight w:val="0"/>
      <w:marTop w:val="0"/>
      <w:marBottom w:val="0"/>
      <w:divBdr>
        <w:top w:val="none" w:sz="0" w:space="0" w:color="auto"/>
        <w:left w:val="none" w:sz="0" w:space="0" w:color="auto"/>
        <w:bottom w:val="none" w:sz="0" w:space="0" w:color="auto"/>
        <w:right w:val="none" w:sz="0" w:space="0" w:color="auto"/>
      </w:divBdr>
    </w:div>
    <w:div w:id="534389816">
      <w:bodyDiv w:val="1"/>
      <w:marLeft w:val="0"/>
      <w:marRight w:val="0"/>
      <w:marTop w:val="0"/>
      <w:marBottom w:val="0"/>
      <w:divBdr>
        <w:top w:val="none" w:sz="0" w:space="0" w:color="auto"/>
        <w:left w:val="none" w:sz="0" w:space="0" w:color="auto"/>
        <w:bottom w:val="none" w:sz="0" w:space="0" w:color="auto"/>
        <w:right w:val="none" w:sz="0" w:space="0" w:color="auto"/>
      </w:divBdr>
    </w:div>
    <w:div w:id="534853172">
      <w:bodyDiv w:val="1"/>
      <w:marLeft w:val="0"/>
      <w:marRight w:val="0"/>
      <w:marTop w:val="0"/>
      <w:marBottom w:val="0"/>
      <w:divBdr>
        <w:top w:val="none" w:sz="0" w:space="0" w:color="auto"/>
        <w:left w:val="none" w:sz="0" w:space="0" w:color="auto"/>
        <w:bottom w:val="none" w:sz="0" w:space="0" w:color="auto"/>
        <w:right w:val="none" w:sz="0" w:space="0" w:color="auto"/>
      </w:divBdr>
    </w:div>
    <w:div w:id="535315044">
      <w:bodyDiv w:val="1"/>
      <w:marLeft w:val="0"/>
      <w:marRight w:val="0"/>
      <w:marTop w:val="0"/>
      <w:marBottom w:val="0"/>
      <w:divBdr>
        <w:top w:val="none" w:sz="0" w:space="0" w:color="auto"/>
        <w:left w:val="none" w:sz="0" w:space="0" w:color="auto"/>
        <w:bottom w:val="none" w:sz="0" w:space="0" w:color="auto"/>
        <w:right w:val="none" w:sz="0" w:space="0" w:color="auto"/>
      </w:divBdr>
    </w:div>
    <w:div w:id="535896271">
      <w:bodyDiv w:val="1"/>
      <w:marLeft w:val="0"/>
      <w:marRight w:val="0"/>
      <w:marTop w:val="0"/>
      <w:marBottom w:val="0"/>
      <w:divBdr>
        <w:top w:val="none" w:sz="0" w:space="0" w:color="auto"/>
        <w:left w:val="none" w:sz="0" w:space="0" w:color="auto"/>
        <w:bottom w:val="none" w:sz="0" w:space="0" w:color="auto"/>
        <w:right w:val="none" w:sz="0" w:space="0" w:color="auto"/>
      </w:divBdr>
    </w:div>
    <w:div w:id="540896721">
      <w:bodyDiv w:val="1"/>
      <w:marLeft w:val="0"/>
      <w:marRight w:val="0"/>
      <w:marTop w:val="0"/>
      <w:marBottom w:val="0"/>
      <w:divBdr>
        <w:top w:val="none" w:sz="0" w:space="0" w:color="auto"/>
        <w:left w:val="none" w:sz="0" w:space="0" w:color="auto"/>
        <w:bottom w:val="none" w:sz="0" w:space="0" w:color="auto"/>
        <w:right w:val="none" w:sz="0" w:space="0" w:color="auto"/>
      </w:divBdr>
    </w:div>
    <w:div w:id="542448128">
      <w:bodyDiv w:val="1"/>
      <w:marLeft w:val="0"/>
      <w:marRight w:val="0"/>
      <w:marTop w:val="0"/>
      <w:marBottom w:val="0"/>
      <w:divBdr>
        <w:top w:val="none" w:sz="0" w:space="0" w:color="auto"/>
        <w:left w:val="none" w:sz="0" w:space="0" w:color="auto"/>
        <w:bottom w:val="none" w:sz="0" w:space="0" w:color="auto"/>
        <w:right w:val="none" w:sz="0" w:space="0" w:color="auto"/>
      </w:divBdr>
    </w:div>
    <w:div w:id="543835741">
      <w:bodyDiv w:val="1"/>
      <w:marLeft w:val="0"/>
      <w:marRight w:val="0"/>
      <w:marTop w:val="0"/>
      <w:marBottom w:val="0"/>
      <w:divBdr>
        <w:top w:val="none" w:sz="0" w:space="0" w:color="auto"/>
        <w:left w:val="none" w:sz="0" w:space="0" w:color="auto"/>
        <w:bottom w:val="none" w:sz="0" w:space="0" w:color="auto"/>
        <w:right w:val="none" w:sz="0" w:space="0" w:color="auto"/>
      </w:divBdr>
    </w:div>
    <w:div w:id="546767483">
      <w:bodyDiv w:val="1"/>
      <w:marLeft w:val="0"/>
      <w:marRight w:val="0"/>
      <w:marTop w:val="0"/>
      <w:marBottom w:val="0"/>
      <w:divBdr>
        <w:top w:val="none" w:sz="0" w:space="0" w:color="auto"/>
        <w:left w:val="none" w:sz="0" w:space="0" w:color="auto"/>
        <w:bottom w:val="none" w:sz="0" w:space="0" w:color="auto"/>
        <w:right w:val="none" w:sz="0" w:space="0" w:color="auto"/>
      </w:divBdr>
    </w:div>
    <w:div w:id="547105271">
      <w:bodyDiv w:val="1"/>
      <w:marLeft w:val="0"/>
      <w:marRight w:val="0"/>
      <w:marTop w:val="0"/>
      <w:marBottom w:val="0"/>
      <w:divBdr>
        <w:top w:val="none" w:sz="0" w:space="0" w:color="auto"/>
        <w:left w:val="none" w:sz="0" w:space="0" w:color="auto"/>
        <w:bottom w:val="none" w:sz="0" w:space="0" w:color="auto"/>
        <w:right w:val="none" w:sz="0" w:space="0" w:color="auto"/>
      </w:divBdr>
    </w:div>
    <w:div w:id="547575491">
      <w:bodyDiv w:val="1"/>
      <w:marLeft w:val="0"/>
      <w:marRight w:val="0"/>
      <w:marTop w:val="0"/>
      <w:marBottom w:val="0"/>
      <w:divBdr>
        <w:top w:val="none" w:sz="0" w:space="0" w:color="auto"/>
        <w:left w:val="none" w:sz="0" w:space="0" w:color="auto"/>
        <w:bottom w:val="none" w:sz="0" w:space="0" w:color="auto"/>
        <w:right w:val="none" w:sz="0" w:space="0" w:color="auto"/>
      </w:divBdr>
    </w:div>
    <w:div w:id="548496244">
      <w:bodyDiv w:val="1"/>
      <w:marLeft w:val="0"/>
      <w:marRight w:val="0"/>
      <w:marTop w:val="0"/>
      <w:marBottom w:val="0"/>
      <w:divBdr>
        <w:top w:val="none" w:sz="0" w:space="0" w:color="auto"/>
        <w:left w:val="none" w:sz="0" w:space="0" w:color="auto"/>
        <w:bottom w:val="none" w:sz="0" w:space="0" w:color="auto"/>
        <w:right w:val="none" w:sz="0" w:space="0" w:color="auto"/>
      </w:divBdr>
    </w:div>
    <w:div w:id="550849845">
      <w:bodyDiv w:val="1"/>
      <w:marLeft w:val="0"/>
      <w:marRight w:val="0"/>
      <w:marTop w:val="0"/>
      <w:marBottom w:val="0"/>
      <w:divBdr>
        <w:top w:val="none" w:sz="0" w:space="0" w:color="auto"/>
        <w:left w:val="none" w:sz="0" w:space="0" w:color="auto"/>
        <w:bottom w:val="none" w:sz="0" w:space="0" w:color="auto"/>
        <w:right w:val="none" w:sz="0" w:space="0" w:color="auto"/>
      </w:divBdr>
    </w:div>
    <w:div w:id="551237676">
      <w:bodyDiv w:val="1"/>
      <w:marLeft w:val="0"/>
      <w:marRight w:val="0"/>
      <w:marTop w:val="0"/>
      <w:marBottom w:val="0"/>
      <w:divBdr>
        <w:top w:val="none" w:sz="0" w:space="0" w:color="auto"/>
        <w:left w:val="none" w:sz="0" w:space="0" w:color="auto"/>
        <w:bottom w:val="none" w:sz="0" w:space="0" w:color="auto"/>
        <w:right w:val="none" w:sz="0" w:space="0" w:color="auto"/>
      </w:divBdr>
    </w:div>
    <w:div w:id="551579117">
      <w:bodyDiv w:val="1"/>
      <w:marLeft w:val="0"/>
      <w:marRight w:val="0"/>
      <w:marTop w:val="0"/>
      <w:marBottom w:val="0"/>
      <w:divBdr>
        <w:top w:val="none" w:sz="0" w:space="0" w:color="auto"/>
        <w:left w:val="none" w:sz="0" w:space="0" w:color="auto"/>
        <w:bottom w:val="none" w:sz="0" w:space="0" w:color="auto"/>
        <w:right w:val="none" w:sz="0" w:space="0" w:color="auto"/>
      </w:divBdr>
    </w:div>
    <w:div w:id="551770347">
      <w:bodyDiv w:val="1"/>
      <w:marLeft w:val="0"/>
      <w:marRight w:val="0"/>
      <w:marTop w:val="0"/>
      <w:marBottom w:val="0"/>
      <w:divBdr>
        <w:top w:val="none" w:sz="0" w:space="0" w:color="auto"/>
        <w:left w:val="none" w:sz="0" w:space="0" w:color="auto"/>
        <w:bottom w:val="none" w:sz="0" w:space="0" w:color="auto"/>
        <w:right w:val="none" w:sz="0" w:space="0" w:color="auto"/>
      </w:divBdr>
    </w:div>
    <w:div w:id="557743367">
      <w:bodyDiv w:val="1"/>
      <w:marLeft w:val="0"/>
      <w:marRight w:val="0"/>
      <w:marTop w:val="0"/>
      <w:marBottom w:val="0"/>
      <w:divBdr>
        <w:top w:val="none" w:sz="0" w:space="0" w:color="auto"/>
        <w:left w:val="none" w:sz="0" w:space="0" w:color="auto"/>
        <w:bottom w:val="none" w:sz="0" w:space="0" w:color="auto"/>
        <w:right w:val="none" w:sz="0" w:space="0" w:color="auto"/>
      </w:divBdr>
    </w:div>
    <w:div w:id="560211780">
      <w:bodyDiv w:val="1"/>
      <w:marLeft w:val="0"/>
      <w:marRight w:val="0"/>
      <w:marTop w:val="0"/>
      <w:marBottom w:val="0"/>
      <w:divBdr>
        <w:top w:val="none" w:sz="0" w:space="0" w:color="auto"/>
        <w:left w:val="none" w:sz="0" w:space="0" w:color="auto"/>
        <w:bottom w:val="none" w:sz="0" w:space="0" w:color="auto"/>
        <w:right w:val="none" w:sz="0" w:space="0" w:color="auto"/>
      </w:divBdr>
    </w:div>
    <w:div w:id="560674507">
      <w:bodyDiv w:val="1"/>
      <w:marLeft w:val="0"/>
      <w:marRight w:val="0"/>
      <w:marTop w:val="0"/>
      <w:marBottom w:val="0"/>
      <w:divBdr>
        <w:top w:val="none" w:sz="0" w:space="0" w:color="auto"/>
        <w:left w:val="none" w:sz="0" w:space="0" w:color="auto"/>
        <w:bottom w:val="none" w:sz="0" w:space="0" w:color="auto"/>
        <w:right w:val="none" w:sz="0" w:space="0" w:color="auto"/>
      </w:divBdr>
    </w:div>
    <w:div w:id="561722504">
      <w:bodyDiv w:val="1"/>
      <w:marLeft w:val="0"/>
      <w:marRight w:val="0"/>
      <w:marTop w:val="0"/>
      <w:marBottom w:val="0"/>
      <w:divBdr>
        <w:top w:val="none" w:sz="0" w:space="0" w:color="auto"/>
        <w:left w:val="none" w:sz="0" w:space="0" w:color="auto"/>
        <w:bottom w:val="none" w:sz="0" w:space="0" w:color="auto"/>
        <w:right w:val="none" w:sz="0" w:space="0" w:color="auto"/>
      </w:divBdr>
    </w:div>
    <w:div w:id="566114550">
      <w:bodyDiv w:val="1"/>
      <w:marLeft w:val="0"/>
      <w:marRight w:val="0"/>
      <w:marTop w:val="0"/>
      <w:marBottom w:val="0"/>
      <w:divBdr>
        <w:top w:val="none" w:sz="0" w:space="0" w:color="auto"/>
        <w:left w:val="none" w:sz="0" w:space="0" w:color="auto"/>
        <w:bottom w:val="none" w:sz="0" w:space="0" w:color="auto"/>
        <w:right w:val="none" w:sz="0" w:space="0" w:color="auto"/>
      </w:divBdr>
    </w:div>
    <w:div w:id="566258965">
      <w:bodyDiv w:val="1"/>
      <w:marLeft w:val="0"/>
      <w:marRight w:val="0"/>
      <w:marTop w:val="0"/>
      <w:marBottom w:val="0"/>
      <w:divBdr>
        <w:top w:val="none" w:sz="0" w:space="0" w:color="auto"/>
        <w:left w:val="none" w:sz="0" w:space="0" w:color="auto"/>
        <w:bottom w:val="none" w:sz="0" w:space="0" w:color="auto"/>
        <w:right w:val="none" w:sz="0" w:space="0" w:color="auto"/>
      </w:divBdr>
    </w:div>
    <w:div w:id="569270252">
      <w:bodyDiv w:val="1"/>
      <w:marLeft w:val="0"/>
      <w:marRight w:val="0"/>
      <w:marTop w:val="0"/>
      <w:marBottom w:val="0"/>
      <w:divBdr>
        <w:top w:val="none" w:sz="0" w:space="0" w:color="auto"/>
        <w:left w:val="none" w:sz="0" w:space="0" w:color="auto"/>
        <w:bottom w:val="none" w:sz="0" w:space="0" w:color="auto"/>
        <w:right w:val="none" w:sz="0" w:space="0" w:color="auto"/>
      </w:divBdr>
    </w:div>
    <w:div w:id="569340863">
      <w:bodyDiv w:val="1"/>
      <w:marLeft w:val="0"/>
      <w:marRight w:val="0"/>
      <w:marTop w:val="0"/>
      <w:marBottom w:val="0"/>
      <w:divBdr>
        <w:top w:val="none" w:sz="0" w:space="0" w:color="auto"/>
        <w:left w:val="none" w:sz="0" w:space="0" w:color="auto"/>
        <w:bottom w:val="none" w:sz="0" w:space="0" w:color="auto"/>
        <w:right w:val="none" w:sz="0" w:space="0" w:color="auto"/>
      </w:divBdr>
    </w:div>
    <w:div w:id="570578737">
      <w:bodyDiv w:val="1"/>
      <w:marLeft w:val="0"/>
      <w:marRight w:val="0"/>
      <w:marTop w:val="0"/>
      <w:marBottom w:val="0"/>
      <w:divBdr>
        <w:top w:val="none" w:sz="0" w:space="0" w:color="auto"/>
        <w:left w:val="none" w:sz="0" w:space="0" w:color="auto"/>
        <w:bottom w:val="none" w:sz="0" w:space="0" w:color="auto"/>
        <w:right w:val="none" w:sz="0" w:space="0" w:color="auto"/>
      </w:divBdr>
    </w:div>
    <w:div w:id="572089310">
      <w:bodyDiv w:val="1"/>
      <w:marLeft w:val="0"/>
      <w:marRight w:val="0"/>
      <w:marTop w:val="0"/>
      <w:marBottom w:val="0"/>
      <w:divBdr>
        <w:top w:val="none" w:sz="0" w:space="0" w:color="auto"/>
        <w:left w:val="none" w:sz="0" w:space="0" w:color="auto"/>
        <w:bottom w:val="none" w:sz="0" w:space="0" w:color="auto"/>
        <w:right w:val="none" w:sz="0" w:space="0" w:color="auto"/>
      </w:divBdr>
    </w:div>
    <w:div w:id="573979648">
      <w:bodyDiv w:val="1"/>
      <w:marLeft w:val="0"/>
      <w:marRight w:val="0"/>
      <w:marTop w:val="0"/>
      <w:marBottom w:val="0"/>
      <w:divBdr>
        <w:top w:val="none" w:sz="0" w:space="0" w:color="auto"/>
        <w:left w:val="none" w:sz="0" w:space="0" w:color="auto"/>
        <w:bottom w:val="none" w:sz="0" w:space="0" w:color="auto"/>
        <w:right w:val="none" w:sz="0" w:space="0" w:color="auto"/>
      </w:divBdr>
    </w:div>
    <w:div w:id="574436000">
      <w:bodyDiv w:val="1"/>
      <w:marLeft w:val="0"/>
      <w:marRight w:val="0"/>
      <w:marTop w:val="0"/>
      <w:marBottom w:val="0"/>
      <w:divBdr>
        <w:top w:val="none" w:sz="0" w:space="0" w:color="auto"/>
        <w:left w:val="none" w:sz="0" w:space="0" w:color="auto"/>
        <w:bottom w:val="none" w:sz="0" w:space="0" w:color="auto"/>
        <w:right w:val="none" w:sz="0" w:space="0" w:color="auto"/>
      </w:divBdr>
    </w:div>
    <w:div w:id="577059909">
      <w:bodyDiv w:val="1"/>
      <w:marLeft w:val="0"/>
      <w:marRight w:val="0"/>
      <w:marTop w:val="0"/>
      <w:marBottom w:val="0"/>
      <w:divBdr>
        <w:top w:val="none" w:sz="0" w:space="0" w:color="auto"/>
        <w:left w:val="none" w:sz="0" w:space="0" w:color="auto"/>
        <w:bottom w:val="none" w:sz="0" w:space="0" w:color="auto"/>
        <w:right w:val="none" w:sz="0" w:space="0" w:color="auto"/>
      </w:divBdr>
    </w:div>
    <w:div w:id="578828476">
      <w:bodyDiv w:val="1"/>
      <w:marLeft w:val="0"/>
      <w:marRight w:val="0"/>
      <w:marTop w:val="0"/>
      <w:marBottom w:val="0"/>
      <w:divBdr>
        <w:top w:val="none" w:sz="0" w:space="0" w:color="auto"/>
        <w:left w:val="none" w:sz="0" w:space="0" w:color="auto"/>
        <w:bottom w:val="none" w:sz="0" w:space="0" w:color="auto"/>
        <w:right w:val="none" w:sz="0" w:space="0" w:color="auto"/>
      </w:divBdr>
    </w:div>
    <w:div w:id="579171923">
      <w:bodyDiv w:val="1"/>
      <w:marLeft w:val="0"/>
      <w:marRight w:val="0"/>
      <w:marTop w:val="0"/>
      <w:marBottom w:val="0"/>
      <w:divBdr>
        <w:top w:val="none" w:sz="0" w:space="0" w:color="auto"/>
        <w:left w:val="none" w:sz="0" w:space="0" w:color="auto"/>
        <w:bottom w:val="none" w:sz="0" w:space="0" w:color="auto"/>
        <w:right w:val="none" w:sz="0" w:space="0" w:color="auto"/>
      </w:divBdr>
    </w:div>
    <w:div w:id="580483420">
      <w:bodyDiv w:val="1"/>
      <w:marLeft w:val="0"/>
      <w:marRight w:val="0"/>
      <w:marTop w:val="0"/>
      <w:marBottom w:val="0"/>
      <w:divBdr>
        <w:top w:val="none" w:sz="0" w:space="0" w:color="auto"/>
        <w:left w:val="none" w:sz="0" w:space="0" w:color="auto"/>
        <w:bottom w:val="none" w:sz="0" w:space="0" w:color="auto"/>
        <w:right w:val="none" w:sz="0" w:space="0" w:color="auto"/>
      </w:divBdr>
    </w:div>
    <w:div w:id="580484869">
      <w:bodyDiv w:val="1"/>
      <w:marLeft w:val="0"/>
      <w:marRight w:val="0"/>
      <w:marTop w:val="0"/>
      <w:marBottom w:val="0"/>
      <w:divBdr>
        <w:top w:val="none" w:sz="0" w:space="0" w:color="auto"/>
        <w:left w:val="none" w:sz="0" w:space="0" w:color="auto"/>
        <w:bottom w:val="none" w:sz="0" w:space="0" w:color="auto"/>
        <w:right w:val="none" w:sz="0" w:space="0" w:color="auto"/>
      </w:divBdr>
    </w:div>
    <w:div w:id="582564909">
      <w:bodyDiv w:val="1"/>
      <w:marLeft w:val="0"/>
      <w:marRight w:val="0"/>
      <w:marTop w:val="0"/>
      <w:marBottom w:val="0"/>
      <w:divBdr>
        <w:top w:val="none" w:sz="0" w:space="0" w:color="auto"/>
        <w:left w:val="none" w:sz="0" w:space="0" w:color="auto"/>
        <w:bottom w:val="none" w:sz="0" w:space="0" w:color="auto"/>
        <w:right w:val="none" w:sz="0" w:space="0" w:color="auto"/>
      </w:divBdr>
    </w:div>
    <w:div w:id="584344791">
      <w:bodyDiv w:val="1"/>
      <w:marLeft w:val="0"/>
      <w:marRight w:val="0"/>
      <w:marTop w:val="0"/>
      <w:marBottom w:val="0"/>
      <w:divBdr>
        <w:top w:val="none" w:sz="0" w:space="0" w:color="auto"/>
        <w:left w:val="none" w:sz="0" w:space="0" w:color="auto"/>
        <w:bottom w:val="none" w:sz="0" w:space="0" w:color="auto"/>
        <w:right w:val="none" w:sz="0" w:space="0" w:color="auto"/>
      </w:divBdr>
    </w:div>
    <w:div w:id="584454493">
      <w:bodyDiv w:val="1"/>
      <w:marLeft w:val="0"/>
      <w:marRight w:val="0"/>
      <w:marTop w:val="0"/>
      <w:marBottom w:val="0"/>
      <w:divBdr>
        <w:top w:val="none" w:sz="0" w:space="0" w:color="auto"/>
        <w:left w:val="none" w:sz="0" w:space="0" w:color="auto"/>
        <w:bottom w:val="none" w:sz="0" w:space="0" w:color="auto"/>
        <w:right w:val="none" w:sz="0" w:space="0" w:color="auto"/>
      </w:divBdr>
    </w:div>
    <w:div w:id="586963844">
      <w:bodyDiv w:val="1"/>
      <w:marLeft w:val="0"/>
      <w:marRight w:val="0"/>
      <w:marTop w:val="0"/>
      <w:marBottom w:val="0"/>
      <w:divBdr>
        <w:top w:val="none" w:sz="0" w:space="0" w:color="auto"/>
        <w:left w:val="none" w:sz="0" w:space="0" w:color="auto"/>
        <w:bottom w:val="none" w:sz="0" w:space="0" w:color="auto"/>
        <w:right w:val="none" w:sz="0" w:space="0" w:color="auto"/>
      </w:divBdr>
    </w:div>
    <w:div w:id="588151332">
      <w:bodyDiv w:val="1"/>
      <w:marLeft w:val="0"/>
      <w:marRight w:val="0"/>
      <w:marTop w:val="0"/>
      <w:marBottom w:val="0"/>
      <w:divBdr>
        <w:top w:val="none" w:sz="0" w:space="0" w:color="auto"/>
        <w:left w:val="none" w:sz="0" w:space="0" w:color="auto"/>
        <w:bottom w:val="none" w:sz="0" w:space="0" w:color="auto"/>
        <w:right w:val="none" w:sz="0" w:space="0" w:color="auto"/>
      </w:divBdr>
    </w:div>
    <w:div w:id="592132975">
      <w:bodyDiv w:val="1"/>
      <w:marLeft w:val="0"/>
      <w:marRight w:val="0"/>
      <w:marTop w:val="0"/>
      <w:marBottom w:val="0"/>
      <w:divBdr>
        <w:top w:val="none" w:sz="0" w:space="0" w:color="auto"/>
        <w:left w:val="none" w:sz="0" w:space="0" w:color="auto"/>
        <w:bottom w:val="none" w:sz="0" w:space="0" w:color="auto"/>
        <w:right w:val="none" w:sz="0" w:space="0" w:color="auto"/>
      </w:divBdr>
    </w:div>
    <w:div w:id="595796086">
      <w:bodyDiv w:val="1"/>
      <w:marLeft w:val="0"/>
      <w:marRight w:val="0"/>
      <w:marTop w:val="0"/>
      <w:marBottom w:val="0"/>
      <w:divBdr>
        <w:top w:val="none" w:sz="0" w:space="0" w:color="auto"/>
        <w:left w:val="none" w:sz="0" w:space="0" w:color="auto"/>
        <w:bottom w:val="none" w:sz="0" w:space="0" w:color="auto"/>
        <w:right w:val="none" w:sz="0" w:space="0" w:color="auto"/>
      </w:divBdr>
    </w:div>
    <w:div w:id="600185525">
      <w:bodyDiv w:val="1"/>
      <w:marLeft w:val="0"/>
      <w:marRight w:val="0"/>
      <w:marTop w:val="0"/>
      <w:marBottom w:val="0"/>
      <w:divBdr>
        <w:top w:val="none" w:sz="0" w:space="0" w:color="auto"/>
        <w:left w:val="none" w:sz="0" w:space="0" w:color="auto"/>
        <w:bottom w:val="none" w:sz="0" w:space="0" w:color="auto"/>
        <w:right w:val="none" w:sz="0" w:space="0" w:color="auto"/>
      </w:divBdr>
    </w:div>
    <w:div w:id="600340014">
      <w:bodyDiv w:val="1"/>
      <w:marLeft w:val="0"/>
      <w:marRight w:val="0"/>
      <w:marTop w:val="0"/>
      <w:marBottom w:val="0"/>
      <w:divBdr>
        <w:top w:val="none" w:sz="0" w:space="0" w:color="auto"/>
        <w:left w:val="none" w:sz="0" w:space="0" w:color="auto"/>
        <w:bottom w:val="none" w:sz="0" w:space="0" w:color="auto"/>
        <w:right w:val="none" w:sz="0" w:space="0" w:color="auto"/>
      </w:divBdr>
    </w:div>
    <w:div w:id="600919953">
      <w:bodyDiv w:val="1"/>
      <w:marLeft w:val="0"/>
      <w:marRight w:val="0"/>
      <w:marTop w:val="0"/>
      <w:marBottom w:val="0"/>
      <w:divBdr>
        <w:top w:val="none" w:sz="0" w:space="0" w:color="auto"/>
        <w:left w:val="none" w:sz="0" w:space="0" w:color="auto"/>
        <w:bottom w:val="none" w:sz="0" w:space="0" w:color="auto"/>
        <w:right w:val="none" w:sz="0" w:space="0" w:color="auto"/>
      </w:divBdr>
    </w:div>
    <w:div w:id="601256935">
      <w:bodyDiv w:val="1"/>
      <w:marLeft w:val="0"/>
      <w:marRight w:val="0"/>
      <w:marTop w:val="0"/>
      <w:marBottom w:val="0"/>
      <w:divBdr>
        <w:top w:val="none" w:sz="0" w:space="0" w:color="auto"/>
        <w:left w:val="none" w:sz="0" w:space="0" w:color="auto"/>
        <w:bottom w:val="none" w:sz="0" w:space="0" w:color="auto"/>
        <w:right w:val="none" w:sz="0" w:space="0" w:color="auto"/>
      </w:divBdr>
    </w:div>
    <w:div w:id="601960695">
      <w:bodyDiv w:val="1"/>
      <w:marLeft w:val="0"/>
      <w:marRight w:val="0"/>
      <w:marTop w:val="0"/>
      <w:marBottom w:val="0"/>
      <w:divBdr>
        <w:top w:val="none" w:sz="0" w:space="0" w:color="auto"/>
        <w:left w:val="none" w:sz="0" w:space="0" w:color="auto"/>
        <w:bottom w:val="none" w:sz="0" w:space="0" w:color="auto"/>
        <w:right w:val="none" w:sz="0" w:space="0" w:color="auto"/>
      </w:divBdr>
    </w:div>
    <w:div w:id="602227013">
      <w:bodyDiv w:val="1"/>
      <w:marLeft w:val="0"/>
      <w:marRight w:val="0"/>
      <w:marTop w:val="0"/>
      <w:marBottom w:val="0"/>
      <w:divBdr>
        <w:top w:val="none" w:sz="0" w:space="0" w:color="auto"/>
        <w:left w:val="none" w:sz="0" w:space="0" w:color="auto"/>
        <w:bottom w:val="none" w:sz="0" w:space="0" w:color="auto"/>
        <w:right w:val="none" w:sz="0" w:space="0" w:color="auto"/>
      </w:divBdr>
    </w:div>
    <w:div w:id="610823729">
      <w:bodyDiv w:val="1"/>
      <w:marLeft w:val="0"/>
      <w:marRight w:val="0"/>
      <w:marTop w:val="0"/>
      <w:marBottom w:val="0"/>
      <w:divBdr>
        <w:top w:val="none" w:sz="0" w:space="0" w:color="auto"/>
        <w:left w:val="none" w:sz="0" w:space="0" w:color="auto"/>
        <w:bottom w:val="none" w:sz="0" w:space="0" w:color="auto"/>
        <w:right w:val="none" w:sz="0" w:space="0" w:color="auto"/>
      </w:divBdr>
    </w:div>
    <w:div w:id="612135828">
      <w:bodyDiv w:val="1"/>
      <w:marLeft w:val="0"/>
      <w:marRight w:val="0"/>
      <w:marTop w:val="0"/>
      <w:marBottom w:val="0"/>
      <w:divBdr>
        <w:top w:val="none" w:sz="0" w:space="0" w:color="auto"/>
        <w:left w:val="none" w:sz="0" w:space="0" w:color="auto"/>
        <w:bottom w:val="none" w:sz="0" w:space="0" w:color="auto"/>
        <w:right w:val="none" w:sz="0" w:space="0" w:color="auto"/>
      </w:divBdr>
    </w:div>
    <w:div w:id="612905996">
      <w:bodyDiv w:val="1"/>
      <w:marLeft w:val="0"/>
      <w:marRight w:val="0"/>
      <w:marTop w:val="0"/>
      <w:marBottom w:val="0"/>
      <w:divBdr>
        <w:top w:val="none" w:sz="0" w:space="0" w:color="auto"/>
        <w:left w:val="none" w:sz="0" w:space="0" w:color="auto"/>
        <w:bottom w:val="none" w:sz="0" w:space="0" w:color="auto"/>
        <w:right w:val="none" w:sz="0" w:space="0" w:color="auto"/>
      </w:divBdr>
    </w:div>
    <w:div w:id="614603245">
      <w:bodyDiv w:val="1"/>
      <w:marLeft w:val="0"/>
      <w:marRight w:val="0"/>
      <w:marTop w:val="0"/>
      <w:marBottom w:val="0"/>
      <w:divBdr>
        <w:top w:val="none" w:sz="0" w:space="0" w:color="auto"/>
        <w:left w:val="none" w:sz="0" w:space="0" w:color="auto"/>
        <w:bottom w:val="none" w:sz="0" w:space="0" w:color="auto"/>
        <w:right w:val="none" w:sz="0" w:space="0" w:color="auto"/>
      </w:divBdr>
    </w:div>
    <w:div w:id="614948164">
      <w:bodyDiv w:val="1"/>
      <w:marLeft w:val="0"/>
      <w:marRight w:val="0"/>
      <w:marTop w:val="0"/>
      <w:marBottom w:val="0"/>
      <w:divBdr>
        <w:top w:val="none" w:sz="0" w:space="0" w:color="auto"/>
        <w:left w:val="none" w:sz="0" w:space="0" w:color="auto"/>
        <w:bottom w:val="none" w:sz="0" w:space="0" w:color="auto"/>
        <w:right w:val="none" w:sz="0" w:space="0" w:color="auto"/>
      </w:divBdr>
    </w:div>
    <w:div w:id="615138051">
      <w:bodyDiv w:val="1"/>
      <w:marLeft w:val="0"/>
      <w:marRight w:val="0"/>
      <w:marTop w:val="0"/>
      <w:marBottom w:val="0"/>
      <w:divBdr>
        <w:top w:val="none" w:sz="0" w:space="0" w:color="auto"/>
        <w:left w:val="none" w:sz="0" w:space="0" w:color="auto"/>
        <w:bottom w:val="none" w:sz="0" w:space="0" w:color="auto"/>
        <w:right w:val="none" w:sz="0" w:space="0" w:color="auto"/>
      </w:divBdr>
    </w:div>
    <w:div w:id="615211976">
      <w:bodyDiv w:val="1"/>
      <w:marLeft w:val="0"/>
      <w:marRight w:val="0"/>
      <w:marTop w:val="0"/>
      <w:marBottom w:val="0"/>
      <w:divBdr>
        <w:top w:val="none" w:sz="0" w:space="0" w:color="auto"/>
        <w:left w:val="none" w:sz="0" w:space="0" w:color="auto"/>
        <w:bottom w:val="none" w:sz="0" w:space="0" w:color="auto"/>
        <w:right w:val="none" w:sz="0" w:space="0" w:color="auto"/>
      </w:divBdr>
    </w:div>
    <w:div w:id="616302092">
      <w:bodyDiv w:val="1"/>
      <w:marLeft w:val="0"/>
      <w:marRight w:val="0"/>
      <w:marTop w:val="0"/>
      <w:marBottom w:val="0"/>
      <w:divBdr>
        <w:top w:val="none" w:sz="0" w:space="0" w:color="auto"/>
        <w:left w:val="none" w:sz="0" w:space="0" w:color="auto"/>
        <w:bottom w:val="none" w:sz="0" w:space="0" w:color="auto"/>
        <w:right w:val="none" w:sz="0" w:space="0" w:color="auto"/>
      </w:divBdr>
    </w:div>
    <w:div w:id="618413739">
      <w:bodyDiv w:val="1"/>
      <w:marLeft w:val="0"/>
      <w:marRight w:val="0"/>
      <w:marTop w:val="0"/>
      <w:marBottom w:val="0"/>
      <w:divBdr>
        <w:top w:val="none" w:sz="0" w:space="0" w:color="auto"/>
        <w:left w:val="none" w:sz="0" w:space="0" w:color="auto"/>
        <w:bottom w:val="none" w:sz="0" w:space="0" w:color="auto"/>
        <w:right w:val="none" w:sz="0" w:space="0" w:color="auto"/>
      </w:divBdr>
    </w:div>
    <w:div w:id="618605777">
      <w:bodyDiv w:val="1"/>
      <w:marLeft w:val="0"/>
      <w:marRight w:val="0"/>
      <w:marTop w:val="0"/>
      <w:marBottom w:val="0"/>
      <w:divBdr>
        <w:top w:val="none" w:sz="0" w:space="0" w:color="auto"/>
        <w:left w:val="none" w:sz="0" w:space="0" w:color="auto"/>
        <w:bottom w:val="none" w:sz="0" w:space="0" w:color="auto"/>
        <w:right w:val="none" w:sz="0" w:space="0" w:color="auto"/>
      </w:divBdr>
    </w:div>
    <w:div w:id="619916566">
      <w:bodyDiv w:val="1"/>
      <w:marLeft w:val="0"/>
      <w:marRight w:val="0"/>
      <w:marTop w:val="0"/>
      <w:marBottom w:val="0"/>
      <w:divBdr>
        <w:top w:val="none" w:sz="0" w:space="0" w:color="auto"/>
        <w:left w:val="none" w:sz="0" w:space="0" w:color="auto"/>
        <w:bottom w:val="none" w:sz="0" w:space="0" w:color="auto"/>
        <w:right w:val="none" w:sz="0" w:space="0" w:color="auto"/>
      </w:divBdr>
    </w:div>
    <w:div w:id="623968865">
      <w:bodyDiv w:val="1"/>
      <w:marLeft w:val="0"/>
      <w:marRight w:val="0"/>
      <w:marTop w:val="0"/>
      <w:marBottom w:val="0"/>
      <w:divBdr>
        <w:top w:val="none" w:sz="0" w:space="0" w:color="auto"/>
        <w:left w:val="none" w:sz="0" w:space="0" w:color="auto"/>
        <w:bottom w:val="none" w:sz="0" w:space="0" w:color="auto"/>
        <w:right w:val="none" w:sz="0" w:space="0" w:color="auto"/>
      </w:divBdr>
    </w:div>
    <w:div w:id="624963825">
      <w:bodyDiv w:val="1"/>
      <w:marLeft w:val="0"/>
      <w:marRight w:val="0"/>
      <w:marTop w:val="0"/>
      <w:marBottom w:val="0"/>
      <w:divBdr>
        <w:top w:val="none" w:sz="0" w:space="0" w:color="auto"/>
        <w:left w:val="none" w:sz="0" w:space="0" w:color="auto"/>
        <w:bottom w:val="none" w:sz="0" w:space="0" w:color="auto"/>
        <w:right w:val="none" w:sz="0" w:space="0" w:color="auto"/>
      </w:divBdr>
    </w:div>
    <w:div w:id="626199090">
      <w:bodyDiv w:val="1"/>
      <w:marLeft w:val="0"/>
      <w:marRight w:val="0"/>
      <w:marTop w:val="0"/>
      <w:marBottom w:val="0"/>
      <w:divBdr>
        <w:top w:val="none" w:sz="0" w:space="0" w:color="auto"/>
        <w:left w:val="none" w:sz="0" w:space="0" w:color="auto"/>
        <w:bottom w:val="none" w:sz="0" w:space="0" w:color="auto"/>
        <w:right w:val="none" w:sz="0" w:space="0" w:color="auto"/>
      </w:divBdr>
    </w:div>
    <w:div w:id="628319516">
      <w:bodyDiv w:val="1"/>
      <w:marLeft w:val="0"/>
      <w:marRight w:val="0"/>
      <w:marTop w:val="0"/>
      <w:marBottom w:val="0"/>
      <w:divBdr>
        <w:top w:val="none" w:sz="0" w:space="0" w:color="auto"/>
        <w:left w:val="none" w:sz="0" w:space="0" w:color="auto"/>
        <w:bottom w:val="none" w:sz="0" w:space="0" w:color="auto"/>
        <w:right w:val="none" w:sz="0" w:space="0" w:color="auto"/>
      </w:divBdr>
    </w:div>
    <w:div w:id="629167091">
      <w:bodyDiv w:val="1"/>
      <w:marLeft w:val="0"/>
      <w:marRight w:val="0"/>
      <w:marTop w:val="0"/>
      <w:marBottom w:val="0"/>
      <w:divBdr>
        <w:top w:val="none" w:sz="0" w:space="0" w:color="auto"/>
        <w:left w:val="none" w:sz="0" w:space="0" w:color="auto"/>
        <w:bottom w:val="none" w:sz="0" w:space="0" w:color="auto"/>
        <w:right w:val="none" w:sz="0" w:space="0" w:color="auto"/>
      </w:divBdr>
    </w:div>
    <w:div w:id="629626927">
      <w:bodyDiv w:val="1"/>
      <w:marLeft w:val="0"/>
      <w:marRight w:val="0"/>
      <w:marTop w:val="0"/>
      <w:marBottom w:val="0"/>
      <w:divBdr>
        <w:top w:val="none" w:sz="0" w:space="0" w:color="auto"/>
        <w:left w:val="none" w:sz="0" w:space="0" w:color="auto"/>
        <w:bottom w:val="none" w:sz="0" w:space="0" w:color="auto"/>
        <w:right w:val="none" w:sz="0" w:space="0" w:color="auto"/>
      </w:divBdr>
    </w:div>
    <w:div w:id="630668483">
      <w:bodyDiv w:val="1"/>
      <w:marLeft w:val="0"/>
      <w:marRight w:val="0"/>
      <w:marTop w:val="0"/>
      <w:marBottom w:val="0"/>
      <w:divBdr>
        <w:top w:val="none" w:sz="0" w:space="0" w:color="auto"/>
        <w:left w:val="none" w:sz="0" w:space="0" w:color="auto"/>
        <w:bottom w:val="none" w:sz="0" w:space="0" w:color="auto"/>
        <w:right w:val="none" w:sz="0" w:space="0" w:color="auto"/>
      </w:divBdr>
    </w:div>
    <w:div w:id="631326281">
      <w:bodyDiv w:val="1"/>
      <w:marLeft w:val="0"/>
      <w:marRight w:val="0"/>
      <w:marTop w:val="0"/>
      <w:marBottom w:val="0"/>
      <w:divBdr>
        <w:top w:val="none" w:sz="0" w:space="0" w:color="auto"/>
        <w:left w:val="none" w:sz="0" w:space="0" w:color="auto"/>
        <w:bottom w:val="none" w:sz="0" w:space="0" w:color="auto"/>
        <w:right w:val="none" w:sz="0" w:space="0" w:color="auto"/>
      </w:divBdr>
    </w:div>
    <w:div w:id="631834312">
      <w:bodyDiv w:val="1"/>
      <w:marLeft w:val="0"/>
      <w:marRight w:val="0"/>
      <w:marTop w:val="0"/>
      <w:marBottom w:val="0"/>
      <w:divBdr>
        <w:top w:val="none" w:sz="0" w:space="0" w:color="auto"/>
        <w:left w:val="none" w:sz="0" w:space="0" w:color="auto"/>
        <w:bottom w:val="none" w:sz="0" w:space="0" w:color="auto"/>
        <w:right w:val="none" w:sz="0" w:space="0" w:color="auto"/>
      </w:divBdr>
    </w:div>
    <w:div w:id="632446095">
      <w:bodyDiv w:val="1"/>
      <w:marLeft w:val="0"/>
      <w:marRight w:val="0"/>
      <w:marTop w:val="0"/>
      <w:marBottom w:val="0"/>
      <w:divBdr>
        <w:top w:val="none" w:sz="0" w:space="0" w:color="auto"/>
        <w:left w:val="none" w:sz="0" w:space="0" w:color="auto"/>
        <w:bottom w:val="none" w:sz="0" w:space="0" w:color="auto"/>
        <w:right w:val="none" w:sz="0" w:space="0" w:color="auto"/>
      </w:divBdr>
    </w:div>
    <w:div w:id="633828874">
      <w:bodyDiv w:val="1"/>
      <w:marLeft w:val="0"/>
      <w:marRight w:val="0"/>
      <w:marTop w:val="0"/>
      <w:marBottom w:val="0"/>
      <w:divBdr>
        <w:top w:val="none" w:sz="0" w:space="0" w:color="auto"/>
        <w:left w:val="none" w:sz="0" w:space="0" w:color="auto"/>
        <w:bottom w:val="none" w:sz="0" w:space="0" w:color="auto"/>
        <w:right w:val="none" w:sz="0" w:space="0" w:color="auto"/>
      </w:divBdr>
    </w:div>
    <w:div w:id="634944354">
      <w:bodyDiv w:val="1"/>
      <w:marLeft w:val="0"/>
      <w:marRight w:val="0"/>
      <w:marTop w:val="0"/>
      <w:marBottom w:val="0"/>
      <w:divBdr>
        <w:top w:val="none" w:sz="0" w:space="0" w:color="auto"/>
        <w:left w:val="none" w:sz="0" w:space="0" w:color="auto"/>
        <w:bottom w:val="none" w:sz="0" w:space="0" w:color="auto"/>
        <w:right w:val="none" w:sz="0" w:space="0" w:color="auto"/>
      </w:divBdr>
    </w:div>
    <w:div w:id="636956272">
      <w:bodyDiv w:val="1"/>
      <w:marLeft w:val="0"/>
      <w:marRight w:val="0"/>
      <w:marTop w:val="0"/>
      <w:marBottom w:val="0"/>
      <w:divBdr>
        <w:top w:val="none" w:sz="0" w:space="0" w:color="auto"/>
        <w:left w:val="none" w:sz="0" w:space="0" w:color="auto"/>
        <w:bottom w:val="none" w:sz="0" w:space="0" w:color="auto"/>
        <w:right w:val="none" w:sz="0" w:space="0" w:color="auto"/>
      </w:divBdr>
    </w:div>
    <w:div w:id="646252784">
      <w:bodyDiv w:val="1"/>
      <w:marLeft w:val="0"/>
      <w:marRight w:val="0"/>
      <w:marTop w:val="0"/>
      <w:marBottom w:val="0"/>
      <w:divBdr>
        <w:top w:val="none" w:sz="0" w:space="0" w:color="auto"/>
        <w:left w:val="none" w:sz="0" w:space="0" w:color="auto"/>
        <w:bottom w:val="none" w:sz="0" w:space="0" w:color="auto"/>
        <w:right w:val="none" w:sz="0" w:space="0" w:color="auto"/>
      </w:divBdr>
    </w:div>
    <w:div w:id="649287686">
      <w:bodyDiv w:val="1"/>
      <w:marLeft w:val="0"/>
      <w:marRight w:val="0"/>
      <w:marTop w:val="0"/>
      <w:marBottom w:val="0"/>
      <w:divBdr>
        <w:top w:val="none" w:sz="0" w:space="0" w:color="auto"/>
        <w:left w:val="none" w:sz="0" w:space="0" w:color="auto"/>
        <w:bottom w:val="none" w:sz="0" w:space="0" w:color="auto"/>
        <w:right w:val="none" w:sz="0" w:space="0" w:color="auto"/>
      </w:divBdr>
    </w:div>
    <w:div w:id="649596183">
      <w:bodyDiv w:val="1"/>
      <w:marLeft w:val="0"/>
      <w:marRight w:val="0"/>
      <w:marTop w:val="0"/>
      <w:marBottom w:val="0"/>
      <w:divBdr>
        <w:top w:val="none" w:sz="0" w:space="0" w:color="auto"/>
        <w:left w:val="none" w:sz="0" w:space="0" w:color="auto"/>
        <w:bottom w:val="none" w:sz="0" w:space="0" w:color="auto"/>
        <w:right w:val="none" w:sz="0" w:space="0" w:color="auto"/>
      </w:divBdr>
    </w:div>
    <w:div w:id="651450621">
      <w:bodyDiv w:val="1"/>
      <w:marLeft w:val="0"/>
      <w:marRight w:val="0"/>
      <w:marTop w:val="0"/>
      <w:marBottom w:val="0"/>
      <w:divBdr>
        <w:top w:val="none" w:sz="0" w:space="0" w:color="auto"/>
        <w:left w:val="none" w:sz="0" w:space="0" w:color="auto"/>
        <w:bottom w:val="none" w:sz="0" w:space="0" w:color="auto"/>
        <w:right w:val="none" w:sz="0" w:space="0" w:color="auto"/>
      </w:divBdr>
    </w:div>
    <w:div w:id="651832772">
      <w:bodyDiv w:val="1"/>
      <w:marLeft w:val="0"/>
      <w:marRight w:val="0"/>
      <w:marTop w:val="0"/>
      <w:marBottom w:val="0"/>
      <w:divBdr>
        <w:top w:val="none" w:sz="0" w:space="0" w:color="auto"/>
        <w:left w:val="none" w:sz="0" w:space="0" w:color="auto"/>
        <w:bottom w:val="none" w:sz="0" w:space="0" w:color="auto"/>
        <w:right w:val="none" w:sz="0" w:space="0" w:color="auto"/>
      </w:divBdr>
    </w:div>
    <w:div w:id="654142638">
      <w:bodyDiv w:val="1"/>
      <w:marLeft w:val="0"/>
      <w:marRight w:val="0"/>
      <w:marTop w:val="0"/>
      <w:marBottom w:val="0"/>
      <w:divBdr>
        <w:top w:val="none" w:sz="0" w:space="0" w:color="auto"/>
        <w:left w:val="none" w:sz="0" w:space="0" w:color="auto"/>
        <w:bottom w:val="none" w:sz="0" w:space="0" w:color="auto"/>
        <w:right w:val="none" w:sz="0" w:space="0" w:color="auto"/>
      </w:divBdr>
    </w:div>
    <w:div w:id="657080861">
      <w:bodyDiv w:val="1"/>
      <w:marLeft w:val="0"/>
      <w:marRight w:val="0"/>
      <w:marTop w:val="0"/>
      <w:marBottom w:val="0"/>
      <w:divBdr>
        <w:top w:val="none" w:sz="0" w:space="0" w:color="auto"/>
        <w:left w:val="none" w:sz="0" w:space="0" w:color="auto"/>
        <w:bottom w:val="none" w:sz="0" w:space="0" w:color="auto"/>
        <w:right w:val="none" w:sz="0" w:space="0" w:color="auto"/>
      </w:divBdr>
    </w:div>
    <w:div w:id="659118575">
      <w:bodyDiv w:val="1"/>
      <w:marLeft w:val="0"/>
      <w:marRight w:val="0"/>
      <w:marTop w:val="0"/>
      <w:marBottom w:val="0"/>
      <w:divBdr>
        <w:top w:val="none" w:sz="0" w:space="0" w:color="auto"/>
        <w:left w:val="none" w:sz="0" w:space="0" w:color="auto"/>
        <w:bottom w:val="none" w:sz="0" w:space="0" w:color="auto"/>
        <w:right w:val="none" w:sz="0" w:space="0" w:color="auto"/>
      </w:divBdr>
    </w:div>
    <w:div w:id="660499553">
      <w:bodyDiv w:val="1"/>
      <w:marLeft w:val="0"/>
      <w:marRight w:val="0"/>
      <w:marTop w:val="0"/>
      <w:marBottom w:val="0"/>
      <w:divBdr>
        <w:top w:val="none" w:sz="0" w:space="0" w:color="auto"/>
        <w:left w:val="none" w:sz="0" w:space="0" w:color="auto"/>
        <w:bottom w:val="none" w:sz="0" w:space="0" w:color="auto"/>
        <w:right w:val="none" w:sz="0" w:space="0" w:color="auto"/>
      </w:divBdr>
    </w:div>
    <w:div w:id="662665698">
      <w:bodyDiv w:val="1"/>
      <w:marLeft w:val="0"/>
      <w:marRight w:val="0"/>
      <w:marTop w:val="0"/>
      <w:marBottom w:val="0"/>
      <w:divBdr>
        <w:top w:val="none" w:sz="0" w:space="0" w:color="auto"/>
        <w:left w:val="none" w:sz="0" w:space="0" w:color="auto"/>
        <w:bottom w:val="none" w:sz="0" w:space="0" w:color="auto"/>
        <w:right w:val="none" w:sz="0" w:space="0" w:color="auto"/>
      </w:divBdr>
    </w:div>
    <w:div w:id="666634349">
      <w:bodyDiv w:val="1"/>
      <w:marLeft w:val="0"/>
      <w:marRight w:val="0"/>
      <w:marTop w:val="0"/>
      <w:marBottom w:val="0"/>
      <w:divBdr>
        <w:top w:val="none" w:sz="0" w:space="0" w:color="auto"/>
        <w:left w:val="none" w:sz="0" w:space="0" w:color="auto"/>
        <w:bottom w:val="none" w:sz="0" w:space="0" w:color="auto"/>
        <w:right w:val="none" w:sz="0" w:space="0" w:color="auto"/>
      </w:divBdr>
    </w:div>
    <w:div w:id="667098121">
      <w:bodyDiv w:val="1"/>
      <w:marLeft w:val="0"/>
      <w:marRight w:val="0"/>
      <w:marTop w:val="0"/>
      <w:marBottom w:val="0"/>
      <w:divBdr>
        <w:top w:val="none" w:sz="0" w:space="0" w:color="auto"/>
        <w:left w:val="none" w:sz="0" w:space="0" w:color="auto"/>
        <w:bottom w:val="none" w:sz="0" w:space="0" w:color="auto"/>
        <w:right w:val="none" w:sz="0" w:space="0" w:color="auto"/>
      </w:divBdr>
    </w:div>
    <w:div w:id="668868367">
      <w:bodyDiv w:val="1"/>
      <w:marLeft w:val="0"/>
      <w:marRight w:val="0"/>
      <w:marTop w:val="0"/>
      <w:marBottom w:val="0"/>
      <w:divBdr>
        <w:top w:val="none" w:sz="0" w:space="0" w:color="auto"/>
        <w:left w:val="none" w:sz="0" w:space="0" w:color="auto"/>
        <w:bottom w:val="none" w:sz="0" w:space="0" w:color="auto"/>
        <w:right w:val="none" w:sz="0" w:space="0" w:color="auto"/>
      </w:divBdr>
    </w:div>
    <w:div w:id="669255645">
      <w:bodyDiv w:val="1"/>
      <w:marLeft w:val="0"/>
      <w:marRight w:val="0"/>
      <w:marTop w:val="0"/>
      <w:marBottom w:val="0"/>
      <w:divBdr>
        <w:top w:val="none" w:sz="0" w:space="0" w:color="auto"/>
        <w:left w:val="none" w:sz="0" w:space="0" w:color="auto"/>
        <w:bottom w:val="none" w:sz="0" w:space="0" w:color="auto"/>
        <w:right w:val="none" w:sz="0" w:space="0" w:color="auto"/>
      </w:divBdr>
    </w:div>
    <w:div w:id="671180383">
      <w:bodyDiv w:val="1"/>
      <w:marLeft w:val="0"/>
      <w:marRight w:val="0"/>
      <w:marTop w:val="0"/>
      <w:marBottom w:val="0"/>
      <w:divBdr>
        <w:top w:val="none" w:sz="0" w:space="0" w:color="auto"/>
        <w:left w:val="none" w:sz="0" w:space="0" w:color="auto"/>
        <w:bottom w:val="none" w:sz="0" w:space="0" w:color="auto"/>
        <w:right w:val="none" w:sz="0" w:space="0" w:color="auto"/>
      </w:divBdr>
    </w:div>
    <w:div w:id="671763021">
      <w:bodyDiv w:val="1"/>
      <w:marLeft w:val="0"/>
      <w:marRight w:val="0"/>
      <w:marTop w:val="0"/>
      <w:marBottom w:val="0"/>
      <w:divBdr>
        <w:top w:val="none" w:sz="0" w:space="0" w:color="auto"/>
        <w:left w:val="none" w:sz="0" w:space="0" w:color="auto"/>
        <w:bottom w:val="none" w:sz="0" w:space="0" w:color="auto"/>
        <w:right w:val="none" w:sz="0" w:space="0" w:color="auto"/>
      </w:divBdr>
    </w:div>
    <w:div w:id="673143105">
      <w:bodyDiv w:val="1"/>
      <w:marLeft w:val="0"/>
      <w:marRight w:val="0"/>
      <w:marTop w:val="0"/>
      <w:marBottom w:val="0"/>
      <w:divBdr>
        <w:top w:val="none" w:sz="0" w:space="0" w:color="auto"/>
        <w:left w:val="none" w:sz="0" w:space="0" w:color="auto"/>
        <w:bottom w:val="none" w:sz="0" w:space="0" w:color="auto"/>
        <w:right w:val="none" w:sz="0" w:space="0" w:color="auto"/>
      </w:divBdr>
    </w:div>
    <w:div w:id="677121070">
      <w:bodyDiv w:val="1"/>
      <w:marLeft w:val="0"/>
      <w:marRight w:val="0"/>
      <w:marTop w:val="0"/>
      <w:marBottom w:val="0"/>
      <w:divBdr>
        <w:top w:val="none" w:sz="0" w:space="0" w:color="auto"/>
        <w:left w:val="none" w:sz="0" w:space="0" w:color="auto"/>
        <w:bottom w:val="none" w:sz="0" w:space="0" w:color="auto"/>
        <w:right w:val="none" w:sz="0" w:space="0" w:color="auto"/>
      </w:divBdr>
    </w:div>
    <w:div w:id="677276502">
      <w:bodyDiv w:val="1"/>
      <w:marLeft w:val="0"/>
      <w:marRight w:val="0"/>
      <w:marTop w:val="0"/>
      <w:marBottom w:val="0"/>
      <w:divBdr>
        <w:top w:val="none" w:sz="0" w:space="0" w:color="auto"/>
        <w:left w:val="none" w:sz="0" w:space="0" w:color="auto"/>
        <w:bottom w:val="none" w:sz="0" w:space="0" w:color="auto"/>
        <w:right w:val="none" w:sz="0" w:space="0" w:color="auto"/>
      </w:divBdr>
    </w:div>
    <w:div w:id="677464538">
      <w:bodyDiv w:val="1"/>
      <w:marLeft w:val="0"/>
      <w:marRight w:val="0"/>
      <w:marTop w:val="0"/>
      <w:marBottom w:val="0"/>
      <w:divBdr>
        <w:top w:val="none" w:sz="0" w:space="0" w:color="auto"/>
        <w:left w:val="none" w:sz="0" w:space="0" w:color="auto"/>
        <w:bottom w:val="none" w:sz="0" w:space="0" w:color="auto"/>
        <w:right w:val="none" w:sz="0" w:space="0" w:color="auto"/>
      </w:divBdr>
    </w:div>
    <w:div w:id="679161169">
      <w:bodyDiv w:val="1"/>
      <w:marLeft w:val="0"/>
      <w:marRight w:val="0"/>
      <w:marTop w:val="0"/>
      <w:marBottom w:val="0"/>
      <w:divBdr>
        <w:top w:val="none" w:sz="0" w:space="0" w:color="auto"/>
        <w:left w:val="none" w:sz="0" w:space="0" w:color="auto"/>
        <w:bottom w:val="none" w:sz="0" w:space="0" w:color="auto"/>
        <w:right w:val="none" w:sz="0" w:space="0" w:color="auto"/>
      </w:divBdr>
    </w:div>
    <w:div w:id="680550712">
      <w:bodyDiv w:val="1"/>
      <w:marLeft w:val="0"/>
      <w:marRight w:val="0"/>
      <w:marTop w:val="0"/>
      <w:marBottom w:val="0"/>
      <w:divBdr>
        <w:top w:val="none" w:sz="0" w:space="0" w:color="auto"/>
        <w:left w:val="none" w:sz="0" w:space="0" w:color="auto"/>
        <w:bottom w:val="none" w:sz="0" w:space="0" w:color="auto"/>
        <w:right w:val="none" w:sz="0" w:space="0" w:color="auto"/>
      </w:divBdr>
    </w:div>
    <w:div w:id="685524288">
      <w:bodyDiv w:val="1"/>
      <w:marLeft w:val="0"/>
      <w:marRight w:val="0"/>
      <w:marTop w:val="0"/>
      <w:marBottom w:val="0"/>
      <w:divBdr>
        <w:top w:val="none" w:sz="0" w:space="0" w:color="auto"/>
        <w:left w:val="none" w:sz="0" w:space="0" w:color="auto"/>
        <w:bottom w:val="none" w:sz="0" w:space="0" w:color="auto"/>
        <w:right w:val="none" w:sz="0" w:space="0" w:color="auto"/>
      </w:divBdr>
    </w:div>
    <w:div w:id="685865483">
      <w:bodyDiv w:val="1"/>
      <w:marLeft w:val="0"/>
      <w:marRight w:val="0"/>
      <w:marTop w:val="0"/>
      <w:marBottom w:val="0"/>
      <w:divBdr>
        <w:top w:val="none" w:sz="0" w:space="0" w:color="auto"/>
        <w:left w:val="none" w:sz="0" w:space="0" w:color="auto"/>
        <w:bottom w:val="none" w:sz="0" w:space="0" w:color="auto"/>
        <w:right w:val="none" w:sz="0" w:space="0" w:color="auto"/>
      </w:divBdr>
    </w:div>
    <w:div w:id="687605151">
      <w:bodyDiv w:val="1"/>
      <w:marLeft w:val="0"/>
      <w:marRight w:val="0"/>
      <w:marTop w:val="0"/>
      <w:marBottom w:val="0"/>
      <w:divBdr>
        <w:top w:val="none" w:sz="0" w:space="0" w:color="auto"/>
        <w:left w:val="none" w:sz="0" w:space="0" w:color="auto"/>
        <w:bottom w:val="none" w:sz="0" w:space="0" w:color="auto"/>
        <w:right w:val="none" w:sz="0" w:space="0" w:color="auto"/>
      </w:divBdr>
    </w:div>
    <w:div w:id="687681373">
      <w:bodyDiv w:val="1"/>
      <w:marLeft w:val="0"/>
      <w:marRight w:val="0"/>
      <w:marTop w:val="0"/>
      <w:marBottom w:val="0"/>
      <w:divBdr>
        <w:top w:val="none" w:sz="0" w:space="0" w:color="auto"/>
        <w:left w:val="none" w:sz="0" w:space="0" w:color="auto"/>
        <w:bottom w:val="none" w:sz="0" w:space="0" w:color="auto"/>
        <w:right w:val="none" w:sz="0" w:space="0" w:color="auto"/>
      </w:divBdr>
    </w:div>
    <w:div w:id="688217748">
      <w:bodyDiv w:val="1"/>
      <w:marLeft w:val="0"/>
      <w:marRight w:val="0"/>
      <w:marTop w:val="0"/>
      <w:marBottom w:val="0"/>
      <w:divBdr>
        <w:top w:val="none" w:sz="0" w:space="0" w:color="auto"/>
        <w:left w:val="none" w:sz="0" w:space="0" w:color="auto"/>
        <w:bottom w:val="none" w:sz="0" w:space="0" w:color="auto"/>
        <w:right w:val="none" w:sz="0" w:space="0" w:color="auto"/>
      </w:divBdr>
    </w:div>
    <w:div w:id="688726143">
      <w:bodyDiv w:val="1"/>
      <w:marLeft w:val="0"/>
      <w:marRight w:val="0"/>
      <w:marTop w:val="0"/>
      <w:marBottom w:val="0"/>
      <w:divBdr>
        <w:top w:val="none" w:sz="0" w:space="0" w:color="auto"/>
        <w:left w:val="none" w:sz="0" w:space="0" w:color="auto"/>
        <w:bottom w:val="none" w:sz="0" w:space="0" w:color="auto"/>
        <w:right w:val="none" w:sz="0" w:space="0" w:color="auto"/>
      </w:divBdr>
    </w:div>
    <w:div w:id="688920684">
      <w:bodyDiv w:val="1"/>
      <w:marLeft w:val="0"/>
      <w:marRight w:val="0"/>
      <w:marTop w:val="0"/>
      <w:marBottom w:val="0"/>
      <w:divBdr>
        <w:top w:val="none" w:sz="0" w:space="0" w:color="auto"/>
        <w:left w:val="none" w:sz="0" w:space="0" w:color="auto"/>
        <w:bottom w:val="none" w:sz="0" w:space="0" w:color="auto"/>
        <w:right w:val="none" w:sz="0" w:space="0" w:color="auto"/>
      </w:divBdr>
    </w:div>
    <w:div w:id="689843931">
      <w:bodyDiv w:val="1"/>
      <w:marLeft w:val="0"/>
      <w:marRight w:val="0"/>
      <w:marTop w:val="0"/>
      <w:marBottom w:val="0"/>
      <w:divBdr>
        <w:top w:val="none" w:sz="0" w:space="0" w:color="auto"/>
        <w:left w:val="none" w:sz="0" w:space="0" w:color="auto"/>
        <w:bottom w:val="none" w:sz="0" w:space="0" w:color="auto"/>
        <w:right w:val="none" w:sz="0" w:space="0" w:color="auto"/>
      </w:divBdr>
    </w:div>
    <w:div w:id="691298300">
      <w:bodyDiv w:val="1"/>
      <w:marLeft w:val="0"/>
      <w:marRight w:val="0"/>
      <w:marTop w:val="0"/>
      <w:marBottom w:val="0"/>
      <w:divBdr>
        <w:top w:val="none" w:sz="0" w:space="0" w:color="auto"/>
        <w:left w:val="none" w:sz="0" w:space="0" w:color="auto"/>
        <w:bottom w:val="none" w:sz="0" w:space="0" w:color="auto"/>
        <w:right w:val="none" w:sz="0" w:space="0" w:color="auto"/>
      </w:divBdr>
    </w:div>
    <w:div w:id="693306882">
      <w:bodyDiv w:val="1"/>
      <w:marLeft w:val="0"/>
      <w:marRight w:val="0"/>
      <w:marTop w:val="0"/>
      <w:marBottom w:val="0"/>
      <w:divBdr>
        <w:top w:val="none" w:sz="0" w:space="0" w:color="auto"/>
        <w:left w:val="none" w:sz="0" w:space="0" w:color="auto"/>
        <w:bottom w:val="none" w:sz="0" w:space="0" w:color="auto"/>
        <w:right w:val="none" w:sz="0" w:space="0" w:color="auto"/>
      </w:divBdr>
    </w:div>
    <w:div w:id="693962787">
      <w:bodyDiv w:val="1"/>
      <w:marLeft w:val="0"/>
      <w:marRight w:val="0"/>
      <w:marTop w:val="0"/>
      <w:marBottom w:val="0"/>
      <w:divBdr>
        <w:top w:val="none" w:sz="0" w:space="0" w:color="auto"/>
        <w:left w:val="none" w:sz="0" w:space="0" w:color="auto"/>
        <w:bottom w:val="none" w:sz="0" w:space="0" w:color="auto"/>
        <w:right w:val="none" w:sz="0" w:space="0" w:color="auto"/>
      </w:divBdr>
    </w:div>
    <w:div w:id="694766268">
      <w:bodyDiv w:val="1"/>
      <w:marLeft w:val="0"/>
      <w:marRight w:val="0"/>
      <w:marTop w:val="0"/>
      <w:marBottom w:val="0"/>
      <w:divBdr>
        <w:top w:val="none" w:sz="0" w:space="0" w:color="auto"/>
        <w:left w:val="none" w:sz="0" w:space="0" w:color="auto"/>
        <w:bottom w:val="none" w:sz="0" w:space="0" w:color="auto"/>
        <w:right w:val="none" w:sz="0" w:space="0" w:color="auto"/>
      </w:divBdr>
    </w:div>
    <w:div w:id="695497000">
      <w:bodyDiv w:val="1"/>
      <w:marLeft w:val="0"/>
      <w:marRight w:val="0"/>
      <w:marTop w:val="0"/>
      <w:marBottom w:val="0"/>
      <w:divBdr>
        <w:top w:val="none" w:sz="0" w:space="0" w:color="auto"/>
        <w:left w:val="none" w:sz="0" w:space="0" w:color="auto"/>
        <w:bottom w:val="none" w:sz="0" w:space="0" w:color="auto"/>
        <w:right w:val="none" w:sz="0" w:space="0" w:color="auto"/>
      </w:divBdr>
    </w:div>
    <w:div w:id="695695805">
      <w:bodyDiv w:val="1"/>
      <w:marLeft w:val="0"/>
      <w:marRight w:val="0"/>
      <w:marTop w:val="0"/>
      <w:marBottom w:val="0"/>
      <w:divBdr>
        <w:top w:val="none" w:sz="0" w:space="0" w:color="auto"/>
        <w:left w:val="none" w:sz="0" w:space="0" w:color="auto"/>
        <w:bottom w:val="none" w:sz="0" w:space="0" w:color="auto"/>
        <w:right w:val="none" w:sz="0" w:space="0" w:color="auto"/>
      </w:divBdr>
    </w:div>
    <w:div w:id="699743539">
      <w:bodyDiv w:val="1"/>
      <w:marLeft w:val="0"/>
      <w:marRight w:val="0"/>
      <w:marTop w:val="0"/>
      <w:marBottom w:val="0"/>
      <w:divBdr>
        <w:top w:val="none" w:sz="0" w:space="0" w:color="auto"/>
        <w:left w:val="none" w:sz="0" w:space="0" w:color="auto"/>
        <w:bottom w:val="none" w:sz="0" w:space="0" w:color="auto"/>
        <w:right w:val="none" w:sz="0" w:space="0" w:color="auto"/>
      </w:divBdr>
    </w:div>
    <w:div w:id="703602012">
      <w:bodyDiv w:val="1"/>
      <w:marLeft w:val="0"/>
      <w:marRight w:val="0"/>
      <w:marTop w:val="0"/>
      <w:marBottom w:val="0"/>
      <w:divBdr>
        <w:top w:val="none" w:sz="0" w:space="0" w:color="auto"/>
        <w:left w:val="none" w:sz="0" w:space="0" w:color="auto"/>
        <w:bottom w:val="none" w:sz="0" w:space="0" w:color="auto"/>
        <w:right w:val="none" w:sz="0" w:space="0" w:color="auto"/>
      </w:divBdr>
    </w:div>
    <w:div w:id="704601426">
      <w:bodyDiv w:val="1"/>
      <w:marLeft w:val="0"/>
      <w:marRight w:val="0"/>
      <w:marTop w:val="0"/>
      <w:marBottom w:val="0"/>
      <w:divBdr>
        <w:top w:val="none" w:sz="0" w:space="0" w:color="auto"/>
        <w:left w:val="none" w:sz="0" w:space="0" w:color="auto"/>
        <w:bottom w:val="none" w:sz="0" w:space="0" w:color="auto"/>
        <w:right w:val="none" w:sz="0" w:space="0" w:color="auto"/>
      </w:divBdr>
    </w:div>
    <w:div w:id="707069293">
      <w:bodyDiv w:val="1"/>
      <w:marLeft w:val="0"/>
      <w:marRight w:val="0"/>
      <w:marTop w:val="0"/>
      <w:marBottom w:val="0"/>
      <w:divBdr>
        <w:top w:val="none" w:sz="0" w:space="0" w:color="auto"/>
        <w:left w:val="none" w:sz="0" w:space="0" w:color="auto"/>
        <w:bottom w:val="none" w:sz="0" w:space="0" w:color="auto"/>
        <w:right w:val="none" w:sz="0" w:space="0" w:color="auto"/>
      </w:divBdr>
    </w:div>
    <w:div w:id="713700983">
      <w:bodyDiv w:val="1"/>
      <w:marLeft w:val="0"/>
      <w:marRight w:val="0"/>
      <w:marTop w:val="0"/>
      <w:marBottom w:val="0"/>
      <w:divBdr>
        <w:top w:val="none" w:sz="0" w:space="0" w:color="auto"/>
        <w:left w:val="none" w:sz="0" w:space="0" w:color="auto"/>
        <w:bottom w:val="none" w:sz="0" w:space="0" w:color="auto"/>
        <w:right w:val="none" w:sz="0" w:space="0" w:color="auto"/>
      </w:divBdr>
    </w:div>
    <w:div w:id="715468168">
      <w:bodyDiv w:val="1"/>
      <w:marLeft w:val="0"/>
      <w:marRight w:val="0"/>
      <w:marTop w:val="0"/>
      <w:marBottom w:val="0"/>
      <w:divBdr>
        <w:top w:val="none" w:sz="0" w:space="0" w:color="auto"/>
        <w:left w:val="none" w:sz="0" w:space="0" w:color="auto"/>
        <w:bottom w:val="none" w:sz="0" w:space="0" w:color="auto"/>
        <w:right w:val="none" w:sz="0" w:space="0" w:color="auto"/>
      </w:divBdr>
    </w:div>
    <w:div w:id="715815007">
      <w:bodyDiv w:val="1"/>
      <w:marLeft w:val="0"/>
      <w:marRight w:val="0"/>
      <w:marTop w:val="0"/>
      <w:marBottom w:val="0"/>
      <w:divBdr>
        <w:top w:val="none" w:sz="0" w:space="0" w:color="auto"/>
        <w:left w:val="none" w:sz="0" w:space="0" w:color="auto"/>
        <w:bottom w:val="none" w:sz="0" w:space="0" w:color="auto"/>
        <w:right w:val="none" w:sz="0" w:space="0" w:color="auto"/>
      </w:divBdr>
    </w:div>
    <w:div w:id="715856593">
      <w:bodyDiv w:val="1"/>
      <w:marLeft w:val="0"/>
      <w:marRight w:val="0"/>
      <w:marTop w:val="0"/>
      <w:marBottom w:val="0"/>
      <w:divBdr>
        <w:top w:val="none" w:sz="0" w:space="0" w:color="auto"/>
        <w:left w:val="none" w:sz="0" w:space="0" w:color="auto"/>
        <w:bottom w:val="none" w:sz="0" w:space="0" w:color="auto"/>
        <w:right w:val="none" w:sz="0" w:space="0" w:color="auto"/>
      </w:divBdr>
    </w:div>
    <w:div w:id="718818860">
      <w:bodyDiv w:val="1"/>
      <w:marLeft w:val="0"/>
      <w:marRight w:val="0"/>
      <w:marTop w:val="0"/>
      <w:marBottom w:val="0"/>
      <w:divBdr>
        <w:top w:val="none" w:sz="0" w:space="0" w:color="auto"/>
        <w:left w:val="none" w:sz="0" w:space="0" w:color="auto"/>
        <w:bottom w:val="none" w:sz="0" w:space="0" w:color="auto"/>
        <w:right w:val="none" w:sz="0" w:space="0" w:color="auto"/>
      </w:divBdr>
    </w:div>
    <w:div w:id="719596449">
      <w:bodyDiv w:val="1"/>
      <w:marLeft w:val="0"/>
      <w:marRight w:val="0"/>
      <w:marTop w:val="0"/>
      <w:marBottom w:val="0"/>
      <w:divBdr>
        <w:top w:val="none" w:sz="0" w:space="0" w:color="auto"/>
        <w:left w:val="none" w:sz="0" w:space="0" w:color="auto"/>
        <w:bottom w:val="none" w:sz="0" w:space="0" w:color="auto"/>
        <w:right w:val="none" w:sz="0" w:space="0" w:color="auto"/>
      </w:divBdr>
    </w:div>
    <w:div w:id="720832038">
      <w:bodyDiv w:val="1"/>
      <w:marLeft w:val="0"/>
      <w:marRight w:val="0"/>
      <w:marTop w:val="0"/>
      <w:marBottom w:val="0"/>
      <w:divBdr>
        <w:top w:val="none" w:sz="0" w:space="0" w:color="auto"/>
        <w:left w:val="none" w:sz="0" w:space="0" w:color="auto"/>
        <w:bottom w:val="none" w:sz="0" w:space="0" w:color="auto"/>
        <w:right w:val="none" w:sz="0" w:space="0" w:color="auto"/>
      </w:divBdr>
    </w:div>
    <w:div w:id="720858878">
      <w:bodyDiv w:val="1"/>
      <w:marLeft w:val="0"/>
      <w:marRight w:val="0"/>
      <w:marTop w:val="0"/>
      <w:marBottom w:val="0"/>
      <w:divBdr>
        <w:top w:val="none" w:sz="0" w:space="0" w:color="auto"/>
        <w:left w:val="none" w:sz="0" w:space="0" w:color="auto"/>
        <w:bottom w:val="none" w:sz="0" w:space="0" w:color="auto"/>
        <w:right w:val="none" w:sz="0" w:space="0" w:color="auto"/>
      </w:divBdr>
    </w:div>
    <w:div w:id="726344476">
      <w:bodyDiv w:val="1"/>
      <w:marLeft w:val="0"/>
      <w:marRight w:val="0"/>
      <w:marTop w:val="0"/>
      <w:marBottom w:val="0"/>
      <w:divBdr>
        <w:top w:val="none" w:sz="0" w:space="0" w:color="auto"/>
        <w:left w:val="none" w:sz="0" w:space="0" w:color="auto"/>
        <w:bottom w:val="none" w:sz="0" w:space="0" w:color="auto"/>
        <w:right w:val="none" w:sz="0" w:space="0" w:color="auto"/>
      </w:divBdr>
    </w:div>
    <w:div w:id="728498244">
      <w:bodyDiv w:val="1"/>
      <w:marLeft w:val="0"/>
      <w:marRight w:val="0"/>
      <w:marTop w:val="0"/>
      <w:marBottom w:val="0"/>
      <w:divBdr>
        <w:top w:val="none" w:sz="0" w:space="0" w:color="auto"/>
        <w:left w:val="none" w:sz="0" w:space="0" w:color="auto"/>
        <w:bottom w:val="none" w:sz="0" w:space="0" w:color="auto"/>
        <w:right w:val="none" w:sz="0" w:space="0" w:color="auto"/>
      </w:divBdr>
    </w:div>
    <w:div w:id="731735173">
      <w:bodyDiv w:val="1"/>
      <w:marLeft w:val="0"/>
      <w:marRight w:val="0"/>
      <w:marTop w:val="0"/>
      <w:marBottom w:val="0"/>
      <w:divBdr>
        <w:top w:val="none" w:sz="0" w:space="0" w:color="auto"/>
        <w:left w:val="none" w:sz="0" w:space="0" w:color="auto"/>
        <w:bottom w:val="none" w:sz="0" w:space="0" w:color="auto"/>
        <w:right w:val="none" w:sz="0" w:space="0" w:color="auto"/>
      </w:divBdr>
    </w:div>
    <w:div w:id="733430216">
      <w:bodyDiv w:val="1"/>
      <w:marLeft w:val="0"/>
      <w:marRight w:val="0"/>
      <w:marTop w:val="0"/>
      <w:marBottom w:val="0"/>
      <w:divBdr>
        <w:top w:val="none" w:sz="0" w:space="0" w:color="auto"/>
        <w:left w:val="none" w:sz="0" w:space="0" w:color="auto"/>
        <w:bottom w:val="none" w:sz="0" w:space="0" w:color="auto"/>
        <w:right w:val="none" w:sz="0" w:space="0" w:color="auto"/>
      </w:divBdr>
    </w:div>
    <w:div w:id="733431843">
      <w:bodyDiv w:val="1"/>
      <w:marLeft w:val="0"/>
      <w:marRight w:val="0"/>
      <w:marTop w:val="0"/>
      <w:marBottom w:val="0"/>
      <w:divBdr>
        <w:top w:val="none" w:sz="0" w:space="0" w:color="auto"/>
        <w:left w:val="none" w:sz="0" w:space="0" w:color="auto"/>
        <w:bottom w:val="none" w:sz="0" w:space="0" w:color="auto"/>
        <w:right w:val="none" w:sz="0" w:space="0" w:color="auto"/>
      </w:divBdr>
    </w:div>
    <w:div w:id="736320744">
      <w:bodyDiv w:val="1"/>
      <w:marLeft w:val="0"/>
      <w:marRight w:val="0"/>
      <w:marTop w:val="0"/>
      <w:marBottom w:val="0"/>
      <w:divBdr>
        <w:top w:val="none" w:sz="0" w:space="0" w:color="auto"/>
        <w:left w:val="none" w:sz="0" w:space="0" w:color="auto"/>
        <w:bottom w:val="none" w:sz="0" w:space="0" w:color="auto"/>
        <w:right w:val="none" w:sz="0" w:space="0" w:color="auto"/>
      </w:divBdr>
    </w:div>
    <w:div w:id="736634997">
      <w:bodyDiv w:val="1"/>
      <w:marLeft w:val="0"/>
      <w:marRight w:val="0"/>
      <w:marTop w:val="0"/>
      <w:marBottom w:val="0"/>
      <w:divBdr>
        <w:top w:val="none" w:sz="0" w:space="0" w:color="auto"/>
        <w:left w:val="none" w:sz="0" w:space="0" w:color="auto"/>
        <w:bottom w:val="none" w:sz="0" w:space="0" w:color="auto"/>
        <w:right w:val="none" w:sz="0" w:space="0" w:color="auto"/>
      </w:divBdr>
    </w:div>
    <w:div w:id="736704233">
      <w:bodyDiv w:val="1"/>
      <w:marLeft w:val="0"/>
      <w:marRight w:val="0"/>
      <w:marTop w:val="0"/>
      <w:marBottom w:val="0"/>
      <w:divBdr>
        <w:top w:val="none" w:sz="0" w:space="0" w:color="auto"/>
        <w:left w:val="none" w:sz="0" w:space="0" w:color="auto"/>
        <w:bottom w:val="none" w:sz="0" w:space="0" w:color="auto"/>
        <w:right w:val="none" w:sz="0" w:space="0" w:color="auto"/>
      </w:divBdr>
    </w:div>
    <w:div w:id="738749309">
      <w:bodyDiv w:val="1"/>
      <w:marLeft w:val="0"/>
      <w:marRight w:val="0"/>
      <w:marTop w:val="0"/>
      <w:marBottom w:val="0"/>
      <w:divBdr>
        <w:top w:val="none" w:sz="0" w:space="0" w:color="auto"/>
        <w:left w:val="none" w:sz="0" w:space="0" w:color="auto"/>
        <w:bottom w:val="none" w:sz="0" w:space="0" w:color="auto"/>
        <w:right w:val="none" w:sz="0" w:space="0" w:color="auto"/>
      </w:divBdr>
    </w:div>
    <w:div w:id="741408885">
      <w:bodyDiv w:val="1"/>
      <w:marLeft w:val="0"/>
      <w:marRight w:val="0"/>
      <w:marTop w:val="0"/>
      <w:marBottom w:val="0"/>
      <w:divBdr>
        <w:top w:val="none" w:sz="0" w:space="0" w:color="auto"/>
        <w:left w:val="none" w:sz="0" w:space="0" w:color="auto"/>
        <w:bottom w:val="none" w:sz="0" w:space="0" w:color="auto"/>
        <w:right w:val="none" w:sz="0" w:space="0" w:color="auto"/>
      </w:divBdr>
    </w:div>
    <w:div w:id="741560241">
      <w:bodyDiv w:val="1"/>
      <w:marLeft w:val="0"/>
      <w:marRight w:val="0"/>
      <w:marTop w:val="0"/>
      <w:marBottom w:val="0"/>
      <w:divBdr>
        <w:top w:val="none" w:sz="0" w:space="0" w:color="auto"/>
        <w:left w:val="none" w:sz="0" w:space="0" w:color="auto"/>
        <w:bottom w:val="none" w:sz="0" w:space="0" w:color="auto"/>
        <w:right w:val="none" w:sz="0" w:space="0" w:color="auto"/>
      </w:divBdr>
    </w:div>
    <w:div w:id="741952768">
      <w:bodyDiv w:val="1"/>
      <w:marLeft w:val="0"/>
      <w:marRight w:val="0"/>
      <w:marTop w:val="0"/>
      <w:marBottom w:val="0"/>
      <w:divBdr>
        <w:top w:val="none" w:sz="0" w:space="0" w:color="auto"/>
        <w:left w:val="none" w:sz="0" w:space="0" w:color="auto"/>
        <w:bottom w:val="none" w:sz="0" w:space="0" w:color="auto"/>
        <w:right w:val="none" w:sz="0" w:space="0" w:color="auto"/>
      </w:divBdr>
    </w:div>
    <w:div w:id="744303988">
      <w:bodyDiv w:val="1"/>
      <w:marLeft w:val="0"/>
      <w:marRight w:val="0"/>
      <w:marTop w:val="0"/>
      <w:marBottom w:val="0"/>
      <w:divBdr>
        <w:top w:val="none" w:sz="0" w:space="0" w:color="auto"/>
        <w:left w:val="none" w:sz="0" w:space="0" w:color="auto"/>
        <w:bottom w:val="none" w:sz="0" w:space="0" w:color="auto"/>
        <w:right w:val="none" w:sz="0" w:space="0" w:color="auto"/>
      </w:divBdr>
    </w:div>
    <w:div w:id="745300384">
      <w:bodyDiv w:val="1"/>
      <w:marLeft w:val="0"/>
      <w:marRight w:val="0"/>
      <w:marTop w:val="0"/>
      <w:marBottom w:val="0"/>
      <w:divBdr>
        <w:top w:val="none" w:sz="0" w:space="0" w:color="auto"/>
        <w:left w:val="none" w:sz="0" w:space="0" w:color="auto"/>
        <w:bottom w:val="none" w:sz="0" w:space="0" w:color="auto"/>
        <w:right w:val="none" w:sz="0" w:space="0" w:color="auto"/>
      </w:divBdr>
    </w:div>
    <w:div w:id="745417821">
      <w:bodyDiv w:val="1"/>
      <w:marLeft w:val="0"/>
      <w:marRight w:val="0"/>
      <w:marTop w:val="0"/>
      <w:marBottom w:val="0"/>
      <w:divBdr>
        <w:top w:val="none" w:sz="0" w:space="0" w:color="auto"/>
        <w:left w:val="none" w:sz="0" w:space="0" w:color="auto"/>
        <w:bottom w:val="none" w:sz="0" w:space="0" w:color="auto"/>
        <w:right w:val="none" w:sz="0" w:space="0" w:color="auto"/>
      </w:divBdr>
    </w:div>
    <w:div w:id="746921996">
      <w:bodyDiv w:val="1"/>
      <w:marLeft w:val="0"/>
      <w:marRight w:val="0"/>
      <w:marTop w:val="0"/>
      <w:marBottom w:val="0"/>
      <w:divBdr>
        <w:top w:val="none" w:sz="0" w:space="0" w:color="auto"/>
        <w:left w:val="none" w:sz="0" w:space="0" w:color="auto"/>
        <w:bottom w:val="none" w:sz="0" w:space="0" w:color="auto"/>
        <w:right w:val="none" w:sz="0" w:space="0" w:color="auto"/>
      </w:divBdr>
    </w:div>
    <w:div w:id="753672753">
      <w:bodyDiv w:val="1"/>
      <w:marLeft w:val="0"/>
      <w:marRight w:val="0"/>
      <w:marTop w:val="0"/>
      <w:marBottom w:val="0"/>
      <w:divBdr>
        <w:top w:val="none" w:sz="0" w:space="0" w:color="auto"/>
        <w:left w:val="none" w:sz="0" w:space="0" w:color="auto"/>
        <w:bottom w:val="none" w:sz="0" w:space="0" w:color="auto"/>
        <w:right w:val="none" w:sz="0" w:space="0" w:color="auto"/>
      </w:divBdr>
    </w:div>
    <w:div w:id="755054774">
      <w:bodyDiv w:val="1"/>
      <w:marLeft w:val="0"/>
      <w:marRight w:val="0"/>
      <w:marTop w:val="0"/>
      <w:marBottom w:val="0"/>
      <w:divBdr>
        <w:top w:val="none" w:sz="0" w:space="0" w:color="auto"/>
        <w:left w:val="none" w:sz="0" w:space="0" w:color="auto"/>
        <w:bottom w:val="none" w:sz="0" w:space="0" w:color="auto"/>
        <w:right w:val="none" w:sz="0" w:space="0" w:color="auto"/>
      </w:divBdr>
    </w:div>
    <w:div w:id="755324134">
      <w:bodyDiv w:val="1"/>
      <w:marLeft w:val="0"/>
      <w:marRight w:val="0"/>
      <w:marTop w:val="0"/>
      <w:marBottom w:val="0"/>
      <w:divBdr>
        <w:top w:val="none" w:sz="0" w:space="0" w:color="auto"/>
        <w:left w:val="none" w:sz="0" w:space="0" w:color="auto"/>
        <w:bottom w:val="none" w:sz="0" w:space="0" w:color="auto"/>
        <w:right w:val="none" w:sz="0" w:space="0" w:color="auto"/>
      </w:divBdr>
    </w:div>
    <w:div w:id="755588027">
      <w:bodyDiv w:val="1"/>
      <w:marLeft w:val="0"/>
      <w:marRight w:val="0"/>
      <w:marTop w:val="0"/>
      <w:marBottom w:val="0"/>
      <w:divBdr>
        <w:top w:val="none" w:sz="0" w:space="0" w:color="auto"/>
        <w:left w:val="none" w:sz="0" w:space="0" w:color="auto"/>
        <w:bottom w:val="none" w:sz="0" w:space="0" w:color="auto"/>
        <w:right w:val="none" w:sz="0" w:space="0" w:color="auto"/>
      </w:divBdr>
    </w:div>
    <w:div w:id="755787048">
      <w:bodyDiv w:val="1"/>
      <w:marLeft w:val="0"/>
      <w:marRight w:val="0"/>
      <w:marTop w:val="0"/>
      <w:marBottom w:val="0"/>
      <w:divBdr>
        <w:top w:val="none" w:sz="0" w:space="0" w:color="auto"/>
        <w:left w:val="none" w:sz="0" w:space="0" w:color="auto"/>
        <w:bottom w:val="none" w:sz="0" w:space="0" w:color="auto"/>
        <w:right w:val="none" w:sz="0" w:space="0" w:color="auto"/>
      </w:divBdr>
    </w:div>
    <w:div w:id="757747675">
      <w:bodyDiv w:val="1"/>
      <w:marLeft w:val="0"/>
      <w:marRight w:val="0"/>
      <w:marTop w:val="0"/>
      <w:marBottom w:val="0"/>
      <w:divBdr>
        <w:top w:val="none" w:sz="0" w:space="0" w:color="auto"/>
        <w:left w:val="none" w:sz="0" w:space="0" w:color="auto"/>
        <w:bottom w:val="none" w:sz="0" w:space="0" w:color="auto"/>
        <w:right w:val="none" w:sz="0" w:space="0" w:color="auto"/>
      </w:divBdr>
    </w:div>
    <w:div w:id="760030195">
      <w:bodyDiv w:val="1"/>
      <w:marLeft w:val="0"/>
      <w:marRight w:val="0"/>
      <w:marTop w:val="0"/>
      <w:marBottom w:val="0"/>
      <w:divBdr>
        <w:top w:val="none" w:sz="0" w:space="0" w:color="auto"/>
        <w:left w:val="none" w:sz="0" w:space="0" w:color="auto"/>
        <w:bottom w:val="none" w:sz="0" w:space="0" w:color="auto"/>
        <w:right w:val="none" w:sz="0" w:space="0" w:color="auto"/>
      </w:divBdr>
    </w:div>
    <w:div w:id="765346794">
      <w:bodyDiv w:val="1"/>
      <w:marLeft w:val="0"/>
      <w:marRight w:val="0"/>
      <w:marTop w:val="0"/>
      <w:marBottom w:val="0"/>
      <w:divBdr>
        <w:top w:val="none" w:sz="0" w:space="0" w:color="auto"/>
        <w:left w:val="none" w:sz="0" w:space="0" w:color="auto"/>
        <w:bottom w:val="none" w:sz="0" w:space="0" w:color="auto"/>
        <w:right w:val="none" w:sz="0" w:space="0" w:color="auto"/>
      </w:divBdr>
    </w:div>
    <w:div w:id="766192413">
      <w:bodyDiv w:val="1"/>
      <w:marLeft w:val="0"/>
      <w:marRight w:val="0"/>
      <w:marTop w:val="0"/>
      <w:marBottom w:val="0"/>
      <w:divBdr>
        <w:top w:val="none" w:sz="0" w:space="0" w:color="auto"/>
        <w:left w:val="none" w:sz="0" w:space="0" w:color="auto"/>
        <w:bottom w:val="none" w:sz="0" w:space="0" w:color="auto"/>
        <w:right w:val="none" w:sz="0" w:space="0" w:color="auto"/>
      </w:divBdr>
    </w:div>
    <w:div w:id="767046670">
      <w:bodyDiv w:val="1"/>
      <w:marLeft w:val="0"/>
      <w:marRight w:val="0"/>
      <w:marTop w:val="0"/>
      <w:marBottom w:val="0"/>
      <w:divBdr>
        <w:top w:val="none" w:sz="0" w:space="0" w:color="auto"/>
        <w:left w:val="none" w:sz="0" w:space="0" w:color="auto"/>
        <w:bottom w:val="none" w:sz="0" w:space="0" w:color="auto"/>
        <w:right w:val="none" w:sz="0" w:space="0" w:color="auto"/>
      </w:divBdr>
    </w:div>
    <w:div w:id="767193064">
      <w:bodyDiv w:val="1"/>
      <w:marLeft w:val="0"/>
      <w:marRight w:val="0"/>
      <w:marTop w:val="0"/>
      <w:marBottom w:val="0"/>
      <w:divBdr>
        <w:top w:val="none" w:sz="0" w:space="0" w:color="auto"/>
        <w:left w:val="none" w:sz="0" w:space="0" w:color="auto"/>
        <w:bottom w:val="none" w:sz="0" w:space="0" w:color="auto"/>
        <w:right w:val="none" w:sz="0" w:space="0" w:color="auto"/>
      </w:divBdr>
    </w:div>
    <w:div w:id="773861893">
      <w:bodyDiv w:val="1"/>
      <w:marLeft w:val="0"/>
      <w:marRight w:val="0"/>
      <w:marTop w:val="0"/>
      <w:marBottom w:val="0"/>
      <w:divBdr>
        <w:top w:val="none" w:sz="0" w:space="0" w:color="auto"/>
        <w:left w:val="none" w:sz="0" w:space="0" w:color="auto"/>
        <w:bottom w:val="none" w:sz="0" w:space="0" w:color="auto"/>
        <w:right w:val="none" w:sz="0" w:space="0" w:color="auto"/>
      </w:divBdr>
    </w:div>
    <w:div w:id="775566451">
      <w:bodyDiv w:val="1"/>
      <w:marLeft w:val="0"/>
      <w:marRight w:val="0"/>
      <w:marTop w:val="0"/>
      <w:marBottom w:val="0"/>
      <w:divBdr>
        <w:top w:val="none" w:sz="0" w:space="0" w:color="auto"/>
        <w:left w:val="none" w:sz="0" w:space="0" w:color="auto"/>
        <w:bottom w:val="none" w:sz="0" w:space="0" w:color="auto"/>
        <w:right w:val="none" w:sz="0" w:space="0" w:color="auto"/>
      </w:divBdr>
    </w:div>
    <w:div w:id="777985221">
      <w:bodyDiv w:val="1"/>
      <w:marLeft w:val="0"/>
      <w:marRight w:val="0"/>
      <w:marTop w:val="0"/>
      <w:marBottom w:val="0"/>
      <w:divBdr>
        <w:top w:val="none" w:sz="0" w:space="0" w:color="auto"/>
        <w:left w:val="none" w:sz="0" w:space="0" w:color="auto"/>
        <w:bottom w:val="none" w:sz="0" w:space="0" w:color="auto"/>
        <w:right w:val="none" w:sz="0" w:space="0" w:color="auto"/>
      </w:divBdr>
    </w:div>
    <w:div w:id="780684968">
      <w:bodyDiv w:val="1"/>
      <w:marLeft w:val="0"/>
      <w:marRight w:val="0"/>
      <w:marTop w:val="0"/>
      <w:marBottom w:val="0"/>
      <w:divBdr>
        <w:top w:val="none" w:sz="0" w:space="0" w:color="auto"/>
        <w:left w:val="none" w:sz="0" w:space="0" w:color="auto"/>
        <w:bottom w:val="none" w:sz="0" w:space="0" w:color="auto"/>
        <w:right w:val="none" w:sz="0" w:space="0" w:color="auto"/>
      </w:divBdr>
    </w:div>
    <w:div w:id="781799891">
      <w:bodyDiv w:val="1"/>
      <w:marLeft w:val="0"/>
      <w:marRight w:val="0"/>
      <w:marTop w:val="0"/>
      <w:marBottom w:val="0"/>
      <w:divBdr>
        <w:top w:val="none" w:sz="0" w:space="0" w:color="auto"/>
        <w:left w:val="none" w:sz="0" w:space="0" w:color="auto"/>
        <w:bottom w:val="none" w:sz="0" w:space="0" w:color="auto"/>
        <w:right w:val="none" w:sz="0" w:space="0" w:color="auto"/>
      </w:divBdr>
    </w:div>
    <w:div w:id="783616432">
      <w:bodyDiv w:val="1"/>
      <w:marLeft w:val="0"/>
      <w:marRight w:val="0"/>
      <w:marTop w:val="0"/>
      <w:marBottom w:val="0"/>
      <w:divBdr>
        <w:top w:val="none" w:sz="0" w:space="0" w:color="auto"/>
        <w:left w:val="none" w:sz="0" w:space="0" w:color="auto"/>
        <w:bottom w:val="none" w:sz="0" w:space="0" w:color="auto"/>
        <w:right w:val="none" w:sz="0" w:space="0" w:color="auto"/>
      </w:divBdr>
    </w:div>
    <w:div w:id="786389140">
      <w:bodyDiv w:val="1"/>
      <w:marLeft w:val="0"/>
      <w:marRight w:val="0"/>
      <w:marTop w:val="0"/>
      <w:marBottom w:val="0"/>
      <w:divBdr>
        <w:top w:val="none" w:sz="0" w:space="0" w:color="auto"/>
        <w:left w:val="none" w:sz="0" w:space="0" w:color="auto"/>
        <w:bottom w:val="none" w:sz="0" w:space="0" w:color="auto"/>
        <w:right w:val="none" w:sz="0" w:space="0" w:color="auto"/>
      </w:divBdr>
    </w:div>
    <w:div w:id="786510645">
      <w:bodyDiv w:val="1"/>
      <w:marLeft w:val="0"/>
      <w:marRight w:val="0"/>
      <w:marTop w:val="0"/>
      <w:marBottom w:val="0"/>
      <w:divBdr>
        <w:top w:val="none" w:sz="0" w:space="0" w:color="auto"/>
        <w:left w:val="none" w:sz="0" w:space="0" w:color="auto"/>
        <w:bottom w:val="none" w:sz="0" w:space="0" w:color="auto"/>
        <w:right w:val="none" w:sz="0" w:space="0" w:color="auto"/>
      </w:divBdr>
    </w:div>
    <w:div w:id="787705124">
      <w:bodyDiv w:val="1"/>
      <w:marLeft w:val="0"/>
      <w:marRight w:val="0"/>
      <w:marTop w:val="0"/>
      <w:marBottom w:val="0"/>
      <w:divBdr>
        <w:top w:val="none" w:sz="0" w:space="0" w:color="auto"/>
        <w:left w:val="none" w:sz="0" w:space="0" w:color="auto"/>
        <w:bottom w:val="none" w:sz="0" w:space="0" w:color="auto"/>
        <w:right w:val="none" w:sz="0" w:space="0" w:color="auto"/>
      </w:divBdr>
    </w:div>
    <w:div w:id="790630468">
      <w:bodyDiv w:val="1"/>
      <w:marLeft w:val="0"/>
      <w:marRight w:val="0"/>
      <w:marTop w:val="0"/>
      <w:marBottom w:val="0"/>
      <w:divBdr>
        <w:top w:val="none" w:sz="0" w:space="0" w:color="auto"/>
        <w:left w:val="none" w:sz="0" w:space="0" w:color="auto"/>
        <w:bottom w:val="none" w:sz="0" w:space="0" w:color="auto"/>
        <w:right w:val="none" w:sz="0" w:space="0" w:color="auto"/>
      </w:divBdr>
    </w:div>
    <w:div w:id="790973610">
      <w:bodyDiv w:val="1"/>
      <w:marLeft w:val="0"/>
      <w:marRight w:val="0"/>
      <w:marTop w:val="0"/>
      <w:marBottom w:val="0"/>
      <w:divBdr>
        <w:top w:val="none" w:sz="0" w:space="0" w:color="auto"/>
        <w:left w:val="none" w:sz="0" w:space="0" w:color="auto"/>
        <w:bottom w:val="none" w:sz="0" w:space="0" w:color="auto"/>
        <w:right w:val="none" w:sz="0" w:space="0" w:color="auto"/>
      </w:divBdr>
    </w:div>
    <w:div w:id="791558697">
      <w:bodyDiv w:val="1"/>
      <w:marLeft w:val="0"/>
      <w:marRight w:val="0"/>
      <w:marTop w:val="0"/>
      <w:marBottom w:val="0"/>
      <w:divBdr>
        <w:top w:val="none" w:sz="0" w:space="0" w:color="auto"/>
        <w:left w:val="none" w:sz="0" w:space="0" w:color="auto"/>
        <w:bottom w:val="none" w:sz="0" w:space="0" w:color="auto"/>
        <w:right w:val="none" w:sz="0" w:space="0" w:color="auto"/>
      </w:divBdr>
    </w:div>
    <w:div w:id="792286748">
      <w:bodyDiv w:val="1"/>
      <w:marLeft w:val="0"/>
      <w:marRight w:val="0"/>
      <w:marTop w:val="0"/>
      <w:marBottom w:val="0"/>
      <w:divBdr>
        <w:top w:val="none" w:sz="0" w:space="0" w:color="auto"/>
        <w:left w:val="none" w:sz="0" w:space="0" w:color="auto"/>
        <w:bottom w:val="none" w:sz="0" w:space="0" w:color="auto"/>
        <w:right w:val="none" w:sz="0" w:space="0" w:color="auto"/>
      </w:divBdr>
    </w:div>
    <w:div w:id="792792517">
      <w:bodyDiv w:val="1"/>
      <w:marLeft w:val="0"/>
      <w:marRight w:val="0"/>
      <w:marTop w:val="0"/>
      <w:marBottom w:val="0"/>
      <w:divBdr>
        <w:top w:val="none" w:sz="0" w:space="0" w:color="auto"/>
        <w:left w:val="none" w:sz="0" w:space="0" w:color="auto"/>
        <w:bottom w:val="none" w:sz="0" w:space="0" w:color="auto"/>
        <w:right w:val="none" w:sz="0" w:space="0" w:color="auto"/>
      </w:divBdr>
    </w:div>
    <w:div w:id="793525551">
      <w:bodyDiv w:val="1"/>
      <w:marLeft w:val="0"/>
      <w:marRight w:val="0"/>
      <w:marTop w:val="0"/>
      <w:marBottom w:val="0"/>
      <w:divBdr>
        <w:top w:val="none" w:sz="0" w:space="0" w:color="auto"/>
        <w:left w:val="none" w:sz="0" w:space="0" w:color="auto"/>
        <w:bottom w:val="none" w:sz="0" w:space="0" w:color="auto"/>
        <w:right w:val="none" w:sz="0" w:space="0" w:color="auto"/>
      </w:divBdr>
    </w:div>
    <w:div w:id="797380110">
      <w:bodyDiv w:val="1"/>
      <w:marLeft w:val="0"/>
      <w:marRight w:val="0"/>
      <w:marTop w:val="0"/>
      <w:marBottom w:val="0"/>
      <w:divBdr>
        <w:top w:val="none" w:sz="0" w:space="0" w:color="auto"/>
        <w:left w:val="none" w:sz="0" w:space="0" w:color="auto"/>
        <w:bottom w:val="none" w:sz="0" w:space="0" w:color="auto"/>
        <w:right w:val="none" w:sz="0" w:space="0" w:color="auto"/>
      </w:divBdr>
    </w:div>
    <w:div w:id="797794411">
      <w:bodyDiv w:val="1"/>
      <w:marLeft w:val="0"/>
      <w:marRight w:val="0"/>
      <w:marTop w:val="0"/>
      <w:marBottom w:val="0"/>
      <w:divBdr>
        <w:top w:val="none" w:sz="0" w:space="0" w:color="auto"/>
        <w:left w:val="none" w:sz="0" w:space="0" w:color="auto"/>
        <w:bottom w:val="none" w:sz="0" w:space="0" w:color="auto"/>
        <w:right w:val="none" w:sz="0" w:space="0" w:color="auto"/>
      </w:divBdr>
    </w:div>
    <w:div w:id="798576005">
      <w:bodyDiv w:val="1"/>
      <w:marLeft w:val="0"/>
      <w:marRight w:val="0"/>
      <w:marTop w:val="0"/>
      <w:marBottom w:val="0"/>
      <w:divBdr>
        <w:top w:val="none" w:sz="0" w:space="0" w:color="auto"/>
        <w:left w:val="none" w:sz="0" w:space="0" w:color="auto"/>
        <w:bottom w:val="none" w:sz="0" w:space="0" w:color="auto"/>
        <w:right w:val="none" w:sz="0" w:space="0" w:color="auto"/>
      </w:divBdr>
    </w:div>
    <w:div w:id="802042480">
      <w:bodyDiv w:val="1"/>
      <w:marLeft w:val="0"/>
      <w:marRight w:val="0"/>
      <w:marTop w:val="0"/>
      <w:marBottom w:val="0"/>
      <w:divBdr>
        <w:top w:val="none" w:sz="0" w:space="0" w:color="auto"/>
        <w:left w:val="none" w:sz="0" w:space="0" w:color="auto"/>
        <w:bottom w:val="none" w:sz="0" w:space="0" w:color="auto"/>
        <w:right w:val="none" w:sz="0" w:space="0" w:color="auto"/>
      </w:divBdr>
    </w:div>
    <w:div w:id="803161795">
      <w:bodyDiv w:val="1"/>
      <w:marLeft w:val="0"/>
      <w:marRight w:val="0"/>
      <w:marTop w:val="0"/>
      <w:marBottom w:val="0"/>
      <w:divBdr>
        <w:top w:val="none" w:sz="0" w:space="0" w:color="auto"/>
        <w:left w:val="none" w:sz="0" w:space="0" w:color="auto"/>
        <w:bottom w:val="none" w:sz="0" w:space="0" w:color="auto"/>
        <w:right w:val="none" w:sz="0" w:space="0" w:color="auto"/>
      </w:divBdr>
    </w:div>
    <w:div w:id="803429548">
      <w:bodyDiv w:val="1"/>
      <w:marLeft w:val="0"/>
      <w:marRight w:val="0"/>
      <w:marTop w:val="0"/>
      <w:marBottom w:val="0"/>
      <w:divBdr>
        <w:top w:val="none" w:sz="0" w:space="0" w:color="auto"/>
        <w:left w:val="none" w:sz="0" w:space="0" w:color="auto"/>
        <w:bottom w:val="none" w:sz="0" w:space="0" w:color="auto"/>
        <w:right w:val="none" w:sz="0" w:space="0" w:color="auto"/>
      </w:divBdr>
    </w:div>
    <w:div w:id="803544803">
      <w:bodyDiv w:val="1"/>
      <w:marLeft w:val="0"/>
      <w:marRight w:val="0"/>
      <w:marTop w:val="0"/>
      <w:marBottom w:val="0"/>
      <w:divBdr>
        <w:top w:val="none" w:sz="0" w:space="0" w:color="auto"/>
        <w:left w:val="none" w:sz="0" w:space="0" w:color="auto"/>
        <w:bottom w:val="none" w:sz="0" w:space="0" w:color="auto"/>
        <w:right w:val="none" w:sz="0" w:space="0" w:color="auto"/>
      </w:divBdr>
    </w:div>
    <w:div w:id="805203128">
      <w:bodyDiv w:val="1"/>
      <w:marLeft w:val="0"/>
      <w:marRight w:val="0"/>
      <w:marTop w:val="0"/>
      <w:marBottom w:val="0"/>
      <w:divBdr>
        <w:top w:val="none" w:sz="0" w:space="0" w:color="auto"/>
        <w:left w:val="none" w:sz="0" w:space="0" w:color="auto"/>
        <w:bottom w:val="none" w:sz="0" w:space="0" w:color="auto"/>
        <w:right w:val="none" w:sz="0" w:space="0" w:color="auto"/>
      </w:divBdr>
    </w:div>
    <w:div w:id="805315445">
      <w:bodyDiv w:val="1"/>
      <w:marLeft w:val="0"/>
      <w:marRight w:val="0"/>
      <w:marTop w:val="0"/>
      <w:marBottom w:val="0"/>
      <w:divBdr>
        <w:top w:val="none" w:sz="0" w:space="0" w:color="auto"/>
        <w:left w:val="none" w:sz="0" w:space="0" w:color="auto"/>
        <w:bottom w:val="none" w:sz="0" w:space="0" w:color="auto"/>
        <w:right w:val="none" w:sz="0" w:space="0" w:color="auto"/>
      </w:divBdr>
    </w:div>
    <w:div w:id="807942431">
      <w:bodyDiv w:val="1"/>
      <w:marLeft w:val="0"/>
      <w:marRight w:val="0"/>
      <w:marTop w:val="0"/>
      <w:marBottom w:val="0"/>
      <w:divBdr>
        <w:top w:val="none" w:sz="0" w:space="0" w:color="auto"/>
        <w:left w:val="none" w:sz="0" w:space="0" w:color="auto"/>
        <w:bottom w:val="none" w:sz="0" w:space="0" w:color="auto"/>
        <w:right w:val="none" w:sz="0" w:space="0" w:color="auto"/>
      </w:divBdr>
    </w:div>
    <w:div w:id="809978794">
      <w:bodyDiv w:val="1"/>
      <w:marLeft w:val="0"/>
      <w:marRight w:val="0"/>
      <w:marTop w:val="0"/>
      <w:marBottom w:val="0"/>
      <w:divBdr>
        <w:top w:val="none" w:sz="0" w:space="0" w:color="auto"/>
        <w:left w:val="none" w:sz="0" w:space="0" w:color="auto"/>
        <w:bottom w:val="none" w:sz="0" w:space="0" w:color="auto"/>
        <w:right w:val="none" w:sz="0" w:space="0" w:color="auto"/>
      </w:divBdr>
    </w:div>
    <w:div w:id="811020238">
      <w:bodyDiv w:val="1"/>
      <w:marLeft w:val="0"/>
      <w:marRight w:val="0"/>
      <w:marTop w:val="0"/>
      <w:marBottom w:val="0"/>
      <w:divBdr>
        <w:top w:val="none" w:sz="0" w:space="0" w:color="auto"/>
        <w:left w:val="none" w:sz="0" w:space="0" w:color="auto"/>
        <w:bottom w:val="none" w:sz="0" w:space="0" w:color="auto"/>
        <w:right w:val="none" w:sz="0" w:space="0" w:color="auto"/>
      </w:divBdr>
    </w:div>
    <w:div w:id="812138345">
      <w:bodyDiv w:val="1"/>
      <w:marLeft w:val="0"/>
      <w:marRight w:val="0"/>
      <w:marTop w:val="0"/>
      <w:marBottom w:val="0"/>
      <w:divBdr>
        <w:top w:val="none" w:sz="0" w:space="0" w:color="auto"/>
        <w:left w:val="none" w:sz="0" w:space="0" w:color="auto"/>
        <w:bottom w:val="none" w:sz="0" w:space="0" w:color="auto"/>
        <w:right w:val="none" w:sz="0" w:space="0" w:color="auto"/>
      </w:divBdr>
    </w:div>
    <w:div w:id="812407853">
      <w:bodyDiv w:val="1"/>
      <w:marLeft w:val="0"/>
      <w:marRight w:val="0"/>
      <w:marTop w:val="0"/>
      <w:marBottom w:val="0"/>
      <w:divBdr>
        <w:top w:val="none" w:sz="0" w:space="0" w:color="auto"/>
        <w:left w:val="none" w:sz="0" w:space="0" w:color="auto"/>
        <w:bottom w:val="none" w:sz="0" w:space="0" w:color="auto"/>
        <w:right w:val="none" w:sz="0" w:space="0" w:color="auto"/>
      </w:divBdr>
    </w:div>
    <w:div w:id="821897266">
      <w:bodyDiv w:val="1"/>
      <w:marLeft w:val="0"/>
      <w:marRight w:val="0"/>
      <w:marTop w:val="0"/>
      <w:marBottom w:val="0"/>
      <w:divBdr>
        <w:top w:val="none" w:sz="0" w:space="0" w:color="auto"/>
        <w:left w:val="none" w:sz="0" w:space="0" w:color="auto"/>
        <w:bottom w:val="none" w:sz="0" w:space="0" w:color="auto"/>
        <w:right w:val="none" w:sz="0" w:space="0" w:color="auto"/>
      </w:divBdr>
    </w:div>
    <w:div w:id="822696500">
      <w:bodyDiv w:val="1"/>
      <w:marLeft w:val="0"/>
      <w:marRight w:val="0"/>
      <w:marTop w:val="0"/>
      <w:marBottom w:val="0"/>
      <w:divBdr>
        <w:top w:val="none" w:sz="0" w:space="0" w:color="auto"/>
        <w:left w:val="none" w:sz="0" w:space="0" w:color="auto"/>
        <w:bottom w:val="none" w:sz="0" w:space="0" w:color="auto"/>
        <w:right w:val="none" w:sz="0" w:space="0" w:color="auto"/>
      </w:divBdr>
    </w:div>
    <w:div w:id="824972180">
      <w:bodyDiv w:val="1"/>
      <w:marLeft w:val="0"/>
      <w:marRight w:val="0"/>
      <w:marTop w:val="0"/>
      <w:marBottom w:val="0"/>
      <w:divBdr>
        <w:top w:val="none" w:sz="0" w:space="0" w:color="auto"/>
        <w:left w:val="none" w:sz="0" w:space="0" w:color="auto"/>
        <w:bottom w:val="none" w:sz="0" w:space="0" w:color="auto"/>
        <w:right w:val="none" w:sz="0" w:space="0" w:color="auto"/>
      </w:divBdr>
    </w:div>
    <w:div w:id="826212847">
      <w:bodyDiv w:val="1"/>
      <w:marLeft w:val="0"/>
      <w:marRight w:val="0"/>
      <w:marTop w:val="0"/>
      <w:marBottom w:val="0"/>
      <w:divBdr>
        <w:top w:val="none" w:sz="0" w:space="0" w:color="auto"/>
        <w:left w:val="none" w:sz="0" w:space="0" w:color="auto"/>
        <w:bottom w:val="none" w:sz="0" w:space="0" w:color="auto"/>
        <w:right w:val="none" w:sz="0" w:space="0" w:color="auto"/>
      </w:divBdr>
    </w:div>
    <w:div w:id="826357900">
      <w:bodyDiv w:val="1"/>
      <w:marLeft w:val="0"/>
      <w:marRight w:val="0"/>
      <w:marTop w:val="0"/>
      <w:marBottom w:val="0"/>
      <w:divBdr>
        <w:top w:val="none" w:sz="0" w:space="0" w:color="auto"/>
        <w:left w:val="none" w:sz="0" w:space="0" w:color="auto"/>
        <w:bottom w:val="none" w:sz="0" w:space="0" w:color="auto"/>
        <w:right w:val="none" w:sz="0" w:space="0" w:color="auto"/>
      </w:divBdr>
    </w:div>
    <w:div w:id="826749429">
      <w:bodyDiv w:val="1"/>
      <w:marLeft w:val="0"/>
      <w:marRight w:val="0"/>
      <w:marTop w:val="0"/>
      <w:marBottom w:val="0"/>
      <w:divBdr>
        <w:top w:val="none" w:sz="0" w:space="0" w:color="auto"/>
        <w:left w:val="none" w:sz="0" w:space="0" w:color="auto"/>
        <w:bottom w:val="none" w:sz="0" w:space="0" w:color="auto"/>
        <w:right w:val="none" w:sz="0" w:space="0" w:color="auto"/>
      </w:divBdr>
    </w:div>
    <w:div w:id="826820636">
      <w:bodyDiv w:val="1"/>
      <w:marLeft w:val="0"/>
      <w:marRight w:val="0"/>
      <w:marTop w:val="0"/>
      <w:marBottom w:val="0"/>
      <w:divBdr>
        <w:top w:val="none" w:sz="0" w:space="0" w:color="auto"/>
        <w:left w:val="none" w:sz="0" w:space="0" w:color="auto"/>
        <w:bottom w:val="none" w:sz="0" w:space="0" w:color="auto"/>
        <w:right w:val="none" w:sz="0" w:space="0" w:color="auto"/>
      </w:divBdr>
    </w:div>
    <w:div w:id="827283177">
      <w:bodyDiv w:val="1"/>
      <w:marLeft w:val="0"/>
      <w:marRight w:val="0"/>
      <w:marTop w:val="0"/>
      <w:marBottom w:val="0"/>
      <w:divBdr>
        <w:top w:val="none" w:sz="0" w:space="0" w:color="auto"/>
        <w:left w:val="none" w:sz="0" w:space="0" w:color="auto"/>
        <w:bottom w:val="none" w:sz="0" w:space="0" w:color="auto"/>
        <w:right w:val="none" w:sz="0" w:space="0" w:color="auto"/>
      </w:divBdr>
    </w:div>
    <w:div w:id="827789695">
      <w:bodyDiv w:val="1"/>
      <w:marLeft w:val="0"/>
      <w:marRight w:val="0"/>
      <w:marTop w:val="0"/>
      <w:marBottom w:val="0"/>
      <w:divBdr>
        <w:top w:val="none" w:sz="0" w:space="0" w:color="auto"/>
        <w:left w:val="none" w:sz="0" w:space="0" w:color="auto"/>
        <w:bottom w:val="none" w:sz="0" w:space="0" w:color="auto"/>
        <w:right w:val="none" w:sz="0" w:space="0" w:color="auto"/>
      </w:divBdr>
    </w:div>
    <w:div w:id="828596637">
      <w:bodyDiv w:val="1"/>
      <w:marLeft w:val="0"/>
      <w:marRight w:val="0"/>
      <w:marTop w:val="0"/>
      <w:marBottom w:val="0"/>
      <w:divBdr>
        <w:top w:val="none" w:sz="0" w:space="0" w:color="auto"/>
        <w:left w:val="none" w:sz="0" w:space="0" w:color="auto"/>
        <w:bottom w:val="none" w:sz="0" w:space="0" w:color="auto"/>
        <w:right w:val="none" w:sz="0" w:space="0" w:color="auto"/>
      </w:divBdr>
    </w:div>
    <w:div w:id="831682335">
      <w:bodyDiv w:val="1"/>
      <w:marLeft w:val="0"/>
      <w:marRight w:val="0"/>
      <w:marTop w:val="0"/>
      <w:marBottom w:val="0"/>
      <w:divBdr>
        <w:top w:val="none" w:sz="0" w:space="0" w:color="auto"/>
        <w:left w:val="none" w:sz="0" w:space="0" w:color="auto"/>
        <w:bottom w:val="none" w:sz="0" w:space="0" w:color="auto"/>
        <w:right w:val="none" w:sz="0" w:space="0" w:color="auto"/>
      </w:divBdr>
    </w:div>
    <w:div w:id="833107566">
      <w:bodyDiv w:val="1"/>
      <w:marLeft w:val="0"/>
      <w:marRight w:val="0"/>
      <w:marTop w:val="0"/>
      <w:marBottom w:val="0"/>
      <w:divBdr>
        <w:top w:val="none" w:sz="0" w:space="0" w:color="auto"/>
        <w:left w:val="none" w:sz="0" w:space="0" w:color="auto"/>
        <w:bottom w:val="none" w:sz="0" w:space="0" w:color="auto"/>
        <w:right w:val="none" w:sz="0" w:space="0" w:color="auto"/>
      </w:divBdr>
    </w:div>
    <w:div w:id="834028615">
      <w:bodyDiv w:val="1"/>
      <w:marLeft w:val="0"/>
      <w:marRight w:val="0"/>
      <w:marTop w:val="0"/>
      <w:marBottom w:val="0"/>
      <w:divBdr>
        <w:top w:val="none" w:sz="0" w:space="0" w:color="auto"/>
        <w:left w:val="none" w:sz="0" w:space="0" w:color="auto"/>
        <w:bottom w:val="none" w:sz="0" w:space="0" w:color="auto"/>
        <w:right w:val="none" w:sz="0" w:space="0" w:color="auto"/>
      </w:divBdr>
    </w:div>
    <w:div w:id="836384766">
      <w:bodyDiv w:val="1"/>
      <w:marLeft w:val="0"/>
      <w:marRight w:val="0"/>
      <w:marTop w:val="0"/>
      <w:marBottom w:val="0"/>
      <w:divBdr>
        <w:top w:val="none" w:sz="0" w:space="0" w:color="auto"/>
        <w:left w:val="none" w:sz="0" w:space="0" w:color="auto"/>
        <w:bottom w:val="none" w:sz="0" w:space="0" w:color="auto"/>
        <w:right w:val="none" w:sz="0" w:space="0" w:color="auto"/>
      </w:divBdr>
    </w:div>
    <w:div w:id="836388668">
      <w:bodyDiv w:val="1"/>
      <w:marLeft w:val="0"/>
      <w:marRight w:val="0"/>
      <w:marTop w:val="0"/>
      <w:marBottom w:val="0"/>
      <w:divBdr>
        <w:top w:val="none" w:sz="0" w:space="0" w:color="auto"/>
        <w:left w:val="none" w:sz="0" w:space="0" w:color="auto"/>
        <w:bottom w:val="none" w:sz="0" w:space="0" w:color="auto"/>
        <w:right w:val="none" w:sz="0" w:space="0" w:color="auto"/>
      </w:divBdr>
    </w:div>
    <w:div w:id="837696324">
      <w:bodyDiv w:val="1"/>
      <w:marLeft w:val="0"/>
      <w:marRight w:val="0"/>
      <w:marTop w:val="0"/>
      <w:marBottom w:val="0"/>
      <w:divBdr>
        <w:top w:val="none" w:sz="0" w:space="0" w:color="auto"/>
        <w:left w:val="none" w:sz="0" w:space="0" w:color="auto"/>
        <w:bottom w:val="none" w:sz="0" w:space="0" w:color="auto"/>
        <w:right w:val="none" w:sz="0" w:space="0" w:color="auto"/>
      </w:divBdr>
    </w:div>
    <w:div w:id="838616390">
      <w:bodyDiv w:val="1"/>
      <w:marLeft w:val="0"/>
      <w:marRight w:val="0"/>
      <w:marTop w:val="0"/>
      <w:marBottom w:val="0"/>
      <w:divBdr>
        <w:top w:val="none" w:sz="0" w:space="0" w:color="auto"/>
        <w:left w:val="none" w:sz="0" w:space="0" w:color="auto"/>
        <w:bottom w:val="none" w:sz="0" w:space="0" w:color="auto"/>
        <w:right w:val="none" w:sz="0" w:space="0" w:color="auto"/>
      </w:divBdr>
    </w:div>
    <w:div w:id="838928201">
      <w:bodyDiv w:val="1"/>
      <w:marLeft w:val="0"/>
      <w:marRight w:val="0"/>
      <w:marTop w:val="0"/>
      <w:marBottom w:val="0"/>
      <w:divBdr>
        <w:top w:val="none" w:sz="0" w:space="0" w:color="auto"/>
        <w:left w:val="none" w:sz="0" w:space="0" w:color="auto"/>
        <w:bottom w:val="none" w:sz="0" w:space="0" w:color="auto"/>
        <w:right w:val="none" w:sz="0" w:space="0" w:color="auto"/>
      </w:divBdr>
    </w:div>
    <w:div w:id="840242351">
      <w:bodyDiv w:val="1"/>
      <w:marLeft w:val="0"/>
      <w:marRight w:val="0"/>
      <w:marTop w:val="0"/>
      <w:marBottom w:val="0"/>
      <w:divBdr>
        <w:top w:val="none" w:sz="0" w:space="0" w:color="auto"/>
        <w:left w:val="none" w:sz="0" w:space="0" w:color="auto"/>
        <w:bottom w:val="none" w:sz="0" w:space="0" w:color="auto"/>
        <w:right w:val="none" w:sz="0" w:space="0" w:color="auto"/>
      </w:divBdr>
    </w:div>
    <w:div w:id="840512507">
      <w:bodyDiv w:val="1"/>
      <w:marLeft w:val="0"/>
      <w:marRight w:val="0"/>
      <w:marTop w:val="0"/>
      <w:marBottom w:val="0"/>
      <w:divBdr>
        <w:top w:val="none" w:sz="0" w:space="0" w:color="auto"/>
        <w:left w:val="none" w:sz="0" w:space="0" w:color="auto"/>
        <w:bottom w:val="none" w:sz="0" w:space="0" w:color="auto"/>
        <w:right w:val="none" w:sz="0" w:space="0" w:color="auto"/>
      </w:divBdr>
    </w:div>
    <w:div w:id="846599657">
      <w:bodyDiv w:val="1"/>
      <w:marLeft w:val="0"/>
      <w:marRight w:val="0"/>
      <w:marTop w:val="0"/>
      <w:marBottom w:val="0"/>
      <w:divBdr>
        <w:top w:val="none" w:sz="0" w:space="0" w:color="auto"/>
        <w:left w:val="none" w:sz="0" w:space="0" w:color="auto"/>
        <w:bottom w:val="none" w:sz="0" w:space="0" w:color="auto"/>
        <w:right w:val="none" w:sz="0" w:space="0" w:color="auto"/>
      </w:divBdr>
    </w:div>
    <w:div w:id="847251006">
      <w:bodyDiv w:val="1"/>
      <w:marLeft w:val="0"/>
      <w:marRight w:val="0"/>
      <w:marTop w:val="0"/>
      <w:marBottom w:val="0"/>
      <w:divBdr>
        <w:top w:val="none" w:sz="0" w:space="0" w:color="auto"/>
        <w:left w:val="none" w:sz="0" w:space="0" w:color="auto"/>
        <w:bottom w:val="none" w:sz="0" w:space="0" w:color="auto"/>
        <w:right w:val="none" w:sz="0" w:space="0" w:color="auto"/>
      </w:divBdr>
    </w:div>
    <w:div w:id="847714972">
      <w:bodyDiv w:val="1"/>
      <w:marLeft w:val="0"/>
      <w:marRight w:val="0"/>
      <w:marTop w:val="0"/>
      <w:marBottom w:val="0"/>
      <w:divBdr>
        <w:top w:val="none" w:sz="0" w:space="0" w:color="auto"/>
        <w:left w:val="none" w:sz="0" w:space="0" w:color="auto"/>
        <w:bottom w:val="none" w:sz="0" w:space="0" w:color="auto"/>
        <w:right w:val="none" w:sz="0" w:space="0" w:color="auto"/>
      </w:divBdr>
    </w:div>
    <w:div w:id="848566475">
      <w:bodyDiv w:val="1"/>
      <w:marLeft w:val="0"/>
      <w:marRight w:val="0"/>
      <w:marTop w:val="0"/>
      <w:marBottom w:val="0"/>
      <w:divBdr>
        <w:top w:val="none" w:sz="0" w:space="0" w:color="auto"/>
        <w:left w:val="none" w:sz="0" w:space="0" w:color="auto"/>
        <w:bottom w:val="none" w:sz="0" w:space="0" w:color="auto"/>
        <w:right w:val="none" w:sz="0" w:space="0" w:color="auto"/>
      </w:divBdr>
    </w:div>
    <w:div w:id="849221921">
      <w:bodyDiv w:val="1"/>
      <w:marLeft w:val="0"/>
      <w:marRight w:val="0"/>
      <w:marTop w:val="0"/>
      <w:marBottom w:val="0"/>
      <w:divBdr>
        <w:top w:val="none" w:sz="0" w:space="0" w:color="auto"/>
        <w:left w:val="none" w:sz="0" w:space="0" w:color="auto"/>
        <w:bottom w:val="none" w:sz="0" w:space="0" w:color="auto"/>
        <w:right w:val="none" w:sz="0" w:space="0" w:color="auto"/>
      </w:divBdr>
    </w:div>
    <w:div w:id="851065833">
      <w:bodyDiv w:val="1"/>
      <w:marLeft w:val="0"/>
      <w:marRight w:val="0"/>
      <w:marTop w:val="0"/>
      <w:marBottom w:val="0"/>
      <w:divBdr>
        <w:top w:val="none" w:sz="0" w:space="0" w:color="auto"/>
        <w:left w:val="none" w:sz="0" w:space="0" w:color="auto"/>
        <w:bottom w:val="none" w:sz="0" w:space="0" w:color="auto"/>
        <w:right w:val="none" w:sz="0" w:space="0" w:color="auto"/>
      </w:divBdr>
    </w:div>
    <w:div w:id="851838512">
      <w:bodyDiv w:val="1"/>
      <w:marLeft w:val="0"/>
      <w:marRight w:val="0"/>
      <w:marTop w:val="0"/>
      <w:marBottom w:val="0"/>
      <w:divBdr>
        <w:top w:val="none" w:sz="0" w:space="0" w:color="auto"/>
        <w:left w:val="none" w:sz="0" w:space="0" w:color="auto"/>
        <w:bottom w:val="none" w:sz="0" w:space="0" w:color="auto"/>
        <w:right w:val="none" w:sz="0" w:space="0" w:color="auto"/>
      </w:divBdr>
    </w:div>
    <w:div w:id="855847938">
      <w:bodyDiv w:val="1"/>
      <w:marLeft w:val="0"/>
      <w:marRight w:val="0"/>
      <w:marTop w:val="0"/>
      <w:marBottom w:val="0"/>
      <w:divBdr>
        <w:top w:val="none" w:sz="0" w:space="0" w:color="auto"/>
        <w:left w:val="none" w:sz="0" w:space="0" w:color="auto"/>
        <w:bottom w:val="none" w:sz="0" w:space="0" w:color="auto"/>
        <w:right w:val="none" w:sz="0" w:space="0" w:color="auto"/>
      </w:divBdr>
    </w:div>
    <w:div w:id="855922430">
      <w:bodyDiv w:val="1"/>
      <w:marLeft w:val="0"/>
      <w:marRight w:val="0"/>
      <w:marTop w:val="0"/>
      <w:marBottom w:val="0"/>
      <w:divBdr>
        <w:top w:val="none" w:sz="0" w:space="0" w:color="auto"/>
        <w:left w:val="none" w:sz="0" w:space="0" w:color="auto"/>
        <w:bottom w:val="none" w:sz="0" w:space="0" w:color="auto"/>
        <w:right w:val="none" w:sz="0" w:space="0" w:color="auto"/>
      </w:divBdr>
    </w:div>
    <w:div w:id="855971097">
      <w:bodyDiv w:val="1"/>
      <w:marLeft w:val="0"/>
      <w:marRight w:val="0"/>
      <w:marTop w:val="0"/>
      <w:marBottom w:val="0"/>
      <w:divBdr>
        <w:top w:val="none" w:sz="0" w:space="0" w:color="auto"/>
        <w:left w:val="none" w:sz="0" w:space="0" w:color="auto"/>
        <w:bottom w:val="none" w:sz="0" w:space="0" w:color="auto"/>
        <w:right w:val="none" w:sz="0" w:space="0" w:color="auto"/>
      </w:divBdr>
    </w:div>
    <w:div w:id="857810136">
      <w:bodyDiv w:val="1"/>
      <w:marLeft w:val="0"/>
      <w:marRight w:val="0"/>
      <w:marTop w:val="0"/>
      <w:marBottom w:val="0"/>
      <w:divBdr>
        <w:top w:val="none" w:sz="0" w:space="0" w:color="auto"/>
        <w:left w:val="none" w:sz="0" w:space="0" w:color="auto"/>
        <w:bottom w:val="none" w:sz="0" w:space="0" w:color="auto"/>
        <w:right w:val="none" w:sz="0" w:space="0" w:color="auto"/>
      </w:divBdr>
    </w:div>
    <w:div w:id="857888534">
      <w:bodyDiv w:val="1"/>
      <w:marLeft w:val="0"/>
      <w:marRight w:val="0"/>
      <w:marTop w:val="0"/>
      <w:marBottom w:val="0"/>
      <w:divBdr>
        <w:top w:val="none" w:sz="0" w:space="0" w:color="auto"/>
        <w:left w:val="none" w:sz="0" w:space="0" w:color="auto"/>
        <w:bottom w:val="none" w:sz="0" w:space="0" w:color="auto"/>
        <w:right w:val="none" w:sz="0" w:space="0" w:color="auto"/>
      </w:divBdr>
    </w:div>
    <w:div w:id="860050755">
      <w:bodyDiv w:val="1"/>
      <w:marLeft w:val="0"/>
      <w:marRight w:val="0"/>
      <w:marTop w:val="0"/>
      <w:marBottom w:val="0"/>
      <w:divBdr>
        <w:top w:val="none" w:sz="0" w:space="0" w:color="auto"/>
        <w:left w:val="none" w:sz="0" w:space="0" w:color="auto"/>
        <w:bottom w:val="none" w:sz="0" w:space="0" w:color="auto"/>
        <w:right w:val="none" w:sz="0" w:space="0" w:color="auto"/>
      </w:divBdr>
    </w:div>
    <w:div w:id="860626709">
      <w:bodyDiv w:val="1"/>
      <w:marLeft w:val="0"/>
      <w:marRight w:val="0"/>
      <w:marTop w:val="0"/>
      <w:marBottom w:val="0"/>
      <w:divBdr>
        <w:top w:val="none" w:sz="0" w:space="0" w:color="auto"/>
        <w:left w:val="none" w:sz="0" w:space="0" w:color="auto"/>
        <w:bottom w:val="none" w:sz="0" w:space="0" w:color="auto"/>
        <w:right w:val="none" w:sz="0" w:space="0" w:color="auto"/>
      </w:divBdr>
    </w:div>
    <w:div w:id="866453180">
      <w:bodyDiv w:val="1"/>
      <w:marLeft w:val="0"/>
      <w:marRight w:val="0"/>
      <w:marTop w:val="0"/>
      <w:marBottom w:val="0"/>
      <w:divBdr>
        <w:top w:val="none" w:sz="0" w:space="0" w:color="auto"/>
        <w:left w:val="none" w:sz="0" w:space="0" w:color="auto"/>
        <w:bottom w:val="none" w:sz="0" w:space="0" w:color="auto"/>
        <w:right w:val="none" w:sz="0" w:space="0" w:color="auto"/>
      </w:divBdr>
    </w:div>
    <w:div w:id="867110257">
      <w:bodyDiv w:val="1"/>
      <w:marLeft w:val="0"/>
      <w:marRight w:val="0"/>
      <w:marTop w:val="0"/>
      <w:marBottom w:val="0"/>
      <w:divBdr>
        <w:top w:val="none" w:sz="0" w:space="0" w:color="auto"/>
        <w:left w:val="none" w:sz="0" w:space="0" w:color="auto"/>
        <w:bottom w:val="none" w:sz="0" w:space="0" w:color="auto"/>
        <w:right w:val="none" w:sz="0" w:space="0" w:color="auto"/>
      </w:divBdr>
    </w:div>
    <w:div w:id="868446839">
      <w:bodyDiv w:val="1"/>
      <w:marLeft w:val="0"/>
      <w:marRight w:val="0"/>
      <w:marTop w:val="0"/>
      <w:marBottom w:val="0"/>
      <w:divBdr>
        <w:top w:val="none" w:sz="0" w:space="0" w:color="auto"/>
        <w:left w:val="none" w:sz="0" w:space="0" w:color="auto"/>
        <w:bottom w:val="none" w:sz="0" w:space="0" w:color="auto"/>
        <w:right w:val="none" w:sz="0" w:space="0" w:color="auto"/>
      </w:divBdr>
    </w:div>
    <w:div w:id="868686800">
      <w:bodyDiv w:val="1"/>
      <w:marLeft w:val="0"/>
      <w:marRight w:val="0"/>
      <w:marTop w:val="0"/>
      <w:marBottom w:val="0"/>
      <w:divBdr>
        <w:top w:val="none" w:sz="0" w:space="0" w:color="auto"/>
        <w:left w:val="none" w:sz="0" w:space="0" w:color="auto"/>
        <w:bottom w:val="none" w:sz="0" w:space="0" w:color="auto"/>
        <w:right w:val="none" w:sz="0" w:space="0" w:color="auto"/>
      </w:divBdr>
    </w:div>
    <w:div w:id="871503668">
      <w:bodyDiv w:val="1"/>
      <w:marLeft w:val="0"/>
      <w:marRight w:val="0"/>
      <w:marTop w:val="0"/>
      <w:marBottom w:val="0"/>
      <w:divBdr>
        <w:top w:val="none" w:sz="0" w:space="0" w:color="auto"/>
        <w:left w:val="none" w:sz="0" w:space="0" w:color="auto"/>
        <w:bottom w:val="none" w:sz="0" w:space="0" w:color="auto"/>
        <w:right w:val="none" w:sz="0" w:space="0" w:color="auto"/>
      </w:divBdr>
    </w:div>
    <w:div w:id="871575965">
      <w:bodyDiv w:val="1"/>
      <w:marLeft w:val="0"/>
      <w:marRight w:val="0"/>
      <w:marTop w:val="0"/>
      <w:marBottom w:val="0"/>
      <w:divBdr>
        <w:top w:val="none" w:sz="0" w:space="0" w:color="auto"/>
        <w:left w:val="none" w:sz="0" w:space="0" w:color="auto"/>
        <w:bottom w:val="none" w:sz="0" w:space="0" w:color="auto"/>
        <w:right w:val="none" w:sz="0" w:space="0" w:color="auto"/>
      </w:divBdr>
    </w:div>
    <w:div w:id="872693658">
      <w:bodyDiv w:val="1"/>
      <w:marLeft w:val="0"/>
      <w:marRight w:val="0"/>
      <w:marTop w:val="0"/>
      <w:marBottom w:val="0"/>
      <w:divBdr>
        <w:top w:val="none" w:sz="0" w:space="0" w:color="auto"/>
        <w:left w:val="none" w:sz="0" w:space="0" w:color="auto"/>
        <w:bottom w:val="none" w:sz="0" w:space="0" w:color="auto"/>
        <w:right w:val="none" w:sz="0" w:space="0" w:color="auto"/>
      </w:divBdr>
    </w:div>
    <w:div w:id="873545500">
      <w:bodyDiv w:val="1"/>
      <w:marLeft w:val="0"/>
      <w:marRight w:val="0"/>
      <w:marTop w:val="0"/>
      <w:marBottom w:val="0"/>
      <w:divBdr>
        <w:top w:val="none" w:sz="0" w:space="0" w:color="auto"/>
        <w:left w:val="none" w:sz="0" w:space="0" w:color="auto"/>
        <w:bottom w:val="none" w:sz="0" w:space="0" w:color="auto"/>
        <w:right w:val="none" w:sz="0" w:space="0" w:color="auto"/>
      </w:divBdr>
    </w:div>
    <w:div w:id="873806916">
      <w:bodyDiv w:val="1"/>
      <w:marLeft w:val="0"/>
      <w:marRight w:val="0"/>
      <w:marTop w:val="0"/>
      <w:marBottom w:val="0"/>
      <w:divBdr>
        <w:top w:val="none" w:sz="0" w:space="0" w:color="auto"/>
        <w:left w:val="none" w:sz="0" w:space="0" w:color="auto"/>
        <w:bottom w:val="none" w:sz="0" w:space="0" w:color="auto"/>
        <w:right w:val="none" w:sz="0" w:space="0" w:color="auto"/>
      </w:divBdr>
    </w:div>
    <w:div w:id="874656533">
      <w:bodyDiv w:val="1"/>
      <w:marLeft w:val="0"/>
      <w:marRight w:val="0"/>
      <w:marTop w:val="0"/>
      <w:marBottom w:val="0"/>
      <w:divBdr>
        <w:top w:val="none" w:sz="0" w:space="0" w:color="auto"/>
        <w:left w:val="none" w:sz="0" w:space="0" w:color="auto"/>
        <w:bottom w:val="none" w:sz="0" w:space="0" w:color="auto"/>
        <w:right w:val="none" w:sz="0" w:space="0" w:color="auto"/>
      </w:divBdr>
    </w:div>
    <w:div w:id="874734356">
      <w:bodyDiv w:val="1"/>
      <w:marLeft w:val="0"/>
      <w:marRight w:val="0"/>
      <w:marTop w:val="0"/>
      <w:marBottom w:val="0"/>
      <w:divBdr>
        <w:top w:val="none" w:sz="0" w:space="0" w:color="auto"/>
        <w:left w:val="none" w:sz="0" w:space="0" w:color="auto"/>
        <w:bottom w:val="none" w:sz="0" w:space="0" w:color="auto"/>
        <w:right w:val="none" w:sz="0" w:space="0" w:color="auto"/>
      </w:divBdr>
    </w:div>
    <w:div w:id="874930954">
      <w:bodyDiv w:val="1"/>
      <w:marLeft w:val="0"/>
      <w:marRight w:val="0"/>
      <w:marTop w:val="0"/>
      <w:marBottom w:val="0"/>
      <w:divBdr>
        <w:top w:val="none" w:sz="0" w:space="0" w:color="auto"/>
        <w:left w:val="none" w:sz="0" w:space="0" w:color="auto"/>
        <w:bottom w:val="none" w:sz="0" w:space="0" w:color="auto"/>
        <w:right w:val="none" w:sz="0" w:space="0" w:color="auto"/>
      </w:divBdr>
    </w:div>
    <w:div w:id="875312531">
      <w:bodyDiv w:val="1"/>
      <w:marLeft w:val="0"/>
      <w:marRight w:val="0"/>
      <w:marTop w:val="0"/>
      <w:marBottom w:val="0"/>
      <w:divBdr>
        <w:top w:val="none" w:sz="0" w:space="0" w:color="auto"/>
        <w:left w:val="none" w:sz="0" w:space="0" w:color="auto"/>
        <w:bottom w:val="none" w:sz="0" w:space="0" w:color="auto"/>
        <w:right w:val="none" w:sz="0" w:space="0" w:color="auto"/>
      </w:divBdr>
    </w:div>
    <w:div w:id="876894474">
      <w:bodyDiv w:val="1"/>
      <w:marLeft w:val="0"/>
      <w:marRight w:val="0"/>
      <w:marTop w:val="0"/>
      <w:marBottom w:val="0"/>
      <w:divBdr>
        <w:top w:val="none" w:sz="0" w:space="0" w:color="auto"/>
        <w:left w:val="none" w:sz="0" w:space="0" w:color="auto"/>
        <w:bottom w:val="none" w:sz="0" w:space="0" w:color="auto"/>
        <w:right w:val="none" w:sz="0" w:space="0" w:color="auto"/>
      </w:divBdr>
    </w:div>
    <w:div w:id="879824924">
      <w:bodyDiv w:val="1"/>
      <w:marLeft w:val="0"/>
      <w:marRight w:val="0"/>
      <w:marTop w:val="0"/>
      <w:marBottom w:val="0"/>
      <w:divBdr>
        <w:top w:val="none" w:sz="0" w:space="0" w:color="auto"/>
        <w:left w:val="none" w:sz="0" w:space="0" w:color="auto"/>
        <w:bottom w:val="none" w:sz="0" w:space="0" w:color="auto"/>
        <w:right w:val="none" w:sz="0" w:space="0" w:color="auto"/>
      </w:divBdr>
    </w:div>
    <w:div w:id="884486637">
      <w:bodyDiv w:val="1"/>
      <w:marLeft w:val="0"/>
      <w:marRight w:val="0"/>
      <w:marTop w:val="0"/>
      <w:marBottom w:val="0"/>
      <w:divBdr>
        <w:top w:val="none" w:sz="0" w:space="0" w:color="auto"/>
        <w:left w:val="none" w:sz="0" w:space="0" w:color="auto"/>
        <w:bottom w:val="none" w:sz="0" w:space="0" w:color="auto"/>
        <w:right w:val="none" w:sz="0" w:space="0" w:color="auto"/>
      </w:divBdr>
    </w:div>
    <w:div w:id="885606251">
      <w:bodyDiv w:val="1"/>
      <w:marLeft w:val="0"/>
      <w:marRight w:val="0"/>
      <w:marTop w:val="0"/>
      <w:marBottom w:val="0"/>
      <w:divBdr>
        <w:top w:val="none" w:sz="0" w:space="0" w:color="auto"/>
        <w:left w:val="none" w:sz="0" w:space="0" w:color="auto"/>
        <w:bottom w:val="none" w:sz="0" w:space="0" w:color="auto"/>
        <w:right w:val="none" w:sz="0" w:space="0" w:color="auto"/>
      </w:divBdr>
    </w:div>
    <w:div w:id="886644324">
      <w:bodyDiv w:val="1"/>
      <w:marLeft w:val="0"/>
      <w:marRight w:val="0"/>
      <w:marTop w:val="0"/>
      <w:marBottom w:val="0"/>
      <w:divBdr>
        <w:top w:val="none" w:sz="0" w:space="0" w:color="auto"/>
        <w:left w:val="none" w:sz="0" w:space="0" w:color="auto"/>
        <w:bottom w:val="none" w:sz="0" w:space="0" w:color="auto"/>
        <w:right w:val="none" w:sz="0" w:space="0" w:color="auto"/>
      </w:divBdr>
    </w:div>
    <w:div w:id="887106448">
      <w:bodyDiv w:val="1"/>
      <w:marLeft w:val="0"/>
      <w:marRight w:val="0"/>
      <w:marTop w:val="0"/>
      <w:marBottom w:val="0"/>
      <w:divBdr>
        <w:top w:val="none" w:sz="0" w:space="0" w:color="auto"/>
        <w:left w:val="none" w:sz="0" w:space="0" w:color="auto"/>
        <w:bottom w:val="none" w:sz="0" w:space="0" w:color="auto"/>
        <w:right w:val="none" w:sz="0" w:space="0" w:color="auto"/>
      </w:divBdr>
    </w:div>
    <w:div w:id="887884774">
      <w:bodyDiv w:val="1"/>
      <w:marLeft w:val="0"/>
      <w:marRight w:val="0"/>
      <w:marTop w:val="0"/>
      <w:marBottom w:val="0"/>
      <w:divBdr>
        <w:top w:val="none" w:sz="0" w:space="0" w:color="auto"/>
        <w:left w:val="none" w:sz="0" w:space="0" w:color="auto"/>
        <w:bottom w:val="none" w:sz="0" w:space="0" w:color="auto"/>
        <w:right w:val="none" w:sz="0" w:space="0" w:color="auto"/>
      </w:divBdr>
    </w:div>
    <w:div w:id="890850225">
      <w:bodyDiv w:val="1"/>
      <w:marLeft w:val="0"/>
      <w:marRight w:val="0"/>
      <w:marTop w:val="0"/>
      <w:marBottom w:val="0"/>
      <w:divBdr>
        <w:top w:val="none" w:sz="0" w:space="0" w:color="auto"/>
        <w:left w:val="none" w:sz="0" w:space="0" w:color="auto"/>
        <w:bottom w:val="none" w:sz="0" w:space="0" w:color="auto"/>
        <w:right w:val="none" w:sz="0" w:space="0" w:color="auto"/>
      </w:divBdr>
    </w:div>
    <w:div w:id="893396615">
      <w:bodyDiv w:val="1"/>
      <w:marLeft w:val="0"/>
      <w:marRight w:val="0"/>
      <w:marTop w:val="0"/>
      <w:marBottom w:val="0"/>
      <w:divBdr>
        <w:top w:val="none" w:sz="0" w:space="0" w:color="auto"/>
        <w:left w:val="none" w:sz="0" w:space="0" w:color="auto"/>
        <w:bottom w:val="none" w:sz="0" w:space="0" w:color="auto"/>
        <w:right w:val="none" w:sz="0" w:space="0" w:color="auto"/>
      </w:divBdr>
    </w:div>
    <w:div w:id="898980373">
      <w:bodyDiv w:val="1"/>
      <w:marLeft w:val="0"/>
      <w:marRight w:val="0"/>
      <w:marTop w:val="0"/>
      <w:marBottom w:val="0"/>
      <w:divBdr>
        <w:top w:val="none" w:sz="0" w:space="0" w:color="auto"/>
        <w:left w:val="none" w:sz="0" w:space="0" w:color="auto"/>
        <w:bottom w:val="none" w:sz="0" w:space="0" w:color="auto"/>
        <w:right w:val="none" w:sz="0" w:space="0" w:color="auto"/>
      </w:divBdr>
    </w:div>
    <w:div w:id="900672998">
      <w:bodyDiv w:val="1"/>
      <w:marLeft w:val="0"/>
      <w:marRight w:val="0"/>
      <w:marTop w:val="0"/>
      <w:marBottom w:val="0"/>
      <w:divBdr>
        <w:top w:val="none" w:sz="0" w:space="0" w:color="auto"/>
        <w:left w:val="none" w:sz="0" w:space="0" w:color="auto"/>
        <w:bottom w:val="none" w:sz="0" w:space="0" w:color="auto"/>
        <w:right w:val="none" w:sz="0" w:space="0" w:color="auto"/>
      </w:divBdr>
    </w:div>
    <w:div w:id="902569157">
      <w:bodyDiv w:val="1"/>
      <w:marLeft w:val="0"/>
      <w:marRight w:val="0"/>
      <w:marTop w:val="0"/>
      <w:marBottom w:val="0"/>
      <w:divBdr>
        <w:top w:val="none" w:sz="0" w:space="0" w:color="auto"/>
        <w:left w:val="none" w:sz="0" w:space="0" w:color="auto"/>
        <w:bottom w:val="none" w:sz="0" w:space="0" w:color="auto"/>
        <w:right w:val="none" w:sz="0" w:space="0" w:color="auto"/>
      </w:divBdr>
    </w:div>
    <w:div w:id="904222637">
      <w:bodyDiv w:val="1"/>
      <w:marLeft w:val="0"/>
      <w:marRight w:val="0"/>
      <w:marTop w:val="0"/>
      <w:marBottom w:val="0"/>
      <w:divBdr>
        <w:top w:val="none" w:sz="0" w:space="0" w:color="auto"/>
        <w:left w:val="none" w:sz="0" w:space="0" w:color="auto"/>
        <w:bottom w:val="none" w:sz="0" w:space="0" w:color="auto"/>
        <w:right w:val="none" w:sz="0" w:space="0" w:color="auto"/>
      </w:divBdr>
    </w:div>
    <w:div w:id="904485756">
      <w:bodyDiv w:val="1"/>
      <w:marLeft w:val="0"/>
      <w:marRight w:val="0"/>
      <w:marTop w:val="0"/>
      <w:marBottom w:val="0"/>
      <w:divBdr>
        <w:top w:val="none" w:sz="0" w:space="0" w:color="auto"/>
        <w:left w:val="none" w:sz="0" w:space="0" w:color="auto"/>
        <w:bottom w:val="none" w:sz="0" w:space="0" w:color="auto"/>
        <w:right w:val="none" w:sz="0" w:space="0" w:color="auto"/>
      </w:divBdr>
    </w:div>
    <w:div w:id="905069821">
      <w:bodyDiv w:val="1"/>
      <w:marLeft w:val="0"/>
      <w:marRight w:val="0"/>
      <w:marTop w:val="0"/>
      <w:marBottom w:val="0"/>
      <w:divBdr>
        <w:top w:val="none" w:sz="0" w:space="0" w:color="auto"/>
        <w:left w:val="none" w:sz="0" w:space="0" w:color="auto"/>
        <w:bottom w:val="none" w:sz="0" w:space="0" w:color="auto"/>
        <w:right w:val="none" w:sz="0" w:space="0" w:color="auto"/>
      </w:divBdr>
    </w:div>
    <w:div w:id="906645579">
      <w:bodyDiv w:val="1"/>
      <w:marLeft w:val="0"/>
      <w:marRight w:val="0"/>
      <w:marTop w:val="0"/>
      <w:marBottom w:val="0"/>
      <w:divBdr>
        <w:top w:val="none" w:sz="0" w:space="0" w:color="auto"/>
        <w:left w:val="none" w:sz="0" w:space="0" w:color="auto"/>
        <w:bottom w:val="none" w:sz="0" w:space="0" w:color="auto"/>
        <w:right w:val="none" w:sz="0" w:space="0" w:color="auto"/>
      </w:divBdr>
    </w:div>
    <w:div w:id="907153320">
      <w:bodyDiv w:val="1"/>
      <w:marLeft w:val="0"/>
      <w:marRight w:val="0"/>
      <w:marTop w:val="0"/>
      <w:marBottom w:val="0"/>
      <w:divBdr>
        <w:top w:val="none" w:sz="0" w:space="0" w:color="auto"/>
        <w:left w:val="none" w:sz="0" w:space="0" w:color="auto"/>
        <w:bottom w:val="none" w:sz="0" w:space="0" w:color="auto"/>
        <w:right w:val="none" w:sz="0" w:space="0" w:color="auto"/>
      </w:divBdr>
    </w:div>
    <w:div w:id="907376882">
      <w:bodyDiv w:val="1"/>
      <w:marLeft w:val="0"/>
      <w:marRight w:val="0"/>
      <w:marTop w:val="0"/>
      <w:marBottom w:val="0"/>
      <w:divBdr>
        <w:top w:val="none" w:sz="0" w:space="0" w:color="auto"/>
        <w:left w:val="none" w:sz="0" w:space="0" w:color="auto"/>
        <w:bottom w:val="none" w:sz="0" w:space="0" w:color="auto"/>
        <w:right w:val="none" w:sz="0" w:space="0" w:color="auto"/>
      </w:divBdr>
    </w:div>
    <w:div w:id="908923389">
      <w:bodyDiv w:val="1"/>
      <w:marLeft w:val="0"/>
      <w:marRight w:val="0"/>
      <w:marTop w:val="0"/>
      <w:marBottom w:val="0"/>
      <w:divBdr>
        <w:top w:val="none" w:sz="0" w:space="0" w:color="auto"/>
        <w:left w:val="none" w:sz="0" w:space="0" w:color="auto"/>
        <w:bottom w:val="none" w:sz="0" w:space="0" w:color="auto"/>
        <w:right w:val="none" w:sz="0" w:space="0" w:color="auto"/>
      </w:divBdr>
    </w:div>
    <w:div w:id="911156500">
      <w:bodyDiv w:val="1"/>
      <w:marLeft w:val="0"/>
      <w:marRight w:val="0"/>
      <w:marTop w:val="0"/>
      <w:marBottom w:val="0"/>
      <w:divBdr>
        <w:top w:val="none" w:sz="0" w:space="0" w:color="auto"/>
        <w:left w:val="none" w:sz="0" w:space="0" w:color="auto"/>
        <w:bottom w:val="none" w:sz="0" w:space="0" w:color="auto"/>
        <w:right w:val="none" w:sz="0" w:space="0" w:color="auto"/>
      </w:divBdr>
    </w:div>
    <w:div w:id="911278160">
      <w:bodyDiv w:val="1"/>
      <w:marLeft w:val="0"/>
      <w:marRight w:val="0"/>
      <w:marTop w:val="0"/>
      <w:marBottom w:val="0"/>
      <w:divBdr>
        <w:top w:val="none" w:sz="0" w:space="0" w:color="auto"/>
        <w:left w:val="none" w:sz="0" w:space="0" w:color="auto"/>
        <w:bottom w:val="none" w:sz="0" w:space="0" w:color="auto"/>
        <w:right w:val="none" w:sz="0" w:space="0" w:color="auto"/>
      </w:divBdr>
    </w:div>
    <w:div w:id="911349522">
      <w:bodyDiv w:val="1"/>
      <w:marLeft w:val="0"/>
      <w:marRight w:val="0"/>
      <w:marTop w:val="0"/>
      <w:marBottom w:val="0"/>
      <w:divBdr>
        <w:top w:val="none" w:sz="0" w:space="0" w:color="auto"/>
        <w:left w:val="none" w:sz="0" w:space="0" w:color="auto"/>
        <w:bottom w:val="none" w:sz="0" w:space="0" w:color="auto"/>
        <w:right w:val="none" w:sz="0" w:space="0" w:color="auto"/>
      </w:divBdr>
    </w:div>
    <w:div w:id="913660848">
      <w:bodyDiv w:val="1"/>
      <w:marLeft w:val="0"/>
      <w:marRight w:val="0"/>
      <w:marTop w:val="0"/>
      <w:marBottom w:val="0"/>
      <w:divBdr>
        <w:top w:val="none" w:sz="0" w:space="0" w:color="auto"/>
        <w:left w:val="none" w:sz="0" w:space="0" w:color="auto"/>
        <w:bottom w:val="none" w:sz="0" w:space="0" w:color="auto"/>
        <w:right w:val="none" w:sz="0" w:space="0" w:color="auto"/>
      </w:divBdr>
    </w:div>
    <w:div w:id="914513738">
      <w:bodyDiv w:val="1"/>
      <w:marLeft w:val="0"/>
      <w:marRight w:val="0"/>
      <w:marTop w:val="0"/>
      <w:marBottom w:val="0"/>
      <w:divBdr>
        <w:top w:val="none" w:sz="0" w:space="0" w:color="auto"/>
        <w:left w:val="none" w:sz="0" w:space="0" w:color="auto"/>
        <w:bottom w:val="none" w:sz="0" w:space="0" w:color="auto"/>
        <w:right w:val="none" w:sz="0" w:space="0" w:color="auto"/>
      </w:divBdr>
    </w:div>
    <w:div w:id="916137741">
      <w:bodyDiv w:val="1"/>
      <w:marLeft w:val="0"/>
      <w:marRight w:val="0"/>
      <w:marTop w:val="0"/>
      <w:marBottom w:val="0"/>
      <w:divBdr>
        <w:top w:val="none" w:sz="0" w:space="0" w:color="auto"/>
        <w:left w:val="none" w:sz="0" w:space="0" w:color="auto"/>
        <w:bottom w:val="none" w:sz="0" w:space="0" w:color="auto"/>
        <w:right w:val="none" w:sz="0" w:space="0" w:color="auto"/>
      </w:divBdr>
    </w:div>
    <w:div w:id="919020466">
      <w:bodyDiv w:val="1"/>
      <w:marLeft w:val="0"/>
      <w:marRight w:val="0"/>
      <w:marTop w:val="0"/>
      <w:marBottom w:val="0"/>
      <w:divBdr>
        <w:top w:val="none" w:sz="0" w:space="0" w:color="auto"/>
        <w:left w:val="none" w:sz="0" w:space="0" w:color="auto"/>
        <w:bottom w:val="none" w:sz="0" w:space="0" w:color="auto"/>
        <w:right w:val="none" w:sz="0" w:space="0" w:color="auto"/>
      </w:divBdr>
    </w:div>
    <w:div w:id="921453610">
      <w:bodyDiv w:val="1"/>
      <w:marLeft w:val="0"/>
      <w:marRight w:val="0"/>
      <w:marTop w:val="0"/>
      <w:marBottom w:val="0"/>
      <w:divBdr>
        <w:top w:val="none" w:sz="0" w:space="0" w:color="auto"/>
        <w:left w:val="none" w:sz="0" w:space="0" w:color="auto"/>
        <w:bottom w:val="none" w:sz="0" w:space="0" w:color="auto"/>
        <w:right w:val="none" w:sz="0" w:space="0" w:color="auto"/>
      </w:divBdr>
    </w:div>
    <w:div w:id="921833785">
      <w:bodyDiv w:val="1"/>
      <w:marLeft w:val="0"/>
      <w:marRight w:val="0"/>
      <w:marTop w:val="0"/>
      <w:marBottom w:val="0"/>
      <w:divBdr>
        <w:top w:val="none" w:sz="0" w:space="0" w:color="auto"/>
        <w:left w:val="none" w:sz="0" w:space="0" w:color="auto"/>
        <w:bottom w:val="none" w:sz="0" w:space="0" w:color="auto"/>
        <w:right w:val="none" w:sz="0" w:space="0" w:color="auto"/>
      </w:divBdr>
    </w:div>
    <w:div w:id="922226871">
      <w:bodyDiv w:val="1"/>
      <w:marLeft w:val="0"/>
      <w:marRight w:val="0"/>
      <w:marTop w:val="0"/>
      <w:marBottom w:val="0"/>
      <w:divBdr>
        <w:top w:val="none" w:sz="0" w:space="0" w:color="auto"/>
        <w:left w:val="none" w:sz="0" w:space="0" w:color="auto"/>
        <w:bottom w:val="none" w:sz="0" w:space="0" w:color="auto"/>
        <w:right w:val="none" w:sz="0" w:space="0" w:color="auto"/>
      </w:divBdr>
    </w:div>
    <w:div w:id="923342434">
      <w:bodyDiv w:val="1"/>
      <w:marLeft w:val="0"/>
      <w:marRight w:val="0"/>
      <w:marTop w:val="0"/>
      <w:marBottom w:val="0"/>
      <w:divBdr>
        <w:top w:val="none" w:sz="0" w:space="0" w:color="auto"/>
        <w:left w:val="none" w:sz="0" w:space="0" w:color="auto"/>
        <w:bottom w:val="none" w:sz="0" w:space="0" w:color="auto"/>
        <w:right w:val="none" w:sz="0" w:space="0" w:color="auto"/>
      </w:divBdr>
    </w:div>
    <w:div w:id="925385774">
      <w:bodyDiv w:val="1"/>
      <w:marLeft w:val="0"/>
      <w:marRight w:val="0"/>
      <w:marTop w:val="0"/>
      <w:marBottom w:val="0"/>
      <w:divBdr>
        <w:top w:val="none" w:sz="0" w:space="0" w:color="auto"/>
        <w:left w:val="none" w:sz="0" w:space="0" w:color="auto"/>
        <w:bottom w:val="none" w:sz="0" w:space="0" w:color="auto"/>
        <w:right w:val="none" w:sz="0" w:space="0" w:color="auto"/>
      </w:divBdr>
    </w:div>
    <w:div w:id="925460246">
      <w:bodyDiv w:val="1"/>
      <w:marLeft w:val="0"/>
      <w:marRight w:val="0"/>
      <w:marTop w:val="0"/>
      <w:marBottom w:val="0"/>
      <w:divBdr>
        <w:top w:val="none" w:sz="0" w:space="0" w:color="auto"/>
        <w:left w:val="none" w:sz="0" w:space="0" w:color="auto"/>
        <w:bottom w:val="none" w:sz="0" w:space="0" w:color="auto"/>
        <w:right w:val="none" w:sz="0" w:space="0" w:color="auto"/>
      </w:divBdr>
    </w:div>
    <w:div w:id="926423899">
      <w:bodyDiv w:val="1"/>
      <w:marLeft w:val="0"/>
      <w:marRight w:val="0"/>
      <w:marTop w:val="0"/>
      <w:marBottom w:val="0"/>
      <w:divBdr>
        <w:top w:val="none" w:sz="0" w:space="0" w:color="auto"/>
        <w:left w:val="none" w:sz="0" w:space="0" w:color="auto"/>
        <w:bottom w:val="none" w:sz="0" w:space="0" w:color="auto"/>
        <w:right w:val="none" w:sz="0" w:space="0" w:color="auto"/>
      </w:divBdr>
    </w:div>
    <w:div w:id="927154708">
      <w:bodyDiv w:val="1"/>
      <w:marLeft w:val="0"/>
      <w:marRight w:val="0"/>
      <w:marTop w:val="0"/>
      <w:marBottom w:val="0"/>
      <w:divBdr>
        <w:top w:val="none" w:sz="0" w:space="0" w:color="auto"/>
        <w:left w:val="none" w:sz="0" w:space="0" w:color="auto"/>
        <w:bottom w:val="none" w:sz="0" w:space="0" w:color="auto"/>
        <w:right w:val="none" w:sz="0" w:space="0" w:color="auto"/>
      </w:divBdr>
    </w:div>
    <w:div w:id="928928037">
      <w:bodyDiv w:val="1"/>
      <w:marLeft w:val="0"/>
      <w:marRight w:val="0"/>
      <w:marTop w:val="0"/>
      <w:marBottom w:val="0"/>
      <w:divBdr>
        <w:top w:val="none" w:sz="0" w:space="0" w:color="auto"/>
        <w:left w:val="none" w:sz="0" w:space="0" w:color="auto"/>
        <w:bottom w:val="none" w:sz="0" w:space="0" w:color="auto"/>
        <w:right w:val="none" w:sz="0" w:space="0" w:color="auto"/>
      </w:divBdr>
    </w:div>
    <w:div w:id="931399828">
      <w:bodyDiv w:val="1"/>
      <w:marLeft w:val="0"/>
      <w:marRight w:val="0"/>
      <w:marTop w:val="0"/>
      <w:marBottom w:val="0"/>
      <w:divBdr>
        <w:top w:val="none" w:sz="0" w:space="0" w:color="auto"/>
        <w:left w:val="none" w:sz="0" w:space="0" w:color="auto"/>
        <w:bottom w:val="none" w:sz="0" w:space="0" w:color="auto"/>
        <w:right w:val="none" w:sz="0" w:space="0" w:color="auto"/>
      </w:divBdr>
    </w:div>
    <w:div w:id="934554105">
      <w:bodyDiv w:val="1"/>
      <w:marLeft w:val="0"/>
      <w:marRight w:val="0"/>
      <w:marTop w:val="0"/>
      <w:marBottom w:val="0"/>
      <w:divBdr>
        <w:top w:val="none" w:sz="0" w:space="0" w:color="auto"/>
        <w:left w:val="none" w:sz="0" w:space="0" w:color="auto"/>
        <w:bottom w:val="none" w:sz="0" w:space="0" w:color="auto"/>
        <w:right w:val="none" w:sz="0" w:space="0" w:color="auto"/>
      </w:divBdr>
    </w:div>
    <w:div w:id="934946882">
      <w:bodyDiv w:val="1"/>
      <w:marLeft w:val="0"/>
      <w:marRight w:val="0"/>
      <w:marTop w:val="0"/>
      <w:marBottom w:val="0"/>
      <w:divBdr>
        <w:top w:val="none" w:sz="0" w:space="0" w:color="auto"/>
        <w:left w:val="none" w:sz="0" w:space="0" w:color="auto"/>
        <w:bottom w:val="none" w:sz="0" w:space="0" w:color="auto"/>
        <w:right w:val="none" w:sz="0" w:space="0" w:color="auto"/>
      </w:divBdr>
    </w:div>
    <w:div w:id="935287540">
      <w:bodyDiv w:val="1"/>
      <w:marLeft w:val="0"/>
      <w:marRight w:val="0"/>
      <w:marTop w:val="0"/>
      <w:marBottom w:val="0"/>
      <w:divBdr>
        <w:top w:val="none" w:sz="0" w:space="0" w:color="auto"/>
        <w:left w:val="none" w:sz="0" w:space="0" w:color="auto"/>
        <w:bottom w:val="none" w:sz="0" w:space="0" w:color="auto"/>
        <w:right w:val="none" w:sz="0" w:space="0" w:color="auto"/>
      </w:divBdr>
    </w:div>
    <w:div w:id="935478182">
      <w:bodyDiv w:val="1"/>
      <w:marLeft w:val="0"/>
      <w:marRight w:val="0"/>
      <w:marTop w:val="0"/>
      <w:marBottom w:val="0"/>
      <w:divBdr>
        <w:top w:val="none" w:sz="0" w:space="0" w:color="auto"/>
        <w:left w:val="none" w:sz="0" w:space="0" w:color="auto"/>
        <w:bottom w:val="none" w:sz="0" w:space="0" w:color="auto"/>
        <w:right w:val="none" w:sz="0" w:space="0" w:color="auto"/>
      </w:divBdr>
    </w:div>
    <w:div w:id="936865090">
      <w:bodyDiv w:val="1"/>
      <w:marLeft w:val="0"/>
      <w:marRight w:val="0"/>
      <w:marTop w:val="0"/>
      <w:marBottom w:val="0"/>
      <w:divBdr>
        <w:top w:val="none" w:sz="0" w:space="0" w:color="auto"/>
        <w:left w:val="none" w:sz="0" w:space="0" w:color="auto"/>
        <w:bottom w:val="none" w:sz="0" w:space="0" w:color="auto"/>
        <w:right w:val="none" w:sz="0" w:space="0" w:color="auto"/>
      </w:divBdr>
    </w:div>
    <w:div w:id="937251802">
      <w:bodyDiv w:val="1"/>
      <w:marLeft w:val="0"/>
      <w:marRight w:val="0"/>
      <w:marTop w:val="0"/>
      <w:marBottom w:val="0"/>
      <w:divBdr>
        <w:top w:val="none" w:sz="0" w:space="0" w:color="auto"/>
        <w:left w:val="none" w:sz="0" w:space="0" w:color="auto"/>
        <w:bottom w:val="none" w:sz="0" w:space="0" w:color="auto"/>
        <w:right w:val="none" w:sz="0" w:space="0" w:color="auto"/>
      </w:divBdr>
    </w:div>
    <w:div w:id="939720832">
      <w:bodyDiv w:val="1"/>
      <w:marLeft w:val="0"/>
      <w:marRight w:val="0"/>
      <w:marTop w:val="0"/>
      <w:marBottom w:val="0"/>
      <w:divBdr>
        <w:top w:val="none" w:sz="0" w:space="0" w:color="auto"/>
        <w:left w:val="none" w:sz="0" w:space="0" w:color="auto"/>
        <w:bottom w:val="none" w:sz="0" w:space="0" w:color="auto"/>
        <w:right w:val="none" w:sz="0" w:space="0" w:color="auto"/>
      </w:divBdr>
    </w:div>
    <w:div w:id="939869193">
      <w:bodyDiv w:val="1"/>
      <w:marLeft w:val="0"/>
      <w:marRight w:val="0"/>
      <w:marTop w:val="0"/>
      <w:marBottom w:val="0"/>
      <w:divBdr>
        <w:top w:val="none" w:sz="0" w:space="0" w:color="auto"/>
        <w:left w:val="none" w:sz="0" w:space="0" w:color="auto"/>
        <w:bottom w:val="none" w:sz="0" w:space="0" w:color="auto"/>
        <w:right w:val="none" w:sz="0" w:space="0" w:color="auto"/>
      </w:divBdr>
    </w:div>
    <w:div w:id="940067781">
      <w:bodyDiv w:val="1"/>
      <w:marLeft w:val="0"/>
      <w:marRight w:val="0"/>
      <w:marTop w:val="0"/>
      <w:marBottom w:val="0"/>
      <w:divBdr>
        <w:top w:val="none" w:sz="0" w:space="0" w:color="auto"/>
        <w:left w:val="none" w:sz="0" w:space="0" w:color="auto"/>
        <w:bottom w:val="none" w:sz="0" w:space="0" w:color="auto"/>
        <w:right w:val="none" w:sz="0" w:space="0" w:color="auto"/>
      </w:divBdr>
    </w:div>
    <w:div w:id="940263584">
      <w:bodyDiv w:val="1"/>
      <w:marLeft w:val="0"/>
      <w:marRight w:val="0"/>
      <w:marTop w:val="0"/>
      <w:marBottom w:val="0"/>
      <w:divBdr>
        <w:top w:val="none" w:sz="0" w:space="0" w:color="auto"/>
        <w:left w:val="none" w:sz="0" w:space="0" w:color="auto"/>
        <w:bottom w:val="none" w:sz="0" w:space="0" w:color="auto"/>
        <w:right w:val="none" w:sz="0" w:space="0" w:color="auto"/>
      </w:divBdr>
    </w:div>
    <w:div w:id="940530192">
      <w:bodyDiv w:val="1"/>
      <w:marLeft w:val="0"/>
      <w:marRight w:val="0"/>
      <w:marTop w:val="0"/>
      <w:marBottom w:val="0"/>
      <w:divBdr>
        <w:top w:val="none" w:sz="0" w:space="0" w:color="auto"/>
        <w:left w:val="none" w:sz="0" w:space="0" w:color="auto"/>
        <w:bottom w:val="none" w:sz="0" w:space="0" w:color="auto"/>
        <w:right w:val="none" w:sz="0" w:space="0" w:color="auto"/>
      </w:divBdr>
    </w:div>
    <w:div w:id="940913843">
      <w:bodyDiv w:val="1"/>
      <w:marLeft w:val="0"/>
      <w:marRight w:val="0"/>
      <w:marTop w:val="0"/>
      <w:marBottom w:val="0"/>
      <w:divBdr>
        <w:top w:val="none" w:sz="0" w:space="0" w:color="auto"/>
        <w:left w:val="none" w:sz="0" w:space="0" w:color="auto"/>
        <w:bottom w:val="none" w:sz="0" w:space="0" w:color="auto"/>
        <w:right w:val="none" w:sz="0" w:space="0" w:color="auto"/>
      </w:divBdr>
    </w:div>
    <w:div w:id="941305042">
      <w:bodyDiv w:val="1"/>
      <w:marLeft w:val="0"/>
      <w:marRight w:val="0"/>
      <w:marTop w:val="0"/>
      <w:marBottom w:val="0"/>
      <w:divBdr>
        <w:top w:val="none" w:sz="0" w:space="0" w:color="auto"/>
        <w:left w:val="none" w:sz="0" w:space="0" w:color="auto"/>
        <w:bottom w:val="none" w:sz="0" w:space="0" w:color="auto"/>
        <w:right w:val="none" w:sz="0" w:space="0" w:color="auto"/>
      </w:divBdr>
    </w:div>
    <w:div w:id="942029007">
      <w:bodyDiv w:val="1"/>
      <w:marLeft w:val="0"/>
      <w:marRight w:val="0"/>
      <w:marTop w:val="0"/>
      <w:marBottom w:val="0"/>
      <w:divBdr>
        <w:top w:val="none" w:sz="0" w:space="0" w:color="auto"/>
        <w:left w:val="none" w:sz="0" w:space="0" w:color="auto"/>
        <w:bottom w:val="none" w:sz="0" w:space="0" w:color="auto"/>
        <w:right w:val="none" w:sz="0" w:space="0" w:color="auto"/>
      </w:divBdr>
    </w:div>
    <w:div w:id="943417065">
      <w:bodyDiv w:val="1"/>
      <w:marLeft w:val="0"/>
      <w:marRight w:val="0"/>
      <w:marTop w:val="0"/>
      <w:marBottom w:val="0"/>
      <w:divBdr>
        <w:top w:val="none" w:sz="0" w:space="0" w:color="auto"/>
        <w:left w:val="none" w:sz="0" w:space="0" w:color="auto"/>
        <w:bottom w:val="none" w:sz="0" w:space="0" w:color="auto"/>
        <w:right w:val="none" w:sz="0" w:space="0" w:color="auto"/>
      </w:divBdr>
    </w:div>
    <w:div w:id="943925714">
      <w:bodyDiv w:val="1"/>
      <w:marLeft w:val="0"/>
      <w:marRight w:val="0"/>
      <w:marTop w:val="0"/>
      <w:marBottom w:val="0"/>
      <w:divBdr>
        <w:top w:val="none" w:sz="0" w:space="0" w:color="auto"/>
        <w:left w:val="none" w:sz="0" w:space="0" w:color="auto"/>
        <w:bottom w:val="none" w:sz="0" w:space="0" w:color="auto"/>
        <w:right w:val="none" w:sz="0" w:space="0" w:color="auto"/>
      </w:divBdr>
    </w:div>
    <w:div w:id="949555737">
      <w:bodyDiv w:val="1"/>
      <w:marLeft w:val="0"/>
      <w:marRight w:val="0"/>
      <w:marTop w:val="0"/>
      <w:marBottom w:val="0"/>
      <w:divBdr>
        <w:top w:val="none" w:sz="0" w:space="0" w:color="auto"/>
        <w:left w:val="none" w:sz="0" w:space="0" w:color="auto"/>
        <w:bottom w:val="none" w:sz="0" w:space="0" w:color="auto"/>
        <w:right w:val="none" w:sz="0" w:space="0" w:color="auto"/>
      </w:divBdr>
    </w:div>
    <w:div w:id="949894605">
      <w:bodyDiv w:val="1"/>
      <w:marLeft w:val="0"/>
      <w:marRight w:val="0"/>
      <w:marTop w:val="0"/>
      <w:marBottom w:val="0"/>
      <w:divBdr>
        <w:top w:val="none" w:sz="0" w:space="0" w:color="auto"/>
        <w:left w:val="none" w:sz="0" w:space="0" w:color="auto"/>
        <w:bottom w:val="none" w:sz="0" w:space="0" w:color="auto"/>
        <w:right w:val="none" w:sz="0" w:space="0" w:color="auto"/>
      </w:divBdr>
    </w:div>
    <w:div w:id="952635504">
      <w:bodyDiv w:val="1"/>
      <w:marLeft w:val="0"/>
      <w:marRight w:val="0"/>
      <w:marTop w:val="0"/>
      <w:marBottom w:val="0"/>
      <w:divBdr>
        <w:top w:val="none" w:sz="0" w:space="0" w:color="auto"/>
        <w:left w:val="none" w:sz="0" w:space="0" w:color="auto"/>
        <w:bottom w:val="none" w:sz="0" w:space="0" w:color="auto"/>
        <w:right w:val="none" w:sz="0" w:space="0" w:color="auto"/>
      </w:divBdr>
    </w:div>
    <w:div w:id="952710454">
      <w:bodyDiv w:val="1"/>
      <w:marLeft w:val="0"/>
      <w:marRight w:val="0"/>
      <w:marTop w:val="0"/>
      <w:marBottom w:val="0"/>
      <w:divBdr>
        <w:top w:val="none" w:sz="0" w:space="0" w:color="auto"/>
        <w:left w:val="none" w:sz="0" w:space="0" w:color="auto"/>
        <w:bottom w:val="none" w:sz="0" w:space="0" w:color="auto"/>
        <w:right w:val="none" w:sz="0" w:space="0" w:color="auto"/>
      </w:divBdr>
    </w:div>
    <w:div w:id="952833512">
      <w:bodyDiv w:val="1"/>
      <w:marLeft w:val="0"/>
      <w:marRight w:val="0"/>
      <w:marTop w:val="0"/>
      <w:marBottom w:val="0"/>
      <w:divBdr>
        <w:top w:val="none" w:sz="0" w:space="0" w:color="auto"/>
        <w:left w:val="none" w:sz="0" w:space="0" w:color="auto"/>
        <w:bottom w:val="none" w:sz="0" w:space="0" w:color="auto"/>
        <w:right w:val="none" w:sz="0" w:space="0" w:color="auto"/>
      </w:divBdr>
    </w:div>
    <w:div w:id="957687870">
      <w:bodyDiv w:val="1"/>
      <w:marLeft w:val="0"/>
      <w:marRight w:val="0"/>
      <w:marTop w:val="0"/>
      <w:marBottom w:val="0"/>
      <w:divBdr>
        <w:top w:val="none" w:sz="0" w:space="0" w:color="auto"/>
        <w:left w:val="none" w:sz="0" w:space="0" w:color="auto"/>
        <w:bottom w:val="none" w:sz="0" w:space="0" w:color="auto"/>
        <w:right w:val="none" w:sz="0" w:space="0" w:color="auto"/>
      </w:divBdr>
    </w:div>
    <w:div w:id="960376929">
      <w:bodyDiv w:val="1"/>
      <w:marLeft w:val="0"/>
      <w:marRight w:val="0"/>
      <w:marTop w:val="0"/>
      <w:marBottom w:val="0"/>
      <w:divBdr>
        <w:top w:val="none" w:sz="0" w:space="0" w:color="auto"/>
        <w:left w:val="none" w:sz="0" w:space="0" w:color="auto"/>
        <w:bottom w:val="none" w:sz="0" w:space="0" w:color="auto"/>
        <w:right w:val="none" w:sz="0" w:space="0" w:color="auto"/>
      </w:divBdr>
    </w:div>
    <w:div w:id="960455868">
      <w:bodyDiv w:val="1"/>
      <w:marLeft w:val="0"/>
      <w:marRight w:val="0"/>
      <w:marTop w:val="0"/>
      <w:marBottom w:val="0"/>
      <w:divBdr>
        <w:top w:val="none" w:sz="0" w:space="0" w:color="auto"/>
        <w:left w:val="none" w:sz="0" w:space="0" w:color="auto"/>
        <w:bottom w:val="none" w:sz="0" w:space="0" w:color="auto"/>
        <w:right w:val="none" w:sz="0" w:space="0" w:color="auto"/>
      </w:divBdr>
    </w:div>
    <w:div w:id="960572799">
      <w:bodyDiv w:val="1"/>
      <w:marLeft w:val="0"/>
      <w:marRight w:val="0"/>
      <w:marTop w:val="0"/>
      <w:marBottom w:val="0"/>
      <w:divBdr>
        <w:top w:val="none" w:sz="0" w:space="0" w:color="auto"/>
        <w:left w:val="none" w:sz="0" w:space="0" w:color="auto"/>
        <w:bottom w:val="none" w:sz="0" w:space="0" w:color="auto"/>
        <w:right w:val="none" w:sz="0" w:space="0" w:color="auto"/>
      </w:divBdr>
    </w:div>
    <w:div w:id="961229508">
      <w:bodyDiv w:val="1"/>
      <w:marLeft w:val="0"/>
      <w:marRight w:val="0"/>
      <w:marTop w:val="0"/>
      <w:marBottom w:val="0"/>
      <w:divBdr>
        <w:top w:val="none" w:sz="0" w:space="0" w:color="auto"/>
        <w:left w:val="none" w:sz="0" w:space="0" w:color="auto"/>
        <w:bottom w:val="none" w:sz="0" w:space="0" w:color="auto"/>
        <w:right w:val="none" w:sz="0" w:space="0" w:color="auto"/>
      </w:divBdr>
    </w:div>
    <w:div w:id="962073316">
      <w:bodyDiv w:val="1"/>
      <w:marLeft w:val="0"/>
      <w:marRight w:val="0"/>
      <w:marTop w:val="0"/>
      <w:marBottom w:val="0"/>
      <w:divBdr>
        <w:top w:val="none" w:sz="0" w:space="0" w:color="auto"/>
        <w:left w:val="none" w:sz="0" w:space="0" w:color="auto"/>
        <w:bottom w:val="none" w:sz="0" w:space="0" w:color="auto"/>
        <w:right w:val="none" w:sz="0" w:space="0" w:color="auto"/>
      </w:divBdr>
    </w:div>
    <w:div w:id="964653969">
      <w:bodyDiv w:val="1"/>
      <w:marLeft w:val="0"/>
      <w:marRight w:val="0"/>
      <w:marTop w:val="0"/>
      <w:marBottom w:val="0"/>
      <w:divBdr>
        <w:top w:val="none" w:sz="0" w:space="0" w:color="auto"/>
        <w:left w:val="none" w:sz="0" w:space="0" w:color="auto"/>
        <w:bottom w:val="none" w:sz="0" w:space="0" w:color="auto"/>
        <w:right w:val="none" w:sz="0" w:space="0" w:color="auto"/>
      </w:divBdr>
    </w:div>
    <w:div w:id="967009954">
      <w:bodyDiv w:val="1"/>
      <w:marLeft w:val="0"/>
      <w:marRight w:val="0"/>
      <w:marTop w:val="0"/>
      <w:marBottom w:val="0"/>
      <w:divBdr>
        <w:top w:val="none" w:sz="0" w:space="0" w:color="auto"/>
        <w:left w:val="none" w:sz="0" w:space="0" w:color="auto"/>
        <w:bottom w:val="none" w:sz="0" w:space="0" w:color="auto"/>
        <w:right w:val="none" w:sz="0" w:space="0" w:color="auto"/>
      </w:divBdr>
    </w:div>
    <w:div w:id="970087272">
      <w:bodyDiv w:val="1"/>
      <w:marLeft w:val="0"/>
      <w:marRight w:val="0"/>
      <w:marTop w:val="0"/>
      <w:marBottom w:val="0"/>
      <w:divBdr>
        <w:top w:val="none" w:sz="0" w:space="0" w:color="auto"/>
        <w:left w:val="none" w:sz="0" w:space="0" w:color="auto"/>
        <w:bottom w:val="none" w:sz="0" w:space="0" w:color="auto"/>
        <w:right w:val="none" w:sz="0" w:space="0" w:color="auto"/>
      </w:divBdr>
    </w:div>
    <w:div w:id="973370029">
      <w:bodyDiv w:val="1"/>
      <w:marLeft w:val="0"/>
      <w:marRight w:val="0"/>
      <w:marTop w:val="0"/>
      <w:marBottom w:val="0"/>
      <w:divBdr>
        <w:top w:val="none" w:sz="0" w:space="0" w:color="auto"/>
        <w:left w:val="none" w:sz="0" w:space="0" w:color="auto"/>
        <w:bottom w:val="none" w:sz="0" w:space="0" w:color="auto"/>
        <w:right w:val="none" w:sz="0" w:space="0" w:color="auto"/>
      </w:divBdr>
    </w:div>
    <w:div w:id="975454784">
      <w:bodyDiv w:val="1"/>
      <w:marLeft w:val="0"/>
      <w:marRight w:val="0"/>
      <w:marTop w:val="0"/>
      <w:marBottom w:val="0"/>
      <w:divBdr>
        <w:top w:val="none" w:sz="0" w:space="0" w:color="auto"/>
        <w:left w:val="none" w:sz="0" w:space="0" w:color="auto"/>
        <w:bottom w:val="none" w:sz="0" w:space="0" w:color="auto"/>
        <w:right w:val="none" w:sz="0" w:space="0" w:color="auto"/>
      </w:divBdr>
    </w:div>
    <w:div w:id="976102788">
      <w:bodyDiv w:val="1"/>
      <w:marLeft w:val="0"/>
      <w:marRight w:val="0"/>
      <w:marTop w:val="0"/>
      <w:marBottom w:val="0"/>
      <w:divBdr>
        <w:top w:val="none" w:sz="0" w:space="0" w:color="auto"/>
        <w:left w:val="none" w:sz="0" w:space="0" w:color="auto"/>
        <w:bottom w:val="none" w:sz="0" w:space="0" w:color="auto"/>
        <w:right w:val="none" w:sz="0" w:space="0" w:color="auto"/>
      </w:divBdr>
    </w:div>
    <w:div w:id="980698695">
      <w:bodyDiv w:val="1"/>
      <w:marLeft w:val="0"/>
      <w:marRight w:val="0"/>
      <w:marTop w:val="0"/>
      <w:marBottom w:val="0"/>
      <w:divBdr>
        <w:top w:val="none" w:sz="0" w:space="0" w:color="auto"/>
        <w:left w:val="none" w:sz="0" w:space="0" w:color="auto"/>
        <w:bottom w:val="none" w:sz="0" w:space="0" w:color="auto"/>
        <w:right w:val="none" w:sz="0" w:space="0" w:color="auto"/>
      </w:divBdr>
    </w:div>
    <w:div w:id="982659675">
      <w:bodyDiv w:val="1"/>
      <w:marLeft w:val="0"/>
      <w:marRight w:val="0"/>
      <w:marTop w:val="0"/>
      <w:marBottom w:val="0"/>
      <w:divBdr>
        <w:top w:val="none" w:sz="0" w:space="0" w:color="auto"/>
        <w:left w:val="none" w:sz="0" w:space="0" w:color="auto"/>
        <w:bottom w:val="none" w:sz="0" w:space="0" w:color="auto"/>
        <w:right w:val="none" w:sz="0" w:space="0" w:color="auto"/>
      </w:divBdr>
    </w:div>
    <w:div w:id="985210189">
      <w:bodyDiv w:val="1"/>
      <w:marLeft w:val="0"/>
      <w:marRight w:val="0"/>
      <w:marTop w:val="0"/>
      <w:marBottom w:val="0"/>
      <w:divBdr>
        <w:top w:val="none" w:sz="0" w:space="0" w:color="auto"/>
        <w:left w:val="none" w:sz="0" w:space="0" w:color="auto"/>
        <w:bottom w:val="none" w:sz="0" w:space="0" w:color="auto"/>
        <w:right w:val="none" w:sz="0" w:space="0" w:color="auto"/>
      </w:divBdr>
    </w:div>
    <w:div w:id="987199294">
      <w:bodyDiv w:val="1"/>
      <w:marLeft w:val="0"/>
      <w:marRight w:val="0"/>
      <w:marTop w:val="0"/>
      <w:marBottom w:val="0"/>
      <w:divBdr>
        <w:top w:val="none" w:sz="0" w:space="0" w:color="auto"/>
        <w:left w:val="none" w:sz="0" w:space="0" w:color="auto"/>
        <w:bottom w:val="none" w:sz="0" w:space="0" w:color="auto"/>
        <w:right w:val="none" w:sz="0" w:space="0" w:color="auto"/>
      </w:divBdr>
    </w:div>
    <w:div w:id="987519199">
      <w:bodyDiv w:val="1"/>
      <w:marLeft w:val="0"/>
      <w:marRight w:val="0"/>
      <w:marTop w:val="0"/>
      <w:marBottom w:val="0"/>
      <w:divBdr>
        <w:top w:val="none" w:sz="0" w:space="0" w:color="auto"/>
        <w:left w:val="none" w:sz="0" w:space="0" w:color="auto"/>
        <w:bottom w:val="none" w:sz="0" w:space="0" w:color="auto"/>
        <w:right w:val="none" w:sz="0" w:space="0" w:color="auto"/>
      </w:divBdr>
    </w:div>
    <w:div w:id="987586606">
      <w:bodyDiv w:val="1"/>
      <w:marLeft w:val="0"/>
      <w:marRight w:val="0"/>
      <w:marTop w:val="0"/>
      <w:marBottom w:val="0"/>
      <w:divBdr>
        <w:top w:val="none" w:sz="0" w:space="0" w:color="auto"/>
        <w:left w:val="none" w:sz="0" w:space="0" w:color="auto"/>
        <w:bottom w:val="none" w:sz="0" w:space="0" w:color="auto"/>
        <w:right w:val="none" w:sz="0" w:space="0" w:color="auto"/>
      </w:divBdr>
    </w:div>
    <w:div w:id="990476186">
      <w:bodyDiv w:val="1"/>
      <w:marLeft w:val="0"/>
      <w:marRight w:val="0"/>
      <w:marTop w:val="0"/>
      <w:marBottom w:val="0"/>
      <w:divBdr>
        <w:top w:val="none" w:sz="0" w:space="0" w:color="auto"/>
        <w:left w:val="none" w:sz="0" w:space="0" w:color="auto"/>
        <w:bottom w:val="none" w:sz="0" w:space="0" w:color="auto"/>
        <w:right w:val="none" w:sz="0" w:space="0" w:color="auto"/>
      </w:divBdr>
    </w:div>
    <w:div w:id="991913673">
      <w:bodyDiv w:val="1"/>
      <w:marLeft w:val="0"/>
      <w:marRight w:val="0"/>
      <w:marTop w:val="0"/>
      <w:marBottom w:val="0"/>
      <w:divBdr>
        <w:top w:val="none" w:sz="0" w:space="0" w:color="auto"/>
        <w:left w:val="none" w:sz="0" w:space="0" w:color="auto"/>
        <w:bottom w:val="none" w:sz="0" w:space="0" w:color="auto"/>
        <w:right w:val="none" w:sz="0" w:space="0" w:color="auto"/>
      </w:divBdr>
    </w:div>
    <w:div w:id="993528588">
      <w:bodyDiv w:val="1"/>
      <w:marLeft w:val="0"/>
      <w:marRight w:val="0"/>
      <w:marTop w:val="0"/>
      <w:marBottom w:val="0"/>
      <w:divBdr>
        <w:top w:val="none" w:sz="0" w:space="0" w:color="auto"/>
        <w:left w:val="none" w:sz="0" w:space="0" w:color="auto"/>
        <w:bottom w:val="none" w:sz="0" w:space="0" w:color="auto"/>
        <w:right w:val="none" w:sz="0" w:space="0" w:color="auto"/>
      </w:divBdr>
    </w:div>
    <w:div w:id="993533741">
      <w:bodyDiv w:val="1"/>
      <w:marLeft w:val="0"/>
      <w:marRight w:val="0"/>
      <w:marTop w:val="0"/>
      <w:marBottom w:val="0"/>
      <w:divBdr>
        <w:top w:val="none" w:sz="0" w:space="0" w:color="auto"/>
        <w:left w:val="none" w:sz="0" w:space="0" w:color="auto"/>
        <w:bottom w:val="none" w:sz="0" w:space="0" w:color="auto"/>
        <w:right w:val="none" w:sz="0" w:space="0" w:color="auto"/>
      </w:divBdr>
    </w:div>
    <w:div w:id="993603397">
      <w:bodyDiv w:val="1"/>
      <w:marLeft w:val="0"/>
      <w:marRight w:val="0"/>
      <w:marTop w:val="0"/>
      <w:marBottom w:val="0"/>
      <w:divBdr>
        <w:top w:val="none" w:sz="0" w:space="0" w:color="auto"/>
        <w:left w:val="none" w:sz="0" w:space="0" w:color="auto"/>
        <w:bottom w:val="none" w:sz="0" w:space="0" w:color="auto"/>
        <w:right w:val="none" w:sz="0" w:space="0" w:color="auto"/>
      </w:divBdr>
    </w:div>
    <w:div w:id="994262656">
      <w:bodyDiv w:val="1"/>
      <w:marLeft w:val="0"/>
      <w:marRight w:val="0"/>
      <w:marTop w:val="0"/>
      <w:marBottom w:val="0"/>
      <w:divBdr>
        <w:top w:val="none" w:sz="0" w:space="0" w:color="auto"/>
        <w:left w:val="none" w:sz="0" w:space="0" w:color="auto"/>
        <w:bottom w:val="none" w:sz="0" w:space="0" w:color="auto"/>
        <w:right w:val="none" w:sz="0" w:space="0" w:color="auto"/>
      </w:divBdr>
    </w:div>
    <w:div w:id="997541327">
      <w:bodyDiv w:val="1"/>
      <w:marLeft w:val="0"/>
      <w:marRight w:val="0"/>
      <w:marTop w:val="0"/>
      <w:marBottom w:val="0"/>
      <w:divBdr>
        <w:top w:val="none" w:sz="0" w:space="0" w:color="auto"/>
        <w:left w:val="none" w:sz="0" w:space="0" w:color="auto"/>
        <w:bottom w:val="none" w:sz="0" w:space="0" w:color="auto"/>
        <w:right w:val="none" w:sz="0" w:space="0" w:color="auto"/>
      </w:divBdr>
    </w:div>
    <w:div w:id="998996864">
      <w:bodyDiv w:val="1"/>
      <w:marLeft w:val="0"/>
      <w:marRight w:val="0"/>
      <w:marTop w:val="0"/>
      <w:marBottom w:val="0"/>
      <w:divBdr>
        <w:top w:val="none" w:sz="0" w:space="0" w:color="auto"/>
        <w:left w:val="none" w:sz="0" w:space="0" w:color="auto"/>
        <w:bottom w:val="none" w:sz="0" w:space="0" w:color="auto"/>
        <w:right w:val="none" w:sz="0" w:space="0" w:color="auto"/>
      </w:divBdr>
    </w:div>
    <w:div w:id="1000891614">
      <w:bodyDiv w:val="1"/>
      <w:marLeft w:val="0"/>
      <w:marRight w:val="0"/>
      <w:marTop w:val="0"/>
      <w:marBottom w:val="0"/>
      <w:divBdr>
        <w:top w:val="none" w:sz="0" w:space="0" w:color="auto"/>
        <w:left w:val="none" w:sz="0" w:space="0" w:color="auto"/>
        <w:bottom w:val="none" w:sz="0" w:space="0" w:color="auto"/>
        <w:right w:val="none" w:sz="0" w:space="0" w:color="auto"/>
      </w:divBdr>
    </w:div>
    <w:div w:id="1001546734">
      <w:bodyDiv w:val="1"/>
      <w:marLeft w:val="0"/>
      <w:marRight w:val="0"/>
      <w:marTop w:val="0"/>
      <w:marBottom w:val="0"/>
      <w:divBdr>
        <w:top w:val="none" w:sz="0" w:space="0" w:color="auto"/>
        <w:left w:val="none" w:sz="0" w:space="0" w:color="auto"/>
        <w:bottom w:val="none" w:sz="0" w:space="0" w:color="auto"/>
        <w:right w:val="none" w:sz="0" w:space="0" w:color="auto"/>
      </w:divBdr>
    </w:div>
    <w:div w:id="1005548363">
      <w:bodyDiv w:val="1"/>
      <w:marLeft w:val="0"/>
      <w:marRight w:val="0"/>
      <w:marTop w:val="0"/>
      <w:marBottom w:val="0"/>
      <w:divBdr>
        <w:top w:val="none" w:sz="0" w:space="0" w:color="auto"/>
        <w:left w:val="none" w:sz="0" w:space="0" w:color="auto"/>
        <w:bottom w:val="none" w:sz="0" w:space="0" w:color="auto"/>
        <w:right w:val="none" w:sz="0" w:space="0" w:color="auto"/>
      </w:divBdr>
    </w:div>
    <w:div w:id="1006905768">
      <w:bodyDiv w:val="1"/>
      <w:marLeft w:val="0"/>
      <w:marRight w:val="0"/>
      <w:marTop w:val="0"/>
      <w:marBottom w:val="0"/>
      <w:divBdr>
        <w:top w:val="none" w:sz="0" w:space="0" w:color="auto"/>
        <w:left w:val="none" w:sz="0" w:space="0" w:color="auto"/>
        <w:bottom w:val="none" w:sz="0" w:space="0" w:color="auto"/>
        <w:right w:val="none" w:sz="0" w:space="0" w:color="auto"/>
      </w:divBdr>
    </w:div>
    <w:div w:id="1007097546">
      <w:bodyDiv w:val="1"/>
      <w:marLeft w:val="0"/>
      <w:marRight w:val="0"/>
      <w:marTop w:val="0"/>
      <w:marBottom w:val="0"/>
      <w:divBdr>
        <w:top w:val="none" w:sz="0" w:space="0" w:color="auto"/>
        <w:left w:val="none" w:sz="0" w:space="0" w:color="auto"/>
        <w:bottom w:val="none" w:sz="0" w:space="0" w:color="auto"/>
        <w:right w:val="none" w:sz="0" w:space="0" w:color="auto"/>
      </w:divBdr>
    </w:div>
    <w:div w:id="1007827605">
      <w:bodyDiv w:val="1"/>
      <w:marLeft w:val="0"/>
      <w:marRight w:val="0"/>
      <w:marTop w:val="0"/>
      <w:marBottom w:val="0"/>
      <w:divBdr>
        <w:top w:val="none" w:sz="0" w:space="0" w:color="auto"/>
        <w:left w:val="none" w:sz="0" w:space="0" w:color="auto"/>
        <w:bottom w:val="none" w:sz="0" w:space="0" w:color="auto"/>
        <w:right w:val="none" w:sz="0" w:space="0" w:color="auto"/>
      </w:divBdr>
    </w:div>
    <w:div w:id="1009523080">
      <w:bodyDiv w:val="1"/>
      <w:marLeft w:val="0"/>
      <w:marRight w:val="0"/>
      <w:marTop w:val="0"/>
      <w:marBottom w:val="0"/>
      <w:divBdr>
        <w:top w:val="none" w:sz="0" w:space="0" w:color="auto"/>
        <w:left w:val="none" w:sz="0" w:space="0" w:color="auto"/>
        <w:bottom w:val="none" w:sz="0" w:space="0" w:color="auto"/>
        <w:right w:val="none" w:sz="0" w:space="0" w:color="auto"/>
      </w:divBdr>
    </w:div>
    <w:div w:id="1009716392">
      <w:bodyDiv w:val="1"/>
      <w:marLeft w:val="0"/>
      <w:marRight w:val="0"/>
      <w:marTop w:val="0"/>
      <w:marBottom w:val="0"/>
      <w:divBdr>
        <w:top w:val="none" w:sz="0" w:space="0" w:color="auto"/>
        <w:left w:val="none" w:sz="0" w:space="0" w:color="auto"/>
        <w:bottom w:val="none" w:sz="0" w:space="0" w:color="auto"/>
        <w:right w:val="none" w:sz="0" w:space="0" w:color="auto"/>
      </w:divBdr>
    </w:div>
    <w:div w:id="1010371069">
      <w:bodyDiv w:val="1"/>
      <w:marLeft w:val="0"/>
      <w:marRight w:val="0"/>
      <w:marTop w:val="0"/>
      <w:marBottom w:val="0"/>
      <w:divBdr>
        <w:top w:val="none" w:sz="0" w:space="0" w:color="auto"/>
        <w:left w:val="none" w:sz="0" w:space="0" w:color="auto"/>
        <w:bottom w:val="none" w:sz="0" w:space="0" w:color="auto"/>
        <w:right w:val="none" w:sz="0" w:space="0" w:color="auto"/>
      </w:divBdr>
    </w:div>
    <w:div w:id="1011030816">
      <w:bodyDiv w:val="1"/>
      <w:marLeft w:val="0"/>
      <w:marRight w:val="0"/>
      <w:marTop w:val="0"/>
      <w:marBottom w:val="0"/>
      <w:divBdr>
        <w:top w:val="none" w:sz="0" w:space="0" w:color="auto"/>
        <w:left w:val="none" w:sz="0" w:space="0" w:color="auto"/>
        <w:bottom w:val="none" w:sz="0" w:space="0" w:color="auto"/>
        <w:right w:val="none" w:sz="0" w:space="0" w:color="auto"/>
      </w:divBdr>
    </w:div>
    <w:div w:id="1013067427">
      <w:bodyDiv w:val="1"/>
      <w:marLeft w:val="0"/>
      <w:marRight w:val="0"/>
      <w:marTop w:val="0"/>
      <w:marBottom w:val="0"/>
      <w:divBdr>
        <w:top w:val="none" w:sz="0" w:space="0" w:color="auto"/>
        <w:left w:val="none" w:sz="0" w:space="0" w:color="auto"/>
        <w:bottom w:val="none" w:sz="0" w:space="0" w:color="auto"/>
        <w:right w:val="none" w:sz="0" w:space="0" w:color="auto"/>
      </w:divBdr>
    </w:div>
    <w:div w:id="1013413968">
      <w:bodyDiv w:val="1"/>
      <w:marLeft w:val="0"/>
      <w:marRight w:val="0"/>
      <w:marTop w:val="0"/>
      <w:marBottom w:val="0"/>
      <w:divBdr>
        <w:top w:val="none" w:sz="0" w:space="0" w:color="auto"/>
        <w:left w:val="none" w:sz="0" w:space="0" w:color="auto"/>
        <w:bottom w:val="none" w:sz="0" w:space="0" w:color="auto"/>
        <w:right w:val="none" w:sz="0" w:space="0" w:color="auto"/>
      </w:divBdr>
    </w:div>
    <w:div w:id="1014108087">
      <w:bodyDiv w:val="1"/>
      <w:marLeft w:val="0"/>
      <w:marRight w:val="0"/>
      <w:marTop w:val="0"/>
      <w:marBottom w:val="0"/>
      <w:divBdr>
        <w:top w:val="none" w:sz="0" w:space="0" w:color="auto"/>
        <w:left w:val="none" w:sz="0" w:space="0" w:color="auto"/>
        <w:bottom w:val="none" w:sz="0" w:space="0" w:color="auto"/>
        <w:right w:val="none" w:sz="0" w:space="0" w:color="auto"/>
      </w:divBdr>
    </w:div>
    <w:div w:id="1014576178">
      <w:bodyDiv w:val="1"/>
      <w:marLeft w:val="0"/>
      <w:marRight w:val="0"/>
      <w:marTop w:val="0"/>
      <w:marBottom w:val="0"/>
      <w:divBdr>
        <w:top w:val="none" w:sz="0" w:space="0" w:color="auto"/>
        <w:left w:val="none" w:sz="0" w:space="0" w:color="auto"/>
        <w:bottom w:val="none" w:sz="0" w:space="0" w:color="auto"/>
        <w:right w:val="none" w:sz="0" w:space="0" w:color="auto"/>
      </w:divBdr>
    </w:div>
    <w:div w:id="1019238975">
      <w:bodyDiv w:val="1"/>
      <w:marLeft w:val="0"/>
      <w:marRight w:val="0"/>
      <w:marTop w:val="0"/>
      <w:marBottom w:val="0"/>
      <w:divBdr>
        <w:top w:val="none" w:sz="0" w:space="0" w:color="auto"/>
        <w:left w:val="none" w:sz="0" w:space="0" w:color="auto"/>
        <w:bottom w:val="none" w:sz="0" w:space="0" w:color="auto"/>
        <w:right w:val="none" w:sz="0" w:space="0" w:color="auto"/>
      </w:divBdr>
    </w:div>
    <w:div w:id="1022316507">
      <w:bodyDiv w:val="1"/>
      <w:marLeft w:val="0"/>
      <w:marRight w:val="0"/>
      <w:marTop w:val="0"/>
      <w:marBottom w:val="0"/>
      <w:divBdr>
        <w:top w:val="none" w:sz="0" w:space="0" w:color="auto"/>
        <w:left w:val="none" w:sz="0" w:space="0" w:color="auto"/>
        <w:bottom w:val="none" w:sz="0" w:space="0" w:color="auto"/>
        <w:right w:val="none" w:sz="0" w:space="0" w:color="auto"/>
      </w:divBdr>
    </w:div>
    <w:div w:id="1022904071">
      <w:bodyDiv w:val="1"/>
      <w:marLeft w:val="0"/>
      <w:marRight w:val="0"/>
      <w:marTop w:val="0"/>
      <w:marBottom w:val="0"/>
      <w:divBdr>
        <w:top w:val="none" w:sz="0" w:space="0" w:color="auto"/>
        <w:left w:val="none" w:sz="0" w:space="0" w:color="auto"/>
        <w:bottom w:val="none" w:sz="0" w:space="0" w:color="auto"/>
        <w:right w:val="none" w:sz="0" w:space="0" w:color="auto"/>
      </w:divBdr>
    </w:div>
    <w:div w:id="1023436617">
      <w:bodyDiv w:val="1"/>
      <w:marLeft w:val="0"/>
      <w:marRight w:val="0"/>
      <w:marTop w:val="0"/>
      <w:marBottom w:val="0"/>
      <w:divBdr>
        <w:top w:val="none" w:sz="0" w:space="0" w:color="auto"/>
        <w:left w:val="none" w:sz="0" w:space="0" w:color="auto"/>
        <w:bottom w:val="none" w:sz="0" w:space="0" w:color="auto"/>
        <w:right w:val="none" w:sz="0" w:space="0" w:color="auto"/>
      </w:divBdr>
    </w:div>
    <w:div w:id="1023483939">
      <w:bodyDiv w:val="1"/>
      <w:marLeft w:val="0"/>
      <w:marRight w:val="0"/>
      <w:marTop w:val="0"/>
      <w:marBottom w:val="0"/>
      <w:divBdr>
        <w:top w:val="none" w:sz="0" w:space="0" w:color="auto"/>
        <w:left w:val="none" w:sz="0" w:space="0" w:color="auto"/>
        <w:bottom w:val="none" w:sz="0" w:space="0" w:color="auto"/>
        <w:right w:val="none" w:sz="0" w:space="0" w:color="auto"/>
      </w:divBdr>
    </w:div>
    <w:div w:id="1024210139">
      <w:bodyDiv w:val="1"/>
      <w:marLeft w:val="0"/>
      <w:marRight w:val="0"/>
      <w:marTop w:val="0"/>
      <w:marBottom w:val="0"/>
      <w:divBdr>
        <w:top w:val="none" w:sz="0" w:space="0" w:color="auto"/>
        <w:left w:val="none" w:sz="0" w:space="0" w:color="auto"/>
        <w:bottom w:val="none" w:sz="0" w:space="0" w:color="auto"/>
        <w:right w:val="none" w:sz="0" w:space="0" w:color="auto"/>
      </w:divBdr>
    </w:div>
    <w:div w:id="1024986159">
      <w:bodyDiv w:val="1"/>
      <w:marLeft w:val="0"/>
      <w:marRight w:val="0"/>
      <w:marTop w:val="0"/>
      <w:marBottom w:val="0"/>
      <w:divBdr>
        <w:top w:val="none" w:sz="0" w:space="0" w:color="auto"/>
        <w:left w:val="none" w:sz="0" w:space="0" w:color="auto"/>
        <w:bottom w:val="none" w:sz="0" w:space="0" w:color="auto"/>
        <w:right w:val="none" w:sz="0" w:space="0" w:color="auto"/>
      </w:divBdr>
    </w:div>
    <w:div w:id="1026521622">
      <w:bodyDiv w:val="1"/>
      <w:marLeft w:val="0"/>
      <w:marRight w:val="0"/>
      <w:marTop w:val="0"/>
      <w:marBottom w:val="0"/>
      <w:divBdr>
        <w:top w:val="none" w:sz="0" w:space="0" w:color="auto"/>
        <w:left w:val="none" w:sz="0" w:space="0" w:color="auto"/>
        <w:bottom w:val="none" w:sz="0" w:space="0" w:color="auto"/>
        <w:right w:val="none" w:sz="0" w:space="0" w:color="auto"/>
      </w:divBdr>
    </w:div>
    <w:div w:id="1026562683">
      <w:bodyDiv w:val="1"/>
      <w:marLeft w:val="0"/>
      <w:marRight w:val="0"/>
      <w:marTop w:val="0"/>
      <w:marBottom w:val="0"/>
      <w:divBdr>
        <w:top w:val="none" w:sz="0" w:space="0" w:color="auto"/>
        <w:left w:val="none" w:sz="0" w:space="0" w:color="auto"/>
        <w:bottom w:val="none" w:sz="0" w:space="0" w:color="auto"/>
        <w:right w:val="none" w:sz="0" w:space="0" w:color="auto"/>
      </w:divBdr>
    </w:div>
    <w:div w:id="1027366269">
      <w:bodyDiv w:val="1"/>
      <w:marLeft w:val="0"/>
      <w:marRight w:val="0"/>
      <w:marTop w:val="0"/>
      <w:marBottom w:val="0"/>
      <w:divBdr>
        <w:top w:val="none" w:sz="0" w:space="0" w:color="auto"/>
        <w:left w:val="none" w:sz="0" w:space="0" w:color="auto"/>
        <w:bottom w:val="none" w:sz="0" w:space="0" w:color="auto"/>
        <w:right w:val="none" w:sz="0" w:space="0" w:color="auto"/>
      </w:divBdr>
    </w:div>
    <w:div w:id="1027754672">
      <w:bodyDiv w:val="1"/>
      <w:marLeft w:val="0"/>
      <w:marRight w:val="0"/>
      <w:marTop w:val="0"/>
      <w:marBottom w:val="0"/>
      <w:divBdr>
        <w:top w:val="none" w:sz="0" w:space="0" w:color="auto"/>
        <w:left w:val="none" w:sz="0" w:space="0" w:color="auto"/>
        <w:bottom w:val="none" w:sz="0" w:space="0" w:color="auto"/>
        <w:right w:val="none" w:sz="0" w:space="0" w:color="auto"/>
      </w:divBdr>
      <w:divsChild>
        <w:div w:id="1766804730">
          <w:marLeft w:val="0"/>
          <w:marRight w:val="0"/>
          <w:marTop w:val="0"/>
          <w:marBottom w:val="200"/>
          <w:divBdr>
            <w:top w:val="none" w:sz="0" w:space="0" w:color="auto"/>
            <w:left w:val="none" w:sz="0" w:space="0" w:color="auto"/>
            <w:bottom w:val="none" w:sz="0" w:space="0" w:color="auto"/>
            <w:right w:val="none" w:sz="0" w:space="0" w:color="auto"/>
          </w:divBdr>
        </w:div>
      </w:divsChild>
    </w:div>
    <w:div w:id="1030573948">
      <w:bodyDiv w:val="1"/>
      <w:marLeft w:val="0"/>
      <w:marRight w:val="0"/>
      <w:marTop w:val="0"/>
      <w:marBottom w:val="0"/>
      <w:divBdr>
        <w:top w:val="none" w:sz="0" w:space="0" w:color="auto"/>
        <w:left w:val="none" w:sz="0" w:space="0" w:color="auto"/>
        <w:bottom w:val="none" w:sz="0" w:space="0" w:color="auto"/>
        <w:right w:val="none" w:sz="0" w:space="0" w:color="auto"/>
      </w:divBdr>
    </w:div>
    <w:div w:id="1030762526">
      <w:bodyDiv w:val="1"/>
      <w:marLeft w:val="0"/>
      <w:marRight w:val="0"/>
      <w:marTop w:val="0"/>
      <w:marBottom w:val="0"/>
      <w:divBdr>
        <w:top w:val="none" w:sz="0" w:space="0" w:color="auto"/>
        <w:left w:val="none" w:sz="0" w:space="0" w:color="auto"/>
        <w:bottom w:val="none" w:sz="0" w:space="0" w:color="auto"/>
        <w:right w:val="none" w:sz="0" w:space="0" w:color="auto"/>
      </w:divBdr>
    </w:div>
    <w:div w:id="1030840666">
      <w:bodyDiv w:val="1"/>
      <w:marLeft w:val="0"/>
      <w:marRight w:val="0"/>
      <w:marTop w:val="0"/>
      <w:marBottom w:val="0"/>
      <w:divBdr>
        <w:top w:val="none" w:sz="0" w:space="0" w:color="auto"/>
        <w:left w:val="none" w:sz="0" w:space="0" w:color="auto"/>
        <w:bottom w:val="none" w:sz="0" w:space="0" w:color="auto"/>
        <w:right w:val="none" w:sz="0" w:space="0" w:color="auto"/>
      </w:divBdr>
    </w:div>
    <w:div w:id="1033968205">
      <w:bodyDiv w:val="1"/>
      <w:marLeft w:val="0"/>
      <w:marRight w:val="0"/>
      <w:marTop w:val="0"/>
      <w:marBottom w:val="0"/>
      <w:divBdr>
        <w:top w:val="none" w:sz="0" w:space="0" w:color="auto"/>
        <w:left w:val="none" w:sz="0" w:space="0" w:color="auto"/>
        <w:bottom w:val="none" w:sz="0" w:space="0" w:color="auto"/>
        <w:right w:val="none" w:sz="0" w:space="0" w:color="auto"/>
      </w:divBdr>
    </w:div>
    <w:div w:id="1034233348">
      <w:bodyDiv w:val="1"/>
      <w:marLeft w:val="0"/>
      <w:marRight w:val="0"/>
      <w:marTop w:val="0"/>
      <w:marBottom w:val="0"/>
      <w:divBdr>
        <w:top w:val="none" w:sz="0" w:space="0" w:color="auto"/>
        <w:left w:val="none" w:sz="0" w:space="0" w:color="auto"/>
        <w:bottom w:val="none" w:sz="0" w:space="0" w:color="auto"/>
        <w:right w:val="none" w:sz="0" w:space="0" w:color="auto"/>
      </w:divBdr>
    </w:div>
    <w:div w:id="1036082567">
      <w:bodyDiv w:val="1"/>
      <w:marLeft w:val="0"/>
      <w:marRight w:val="0"/>
      <w:marTop w:val="0"/>
      <w:marBottom w:val="0"/>
      <w:divBdr>
        <w:top w:val="none" w:sz="0" w:space="0" w:color="auto"/>
        <w:left w:val="none" w:sz="0" w:space="0" w:color="auto"/>
        <w:bottom w:val="none" w:sz="0" w:space="0" w:color="auto"/>
        <w:right w:val="none" w:sz="0" w:space="0" w:color="auto"/>
      </w:divBdr>
    </w:div>
    <w:div w:id="1036352529">
      <w:bodyDiv w:val="1"/>
      <w:marLeft w:val="0"/>
      <w:marRight w:val="0"/>
      <w:marTop w:val="0"/>
      <w:marBottom w:val="0"/>
      <w:divBdr>
        <w:top w:val="none" w:sz="0" w:space="0" w:color="auto"/>
        <w:left w:val="none" w:sz="0" w:space="0" w:color="auto"/>
        <w:bottom w:val="none" w:sz="0" w:space="0" w:color="auto"/>
        <w:right w:val="none" w:sz="0" w:space="0" w:color="auto"/>
      </w:divBdr>
    </w:div>
    <w:div w:id="1037198027">
      <w:bodyDiv w:val="1"/>
      <w:marLeft w:val="0"/>
      <w:marRight w:val="0"/>
      <w:marTop w:val="0"/>
      <w:marBottom w:val="0"/>
      <w:divBdr>
        <w:top w:val="none" w:sz="0" w:space="0" w:color="auto"/>
        <w:left w:val="none" w:sz="0" w:space="0" w:color="auto"/>
        <w:bottom w:val="none" w:sz="0" w:space="0" w:color="auto"/>
        <w:right w:val="none" w:sz="0" w:space="0" w:color="auto"/>
      </w:divBdr>
    </w:div>
    <w:div w:id="1037925491">
      <w:bodyDiv w:val="1"/>
      <w:marLeft w:val="0"/>
      <w:marRight w:val="0"/>
      <w:marTop w:val="0"/>
      <w:marBottom w:val="0"/>
      <w:divBdr>
        <w:top w:val="none" w:sz="0" w:space="0" w:color="auto"/>
        <w:left w:val="none" w:sz="0" w:space="0" w:color="auto"/>
        <w:bottom w:val="none" w:sz="0" w:space="0" w:color="auto"/>
        <w:right w:val="none" w:sz="0" w:space="0" w:color="auto"/>
      </w:divBdr>
    </w:div>
    <w:div w:id="1038816237">
      <w:bodyDiv w:val="1"/>
      <w:marLeft w:val="0"/>
      <w:marRight w:val="0"/>
      <w:marTop w:val="0"/>
      <w:marBottom w:val="0"/>
      <w:divBdr>
        <w:top w:val="none" w:sz="0" w:space="0" w:color="auto"/>
        <w:left w:val="none" w:sz="0" w:space="0" w:color="auto"/>
        <w:bottom w:val="none" w:sz="0" w:space="0" w:color="auto"/>
        <w:right w:val="none" w:sz="0" w:space="0" w:color="auto"/>
      </w:divBdr>
    </w:div>
    <w:div w:id="1039159186">
      <w:bodyDiv w:val="1"/>
      <w:marLeft w:val="0"/>
      <w:marRight w:val="0"/>
      <w:marTop w:val="0"/>
      <w:marBottom w:val="0"/>
      <w:divBdr>
        <w:top w:val="none" w:sz="0" w:space="0" w:color="auto"/>
        <w:left w:val="none" w:sz="0" w:space="0" w:color="auto"/>
        <w:bottom w:val="none" w:sz="0" w:space="0" w:color="auto"/>
        <w:right w:val="none" w:sz="0" w:space="0" w:color="auto"/>
      </w:divBdr>
    </w:div>
    <w:div w:id="1039476525">
      <w:bodyDiv w:val="1"/>
      <w:marLeft w:val="0"/>
      <w:marRight w:val="0"/>
      <w:marTop w:val="0"/>
      <w:marBottom w:val="0"/>
      <w:divBdr>
        <w:top w:val="none" w:sz="0" w:space="0" w:color="auto"/>
        <w:left w:val="none" w:sz="0" w:space="0" w:color="auto"/>
        <w:bottom w:val="none" w:sz="0" w:space="0" w:color="auto"/>
        <w:right w:val="none" w:sz="0" w:space="0" w:color="auto"/>
      </w:divBdr>
    </w:div>
    <w:div w:id="1043360522">
      <w:bodyDiv w:val="1"/>
      <w:marLeft w:val="0"/>
      <w:marRight w:val="0"/>
      <w:marTop w:val="0"/>
      <w:marBottom w:val="0"/>
      <w:divBdr>
        <w:top w:val="none" w:sz="0" w:space="0" w:color="auto"/>
        <w:left w:val="none" w:sz="0" w:space="0" w:color="auto"/>
        <w:bottom w:val="none" w:sz="0" w:space="0" w:color="auto"/>
        <w:right w:val="none" w:sz="0" w:space="0" w:color="auto"/>
      </w:divBdr>
    </w:div>
    <w:div w:id="1043867368">
      <w:bodyDiv w:val="1"/>
      <w:marLeft w:val="0"/>
      <w:marRight w:val="0"/>
      <w:marTop w:val="0"/>
      <w:marBottom w:val="0"/>
      <w:divBdr>
        <w:top w:val="none" w:sz="0" w:space="0" w:color="auto"/>
        <w:left w:val="none" w:sz="0" w:space="0" w:color="auto"/>
        <w:bottom w:val="none" w:sz="0" w:space="0" w:color="auto"/>
        <w:right w:val="none" w:sz="0" w:space="0" w:color="auto"/>
      </w:divBdr>
    </w:div>
    <w:div w:id="1044527960">
      <w:bodyDiv w:val="1"/>
      <w:marLeft w:val="0"/>
      <w:marRight w:val="0"/>
      <w:marTop w:val="0"/>
      <w:marBottom w:val="0"/>
      <w:divBdr>
        <w:top w:val="none" w:sz="0" w:space="0" w:color="auto"/>
        <w:left w:val="none" w:sz="0" w:space="0" w:color="auto"/>
        <w:bottom w:val="none" w:sz="0" w:space="0" w:color="auto"/>
        <w:right w:val="none" w:sz="0" w:space="0" w:color="auto"/>
      </w:divBdr>
    </w:div>
    <w:div w:id="1045369715">
      <w:bodyDiv w:val="1"/>
      <w:marLeft w:val="0"/>
      <w:marRight w:val="0"/>
      <w:marTop w:val="0"/>
      <w:marBottom w:val="0"/>
      <w:divBdr>
        <w:top w:val="none" w:sz="0" w:space="0" w:color="auto"/>
        <w:left w:val="none" w:sz="0" w:space="0" w:color="auto"/>
        <w:bottom w:val="none" w:sz="0" w:space="0" w:color="auto"/>
        <w:right w:val="none" w:sz="0" w:space="0" w:color="auto"/>
      </w:divBdr>
    </w:div>
    <w:div w:id="1047222821">
      <w:bodyDiv w:val="1"/>
      <w:marLeft w:val="0"/>
      <w:marRight w:val="0"/>
      <w:marTop w:val="0"/>
      <w:marBottom w:val="0"/>
      <w:divBdr>
        <w:top w:val="none" w:sz="0" w:space="0" w:color="auto"/>
        <w:left w:val="none" w:sz="0" w:space="0" w:color="auto"/>
        <w:bottom w:val="none" w:sz="0" w:space="0" w:color="auto"/>
        <w:right w:val="none" w:sz="0" w:space="0" w:color="auto"/>
      </w:divBdr>
    </w:div>
    <w:div w:id="1049646088">
      <w:bodyDiv w:val="1"/>
      <w:marLeft w:val="0"/>
      <w:marRight w:val="0"/>
      <w:marTop w:val="0"/>
      <w:marBottom w:val="0"/>
      <w:divBdr>
        <w:top w:val="none" w:sz="0" w:space="0" w:color="auto"/>
        <w:left w:val="none" w:sz="0" w:space="0" w:color="auto"/>
        <w:bottom w:val="none" w:sz="0" w:space="0" w:color="auto"/>
        <w:right w:val="none" w:sz="0" w:space="0" w:color="auto"/>
      </w:divBdr>
    </w:div>
    <w:div w:id="1049647930">
      <w:bodyDiv w:val="1"/>
      <w:marLeft w:val="0"/>
      <w:marRight w:val="0"/>
      <w:marTop w:val="0"/>
      <w:marBottom w:val="0"/>
      <w:divBdr>
        <w:top w:val="none" w:sz="0" w:space="0" w:color="auto"/>
        <w:left w:val="none" w:sz="0" w:space="0" w:color="auto"/>
        <w:bottom w:val="none" w:sz="0" w:space="0" w:color="auto"/>
        <w:right w:val="none" w:sz="0" w:space="0" w:color="auto"/>
      </w:divBdr>
    </w:div>
    <w:div w:id="1051996672">
      <w:bodyDiv w:val="1"/>
      <w:marLeft w:val="0"/>
      <w:marRight w:val="0"/>
      <w:marTop w:val="0"/>
      <w:marBottom w:val="0"/>
      <w:divBdr>
        <w:top w:val="none" w:sz="0" w:space="0" w:color="auto"/>
        <w:left w:val="none" w:sz="0" w:space="0" w:color="auto"/>
        <w:bottom w:val="none" w:sz="0" w:space="0" w:color="auto"/>
        <w:right w:val="none" w:sz="0" w:space="0" w:color="auto"/>
      </w:divBdr>
    </w:div>
    <w:div w:id="1054936679">
      <w:bodyDiv w:val="1"/>
      <w:marLeft w:val="0"/>
      <w:marRight w:val="0"/>
      <w:marTop w:val="0"/>
      <w:marBottom w:val="0"/>
      <w:divBdr>
        <w:top w:val="none" w:sz="0" w:space="0" w:color="auto"/>
        <w:left w:val="none" w:sz="0" w:space="0" w:color="auto"/>
        <w:bottom w:val="none" w:sz="0" w:space="0" w:color="auto"/>
        <w:right w:val="none" w:sz="0" w:space="0" w:color="auto"/>
      </w:divBdr>
    </w:div>
    <w:div w:id="1056050929">
      <w:bodyDiv w:val="1"/>
      <w:marLeft w:val="0"/>
      <w:marRight w:val="0"/>
      <w:marTop w:val="0"/>
      <w:marBottom w:val="0"/>
      <w:divBdr>
        <w:top w:val="none" w:sz="0" w:space="0" w:color="auto"/>
        <w:left w:val="none" w:sz="0" w:space="0" w:color="auto"/>
        <w:bottom w:val="none" w:sz="0" w:space="0" w:color="auto"/>
        <w:right w:val="none" w:sz="0" w:space="0" w:color="auto"/>
      </w:divBdr>
    </w:div>
    <w:div w:id="1059136133">
      <w:bodyDiv w:val="1"/>
      <w:marLeft w:val="0"/>
      <w:marRight w:val="0"/>
      <w:marTop w:val="0"/>
      <w:marBottom w:val="0"/>
      <w:divBdr>
        <w:top w:val="none" w:sz="0" w:space="0" w:color="auto"/>
        <w:left w:val="none" w:sz="0" w:space="0" w:color="auto"/>
        <w:bottom w:val="none" w:sz="0" w:space="0" w:color="auto"/>
        <w:right w:val="none" w:sz="0" w:space="0" w:color="auto"/>
      </w:divBdr>
    </w:div>
    <w:div w:id="1062605809">
      <w:bodyDiv w:val="1"/>
      <w:marLeft w:val="0"/>
      <w:marRight w:val="0"/>
      <w:marTop w:val="0"/>
      <w:marBottom w:val="0"/>
      <w:divBdr>
        <w:top w:val="none" w:sz="0" w:space="0" w:color="auto"/>
        <w:left w:val="none" w:sz="0" w:space="0" w:color="auto"/>
        <w:bottom w:val="none" w:sz="0" w:space="0" w:color="auto"/>
        <w:right w:val="none" w:sz="0" w:space="0" w:color="auto"/>
      </w:divBdr>
    </w:div>
    <w:div w:id="1064183813">
      <w:bodyDiv w:val="1"/>
      <w:marLeft w:val="0"/>
      <w:marRight w:val="0"/>
      <w:marTop w:val="0"/>
      <w:marBottom w:val="0"/>
      <w:divBdr>
        <w:top w:val="none" w:sz="0" w:space="0" w:color="auto"/>
        <w:left w:val="none" w:sz="0" w:space="0" w:color="auto"/>
        <w:bottom w:val="none" w:sz="0" w:space="0" w:color="auto"/>
        <w:right w:val="none" w:sz="0" w:space="0" w:color="auto"/>
      </w:divBdr>
    </w:div>
    <w:div w:id="1064186195">
      <w:bodyDiv w:val="1"/>
      <w:marLeft w:val="0"/>
      <w:marRight w:val="0"/>
      <w:marTop w:val="0"/>
      <w:marBottom w:val="0"/>
      <w:divBdr>
        <w:top w:val="none" w:sz="0" w:space="0" w:color="auto"/>
        <w:left w:val="none" w:sz="0" w:space="0" w:color="auto"/>
        <w:bottom w:val="none" w:sz="0" w:space="0" w:color="auto"/>
        <w:right w:val="none" w:sz="0" w:space="0" w:color="auto"/>
      </w:divBdr>
    </w:div>
    <w:div w:id="1069186981">
      <w:bodyDiv w:val="1"/>
      <w:marLeft w:val="0"/>
      <w:marRight w:val="0"/>
      <w:marTop w:val="0"/>
      <w:marBottom w:val="0"/>
      <w:divBdr>
        <w:top w:val="none" w:sz="0" w:space="0" w:color="auto"/>
        <w:left w:val="none" w:sz="0" w:space="0" w:color="auto"/>
        <w:bottom w:val="none" w:sz="0" w:space="0" w:color="auto"/>
        <w:right w:val="none" w:sz="0" w:space="0" w:color="auto"/>
      </w:divBdr>
    </w:div>
    <w:div w:id="1072047975">
      <w:bodyDiv w:val="1"/>
      <w:marLeft w:val="0"/>
      <w:marRight w:val="0"/>
      <w:marTop w:val="0"/>
      <w:marBottom w:val="0"/>
      <w:divBdr>
        <w:top w:val="none" w:sz="0" w:space="0" w:color="auto"/>
        <w:left w:val="none" w:sz="0" w:space="0" w:color="auto"/>
        <w:bottom w:val="none" w:sz="0" w:space="0" w:color="auto"/>
        <w:right w:val="none" w:sz="0" w:space="0" w:color="auto"/>
      </w:divBdr>
    </w:div>
    <w:div w:id="1072240487">
      <w:bodyDiv w:val="1"/>
      <w:marLeft w:val="0"/>
      <w:marRight w:val="0"/>
      <w:marTop w:val="0"/>
      <w:marBottom w:val="0"/>
      <w:divBdr>
        <w:top w:val="none" w:sz="0" w:space="0" w:color="auto"/>
        <w:left w:val="none" w:sz="0" w:space="0" w:color="auto"/>
        <w:bottom w:val="none" w:sz="0" w:space="0" w:color="auto"/>
        <w:right w:val="none" w:sz="0" w:space="0" w:color="auto"/>
      </w:divBdr>
    </w:div>
    <w:div w:id="1072778970">
      <w:bodyDiv w:val="1"/>
      <w:marLeft w:val="0"/>
      <w:marRight w:val="0"/>
      <w:marTop w:val="0"/>
      <w:marBottom w:val="0"/>
      <w:divBdr>
        <w:top w:val="none" w:sz="0" w:space="0" w:color="auto"/>
        <w:left w:val="none" w:sz="0" w:space="0" w:color="auto"/>
        <w:bottom w:val="none" w:sz="0" w:space="0" w:color="auto"/>
        <w:right w:val="none" w:sz="0" w:space="0" w:color="auto"/>
      </w:divBdr>
    </w:div>
    <w:div w:id="1073431798">
      <w:bodyDiv w:val="1"/>
      <w:marLeft w:val="0"/>
      <w:marRight w:val="0"/>
      <w:marTop w:val="0"/>
      <w:marBottom w:val="0"/>
      <w:divBdr>
        <w:top w:val="none" w:sz="0" w:space="0" w:color="auto"/>
        <w:left w:val="none" w:sz="0" w:space="0" w:color="auto"/>
        <w:bottom w:val="none" w:sz="0" w:space="0" w:color="auto"/>
        <w:right w:val="none" w:sz="0" w:space="0" w:color="auto"/>
      </w:divBdr>
    </w:div>
    <w:div w:id="1075009161">
      <w:bodyDiv w:val="1"/>
      <w:marLeft w:val="0"/>
      <w:marRight w:val="0"/>
      <w:marTop w:val="0"/>
      <w:marBottom w:val="0"/>
      <w:divBdr>
        <w:top w:val="none" w:sz="0" w:space="0" w:color="auto"/>
        <w:left w:val="none" w:sz="0" w:space="0" w:color="auto"/>
        <w:bottom w:val="none" w:sz="0" w:space="0" w:color="auto"/>
        <w:right w:val="none" w:sz="0" w:space="0" w:color="auto"/>
      </w:divBdr>
    </w:div>
    <w:div w:id="1077051280">
      <w:bodyDiv w:val="1"/>
      <w:marLeft w:val="0"/>
      <w:marRight w:val="0"/>
      <w:marTop w:val="0"/>
      <w:marBottom w:val="0"/>
      <w:divBdr>
        <w:top w:val="none" w:sz="0" w:space="0" w:color="auto"/>
        <w:left w:val="none" w:sz="0" w:space="0" w:color="auto"/>
        <w:bottom w:val="none" w:sz="0" w:space="0" w:color="auto"/>
        <w:right w:val="none" w:sz="0" w:space="0" w:color="auto"/>
      </w:divBdr>
    </w:div>
    <w:div w:id="1077552311">
      <w:bodyDiv w:val="1"/>
      <w:marLeft w:val="0"/>
      <w:marRight w:val="0"/>
      <w:marTop w:val="0"/>
      <w:marBottom w:val="0"/>
      <w:divBdr>
        <w:top w:val="none" w:sz="0" w:space="0" w:color="auto"/>
        <w:left w:val="none" w:sz="0" w:space="0" w:color="auto"/>
        <w:bottom w:val="none" w:sz="0" w:space="0" w:color="auto"/>
        <w:right w:val="none" w:sz="0" w:space="0" w:color="auto"/>
      </w:divBdr>
    </w:div>
    <w:div w:id="1082871233">
      <w:bodyDiv w:val="1"/>
      <w:marLeft w:val="0"/>
      <w:marRight w:val="0"/>
      <w:marTop w:val="0"/>
      <w:marBottom w:val="0"/>
      <w:divBdr>
        <w:top w:val="none" w:sz="0" w:space="0" w:color="auto"/>
        <w:left w:val="none" w:sz="0" w:space="0" w:color="auto"/>
        <w:bottom w:val="none" w:sz="0" w:space="0" w:color="auto"/>
        <w:right w:val="none" w:sz="0" w:space="0" w:color="auto"/>
      </w:divBdr>
    </w:div>
    <w:div w:id="1086073621">
      <w:bodyDiv w:val="1"/>
      <w:marLeft w:val="0"/>
      <w:marRight w:val="0"/>
      <w:marTop w:val="0"/>
      <w:marBottom w:val="0"/>
      <w:divBdr>
        <w:top w:val="none" w:sz="0" w:space="0" w:color="auto"/>
        <w:left w:val="none" w:sz="0" w:space="0" w:color="auto"/>
        <w:bottom w:val="none" w:sz="0" w:space="0" w:color="auto"/>
        <w:right w:val="none" w:sz="0" w:space="0" w:color="auto"/>
      </w:divBdr>
    </w:div>
    <w:div w:id="1086422655">
      <w:bodyDiv w:val="1"/>
      <w:marLeft w:val="0"/>
      <w:marRight w:val="0"/>
      <w:marTop w:val="0"/>
      <w:marBottom w:val="0"/>
      <w:divBdr>
        <w:top w:val="none" w:sz="0" w:space="0" w:color="auto"/>
        <w:left w:val="none" w:sz="0" w:space="0" w:color="auto"/>
        <w:bottom w:val="none" w:sz="0" w:space="0" w:color="auto"/>
        <w:right w:val="none" w:sz="0" w:space="0" w:color="auto"/>
      </w:divBdr>
    </w:div>
    <w:div w:id="1086731160">
      <w:bodyDiv w:val="1"/>
      <w:marLeft w:val="0"/>
      <w:marRight w:val="0"/>
      <w:marTop w:val="0"/>
      <w:marBottom w:val="0"/>
      <w:divBdr>
        <w:top w:val="none" w:sz="0" w:space="0" w:color="auto"/>
        <w:left w:val="none" w:sz="0" w:space="0" w:color="auto"/>
        <w:bottom w:val="none" w:sz="0" w:space="0" w:color="auto"/>
        <w:right w:val="none" w:sz="0" w:space="0" w:color="auto"/>
      </w:divBdr>
    </w:div>
    <w:div w:id="1087964111">
      <w:bodyDiv w:val="1"/>
      <w:marLeft w:val="0"/>
      <w:marRight w:val="0"/>
      <w:marTop w:val="0"/>
      <w:marBottom w:val="0"/>
      <w:divBdr>
        <w:top w:val="none" w:sz="0" w:space="0" w:color="auto"/>
        <w:left w:val="none" w:sz="0" w:space="0" w:color="auto"/>
        <w:bottom w:val="none" w:sz="0" w:space="0" w:color="auto"/>
        <w:right w:val="none" w:sz="0" w:space="0" w:color="auto"/>
      </w:divBdr>
    </w:div>
    <w:div w:id="1088117570">
      <w:bodyDiv w:val="1"/>
      <w:marLeft w:val="0"/>
      <w:marRight w:val="0"/>
      <w:marTop w:val="0"/>
      <w:marBottom w:val="0"/>
      <w:divBdr>
        <w:top w:val="none" w:sz="0" w:space="0" w:color="auto"/>
        <w:left w:val="none" w:sz="0" w:space="0" w:color="auto"/>
        <w:bottom w:val="none" w:sz="0" w:space="0" w:color="auto"/>
        <w:right w:val="none" w:sz="0" w:space="0" w:color="auto"/>
      </w:divBdr>
    </w:div>
    <w:div w:id="1090737951">
      <w:bodyDiv w:val="1"/>
      <w:marLeft w:val="0"/>
      <w:marRight w:val="0"/>
      <w:marTop w:val="0"/>
      <w:marBottom w:val="0"/>
      <w:divBdr>
        <w:top w:val="none" w:sz="0" w:space="0" w:color="auto"/>
        <w:left w:val="none" w:sz="0" w:space="0" w:color="auto"/>
        <w:bottom w:val="none" w:sz="0" w:space="0" w:color="auto"/>
        <w:right w:val="none" w:sz="0" w:space="0" w:color="auto"/>
      </w:divBdr>
    </w:div>
    <w:div w:id="1091007115">
      <w:bodyDiv w:val="1"/>
      <w:marLeft w:val="0"/>
      <w:marRight w:val="0"/>
      <w:marTop w:val="0"/>
      <w:marBottom w:val="0"/>
      <w:divBdr>
        <w:top w:val="none" w:sz="0" w:space="0" w:color="auto"/>
        <w:left w:val="none" w:sz="0" w:space="0" w:color="auto"/>
        <w:bottom w:val="none" w:sz="0" w:space="0" w:color="auto"/>
        <w:right w:val="none" w:sz="0" w:space="0" w:color="auto"/>
      </w:divBdr>
    </w:div>
    <w:div w:id="1091195292">
      <w:bodyDiv w:val="1"/>
      <w:marLeft w:val="0"/>
      <w:marRight w:val="0"/>
      <w:marTop w:val="0"/>
      <w:marBottom w:val="0"/>
      <w:divBdr>
        <w:top w:val="none" w:sz="0" w:space="0" w:color="auto"/>
        <w:left w:val="none" w:sz="0" w:space="0" w:color="auto"/>
        <w:bottom w:val="none" w:sz="0" w:space="0" w:color="auto"/>
        <w:right w:val="none" w:sz="0" w:space="0" w:color="auto"/>
      </w:divBdr>
    </w:div>
    <w:div w:id="1093092847">
      <w:bodyDiv w:val="1"/>
      <w:marLeft w:val="0"/>
      <w:marRight w:val="0"/>
      <w:marTop w:val="0"/>
      <w:marBottom w:val="0"/>
      <w:divBdr>
        <w:top w:val="none" w:sz="0" w:space="0" w:color="auto"/>
        <w:left w:val="none" w:sz="0" w:space="0" w:color="auto"/>
        <w:bottom w:val="none" w:sz="0" w:space="0" w:color="auto"/>
        <w:right w:val="none" w:sz="0" w:space="0" w:color="auto"/>
      </w:divBdr>
    </w:div>
    <w:div w:id="1093665532">
      <w:bodyDiv w:val="1"/>
      <w:marLeft w:val="0"/>
      <w:marRight w:val="0"/>
      <w:marTop w:val="0"/>
      <w:marBottom w:val="0"/>
      <w:divBdr>
        <w:top w:val="none" w:sz="0" w:space="0" w:color="auto"/>
        <w:left w:val="none" w:sz="0" w:space="0" w:color="auto"/>
        <w:bottom w:val="none" w:sz="0" w:space="0" w:color="auto"/>
        <w:right w:val="none" w:sz="0" w:space="0" w:color="auto"/>
      </w:divBdr>
    </w:div>
    <w:div w:id="1094548538">
      <w:bodyDiv w:val="1"/>
      <w:marLeft w:val="0"/>
      <w:marRight w:val="0"/>
      <w:marTop w:val="0"/>
      <w:marBottom w:val="0"/>
      <w:divBdr>
        <w:top w:val="none" w:sz="0" w:space="0" w:color="auto"/>
        <w:left w:val="none" w:sz="0" w:space="0" w:color="auto"/>
        <w:bottom w:val="none" w:sz="0" w:space="0" w:color="auto"/>
        <w:right w:val="none" w:sz="0" w:space="0" w:color="auto"/>
      </w:divBdr>
    </w:div>
    <w:div w:id="1094983797">
      <w:bodyDiv w:val="1"/>
      <w:marLeft w:val="0"/>
      <w:marRight w:val="0"/>
      <w:marTop w:val="0"/>
      <w:marBottom w:val="0"/>
      <w:divBdr>
        <w:top w:val="none" w:sz="0" w:space="0" w:color="auto"/>
        <w:left w:val="none" w:sz="0" w:space="0" w:color="auto"/>
        <w:bottom w:val="none" w:sz="0" w:space="0" w:color="auto"/>
        <w:right w:val="none" w:sz="0" w:space="0" w:color="auto"/>
      </w:divBdr>
    </w:div>
    <w:div w:id="1097021430">
      <w:bodyDiv w:val="1"/>
      <w:marLeft w:val="0"/>
      <w:marRight w:val="0"/>
      <w:marTop w:val="0"/>
      <w:marBottom w:val="0"/>
      <w:divBdr>
        <w:top w:val="none" w:sz="0" w:space="0" w:color="auto"/>
        <w:left w:val="none" w:sz="0" w:space="0" w:color="auto"/>
        <w:bottom w:val="none" w:sz="0" w:space="0" w:color="auto"/>
        <w:right w:val="none" w:sz="0" w:space="0" w:color="auto"/>
      </w:divBdr>
    </w:div>
    <w:div w:id="1097486027">
      <w:bodyDiv w:val="1"/>
      <w:marLeft w:val="0"/>
      <w:marRight w:val="0"/>
      <w:marTop w:val="0"/>
      <w:marBottom w:val="0"/>
      <w:divBdr>
        <w:top w:val="none" w:sz="0" w:space="0" w:color="auto"/>
        <w:left w:val="none" w:sz="0" w:space="0" w:color="auto"/>
        <w:bottom w:val="none" w:sz="0" w:space="0" w:color="auto"/>
        <w:right w:val="none" w:sz="0" w:space="0" w:color="auto"/>
      </w:divBdr>
    </w:div>
    <w:div w:id="1098713061">
      <w:bodyDiv w:val="1"/>
      <w:marLeft w:val="0"/>
      <w:marRight w:val="0"/>
      <w:marTop w:val="0"/>
      <w:marBottom w:val="0"/>
      <w:divBdr>
        <w:top w:val="none" w:sz="0" w:space="0" w:color="auto"/>
        <w:left w:val="none" w:sz="0" w:space="0" w:color="auto"/>
        <w:bottom w:val="none" w:sz="0" w:space="0" w:color="auto"/>
        <w:right w:val="none" w:sz="0" w:space="0" w:color="auto"/>
      </w:divBdr>
    </w:div>
    <w:div w:id="1099638775">
      <w:bodyDiv w:val="1"/>
      <w:marLeft w:val="0"/>
      <w:marRight w:val="0"/>
      <w:marTop w:val="0"/>
      <w:marBottom w:val="0"/>
      <w:divBdr>
        <w:top w:val="none" w:sz="0" w:space="0" w:color="auto"/>
        <w:left w:val="none" w:sz="0" w:space="0" w:color="auto"/>
        <w:bottom w:val="none" w:sz="0" w:space="0" w:color="auto"/>
        <w:right w:val="none" w:sz="0" w:space="0" w:color="auto"/>
      </w:divBdr>
    </w:div>
    <w:div w:id="1099761775">
      <w:bodyDiv w:val="1"/>
      <w:marLeft w:val="0"/>
      <w:marRight w:val="0"/>
      <w:marTop w:val="0"/>
      <w:marBottom w:val="0"/>
      <w:divBdr>
        <w:top w:val="none" w:sz="0" w:space="0" w:color="auto"/>
        <w:left w:val="none" w:sz="0" w:space="0" w:color="auto"/>
        <w:bottom w:val="none" w:sz="0" w:space="0" w:color="auto"/>
        <w:right w:val="none" w:sz="0" w:space="0" w:color="auto"/>
      </w:divBdr>
    </w:div>
    <w:div w:id="1099906625">
      <w:bodyDiv w:val="1"/>
      <w:marLeft w:val="0"/>
      <w:marRight w:val="0"/>
      <w:marTop w:val="0"/>
      <w:marBottom w:val="0"/>
      <w:divBdr>
        <w:top w:val="none" w:sz="0" w:space="0" w:color="auto"/>
        <w:left w:val="none" w:sz="0" w:space="0" w:color="auto"/>
        <w:bottom w:val="none" w:sz="0" w:space="0" w:color="auto"/>
        <w:right w:val="none" w:sz="0" w:space="0" w:color="auto"/>
      </w:divBdr>
    </w:div>
    <w:div w:id="1102338368">
      <w:bodyDiv w:val="1"/>
      <w:marLeft w:val="0"/>
      <w:marRight w:val="0"/>
      <w:marTop w:val="0"/>
      <w:marBottom w:val="0"/>
      <w:divBdr>
        <w:top w:val="none" w:sz="0" w:space="0" w:color="auto"/>
        <w:left w:val="none" w:sz="0" w:space="0" w:color="auto"/>
        <w:bottom w:val="none" w:sz="0" w:space="0" w:color="auto"/>
        <w:right w:val="none" w:sz="0" w:space="0" w:color="auto"/>
      </w:divBdr>
    </w:div>
    <w:div w:id="1102991277">
      <w:bodyDiv w:val="1"/>
      <w:marLeft w:val="0"/>
      <w:marRight w:val="0"/>
      <w:marTop w:val="0"/>
      <w:marBottom w:val="0"/>
      <w:divBdr>
        <w:top w:val="none" w:sz="0" w:space="0" w:color="auto"/>
        <w:left w:val="none" w:sz="0" w:space="0" w:color="auto"/>
        <w:bottom w:val="none" w:sz="0" w:space="0" w:color="auto"/>
        <w:right w:val="none" w:sz="0" w:space="0" w:color="auto"/>
      </w:divBdr>
    </w:div>
    <w:div w:id="1103840128">
      <w:bodyDiv w:val="1"/>
      <w:marLeft w:val="0"/>
      <w:marRight w:val="0"/>
      <w:marTop w:val="0"/>
      <w:marBottom w:val="0"/>
      <w:divBdr>
        <w:top w:val="none" w:sz="0" w:space="0" w:color="auto"/>
        <w:left w:val="none" w:sz="0" w:space="0" w:color="auto"/>
        <w:bottom w:val="none" w:sz="0" w:space="0" w:color="auto"/>
        <w:right w:val="none" w:sz="0" w:space="0" w:color="auto"/>
      </w:divBdr>
    </w:div>
    <w:div w:id="1105157068">
      <w:bodyDiv w:val="1"/>
      <w:marLeft w:val="0"/>
      <w:marRight w:val="0"/>
      <w:marTop w:val="0"/>
      <w:marBottom w:val="0"/>
      <w:divBdr>
        <w:top w:val="none" w:sz="0" w:space="0" w:color="auto"/>
        <w:left w:val="none" w:sz="0" w:space="0" w:color="auto"/>
        <w:bottom w:val="none" w:sz="0" w:space="0" w:color="auto"/>
        <w:right w:val="none" w:sz="0" w:space="0" w:color="auto"/>
      </w:divBdr>
    </w:div>
    <w:div w:id="1105688112">
      <w:bodyDiv w:val="1"/>
      <w:marLeft w:val="0"/>
      <w:marRight w:val="0"/>
      <w:marTop w:val="0"/>
      <w:marBottom w:val="0"/>
      <w:divBdr>
        <w:top w:val="none" w:sz="0" w:space="0" w:color="auto"/>
        <w:left w:val="none" w:sz="0" w:space="0" w:color="auto"/>
        <w:bottom w:val="none" w:sz="0" w:space="0" w:color="auto"/>
        <w:right w:val="none" w:sz="0" w:space="0" w:color="auto"/>
      </w:divBdr>
    </w:div>
    <w:div w:id="1109088679">
      <w:bodyDiv w:val="1"/>
      <w:marLeft w:val="0"/>
      <w:marRight w:val="0"/>
      <w:marTop w:val="0"/>
      <w:marBottom w:val="0"/>
      <w:divBdr>
        <w:top w:val="none" w:sz="0" w:space="0" w:color="auto"/>
        <w:left w:val="none" w:sz="0" w:space="0" w:color="auto"/>
        <w:bottom w:val="none" w:sz="0" w:space="0" w:color="auto"/>
        <w:right w:val="none" w:sz="0" w:space="0" w:color="auto"/>
      </w:divBdr>
    </w:div>
    <w:div w:id="1110928912">
      <w:bodyDiv w:val="1"/>
      <w:marLeft w:val="0"/>
      <w:marRight w:val="0"/>
      <w:marTop w:val="0"/>
      <w:marBottom w:val="0"/>
      <w:divBdr>
        <w:top w:val="none" w:sz="0" w:space="0" w:color="auto"/>
        <w:left w:val="none" w:sz="0" w:space="0" w:color="auto"/>
        <w:bottom w:val="none" w:sz="0" w:space="0" w:color="auto"/>
        <w:right w:val="none" w:sz="0" w:space="0" w:color="auto"/>
      </w:divBdr>
    </w:div>
    <w:div w:id="1115248485">
      <w:bodyDiv w:val="1"/>
      <w:marLeft w:val="0"/>
      <w:marRight w:val="0"/>
      <w:marTop w:val="0"/>
      <w:marBottom w:val="0"/>
      <w:divBdr>
        <w:top w:val="none" w:sz="0" w:space="0" w:color="auto"/>
        <w:left w:val="none" w:sz="0" w:space="0" w:color="auto"/>
        <w:bottom w:val="none" w:sz="0" w:space="0" w:color="auto"/>
        <w:right w:val="none" w:sz="0" w:space="0" w:color="auto"/>
      </w:divBdr>
    </w:div>
    <w:div w:id="1115488811">
      <w:bodyDiv w:val="1"/>
      <w:marLeft w:val="0"/>
      <w:marRight w:val="0"/>
      <w:marTop w:val="0"/>
      <w:marBottom w:val="0"/>
      <w:divBdr>
        <w:top w:val="none" w:sz="0" w:space="0" w:color="auto"/>
        <w:left w:val="none" w:sz="0" w:space="0" w:color="auto"/>
        <w:bottom w:val="none" w:sz="0" w:space="0" w:color="auto"/>
        <w:right w:val="none" w:sz="0" w:space="0" w:color="auto"/>
      </w:divBdr>
    </w:div>
    <w:div w:id="1116487046">
      <w:bodyDiv w:val="1"/>
      <w:marLeft w:val="0"/>
      <w:marRight w:val="0"/>
      <w:marTop w:val="0"/>
      <w:marBottom w:val="0"/>
      <w:divBdr>
        <w:top w:val="none" w:sz="0" w:space="0" w:color="auto"/>
        <w:left w:val="none" w:sz="0" w:space="0" w:color="auto"/>
        <w:bottom w:val="none" w:sz="0" w:space="0" w:color="auto"/>
        <w:right w:val="none" w:sz="0" w:space="0" w:color="auto"/>
      </w:divBdr>
    </w:div>
    <w:div w:id="1117023703">
      <w:bodyDiv w:val="1"/>
      <w:marLeft w:val="0"/>
      <w:marRight w:val="0"/>
      <w:marTop w:val="0"/>
      <w:marBottom w:val="0"/>
      <w:divBdr>
        <w:top w:val="none" w:sz="0" w:space="0" w:color="auto"/>
        <w:left w:val="none" w:sz="0" w:space="0" w:color="auto"/>
        <w:bottom w:val="none" w:sz="0" w:space="0" w:color="auto"/>
        <w:right w:val="none" w:sz="0" w:space="0" w:color="auto"/>
      </w:divBdr>
    </w:div>
    <w:div w:id="1118455020">
      <w:bodyDiv w:val="1"/>
      <w:marLeft w:val="0"/>
      <w:marRight w:val="0"/>
      <w:marTop w:val="0"/>
      <w:marBottom w:val="0"/>
      <w:divBdr>
        <w:top w:val="none" w:sz="0" w:space="0" w:color="auto"/>
        <w:left w:val="none" w:sz="0" w:space="0" w:color="auto"/>
        <w:bottom w:val="none" w:sz="0" w:space="0" w:color="auto"/>
        <w:right w:val="none" w:sz="0" w:space="0" w:color="auto"/>
      </w:divBdr>
    </w:div>
    <w:div w:id="1119491545">
      <w:bodyDiv w:val="1"/>
      <w:marLeft w:val="0"/>
      <w:marRight w:val="0"/>
      <w:marTop w:val="0"/>
      <w:marBottom w:val="0"/>
      <w:divBdr>
        <w:top w:val="none" w:sz="0" w:space="0" w:color="auto"/>
        <w:left w:val="none" w:sz="0" w:space="0" w:color="auto"/>
        <w:bottom w:val="none" w:sz="0" w:space="0" w:color="auto"/>
        <w:right w:val="none" w:sz="0" w:space="0" w:color="auto"/>
      </w:divBdr>
    </w:div>
    <w:div w:id="1119757889">
      <w:bodyDiv w:val="1"/>
      <w:marLeft w:val="0"/>
      <w:marRight w:val="0"/>
      <w:marTop w:val="0"/>
      <w:marBottom w:val="0"/>
      <w:divBdr>
        <w:top w:val="none" w:sz="0" w:space="0" w:color="auto"/>
        <w:left w:val="none" w:sz="0" w:space="0" w:color="auto"/>
        <w:bottom w:val="none" w:sz="0" w:space="0" w:color="auto"/>
        <w:right w:val="none" w:sz="0" w:space="0" w:color="auto"/>
      </w:divBdr>
    </w:div>
    <w:div w:id="1121537671">
      <w:bodyDiv w:val="1"/>
      <w:marLeft w:val="0"/>
      <w:marRight w:val="0"/>
      <w:marTop w:val="0"/>
      <w:marBottom w:val="0"/>
      <w:divBdr>
        <w:top w:val="none" w:sz="0" w:space="0" w:color="auto"/>
        <w:left w:val="none" w:sz="0" w:space="0" w:color="auto"/>
        <w:bottom w:val="none" w:sz="0" w:space="0" w:color="auto"/>
        <w:right w:val="none" w:sz="0" w:space="0" w:color="auto"/>
      </w:divBdr>
    </w:div>
    <w:div w:id="1122192546">
      <w:bodyDiv w:val="1"/>
      <w:marLeft w:val="0"/>
      <w:marRight w:val="0"/>
      <w:marTop w:val="0"/>
      <w:marBottom w:val="0"/>
      <w:divBdr>
        <w:top w:val="none" w:sz="0" w:space="0" w:color="auto"/>
        <w:left w:val="none" w:sz="0" w:space="0" w:color="auto"/>
        <w:bottom w:val="none" w:sz="0" w:space="0" w:color="auto"/>
        <w:right w:val="none" w:sz="0" w:space="0" w:color="auto"/>
      </w:divBdr>
    </w:div>
    <w:div w:id="1124467102">
      <w:bodyDiv w:val="1"/>
      <w:marLeft w:val="0"/>
      <w:marRight w:val="0"/>
      <w:marTop w:val="0"/>
      <w:marBottom w:val="0"/>
      <w:divBdr>
        <w:top w:val="none" w:sz="0" w:space="0" w:color="auto"/>
        <w:left w:val="none" w:sz="0" w:space="0" w:color="auto"/>
        <w:bottom w:val="none" w:sz="0" w:space="0" w:color="auto"/>
        <w:right w:val="none" w:sz="0" w:space="0" w:color="auto"/>
      </w:divBdr>
    </w:div>
    <w:div w:id="1124497590">
      <w:bodyDiv w:val="1"/>
      <w:marLeft w:val="0"/>
      <w:marRight w:val="0"/>
      <w:marTop w:val="0"/>
      <w:marBottom w:val="0"/>
      <w:divBdr>
        <w:top w:val="none" w:sz="0" w:space="0" w:color="auto"/>
        <w:left w:val="none" w:sz="0" w:space="0" w:color="auto"/>
        <w:bottom w:val="none" w:sz="0" w:space="0" w:color="auto"/>
        <w:right w:val="none" w:sz="0" w:space="0" w:color="auto"/>
      </w:divBdr>
    </w:div>
    <w:div w:id="1131022488">
      <w:bodyDiv w:val="1"/>
      <w:marLeft w:val="0"/>
      <w:marRight w:val="0"/>
      <w:marTop w:val="0"/>
      <w:marBottom w:val="0"/>
      <w:divBdr>
        <w:top w:val="none" w:sz="0" w:space="0" w:color="auto"/>
        <w:left w:val="none" w:sz="0" w:space="0" w:color="auto"/>
        <w:bottom w:val="none" w:sz="0" w:space="0" w:color="auto"/>
        <w:right w:val="none" w:sz="0" w:space="0" w:color="auto"/>
      </w:divBdr>
    </w:div>
    <w:div w:id="1131241959">
      <w:bodyDiv w:val="1"/>
      <w:marLeft w:val="0"/>
      <w:marRight w:val="0"/>
      <w:marTop w:val="0"/>
      <w:marBottom w:val="0"/>
      <w:divBdr>
        <w:top w:val="none" w:sz="0" w:space="0" w:color="auto"/>
        <w:left w:val="none" w:sz="0" w:space="0" w:color="auto"/>
        <w:bottom w:val="none" w:sz="0" w:space="0" w:color="auto"/>
        <w:right w:val="none" w:sz="0" w:space="0" w:color="auto"/>
      </w:divBdr>
    </w:div>
    <w:div w:id="1132603124">
      <w:bodyDiv w:val="1"/>
      <w:marLeft w:val="0"/>
      <w:marRight w:val="0"/>
      <w:marTop w:val="0"/>
      <w:marBottom w:val="0"/>
      <w:divBdr>
        <w:top w:val="none" w:sz="0" w:space="0" w:color="auto"/>
        <w:left w:val="none" w:sz="0" w:space="0" w:color="auto"/>
        <w:bottom w:val="none" w:sz="0" w:space="0" w:color="auto"/>
        <w:right w:val="none" w:sz="0" w:space="0" w:color="auto"/>
      </w:divBdr>
    </w:div>
    <w:div w:id="1133596705">
      <w:bodyDiv w:val="1"/>
      <w:marLeft w:val="0"/>
      <w:marRight w:val="0"/>
      <w:marTop w:val="0"/>
      <w:marBottom w:val="0"/>
      <w:divBdr>
        <w:top w:val="none" w:sz="0" w:space="0" w:color="auto"/>
        <w:left w:val="none" w:sz="0" w:space="0" w:color="auto"/>
        <w:bottom w:val="none" w:sz="0" w:space="0" w:color="auto"/>
        <w:right w:val="none" w:sz="0" w:space="0" w:color="auto"/>
      </w:divBdr>
    </w:div>
    <w:div w:id="1134064573">
      <w:bodyDiv w:val="1"/>
      <w:marLeft w:val="0"/>
      <w:marRight w:val="0"/>
      <w:marTop w:val="0"/>
      <w:marBottom w:val="0"/>
      <w:divBdr>
        <w:top w:val="none" w:sz="0" w:space="0" w:color="auto"/>
        <w:left w:val="none" w:sz="0" w:space="0" w:color="auto"/>
        <w:bottom w:val="none" w:sz="0" w:space="0" w:color="auto"/>
        <w:right w:val="none" w:sz="0" w:space="0" w:color="auto"/>
      </w:divBdr>
    </w:div>
    <w:div w:id="1134174291">
      <w:bodyDiv w:val="1"/>
      <w:marLeft w:val="0"/>
      <w:marRight w:val="0"/>
      <w:marTop w:val="0"/>
      <w:marBottom w:val="0"/>
      <w:divBdr>
        <w:top w:val="none" w:sz="0" w:space="0" w:color="auto"/>
        <w:left w:val="none" w:sz="0" w:space="0" w:color="auto"/>
        <w:bottom w:val="none" w:sz="0" w:space="0" w:color="auto"/>
        <w:right w:val="none" w:sz="0" w:space="0" w:color="auto"/>
      </w:divBdr>
    </w:div>
    <w:div w:id="1139768696">
      <w:bodyDiv w:val="1"/>
      <w:marLeft w:val="0"/>
      <w:marRight w:val="0"/>
      <w:marTop w:val="0"/>
      <w:marBottom w:val="0"/>
      <w:divBdr>
        <w:top w:val="none" w:sz="0" w:space="0" w:color="auto"/>
        <w:left w:val="none" w:sz="0" w:space="0" w:color="auto"/>
        <w:bottom w:val="none" w:sz="0" w:space="0" w:color="auto"/>
        <w:right w:val="none" w:sz="0" w:space="0" w:color="auto"/>
      </w:divBdr>
    </w:div>
    <w:div w:id="1140272774">
      <w:bodyDiv w:val="1"/>
      <w:marLeft w:val="0"/>
      <w:marRight w:val="0"/>
      <w:marTop w:val="0"/>
      <w:marBottom w:val="0"/>
      <w:divBdr>
        <w:top w:val="none" w:sz="0" w:space="0" w:color="auto"/>
        <w:left w:val="none" w:sz="0" w:space="0" w:color="auto"/>
        <w:bottom w:val="none" w:sz="0" w:space="0" w:color="auto"/>
        <w:right w:val="none" w:sz="0" w:space="0" w:color="auto"/>
      </w:divBdr>
    </w:div>
    <w:div w:id="1141579222">
      <w:bodyDiv w:val="1"/>
      <w:marLeft w:val="0"/>
      <w:marRight w:val="0"/>
      <w:marTop w:val="0"/>
      <w:marBottom w:val="0"/>
      <w:divBdr>
        <w:top w:val="none" w:sz="0" w:space="0" w:color="auto"/>
        <w:left w:val="none" w:sz="0" w:space="0" w:color="auto"/>
        <w:bottom w:val="none" w:sz="0" w:space="0" w:color="auto"/>
        <w:right w:val="none" w:sz="0" w:space="0" w:color="auto"/>
      </w:divBdr>
    </w:div>
    <w:div w:id="1142040841">
      <w:bodyDiv w:val="1"/>
      <w:marLeft w:val="0"/>
      <w:marRight w:val="0"/>
      <w:marTop w:val="0"/>
      <w:marBottom w:val="0"/>
      <w:divBdr>
        <w:top w:val="none" w:sz="0" w:space="0" w:color="auto"/>
        <w:left w:val="none" w:sz="0" w:space="0" w:color="auto"/>
        <w:bottom w:val="none" w:sz="0" w:space="0" w:color="auto"/>
        <w:right w:val="none" w:sz="0" w:space="0" w:color="auto"/>
      </w:divBdr>
    </w:div>
    <w:div w:id="1143430799">
      <w:bodyDiv w:val="1"/>
      <w:marLeft w:val="0"/>
      <w:marRight w:val="0"/>
      <w:marTop w:val="0"/>
      <w:marBottom w:val="0"/>
      <w:divBdr>
        <w:top w:val="none" w:sz="0" w:space="0" w:color="auto"/>
        <w:left w:val="none" w:sz="0" w:space="0" w:color="auto"/>
        <w:bottom w:val="none" w:sz="0" w:space="0" w:color="auto"/>
        <w:right w:val="none" w:sz="0" w:space="0" w:color="auto"/>
      </w:divBdr>
    </w:div>
    <w:div w:id="1143501079">
      <w:bodyDiv w:val="1"/>
      <w:marLeft w:val="0"/>
      <w:marRight w:val="0"/>
      <w:marTop w:val="0"/>
      <w:marBottom w:val="0"/>
      <w:divBdr>
        <w:top w:val="none" w:sz="0" w:space="0" w:color="auto"/>
        <w:left w:val="none" w:sz="0" w:space="0" w:color="auto"/>
        <w:bottom w:val="none" w:sz="0" w:space="0" w:color="auto"/>
        <w:right w:val="none" w:sz="0" w:space="0" w:color="auto"/>
      </w:divBdr>
    </w:div>
    <w:div w:id="1143741893">
      <w:bodyDiv w:val="1"/>
      <w:marLeft w:val="0"/>
      <w:marRight w:val="0"/>
      <w:marTop w:val="0"/>
      <w:marBottom w:val="0"/>
      <w:divBdr>
        <w:top w:val="none" w:sz="0" w:space="0" w:color="auto"/>
        <w:left w:val="none" w:sz="0" w:space="0" w:color="auto"/>
        <w:bottom w:val="none" w:sz="0" w:space="0" w:color="auto"/>
        <w:right w:val="none" w:sz="0" w:space="0" w:color="auto"/>
      </w:divBdr>
    </w:div>
    <w:div w:id="1145200291">
      <w:bodyDiv w:val="1"/>
      <w:marLeft w:val="0"/>
      <w:marRight w:val="0"/>
      <w:marTop w:val="0"/>
      <w:marBottom w:val="0"/>
      <w:divBdr>
        <w:top w:val="none" w:sz="0" w:space="0" w:color="auto"/>
        <w:left w:val="none" w:sz="0" w:space="0" w:color="auto"/>
        <w:bottom w:val="none" w:sz="0" w:space="0" w:color="auto"/>
        <w:right w:val="none" w:sz="0" w:space="0" w:color="auto"/>
      </w:divBdr>
    </w:div>
    <w:div w:id="1146360508">
      <w:bodyDiv w:val="1"/>
      <w:marLeft w:val="0"/>
      <w:marRight w:val="0"/>
      <w:marTop w:val="0"/>
      <w:marBottom w:val="0"/>
      <w:divBdr>
        <w:top w:val="none" w:sz="0" w:space="0" w:color="auto"/>
        <w:left w:val="none" w:sz="0" w:space="0" w:color="auto"/>
        <w:bottom w:val="none" w:sz="0" w:space="0" w:color="auto"/>
        <w:right w:val="none" w:sz="0" w:space="0" w:color="auto"/>
      </w:divBdr>
    </w:div>
    <w:div w:id="1148328873">
      <w:bodyDiv w:val="1"/>
      <w:marLeft w:val="0"/>
      <w:marRight w:val="0"/>
      <w:marTop w:val="0"/>
      <w:marBottom w:val="0"/>
      <w:divBdr>
        <w:top w:val="none" w:sz="0" w:space="0" w:color="auto"/>
        <w:left w:val="none" w:sz="0" w:space="0" w:color="auto"/>
        <w:bottom w:val="none" w:sz="0" w:space="0" w:color="auto"/>
        <w:right w:val="none" w:sz="0" w:space="0" w:color="auto"/>
      </w:divBdr>
    </w:div>
    <w:div w:id="1150633687">
      <w:bodyDiv w:val="1"/>
      <w:marLeft w:val="0"/>
      <w:marRight w:val="0"/>
      <w:marTop w:val="0"/>
      <w:marBottom w:val="0"/>
      <w:divBdr>
        <w:top w:val="none" w:sz="0" w:space="0" w:color="auto"/>
        <w:left w:val="none" w:sz="0" w:space="0" w:color="auto"/>
        <w:bottom w:val="none" w:sz="0" w:space="0" w:color="auto"/>
        <w:right w:val="none" w:sz="0" w:space="0" w:color="auto"/>
      </w:divBdr>
    </w:div>
    <w:div w:id="1153376129">
      <w:bodyDiv w:val="1"/>
      <w:marLeft w:val="0"/>
      <w:marRight w:val="0"/>
      <w:marTop w:val="0"/>
      <w:marBottom w:val="0"/>
      <w:divBdr>
        <w:top w:val="none" w:sz="0" w:space="0" w:color="auto"/>
        <w:left w:val="none" w:sz="0" w:space="0" w:color="auto"/>
        <w:bottom w:val="none" w:sz="0" w:space="0" w:color="auto"/>
        <w:right w:val="none" w:sz="0" w:space="0" w:color="auto"/>
      </w:divBdr>
    </w:div>
    <w:div w:id="1154100629">
      <w:bodyDiv w:val="1"/>
      <w:marLeft w:val="0"/>
      <w:marRight w:val="0"/>
      <w:marTop w:val="0"/>
      <w:marBottom w:val="0"/>
      <w:divBdr>
        <w:top w:val="none" w:sz="0" w:space="0" w:color="auto"/>
        <w:left w:val="none" w:sz="0" w:space="0" w:color="auto"/>
        <w:bottom w:val="none" w:sz="0" w:space="0" w:color="auto"/>
        <w:right w:val="none" w:sz="0" w:space="0" w:color="auto"/>
      </w:divBdr>
    </w:div>
    <w:div w:id="1155755052">
      <w:bodyDiv w:val="1"/>
      <w:marLeft w:val="0"/>
      <w:marRight w:val="0"/>
      <w:marTop w:val="0"/>
      <w:marBottom w:val="0"/>
      <w:divBdr>
        <w:top w:val="none" w:sz="0" w:space="0" w:color="auto"/>
        <w:left w:val="none" w:sz="0" w:space="0" w:color="auto"/>
        <w:bottom w:val="none" w:sz="0" w:space="0" w:color="auto"/>
        <w:right w:val="none" w:sz="0" w:space="0" w:color="auto"/>
      </w:divBdr>
    </w:div>
    <w:div w:id="1159885879">
      <w:bodyDiv w:val="1"/>
      <w:marLeft w:val="0"/>
      <w:marRight w:val="0"/>
      <w:marTop w:val="0"/>
      <w:marBottom w:val="0"/>
      <w:divBdr>
        <w:top w:val="none" w:sz="0" w:space="0" w:color="auto"/>
        <w:left w:val="none" w:sz="0" w:space="0" w:color="auto"/>
        <w:bottom w:val="none" w:sz="0" w:space="0" w:color="auto"/>
        <w:right w:val="none" w:sz="0" w:space="0" w:color="auto"/>
      </w:divBdr>
    </w:div>
    <w:div w:id="1160803845">
      <w:bodyDiv w:val="1"/>
      <w:marLeft w:val="0"/>
      <w:marRight w:val="0"/>
      <w:marTop w:val="0"/>
      <w:marBottom w:val="0"/>
      <w:divBdr>
        <w:top w:val="none" w:sz="0" w:space="0" w:color="auto"/>
        <w:left w:val="none" w:sz="0" w:space="0" w:color="auto"/>
        <w:bottom w:val="none" w:sz="0" w:space="0" w:color="auto"/>
        <w:right w:val="none" w:sz="0" w:space="0" w:color="auto"/>
      </w:divBdr>
    </w:div>
    <w:div w:id="1162158256">
      <w:bodyDiv w:val="1"/>
      <w:marLeft w:val="0"/>
      <w:marRight w:val="0"/>
      <w:marTop w:val="0"/>
      <w:marBottom w:val="0"/>
      <w:divBdr>
        <w:top w:val="none" w:sz="0" w:space="0" w:color="auto"/>
        <w:left w:val="none" w:sz="0" w:space="0" w:color="auto"/>
        <w:bottom w:val="none" w:sz="0" w:space="0" w:color="auto"/>
        <w:right w:val="none" w:sz="0" w:space="0" w:color="auto"/>
      </w:divBdr>
    </w:div>
    <w:div w:id="1162311955">
      <w:bodyDiv w:val="1"/>
      <w:marLeft w:val="0"/>
      <w:marRight w:val="0"/>
      <w:marTop w:val="0"/>
      <w:marBottom w:val="0"/>
      <w:divBdr>
        <w:top w:val="none" w:sz="0" w:space="0" w:color="auto"/>
        <w:left w:val="none" w:sz="0" w:space="0" w:color="auto"/>
        <w:bottom w:val="none" w:sz="0" w:space="0" w:color="auto"/>
        <w:right w:val="none" w:sz="0" w:space="0" w:color="auto"/>
      </w:divBdr>
    </w:div>
    <w:div w:id="1165316304">
      <w:bodyDiv w:val="1"/>
      <w:marLeft w:val="0"/>
      <w:marRight w:val="0"/>
      <w:marTop w:val="0"/>
      <w:marBottom w:val="0"/>
      <w:divBdr>
        <w:top w:val="none" w:sz="0" w:space="0" w:color="auto"/>
        <w:left w:val="none" w:sz="0" w:space="0" w:color="auto"/>
        <w:bottom w:val="none" w:sz="0" w:space="0" w:color="auto"/>
        <w:right w:val="none" w:sz="0" w:space="0" w:color="auto"/>
      </w:divBdr>
    </w:div>
    <w:div w:id="1166747746">
      <w:bodyDiv w:val="1"/>
      <w:marLeft w:val="0"/>
      <w:marRight w:val="0"/>
      <w:marTop w:val="0"/>
      <w:marBottom w:val="0"/>
      <w:divBdr>
        <w:top w:val="none" w:sz="0" w:space="0" w:color="auto"/>
        <w:left w:val="none" w:sz="0" w:space="0" w:color="auto"/>
        <w:bottom w:val="none" w:sz="0" w:space="0" w:color="auto"/>
        <w:right w:val="none" w:sz="0" w:space="0" w:color="auto"/>
      </w:divBdr>
    </w:div>
    <w:div w:id="1166936648">
      <w:bodyDiv w:val="1"/>
      <w:marLeft w:val="0"/>
      <w:marRight w:val="0"/>
      <w:marTop w:val="0"/>
      <w:marBottom w:val="0"/>
      <w:divBdr>
        <w:top w:val="none" w:sz="0" w:space="0" w:color="auto"/>
        <w:left w:val="none" w:sz="0" w:space="0" w:color="auto"/>
        <w:bottom w:val="none" w:sz="0" w:space="0" w:color="auto"/>
        <w:right w:val="none" w:sz="0" w:space="0" w:color="auto"/>
      </w:divBdr>
    </w:div>
    <w:div w:id="1167861339">
      <w:bodyDiv w:val="1"/>
      <w:marLeft w:val="0"/>
      <w:marRight w:val="0"/>
      <w:marTop w:val="0"/>
      <w:marBottom w:val="0"/>
      <w:divBdr>
        <w:top w:val="none" w:sz="0" w:space="0" w:color="auto"/>
        <w:left w:val="none" w:sz="0" w:space="0" w:color="auto"/>
        <w:bottom w:val="none" w:sz="0" w:space="0" w:color="auto"/>
        <w:right w:val="none" w:sz="0" w:space="0" w:color="auto"/>
      </w:divBdr>
    </w:div>
    <w:div w:id="1169829476">
      <w:bodyDiv w:val="1"/>
      <w:marLeft w:val="0"/>
      <w:marRight w:val="0"/>
      <w:marTop w:val="0"/>
      <w:marBottom w:val="0"/>
      <w:divBdr>
        <w:top w:val="none" w:sz="0" w:space="0" w:color="auto"/>
        <w:left w:val="none" w:sz="0" w:space="0" w:color="auto"/>
        <w:bottom w:val="none" w:sz="0" w:space="0" w:color="auto"/>
        <w:right w:val="none" w:sz="0" w:space="0" w:color="auto"/>
      </w:divBdr>
    </w:div>
    <w:div w:id="1171336140">
      <w:bodyDiv w:val="1"/>
      <w:marLeft w:val="0"/>
      <w:marRight w:val="0"/>
      <w:marTop w:val="0"/>
      <w:marBottom w:val="0"/>
      <w:divBdr>
        <w:top w:val="none" w:sz="0" w:space="0" w:color="auto"/>
        <w:left w:val="none" w:sz="0" w:space="0" w:color="auto"/>
        <w:bottom w:val="none" w:sz="0" w:space="0" w:color="auto"/>
        <w:right w:val="none" w:sz="0" w:space="0" w:color="auto"/>
      </w:divBdr>
    </w:div>
    <w:div w:id="1177618261">
      <w:bodyDiv w:val="1"/>
      <w:marLeft w:val="0"/>
      <w:marRight w:val="0"/>
      <w:marTop w:val="0"/>
      <w:marBottom w:val="0"/>
      <w:divBdr>
        <w:top w:val="none" w:sz="0" w:space="0" w:color="auto"/>
        <w:left w:val="none" w:sz="0" w:space="0" w:color="auto"/>
        <w:bottom w:val="none" w:sz="0" w:space="0" w:color="auto"/>
        <w:right w:val="none" w:sz="0" w:space="0" w:color="auto"/>
      </w:divBdr>
    </w:div>
    <w:div w:id="1180586280">
      <w:bodyDiv w:val="1"/>
      <w:marLeft w:val="0"/>
      <w:marRight w:val="0"/>
      <w:marTop w:val="0"/>
      <w:marBottom w:val="0"/>
      <w:divBdr>
        <w:top w:val="none" w:sz="0" w:space="0" w:color="auto"/>
        <w:left w:val="none" w:sz="0" w:space="0" w:color="auto"/>
        <w:bottom w:val="none" w:sz="0" w:space="0" w:color="auto"/>
        <w:right w:val="none" w:sz="0" w:space="0" w:color="auto"/>
      </w:divBdr>
    </w:div>
    <w:div w:id="1184326625">
      <w:bodyDiv w:val="1"/>
      <w:marLeft w:val="0"/>
      <w:marRight w:val="0"/>
      <w:marTop w:val="0"/>
      <w:marBottom w:val="0"/>
      <w:divBdr>
        <w:top w:val="none" w:sz="0" w:space="0" w:color="auto"/>
        <w:left w:val="none" w:sz="0" w:space="0" w:color="auto"/>
        <w:bottom w:val="none" w:sz="0" w:space="0" w:color="auto"/>
        <w:right w:val="none" w:sz="0" w:space="0" w:color="auto"/>
      </w:divBdr>
    </w:div>
    <w:div w:id="1187327651">
      <w:bodyDiv w:val="1"/>
      <w:marLeft w:val="0"/>
      <w:marRight w:val="0"/>
      <w:marTop w:val="0"/>
      <w:marBottom w:val="0"/>
      <w:divBdr>
        <w:top w:val="none" w:sz="0" w:space="0" w:color="auto"/>
        <w:left w:val="none" w:sz="0" w:space="0" w:color="auto"/>
        <w:bottom w:val="none" w:sz="0" w:space="0" w:color="auto"/>
        <w:right w:val="none" w:sz="0" w:space="0" w:color="auto"/>
      </w:divBdr>
    </w:div>
    <w:div w:id="1189220083">
      <w:bodyDiv w:val="1"/>
      <w:marLeft w:val="0"/>
      <w:marRight w:val="0"/>
      <w:marTop w:val="0"/>
      <w:marBottom w:val="0"/>
      <w:divBdr>
        <w:top w:val="none" w:sz="0" w:space="0" w:color="auto"/>
        <w:left w:val="none" w:sz="0" w:space="0" w:color="auto"/>
        <w:bottom w:val="none" w:sz="0" w:space="0" w:color="auto"/>
        <w:right w:val="none" w:sz="0" w:space="0" w:color="auto"/>
      </w:divBdr>
    </w:div>
    <w:div w:id="1189948682">
      <w:bodyDiv w:val="1"/>
      <w:marLeft w:val="0"/>
      <w:marRight w:val="0"/>
      <w:marTop w:val="0"/>
      <w:marBottom w:val="0"/>
      <w:divBdr>
        <w:top w:val="none" w:sz="0" w:space="0" w:color="auto"/>
        <w:left w:val="none" w:sz="0" w:space="0" w:color="auto"/>
        <w:bottom w:val="none" w:sz="0" w:space="0" w:color="auto"/>
        <w:right w:val="none" w:sz="0" w:space="0" w:color="auto"/>
      </w:divBdr>
    </w:div>
    <w:div w:id="1192449242">
      <w:bodyDiv w:val="1"/>
      <w:marLeft w:val="0"/>
      <w:marRight w:val="0"/>
      <w:marTop w:val="0"/>
      <w:marBottom w:val="0"/>
      <w:divBdr>
        <w:top w:val="none" w:sz="0" w:space="0" w:color="auto"/>
        <w:left w:val="none" w:sz="0" w:space="0" w:color="auto"/>
        <w:bottom w:val="none" w:sz="0" w:space="0" w:color="auto"/>
        <w:right w:val="none" w:sz="0" w:space="0" w:color="auto"/>
      </w:divBdr>
    </w:div>
    <w:div w:id="1192571763">
      <w:bodyDiv w:val="1"/>
      <w:marLeft w:val="0"/>
      <w:marRight w:val="0"/>
      <w:marTop w:val="0"/>
      <w:marBottom w:val="0"/>
      <w:divBdr>
        <w:top w:val="none" w:sz="0" w:space="0" w:color="auto"/>
        <w:left w:val="none" w:sz="0" w:space="0" w:color="auto"/>
        <w:bottom w:val="none" w:sz="0" w:space="0" w:color="auto"/>
        <w:right w:val="none" w:sz="0" w:space="0" w:color="auto"/>
      </w:divBdr>
    </w:div>
    <w:div w:id="1192574150">
      <w:bodyDiv w:val="1"/>
      <w:marLeft w:val="0"/>
      <w:marRight w:val="0"/>
      <w:marTop w:val="0"/>
      <w:marBottom w:val="0"/>
      <w:divBdr>
        <w:top w:val="none" w:sz="0" w:space="0" w:color="auto"/>
        <w:left w:val="none" w:sz="0" w:space="0" w:color="auto"/>
        <w:bottom w:val="none" w:sz="0" w:space="0" w:color="auto"/>
        <w:right w:val="none" w:sz="0" w:space="0" w:color="auto"/>
      </w:divBdr>
    </w:div>
    <w:div w:id="1193418691">
      <w:bodyDiv w:val="1"/>
      <w:marLeft w:val="0"/>
      <w:marRight w:val="0"/>
      <w:marTop w:val="0"/>
      <w:marBottom w:val="0"/>
      <w:divBdr>
        <w:top w:val="none" w:sz="0" w:space="0" w:color="auto"/>
        <w:left w:val="none" w:sz="0" w:space="0" w:color="auto"/>
        <w:bottom w:val="none" w:sz="0" w:space="0" w:color="auto"/>
        <w:right w:val="none" w:sz="0" w:space="0" w:color="auto"/>
      </w:divBdr>
    </w:div>
    <w:div w:id="1195386462">
      <w:bodyDiv w:val="1"/>
      <w:marLeft w:val="0"/>
      <w:marRight w:val="0"/>
      <w:marTop w:val="0"/>
      <w:marBottom w:val="0"/>
      <w:divBdr>
        <w:top w:val="none" w:sz="0" w:space="0" w:color="auto"/>
        <w:left w:val="none" w:sz="0" w:space="0" w:color="auto"/>
        <w:bottom w:val="none" w:sz="0" w:space="0" w:color="auto"/>
        <w:right w:val="none" w:sz="0" w:space="0" w:color="auto"/>
      </w:divBdr>
    </w:div>
    <w:div w:id="1195458157">
      <w:bodyDiv w:val="1"/>
      <w:marLeft w:val="0"/>
      <w:marRight w:val="0"/>
      <w:marTop w:val="0"/>
      <w:marBottom w:val="0"/>
      <w:divBdr>
        <w:top w:val="none" w:sz="0" w:space="0" w:color="auto"/>
        <w:left w:val="none" w:sz="0" w:space="0" w:color="auto"/>
        <w:bottom w:val="none" w:sz="0" w:space="0" w:color="auto"/>
        <w:right w:val="none" w:sz="0" w:space="0" w:color="auto"/>
      </w:divBdr>
    </w:div>
    <w:div w:id="1198081941">
      <w:bodyDiv w:val="1"/>
      <w:marLeft w:val="0"/>
      <w:marRight w:val="0"/>
      <w:marTop w:val="0"/>
      <w:marBottom w:val="0"/>
      <w:divBdr>
        <w:top w:val="none" w:sz="0" w:space="0" w:color="auto"/>
        <w:left w:val="none" w:sz="0" w:space="0" w:color="auto"/>
        <w:bottom w:val="none" w:sz="0" w:space="0" w:color="auto"/>
        <w:right w:val="none" w:sz="0" w:space="0" w:color="auto"/>
      </w:divBdr>
    </w:div>
    <w:div w:id="1202748687">
      <w:bodyDiv w:val="1"/>
      <w:marLeft w:val="0"/>
      <w:marRight w:val="0"/>
      <w:marTop w:val="0"/>
      <w:marBottom w:val="0"/>
      <w:divBdr>
        <w:top w:val="none" w:sz="0" w:space="0" w:color="auto"/>
        <w:left w:val="none" w:sz="0" w:space="0" w:color="auto"/>
        <w:bottom w:val="none" w:sz="0" w:space="0" w:color="auto"/>
        <w:right w:val="none" w:sz="0" w:space="0" w:color="auto"/>
      </w:divBdr>
    </w:div>
    <w:div w:id="1202983457">
      <w:bodyDiv w:val="1"/>
      <w:marLeft w:val="0"/>
      <w:marRight w:val="0"/>
      <w:marTop w:val="0"/>
      <w:marBottom w:val="0"/>
      <w:divBdr>
        <w:top w:val="none" w:sz="0" w:space="0" w:color="auto"/>
        <w:left w:val="none" w:sz="0" w:space="0" w:color="auto"/>
        <w:bottom w:val="none" w:sz="0" w:space="0" w:color="auto"/>
        <w:right w:val="none" w:sz="0" w:space="0" w:color="auto"/>
      </w:divBdr>
    </w:div>
    <w:div w:id="1203057595">
      <w:bodyDiv w:val="1"/>
      <w:marLeft w:val="0"/>
      <w:marRight w:val="0"/>
      <w:marTop w:val="0"/>
      <w:marBottom w:val="0"/>
      <w:divBdr>
        <w:top w:val="none" w:sz="0" w:space="0" w:color="auto"/>
        <w:left w:val="none" w:sz="0" w:space="0" w:color="auto"/>
        <w:bottom w:val="none" w:sz="0" w:space="0" w:color="auto"/>
        <w:right w:val="none" w:sz="0" w:space="0" w:color="auto"/>
      </w:divBdr>
    </w:div>
    <w:div w:id="1203785022">
      <w:bodyDiv w:val="1"/>
      <w:marLeft w:val="0"/>
      <w:marRight w:val="0"/>
      <w:marTop w:val="0"/>
      <w:marBottom w:val="0"/>
      <w:divBdr>
        <w:top w:val="none" w:sz="0" w:space="0" w:color="auto"/>
        <w:left w:val="none" w:sz="0" w:space="0" w:color="auto"/>
        <w:bottom w:val="none" w:sz="0" w:space="0" w:color="auto"/>
        <w:right w:val="none" w:sz="0" w:space="0" w:color="auto"/>
      </w:divBdr>
    </w:div>
    <w:div w:id="1204750317">
      <w:bodyDiv w:val="1"/>
      <w:marLeft w:val="0"/>
      <w:marRight w:val="0"/>
      <w:marTop w:val="0"/>
      <w:marBottom w:val="0"/>
      <w:divBdr>
        <w:top w:val="none" w:sz="0" w:space="0" w:color="auto"/>
        <w:left w:val="none" w:sz="0" w:space="0" w:color="auto"/>
        <w:bottom w:val="none" w:sz="0" w:space="0" w:color="auto"/>
        <w:right w:val="none" w:sz="0" w:space="0" w:color="auto"/>
      </w:divBdr>
    </w:div>
    <w:div w:id="1204832102">
      <w:bodyDiv w:val="1"/>
      <w:marLeft w:val="0"/>
      <w:marRight w:val="0"/>
      <w:marTop w:val="0"/>
      <w:marBottom w:val="0"/>
      <w:divBdr>
        <w:top w:val="none" w:sz="0" w:space="0" w:color="auto"/>
        <w:left w:val="none" w:sz="0" w:space="0" w:color="auto"/>
        <w:bottom w:val="none" w:sz="0" w:space="0" w:color="auto"/>
        <w:right w:val="none" w:sz="0" w:space="0" w:color="auto"/>
      </w:divBdr>
    </w:div>
    <w:div w:id="1207451432">
      <w:bodyDiv w:val="1"/>
      <w:marLeft w:val="0"/>
      <w:marRight w:val="0"/>
      <w:marTop w:val="0"/>
      <w:marBottom w:val="0"/>
      <w:divBdr>
        <w:top w:val="none" w:sz="0" w:space="0" w:color="auto"/>
        <w:left w:val="none" w:sz="0" w:space="0" w:color="auto"/>
        <w:bottom w:val="none" w:sz="0" w:space="0" w:color="auto"/>
        <w:right w:val="none" w:sz="0" w:space="0" w:color="auto"/>
      </w:divBdr>
    </w:div>
    <w:div w:id="1207715143">
      <w:bodyDiv w:val="1"/>
      <w:marLeft w:val="0"/>
      <w:marRight w:val="0"/>
      <w:marTop w:val="0"/>
      <w:marBottom w:val="0"/>
      <w:divBdr>
        <w:top w:val="none" w:sz="0" w:space="0" w:color="auto"/>
        <w:left w:val="none" w:sz="0" w:space="0" w:color="auto"/>
        <w:bottom w:val="none" w:sz="0" w:space="0" w:color="auto"/>
        <w:right w:val="none" w:sz="0" w:space="0" w:color="auto"/>
      </w:divBdr>
    </w:div>
    <w:div w:id="1209224847">
      <w:bodyDiv w:val="1"/>
      <w:marLeft w:val="0"/>
      <w:marRight w:val="0"/>
      <w:marTop w:val="0"/>
      <w:marBottom w:val="0"/>
      <w:divBdr>
        <w:top w:val="none" w:sz="0" w:space="0" w:color="auto"/>
        <w:left w:val="none" w:sz="0" w:space="0" w:color="auto"/>
        <w:bottom w:val="none" w:sz="0" w:space="0" w:color="auto"/>
        <w:right w:val="none" w:sz="0" w:space="0" w:color="auto"/>
      </w:divBdr>
    </w:div>
    <w:div w:id="1210532712">
      <w:bodyDiv w:val="1"/>
      <w:marLeft w:val="0"/>
      <w:marRight w:val="0"/>
      <w:marTop w:val="0"/>
      <w:marBottom w:val="0"/>
      <w:divBdr>
        <w:top w:val="none" w:sz="0" w:space="0" w:color="auto"/>
        <w:left w:val="none" w:sz="0" w:space="0" w:color="auto"/>
        <w:bottom w:val="none" w:sz="0" w:space="0" w:color="auto"/>
        <w:right w:val="none" w:sz="0" w:space="0" w:color="auto"/>
      </w:divBdr>
    </w:div>
    <w:div w:id="1212689863">
      <w:bodyDiv w:val="1"/>
      <w:marLeft w:val="0"/>
      <w:marRight w:val="0"/>
      <w:marTop w:val="0"/>
      <w:marBottom w:val="0"/>
      <w:divBdr>
        <w:top w:val="none" w:sz="0" w:space="0" w:color="auto"/>
        <w:left w:val="none" w:sz="0" w:space="0" w:color="auto"/>
        <w:bottom w:val="none" w:sz="0" w:space="0" w:color="auto"/>
        <w:right w:val="none" w:sz="0" w:space="0" w:color="auto"/>
      </w:divBdr>
    </w:div>
    <w:div w:id="1213884395">
      <w:bodyDiv w:val="1"/>
      <w:marLeft w:val="0"/>
      <w:marRight w:val="0"/>
      <w:marTop w:val="0"/>
      <w:marBottom w:val="0"/>
      <w:divBdr>
        <w:top w:val="none" w:sz="0" w:space="0" w:color="auto"/>
        <w:left w:val="none" w:sz="0" w:space="0" w:color="auto"/>
        <w:bottom w:val="none" w:sz="0" w:space="0" w:color="auto"/>
        <w:right w:val="none" w:sz="0" w:space="0" w:color="auto"/>
      </w:divBdr>
    </w:div>
    <w:div w:id="1216314845">
      <w:bodyDiv w:val="1"/>
      <w:marLeft w:val="0"/>
      <w:marRight w:val="0"/>
      <w:marTop w:val="0"/>
      <w:marBottom w:val="0"/>
      <w:divBdr>
        <w:top w:val="none" w:sz="0" w:space="0" w:color="auto"/>
        <w:left w:val="none" w:sz="0" w:space="0" w:color="auto"/>
        <w:bottom w:val="none" w:sz="0" w:space="0" w:color="auto"/>
        <w:right w:val="none" w:sz="0" w:space="0" w:color="auto"/>
      </w:divBdr>
    </w:div>
    <w:div w:id="1216702122">
      <w:bodyDiv w:val="1"/>
      <w:marLeft w:val="0"/>
      <w:marRight w:val="0"/>
      <w:marTop w:val="0"/>
      <w:marBottom w:val="0"/>
      <w:divBdr>
        <w:top w:val="none" w:sz="0" w:space="0" w:color="auto"/>
        <w:left w:val="none" w:sz="0" w:space="0" w:color="auto"/>
        <w:bottom w:val="none" w:sz="0" w:space="0" w:color="auto"/>
        <w:right w:val="none" w:sz="0" w:space="0" w:color="auto"/>
      </w:divBdr>
    </w:div>
    <w:div w:id="1218779259">
      <w:bodyDiv w:val="1"/>
      <w:marLeft w:val="0"/>
      <w:marRight w:val="0"/>
      <w:marTop w:val="0"/>
      <w:marBottom w:val="0"/>
      <w:divBdr>
        <w:top w:val="none" w:sz="0" w:space="0" w:color="auto"/>
        <w:left w:val="none" w:sz="0" w:space="0" w:color="auto"/>
        <w:bottom w:val="none" w:sz="0" w:space="0" w:color="auto"/>
        <w:right w:val="none" w:sz="0" w:space="0" w:color="auto"/>
      </w:divBdr>
    </w:div>
    <w:div w:id="1219779028">
      <w:bodyDiv w:val="1"/>
      <w:marLeft w:val="0"/>
      <w:marRight w:val="0"/>
      <w:marTop w:val="0"/>
      <w:marBottom w:val="0"/>
      <w:divBdr>
        <w:top w:val="none" w:sz="0" w:space="0" w:color="auto"/>
        <w:left w:val="none" w:sz="0" w:space="0" w:color="auto"/>
        <w:bottom w:val="none" w:sz="0" w:space="0" w:color="auto"/>
        <w:right w:val="none" w:sz="0" w:space="0" w:color="auto"/>
      </w:divBdr>
    </w:div>
    <w:div w:id="1221139093">
      <w:bodyDiv w:val="1"/>
      <w:marLeft w:val="0"/>
      <w:marRight w:val="0"/>
      <w:marTop w:val="0"/>
      <w:marBottom w:val="0"/>
      <w:divBdr>
        <w:top w:val="none" w:sz="0" w:space="0" w:color="auto"/>
        <w:left w:val="none" w:sz="0" w:space="0" w:color="auto"/>
        <w:bottom w:val="none" w:sz="0" w:space="0" w:color="auto"/>
        <w:right w:val="none" w:sz="0" w:space="0" w:color="auto"/>
      </w:divBdr>
    </w:div>
    <w:div w:id="1222255143">
      <w:bodyDiv w:val="1"/>
      <w:marLeft w:val="0"/>
      <w:marRight w:val="0"/>
      <w:marTop w:val="0"/>
      <w:marBottom w:val="0"/>
      <w:divBdr>
        <w:top w:val="none" w:sz="0" w:space="0" w:color="auto"/>
        <w:left w:val="none" w:sz="0" w:space="0" w:color="auto"/>
        <w:bottom w:val="none" w:sz="0" w:space="0" w:color="auto"/>
        <w:right w:val="none" w:sz="0" w:space="0" w:color="auto"/>
      </w:divBdr>
    </w:div>
    <w:div w:id="1223298839">
      <w:bodyDiv w:val="1"/>
      <w:marLeft w:val="0"/>
      <w:marRight w:val="0"/>
      <w:marTop w:val="0"/>
      <w:marBottom w:val="0"/>
      <w:divBdr>
        <w:top w:val="none" w:sz="0" w:space="0" w:color="auto"/>
        <w:left w:val="none" w:sz="0" w:space="0" w:color="auto"/>
        <w:bottom w:val="none" w:sz="0" w:space="0" w:color="auto"/>
        <w:right w:val="none" w:sz="0" w:space="0" w:color="auto"/>
      </w:divBdr>
    </w:div>
    <w:div w:id="1225137391">
      <w:bodyDiv w:val="1"/>
      <w:marLeft w:val="0"/>
      <w:marRight w:val="0"/>
      <w:marTop w:val="0"/>
      <w:marBottom w:val="0"/>
      <w:divBdr>
        <w:top w:val="none" w:sz="0" w:space="0" w:color="auto"/>
        <w:left w:val="none" w:sz="0" w:space="0" w:color="auto"/>
        <w:bottom w:val="none" w:sz="0" w:space="0" w:color="auto"/>
        <w:right w:val="none" w:sz="0" w:space="0" w:color="auto"/>
      </w:divBdr>
    </w:div>
    <w:div w:id="1225264347">
      <w:bodyDiv w:val="1"/>
      <w:marLeft w:val="0"/>
      <w:marRight w:val="0"/>
      <w:marTop w:val="0"/>
      <w:marBottom w:val="0"/>
      <w:divBdr>
        <w:top w:val="none" w:sz="0" w:space="0" w:color="auto"/>
        <w:left w:val="none" w:sz="0" w:space="0" w:color="auto"/>
        <w:bottom w:val="none" w:sz="0" w:space="0" w:color="auto"/>
        <w:right w:val="none" w:sz="0" w:space="0" w:color="auto"/>
      </w:divBdr>
    </w:div>
    <w:div w:id="1226643811">
      <w:bodyDiv w:val="1"/>
      <w:marLeft w:val="0"/>
      <w:marRight w:val="0"/>
      <w:marTop w:val="0"/>
      <w:marBottom w:val="0"/>
      <w:divBdr>
        <w:top w:val="none" w:sz="0" w:space="0" w:color="auto"/>
        <w:left w:val="none" w:sz="0" w:space="0" w:color="auto"/>
        <w:bottom w:val="none" w:sz="0" w:space="0" w:color="auto"/>
        <w:right w:val="none" w:sz="0" w:space="0" w:color="auto"/>
      </w:divBdr>
    </w:div>
    <w:div w:id="1229728992">
      <w:bodyDiv w:val="1"/>
      <w:marLeft w:val="0"/>
      <w:marRight w:val="0"/>
      <w:marTop w:val="0"/>
      <w:marBottom w:val="0"/>
      <w:divBdr>
        <w:top w:val="none" w:sz="0" w:space="0" w:color="auto"/>
        <w:left w:val="none" w:sz="0" w:space="0" w:color="auto"/>
        <w:bottom w:val="none" w:sz="0" w:space="0" w:color="auto"/>
        <w:right w:val="none" w:sz="0" w:space="0" w:color="auto"/>
      </w:divBdr>
    </w:div>
    <w:div w:id="1230069426">
      <w:bodyDiv w:val="1"/>
      <w:marLeft w:val="0"/>
      <w:marRight w:val="0"/>
      <w:marTop w:val="0"/>
      <w:marBottom w:val="0"/>
      <w:divBdr>
        <w:top w:val="none" w:sz="0" w:space="0" w:color="auto"/>
        <w:left w:val="none" w:sz="0" w:space="0" w:color="auto"/>
        <w:bottom w:val="none" w:sz="0" w:space="0" w:color="auto"/>
        <w:right w:val="none" w:sz="0" w:space="0" w:color="auto"/>
      </w:divBdr>
    </w:div>
    <w:div w:id="1231497433">
      <w:bodyDiv w:val="1"/>
      <w:marLeft w:val="0"/>
      <w:marRight w:val="0"/>
      <w:marTop w:val="0"/>
      <w:marBottom w:val="0"/>
      <w:divBdr>
        <w:top w:val="none" w:sz="0" w:space="0" w:color="auto"/>
        <w:left w:val="none" w:sz="0" w:space="0" w:color="auto"/>
        <w:bottom w:val="none" w:sz="0" w:space="0" w:color="auto"/>
        <w:right w:val="none" w:sz="0" w:space="0" w:color="auto"/>
      </w:divBdr>
    </w:div>
    <w:div w:id="1232346267">
      <w:bodyDiv w:val="1"/>
      <w:marLeft w:val="0"/>
      <w:marRight w:val="0"/>
      <w:marTop w:val="0"/>
      <w:marBottom w:val="0"/>
      <w:divBdr>
        <w:top w:val="none" w:sz="0" w:space="0" w:color="auto"/>
        <w:left w:val="none" w:sz="0" w:space="0" w:color="auto"/>
        <w:bottom w:val="none" w:sz="0" w:space="0" w:color="auto"/>
        <w:right w:val="none" w:sz="0" w:space="0" w:color="auto"/>
      </w:divBdr>
    </w:div>
    <w:div w:id="1238006793">
      <w:bodyDiv w:val="1"/>
      <w:marLeft w:val="0"/>
      <w:marRight w:val="0"/>
      <w:marTop w:val="0"/>
      <w:marBottom w:val="0"/>
      <w:divBdr>
        <w:top w:val="none" w:sz="0" w:space="0" w:color="auto"/>
        <w:left w:val="none" w:sz="0" w:space="0" w:color="auto"/>
        <w:bottom w:val="none" w:sz="0" w:space="0" w:color="auto"/>
        <w:right w:val="none" w:sz="0" w:space="0" w:color="auto"/>
      </w:divBdr>
    </w:div>
    <w:div w:id="1238248645">
      <w:bodyDiv w:val="1"/>
      <w:marLeft w:val="0"/>
      <w:marRight w:val="0"/>
      <w:marTop w:val="0"/>
      <w:marBottom w:val="0"/>
      <w:divBdr>
        <w:top w:val="none" w:sz="0" w:space="0" w:color="auto"/>
        <w:left w:val="none" w:sz="0" w:space="0" w:color="auto"/>
        <w:bottom w:val="none" w:sz="0" w:space="0" w:color="auto"/>
        <w:right w:val="none" w:sz="0" w:space="0" w:color="auto"/>
      </w:divBdr>
    </w:div>
    <w:div w:id="1238710880">
      <w:bodyDiv w:val="1"/>
      <w:marLeft w:val="0"/>
      <w:marRight w:val="0"/>
      <w:marTop w:val="0"/>
      <w:marBottom w:val="0"/>
      <w:divBdr>
        <w:top w:val="none" w:sz="0" w:space="0" w:color="auto"/>
        <w:left w:val="none" w:sz="0" w:space="0" w:color="auto"/>
        <w:bottom w:val="none" w:sz="0" w:space="0" w:color="auto"/>
        <w:right w:val="none" w:sz="0" w:space="0" w:color="auto"/>
      </w:divBdr>
    </w:div>
    <w:div w:id="1240139261">
      <w:bodyDiv w:val="1"/>
      <w:marLeft w:val="0"/>
      <w:marRight w:val="0"/>
      <w:marTop w:val="0"/>
      <w:marBottom w:val="0"/>
      <w:divBdr>
        <w:top w:val="none" w:sz="0" w:space="0" w:color="auto"/>
        <w:left w:val="none" w:sz="0" w:space="0" w:color="auto"/>
        <w:bottom w:val="none" w:sz="0" w:space="0" w:color="auto"/>
        <w:right w:val="none" w:sz="0" w:space="0" w:color="auto"/>
      </w:divBdr>
    </w:div>
    <w:div w:id="1241404682">
      <w:bodyDiv w:val="1"/>
      <w:marLeft w:val="0"/>
      <w:marRight w:val="0"/>
      <w:marTop w:val="0"/>
      <w:marBottom w:val="0"/>
      <w:divBdr>
        <w:top w:val="none" w:sz="0" w:space="0" w:color="auto"/>
        <w:left w:val="none" w:sz="0" w:space="0" w:color="auto"/>
        <w:bottom w:val="none" w:sz="0" w:space="0" w:color="auto"/>
        <w:right w:val="none" w:sz="0" w:space="0" w:color="auto"/>
      </w:divBdr>
    </w:div>
    <w:div w:id="1252201695">
      <w:bodyDiv w:val="1"/>
      <w:marLeft w:val="0"/>
      <w:marRight w:val="0"/>
      <w:marTop w:val="0"/>
      <w:marBottom w:val="0"/>
      <w:divBdr>
        <w:top w:val="none" w:sz="0" w:space="0" w:color="auto"/>
        <w:left w:val="none" w:sz="0" w:space="0" w:color="auto"/>
        <w:bottom w:val="none" w:sz="0" w:space="0" w:color="auto"/>
        <w:right w:val="none" w:sz="0" w:space="0" w:color="auto"/>
      </w:divBdr>
    </w:div>
    <w:div w:id="1258516465">
      <w:bodyDiv w:val="1"/>
      <w:marLeft w:val="0"/>
      <w:marRight w:val="0"/>
      <w:marTop w:val="0"/>
      <w:marBottom w:val="0"/>
      <w:divBdr>
        <w:top w:val="none" w:sz="0" w:space="0" w:color="auto"/>
        <w:left w:val="none" w:sz="0" w:space="0" w:color="auto"/>
        <w:bottom w:val="none" w:sz="0" w:space="0" w:color="auto"/>
        <w:right w:val="none" w:sz="0" w:space="0" w:color="auto"/>
      </w:divBdr>
    </w:div>
    <w:div w:id="1258637467">
      <w:bodyDiv w:val="1"/>
      <w:marLeft w:val="0"/>
      <w:marRight w:val="0"/>
      <w:marTop w:val="0"/>
      <w:marBottom w:val="0"/>
      <w:divBdr>
        <w:top w:val="none" w:sz="0" w:space="0" w:color="auto"/>
        <w:left w:val="none" w:sz="0" w:space="0" w:color="auto"/>
        <w:bottom w:val="none" w:sz="0" w:space="0" w:color="auto"/>
        <w:right w:val="none" w:sz="0" w:space="0" w:color="auto"/>
      </w:divBdr>
    </w:div>
    <w:div w:id="1260024690">
      <w:bodyDiv w:val="1"/>
      <w:marLeft w:val="0"/>
      <w:marRight w:val="0"/>
      <w:marTop w:val="0"/>
      <w:marBottom w:val="0"/>
      <w:divBdr>
        <w:top w:val="none" w:sz="0" w:space="0" w:color="auto"/>
        <w:left w:val="none" w:sz="0" w:space="0" w:color="auto"/>
        <w:bottom w:val="none" w:sz="0" w:space="0" w:color="auto"/>
        <w:right w:val="none" w:sz="0" w:space="0" w:color="auto"/>
      </w:divBdr>
    </w:div>
    <w:div w:id="1261068397">
      <w:bodyDiv w:val="1"/>
      <w:marLeft w:val="0"/>
      <w:marRight w:val="0"/>
      <w:marTop w:val="0"/>
      <w:marBottom w:val="0"/>
      <w:divBdr>
        <w:top w:val="none" w:sz="0" w:space="0" w:color="auto"/>
        <w:left w:val="none" w:sz="0" w:space="0" w:color="auto"/>
        <w:bottom w:val="none" w:sz="0" w:space="0" w:color="auto"/>
        <w:right w:val="none" w:sz="0" w:space="0" w:color="auto"/>
      </w:divBdr>
    </w:div>
    <w:div w:id="1264067185">
      <w:bodyDiv w:val="1"/>
      <w:marLeft w:val="0"/>
      <w:marRight w:val="0"/>
      <w:marTop w:val="0"/>
      <w:marBottom w:val="0"/>
      <w:divBdr>
        <w:top w:val="none" w:sz="0" w:space="0" w:color="auto"/>
        <w:left w:val="none" w:sz="0" w:space="0" w:color="auto"/>
        <w:bottom w:val="none" w:sz="0" w:space="0" w:color="auto"/>
        <w:right w:val="none" w:sz="0" w:space="0" w:color="auto"/>
      </w:divBdr>
    </w:div>
    <w:div w:id="1265924371">
      <w:bodyDiv w:val="1"/>
      <w:marLeft w:val="0"/>
      <w:marRight w:val="0"/>
      <w:marTop w:val="0"/>
      <w:marBottom w:val="0"/>
      <w:divBdr>
        <w:top w:val="none" w:sz="0" w:space="0" w:color="auto"/>
        <w:left w:val="none" w:sz="0" w:space="0" w:color="auto"/>
        <w:bottom w:val="none" w:sz="0" w:space="0" w:color="auto"/>
        <w:right w:val="none" w:sz="0" w:space="0" w:color="auto"/>
      </w:divBdr>
    </w:div>
    <w:div w:id="1267037856">
      <w:bodyDiv w:val="1"/>
      <w:marLeft w:val="0"/>
      <w:marRight w:val="0"/>
      <w:marTop w:val="0"/>
      <w:marBottom w:val="0"/>
      <w:divBdr>
        <w:top w:val="none" w:sz="0" w:space="0" w:color="auto"/>
        <w:left w:val="none" w:sz="0" w:space="0" w:color="auto"/>
        <w:bottom w:val="none" w:sz="0" w:space="0" w:color="auto"/>
        <w:right w:val="none" w:sz="0" w:space="0" w:color="auto"/>
      </w:divBdr>
    </w:div>
    <w:div w:id="1268192635">
      <w:bodyDiv w:val="1"/>
      <w:marLeft w:val="0"/>
      <w:marRight w:val="0"/>
      <w:marTop w:val="0"/>
      <w:marBottom w:val="0"/>
      <w:divBdr>
        <w:top w:val="none" w:sz="0" w:space="0" w:color="auto"/>
        <w:left w:val="none" w:sz="0" w:space="0" w:color="auto"/>
        <w:bottom w:val="none" w:sz="0" w:space="0" w:color="auto"/>
        <w:right w:val="none" w:sz="0" w:space="0" w:color="auto"/>
      </w:divBdr>
    </w:div>
    <w:div w:id="1269435249">
      <w:bodyDiv w:val="1"/>
      <w:marLeft w:val="0"/>
      <w:marRight w:val="0"/>
      <w:marTop w:val="0"/>
      <w:marBottom w:val="0"/>
      <w:divBdr>
        <w:top w:val="none" w:sz="0" w:space="0" w:color="auto"/>
        <w:left w:val="none" w:sz="0" w:space="0" w:color="auto"/>
        <w:bottom w:val="none" w:sz="0" w:space="0" w:color="auto"/>
        <w:right w:val="none" w:sz="0" w:space="0" w:color="auto"/>
      </w:divBdr>
    </w:div>
    <w:div w:id="1269850927">
      <w:bodyDiv w:val="1"/>
      <w:marLeft w:val="0"/>
      <w:marRight w:val="0"/>
      <w:marTop w:val="0"/>
      <w:marBottom w:val="0"/>
      <w:divBdr>
        <w:top w:val="none" w:sz="0" w:space="0" w:color="auto"/>
        <w:left w:val="none" w:sz="0" w:space="0" w:color="auto"/>
        <w:bottom w:val="none" w:sz="0" w:space="0" w:color="auto"/>
        <w:right w:val="none" w:sz="0" w:space="0" w:color="auto"/>
      </w:divBdr>
    </w:div>
    <w:div w:id="1272320450">
      <w:bodyDiv w:val="1"/>
      <w:marLeft w:val="0"/>
      <w:marRight w:val="0"/>
      <w:marTop w:val="0"/>
      <w:marBottom w:val="0"/>
      <w:divBdr>
        <w:top w:val="none" w:sz="0" w:space="0" w:color="auto"/>
        <w:left w:val="none" w:sz="0" w:space="0" w:color="auto"/>
        <w:bottom w:val="none" w:sz="0" w:space="0" w:color="auto"/>
        <w:right w:val="none" w:sz="0" w:space="0" w:color="auto"/>
      </w:divBdr>
    </w:div>
    <w:div w:id="1274828344">
      <w:bodyDiv w:val="1"/>
      <w:marLeft w:val="0"/>
      <w:marRight w:val="0"/>
      <w:marTop w:val="0"/>
      <w:marBottom w:val="0"/>
      <w:divBdr>
        <w:top w:val="none" w:sz="0" w:space="0" w:color="auto"/>
        <w:left w:val="none" w:sz="0" w:space="0" w:color="auto"/>
        <w:bottom w:val="none" w:sz="0" w:space="0" w:color="auto"/>
        <w:right w:val="none" w:sz="0" w:space="0" w:color="auto"/>
      </w:divBdr>
    </w:div>
    <w:div w:id="1274945797">
      <w:bodyDiv w:val="1"/>
      <w:marLeft w:val="0"/>
      <w:marRight w:val="0"/>
      <w:marTop w:val="0"/>
      <w:marBottom w:val="0"/>
      <w:divBdr>
        <w:top w:val="none" w:sz="0" w:space="0" w:color="auto"/>
        <w:left w:val="none" w:sz="0" w:space="0" w:color="auto"/>
        <w:bottom w:val="none" w:sz="0" w:space="0" w:color="auto"/>
        <w:right w:val="none" w:sz="0" w:space="0" w:color="auto"/>
      </w:divBdr>
    </w:div>
    <w:div w:id="1277827405">
      <w:bodyDiv w:val="1"/>
      <w:marLeft w:val="0"/>
      <w:marRight w:val="0"/>
      <w:marTop w:val="0"/>
      <w:marBottom w:val="0"/>
      <w:divBdr>
        <w:top w:val="none" w:sz="0" w:space="0" w:color="auto"/>
        <w:left w:val="none" w:sz="0" w:space="0" w:color="auto"/>
        <w:bottom w:val="none" w:sz="0" w:space="0" w:color="auto"/>
        <w:right w:val="none" w:sz="0" w:space="0" w:color="auto"/>
      </w:divBdr>
    </w:div>
    <w:div w:id="1282414640">
      <w:bodyDiv w:val="1"/>
      <w:marLeft w:val="0"/>
      <w:marRight w:val="0"/>
      <w:marTop w:val="0"/>
      <w:marBottom w:val="0"/>
      <w:divBdr>
        <w:top w:val="none" w:sz="0" w:space="0" w:color="auto"/>
        <w:left w:val="none" w:sz="0" w:space="0" w:color="auto"/>
        <w:bottom w:val="none" w:sz="0" w:space="0" w:color="auto"/>
        <w:right w:val="none" w:sz="0" w:space="0" w:color="auto"/>
      </w:divBdr>
    </w:div>
    <w:div w:id="1283342571">
      <w:bodyDiv w:val="1"/>
      <w:marLeft w:val="0"/>
      <w:marRight w:val="0"/>
      <w:marTop w:val="0"/>
      <w:marBottom w:val="0"/>
      <w:divBdr>
        <w:top w:val="none" w:sz="0" w:space="0" w:color="auto"/>
        <w:left w:val="none" w:sz="0" w:space="0" w:color="auto"/>
        <w:bottom w:val="none" w:sz="0" w:space="0" w:color="auto"/>
        <w:right w:val="none" w:sz="0" w:space="0" w:color="auto"/>
      </w:divBdr>
    </w:div>
    <w:div w:id="1284653824">
      <w:bodyDiv w:val="1"/>
      <w:marLeft w:val="0"/>
      <w:marRight w:val="0"/>
      <w:marTop w:val="0"/>
      <w:marBottom w:val="0"/>
      <w:divBdr>
        <w:top w:val="none" w:sz="0" w:space="0" w:color="auto"/>
        <w:left w:val="none" w:sz="0" w:space="0" w:color="auto"/>
        <w:bottom w:val="none" w:sz="0" w:space="0" w:color="auto"/>
        <w:right w:val="none" w:sz="0" w:space="0" w:color="auto"/>
      </w:divBdr>
    </w:div>
    <w:div w:id="1286427292">
      <w:bodyDiv w:val="1"/>
      <w:marLeft w:val="0"/>
      <w:marRight w:val="0"/>
      <w:marTop w:val="0"/>
      <w:marBottom w:val="0"/>
      <w:divBdr>
        <w:top w:val="none" w:sz="0" w:space="0" w:color="auto"/>
        <w:left w:val="none" w:sz="0" w:space="0" w:color="auto"/>
        <w:bottom w:val="none" w:sz="0" w:space="0" w:color="auto"/>
        <w:right w:val="none" w:sz="0" w:space="0" w:color="auto"/>
      </w:divBdr>
    </w:div>
    <w:div w:id="1286813014">
      <w:bodyDiv w:val="1"/>
      <w:marLeft w:val="0"/>
      <w:marRight w:val="0"/>
      <w:marTop w:val="0"/>
      <w:marBottom w:val="0"/>
      <w:divBdr>
        <w:top w:val="none" w:sz="0" w:space="0" w:color="auto"/>
        <w:left w:val="none" w:sz="0" w:space="0" w:color="auto"/>
        <w:bottom w:val="none" w:sz="0" w:space="0" w:color="auto"/>
        <w:right w:val="none" w:sz="0" w:space="0" w:color="auto"/>
      </w:divBdr>
    </w:div>
    <w:div w:id="1287203129">
      <w:bodyDiv w:val="1"/>
      <w:marLeft w:val="0"/>
      <w:marRight w:val="0"/>
      <w:marTop w:val="0"/>
      <w:marBottom w:val="0"/>
      <w:divBdr>
        <w:top w:val="none" w:sz="0" w:space="0" w:color="auto"/>
        <w:left w:val="none" w:sz="0" w:space="0" w:color="auto"/>
        <w:bottom w:val="none" w:sz="0" w:space="0" w:color="auto"/>
        <w:right w:val="none" w:sz="0" w:space="0" w:color="auto"/>
      </w:divBdr>
    </w:div>
    <w:div w:id="1288321219">
      <w:bodyDiv w:val="1"/>
      <w:marLeft w:val="0"/>
      <w:marRight w:val="0"/>
      <w:marTop w:val="0"/>
      <w:marBottom w:val="0"/>
      <w:divBdr>
        <w:top w:val="none" w:sz="0" w:space="0" w:color="auto"/>
        <w:left w:val="none" w:sz="0" w:space="0" w:color="auto"/>
        <w:bottom w:val="none" w:sz="0" w:space="0" w:color="auto"/>
        <w:right w:val="none" w:sz="0" w:space="0" w:color="auto"/>
      </w:divBdr>
    </w:div>
    <w:div w:id="1288465322">
      <w:bodyDiv w:val="1"/>
      <w:marLeft w:val="0"/>
      <w:marRight w:val="0"/>
      <w:marTop w:val="0"/>
      <w:marBottom w:val="0"/>
      <w:divBdr>
        <w:top w:val="none" w:sz="0" w:space="0" w:color="auto"/>
        <w:left w:val="none" w:sz="0" w:space="0" w:color="auto"/>
        <w:bottom w:val="none" w:sz="0" w:space="0" w:color="auto"/>
        <w:right w:val="none" w:sz="0" w:space="0" w:color="auto"/>
      </w:divBdr>
    </w:div>
    <w:div w:id="1290167090">
      <w:bodyDiv w:val="1"/>
      <w:marLeft w:val="0"/>
      <w:marRight w:val="0"/>
      <w:marTop w:val="0"/>
      <w:marBottom w:val="0"/>
      <w:divBdr>
        <w:top w:val="none" w:sz="0" w:space="0" w:color="auto"/>
        <w:left w:val="none" w:sz="0" w:space="0" w:color="auto"/>
        <w:bottom w:val="none" w:sz="0" w:space="0" w:color="auto"/>
        <w:right w:val="none" w:sz="0" w:space="0" w:color="auto"/>
      </w:divBdr>
    </w:div>
    <w:div w:id="1291352901">
      <w:bodyDiv w:val="1"/>
      <w:marLeft w:val="0"/>
      <w:marRight w:val="0"/>
      <w:marTop w:val="0"/>
      <w:marBottom w:val="0"/>
      <w:divBdr>
        <w:top w:val="none" w:sz="0" w:space="0" w:color="auto"/>
        <w:left w:val="none" w:sz="0" w:space="0" w:color="auto"/>
        <w:bottom w:val="none" w:sz="0" w:space="0" w:color="auto"/>
        <w:right w:val="none" w:sz="0" w:space="0" w:color="auto"/>
      </w:divBdr>
    </w:div>
    <w:div w:id="1294336850">
      <w:bodyDiv w:val="1"/>
      <w:marLeft w:val="0"/>
      <w:marRight w:val="0"/>
      <w:marTop w:val="0"/>
      <w:marBottom w:val="0"/>
      <w:divBdr>
        <w:top w:val="none" w:sz="0" w:space="0" w:color="auto"/>
        <w:left w:val="none" w:sz="0" w:space="0" w:color="auto"/>
        <w:bottom w:val="none" w:sz="0" w:space="0" w:color="auto"/>
        <w:right w:val="none" w:sz="0" w:space="0" w:color="auto"/>
      </w:divBdr>
    </w:div>
    <w:div w:id="1295284934">
      <w:bodyDiv w:val="1"/>
      <w:marLeft w:val="0"/>
      <w:marRight w:val="0"/>
      <w:marTop w:val="0"/>
      <w:marBottom w:val="0"/>
      <w:divBdr>
        <w:top w:val="none" w:sz="0" w:space="0" w:color="auto"/>
        <w:left w:val="none" w:sz="0" w:space="0" w:color="auto"/>
        <w:bottom w:val="none" w:sz="0" w:space="0" w:color="auto"/>
        <w:right w:val="none" w:sz="0" w:space="0" w:color="auto"/>
      </w:divBdr>
    </w:div>
    <w:div w:id="1296326230">
      <w:bodyDiv w:val="1"/>
      <w:marLeft w:val="0"/>
      <w:marRight w:val="0"/>
      <w:marTop w:val="0"/>
      <w:marBottom w:val="0"/>
      <w:divBdr>
        <w:top w:val="none" w:sz="0" w:space="0" w:color="auto"/>
        <w:left w:val="none" w:sz="0" w:space="0" w:color="auto"/>
        <w:bottom w:val="none" w:sz="0" w:space="0" w:color="auto"/>
        <w:right w:val="none" w:sz="0" w:space="0" w:color="auto"/>
      </w:divBdr>
    </w:div>
    <w:div w:id="1299795792">
      <w:bodyDiv w:val="1"/>
      <w:marLeft w:val="0"/>
      <w:marRight w:val="0"/>
      <w:marTop w:val="0"/>
      <w:marBottom w:val="0"/>
      <w:divBdr>
        <w:top w:val="none" w:sz="0" w:space="0" w:color="auto"/>
        <w:left w:val="none" w:sz="0" w:space="0" w:color="auto"/>
        <w:bottom w:val="none" w:sz="0" w:space="0" w:color="auto"/>
        <w:right w:val="none" w:sz="0" w:space="0" w:color="auto"/>
      </w:divBdr>
    </w:div>
    <w:div w:id="1302267510">
      <w:bodyDiv w:val="1"/>
      <w:marLeft w:val="0"/>
      <w:marRight w:val="0"/>
      <w:marTop w:val="0"/>
      <w:marBottom w:val="0"/>
      <w:divBdr>
        <w:top w:val="none" w:sz="0" w:space="0" w:color="auto"/>
        <w:left w:val="none" w:sz="0" w:space="0" w:color="auto"/>
        <w:bottom w:val="none" w:sz="0" w:space="0" w:color="auto"/>
        <w:right w:val="none" w:sz="0" w:space="0" w:color="auto"/>
      </w:divBdr>
    </w:div>
    <w:div w:id="1303147860">
      <w:bodyDiv w:val="1"/>
      <w:marLeft w:val="0"/>
      <w:marRight w:val="0"/>
      <w:marTop w:val="0"/>
      <w:marBottom w:val="0"/>
      <w:divBdr>
        <w:top w:val="none" w:sz="0" w:space="0" w:color="auto"/>
        <w:left w:val="none" w:sz="0" w:space="0" w:color="auto"/>
        <w:bottom w:val="none" w:sz="0" w:space="0" w:color="auto"/>
        <w:right w:val="none" w:sz="0" w:space="0" w:color="auto"/>
      </w:divBdr>
    </w:div>
    <w:div w:id="1304382975">
      <w:bodyDiv w:val="1"/>
      <w:marLeft w:val="0"/>
      <w:marRight w:val="0"/>
      <w:marTop w:val="0"/>
      <w:marBottom w:val="0"/>
      <w:divBdr>
        <w:top w:val="none" w:sz="0" w:space="0" w:color="auto"/>
        <w:left w:val="none" w:sz="0" w:space="0" w:color="auto"/>
        <w:bottom w:val="none" w:sz="0" w:space="0" w:color="auto"/>
        <w:right w:val="none" w:sz="0" w:space="0" w:color="auto"/>
      </w:divBdr>
    </w:div>
    <w:div w:id="1305088650">
      <w:bodyDiv w:val="1"/>
      <w:marLeft w:val="0"/>
      <w:marRight w:val="0"/>
      <w:marTop w:val="0"/>
      <w:marBottom w:val="0"/>
      <w:divBdr>
        <w:top w:val="none" w:sz="0" w:space="0" w:color="auto"/>
        <w:left w:val="none" w:sz="0" w:space="0" w:color="auto"/>
        <w:bottom w:val="none" w:sz="0" w:space="0" w:color="auto"/>
        <w:right w:val="none" w:sz="0" w:space="0" w:color="auto"/>
      </w:divBdr>
    </w:div>
    <w:div w:id="1305962913">
      <w:bodyDiv w:val="1"/>
      <w:marLeft w:val="0"/>
      <w:marRight w:val="0"/>
      <w:marTop w:val="0"/>
      <w:marBottom w:val="0"/>
      <w:divBdr>
        <w:top w:val="none" w:sz="0" w:space="0" w:color="auto"/>
        <w:left w:val="none" w:sz="0" w:space="0" w:color="auto"/>
        <w:bottom w:val="none" w:sz="0" w:space="0" w:color="auto"/>
        <w:right w:val="none" w:sz="0" w:space="0" w:color="auto"/>
      </w:divBdr>
    </w:div>
    <w:div w:id="1307275805">
      <w:bodyDiv w:val="1"/>
      <w:marLeft w:val="0"/>
      <w:marRight w:val="0"/>
      <w:marTop w:val="0"/>
      <w:marBottom w:val="0"/>
      <w:divBdr>
        <w:top w:val="none" w:sz="0" w:space="0" w:color="auto"/>
        <w:left w:val="none" w:sz="0" w:space="0" w:color="auto"/>
        <w:bottom w:val="none" w:sz="0" w:space="0" w:color="auto"/>
        <w:right w:val="none" w:sz="0" w:space="0" w:color="auto"/>
      </w:divBdr>
    </w:div>
    <w:div w:id="1307591076">
      <w:bodyDiv w:val="1"/>
      <w:marLeft w:val="0"/>
      <w:marRight w:val="0"/>
      <w:marTop w:val="0"/>
      <w:marBottom w:val="0"/>
      <w:divBdr>
        <w:top w:val="none" w:sz="0" w:space="0" w:color="auto"/>
        <w:left w:val="none" w:sz="0" w:space="0" w:color="auto"/>
        <w:bottom w:val="none" w:sz="0" w:space="0" w:color="auto"/>
        <w:right w:val="none" w:sz="0" w:space="0" w:color="auto"/>
      </w:divBdr>
    </w:div>
    <w:div w:id="1309630300">
      <w:bodyDiv w:val="1"/>
      <w:marLeft w:val="0"/>
      <w:marRight w:val="0"/>
      <w:marTop w:val="0"/>
      <w:marBottom w:val="0"/>
      <w:divBdr>
        <w:top w:val="none" w:sz="0" w:space="0" w:color="auto"/>
        <w:left w:val="none" w:sz="0" w:space="0" w:color="auto"/>
        <w:bottom w:val="none" w:sz="0" w:space="0" w:color="auto"/>
        <w:right w:val="none" w:sz="0" w:space="0" w:color="auto"/>
      </w:divBdr>
    </w:div>
    <w:div w:id="1312445154">
      <w:bodyDiv w:val="1"/>
      <w:marLeft w:val="0"/>
      <w:marRight w:val="0"/>
      <w:marTop w:val="0"/>
      <w:marBottom w:val="0"/>
      <w:divBdr>
        <w:top w:val="none" w:sz="0" w:space="0" w:color="auto"/>
        <w:left w:val="none" w:sz="0" w:space="0" w:color="auto"/>
        <w:bottom w:val="none" w:sz="0" w:space="0" w:color="auto"/>
        <w:right w:val="none" w:sz="0" w:space="0" w:color="auto"/>
      </w:divBdr>
    </w:div>
    <w:div w:id="1312557737">
      <w:bodyDiv w:val="1"/>
      <w:marLeft w:val="0"/>
      <w:marRight w:val="0"/>
      <w:marTop w:val="0"/>
      <w:marBottom w:val="0"/>
      <w:divBdr>
        <w:top w:val="none" w:sz="0" w:space="0" w:color="auto"/>
        <w:left w:val="none" w:sz="0" w:space="0" w:color="auto"/>
        <w:bottom w:val="none" w:sz="0" w:space="0" w:color="auto"/>
        <w:right w:val="none" w:sz="0" w:space="0" w:color="auto"/>
      </w:divBdr>
    </w:div>
    <w:div w:id="1318459120">
      <w:bodyDiv w:val="1"/>
      <w:marLeft w:val="0"/>
      <w:marRight w:val="0"/>
      <w:marTop w:val="0"/>
      <w:marBottom w:val="0"/>
      <w:divBdr>
        <w:top w:val="none" w:sz="0" w:space="0" w:color="auto"/>
        <w:left w:val="none" w:sz="0" w:space="0" w:color="auto"/>
        <w:bottom w:val="none" w:sz="0" w:space="0" w:color="auto"/>
        <w:right w:val="none" w:sz="0" w:space="0" w:color="auto"/>
      </w:divBdr>
    </w:div>
    <w:div w:id="1323191760">
      <w:bodyDiv w:val="1"/>
      <w:marLeft w:val="0"/>
      <w:marRight w:val="0"/>
      <w:marTop w:val="0"/>
      <w:marBottom w:val="0"/>
      <w:divBdr>
        <w:top w:val="none" w:sz="0" w:space="0" w:color="auto"/>
        <w:left w:val="none" w:sz="0" w:space="0" w:color="auto"/>
        <w:bottom w:val="none" w:sz="0" w:space="0" w:color="auto"/>
        <w:right w:val="none" w:sz="0" w:space="0" w:color="auto"/>
      </w:divBdr>
    </w:div>
    <w:div w:id="1323311227">
      <w:bodyDiv w:val="1"/>
      <w:marLeft w:val="0"/>
      <w:marRight w:val="0"/>
      <w:marTop w:val="0"/>
      <w:marBottom w:val="0"/>
      <w:divBdr>
        <w:top w:val="none" w:sz="0" w:space="0" w:color="auto"/>
        <w:left w:val="none" w:sz="0" w:space="0" w:color="auto"/>
        <w:bottom w:val="none" w:sz="0" w:space="0" w:color="auto"/>
        <w:right w:val="none" w:sz="0" w:space="0" w:color="auto"/>
      </w:divBdr>
    </w:div>
    <w:div w:id="1323661950">
      <w:bodyDiv w:val="1"/>
      <w:marLeft w:val="0"/>
      <w:marRight w:val="0"/>
      <w:marTop w:val="0"/>
      <w:marBottom w:val="0"/>
      <w:divBdr>
        <w:top w:val="none" w:sz="0" w:space="0" w:color="auto"/>
        <w:left w:val="none" w:sz="0" w:space="0" w:color="auto"/>
        <w:bottom w:val="none" w:sz="0" w:space="0" w:color="auto"/>
        <w:right w:val="none" w:sz="0" w:space="0" w:color="auto"/>
      </w:divBdr>
    </w:div>
    <w:div w:id="1323701078">
      <w:bodyDiv w:val="1"/>
      <w:marLeft w:val="0"/>
      <w:marRight w:val="0"/>
      <w:marTop w:val="0"/>
      <w:marBottom w:val="0"/>
      <w:divBdr>
        <w:top w:val="none" w:sz="0" w:space="0" w:color="auto"/>
        <w:left w:val="none" w:sz="0" w:space="0" w:color="auto"/>
        <w:bottom w:val="none" w:sz="0" w:space="0" w:color="auto"/>
        <w:right w:val="none" w:sz="0" w:space="0" w:color="auto"/>
      </w:divBdr>
    </w:div>
    <w:div w:id="1324698754">
      <w:bodyDiv w:val="1"/>
      <w:marLeft w:val="0"/>
      <w:marRight w:val="0"/>
      <w:marTop w:val="0"/>
      <w:marBottom w:val="0"/>
      <w:divBdr>
        <w:top w:val="none" w:sz="0" w:space="0" w:color="auto"/>
        <w:left w:val="none" w:sz="0" w:space="0" w:color="auto"/>
        <w:bottom w:val="none" w:sz="0" w:space="0" w:color="auto"/>
        <w:right w:val="none" w:sz="0" w:space="0" w:color="auto"/>
      </w:divBdr>
    </w:div>
    <w:div w:id="1325280829">
      <w:bodyDiv w:val="1"/>
      <w:marLeft w:val="0"/>
      <w:marRight w:val="0"/>
      <w:marTop w:val="0"/>
      <w:marBottom w:val="0"/>
      <w:divBdr>
        <w:top w:val="none" w:sz="0" w:space="0" w:color="auto"/>
        <w:left w:val="none" w:sz="0" w:space="0" w:color="auto"/>
        <w:bottom w:val="none" w:sz="0" w:space="0" w:color="auto"/>
        <w:right w:val="none" w:sz="0" w:space="0" w:color="auto"/>
      </w:divBdr>
    </w:div>
    <w:div w:id="1327517924">
      <w:bodyDiv w:val="1"/>
      <w:marLeft w:val="0"/>
      <w:marRight w:val="0"/>
      <w:marTop w:val="0"/>
      <w:marBottom w:val="0"/>
      <w:divBdr>
        <w:top w:val="none" w:sz="0" w:space="0" w:color="auto"/>
        <w:left w:val="none" w:sz="0" w:space="0" w:color="auto"/>
        <w:bottom w:val="none" w:sz="0" w:space="0" w:color="auto"/>
        <w:right w:val="none" w:sz="0" w:space="0" w:color="auto"/>
      </w:divBdr>
    </w:div>
    <w:div w:id="1328632915">
      <w:bodyDiv w:val="1"/>
      <w:marLeft w:val="0"/>
      <w:marRight w:val="0"/>
      <w:marTop w:val="0"/>
      <w:marBottom w:val="0"/>
      <w:divBdr>
        <w:top w:val="none" w:sz="0" w:space="0" w:color="auto"/>
        <w:left w:val="none" w:sz="0" w:space="0" w:color="auto"/>
        <w:bottom w:val="none" w:sz="0" w:space="0" w:color="auto"/>
        <w:right w:val="none" w:sz="0" w:space="0" w:color="auto"/>
      </w:divBdr>
    </w:div>
    <w:div w:id="1330062208">
      <w:bodyDiv w:val="1"/>
      <w:marLeft w:val="0"/>
      <w:marRight w:val="0"/>
      <w:marTop w:val="0"/>
      <w:marBottom w:val="0"/>
      <w:divBdr>
        <w:top w:val="none" w:sz="0" w:space="0" w:color="auto"/>
        <w:left w:val="none" w:sz="0" w:space="0" w:color="auto"/>
        <w:bottom w:val="none" w:sz="0" w:space="0" w:color="auto"/>
        <w:right w:val="none" w:sz="0" w:space="0" w:color="auto"/>
      </w:divBdr>
    </w:div>
    <w:div w:id="1330255433">
      <w:bodyDiv w:val="1"/>
      <w:marLeft w:val="0"/>
      <w:marRight w:val="0"/>
      <w:marTop w:val="0"/>
      <w:marBottom w:val="0"/>
      <w:divBdr>
        <w:top w:val="none" w:sz="0" w:space="0" w:color="auto"/>
        <w:left w:val="none" w:sz="0" w:space="0" w:color="auto"/>
        <w:bottom w:val="none" w:sz="0" w:space="0" w:color="auto"/>
        <w:right w:val="none" w:sz="0" w:space="0" w:color="auto"/>
      </w:divBdr>
    </w:div>
    <w:div w:id="1333413342">
      <w:bodyDiv w:val="1"/>
      <w:marLeft w:val="0"/>
      <w:marRight w:val="0"/>
      <w:marTop w:val="0"/>
      <w:marBottom w:val="0"/>
      <w:divBdr>
        <w:top w:val="none" w:sz="0" w:space="0" w:color="auto"/>
        <w:left w:val="none" w:sz="0" w:space="0" w:color="auto"/>
        <w:bottom w:val="none" w:sz="0" w:space="0" w:color="auto"/>
        <w:right w:val="none" w:sz="0" w:space="0" w:color="auto"/>
      </w:divBdr>
    </w:div>
    <w:div w:id="1335377450">
      <w:bodyDiv w:val="1"/>
      <w:marLeft w:val="0"/>
      <w:marRight w:val="0"/>
      <w:marTop w:val="0"/>
      <w:marBottom w:val="0"/>
      <w:divBdr>
        <w:top w:val="none" w:sz="0" w:space="0" w:color="auto"/>
        <w:left w:val="none" w:sz="0" w:space="0" w:color="auto"/>
        <w:bottom w:val="none" w:sz="0" w:space="0" w:color="auto"/>
        <w:right w:val="none" w:sz="0" w:space="0" w:color="auto"/>
      </w:divBdr>
    </w:div>
    <w:div w:id="1336417214">
      <w:bodyDiv w:val="1"/>
      <w:marLeft w:val="0"/>
      <w:marRight w:val="0"/>
      <w:marTop w:val="0"/>
      <w:marBottom w:val="0"/>
      <w:divBdr>
        <w:top w:val="none" w:sz="0" w:space="0" w:color="auto"/>
        <w:left w:val="none" w:sz="0" w:space="0" w:color="auto"/>
        <w:bottom w:val="none" w:sz="0" w:space="0" w:color="auto"/>
        <w:right w:val="none" w:sz="0" w:space="0" w:color="auto"/>
      </w:divBdr>
    </w:div>
    <w:div w:id="1336496693">
      <w:bodyDiv w:val="1"/>
      <w:marLeft w:val="0"/>
      <w:marRight w:val="0"/>
      <w:marTop w:val="0"/>
      <w:marBottom w:val="0"/>
      <w:divBdr>
        <w:top w:val="none" w:sz="0" w:space="0" w:color="auto"/>
        <w:left w:val="none" w:sz="0" w:space="0" w:color="auto"/>
        <w:bottom w:val="none" w:sz="0" w:space="0" w:color="auto"/>
        <w:right w:val="none" w:sz="0" w:space="0" w:color="auto"/>
      </w:divBdr>
    </w:div>
    <w:div w:id="1337465556">
      <w:bodyDiv w:val="1"/>
      <w:marLeft w:val="0"/>
      <w:marRight w:val="0"/>
      <w:marTop w:val="0"/>
      <w:marBottom w:val="0"/>
      <w:divBdr>
        <w:top w:val="none" w:sz="0" w:space="0" w:color="auto"/>
        <w:left w:val="none" w:sz="0" w:space="0" w:color="auto"/>
        <w:bottom w:val="none" w:sz="0" w:space="0" w:color="auto"/>
        <w:right w:val="none" w:sz="0" w:space="0" w:color="auto"/>
      </w:divBdr>
    </w:div>
    <w:div w:id="1337539682">
      <w:bodyDiv w:val="1"/>
      <w:marLeft w:val="0"/>
      <w:marRight w:val="0"/>
      <w:marTop w:val="0"/>
      <w:marBottom w:val="0"/>
      <w:divBdr>
        <w:top w:val="none" w:sz="0" w:space="0" w:color="auto"/>
        <w:left w:val="none" w:sz="0" w:space="0" w:color="auto"/>
        <w:bottom w:val="none" w:sz="0" w:space="0" w:color="auto"/>
        <w:right w:val="none" w:sz="0" w:space="0" w:color="auto"/>
      </w:divBdr>
    </w:div>
    <w:div w:id="1339381647">
      <w:bodyDiv w:val="1"/>
      <w:marLeft w:val="0"/>
      <w:marRight w:val="0"/>
      <w:marTop w:val="0"/>
      <w:marBottom w:val="0"/>
      <w:divBdr>
        <w:top w:val="none" w:sz="0" w:space="0" w:color="auto"/>
        <w:left w:val="none" w:sz="0" w:space="0" w:color="auto"/>
        <w:bottom w:val="none" w:sz="0" w:space="0" w:color="auto"/>
        <w:right w:val="none" w:sz="0" w:space="0" w:color="auto"/>
      </w:divBdr>
    </w:div>
    <w:div w:id="1339698118">
      <w:bodyDiv w:val="1"/>
      <w:marLeft w:val="0"/>
      <w:marRight w:val="0"/>
      <w:marTop w:val="0"/>
      <w:marBottom w:val="0"/>
      <w:divBdr>
        <w:top w:val="none" w:sz="0" w:space="0" w:color="auto"/>
        <w:left w:val="none" w:sz="0" w:space="0" w:color="auto"/>
        <w:bottom w:val="none" w:sz="0" w:space="0" w:color="auto"/>
        <w:right w:val="none" w:sz="0" w:space="0" w:color="auto"/>
      </w:divBdr>
    </w:div>
    <w:div w:id="1342049222">
      <w:bodyDiv w:val="1"/>
      <w:marLeft w:val="0"/>
      <w:marRight w:val="0"/>
      <w:marTop w:val="0"/>
      <w:marBottom w:val="0"/>
      <w:divBdr>
        <w:top w:val="none" w:sz="0" w:space="0" w:color="auto"/>
        <w:left w:val="none" w:sz="0" w:space="0" w:color="auto"/>
        <w:bottom w:val="none" w:sz="0" w:space="0" w:color="auto"/>
        <w:right w:val="none" w:sz="0" w:space="0" w:color="auto"/>
      </w:divBdr>
    </w:div>
    <w:div w:id="1342123775">
      <w:bodyDiv w:val="1"/>
      <w:marLeft w:val="0"/>
      <w:marRight w:val="0"/>
      <w:marTop w:val="0"/>
      <w:marBottom w:val="0"/>
      <w:divBdr>
        <w:top w:val="none" w:sz="0" w:space="0" w:color="auto"/>
        <w:left w:val="none" w:sz="0" w:space="0" w:color="auto"/>
        <w:bottom w:val="none" w:sz="0" w:space="0" w:color="auto"/>
        <w:right w:val="none" w:sz="0" w:space="0" w:color="auto"/>
      </w:divBdr>
    </w:div>
    <w:div w:id="1344822772">
      <w:bodyDiv w:val="1"/>
      <w:marLeft w:val="0"/>
      <w:marRight w:val="0"/>
      <w:marTop w:val="0"/>
      <w:marBottom w:val="0"/>
      <w:divBdr>
        <w:top w:val="none" w:sz="0" w:space="0" w:color="auto"/>
        <w:left w:val="none" w:sz="0" w:space="0" w:color="auto"/>
        <w:bottom w:val="none" w:sz="0" w:space="0" w:color="auto"/>
        <w:right w:val="none" w:sz="0" w:space="0" w:color="auto"/>
      </w:divBdr>
    </w:div>
    <w:div w:id="1345208045">
      <w:bodyDiv w:val="1"/>
      <w:marLeft w:val="0"/>
      <w:marRight w:val="0"/>
      <w:marTop w:val="0"/>
      <w:marBottom w:val="0"/>
      <w:divBdr>
        <w:top w:val="none" w:sz="0" w:space="0" w:color="auto"/>
        <w:left w:val="none" w:sz="0" w:space="0" w:color="auto"/>
        <w:bottom w:val="none" w:sz="0" w:space="0" w:color="auto"/>
        <w:right w:val="none" w:sz="0" w:space="0" w:color="auto"/>
      </w:divBdr>
    </w:div>
    <w:div w:id="1348020717">
      <w:bodyDiv w:val="1"/>
      <w:marLeft w:val="0"/>
      <w:marRight w:val="0"/>
      <w:marTop w:val="0"/>
      <w:marBottom w:val="0"/>
      <w:divBdr>
        <w:top w:val="none" w:sz="0" w:space="0" w:color="auto"/>
        <w:left w:val="none" w:sz="0" w:space="0" w:color="auto"/>
        <w:bottom w:val="none" w:sz="0" w:space="0" w:color="auto"/>
        <w:right w:val="none" w:sz="0" w:space="0" w:color="auto"/>
      </w:divBdr>
    </w:div>
    <w:div w:id="1348870435">
      <w:bodyDiv w:val="1"/>
      <w:marLeft w:val="0"/>
      <w:marRight w:val="0"/>
      <w:marTop w:val="0"/>
      <w:marBottom w:val="0"/>
      <w:divBdr>
        <w:top w:val="none" w:sz="0" w:space="0" w:color="auto"/>
        <w:left w:val="none" w:sz="0" w:space="0" w:color="auto"/>
        <w:bottom w:val="none" w:sz="0" w:space="0" w:color="auto"/>
        <w:right w:val="none" w:sz="0" w:space="0" w:color="auto"/>
      </w:divBdr>
    </w:div>
    <w:div w:id="1350597540">
      <w:bodyDiv w:val="1"/>
      <w:marLeft w:val="0"/>
      <w:marRight w:val="0"/>
      <w:marTop w:val="0"/>
      <w:marBottom w:val="0"/>
      <w:divBdr>
        <w:top w:val="none" w:sz="0" w:space="0" w:color="auto"/>
        <w:left w:val="none" w:sz="0" w:space="0" w:color="auto"/>
        <w:bottom w:val="none" w:sz="0" w:space="0" w:color="auto"/>
        <w:right w:val="none" w:sz="0" w:space="0" w:color="auto"/>
      </w:divBdr>
    </w:div>
    <w:div w:id="1352536199">
      <w:bodyDiv w:val="1"/>
      <w:marLeft w:val="0"/>
      <w:marRight w:val="0"/>
      <w:marTop w:val="0"/>
      <w:marBottom w:val="0"/>
      <w:divBdr>
        <w:top w:val="none" w:sz="0" w:space="0" w:color="auto"/>
        <w:left w:val="none" w:sz="0" w:space="0" w:color="auto"/>
        <w:bottom w:val="none" w:sz="0" w:space="0" w:color="auto"/>
        <w:right w:val="none" w:sz="0" w:space="0" w:color="auto"/>
      </w:divBdr>
    </w:div>
    <w:div w:id="1352876706">
      <w:bodyDiv w:val="1"/>
      <w:marLeft w:val="0"/>
      <w:marRight w:val="0"/>
      <w:marTop w:val="0"/>
      <w:marBottom w:val="0"/>
      <w:divBdr>
        <w:top w:val="none" w:sz="0" w:space="0" w:color="auto"/>
        <w:left w:val="none" w:sz="0" w:space="0" w:color="auto"/>
        <w:bottom w:val="none" w:sz="0" w:space="0" w:color="auto"/>
        <w:right w:val="none" w:sz="0" w:space="0" w:color="auto"/>
      </w:divBdr>
    </w:div>
    <w:div w:id="1354114363">
      <w:bodyDiv w:val="1"/>
      <w:marLeft w:val="0"/>
      <w:marRight w:val="0"/>
      <w:marTop w:val="0"/>
      <w:marBottom w:val="0"/>
      <w:divBdr>
        <w:top w:val="none" w:sz="0" w:space="0" w:color="auto"/>
        <w:left w:val="none" w:sz="0" w:space="0" w:color="auto"/>
        <w:bottom w:val="none" w:sz="0" w:space="0" w:color="auto"/>
        <w:right w:val="none" w:sz="0" w:space="0" w:color="auto"/>
      </w:divBdr>
    </w:div>
    <w:div w:id="1355382457">
      <w:bodyDiv w:val="1"/>
      <w:marLeft w:val="0"/>
      <w:marRight w:val="0"/>
      <w:marTop w:val="0"/>
      <w:marBottom w:val="0"/>
      <w:divBdr>
        <w:top w:val="none" w:sz="0" w:space="0" w:color="auto"/>
        <w:left w:val="none" w:sz="0" w:space="0" w:color="auto"/>
        <w:bottom w:val="none" w:sz="0" w:space="0" w:color="auto"/>
        <w:right w:val="none" w:sz="0" w:space="0" w:color="auto"/>
      </w:divBdr>
    </w:div>
    <w:div w:id="1355423563">
      <w:bodyDiv w:val="1"/>
      <w:marLeft w:val="0"/>
      <w:marRight w:val="0"/>
      <w:marTop w:val="0"/>
      <w:marBottom w:val="0"/>
      <w:divBdr>
        <w:top w:val="none" w:sz="0" w:space="0" w:color="auto"/>
        <w:left w:val="none" w:sz="0" w:space="0" w:color="auto"/>
        <w:bottom w:val="none" w:sz="0" w:space="0" w:color="auto"/>
        <w:right w:val="none" w:sz="0" w:space="0" w:color="auto"/>
      </w:divBdr>
    </w:div>
    <w:div w:id="1355568928">
      <w:bodyDiv w:val="1"/>
      <w:marLeft w:val="0"/>
      <w:marRight w:val="0"/>
      <w:marTop w:val="0"/>
      <w:marBottom w:val="0"/>
      <w:divBdr>
        <w:top w:val="none" w:sz="0" w:space="0" w:color="auto"/>
        <w:left w:val="none" w:sz="0" w:space="0" w:color="auto"/>
        <w:bottom w:val="none" w:sz="0" w:space="0" w:color="auto"/>
        <w:right w:val="none" w:sz="0" w:space="0" w:color="auto"/>
      </w:divBdr>
    </w:div>
    <w:div w:id="1355688738">
      <w:bodyDiv w:val="1"/>
      <w:marLeft w:val="0"/>
      <w:marRight w:val="0"/>
      <w:marTop w:val="0"/>
      <w:marBottom w:val="0"/>
      <w:divBdr>
        <w:top w:val="none" w:sz="0" w:space="0" w:color="auto"/>
        <w:left w:val="none" w:sz="0" w:space="0" w:color="auto"/>
        <w:bottom w:val="none" w:sz="0" w:space="0" w:color="auto"/>
        <w:right w:val="none" w:sz="0" w:space="0" w:color="auto"/>
      </w:divBdr>
    </w:div>
    <w:div w:id="1356348766">
      <w:bodyDiv w:val="1"/>
      <w:marLeft w:val="0"/>
      <w:marRight w:val="0"/>
      <w:marTop w:val="0"/>
      <w:marBottom w:val="0"/>
      <w:divBdr>
        <w:top w:val="none" w:sz="0" w:space="0" w:color="auto"/>
        <w:left w:val="none" w:sz="0" w:space="0" w:color="auto"/>
        <w:bottom w:val="none" w:sz="0" w:space="0" w:color="auto"/>
        <w:right w:val="none" w:sz="0" w:space="0" w:color="auto"/>
      </w:divBdr>
    </w:div>
    <w:div w:id="1359349721">
      <w:bodyDiv w:val="1"/>
      <w:marLeft w:val="0"/>
      <w:marRight w:val="0"/>
      <w:marTop w:val="0"/>
      <w:marBottom w:val="0"/>
      <w:divBdr>
        <w:top w:val="none" w:sz="0" w:space="0" w:color="auto"/>
        <w:left w:val="none" w:sz="0" w:space="0" w:color="auto"/>
        <w:bottom w:val="none" w:sz="0" w:space="0" w:color="auto"/>
        <w:right w:val="none" w:sz="0" w:space="0" w:color="auto"/>
      </w:divBdr>
    </w:div>
    <w:div w:id="1359577075">
      <w:bodyDiv w:val="1"/>
      <w:marLeft w:val="0"/>
      <w:marRight w:val="0"/>
      <w:marTop w:val="0"/>
      <w:marBottom w:val="0"/>
      <w:divBdr>
        <w:top w:val="none" w:sz="0" w:space="0" w:color="auto"/>
        <w:left w:val="none" w:sz="0" w:space="0" w:color="auto"/>
        <w:bottom w:val="none" w:sz="0" w:space="0" w:color="auto"/>
        <w:right w:val="none" w:sz="0" w:space="0" w:color="auto"/>
      </w:divBdr>
    </w:div>
    <w:div w:id="1360280071">
      <w:bodyDiv w:val="1"/>
      <w:marLeft w:val="0"/>
      <w:marRight w:val="0"/>
      <w:marTop w:val="0"/>
      <w:marBottom w:val="0"/>
      <w:divBdr>
        <w:top w:val="none" w:sz="0" w:space="0" w:color="auto"/>
        <w:left w:val="none" w:sz="0" w:space="0" w:color="auto"/>
        <w:bottom w:val="none" w:sz="0" w:space="0" w:color="auto"/>
        <w:right w:val="none" w:sz="0" w:space="0" w:color="auto"/>
      </w:divBdr>
    </w:div>
    <w:div w:id="1361979723">
      <w:bodyDiv w:val="1"/>
      <w:marLeft w:val="0"/>
      <w:marRight w:val="0"/>
      <w:marTop w:val="0"/>
      <w:marBottom w:val="0"/>
      <w:divBdr>
        <w:top w:val="none" w:sz="0" w:space="0" w:color="auto"/>
        <w:left w:val="none" w:sz="0" w:space="0" w:color="auto"/>
        <w:bottom w:val="none" w:sz="0" w:space="0" w:color="auto"/>
        <w:right w:val="none" w:sz="0" w:space="0" w:color="auto"/>
      </w:divBdr>
    </w:div>
    <w:div w:id="1362241618">
      <w:bodyDiv w:val="1"/>
      <w:marLeft w:val="0"/>
      <w:marRight w:val="0"/>
      <w:marTop w:val="0"/>
      <w:marBottom w:val="0"/>
      <w:divBdr>
        <w:top w:val="none" w:sz="0" w:space="0" w:color="auto"/>
        <w:left w:val="none" w:sz="0" w:space="0" w:color="auto"/>
        <w:bottom w:val="none" w:sz="0" w:space="0" w:color="auto"/>
        <w:right w:val="none" w:sz="0" w:space="0" w:color="auto"/>
      </w:divBdr>
    </w:div>
    <w:div w:id="1363361946">
      <w:bodyDiv w:val="1"/>
      <w:marLeft w:val="0"/>
      <w:marRight w:val="0"/>
      <w:marTop w:val="0"/>
      <w:marBottom w:val="0"/>
      <w:divBdr>
        <w:top w:val="none" w:sz="0" w:space="0" w:color="auto"/>
        <w:left w:val="none" w:sz="0" w:space="0" w:color="auto"/>
        <w:bottom w:val="none" w:sz="0" w:space="0" w:color="auto"/>
        <w:right w:val="none" w:sz="0" w:space="0" w:color="auto"/>
      </w:divBdr>
    </w:div>
    <w:div w:id="1363439710">
      <w:bodyDiv w:val="1"/>
      <w:marLeft w:val="0"/>
      <w:marRight w:val="0"/>
      <w:marTop w:val="0"/>
      <w:marBottom w:val="0"/>
      <w:divBdr>
        <w:top w:val="none" w:sz="0" w:space="0" w:color="auto"/>
        <w:left w:val="none" w:sz="0" w:space="0" w:color="auto"/>
        <w:bottom w:val="none" w:sz="0" w:space="0" w:color="auto"/>
        <w:right w:val="none" w:sz="0" w:space="0" w:color="auto"/>
      </w:divBdr>
    </w:div>
    <w:div w:id="1365715309">
      <w:bodyDiv w:val="1"/>
      <w:marLeft w:val="0"/>
      <w:marRight w:val="0"/>
      <w:marTop w:val="0"/>
      <w:marBottom w:val="0"/>
      <w:divBdr>
        <w:top w:val="none" w:sz="0" w:space="0" w:color="auto"/>
        <w:left w:val="none" w:sz="0" w:space="0" w:color="auto"/>
        <w:bottom w:val="none" w:sz="0" w:space="0" w:color="auto"/>
        <w:right w:val="none" w:sz="0" w:space="0" w:color="auto"/>
      </w:divBdr>
    </w:div>
    <w:div w:id="1369330646">
      <w:bodyDiv w:val="1"/>
      <w:marLeft w:val="0"/>
      <w:marRight w:val="0"/>
      <w:marTop w:val="0"/>
      <w:marBottom w:val="0"/>
      <w:divBdr>
        <w:top w:val="none" w:sz="0" w:space="0" w:color="auto"/>
        <w:left w:val="none" w:sz="0" w:space="0" w:color="auto"/>
        <w:bottom w:val="none" w:sz="0" w:space="0" w:color="auto"/>
        <w:right w:val="none" w:sz="0" w:space="0" w:color="auto"/>
      </w:divBdr>
    </w:div>
    <w:div w:id="1369599781">
      <w:bodyDiv w:val="1"/>
      <w:marLeft w:val="0"/>
      <w:marRight w:val="0"/>
      <w:marTop w:val="0"/>
      <w:marBottom w:val="0"/>
      <w:divBdr>
        <w:top w:val="none" w:sz="0" w:space="0" w:color="auto"/>
        <w:left w:val="none" w:sz="0" w:space="0" w:color="auto"/>
        <w:bottom w:val="none" w:sz="0" w:space="0" w:color="auto"/>
        <w:right w:val="none" w:sz="0" w:space="0" w:color="auto"/>
      </w:divBdr>
    </w:div>
    <w:div w:id="1371152160">
      <w:bodyDiv w:val="1"/>
      <w:marLeft w:val="0"/>
      <w:marRight w:val="0"/>
      <w:marTop w:val="0"/>
      <w:marBottom w:val="0"/>
      <w:divBdr>
        <w:top w:val="none" w:sz="0" w:space="0" w:color="auto"/>
        <w:left w:val="none" w:sz="0" w:space="0" w:color="auto"/>
        <w:bottom w:val="none" w:sz="0" w:space="0" w:color="auto"/>
        <w:right w:val="none" w:sz="0" w:space="0" w:color="auto"/>
      </w:divBdr>
    </w:div>
    <w:div w:id="1373530269">
      <w:bodyDiv w:val="1"/>
      <w:marLeft w:val="0"/>
      <w:marRight w:val="0"/>
      <w:marTop w:val="0"/>
      <w:marBottom w:val="0"/>
      <w:divBdr>
        <w:top w:val="none" w:sz="0" w:space="0" w:color="auto"/>
        <w:left w:val="none" w:sz="0" w:space="0" w:color="auto"/>
        <w:bottom w:val="none" w:sz="0" w:space="0" w:color="auto"/>
        <w:right w:val="none" w:sz="0" w:space="0" w:color="auto"/>
      </w:divBdr>
    </w:div>
    <w:div w:id="1375891055">
      <w:bodyDiv w:val="1"/>
      <w:marLeft w:val="0"/>
      <w:marRight w:val="0"/>
      <w:marTop w:val="0"/>
      <w:marBottom w:val="0"/>
      <w:divBdr>
        <w:top w:val="none" w:sz="0" w:space="0" w:color="auto"/>
        <w:left w:val="none" w:sz="0" w:space="0" w:color="auto"/>
        <w:bottom w:val="none" w:sz="0" w:space="0" w:color="auto"/>
        <w:right w:val="none" w:sz="0" w:space="0" w:color="auto"/>
      </w:divBdr>
    </w:div>
    <w:div w:id="1377193792">
      <w:bodyDiv w:val="1"/>
      <w:marLeft w:val="0"/>
      <w:marRight w:val="0"/>
      <w:marTop w:val="0"/>
      <w:marBottom w:val="0"/>
      <w:divBdr>
        <w:top w:val="none" w:sz="0" w:space="0" w:color="auto"/>
        <w:left w:val="none" w:sz="0" w:space="0" w:color="auto"/>
        <w:bottom w:val="none" w:sz="0" w:space="0" w:color="auto"/>
        <w:right w:val="none" w:sz="0" w:space="0" w:color="auto"/>
      </w:divBdr>
    </w:div>
    <w:div w:id="1380351267">
      <w:bodyDiv w:val="1"/>
      <w:marLeft w:val="0"/>
      <w:marRight w:val="0"/>
      <w:marTop w:val="0"/>
      <w:marBottom w:val="0"/>
      <w:divBdr>
        <w:top w:val="none" w:sz="0" w:space="0" w:color="auto"/>
        <w:left w:val="none" w:sz="0" w:space="0" w:color="auto"/>
        <w:bottom w:val="none" w:sz="0" w:space="0" w:color="auto"/>
        <w:right w:val="none" w:sz="0" w:space="0" w:color="auto"/>
      </w:divBdr>
    </w:div>
    <w:div w:id="1382557117">
      <w:bodyDiv w:val="1"/>
      <w:marLeft w:val="0"/>
      <w:marRight w:val="0"/>
      <w:marTop w:val="0"/>
      <w:marBottom w:val="0"/>
      <w:divBdr>
        <w:top w:val="none" w:sz="0" w:space="0" w:color="auto"/>
        <w:left w:val="none" w:sz="0" w:space="0" w:color="auto"/>
        <w:bottom w:val="none" w:sz="0" w:space="0" w:color="auto"/>
        <w:right w:val="none" w:sz="0" w:space="0" w:color="auto"/>
      </w:divBdr>
    </w:div>
    <w:div w:id="1383596459">
      <w:bodyDiv w:val="1"/>
      <w:marLeft w:val="0"/>
      <w:marRight w:val="0"/>
      <w:marTop w:val="0"/>
      <w:marBottom w:val="0"/>
      <w:divBdr>
        <w:top w:val="none" w:sz="0" w:space="0" w:color="auto"/>
        <w:left w:val="none" w:sz="0" w:space="0" w:color="auto"/>
        <w:bottom w:val="none" w:sz="0" w:space="0" w:color="auto"/>
        <w:right w:val="none" w:sz="0" w:space="0" w:color="auto"/>
      </w:divBdr>
    </w:div>
    <w:div w:id="1386027286">
      <w:bodyDiv w:val="1"/>
      <w:marLeft w:val="0"/>
      <w:marRight w:val="0"/>
      <w:marTop w:val="0"/>
      <w:marBottom w:val="0"/>
      <w:divBdr>
        <w:top w:val="none" w:sz="0" w:space="0" w:color="auto"/>
        <w:left w:val="none" w:sz="0" w:space="0" w:color="auto"/>
        <w:bottom w:val="none" w:sz="0" w:space="0" w:color="auto"/>
        <w:right w:val="none" w:sz="0" w:space="0" w:color="auto"/>
      </w:divBdr>
    </w:div>
    <w:div w:id="1387952262">
      <w:bodyDiv w:val="1"/>
      <w:marLeft w:val="0"/>
      <w:marRight w:val="0"/>
      <w:marTop w:val="0"/>
      <w:marBottom w:val="0"/>
      <w:divBdr>
        <w:top w:val="none" w:sz="0" w:space="0" w:color="auto"/>
        <w:left w:val="none" w:sz="0" w:space="0" w:color="auto"/>
        <w:bottom w:val="none" w:sz="0" w:space="0" w:color="auto"/>
        <w:right w:val="none" w:sz="0" w:space="0" w:color="auto"/>
      </w:divBdr>
    </w:div>
    <w:div w:id="1390151568">
      <w:bodyDiv w:val="1"/>
      <w:marLeft w:val="0"/>
      <w:marRight w:val="0"/>
      <w:marTop w:val="0"/>
      <w:marBottom w:val="0"/>
      <w:divBdr>
        <w:top w:val="none" w:sz="0" w:space="0" w:color="auto"/>
        <w:left w:val="none" w:sz="0" w:space="0" w:color="auto"/>
        <w:bottom w:val="none" w:sz="0" w:space="0" w:color="auto"/>
        <w:right w:val="none" w:sz="0" w:space="0" w:color="auto"/>
      </w:divBdr>
    </w:div>
    <w:div w:id="1390422937">
      <w:bodyDiv w:val="1"/>
      <w:marLeft w:val="0"/>
      <w:marRight w:val="0"/>
      <w:marTop w:val="0"/>
      <w:marBottom w:val="0"/>
      <w:divBdr>
        <w:top w:val="none" w:sz="0" w:space="0" w:color="auto"/>
        <w:left w:val="none" w:sz="0" w:space="0" w:color="auto"/>
        <w:bottom w:val="none" w:sz="0" w:space="0" w:color="auto"/>
        <w:right w:val="none" w:sz="0" w:space="0" w:color="auto"/>
      </w:divBdr>
    </w:div>
    <w:div w:id="1391079695">
      <w:bodyDiv w:val="1"/>
      <w:marLeft w:val="0"/>
      <w:marRight w:val="0"/>
      <w:marTop w:val="0"/>
      <w:marBottom w:val="0"/>
      <w:divBdr>
        <w:top w:val="none" w:sz="0" w:space="0" w:color="auto"/>
        <w:left w:val="none" w:sz="0" w:space="0" w:color="auto"/>
        <w:bottom w:val="none" w:sz="0" w:space="0" w:color="auto"/>
        <w:right w:val="none" w:sz="0" w:space="0" w:color="auto"/>
      </w:divBdr>
    </w:div>
    <w:div w:id="1392726182">
      <w:bodyDiv w:val="1"/>
      <w:marLeft w:val="0"/>
      <w:marRight w:val="0"/>
      <w:marTop w:val="0"/>
      <w:marBottom w:val="0"/>
      <w:divBdr>
        <w:top w:val="none" w:sz="0" w:space="0" w:color="auto"/>
        <w:left w:val="none" w:sz="0" w:space="0" w:color="auto"/>
        <w:bottom w:val="none" w:sz="0" w:space="0" w:color="auto"/>
        <w:right w:val="none" w:sz="0" w:space="0" w:color="auto"/>
      </w:divBdr>
    </w:div>
    <w:div w:id="1393654847">
      <w:bodyDiv w:val="1"/>
      <w:marLeft w:val="0"/>
      <w:marRight w:val="0"/>
      <w:marTop w:val="0"/>
      <w:marBottom w:val="0"/>
      <w:divBdr>
        <w:top w:val="none" w:sz="0" w:space="0" w:color="auto"/>
        <w:left w:val="none" w:sz="0" w:space="0" w:color="auto"/>
        <w:bottom w:val="none" w:sz="0" w:space="0" w:color="auto"/>
        <w:right w:val="none" w:sz="0" w:space="0" w:color="auto"/>
      </w:divBdr>
    </w:div>
    <w:div w:id="1394768678">
      <w:bodyDiv w:val="1"/>
      <w:marLeft w:val="0"/>
      <w:marRight w:val="0"/>
      <w:marTop w:val="0"/>
      <w:marBottom w:val="0"/>
      <w:divBdr>
        <w:top w:val="none" w:sz="0" w:space="0" w:color="auto"/>
        <w:left w:val="none" w:sz="0" w:space="0" w:color="auto"/>
        <w:bottom w:val="none" w:sz="0" w:space="0" w:color="auto"/>
        <w:right w:val="none" w:sz="0" w:space="0" w:color="auto"/>
      </w:divBdr>
    </w:div>
    <w:div w:id="1395201502">
      <w:bodyDiv w:val="1"/>
      <w:marLeft w:val="0"/>
      <w:marRight w:val="0"/>
      <w:marTop w:val="0"/>
      <w:marBottom w:val="0"/>
      <w:divBdr>
        <w:top w:val="none" w:sz="0" w:space="0" w:color="auto"/>
        <w:left w:val="none" w:sz="0" w:space="0" w:color="auto"/>
        <w:bottom w:val="none" w:sz="0" w:space="0" w:color="auto"/>
        <w:right w:val="none" w:sz="0" w:space="0" w:color="auto"/>
      </w:divBdr>
    </w:div>
    <w:div w:id="1395662276">
      <w:bodyDiv w:val="1"/>
      <w:marLeft w:val="0"/>
      <w:marRight w:val="0"/>
      <w:marTop w:val="0"/>
      <w:marBottom w:val="0"/>
      <w:divBdr>
        <w:top w:val="none" w:sz="0" w:space="0" w:color="auto"/>
        <w:left w:val="none" w:sz="0" w:space="0" w:color="auto"/>
        <w:bottom w:val="none" w:sz="0" w:space="0" w:color="auto"/>
        <w:right w:val="none" w:sz="0" w:space="0" w:color="auto"/>
      </w:divBdr>
    </w:div>
    <w:div w:id="1396473323">
      <w:bodyDiv w:val="1"/>
      <w:marLeft w:val="0"/>
      <w:marRight w:val="0"/>
      <w:marTop w:val="0"/>
      <w:marBottom w:val="0"/>
      <w:divBdr>
        <w:top w:val="none" w:sz="0" w:space="0" w:color="auto"/>
        <w:left w:val="none" w:sz="0" w:space="0" w:color="auto"/>
        <w:bottom w:val="none" w:sz="0" w:space="0" w:color="auto"/>
        <w:right w:val="none" w:sz="0" w:space="0" w:color="auto"/>
      </w:divBdr>
    </w:div>
    <w:div w:id="1397167131">
      <w:bodyDiv w:val="1"/>
      <w:marLeft w:val="0"/>
      <w:marRight w:val="0"/>
      <w:marTop w:val="0"/>
      <w:marBottom w:val="0"/>
      <w:divBdr>
        <w:top w:val="none" w:sz="0" w:space="0" w:color="auto"/>
        <w:left w:val="none" w:sz="0" w:space="0" w:color="auto"/>
        <w:bottom w:val="none" w:sz="0" w:space="0" w:color="auto"/>
        <w:right w:val="none" w:sz="0" w:space="0" w:color="auto"/>
      </w:divBdr>
    </w:div>
    <w:div w:id="1397514362">
      <w:bodyDiv w:val="1"/>
      <w:marLeft w:val="0"/>
      <w:marRight w:val="0"/>
      <w:marTop w:val="0"/>
      <w:marBottom w:val="0"/>
      <w:divBdr>
        <w:top w:val="none" w:sz="0" w:space="0" w:color="auto"/>
        <w:left w:val="none" w:sz="0" w:space="0" w:color="auto"/>
        <w:bottom w:val="none" w:sz="0" w:space="0" w:color="auto"/>
        <w:right w:val="none" w:sz="0" w:space="0" w:color="auto"/>
      </w:divBdr>
    </w:div>
    <w:div w:id="1397901031">
      <w:bodyDiv w:val="1"/>
      <w:marLeft w:val="0"/>
      <w:marRight w:val="0"/>
      <w:marTop w:val="0"/>
      <w:marBottom w:val="0"/>
      <w:divBdr>
        <w:top w:val="none" w:sz="0" w:space="0" w:color="auto"/>
        <w:left w:val="none" w:sz="0" w:space="0" w:color="auto"/>
        <w:bottom w:val="none" w:sz="0" w:space="0" w:color="auto"/>
        <w:right w:val="none" w:sz="0" w:space="0" w:color="auto"/>
      </w:divBdr>
    </w:div>
    <w:div w:id="1400403805">
      <w:bodyDiv w:val="1"/>
      <w:marLeft w:val="0"/>
      <w:marRight w:val="0"/>
      <w:marTop w:val="0"/>
      <w:marBottom w:val="0"/>
      <w:divBdr>
        <w:top w:val="none" w:sz="0" w:space="0" w:color="auto"/>
        <w:left w:val="none" w:sz="0" w:space="0" w:color="auto"/>
        <w:bottom w:val="none" w:sz="0" w:space="0" w:color="auto"/>
        <w:right w:val="none" w:sz="0" w:space="0" w:color="auto"/>
      </w:divBdr>
    </w:div>
    <w:div w:id="1400984241">
      <w:bodyDiv w:val="1"/>
      <w:marLeft w:val="0"/>
      <w:marRight w:val="0"/>
      <w:marTop w:val="0"/>
      <w:marBottom w:val="0"/>
      <w:divBdr>
        <w:top w:val="none" w:sz="0" w:space="0" w:color="auto"/>
        <w:left w:val="none" w:sz="0" w:space="0" w:color="auto"/>
        <w:bottom w:val="none" w:sz="0" w:space="0" w:color="auto"/>
        <w:right w:val="none" w:sz="0" w:space="0" w:color="auto"/>
      </w:divBdr>
    </w:div>
    <w:div w:id="1404180526">
      <w:bodyDiv w:val="1"/>
      <w:marLeft w:val="0"/>
      <w:marRight w:val="0"/>
      <w:marTop w:val="0"/>
      <w:marBottom w:val="0"/>
      <w:divBdr>
        <w:top w:val="none" w:sz="0" w:space="0" w:color="auto"/>
        <w:left w:val="none" w:sz="0" w:space="0" w:color="auto"/>
        <w:bottom w:val="none" w:sz="0" w:space="0" w:color="auto"/>
        <w:right w:val="none" w:sz="0" w:space="0" w:color="auto"/>
      </w:divBdr>
    </w:div>
    <w:div w:id="1404454625">
      <w:bodyDiv w:val="1"/>
      <w:marLeft w:val="0"/>
      <w:marRight w:val="0"/>
      <w:marTop w:val="0"/>
      <w:marBottom w:val="0"/>
      <w:divBdr>
        <w:top w:val="none" w:sz="0" w:space="0" w:color="auto"/>
        <w:left w:val="none" w:sz="0" w:space="0" w:color="auto"/>
        <w:bottom w:val="none" w:sz="0" w:space="0" w:color="auto"/>
        <w:right w:val="none" w:sz="0" w:space="0" w:color="auto"/>
      </w:divBdr>
    </w:div>
    <w:div w:id="1406341860">
      <w:bodyDiv w:val="1"/>
      <w:marLeft w:val="0"/>
      <w:marRight w:val="0"/>
      <w:marTop w:val="0"/>
      <w:marBottom w:val="0"/>
      <w:divBdr>
        <w:top w:val="none" w:sz="0" w:space="0" w:color="auto"/>
        <w:left w:val="none" w:sz="0" w:space="0" w:color="auto"/>
        <w:bottom w:val="none" w:sz="0" w:space="0" w:color="auto"/>
        <w:right w:val="none" w:sz="0" w:space="0" w:color="auto"/>
      </w:divBdr>
    </w:div>
    <w:div w:id="1406994454">
      <w:bodyDiv w:val="1"/>
      <w:marLeft w:val="0"/>
      <w:marRight w:val="0"/>
      <w:marTop w:val="0"/>
      <w:marBottom w:val="0"/>
      <w:divBdr>
        <w:top w:val="none" w:sz="0" w:space="0" w:color="auto"/>
        <w:left w:val="none" w:sz="0" w:space="0" w:color="auto"/>
        <w:bottom w:val="none" w:sz="0" w:space="0" w:color="auto"/>
        <w:right w:val="none" w:sz="0" w:space="0" w:color="auto"/>
      </w:divBdr>
    </w:div>
    <w:div w:id="1407727346">
      <w:bodyDiv w:val="1"/>
      <w:marLeft w:val="0"/>
      <w:marRight w:val="0"/>
      <w:marTop w:val="0"/>
      <w:marBottom w:val="0"/>
      <w:divBdr>
        <w:top w:val="none" w:sz="0" w:space="0" w:color="auto"/>
        <w:left w:val="none" w:sz="0" w:space="0" w:color="auto"/>
        <w:bottom w:val="none" w:sz="0" w:space="0" w:color="auto"/>
        <w:right w:val="none" w:sz="0" w:space="0" w:color="auto"/>
      </w:divBdr>
    </w:div>
    <w:div w:id="1408261558">
      <w:bodyDiv w:val="1"/>
      <w:marLeft w:val="0"/>
      <w:marRight w:val="0"/>
      <w:marTop w:val="0"/>
      <w:marBottom w:val="0"/>
      <w:divBdr>
        <w:top w:val="none" w:sz="0" w:space="0" w:color="auto"/>
        <w:left w:val="none" w:sz="0" w:space="0" w:color="auto"/>
        <w:bottom w:val="none" w:sz="0" w:space="0" w:color="auto"/>
        <w:right w:val="none" w:sz="0" w:space="0" w:color="auto"/>
      </w:divBdr>
    </w:div>
    <w:div w:id="1411006998">
      <w:bodyDiv w:val="1"/>
      <w:marLeft w:val="0"/>
      <w:marRight w:val="0"/>
      <w:marTop w:val="0"/>
      <w:marBottom w:val="0"/>
      <w:divBdr>
        <w:top w:val="none" w:sz="0" w:space="0" w:color="auto"/>
        <w:left w:val="none" w:sz="0" w:space="0" w:color="auto"/>
        <w:bottom w:val="none" w:sz="0" w:space="0" w:color="auto"/>
        <w:right w:val="none" w:sz="0" w:space="0" w:color="auto"/>
      </w:divBdr>
    </w:div>
    <w:div w:id="1413159297">
      <w:bodyDiv w:val="1"/>
      <w:marLeft w:val="0"/>
      <w:marRight w:val="0"/>
      <w:marTop w:val="0"/>
      <w:marBottom w:val="0"/>
      <w:divBdr>
        <w:top w:val="none" w:sz="0" w:space="0" w:color="auto"/>
        <w:left w:val="none" w:sz="0" w:space="0" w:color="auto"/>
        <w:bottom w:val="none" w:sz="0" w:space="0" w:color="auto"/>
        <w:right w:val="none" w:sz="0" w:space="0" w:color="auto"/>
      </w:divBdr>
    </w:div>
    <w:div w:id="1413820679">
      <w:bodyDiv w:val="1"/>
      <w:marLeft w:val="0"/>
      <w:marRight w:val="0"/>
      <w:marTop w:val="0"/>
      <w:marBottom w:val="0"/>
      <w:divBdr>
        <w:top w:val="none" w:sz="0" w:space="0" w:color="auto"/>
        <w:left w:val="none" w:sz="0" w:space="0" w:color="auto"/>
        <w:bottom w:val="none" w:sz="0" w:space="0" w:color="auto"/>
        <w:right w:val="none" w:sz="0" w:space="0" w:color="auto"/>
      </w:divBdr>
    </w:div>
    <w:div w:id="1416586103">
      <w:bodyDiv w:val="1"/>
      <w:marLeft w:val="0"/>
      <w:marRight w:val="0"/>
      <w:marTop w:val="0"/>
      <w:marBottom w:val="0"/>
      <w:divBdr>
        <w:top w:val="none" w:sz="0" w:space="0" w:color="auto"/>
        <w:left w:val="none" w:sz="0" w:space="0" w:color="auto"/>
        <w:bottom w:val="none" w:sz="0" w:space="0" w:color="auto"/>
        <w:right w:val="none" w:sz="0" w:space="0" w:color="auto"/>
      </w:divBdr>
    </w:div>
    <w:div w:id="1422218415">
      <w:bodyDiv w:val="1"/>
      <w:marLeft w:val="0"/>
      <w:marRight w:val="0"/>
      <w:marTop w:val="0"/>
      <w:marBottom w:val="0"/>
      <w:divBdr>
        <w:top w:val="none" w:sz="0" w:space="0" w:color="auto"/>
        <w:left w:val="none" w:sz="0" w:space="0" w:color="auto"/>
        <w:bottom w:val="none" w:sz="0" w:space="0" w:color="auto"/>
        <w:right w:val="none" w:sz="0" w:space="0" w:color="auto"/>
      </w:divBdr>
    </w:div>
    <w:div w:id="1423186510">
      <w:bodyDiv w:val="1"/>
      <w:marLeft w:val="0"/>
      <w:marRight w:val="0"/>
      <w:marTop w:val="0"/>
      <w:marBottom w:val="0"/>
      <w:divBdr>
        <w:top w:val="none" w:sz="0" w:space="0" w:color="auto"/>
        <w:left w:val="none" w:sz="0" w:space="0" w:color="auto"/>
        <w:bottom w:val="none" w:sz="0" w:space="0" w:color="auto"/>
        <w:right w:val="none" w:sz="0" w:space="0" w:color="auto"/>
      </w:divBdr>
    </w:div>
    <w:div w:id="1425297956">
      <w:bodyDiv w:val="1"/>
      <w:marLeft w:val="0"/>
      <w:marRight w:val="0"/>
      <w:marTop w:val="0"/>
      <w:marBottom w:val="0"/>
      <w:divBdr>
        <w:top w:val="none" w:sz="0" w:space="0" w:color="auto"/>
        <w:left w:val="none" w:sz="0" w:space="0" w:color="auto"/>
        <w:bottom w:val="none" w:sz="0" w:space="0" w:color="auto"/>
        <w:right w:val="none" w:sz="0" w:space="0" w:color="auto"/>
      </w:divBdr>
    </w:div>
    <w:div w:id="1425952792">
      <w:bodyDiv w:val="1"/>
      <w:marLeft w:val="0"/>
      <w:marRight w:val="0"/>
      <w:marTop w:val="0"/>
      <w:marBottom w:val="0"/>
      <w:divBdr>
        <w:top w:val="none" w:sz="0" w:space="0" w:color="auto"/>
        <w:left w:val="none" w:sz="0" w:space="0" w:color="auto"/>
        <w:bottom w:val="none" w:sz="0" w:space="0" w:color="auto"/>
        <w:right w:val="none" w:sz="0" w:space="0" w:color="auto"/>
      </w:divBdr>
    </w:div>
    <w:div w:id="1431731532">
      <w:bodyDiv w:val="1"/>
      <w:marLeft w:val="0"/>
      <w:marRight w:val="0"/>
      <w:marTop w:val="0"/>
      <w:marBottom w:val="0"/>
      <w:divBdr>
        <w:top w:val="none" w:sz="0" w:space="0" w:color="auto"/>
        <w:left w:val="none" w:sz="0" w:space="0" w:color="auto"/>
        <w:bottom w:val="none" w:sz="0" w:space="0" w:color="auto"/>
        <w:right w:val="none" w:sz="0" w:space="0" w:color="auto"/>
      </w:divBdr>
    </w:div>
    <w:div w:id="1433429576">
      <w:bodyDiv w:val="1"/>
      <w:marLeft w:val="0"/>
      <w:marRight w:val="0"/>
      <w:marTop w:val="0"/>
      <w:marBottom w:val="0"/>
      <w:divBdr>
        <w:top w:val="none" w:sz="0" w:space="0" w:color="auto"/>
        <w:left w:val="none" w:sz="0" w:space="0" w:color="auto"/>
        <w:bottom w:val="none" w:sz="0" w:space="0" w:color="auto"/>
        <w:right w:val="none" w:sz="0" w:space="0" w:color="auto"/>
      </w:divBdr>
    </w:div>
    <w:div w:id="1434135008">
      <w:bodyDiv w:val="1"/>
      <w:marLeft w:val="0"/>
      <w:marRight w:val="0"/>
      <w:marTop w:val="0"/>
      <w:marBottom w:val="0"/>
      <w:divBdr>
        <w:top w:val="none" w:sz="0" w:space="0" w:color="auto"/>
        <w:left w:val="none" w:sz="0" w:space="0" w:color="auto"/>
        <w:bottom w:val="none" w:sz="0" w:space="0" w:color="auto"/>
        <w:right w:val="none" w:sz="0" w:space="0" w:color="auto"/>
      </w:divBdr>
    </w:div>
    <w:div w:id="1435638639">
      <w:bodyDiv w:val="1"/>
      <w:marLeft w:val="0"/>
      <w:marRight w:val="0"/>
      <w:marTop w:val="0"/>
      <w:marBottom w:val="0"/>
      <w:divBdr>
        <w:top w:val="none" w:sz="0" w:space="0" w:color="auto"/>
        <w:left w:val="none" w:sz="0" w:space="0" w:color="auto"/>
        <w:bottom w:val="none" w:sz="0" w:space="0" w:color="auto"/>
        <w:right w:val="none" w:sz="0" w:space="0" w:color="auto"/>
      </w:divBdr>
    </w:div>
    <w:div w:id="1436293489">
      <w:bodyDiv w:val="1"/>
      <w:marLeft w:val="0"/>
      <w:marRight w:val="0"/>
      <w:marTop w:val="0"/>
      <w:marBottom w:val="0"/>
      <w:divBdr>
        <w:top w:val="none" w:sz="0" w:space="0" w:color="auto"/>
        <w:left w:val="none" w:sz="0" w:space="0" w:color="auto"/>
        <w:bottom w:val="none" w:sz="0" w:space="0" w:color="auto"/>
        <w:right w:val="none" w:sz="0" w:space="0" w:color="auto"/>
      </w:divBdr>
    </w:div>
    <w:div w:id="1436974961">
      <w:bodyDiv w:val="1"/>
      <w:marLeft w:val="0"/>
      <w:marRight w:val="0"/>
      <w:marTop w:val="0"/>
      <w:marBottom w:val="0"/>
      <w:divBdr>
        <w:top w:val="none" w:sz="0" w:space="0" w:color="auto"/>
        <w:left w:val="none" w:sz="0" w:space="0" w:color="auto"/>
        <w:bottom w:val="none" w:sz="0" w:space="0" w:color="auto"/>
        <w:right w:val="none" w:sz="0" w:space="0" w:color="auto"/>
      </w:divBdr>
    </w:div>
    <w:div w:id="1439181910">
      <w:bodyDiv w:val="1"/>
      <w:marLeft w:val="0"/>
      <w:marRight w:val="0"/>
      <w:marTop w:val="0"/>
      <w:marBottom w:val="0"/>
      <w:divBdr>
        <w:top w:val="none" w:sz="0" w:space="0" w:color="auto"/>
        <w:left w:val="none" w:sz="0" w:space="0" w:color="auto"/>
        <w:bottom w:val="none" w:sz="0" w:space="0" w:color="auto"/>
        <w:right w:val="none" w:sz="0" w:space="0" w:color="auto"/>
      </w:divBdr>
    </w:div>
    <w:div w:id="1440756978">
      <w:bodyDiv w:val="1"/>
      <w:marLeft w:val="0"/>
      <w:marRight w:val="0"/>
      <w:marTop w:val="0"/>
      <w:marBottom w:val="0"/>
      <w:divBdr>
        <w:top w:val="none" w:sz="0" w:space="0" w:color="auto"/>
        <w:left w:val="none" w:sz="0" w:space="0" w:color="auto"/>
        <w:bottom w:val="none" w:sz="0" w:space="0" w:color="auto"/>
        <w:right w:val="none" w:sz="0" w:space="0" w:color="auto"/>
      </w:divBdr>
    </w:div>
    <w:div w:id="1442260850">
      <w:bodyDiv w:val="1"/>
      <w:marLeft w:val="0"/>
      <w:marRight w:val="0"/>
      <w:marTop w:val="0"/>
      <w:marBottom w:val="0"/>
      <w:divBdr>
        <w:top w:val="none" w:sz="0" w:space="0" w:color="auto"/>
        <w:left w:val="none" w:sz="0" w:space="0" w:color="auto"/>
        <w:bottom w:val="none" w:sz="0" w:space="0" w:color="auto"/>
        <w:right w:val="none" w:sz="0" w:space="0" w:color="auto"/>
      </w:divBdr>
    </w:div>
    <w:div w:id="1443837061">
      <w:bodyDiv w:val="1"/>
      <w:marLeft w:val="0"/>
      <w:marRight w:val="0"/>
      <w:marTop w:val="0"/>
      <w:marBottom w:val="0"/>
      <w:divBdr>
        <w:top w:val="none" w:sz="0" w:space="0" w:color="auto"/>
        <w:left w:val="none" w:sz="0" w:space="0" w:color="auto"/>
        <w:bottom w:val="none" w:sz="0" w:space="0" w:color="auto"/>
        <w:right w:val="none" w:sz="0" w:space="0" w:color="auto"/>
      </w:divBdr>
    </w:div>
    <w:div w:id="1444418546">
      <w:bodyDiv w:val="1"/>
      <w:marLeft w:val="0"/>
      <w:marRight w:val="0"/>
      <w:marTop w:val="0"/>
      <w:marBottom w:val="0"/>
      <w:divBdr>
        <w:top w:val="none" w:sz="0" w:space="0" w:color="auto"/>
        <w:left w:val="none" w:sz="0" w:space="0" w:color="auto"/>
        <w:bottom w:val="none" w:sz="0" w:space="0" w:color="auto"/>
        <w:right w:val="none" w:sz="0" w:space="0" w:color="auto"/>
      </w:divBdr>
    </w:div>
    <w:div w:id="1444617037">
      <w:bodyDiv w:val="1"/>
      <w:marLeft w:val="0"/>
      <w:marRight w:val="0"/>
      <w:marTop w:val="0"/>
      <w:marBottom w:val="0"/>
      <w:divBdr>
        <w:top w:val="none" w:sz="0" w:space="0" w:color="auto"/>
        <w:left w:val="none" w:sz="0" w:space="0" w:color="auto"/>
        <w:bottom w:val="none" w:sz="0" w:space="0" w:color="auto"/>
        <w:right w:val="none" w:sz="0" w:space="0" w:color="auto"/>
      </w:divBdr>
    </w:div>
    <w:div w:id="1447507215">
      <w:bodyDiv w:val="1"/>
      <w:marLeft w:val="0"/>
      <w:marRight w:val="0"/>
      <w:marTop w:val="0"/>
      <w:marBottom w:val="0"/>
      <w:divBdr>
        <w:top w:val="none" w:sz="0" w:space="0" w:color="auto"/>
        <w:left w:val="none" w:sz="0" w:space="0" w:color="auto"/>
        <w:bottom w:val="none" w:sz="0" w:space="0" w:color="auto"/>
        <w:right w:val="none" w:sz="0" w:space="0" w:color="auto"/>
      </w:divBdr>
    </w:div>
    <w:div w:id="1448427381">
      <w:bodyDiv w:val="1"/>
      <w:marLeft w:val="0"/>
      <w:marRight w:val="0"/>
      <w:marTop w:val="0"/>
      <w:marBottom w:val="0"/>
      <w:divBdr>
        <w:top w:val="none" w:sz="0" w:space="0" w:color="auto"/>
        <w:left w:val="none" w:sz="0" w:space="0" w:color="auto"/>
        <w:bottom w:val="none" w:sz="0" w:space="0" w:color="auto"/>
        <w:right w:val="none" w:sz="0" w:space="0" w:color="auto"/>
      </w:divBdr>
    </w:div>
    <w:div w:id="1448695293">
      <w:bodyDiv w:val="1"/>
      <w:marLeft w:val="0"/>
      <w:marRight w:val="0"/>
      <w:marTop w:val="0"/>
      <w:marBottom w:val="0"/>
      <w:divBdr>
        <w:top w:val="none" w:sz="0" w:space="0" w:color="auto"/>
        <w:left w:val="none" w:sz="0" w:space="0" w:color="auto"/>
        <w:bottom w:val="none" w:sz="0" w:space="0" w:color="auto"/>
        <w:right w:val="none" w:sz="0" w:space="0" w:color="auto"/>
      </w:divBdr>
    </w:div>
    <w:div w:id="1452364162">
      <w:bodyDiv w:val="1"/>
      <w:marLeft w:val="0"/>
      <w:marRight w:val="0"/>
      <w:marTop w:val="0"/>
      <w:marBottom w:val="0"/>
      <w:divBdr>
        <w:top w:val="none" w:sz="0" w:space="0" w:color="auto"/>
        <w:left w:val="none" w:sz="0" w:space="0" w:color="auto"/>
        <w:bottom w:val="none" w:sz="0" w:space="0" w:color="auto"/>
        <w:right w:val="none" w:sz="0" w:space="0" w:color="auto"/>
      </w:divBdr>
    </w:div>
    <w:div w:id="1452633253">
      <w:bodyDiv w:val="1"/>
      <w:marLeft w:val="0"/>
      <w:marRight w:val="0"/>
      <w:marTop w:val="0"/>
      <w:marBottom w:val="0"/>
      <w:divBdr>
        <w:top w:val="none" w:sz="0" w:space="0" w:color="auto"/>
        <w:left w:val="none" w:sz="0" w:space="0" w:color="auto"/>
        <w:bottom w:val="none" w:sz="0" w:space="0" w:color="auto"/>
        <w:right w:val="none" w:sz="0" w:space="0" w:color="auto"/>
      </w:divBdr>
    </w:div>
    <w:div w:id="1452742989">
      <w:bodyDiv w:val="1"/>
      <w:marLeft w:val="0"/>
      <w:marRight w:val="0"/>
      <w:marTop w:val="0"/>
      <w:marBottom w:val="0"/>
      <w:divBdr>
        <w:top w:val="none" w:sz="0" w:space="0" w:color="auto"/>
        <w:left w:val="none" w:sz="0" w:space="0" w:color="auto"/>
        <w:bottom w:val="none" w:sz="0" w:space="0" w:color="auto"/>
        <w:right w:val="none" w:sz="0" w:space="0" w:color="auto"/>
      </w:divBdr>
    </w:div>
    <w:div w:id="1452745106">
      <w:bodyDiv w:val="1"/>
      <w:marLeft w:val="0"/>
      <w:marRight w:val="0"/>
      <w:marTop w:val="0"/>
      <w:marBottom w:val="0"/>
      <w:divBdr>
        <w:top w:val="none" w:sz="0" w:space="0" w:color="auto"/>
        <w:left w:val="none" w:sz="0" w:space="0" w:color="auto"/>
        <w:bottom w:val="none" w:sz="0" w:space="0" w:color="auto"/>
        <w:right w:val="none" w:sz="0" w:space="0" w:color="auto"/>
      </w:divBdr>
    </w:div>
    <w:div w:id="1453358891">
      <w:bodyDiv w:val="1"/>
      <w:marLeft w:val="0"/>
      <w:marRight w:val="0"/>
      <w:marTop w:val="0"/>
      <w:marBottom w:val="0"/>
      <w:divBdr>
        <w:top w:val="none" w:sz="0" w:space="0" w:color="auto"/>
        <w:left w:val="none" w:sz="0" w:space="0" w:color="auto"/>
        <w:bottom w:val="none" w:sz="0" w:space="0" w:color="auto"/>
        <w:right w:val="none" w:sz="0" w:space="0" w:color="auto"/>
      </w:divBdr>
    </w:div>
    <w:div w:id="1453936389">
      <w:bodyDiv w:val="1"/>
      <w:marLeft w:val="0"/>
      <w:marRight w:val="0"/>
      <w:marTop w:val="0"/>
      <w:marBottom w:val="0"/>
      <w:divBdr>
        <w:top w:val="none" w:sz="0" w:space="0" w:color="auto"/>
        <w:left w:val="none" w:sz="0" w:space="0" w:color="auto"/>
        <w:bottom w:val="none" w:sz="0" w:space="0" w:color="auto"/>
        <w:right w:val="none" w:sz="0" w:space="0" w:color="auto"/>
      </w:divBdr>
    </w:div>
    <w:div w:id="1454859955">
      <w:bodyDiv w:val="1"/>
      <w:marLeft w:val="0"/>
      <w:marRight w:val="0"/>
      <w:marTop w:val="0"/>
      <w:marBottom w:val="0"/>
      <w:divBdr>
        <w:top w:val="none" w:sz="0" w:space="0" w:color="auto"/>
        <w:left w:val="none" w:sz="0" w:space="0" w:color="auto"/>
        <w:bottom w:val="none" w:sz="0" w:space="0" w:color="auto"/>
        <w:right w:val="none" w:sz="0" w:space="0" w:color="auto"/>
      </w:divBdr>
    </w:div>
    <w:div w:id="1458180236">
      <w:bodyDiv w:val="1"/>
      <w:marLeft w:val="0"/>
      <w:marRight w:val="0"/>
      <w:marTop w:val="0"/>
      <w:marBottom w:val="0"/>
      <w:divBdr>
        <w:top w:val="none" w:sz="0" w:space="0" w:color="auto"/>
        <w:left w:val="none" w:sz="0" w:space="0" w:color="auto"/>
        <w:bottom w:val="none" w:sz="0" w:space="0" w:color="auto"/>
        <w:right w:val="none" w:sz="0" w:space="0" w:color="auto"/>
      </w:divBdr>
    </w:div>
    <w:div w:id="1459103026">
      <w:bodyDiv w:val="1"/>
      <w:marLeft w:val="0"/>
      <w:marRight w:val="0"/>
      <w:marTop w:val="0"/>
      <w:marBottom w:val="0"/>
      <w:divBdr>
        <w:top w:val="none" w:sz="0" w:space="0" w:color="auto"/>
        <w:left w:val="none" w:sz="0" w:space="0" w:color="auto"/>
        <w:bottom w:val="none" w:sz="0" w:space="0" w:color="auto"/>
        <w:right w:val="none" w:sz="0" w:space="0" w:color="auto"/>
      </w:divBdr>
    </w:div>
    <w:div w:id="1460414482">
      <w:bodyDiv w:val="1"/>
      <w:marLeft w:val="0"/>
      <w:marRight w:val="0"/>
      <w:marTop w:val="0"/>
      <w:marBottom w:val="0"/>
      <w:divBdr>
        <w:top w:val="none" w:sz="0" w:space="0" w:color="auto"/>
        <w:left w:val="none" w:sz="0" w:space="0" w:color="auto"/>
        <w:bottom w:val="none" w:sz="0" w:space="0" w:color="auto"/>
        <w:right w:val="none" w:sz="0" w:space="0" w:color="auto"/>
      </w:divBdr>
    </w:div>
    <w:div w:id="1461535986">
      <w:bodyDiv w:val="1"/>
      <w:marLeft w:val="0"/>
      <w:marRight w:val="0"/>
      <w:marTop w:val="0"/>
      <w:marBottom w:val="0"/>
      <w:divBdr>
        <w:top w:val="none" w:sz="0" w:space="0" w:color="auto"/>
        <w:left w:val="none" w:sz="0" w:space="0" w:color="auto"/>
        <w:bottom w:val="none" w:sz="0" w:space="0" w:color="auto"/>
        <w:right w:val="none" w:sz="0" w:space="0" w:color="auto"/>
      </w:divBdr>
    </w:div>
    <w:div w:id="1462457211">
      <w:bodyDiv w:val="1"/>
      <w:marLeft w:val="0"/>
      <w:marRight w:val="0"/>
      <w:marTop w:val="0"/>
      <w:marBottom w:val="0"/>
      <w:divBdr>
        <w:top w:val="none" w:sz="0" w:space="0" w:color="auto"/>
        <w:left w:val="none" w:sz="0" w:space="0" w:color="auto"/>
        <w:bottom w:val="none" w:sz="0" w:space="0" w:color="auto"/>
        <w:right w:val="none" w:sz="0" w:space="0" w:color="auto"/>
      </w:divBdr>
    </w:div>
    <w:div w:id="1463844590">
      <w:bodyDiv w:val="1"/>
      <w:marLeft w:val="0"/>
      <w:marRight w:val="0"/>
      <w:marTop w:val="0"/>
      <w:marBottom w:val="0"/>
      <w:divBdr>
        <w:top w:val="none" w:sz="0" w:space="0" w:color="auto"/>
        <w:left w:val="none" w:sz="0" w:space="0" w:color="auto"/>
        <w:bottom w:val="none" w:sz="0" w:space="0" w:color="auto"/>
        <w:right w:val="none" w:sz="0" w:space="0" w:color="auto"/>
      </w:divBdr>
    </w:div>
    <w:div w:id="1463883643">
      <w:bodyDiv w:val="1"/>
      <w:marLeft w:val="0"/>
      <w:marRight w:val="0"/>
      <w:marTop w:val="0"/>
      <w:marBottom w:val="0"/>
      <w:divBdr>
        <w:top w:val="none" w:sz="0" w:space="0" w:color="auto"/>
        <w:left w:val="none" w:sz="0" w:space="0" w:color="auto"/>
        <w:bottom w:val="none" w:sz="0" w:space="0" w:color="auto"/>
        <w:right w:val="none" w:sz="0" w:space="0" w:color="auto"/>
      </w:divBdr>
    </w:div>
    <w:div w:id="1468039103">
      <w:bodyDiv w:val="1"/>
      <w:marLeft w:val="0"/>
      <w:marRight w:val="0"/>
      <w:marTop w:val="0"/>
      <w:marBottom w:val="0"/>
      <w:divBdr>
        <w:top w:val="none" w:sz="0" w:space="0" w:color="auto"/>
        <w:left w:val="none" w:sz="0" w:space="0" w:color="auto"/>
        <w:bottom w:val="none" w:sz="0" w:space="0" w:color="auto"/>
        <w:right w:val="none" w:sz="0" w:space="0" w:color="auto"/>
      </w:divBdr>
    </w:div>
    <w:div w:id="1468203397">
      <w:bodyDiv w:val="1"/>
      <w:marLeft w:val="0"/>
      <w:marRight w:val="0"/>
      <w:marTop w:val="0"/>
      <w:marBottom w:val="0"/>
      <w:divBdr>
        <w:top w:val="none" w:sz="0" w:space="0" w:color="auto"/>
        <w:left w:val="none" w:sz="0" w:space="0" w:color="auto"/>
        <w:bottom w:val="none" w:sz="0" w:space="0" w:color="auto"/>
        <w:right w:val="none" w:sz="0" w:space="0" w:color="auto"/>
      </w:divBdr>
    </w:div>
    <w:div w:id="1472361237">
      <w:bodyDiv w:val="1"/>
      <w:marLeft w:val="0"/>
      <w:marRight w:val="0"/>
      <w:marTop w:val="0"/>
      <w:marBottom w:val="0"/>
      <w:divBdr>
        <w:top w:val="none" w:sz="0" w:space="0" w:color="auto"/>
        <w:left w:val="none" w:sz="0" w:space="0" w:color="auto"/>
        <w:bottom w:val="none" w:sz="0" w:space="0" w:color="auto"/>
        <w:right w:val="none" w:sz="0" w:space="0" w:color="auto"/>
      </w:divBdr>
    </w:div>
    <w:div w:id="1472361819">
      <w:bodyDiv w:val="1"/>
      <w:marLeft w:val="0"/>
      <w:marRight w:val="0"/>
      <w:marTop w:val="0"/>
      <w:marBottom w:val="0"/>
      <w:divBdr>
        <w:top w:val="none" w:sz="0" w:space="0" w:color="auto"/>
        <w:left w:val="none" w:sz="0" w:space="0" w:color="auto"/>
        <w:bottom w:val="none" w:sz="0" w:space="0" w:color="auto"/>
        <w:right w:val="none" w:sz="0" w:space="0" w:color="auto"/>
      </w:divBdr>
    </w:div>
    <w:div w:id="1475173306">
      <w:bodyDiv w:val="1"/>
      <w:marLeft w:val="0"/>
      <w:marRight w:val="0"/>
      <w:marTop w:val="0"/>
      <w:marBottom w:val="0"/>
      <w:divBdr>
        <w:top w:val="none" w:sz="0" w:space="0" w:color="auto"/>
        <w:left w:val="none" w:sz="0" w:space="0" w:color="auto"/>
        <w:bottom w:val="none" w:sz="0" w:space="0" w:color="auto"/>
        <w:right w:val="none" w:sz="0" w:space="0" w:color="auto"/>
      </w:divBdr>
    </w:div>
    <w:div w:id="1476680658">
      <w:bodyDiv w:val="1"/>
      <w:marLeft w:val="0"/>
      <w:marRight w:val="0"/>
      <w:marTop w:val="0"/>
      <w:marBottom w:val="0"/>
      <w:divBdr>
        <w:top w:val="none" w:sz="0" w:space="0" w:color="auto"/>
        <w:left w:val="none" w:sz="0" w:space="0" w:color="auto"/>
        <w:bottom w:val="none" w:sz="0" w:space="0" w:color="auto"/>
        <w:right w:val="none" w:sz="0" w:space="0" w:color="auto"/>
      </w:divBdr>
    </w:div>
    <w:div w:id="1476986888">
      <w:bodyDiv w:val="1"/>
      <w:marLeft w:val="0"/>
      <w:marRight w:val="0"/>
      <w:marTop w:val="0"/>
      <w:marBottom w:val="0"/>
      <w:divBdr>
        <w:top w:val="none" w:sz="0" w:space="0" w:color="auto"/>
        <w:left w:val="none" w:sz="0" w:space="0" w:color="auto"/>
        <w:bottom w:val="none" w:sz="0" w:space="0" w:color="auto"/>
        <w:right w:val="none" w:sz="0" w:space="0" w:color="auto"/>
      </w:divBdr>
    </w:div>
    <w:div w:id="1479033558">
      <w:bodyDiv w:val="1"/>
      <w:marLeft w:val="0"/>
      <w:marRight w:val="0"/>
      <w:marTop w:val="0"/>
      <w:marBottom w:val="0"/>
      <w:divBdr>
        <w:top w:val="none" w:sz="0" w:space="0" w:color="auto"/>
        <w:left w:val="none" w:sz="0" w:space="0" w:color="auto"/>
        <w:bottom w:val="none" w:sz="0" w:space="0" w:color="auto"/>
        <w:right w:val="none" w:sz="0" w:space="0" w:color="auto"/>
      </w:divBdr>
    </w:div>
    <w:div w:id="1479033768">
      <w:bodyDiv w:val="1"/>
      <w:marLeft w:val="0"/>
      <w:marRight w:val="0"/>
      <w:marTop w:val="0"/>
      <w:marBottom w:val="0"/>
      <w:divBdr>
        <w:top w:val="none" w:sz="0" w:space="0" w:color="auto"/>
        <w:left w:val="none" w:sz="0" w:space="0" w:color="auto"/>
        <w:bottom w:val="none" w:sz="0" w:space="0" w:color="auto"/>
        <w:right w:val="none" w:sz="0" w:space="0" w:color="auto"/>
      </w:divBdr>
    </w:div>
    <w:div w:id="1479227732">
      <w:bodyDiv w:val="1"/>
      <w:marLeft w:val="0"/>
      <w:marRight w:val="0"/>
      <w:marTop w:val="0"/>
      <w:marBottom w:val="0"/>
      <w:divBdr>
        <w:top w:val="none" w:sz="0" w:space="0" w:color="auto"/>
        <w:left w:val="none" w:sz="0" w:space="0" w:color="auto"/>
        <w:bottom w:val="none" w:sz="0" w:space="0" w:color="auto"/>
        <w:right w:val="none" w:sz="0" w:space="0" w:color="auto"/>
      </w:divBdr>
    </w:div>
    <w:div w:id="1479421244">
      <w:bodyDiv w:val="1"/>
      <w:marLeft w:val="0"/>
      <w:marRight w:val="0"/>
      <w:marTop w:val="0"/>
      <w:marBottom w:val="0"/>
      <w:divBdr>
        <w:top w:val="none" w:sz="0" w:space="0" w:color="auto"/>
        <w:left w:val="none" w:sz="0" w:space="0" w:color="auto"/>
        <w:bottom w:val="none" w:sz="0" w:space="0" w:color="auto"/>
        <w:right w:val="none" w:sz="0" w:space="0" w:color="auto"/>
      </w:divBdr>
    </w:div>
    <w:div w:id="1480879884">
      <w:bodyDiv w:val="1"/>
      <w:marLeft w:val="0"/>
      <w:marRight w:val="0"/>
      <w:marTop w:val="0"/>
      <w:marBottom w:val="0"/>
      <w:divBdr>
        <w:top w:val="none" w:sz="0" w:space="0" w:color="auto"/>
        <w:left w:val="none" w:sz="0" w:space="0" w:color="auto"/>
        <w:bottom w:val="none" w:sz="0" w:space="0" w:color="auto"/>
        <w:right w:val="none" w:sz="0" w:space="0" w:color="auto"/>
      </w:divBdr>
    </w:div>
    <w:div w:id="1481844697">
      <w:bodyDiv w:val="1"/>
      <w:marLeft w:val="0"/>
      <w:marRight w:val="0"/>
      <w:marTop w:val="0"/>
      <w:marBottom w:val="0"/>
      <w:divBdr>
        <w:top w:val="none" w:sz="0" w:space="0" w:color="auto"/>
        <w:left w:val="none" w:sz="0" w:space="0" w:color="auto"/>
        <w:bottom w:val="none" w:sz="0" w:space="0" w:color="auto"/>
        <w:right w:val="none" w:sz="0" w:space="0" w:color="auto"/>
      </w:divBdr>
    </w:div>
    <w:div w:id="1481848292">
      <w:bodyDiv w:val="1"/>
      <w:marLeft w:val="0"/>
      <w:marRight w:val="0"/>
      <w:marTop w:val="0"/>
      <w:marBottom w:val="0"/>
      <w:divBdr>
        <w:top w:val="none" w:sz="0" w:space="0" w:color="auto"/>
        <w:left w:val="none" w:sz="0" w:space="0" w:color="auto"/>
        <w:bottom w:val="none" w:sz="0" w:space="0" w:color="auto"/>
        <w:right w:val="none" w:sz="0" w:space="0" w:color="auto"/>
      </w:divBdr>
    </w:div>
    <w:div w:id="1482775747">
      <w:bodyDiv w:val="1"/>
      <w:marLeft w:val="0"/>
      <w:marRight w:val="0"/>
      <w:marTop w:val="0"/>
      <w:marBottom w:val="0"/>
      <w:divBdr>
        <w:top w:val="none" w:sz="0" w:space="0" w:color="auto"/>
        <w:left w:val="none" w:sz="0" w:space="0" w:color="auto"/>
        <w:bottom w:val="none" w:sz="0" w:space="0" w:color="auto"/>
        <w:right w:val="none" w:sz="0" w:space="0" w:color="auto"/>
      </w:divBdr>
    </w:div>
    <w:div w:id="1484664236">
      <w:bodyDiv w:val="1"/>
      <w:marLeft w:val="0"/>
      <w:marRight w:val="0"/>
      <w:marTop w:val="0"/>
      <w:marBottom w:val="0"/>
      <w:divBdr>
        <w:top w:val="none" w:sz="0" w:space="0" w:color="auto"/>
        <w:left w:val="none" w:sz="0" w:space="0" w:color="auto"/>
        <w:bottom w:val="none" w:sz="0" w:space="0" w:color="auto"/>
        <w:right w:val="none" w:sz="0" w:space="0" w:color="auto"/>
      </w:divBdr>
    </w:div>
    <w:div w:id="1487819140">
      <w:bodyDiv w:val="1"/>
      <w:marLeft w:val="0"/>
      <w:marRight w:val="0"/>
      <w:marTop w:val="0"/>
      <w:marBottom w:val="0"/>
      <w:divBdr>
        <w:top w:val="none" w:sz="0" w:space="0" w:color="auto"/>
        <w:left w:val="none" w:sz="0" w:space="0" w:color="auto"/>
        <w:bottom w:val="none" w:sz="0" w:space="0" w:color="auto"/>
        <w:right w:val="none" w:sz="0" w:space="0" w:color="auto"/>
      </w:divBdr>
    </w:div>
    <w:div w:id="1487938918">
      <w:bodyDiv w:val="1"/>
      <w:marLeft w:val="0"/>
      <w:marRight w:val="0"/>
      <w:marTop w:val="0"/>
      <w:marBottom w:val="0"/>
      <w:divBdr>
        <w:top w:val="none" w:sz="0" w:space="0" w:color="auto"/>
        <w:left w:val="none" w:sz="0" w:space="0" w:color="auto"/>
        <w:bottom w:val="none" w:sz="0" w:space="0" w:color="auto"/>
        <w:right w:val="none" w:sz="0" w:space="0" w:color="auto"/>
      </w:divBdr>
    </w:div>
    <w:div w:id="1488978364">
      <w:bodyDiv w:val="1"/>
      <w:marLeft w:val="0"/>
      <w:marRight w:val="0"/>
      <w:marTop w:val="0"/>
      <w:marBottom w:val="0"/>
      <w:divBdr>
        <w:top w:val="none" w:sz="0" w:space="0" w:color="auto"/>
        <w:left w:val="none" w:sz="0" w:space="0" w:color="auto"/>
        <w:bottom w:val="none" w:sz="0" w:space="0" w:color="auto"/>
        <w:right w:val="none" w:sz="0" w:space="0" w:color="auto"/>
      </w:divBdr>
    </w:div>
    <w:div w:id="1490361689">
      <w:bodyDiv w:val="1"/>
      <w:marLeft w:val="0"/>
      <w:marRight w:val="0"/>
      <w:marTop w:val="0"/>
      <w:marBottom w:val="0"/>
      <w:divBdr>
        <w:top w:val="none" w:sz="0" w:space="0" w:color="auto"/>
        <w:left w:val="none" w:sz="0" w:space="0" w:color="auto"/>
        <w:bottom w:val="none" w:sz="0" w:space="0" w:color="auto"/>
        <w:right w:val="none" w:sz="0" w:space="0" w:color="auto"/>
      </w:divBdr>
    </w:div>
    <w:div w:id="1492990501">
      <w:bodyDiv w:val="1"/>
      <w:marLeft w:val="0"/>
      <w:marRight w:val="0"/>
      <w:marTop w:val="0"/>
      <w:marBottom w:val="0"/>
      <w:divBdr>
        <w:top w:val="none" w:sz="0" w:space="0" w:color="auto"/>
        <w:left w:val="none" w:sz="0" w:space="0" w:color="auto"/>
        <w:bottom w:val="none" w:sz="0" w:space="0" w:color="auto"/>
        <w:right w:val="none" w:sz="0" w:space="0" w:color="auto"/>
      </w:divBdr>
    </w:div>
    <w:div w:id="1493329508">
      <w:bodyDiv w:val="1"/>
      <w:marLeft w:val="0"/>
      <w:marRight w:val="0"/>
      <w:marTop w:val="0"/>
      <w:marBottom w:val="0"/>
      <w:divBdr>
        <w:top w:val="none" w:sz="0" w:space="0" w:color="auto"/>
        <w:left w:val="none" w:sz="0" w:space="0" w:color="auto"/>
        <w:bottom w:val="none" w:sz="0" w:space="0" w:color="auto"/>
        <w:right w:val="none" w:sz="0" w:space="0" w:color="auto"/>
      </w:divBdr>
    </w:div>
    <w:div w:id="1494032421">
      <w:bodyDiv w:val="1"/>
      <w:marLeft w:val="0"/>
      <w:marRight w:val="0"/>
      <w:marTop w:val="0"/>
      <w:marBottom w:val="0"/>
      <w:divBdr>
        <w:top w:val="none" w:sz="0" w:space="0" w:color="auto"/>
        <w:left w:val="none" w:sz="0" w:space="0" w:color="auto"/>
        <w:bottom w:val="none" w:sz="0" w:space="0" w:color="auto"/>
        <w:right w:val="none" w:sz="0" w:space="0" w:color="auto"/>
      </w:divBdr>
    </w:div>
    <w:div w:id="1494108411">
      <w:bodyDiv w:val="1"/>
      <w:marLeft w:val="0"/>
      <w:marRight w:val="0"/>
      <w:marTop w:val="0"/>
      <w:marBottom w:val="0"/>
      <w:divBdr>
        <w:top w:val="none" w:sz="0" w:space="0" w:color="auto"/>
        <w:left w:val="none" w:sz="0" w:space="0" w:color="auto"/>
        <w:bottom w:val="none" w:sz="0" w:space="0" w:color="auto"/>
        <w:right w:val="none" w:sz="0" w:space="0" w:color="auto"/>
      </w:divBdr>
    </w:div>
    <w:div w:id="1494223180">
      <w:bodyDiv w:val="1"/>
      <w:marLeft w:val="0"/>
      <w:marRight w:val="0"/>
      <w:marTop w:val="0"/>
      <w:marBottom w:val="0"/>
      <w:divBdr>
        <w:top w:val="none" w:sz="0" w:space="0" w:color="auto"/>
        <w:left w:val="none" w:sz="0" w:space="0" w:color="auto"/>
        <w:bottom w:val="none" w:sz="0" w:space="0" w:color="auto"/>
        <w:right w:val="none" w:sz="0" w:space="0" w:color="auto"/>
      </w:divBdr>
    </w:div>
    <w:div w:id="1496265024">
      <w:bodyDiv w:val="1"/>
      <w:marLeft w:val="0"/>
      <w:marRight w:val="0"/>
      <w:marTop w:val="0"/>
      <w:marBottom w:val="0"/>
      <w:divBdr>
        <w:top w:val="none" w:sz="0" w:space="0" w:color="auto"/>
        <w:left w:val="none" w:sz="0" w:space="0" w:color="auto"/>
        <w:bottom w:val="none" w:sz="0" w:space="0" w:color="auto"/>
        <w:right w:val="none" w:sz="0" w:space="0" w:color="auto"/>
      </w:divBdr>
    </w:div>
    <w:div w:id="1499078995">
      <w:bodyDiv w:val="1"/>
      <w:marLeft w:val="0"/>
      <w:marRight w:val="0"/>
      <w:marTop w:val="0"/>
      <w:marBottom w:val="0"/>
      <w:divBdr>
        <w:top w:val="none" w:sz="0" w:space="0" w:color="auto"/>
        <w:left w:val="none" w:sz="0" w:space="0" w:color="auto"/>
        <w:bottom w:val="none" w:sz="0" w:space="0" w:color="auto"/>
        <w:right w:val="none" w:sz="0" w:space="0" w:color="auto"/>
      </w:divBdr>
    </w:div>
    <w:div w:id="1499494095">
      <w:bodyDiv w:val="1"/>
      <w:marLeft w:val="0"/>
      <w:marRight w:val="0"/>
      <w:marTop w:val="0"/>
      <w:marBottom w:val="0"/>
      <w:divBdr>
        <w:top w:val="none" w:sz="0" w:space="0" w:color="auto"/>
        <w:left w:val="none" w:sz="0" w:space="0" w:color="auto"/>
        <w:bottom w:val="none" w:sz="0" w:space="0" w:color="auto"/>
        <w:right w:val="none" w:sz="0" w:space="0" w:color="auto"/>
      </w:divBdr>
    </w:div>
    <w:div w:id="1499811057">
      <w:bodyDiv w:val="1"/>
      <w:marLeft w:val="0"/>
      <w:marRight w:val="0"/>
      <w:marTop w:val="0"/>
      <w:marBottom w:val="0"/>
      <w:divBdr>
        <w:top w:val="none" w:sz="0" w:space="0" w:color="auto"/>
        <w:left w:val="none" w:sz="0" w:space="0" w:color="auto"/>
        <w:bottom w:val="none" w:sz="0" w:space="0" w:color="auto"/>
        <w:right w:val="none" w:sz="0" w:space="0" w:color="auto"/>
      </w:divBdr>
    </w:div>
    <w:div w:id="1500074899">
      <w:bodyDiv w:val="1"/>
      <w:marLeft w:val="0"/>
      <w:marRight w:val="0"/>
      <w:marTop w:val="0"/>
      <w:marBottom w:val="0"/>
      <w:divBdr>
        <w:top w:val="none" w:sz="0" w:space="0" w:color="auto"/>
        <w:left w:val="none" w:sz="0" w:space="0" w:color="auto"/>
        <w:bottom w:val="none" w:sz="0" w:space="0" w:color="auto"/>
        <w:right w:val="none" w:sz="0" w:space="0" w:color="auto"/>
      </w:divBdr>
    </w:div>
    <w:div w:id="1501045584">
      <w:bodyDiv w:val="1"/>
      <w:marLeft w:val="0"/>
      <w:marRight w:val="0"/>
      <w:marTop w:val="0"/>
      <w:marBottom w:val="0"/>
      <w:divBdr>
        <w:top w:val="none" w:sz="0" w:space="0" w:color="auto"/>
        <w:left w:val="none" w:sz="0" w:space="0" w:color="auto"/>
        <w:bottom w:val="none" w:sz="0" w:space="0" w:color="auto"/>
        <w:right w:val="none" w:sz="0" w:space="0" w:color="auto"/>
      </w:divBdr>
    </w:div>
    <w:div w:id="1503667828">
      <w:bodyDiv w:val="1"/>
      <w:marLeft w:val="0"/>
      <w:marRight w:val="0"/>
      <w:marTop w:val="0"/>
      <w:marBottom w:val="0"/>
      <w:divBdr>
        <w:top w:val="none" w:sz="0" w:space="0" w:color="auto"/>
        <w:left w:val="none" w:sz="0" w:space="0" w:color="auto"/>
        <w:bottom w:val="none" w:sz="0" w:space="0" w:color="auto"/>
        <w:right w:val="none" w:sz="0" w:space="0" w:color="auto"/>
      </w:divBdr>
    </w:div>
    <w:div w:id="1506238144">
      <w:bodyDiv w:val="1"/>
      <w:marLeft w:val="0"/>
      <w:marRight w:val="0"/>
      <w:marTop w:val="0"/>
      <w:marBottom w:val="0"/>
      <w:divBdr>
        <w:top w:val="none" w:sz="0" w:space="0" w:color="auto"/>
        <w:left w:val="none" w:sz="0" w:space="0" w:color="auto"/>
        <w:bottom w:val="none" w:sz="0" w:space="0" w:color="auto"/>
        <w:right w:val="none" w:sz="0" w:space="0" w:color="auto"/>
      </w:divBdr>
    </w:div>
    <w:div w:id="1506357732">
      <w:bodyDiv w:val="1"/>
      <w:marLeft w:val="0"/>
      <w:marRight w:val="0"/>
      <w:marTop w:val="0"/>
      <w:marBottom w:val="0"/>
      <w:divBdr>
        <w:top w:val="none" w:sz="0" w:space="0" w:color="auto"/>
        <w:left w:val="none" w:sz="0" w:space="0" w:color="auto"/>
        <w:bottom w:val="none" w:sz="0" w:space="0" w:color="auto"/>
        <w:right w:val="none" w:sz="0" w:space="0" w:color="auto"/>
      </w:divBdr>
    </w:div>
    <w:div w:id="1507091196">
      <w:bodyDiv w:val="1"/>
      <w:marLeft w:val="0"/>
      <w:marRight w:val="0"/>
      <w:marTop w:val="0"/>
      <w:marBottom w:val="0"/>
      <w:divBdr>
        <w:top w:val="none" w:sz="0" w:space="0" w:color="auto"/>
        <w:left w:val="none" w:sz="0" w:space="0" w:color="auto"/>
        <w:bottom w:val="none" w:sz="0" w:space="0" w:color="auto"/>
        <w:right w:val="none" w:sz="0" w:space="0" w:color="auto"/>
      </w:divBdr>
    </w:div>
    <w:div w:id="1507161924">
      <w:bodyDiv w:val="1"/>
      <w:marLeft w:val="0"/>
      <w:marRight w:val="0"/>
      <w:marTop w:val="0"/>
      <w:marBottom w:val="0"/>
      <w:divBdr>
        <w:top w:val="none" w:sz="0" w:space="0" w:color="auto"/>
        <w:left w:val="none" w:sz="0" w:space="0" w:color="auto"/>
        <w:bottom w:val="none" w:sz="0" w:space="0" w:color="auto"/>
        <w:right w:val="none" w:sz="0" w:space="0" w:color="auto"/>
      </w:divBdr>
    </w:div>
    <w:div w:id="1507938053">
      <w:bodyDiv w:val="1"/>
      <w:marLeft w:val="0"/>
      <w:marRight w:val="0"/>
      <w:marTop w:val="0"/>
      <w:marBottom w:val="0"/>
      <w:divBdr>
        <w:top w:val="none" w:sz="0" w:space="0" w:color="auto"/>
        <w:left w:val="none" w:sz="0" w:space="0" w:color="auto"/>
        <w:bottom w:val="none" w:sz="0" w:space="0" w:color="auto"/>
        <w:right w:val="none" w:sz="0" w:space="0" w:color="auto"/>
      </w:divBdr>
    </w:div>
    <w:div w:id="1508864003">
      <w:bodyDiv w:val="1"/>
      <w:marLeft w:val="0"/>
      <w:marRight w:val="0"/>
      <w:marTop w:val="0"/>
      <w:marBottom w:val="0"/>
      <w:divBdr>
        <w:top w:val="none" w:sz="0" w:space="0" w:color="auto"/>
        <w:left w:val="none" w:sz="0" w:space="0" w:color="auto"/>
        <w:bottom w:val="none" w:sz="0" w:space="0" w:color="auto"/>
        <w:right w:val="none" w:sz="0" w:space="0" w:color="auto"/>
      </w:divBdr>
    </w:div>
    <w:div w:id="1510022699">
      <w:bodyDiv w:val="1"/>
      <w:marLeft w:val="0"/>
      <w:marRight w:val="0"/>
      <w:marTop w:val="0"/>
      <w:marBottom w:val="0"/>
      <w:divBdr>
        <w:top w:val="none" w:sz="0" w:space="0" w:color="auto"/>
        <w:left w:val="none" w:sz="0" w:space="0" w:color="auto"/>
        <w:bottom w:val="none" w:sz="0" w:space="0" w:color="auto"/>
        <w:right w:val="none" w:sz="0" w:space="0" w:color="auto"/>
      </w:divBdr>
    </w:div>
    <w:div w:id="1512529125">
      <w:bodyDiv w:val="1"/>
      <w:marLeft w:val="0"/>
      <w:marRight w:val="0"/>
      <w:marTop w:val="0"/>
      <w:marBottom w:val="0"/>
      <w:divBdr>
        <w:top w:val="none" w:sz="0" w:space="0" w:color="auto"/>
        <w:left w:val="none" w:sz="0" w:space="0" w:color="auto"/>
        <w:bottom w:val="none" w:sz="0" w:space="0" w:color="auto"/>
        <w:right w:val="none" w:sz="0" w:space="0" w:color="auto"/>
      </w:divBdr>
    </w:div>
    <w:div w:id="1512602354">
      <w:bodyDiv w:val="1"/>
      <w:marLeft w:val="0"/>
      <w:marRight w:val="0"/>
      <w:marTop w:val="0"/>
      <w:marBottom w:val="0"/>
      <w:divBdr>
        <w:top w:val="none" w:sz="0" w:space="0" w:color="auto"/>
        <w:left w:val="none" w:sz="0" w:space="0" w:color="auto"/>
        <w:bottom w:val="none" w:sz="0" w:space="0" w:color="auto"/>
        <w:right w:val="none" w:sz="0" w:space="0" w:color="auto"/>
      </w:divBdr>
    </w:div>
    <w:div w:id="1516073078">
      <w:bodyDiv w:val="1"/>
      <w:marLeft w:val="0"/>
      <w:marRight w:val="0"/>
      <w:marTop w:val="0"/>
      <w:marBottom w:val="0"/>
      <w:divBdr>
        <w:top w:val="none" w:sz="0" w:space="0" w:color="auto"/>
        <w:left w:val="none" w:sz="0" w:space="0" w:color="auto"/>
        <w:bottom w:val="none" w:sz="0" w:space="0" w:color="auto"/>
        <w:right w:val="none" w:sz="0" w:space="0" w:color="auto"/>
      </w:divBdr>
    </w:div>
    <w:div w:id="1518233233">
      <w:bodyDiv w:val="1"/>
      <w:marLeft w:val="0"/>
      <w:marRight w:val="0"/>
      <w:marTop w:val="0"/>
      <w:marBottom w:val="0"/>
      <w:divBdr>
        <w:top w:val="none" w:sz="0" w:space="0" w:color="auto"/>
        <w:left w:val="none" w:sz="0" w:space="0" w:color="auto"/>
        <w:bottom w:val="none" w:sz="0" w:space="0" w:color="auto"/>
        <w:right w:val="none" w:sz="0" w:space="0" w:color="auto"/>
      </w:divBdr>
    </w:div>
    <w:div w:id="1520968325">
      <w:bodyDiv w:val="1"/>
      <w:marLeft w:val="0"/>
      <w:marRight w:val="0"/>
      <w:marTop w:val="0"/>
      <w:marBottom w:val="0"/>
      <w:divBdr>
        <w:top w:val="none" w:sz="0" w:space="0" w:color="auto"/>
        <w:left w:val="none" w:sz="0" w:space="0" w:color="auto"/>
        <w:bottom w:val="none" w:sz="0" w:space="0" w:color="auto"/>
        <w:right w:val="none" w:sz="0" w:space="0" w:color="auto"/>
      </w:divBdr>
    </w:div>
    <w:div w:id="1521702909">
      <w:bodyDiv w:val="1"/>
      <w:marLeft w:val="0"/>
      <w:marRight w:val="0"/>
      <w:marTop w:val="0"/>
      <w:marBottom w:val="0"/>
      <w:divBdr>
        <w:top w:val="none" w:sz="0" w:space="0" w:color="auto"/>
        <w:left w:val="none" w:sz="0" w:space="0" w:color="auto"/>
        <w:bottom w:val="none" w:sz="0" w:space="0" w:color="auto"/>
        <w:right w:val="none" w:sz="0" w:space="0" w:color="auto"/>
      </w:divBdr>
    </w:div>
    <w:div w:id="1521971209">
      <w:bodyDiv w:val="1"/>
      <w:marLeft w:val="0"/>
      <w:marRight w:val="0"/>
      <w:marTop w:val="0"/>
      <w:marBottom w:val="0"/>
      <w:divBdr>
        <w:top w:val="none" w:sz="0" w:space="0" w:color="auto"/>
        <w:left w:val="none" w:sz="0" w:space="0" w:color="auto"/>
        <w:bottom w:val="none" w:sz="0" w:space="0" w:color="auto"/>
        <w:right w:val="none" w:sz="0" w:space="0" w:color="auto"/>
      </w:divBdr>
    </w:div>
    <w:div w:id="1522090012">
      <w:bodyDiv w:val="1"/>
      <w:marLeft w:val="0"/>
      <w:marRight w:val="0"/>
      <w:marTop w:val="0"/>
      <w:marBottom w:val="0"/>
      <w:divBdr>
        <w:top w:val="none" w:sz="0" w:space="0" w:color="auto"/>
        <w:left w:val="none" w:sz="0" w:space="0" w:color="auto"/>
        <w:bottom w:val="none" w:sz="0" w:space="0" w:color="auto"/>
        <w:right w:val="none" w:sz="0" w:space="0" w:color="auto"/>
      </w:divBdr>
    </w:div>
    <w:div w:id="1522427339">
      <w:bodyDiv w:val="1"/>
      <w:marLeft w:val="0"/>
      <w:marRight w:val="0"/>
      <w:marTop w:val="0"/>
      <w:marBottom w:val="0"/>
      <w:divBdr>
        <w:top w:val="none" w:sz="0" w:space="0" w:color="auto"/>
        <w:left w:val="none" w:sz="0" w:space="0" w:color="auto"/>
        <w:bottom w:val="none" w:sz="0" w:space="0" w:color="auto"/>
        <w:right w:val="none" w:sz="0" w:space="0" w:color="auto"/>
      </w:divBdr>
    </w:div>
    <w:div w:id="1522429828">
      <w:bodyDiv w:val="1"/>
      <w:marLeft w:val="0"/>
      <w:marRight w:val="0"/>
      <w:marTop w:val="0"/>
      <w:marBottom w:val="0"/>
      <w:divBdr>
        <w:top w:val="none" w:sz="0" w:space="0" w:color="auto"/>
        <w:left w:val="none" w:sz="0" w:space="0" w:color="auto"/>
        <w:bottom w:val="none" w:sz="0" w:space="0" w:color="auto"/>
        <w:right w:val="none" w:sz="0" w:space="0" w:color="auto"/>
      </w:divBdr>
    </w:div>
    <w:div w:id="1523132786">
      <w:bodyDiv w:val="1"/>
      <w:marLeft w:val="0"/>
      <w:marRight w:val="0"/>
      <w:marTop w:val="0"/>
      <w:marBottom w:val="0"/>
      <w:divBdr>
        <w:top w:val="none" w:sz="0" w:space="0" w:color="auto"/>
        <w:left w:val="none" w:sz="0" w:space="0" w:color="auto"/>
        <w:bottom w:val="none" w:sz="0" w:space="0" w:color="auto"/>
        <w:right w:val="none" w:sz="0" w:space="0" w:color="auto"/>
      </w:divBdr>
    </w:div>
    <w:div w:id="1524631652">
      <w:bodyDiv w:val="1"/>
      <w:marLeft w:val="0"/>
      <w:marRight w:val="0"/>
      <w:marTop w:val="0"/>
      <w:marBottom w:val="0"/>
      <w:divBdr>
        <w:top w:val="none" w:sz="0" w:space="0" w:color="auto"/>
        <w:left w:val="none" w:sz="0" w:space="0" w:color="auto"/>
        <w:bottom w:val="none" w:sz="0" w:space="0" w:color="auto"/>
        <w:right w:val="none" w:sz="0" w:space="0" w:color="auto"/>
      </w:divBdr>
    </w:div>
    <w:div w:id="1526820216">
      <w:bodyDiv w:val="1"/>
      <w:marLeft w:val="0"/>
      <w:marRight w:val="0"/>
      <w:marTop w:val="0"/>
      <w:marBottom w:val="0"/>
      <w:divBdr>
        <w:top w:val="none" w:sz="0" w:space="0" w:color="auto"/>
        <w:left w:val="none" w:sz="0" w:space="0" w:color="auto"/>
        <w:bottom w:val="none" w:sz="0" w:space="0" w:color="auto"/>
        <w:right w:val="none" w:sz="0" w:space="0" w:color="auto"/>
      </w:divBdr>
    </w:div>
    <w:div w:id="1527402182">
      <w:bodyDiv w:val="1"/>
      <w:marLeft w:val="0"/>
      <w:marRight w:val="0"/>
      <w:marTop w:val="0"/>
      <w:marBottom w:val="0"/>
      <w:divBdr>
        <w:top w:val="none" w:sz="0" w:space="0" w:color="auto"/>
        <w:left w:val="none" w:sz="0" w:space="0" w:color="auto"/>
        <w:bottom w:val="none" w:sz="0" w:space="0" w:color="auto"/>
        <w:right w:val="none" w:sz="0" w:space="0" w:color="auto"/>
      </w:divBdr>
    </w:div>
    <w:div w:id="1527711740">
      <w:bodyDiv w:val="1"/>
      <w:marLeft w:val="0"/>
      <w:marRight w:val="0"/>
      <w:marTop w:val="0"/>
      <w:marBottom w:val="0"/>
      <w:divBdr>
        <w:top w:val="none" w:sz="0" w:space="0" w:color="auto"/>
        <w:left w:val="none" w:sz="0" w:space="0" w:color="auto"/>
        <w:bottom w:val="none" w:sz="0" w:space="0" w:color="auto"/>
        <w:right w:val="none" w:sz="0" w:space="0" w:color="auto"/>
      </w:divBdr>
    </w:div>
    <w:div w:id="1527790270">
      <w:bodyDiv w:val="1"/>
      <w:marLeft w:val="0"/>
      <w:marRight w:val="0"/>
      <w:marTop w:val="0"/>
      <w:marBottom w:val="0"/>
      <w:divBdr>
        <w:top w:val="none" w:sz="0" w:space="0" w:color="auto"/>
        <w:left w:val="none" w:sz="0" w:space="0" w:color="auto"/>
        <w:bottom w:val="none" w:sz="0" w:space="0" w:color="auto"/>
        <w:right w:val="none" w:sz="0" w:space="0" w:color="auto"/>
      </w:divBdr>
    </w:div>
    <w:div w:id="1529949255">
      <w:bodyDiv w:val="1"/>
      <w:marLeft w:val="0"/>
      <w:marRight w:val="0"/>
      <w:marTop w:val="0"/>
      <w:marBottom w:val="0"/>
      <w:divBdr>
        <w:top w:val="none" w:sz="0" w:space="0" w:color="auto"/>
        <w:left w:val="none" w:sz="0" w:space="0" w:color="auto"/>
        <w:bottom w:val="none" w:sz="0" w:space="0" w:color="auto"/>
        <w:right w:val="none" w:sz="0" w:space="0" w:color="auto"/>
      </w:divBdr>
    </w:div>
    <w:div w:id="1530488079">
      <w:bodyDiv w:val="1"/>
      <w:marLeft w:val="0"/>
      <w:marRight w:val="0"/>
      <w:marTop w:val="0"/>
      <w:marBottom w:val="0"/>
      <w:divBdr>
        <w:top w:val="none" w:sz="0" w:space="0" w:color="auto"/>
        <w:left w:val="none" w:sz="0" w:space="0" w:color="auto"/>
        <w:bottom w:val="none" w:sz="0" w:space="0" w:color="auto"/>
        <w:right w:val="none" w:sz="0" w:space="0" w:color="auto"/>
      </w:divBdr>
    </w:div>
    <w:div w:id="1530803109">
      <w:bodyDiv w:val="1"/>
      <w:marLeft w:val="0"/>
      <w:marRight w:val="0"/>
      <w:marTop w:val="0"/>
      <w:marBottom w:val="0"/>
      <w:divBdr>
        <w:top w:val="none" w:sz="0" w:space="0" w:color="auto"/>
        <w:left w:val="none" w:sz="0" w:space="0" w:color="auto"/>
        <w:bottom w:val="none" w:sz="0" w:space="0" w:color="auto"/>
        <w:right w:val="none" w:sz="0" w:space="0" w:color="auto"/>
      </w:divBdr>
    </w:div>
    <w:div w:id="1533113249">
      <w:bodyDiv w:val="1"/>
      <w:marLeft w:val="0"/>
      <w:marRight w:val="0"/>
      <w:marTop w:val="0"/>
      <w:marBottom w:val="0"/>
      <w:divBdr>
        <w:top w:val="none" w:sz="0" w:space="0" w:color="auto"/>
        <w:left w:val="none" w:sz="0" w:space="0" w:color="auto"/>
        <w:bottom w:val="none" w:sz="0" w:space="0" w:color="auto"/>
        <w:right w:val="none" w:sz="0" w:space="0" w:color="auto"/>
      </w:divBdr>
    </w:div>
    <w:div w:id="1533181777">
      <w:bodyDiv w:val="1"/>
      <w:marLeft w:val="0"/>
      <w:marRight w:val="0"/>
      <w:marTop w:val="0"/>
      <w:marBottom w:val="0"/>
      <w:divBdr>
        <w:top w:val="none" w:sz="0" w:space="0" w:color="auto"/>
        <w:left w:val="none" w:sz="0" w:space="0" w:color="auto"/>
        <w:bottom w:val="none" w:sz="0" w:space="0" w:color="auto"/>
        <w:right w:val="none" w:sz="0" w:space="0" w:color="auto"/>
      </w:divBdr>
    </w:div>
    <w:div w:id="1535540143">
      <w:bodyDiv w:val="1"/>
      <w:marLeft w:val="0"/>
      <w:marRight w:val="0"/>
      <w:marTop w:val="0"/>
      <w:marBottom w:val="0"/>
      <w:divBdr>
        <w:top w:val="none" w:sz="0" w:space="0" w:color="auto"/>
        <w:left w:val="none" w:sz="0" w:space="0" w:color="auto"/>
        <w:bottom w:val="none" w:sz="0" w:space="0" w:color="auto"/>
        <w:right w:val="none" w:sz="0" w:space="0" w:color="auto"/>
      </w:divBdr>
    </w:div>
    <w:div w:id="1536308810">
      <w:bodyDiv w:val="1"/>
      <w:marLeft w:val="0"/>
      <w:marRight w:val="0"/>
      <w:marTop w:val="0"/>
      <w:marBottom w:val="0"/>
      <w:divBdr>
        <w:top w:val="none" w:sz="0" w:space="0" w:color="auto"/>
        <w:left w:val="none" w:sz="0" w:space="0" w:color="auto"/>
        <w:bottom w:val="none" w:sz="0" w:space="0" w:color="auto"/>
        <w:right w:val="none" w:sz="0" w:space="0" w:color="auto"/>
      </w:divBdr>
    </w:div>
    <w:div w:id="1538084445">
      <w:bodyDiv w:val="1"/>
      <w:marLeft w:val="0"/>
      <w:marRight w:val="0"/>
      <w:marTop w:val="0"/>
      <w:marBottom w:val="0"/>
      <w:divBdr>
        <w:top w:val="none" w:sz="0" w:space="0" w:color="auto"/>
        <w:left w:val="none" w:sz="0" w:space="0" w:color="auto"/>
        <w:bottom w:val="none" w:sz="0" w:space="0" w:color="auto"/>
        <w:right w:val="none" w:sz="0" w:space="0" w:color="auto"/>
      </w:divBdr>
    </w:div>
    <w:div w:id="1544366210">
      <w:bodyDiv w:val="1"/>
      <w:marLeft w:val="0"/>
      <w:marRight w:val="0"/>
      <w:marTop w:val="0"/>
      <w:marBottom w:val="0"/>
      <w:divBdr>
        <w:top w:val="none" w:sz="0" w:space="0" w:color="auto"/>
        <w:left w:val="none" w:sz="0" w:space="0" w:color="auto"/>
        <w:bottom w:val="none" w:sz="0" w:space="0" w:color="auto"/>
        <w:right w:val="none" w:sz="0" w:space="0" w:color="auto"/>
      </w:divBdr>
    </w:div>
    <w:div w:id="1544513648">
      <w:bodyDiv w:val="1"/>
      <w:marLeft w:val="0"/>
      <w:marRight w:val="0"/>
      <w:marTop w:val="0"/>
      <w:marBottom w:val="0"/>
      <w:divBdr>
        <w:top w:val="none" w:sz="0" w:space="0" w:color="auto"/>
        <w:left w:val="none" w:sz="0" w:space="0" w:color="auto"/>
        <w:bottom w:val="none" w:sz="0" w:space="0" w:color="auto"/>
        <w:right w:val="none" w:sz="0" w:space="0" w:color="auto"/>
      </w:divBdr>
    </w:div>
    <w:div w:id="1546409066">
      <w:bodyDiv w:val="1"/>
      <w:marLeft w:val="0"/>
      <w:marRight w:val="0"/>
      <w:marTop w:val="0"/>
      <w:marBottom w:val="0"/>
      <w:divBdr>
        <w:top w:val="none" w:sz="0" w:space="0" w:color="auto"/>
        <w:left w:val="none" w:sz="0" w:space="0" w:color="auto"/>
        <w:bottom w:val="none" w:sz="0" w:space="0" w:color="auto"/>
        <w:right w:val="none" w:sz="0" w:space="0" w:color="auto"/>
      </w:divBdr>
    </w:div>
    <w:div w:id="1548182637">
      <w:bodyDiv w:val="1"/>
      <w:marLeft w:val="0"/>
      <w:marRight w:val="0"/>
      <w:marTop w:val="0"/>
      <w:marBottom w:val="0"/>
      <w:divBdr>
        <w:top w:val="none" w:sz="0" w:space="0" w:color="auto"/>
        <w:left w:val="none" w:sz="0" w:space="0" w:color="auto"/>
        <w:bottom w:val="none" w:sz="0" w:space="0" w:color="auto"/>
        <w:right w:val="none" w:sz="0" w:space="0" w:color="auto"/>
      </w:divBdr>
    </w:div>
    <w:div w:id="1549873096">
      <w:bodyDiv w:val="1"/>
      <w:marLeft w:val="0"/>
      <w:marRight w:val="0"/>
      <w:marTop w:val="0"/>
      <w:marBottom w:val="0"/>
      <w:divBdr>
        <w:top w:val="none" w:sz="0" w:space="0" w:color="auto"/>
        <w:left w:val="none" w:sz="0" w:space="0" w:color="auto"/>
        <w:bottom w:val="none" w:sz="0" w:space="0" w:color="auto"/>
        <w:right w:val="none" w:sz="0" w:space="0" w:color="auto"/>
      </w:divBdr>
    </w:div>
    <w:div w:id="1553153462">
      <w:bodyDiv w:val="1"/>
      <w:marLeft w:val="0"/>
      <w:marRight w:val="0"/>
      <w:marTop w:val="0"/>
      <w:marBottom w:val="0"/>
      <w:divBdr>
        <w:top w:val="none" w:sz="0" w:space="0" w:color="auto"/>
        <w:left w:val="none" w:sz="0" w:space="0" w:color="auto"/>
        <w:bottom w:val="none" w:sz="0" w:space="0" w:color="auto"/>
        <w:right w:val="none" w:sz="0" w:space="0" w:color="auto"/>
      </w:divBdr>
    </w:div>
    <w:div w:id="1555046494">
      <w:bodyDiv w:val="1"/>
      <w:marLeft w:val="0"/>
      <w:marRight w:val="0"/>
      <w:marTop w:val="0"/>
      <w:marBottom w:val="0"/>
      <w:divBdr>
        <w:top w:val="none" w:sz="0" w:space="0" w:color="auto"/>
        <w:left w:val="none" w:sz="0" w:space="0" w:color="auto"/>
        <w:bottom w:val="none" w:sz="0" w:space="0" w:color="auto"/>
        <w:right w:val="none" w:sz="0" w:space="0" w:color="auto"/>
      </w:divBdr>
    </w:div>
    <w:div w:id="1556625875">
      <w:bodyDiv w:val="1"/>
      <w:marLeft w:val="0"/>
      <w:marRight w:val="0"/>
      <w:marTop w:val="0"/>
      <w:marBottom w:val="0"/>
      <w:divBdr>
        <w:top w:val="none" w:sz="0" w:space="0" w:color="auto"/>
        <w:left w:val="none" w:sz="0" w:space="0" w:color="auto"/>
        <w:bottom w:val="none" w:sz="0" w:space="0" w:color="auto"/>
        <w:right w:val="none" w:sz="0" w:space="0" w:color="auto"/>
      </w:divBdr>
    </w:div>
    <w:div w:id="1556895561">
      <w:bodyDiv w:val="1"/>
      <w:marLeft w:val="0"/>
      <w:marRight w:val="0"/>
      <w:marTop w:val="0"/>
      <w:marBottom w:val="0"/>
      <w:divBdr>
        <w:top w:val="none" w:sz="0" w:space="0" w:color="auto"/>
        <w:left w:val="none" w:sz="0" w:space="0" w:color="auto"/>
        <w:bottom w:val="none" w:sz="0" w:space="0" w:color="auto"/>
        <w:right w:val="none" w:sz="0" w:space="0" w:color="auto"/>
      </w:divBdr>
    </w:div>
    <w:div w:id="1557618120">
      <w:bodyDiv w:val="1"/>
      <w:marLeft w:val="0"/>
      <w:marRight w:val="0"/>
      <w:marTop w:val="0"/>
      <w:marBottom w:val="0"/>
      <w:divBdr>
        <w:top w:val="none" w:sz="0" w:space="0" w:color="auto"/>
        <w:left w:val="none" w:sz="0" w:space="0" w:color="auto"/>
        <w:bottom w:val="none" w:sz="0" w:space="0" w:color="auto"/>
        <w:right w:val="none" w:sz="0" w:space="0" w:color="auto"/>
      </w:divBdr>
    </w:div>
    <w:div w:id="1558971412">
      <w:bodyDiv w:val="1"/>
      <w:marLeft w:val="0"/>
      <w:marRight w:val="0"/>
      <w:marTop w:val="0"/>
      <w:marBottom w:val="0"/>
      <w:divBdr>
        <w:top w:val="none" w:sz="0" w:space="0" w:color="auto"/>
        <w:left w:val="none" w:sz="0" w:space="0" w:color="auto"/>
        <w:bottom w:val="none" w:sz="0" w:space="0" w:color="auto"/>
        <w:right w:val="none" w:sz="0" w:space="0" w:color="auto"/>
      </w:divBdr>
    </w:div>
    <w:div w:id="1559317342">
      <w:bodyDiv w:val="1"/>
      <w:marLeft w:val="0"/>
      <w:marRight w:val="0"/>
      <w:marTop w:val="0"/>
      <w:marBottom w:val="0"/>
      <w:divBdr>
        <w:top w:val="none" w:sz="0" w:space="0" w:color="auto"/>
        <w:left w:val="none" w:sz="0" w:space="0" w:color="auto"/>
        <w:bottom w:val="none" w:sz="0" w:space="0" w:color="auto"/>
        <w:right w:val="none" w:sz="0" w:space="0" w:color="auto"/>
      </w:divBdr>
    </w:div>
    <w:div w:id="1559781877">
      <w:bodyDiv w:val="1"/>
      <w:marLeft w:val="0"/>
      <w:marRight w:val="0"/>
      <w:marTop w:val="0"/>
      <w:marBottom w:val="0"/>
      <w:divBdr>
        <w:top w:val="none" w:sz="0" w:space="0" w:color="auto"/>
        <w:left w:val="none" w:sz="0" w:space="0" w:color="auto"/>
        <w:bottom w:val="none" w:sz="0" w:space="0" w:color="auto"/>
        <w:right w:val="none" w:sz="0" w:space="0" w:color="auto"/>
      </w:divBdr>
    </w:div>
    <w:div w:id="1560018983">
      <w:bodyDiv w:val="1"/>
      <w:marLeft w:val="0"/>
      <w:marRight w:val="0"/>
      <w:marTop w:val="0"/>
      <w:marBottom w:val="0"/>
      <w:divBdr>
        <w:top w:val="none" w:sz="0" w:space="0" w:color="auto"/>
        <w:left w:val="none" w:sz="0" w:space="0" w:color="auto"/>
        <w:bottom w:val="none" w:sz="0" w:space="0" w:color="auto"/>
        <w:right w:val="none" w:sz="0" w:space="0" w:color="auto"/>
      </w:divBdr>
    </w:div>
    <w:div w:id="1564826978">
      <w:bodyDiv w:val="1"/>
      <w:marLeft w:val="0"/>
      <w:marRight w:val="0"/>
      <w:marTop w:val="0"/>
      <w:marBottom w:val="0"/>
      <w:divBdr>
        <w:top w:val="none" w:sz="0" w:space="0" w:color="auto"/>
        <w:left w:val="none" w:sz="0" w:space="0" w:color="auto"/>
        <w:bottom w:val="none" w:sz="0" w:space="0" w:color="auto"/>
        <w:right w:val="none" w:sz="0" w:space="0" w:color="auto"/>
      </w:divBdr>
    </w:div>
    <w:div w:id="1568883930">
      <w:bodyDiv w:val="1"/>
      <w:marLeft w:val="0"/>
      <w:marRight w:val="0"/>
      <w:marTop w:val="0"/>
      <w:marBottom w:val="0"/>
      <w:divBdr>
        <w:top w:val="none" w:sz="0" w:space="0" w:color="auto"/>
        <w:left w:val="none" w:sz="0" w:space="0" w:color="auto"/>
        <w:bottom w:val="none" w:sz="0" w:space="0" w:color="auto"/>
        <w:right w:val="none" w:sz="0" w:space="0" w:color="auto"/>
      </w:divBdr>
    </w:div>
    <w:div w:id="1570384478">
      <w:bodyDiv w:val="1"/>
      <w:marLeft w:val="0"/>
      <w:marRight w:val="0"/>
      <w:marTop w:val="0"/>
      <w:marBottom w:val="0"/>
      <w:divBdr>
        <w:top w:val="none" w:sz="0" w:space="0" w:color="auto"/>
        <w:left w:val="none" w:sz="0" w:space="0" w:color="auto"/>
        <w:bottom w:val="none" w:sz="0" w:space="0" w:color="auto"/>
        <w:right w:val="none" w:sz="0" w:space="0" w:color="auto"/>
      </w:divBdr>
    </w:div>
    <w:div w:id="1570454948">
      <w:bodyDiv w:val="1"/>
      <w:marLeft w:val="0"/>
      <w:marRight w:val="0"/>
      <w:marTop w:val="0"/>
      <w:marBottom w:val="0"/>
      <w:divBdr>
        <w:top w:val="none" w:sz="0" w:space="0" w:color="auto"/>
        <w:left w:val="none" w:sz="0" w:space="0" w:color="auto"/>
        <w:bottom w:val="none" w:sz="0" w:space="0" w:color="auto"/>
        <w:right w:val="none" w:sz="0" w:space="0" w:color="auto"/>
      </w:divBdr>
    </w:div>
    <w:div w:id="1571040348">
      <w:bodyDiv w:val="1"/>
      <w:marLeft w:val="0"/>
      <w:marRight w:val="0"/>
      <w:marTop w:val="0"/>
      <w:marBottom w:val="0"/>
      <w:divBdr>
        <w:top w:val="none" w:sz="0" w:space="0" w:color="auto"/>
        <w:left w:val="none" w:sz="0" w:space="0" w:color="auto"/>
        <w:bottom w:val="none" w:sz="0" w:space="0" w:color="auto"/>
        <w:right w:val="none" w:sz="0" w:space="0" w:color="auto"/>
      </w:divBdr>
    </w:div>
    <w:div w:id="1572160601">
      <w:bodyDiv w:val="1"/>
      <w:marLeft w:val="0"/>
      <w:marRight w:val="0"/>
      <w:marTop w:val="0"/>
      <w:marBottom w:val="0"/>
      <w:divBdr>
        <w:top w:val="none" w:sz="0" w:space="0" w:color="auto"/>
        <w:left w:val="none" w:sz="0" w:space="0" w:color="auto"/>
        <w:bottom w:val="none" w:sz="0" w:space="0" w:color="auto"/>
        <w:right w:val="none" w:sz="0" w:space="0" w:color="auto"/>
      </w:divBdr>
    </w:div>
    <w:div w:id="1572696326">
      <w:bodyDiv w:val="1"/>
      <w:marLeft w:val="0"/>
      <w:marRight w:val="0"/>
      <w:marTop w:val="0"/>
      <w:marBottom w:val="0"/>
      <w:divBdr>
        <w:top w:val="none" w:sz="0" w:space="0" w:color="auto"/>
        <w:left w:val="none" w:sz="0" w:space="0" w:color="auto"/>
        <w:bottom w:val="none" w:sz="0" w:space="0" w:color="auto"/>
        <w:right w:val="none" w:sz="0" w:space="0" w:color="auto"/>
      </w:divBdr>
    </w:div>
    <w:div w:id="1574310516">
      <w:bodyDiv w:val="1"/>
      <w:marLeft w:val="0"/>
      <w:marRight w:val="0"/>
      <w:marTop w:val="0"/>
      <w:marBottom w:val="0"/>
      <w:divBdr>
        <w:top w:val="none" w:sz="0" w:space="0" w:color="auto"/>
        <w:left w:val="none" w:sz="0" w:space="0" w:color="auto"/>
        <w:bottom w:val="none" w:sz="0" w:space="0" w:color="auto"/>
        <w:right w:val="none" w:sz="0" w:space="0" w:color="auto"/>
      </w:divBdr>
    </w:div>
    <w:div w:id="1575043877">
      <w:bodyDiv w:val="1"/>
      <w:marLeft w:val="0"/>
      <w:marRight w:val="0"/>
      <w:marTop w:val="0"/>
      <w:marBottom w:val="0"/>
      <w:divBdr>
        <w:top w:val="none" w:sz="0" w:space="0" w:color="auto"/>
        <w:left w:val="none" w:sz="0" w:space="0" w:color="auto"/>
        <w:bottom w:val="none" w:sz="0" w:space="0" w:color="auto"/>
        <w:right w:val="none" w:sz="0" w:space="0" w:color="auto"/>
      </w:divBdr>
    </w:div>
    <w:div w:id="1575118676">
      <w:bodyDiv w:val="1"/>
      <w:marLeft w:val="0"/>
      <w:marRight w:val="0"/>
      <w:marTop w:val="0"/>
      <w:marBottom w:val="0"/>
      <w:divBdr>
        <w:top w:val="none" w:sz="0" w:space="0" w:color="auto"/>
        <w:left w:val="none" w:sz="0" w:space="0" w:color="auto"/>
        <w:bottom w:val="none" w:sz="0" w:space="0" w:color="auto"/>
        <w:right w:val="none" w:sz="0" w:space="0" w:color="auto"/>
      </w:divBdr>
    </w:div>
    <w:div w:id="1575433501">
      <w:bodyDiv w:val="1"/>
      <w:marLeft w:val="0"/>
      <w:marRight w:val="0"/>
      <w:marTop w:val="0"/>
      <w:marBottom w:val="0"/>
      <w:divBdr>
        <w:top w:val="none" w:sz="0" w:space="0" w:color="auto"/>
        <w:left w:val="none" w:sz="0" w:space="0" w:color="auto"/>
        <w:bottom w:val="none" w:sz="0" w:space="0" w:color="auto"/>
        <w:right w:val="none" w:sz="0" w:space="0" w:color="auto"/>
      </w:divBdr>
    </w:div>
    <w:div w:id="1575627629">
      <w:bodyDiv w:val="1"/>
      <w:marLeft w:val="0"/>
      <w:marRight w:val="0"/>
      <w:marTop w:val="0"/>
      <w:marBottom w:val="0"/>
      <w:divBdr>
        <w:top w:val="none" w:sz="0" w:space="0" w:color="auto"/>
        <w:left w:val="none" w:sz="0" w:space="0" w:color="auto"/>
        <w:bottom w:val="none" w:sz="0" w:space="0" w:color="auto"/>
        <w:right w:val="none" w:sz="0" w:space="0" w:color="auto"/>
      </w:divBdr>
    </w:div>
    <w:div w:id="1576697733">
      <w:bodyDiv w:val="1"/>
      <w:marLeft w:val="0"/>
      <w:marRight w:val="0"/>
      <w:marTop w:val="0"/>
      <w:marBottom w:val="0"/>
      <w:divBdr>
        <w:top w:val="none" w:sz="0" w:space="0" w:color="auto"/>
        <w:left w:val="none" w:sz="0" w:space="0" w:color="auto"/>
        <w:bottom w:val="none" w:sz="0" w:space="0" w:color="auto"/>
        <w:right w:val="none" w:sz="0" w:space="0" w:color="auto"/>
      </w:divBdr>
    </w:div>
    <w:div w:id="1578132544">
      <w:bodyDiv w:val="1"/>
      <w:marLeft w:val="0"/>
      <w:marRight w:val="0"/>
      <w:marTop w:val="0"/>
      <w:marBottom w:val="0"/>
      <w:divBdr>
        <w:top w:val="none" w:sz="0" w:space="0" w:color="auto"/>
        <w:left w:val="none" w:sz="0" w:space="0" w:color="auto"/>
        <w:bottom w:val="none" w:sz="0" w:space="0" w:color="auto"/>
        <w:right w:val="none" w:sz="0" w:space="0" w:color="auto"/>
      </w:divBdr>
    </w:div>
    <w:div w:id="1578243802">
      <w:bodyDiv w:val="1"/>
      <w:marLeft w:val="0"/>
      <w:marRight w:val="0"/>
      <w:marTop w:val="0"/>
      <w:marBottom w:val="0"/>
      <w:divBdr>
        <w:top w:val="none" w:sz="0" w:space="0" w:color="auto"/>
        <w:left w:val="none" w:sz="0" w:space="0" w:color="auto"/>
        <w:bottom w:val="none" w:sz="0" w:space="0" w:color="auto"/>
        <w:right w:val="none" w:sz="0" w:space="0" w:color="auto"/>
      </w:divBdr>
    </w:div>
    <w:div w:id="1578902717">
      <w:bodyDiv w:val="1"/>
      <w:marLeft w:val="0"/>
      <w:marRight w:val="0"/>
      <w:marTop w:val="0"/>
      <w:marBottom w:val="0"/>
      <w:divBdr>
        <w:top w:val="none" w:sz="0" w:space="0" w:color="auto"/>
        <w:left w:val="none" w:sz="0" w:space="0" w:color="auto"/>
        <w:bottom w:val="none" w:sz="0" w:space="0" w:color="auto"/>
        <w:right w:val="none" w:sz="0" w:space="0" w:color="auto"/>
      </w:divBdr>
    </w:div>
    <w:div w:id="1579099578">
      <w:bodyDiv w:val="1"/>
      <w:marLeft w:val="0"/>
      <w:marRight w:val="0"/>
      <w:marTop w:val="0"/>
      <w:marBottom w:val="0"/>
      <w:divBdr>
        <w:top w:val="none" w:sz="0" w:space="0" w:color="auto"/>
        <w:left w:val="none" w:sz="0" w:space="0" w:color="auto"/>
        <w:bottom w:val="none" w:sz="0" w:space="0" w:color="auto"/>
        <w:right w:val="none" w:sz="0" w:space="0" w:color="auto"/>
      </w:divBdr>
    </w:div>
    <w:div w:id="1579250882">
      <w:bodyDiv w:val="1"/>
      <w:marLeft w:val="0"/>
      <w:marRight w:val="0"/>
      <w:marTop w:val="0"/>
      <w:marBottom w:val="0"/>
      <w:divBdr>
        <w:top w:val="none" w:sz="0" w:space="0" w:color="auto"/>
        <w:left w:val="none" w:sz="0" w:space="0" w:color="auto"/>
        <w:bottom w:val="none" w:sz="0" w:space="0" w:color="auto"/>
        <w:right w:val="none" w:sz="0" w:space="0" w:color="auto"/>
      </w:divBdr>
    </w:div>
    <w:div w:id="1580286036">
      <w:bodyDiv w:val="1"/>
      <w:marLeft w:val="0"/>
      <w:marRight w:val="0"/>
      <w:marTop w:val="0"/>
      <w:marBottom w:val="0"/>
      <w:divBdr>
        <w:top w:val="none" w:sz="0" w:space="0" w:color="auto"/>
        <w:left w:val="none" w:sz="0" w:space="0" w:color="auto"/>
        <w:bottom w:val="none" w:sz="0" w:space="0" w:color="auto"/>
        <w:right w:val="none" w:sz="0" w:space="0" w:color="auto"/>
      </w:divBdr>
    </w:div>
    <w:div w:id="1581519286">
      <w:bodyDiv w:val="1"/>
      <w:marLeft w:val="0"/>
      <w:marRight w:val="0"/>
      <w:marTop w:val="0"/>
      <w:marBottom w:val="0"/>
      <w:divBdr>
        <w:top w:val="none" w:sz="0" w:space="0" w:color="auto"/>
        <w:left w:val="none" w:sz="0" w:space="0" w:color="auto"/>
        <w:bottom w:val="none" w:sz="0" w:space="0" w:color="auto"/>
        <w:right w:val="none" w:sz="0" w:space="0" w:color="auto"/>
      </w:divBdr>
    </w:div>
    <w:div w:id="1582594096">
      <w:bodyDiv w:val="1"/>
      <w:marLeft w:val="0"/>
      <w:marRight w:val="0"/>
      <w:marTop w:val="0"/>
      <w:marBottom w:val="0"/>
      <w:divBdr>
        <w:top w:val="none" w:sz="0" w:space="0" w:color="auto"/>
        <w:left w:val="none" w:sz="0" w:space="0" w:color="auto"/>
        <w:bottom w:val="none" w:sz="0" w:space="0" w:color="auto"/>
        <w:right w:val="none" w:sz="0" w:space="0" w:color="auto"/>
      </w:divBdr>
    </w:div>
    <w:div w:id="1582985375">
      <w:bodyDiv w:val="1"/>
      <w:marLeft w:val="0"/>
      <w:marRight w:val="0"/>
      <w:marTop w:val="0"/>
      <w:marBottom w:val="0"/>
      <w:divBdr>
        <w:top w:val="none" w:sz="0" w:space="0" w:color="auto"/>
        <w:left w:val="none" w:sz="0" w:space="0" w:color="auto"/>
        <w:bottom w:val="none" w:sz="0" w:space="0" w:color="auto"/>
        <w:right w:val="none" w:sz="0" w:space="0" w:color="auto"/>
      </w:divBdr>
    </w:div>
    <w:div w:id="1586188945">
      <w:bodyDiv w:val="1"/>
      <w:marLeft w:val="0"/>
      <w:marRight w:val="0"/>
      <w:marTop w:val="0"/>
      <w:marBottom w:val="0"/>
      <w:divBdr>
        <w:top w:val="none" w:sz="0" w:space="0" w:color="auto"/>
        <w:left w:val="none" w:sz="0" w:space="0" w:color="auto"/>
        <w:bottom w:val="none" w:sz="0" w:space="0" w:color="auto"/>
        <w:right w:val="none" w:sz="0" w:space="0" w:color="auto"/>
      </w:divBdr>
    </w:div>
    <w:div w:id="1587375850">
      <w:bodyDiv w:val="1"/>
      <w:marLeft w:val="0"/>
      <w:marRight w:val="0"/>
      <w:marTop w:val="0"/>
      <w:marBottom w:val="0"/>
      <w:divBdr>
        <w:top w:val="none" w:sz="0" w:space="0" w:color="auto"/>
        <w:left w:val="none" w:sz="0" w:space="0" w:color="auto"/>
        <w:bottom w:val="none" w:sz="0" w:space="0" w:color="auto"/>
        <w:right w:val="none" w:sz="0" w:space="0" w:color="auto"/>
      </w:divBdr>
    </w:div>
    <w:div w:id="1587880767">
      <w:bodyDiv w:val="1"/>
      <w:marLeft w:val="0"/>
      <w:marRight w:val="0"/>
      <w:marTop w:val="0"/>
      <w:marBottom w:val="0"/>
      <w:divBdr>
        <w:top w:val="none" w:sz="0" w:space="0" w:color="auto"/>
        <w:left w:val="none" w:sz="0" w:space="0" w:color="auto"/>
        <w:bottom w:val="none" w:sz="0" w:space="0" w:color="auto"/>
        <w:right w:val="none" w:sz="0" w:space="0" w:color="auto"/>
      </w:divBdr>
    </w:div>
    <w:div w:id="1588535111">
      <w:bodyDiv w:val="1"/>
      <w:marLeft w:val="0"/>
      <w:marRight w:val="0"/>
      <w:marTop w:val="0"/>
      <w:marBottom w:val="0"/>
      <w:divBdr>
        <w:top w:val="none" w:sz="0" w:space="0" w:color="auto"/>
        <w:left w:val="none" w:sz="0" w:space="0" w:color="auto"/>
        <w:bottom w:val="none" w:sz="0" w:space="0" w:color="auto"/>
        <w:right w:val="none" w:sz="0" w:space="0" w:color="auto"/>
      </w:divBdr>
    </w:div>
    <w:div w:id="1589730674">
      <w:bodyDiv w:val="1"/>
      <w:marLeft w:val="0"/>
      <w:marRight w:val="0"/>
      <w:marTop w:val="0"/>
      <w:marBottom w:val="0"/>
      <w:divBdr>
        <w:top w:val="none" w:sz="0" w:space="0" w:color="auto"/>
        <w:left w:val="none" w:sz="0" w:space="0" w:color="auto"/>
        <w:bottom w:val="none" w:sz="0" w:space="0" w:color="auto"/>
        <w:right w:val="none" w:sz="0" w:space="0" w:color="auto"/>
      </w:divBdr>
    </w:div>
    <w:div w:id="1593196889">
      <w:bodyDiv w:val="1"/>
      <w:marLeft w:val="0"/>
      <w:marRight w:val="0"/>
      <w:marTop w:val="0"/>
      <w:marBottom w:val="0"/>
      <w:divBdr>
        <w:top w:val="none" w:sz="0" w:space="0" w:color="auto"/>
        <w:left w:val="none" w:sz="0" w:space="0" w:color="auto"/>
        <w:bottom w:val="none" w:sz="0" w:space="0" w:color="auto"/>
        <w:right w:val="none" w:sz="0" w:space="0" w:color="auto"/>
      </w:divBdr>
    </w:div>
    <w:div w:id="1595895399">
      <w:bodyDiv w:val="1"/>
      <w:marLeft w:val="0"/>
      <w:marRight w:val="0"/>
      <w:marTop w:val="0"/>
      <w:marBottom w:val="0"/>
      <w:divBdr>
        <w:top w:val="none" w:sz="0" w:space="0" w:color="auto"/>
        <w:left w:val="none" w:sz="0" w:space="0" w:color="auto"/>
        <w:bottom w:val="none" w:sz="0" w:space="0" w:color="auto"/>
        <w:right w:val="none" w:sz="0" w:space="0" w:color="auto"/>
      </w:divBdr>
    </w:div>
    <w:div w:id="1596281861">
      <w:bodyDiv w:val="1"/>
      <w:marLeft w:val="0"/>
      <w:marRight w:val="0"/>
      <w:marTop w:val="0"/>
      <w:marBottom w:val="0"/>
      <w:divBdr>
        <w:top w:val="none" w:sz="0" w:space="0" w:color="auto"/>
        <w:left w:val="none" w:sz="0" w:space="0" w:color="auto"/>
        <w:bottom w:val="none" w:sz="0" w:space="0" w:color="auto"/>
        <w:right w:val="none" w:sz="0" w:space="0" w:color="auto"/>
      </w:divBdr>
    </w:div>
    <w:div w:id="1596786994">
      <w:bodyDiv w:val="1"/>
      <w:marLeft w:val="0"/>
      <w:marRight w:val="0"/>
      <w:marTop w:val="0"/>
      <w:marBottom w:val="0"/>
      <w:divBdr>
        <w:top w:val="none" w:sz="0" w:space="0" w:color="auto"/>
        <w:left w:val="none" w:sz="0" w:space="0" w:color="auto"/>
        <w:bottom w:val="none" w:sz="0" w:space="0" w:color="auto"/>
        <w:right w:val="none" w:sz="0" w:space="0" w:color="auto"/>
      </w:divBdr>
    </w:div>
    <w:div w:id="1596934670">
      <w:bodyDiv w:val="1"/>
      <w:marLeft w:val="0"/>
      <w:marRight w:val="0"/>
      <w:marTop w:val="0"/>
      <w:marBottom w:val="0"/>
      <w:divBdr>
        <w:top w:val="none" w:sz="0" w:space="0" w:color="auto"/>
        <w:left w:val="none" w:sz="0" w:space="0" w:color="auto"/>
        <w:bottom w:val="none" w:sz="0" w:space="0" w:color="auto"/>
        <w:right w:val="none" w:sz="0" w:space="0" w:color="auto"/>
      </w:divBdr>
    </w:div>
    <w:div w:id="1597639571">
      <w:bodyDiv w:val="1"/>
      <w:marLeft w:val="0"/>
      <w:marRight w:val="0"/>
      <w:marTop w:val="0"/>
      <w:marBottom w:val="0"/>
      <w:divBdr>
        <w:top w:val="none" w:sz="0" w:space="0" w:color="auto"/>
        <w:left w:val="none" w:sz="0" w:space="0" w:color="auto"/>
        <w:bottom w:val="none" w:sz="0" w:space="0" w:color="auto"/>
        <w:right w:val="none" w:sz="0" w:space="0" w:color="auto"/>
      </w:divBdr>
    </w:div>
    <w:div w:id="1599407150">
      <w:bodyDiv w:val="1"/>
      <w:marLeft w:val="0"/>
      <w:marRight w:val="0"/>
      <w:marTop w:val="0"/>
      <w:marBottom w:val="0"/>
      <w:divBdr>
        <w:top w:val="none" w:sz="0" w:space="0" w:color="auto"/>
        <w:left w:val="none" w:sz="0" w:space="0" w:color="auto"/>
        <w:bottom w:val="none" w:sz="0" w:space="0" w:color="auto"/>
        <w:right w:val="none" w:sz="0" w:space="0" w:color="auto"/>
      </w:divBdr>
    </w:div>
    <w:div w:id="1600137270">
      <w:bodyDiv w:val="1"/>
      <w:marLeft w:val="0"/>
      <w:marRight w:val="0"/>
      <w:marTop w:val="0"/>
      <w:marBottom w:val="0"/>
      <w:divBdr>
        <w:top w:val="none" w:sz="0" w:space="0" w:color="auto"/>
        <w:left w:val="none" w:sz="0" w:space="0" w:color="auto"/>
        <w:bottom w:val="none" w:sz="0" w:space="0" w:color="auto"/>
        <w:right w:val="none" w:sz="0" w:space="0" w:color="auto"/>
      </w:divBdr>
    </w:div>
    <w:div w:id="1600143320">
      <w:bodyDiv w:val="1"/>
      <w:marLeft w:val="0"/>
      <w:marRight w:val="0"/>
      <w:marTop w:val="0"/>
      <w:marBottom w:val="0"/>
      <w:divBdr>
        <w:top w:val="none" w:sz="0" w:space="0" w:color="auto"/>
        <w:left w:val="none" w:sz="0" w:space="0" w:color="auto"/>
        <w:bottom w:val="none" w:sz="0" w:space="0" w:color="auto"/>
        <w:right w:val="none" w:sz="0" w:space="0" w:color="auto"/>
      </w:divBdr>
    </w:div>
    <w:div w:id="1600866023">
      <w:bodyDiv w:val="1"/>
      <w:marLeft w:val="0"/>
      <w:marRight w:val="0"/>
      <w:marTop w:val="0"/>
      <w:marBottom w:val="0"/>
      <w:divBdr>
        <w:top w:val="none" w:sz="0" w:space="0" w:color="auto"/>
        <w:left w:val="none" w:sz="0" w:space="0" w:color="auto"/>
        <w:bottom w:val="none" w:sz="0" w:space="0" w:color="auto"/>
        <w:right w:val="none" w:sz="0" w:space="0" w:color="auto"/>
      </w:divBdr>
    </w:div>
    <w:div w:id="1603224363">
      <w:bodyDiv w:val="1"/>
      <w:marLeft w:val="0"/>
      <w:marRight w:val="0"/>
      <w:marTop w:val="0"/>
      <w:marBottom w:val="0"/>
      <w:divBdr>
        <w:top w:val="none" w:sz="0" w:space="0" w:color="auto"/>
        <w:left w:val="none" w:sz="0" w:space="0" w:color="auto"/>
        <w:bottom w:val="none" w:sz="0" w:space="0" w:color="auto"/>
        <w:right w:val="none" w:sz="0" w:space="0" w:color="auto"/>
      </w:divBdr>
    </w:div>
    <w:div w:id="1604264715">
      <w:bodyDiv w:val="1"/>
      <w:marLeft w:val="0"/>
      <w:marRight w:val="0"/>
      <w:marTop w:val="0"/>
      <w:marBottom w:val="0"/>
      <w:divBdr>
        <w:top w:val="none" w:sz="0" w:space="0" w:color="auto"/>
        <w:left w:val="none" w:sz="0" w:space="0" w:color="auto"/>
        <w:bottom w:val="none" w:sz="0" w:space="0" w:color="auto"/>
        <w:right w:val="none" w:sz="0" w:space="0" w:color="auto"/>
      </w:divBdr>
    </w:div>
    <w:div w:id="1604922132">
      <w:bodyDiv w:val="1"/>
      <w:marLeft w:val="0"/>
      <w:marRight w:val="0"/>
      <w:marTop w:val="0"/>
      <w:marBottom w:val="0"/>
      <w:divBdr>
        <w:top w:val="none" w:sz="0" w:space="0" w:color="auto"/>
        <w:left w:val="none" w:sz="0" w:space="0" w:color="auto"/>
        <w:bottom w:val="none" w:sz="0" w:space="0" w:color="auto"/>
        <w:right w:val="none" w:sz="0" w:space="0" w:color="auto"/>
      </w:divBdr>
    </w:div>
    <w:div w:id="1606615861">
      <w:bodyDiv w:val="1"/>
      <w:marLeft w:val="0"/>
      <w:marRight w:val="0"/>
      <w:marTop w:val="0"/>
      <w:marBottom w:val="0"/>
      <w:divBdr>
        <w:top w:val="none" w:sz="0" w:space="0" w:color="auto"/>
        <w:left w:val="none" w:sz="0" w:space="0" w:color="auto"/>
        <w:bottom w:val="none" w:sz="0" w:space="0" w:color="auto"/>
        <w:right w:val="none" w:sz="0" w:space="0" w:color="auto"/>
      </w:divBdr>
    </w:div>
    <w:div w:id="1607158960">
      <w:bodyDiv w:val="1"/>
      <w:marLeft w:val="0"/>
      <w:marRight w:val="0"/>
      <w:marTop w:val="0"/>
      <w:marBottom w:val="0"/>
      <w:divBdr>
        <w:top w:val="none" w:sz="0" w:space="0" w:color="auto"/>
        <w:left w:val="none" w:sz="0" w:space="0" w:color="auto"/>
        <w:bottom w:val="none" w:sz="0" w:space="0" w:color="auto"/>
        <w:right w:val="none" w:sz="0" w:space="0" w:color="auto"/>
      </w:divBdr>
    </w:div>
    <w:div w:id="1607613975">
      <w:bodyDiv w:val="1"/>
      <w:marLeft w:val="0"/>
      <w:marRight w:val="0"/>
      <w:marTop w:val="0"/>
      <w:marBottom w:val="0"/>
      <w:divBdr>
        <w:top w:val="none" w:sz="0" w:space="0" w:color="auto"/>
        <w:left w:val="none" w:sz="0" w:space="0" w:color="auto"/>
        <w:bottom w:val="none" w:sz="0" w:space="0" w:color="auto"/>
        <w:right w:val="none" w:sz="0" w:space="0" w:color="auto"/>
      </w:divBdr>
    </w:div>
    <w:div w:id="1611621590">
      <w:bodyDiv w:val="1"/>
      <w:marLeft w:val="0"/>
      <w:marRight w:val="0"/>
      <w:marTop w:val="0"/>
      <w:marBottom w:val="0"/>
      <w:divBdr>
        <w:top w:val="none" w:sz="0" w:space="0" w:color="auto"/>
        <w:left w:val="none" w:sz="0" w:space="0" w:color="auto"/>
        <w:bottom w:val="none" w:sz="0" w:space="0" w:color="auto"/>
        <w:right w:val="none" w:sz="0" w:space="0" w:color="auto"/>
      </w:divBdr>
    </w:div>
    <w:div w:id="1611666036">
      <w:bodyDiv w:val="1"/>
      <w:marLeft w:val="0"/>
      <w:marRight w:val="0"/>
      <w:marTop w:val="0"/>
      <w:marBottom w:val="0"/>
      <w:divBdr>
        <w:top w:val="none" w:sz="0" w:space="0" w:color="auto"/>
        <w:left w:val="none" w:sz="0" w:space="0" w:color="auto"/>
        <w:bottom w:val="none" w:sz="0" w:space="0" w:color="auto"/>
        <w:right w:val="none" w:sz="0" w:space="0" w:color="auto"/>
      </w:divBdr>
    </w:div>
    <w:div w:id="1611668144">
      <w:bodyDiv w:val="1"/>
      <w:marLeft w:val="0"/>
      <w:marRight w:val="0"/>
      <w:marTop w:val="0"/>
      <w:marBottom w:val="0"/>
      <w:divBdr>
        <w:top w:val="none" w:sz="0" w:space="0" w:color="auto"/>
        <w:left w:val="none" w:sz="0" w:space="0" w:color="auto"/>
        <w:bottom w:val="none" w:sz="0" w:space="0" w:color="auto"/>
        <w:right w:val="none" w:sz="0" w:space="0" w:color="auto"/>
      </w:divBdr>
    </w:div>
    <w:div w:id="1613783391">
      <w:bodyDiv w:val="1"/>
      <w:marLeft w:val="0"/>
      <w:marRight w:val="0"/>
      <w:marTop w:val="0"/>
      <w:marBottom w:val="0"/>
      <w:divBdr>
        <w:top w:val="none" w:sz="0" w:space="0" w:color="auto"/>
        <w:left w:val="none" w:sz="0" w:space="0" w:color="auto"/>
        <w:bottom w:val="none" w:sz="0" w:space="0" w:color="auto"/>
        <w:right w:val="none" w:sz="0" w:space="0" w:color="auto"/>
      </w:divBdr>
    </w:div>
    <w:div w:id="1614362678">
      <w:bodyDiv w:val="1"/>
      <w:marLeft w:val="0"/>
      <w:marRight w:val="0"/>
      <w:marTop w:val="0"/>
      <w:marBottom w:val="0"/>
      <w:divBdr>
        <w:top w:val="none" w:sz="0" w:space="0" w:color="auto"/>
        <w:left w:val="none" w:sz="0" w:space="0" w:color="auto"/>
        <w:bottom w:val="none" w:sz="0" w:space="0" w:color="auto"/>
        <w:right w:val="none" w:sz="0" w:space="0" w:color="auto"/>
      </w:divBdr>
    </w:div>
    <w:div w:id="1620410115">
      <w:bodyDiv w:val="1"/>
      <w:marLeft w:val="0"/>
      <w:marRight w:val="0"/>
      <w:marTop w:val="0"/>
      <w:marBottom w:val="0"/>
      <w:divBdr>
        <w:top w:val="none" w:sz="0" w:space="0" w:color="auto"/>
        <w:left w:val="none" w:sz="0" w:space="0" w:color="auto"/>
        <w:bottom w:val="none" w:sz="0" w:space="0" w:color="auto"/>
        <w:right w:val="none" w:sz="0" w:space="0" w:color="auto"/>
      </w:divBdr>
    </w:div>
    <w:div w:id="1620648428">
      <w:bodyDiv w:val="1"/>
      <w:marLeft w:val="0"/>
      <w:marRight w:val="0"/>
      <w:marTop w:val="0"/>
      <w:marBottom w:val="0"/>
      <w:divBdr>
        <w:top w:val="none" w:sz="0" w:space="0" w:color="auto"/>
        <w:left w:val="none" w:sz="0" w:space="0" w:color="auto"/>
        <w:bottom w:val="none" w:sz="0" w:space="0" w:color="auto"/>
        <w:right w:val="none" w:sz="0" w:space="0" w:color="auto"/>
      </w:divBdr>
    </w:div>
    <w:div w:id="1623610696">
      <w:bodyDiv w:val="1"/>
      <w:marLeft w:val="0"/>
      <w:marRight w:val="0"/>
      <w:marTop w:val="0"/>
      <w:marBottom w:val="0"/>
      <w:divBdr>
        <w:top w:val="none" w:sz="0" w:space="0" w:color="auto"/>
        <w:left w:val="none" w:sz="0" w:space="0" w:color="auto"/>
        <w:bottom w:val="none" w:sz="0" w:space="0" w:color="auto"/>
        <w:right w:val="none" w:sz="0" w:space="0" w:color="auto"/>
      </w:divBdr>
    </w:div>
    <w:div w:id="1623730205">
      <w:bodyDiv w:val="1"/>
      <w:marLeft w:val="0"/>
      <w:marRight w:val="0"/>
      <w:marTop w:val="0"/>
      <w:marBottom w:val="0"/>
      <w:divBdr>
        <w:top w:val="none" w:sz="0" w:space="0" w:color="auto"/>
        <w:left w:val="none" w:sz="0" w:space="0" w:color="auto"/>
        <w:bottom w:val="none" w:sz="0" w:space="0" w:color="auto"/>
        <w:right w:val="none" w:sz="0" w:space="0" w:color="auto"/>
      </w:divBdr>
    </w:div>
    <w:div w:id="1625769229">
      <w:bodyDiv w:val="1"/>
      <w:marLeft w:val="0"/>
      <w:marRight w:val="0"/>
      <w:marTop w:val="0"/>
      <w:marBottom w:val="0"/>
      <w:divBdr>
        <w:top w:val="none" w:sz="0" w:space="0" w:color="auto"/>
        <w:left w:val="none" w:sz="0" w:space="0" w:color="auto"/>
        <w:bottom w:val="none" w:sz="0" w:space="0" w:color="auto"/>
        <w:right w:val="none" w:sz="0" w:space="0" w:color="auto"/>
      </w:divBdr>
    </w:div>
    <w:div w:id="1626232221">
      <w:bodyDiv w:val="1"/>
      <w:marLeft w:val="0"/>
      <w:marRight w:val="0"/>
      <w:marTop w:val="0"/>
      <w:marBottom w:val="0"/>
      <w:divBdr>
        <w:top w:val="none" w:sz="0" w:space="0" w:color="auto"/>
        <w:left w:val="none" w:sz="0" w:space="0" w:color="auto"/>
        <w:bottom w:val="none" w:sz="0" w:space="0" w:color="auto"/>
        <w:right w:val="none" w:sz="0" w:space="0" w:color="auto"/>
      </w:divBdr>
    </w:div>
    <w:div w:id="1627657941">
      <w:bodyDiv w:val="1"/>
      <w:marLeft w:val="0"/>
      <w:marRight w:val="0"/>
      <w:marTop w:val="0"/>
      <w:marBottom w:val="0"/>
      <w:divBdr>
        <w:top w:val="none" w:sz="0" w:space="0" w:color="auto"/>
        <w:left w:val="none" w:sz="0" w:space="0" w:color="auto"/>
        <w:bottom w:val="none" w:sz="0" w:space="0" w:color="auto"/>
        <w:right w:val="none" w:sz="0" w:space="0" w:color="auto"/>
      </w:divBdr>
    </w:div>
    <w:div w:id="1627662730">
      <w:bodyDiv w:val="1"/>
      <w:marLeft w:val="0"/>
      <w:marRight w:val="0"/>
      <w:marTop w:val="0"/>
      <w:marBottom w:val="0"/>
      <w:divBdr>
        <w:top w:val="none" w:sz="0" w:space="0" w:color="auto"/>
        <w:left w:val="none" w:sz="0" w:space="0" w:color="auto"/>
        <w:bottom w:val="none" w:sz="0" w:space="0" w:color="auto"/>
        <w:right w:val="none" w:sz="0" w:space="0" w:color="auto"/>
      </w:divBdr>
    </w:div>
    <w:div w:id="1634167490">
      <w:bodyDiv w:val="1"/>
      <w:marLeft w:val="0"/>
      <w:marRight w:val="0"/>
      <w:marTop w:val="0"/>
      <w:marBottom w:val="0"/>
      <w:divBdr>
        <w:top w:val="none" w:sz="0" w:space="0" w:color="auto"/>
        <w:left w:val="none" w:sz="0" w:space="0" w:color="auto"/>
        <w:bottom w:val="none" w:sz="0" w:space="0" w:color="auto"/>
        <w:right w:val="none" w:sz="0" w:space="0" w:color="auto"/>
      </w:divBdr>
    </w:div>
    <w:div w:id="1635018856">
      <w:bodyDiv w:val="1"/>
      <w:marLeft w:val="0"/>
      <w:marRight w:val="0"/>
      <w:marTop w:val="0"/>
      <w:marBottom w:val="0"/>
      <w:divBdr>
        <w:top w:val="none" w:sz="0" w:space="0" w:color="auto"/>
        <w:left w:val="none" w:sz="0" w:space="0" w:color="auto"/>
        <w:bottom w:val="none" w:sz="0" w:space="0" w:color="auto"/>
        <w:right w:val="none" w:sz="0" w:space="0" w:color="auto"/>
      </w:divBdr>
    </w:div>
    <w:div w:id="1635212114">
      <w:bodyDiv w:val="1"/>
      <w:marLeft w:val="0"/>
      <w:marRight w:val="0"/>
      <w:marTop w:val="0"/>
      <w:marBottom w:val="0"/>
      <w:divBdr>
        <w:top w:val="none" w:sz="0" w:space="0" w:color="auto"/>
        <w:left w:val="none" w:sz="0" w:space="0" w:color="auto"/>
        <w:bottom w:val="none" w:sz="0" w:space="0" w:color="auto"/>
        <w:right w:val="none" w:sz="0" w:space="0" w:color="auto"/>
      </w:divBdr>
    </w:div>
    <w:div w:id="1638802903">
      <w:bodyDiv w:val="1"/>
      <w:marLeft w:val="0"/>
      <w:marRight w:val="0"/>
      <w:marTop w:val="0"/>
      <w:marBottom w:val="0"/>
      <w:divBdr>
        <w:top w:val="none" w:sz="0" w:space="0" w:color="auto"/>
        <w:left w:val="none" w:sz="0" w:space="0" w:color="auto"/>
        <w:bottom w:val="none" w:sz="0" w:space="0" w:color="auto"/>
        <w:right w:val="none" w:sz="0" w:space="0" w:color="auto"/>
      </w:divBdr>
    </w:div>
    <w:div w:id="1639073525">
      <w:bodyDiv w:val="1"/>
      <w:marLeft w:val="0"/>
      <w:marRight w:val="0"/>
      <w:marTop w:val="0"/>
      <w:marBottom w:val="0"/>
      <w:divBdr>
        <w:top w:val="none" w:sz="0" w:space="0" w:color="auto"/>
        <w:left w:val="none" w:sz="0" w:space="0" w:color="auto"/>
        <w:bottom w:val="none" w:sz="0" w:space="0" w:color="auto"/>
        <w:right w:val="none" w:sz="0" w:space="0" w:color="auto"/>
      </w:divBdr>
    </w:div>
    <w:div w:id="1639262830">
      <w:bodyDiv w:val="1"/>
      <w:marLeft w:val="0"/>
      <w:marRight w:val="0"/>
      <w:marTop w:val="0"/>
      <w:marBottom w:val="0"/>
      <w:divBdr>
        <w:top w:val="none" w:sz="0" w:space="0" w:color="auto"/>
        <w:left w:val="none" w:sz="0" w:space="0" w:color="auto"/>
        <w:bottom w:val="none" w:sz="0" w:space="0" w:color="auto"/>
        <w:right w:val="none" w:sz="0" w:space="0" w:color="auto"/>
      </w:divBdr>
    </w:div>
    <w:div w:id="1640304989">
      <w:bodyDiv w:val="1"/>
      <w:marLeft w:val="0"/>
      <w:marRight w:val="0"/>
      <w:marTop w:val="0"/>
      <w:marBottom w:val="0"/>
      <w:divBdr>
        <w:top w:val="none" w:sz="0" w:space="0" w:color="auto"/>
        <w:left w:val="none" w:sz="0" w:space="0" w:color="auto"/>
        <w:bottom w:val="none" w:sz="0" w:space="0" w:color="auto"/>
        <w:right w:val="none" w:sz="0" w:space="0" w:color="auto"/>
      </w:divBdr>
    </w:div>
    <w:div w:id="1642079775">
      <w:bodyDiv w:val="1"/>
      <w:marLeft w:val="0"/>
      <w:marRight w:val="0"/>
      <w:marTop w:val="0"/>
      <w:marBottom w:val="0"/>
      <w:divBdr>
        <w:top w:val="none" w:sz="0" w:space="0" w:color="auto"/>
        <w:left w:val="none" w:sz="0" w:space="0" w:color="auto"/>
        <w:bottom w:val="none" w:sz="0" w:space="0" w:color="auto"/>
        <w:right w:val="none" w:sz="0" w:space="0" w:color="auto"/>
      </w:divBdr>
    </w:div>
    <w:div w:id="1642534951">
      <w:bodyDiv w:val="1"/>
      <w:marLeft w:val="0"/>
      <w:marRight w:val="0"/>
      <w:marTop w:val="0"/>
      <w:marBottom w:val="0"/>
      <w:divBdr>
        <w:top w:val="none" w:sz="0" w:space="0" w:color="auto"/>
        <w:left w:val="none" w:sz="0" w:space="0" w:color="auto"/>
        <w:bottom w:val="none" w:sz="0" w:space="0" w:color="auto"/>
        <w:right w:val="none" w:sz="0" w:space="0" w:color="auto"/>
      </w:divBdr>
    </w:div>
    <w:div w:id="1643151195">
      <w:bodyDiv w:val="1"/>
      <w:marLeft w:val="0"/>
      <w:marRight w:val="0"/>
      <w:marTop w:val="0"/>
      <w:marBottom w:val="0"/>
      <w:divBdr>
        <w:top w:val="none" w:sz="0" w:space="0" w:color="auto"/>
        <w:left w:val="none" w:sz="0" w:space="0" w:color="auto"/>
        <w:bottom w:val="none" w:sz="0" w:space="0" w:color="auto"/>
        <w:right w:val="none" w:sz="0" w:space="0" w:color="auto"/>
      </w:divBdr>
    </w:div>
    <w:div w:id="1644307933">
      <w:bodyDiv w:val="1"/>
      <w:marLeft w:val="0"/>
      <w:marRight w:val="0"/>
      <w:marTop w:val="0"/>
      <w:marBottom w:val="0"/>
      <w:divBdr>
        <w:top w:val="none" w:sz="0" w:space="0" w:color="auto"/>
        <w:left w:val="none" w:sz="0" w:space="0" w:color="auto"/>
        <w:bottom w:val="none" w:sz="0" w:space="0" w:color="auto"/>
        <w:right w:val="none" w:sz="0" w:space="0" w:color="auto"/>
      </w:divBdr>
    </w:div>
    <w:div w:id="1646885315">
      <w:bodyDiv w:val="1"/>
      <w:marLeft w:val="0"/>
      <w:marRight w:val="0"/>
      <w:marTop w:val="0"/>
      <w:marBottom w:val="0"/>
      <w:divBdr>
        <w:top w:val="none" w:sz="0" w:space="0" w:color="auto"/>
        <w:left w:val="none" w:sz="0" w:space="0" w:color="auto"/>
        <w:bottom w:val="none" w:sz="0" w:space="0" w:color="auto"/>
        <w:right w:val="none" w:sz="0" w:space="0" w:color="auto"/>
      </w:divBdr>
    </w:div>
    <w:div w:id="1647857788">
      <w:bodyDiv w:val="1"/>
      <w:marLeft w:val="0"/>
      <w:marRight w:val="0"/>
      <w:marTop w:val="0"/>
      <w:marBottom w:val="0"/>
      <w:divBdr>
        <w:top w:val="none" w:sz="0" w:space="0" w:color="auto"/>
        <w:left w:val="none" w:sz="0" w:space="0" w:color="auto"/>
        <w:bottom w:val="none" w:sz="0" w:space="0" w:color="auto"/>
        <w:right w:val="none" w:sz="0" w:space="0" w:color="auto"/>
      </w:divBdr>
    </w:div>
    <w:div w:id="1648632511">
      <w:bodyDiv w:val="1"/>
      <w:marLeft w:val="0"/>
      <w:marRight w:val="0"/>
      <w:marTop w:val="0"/>
      <w:marBottom w:val="0"/>
      <w:divBdr>
        <w:top w:val="none" w:sz="0" w:space="0" w:color="auto"/>
        <w:left w:val="none" w:sz="0" w:space="0" w:color="auto"/>
        <w:bottom w:val="none" w:sz="0" w:space="0" w:color="auto"/>
        <w:right w:val="none" w:sz="0" w:space="0" w:color="auto"/>
      </w:divBdr>
    </w:div>
    <w:div w:id="1650356536">
      <w:bodyDiv w:val="1"/>
      <w:marLeft w:val="0"/>
      <w:marRight w:val="0"/>
      <w:marTop w:val="0"/>
      <w:marBottom w:val="0"/>
      <w:divBdr>
        <w:top w:val="none" w:sz="0" w:space="0" w:color="auto"/>
        <w:left w:val="none" w:sz="0" w:space="0" w:color="auto"/>
        <w:bottom w:val="none" w:sz="0" w:space="0" w:color="auto"/>
        <w:right w:val="none" w:sz="0" w:space="0" w:color="auto"/>
      </w:divBdr>
    </w:div>
    <w:div w:id="1650941993">
      <w:bodyDiv w:val="1"/>
      <w:marLeft w:val="0"/>
      <w:marRight w:val="0"/>
      <w:marTop w:val="0"/>
      <w:marBottom w:val="0"/>
      <w:divBdr>
        <w:top w:val="none" w:sz="0" w:space="0" w:color="auto"/>
        <w:left w:val="none" w:sz="0" w:space="0" w:color="auto"/>
        <w:bottom w:val="none" w:sz="0" w:space="0" w:color="auto"/>
        <w:right w:val="none" w:sz="0" w:space="0" w:color="auto"/>
      </w:divBdr>
    </w:div>
    <w:div w:id="1653682295">
      <w:bodyDiv w:val="1"/>
      <w:marLeft w:val="0"/>
      <w:marRight w:val="0"/>
      <w:marTop w:val="0"/>
      <w:marBottom w:val="0"/>
      <w:divBdr>
        <w:top w:val="none" w:sz="0" w:space="0" w:color="auto"/>
        <w:left w:val="none" w:sz="0" w:space="0" w:color="auto"/>
        <w:bottom w:val="none" w:sz="0" w:space="0" w:color="auto"/>
        <w:right w:val="none" w:sz="0" w:space="0" w:color="auto"/>
      </w:divBdr>
    </w:div>
    <w:div w:id="1654025351">
      <w:bodyDiv w:val="1"/>
      <w:marLeft w:val="0"/>
      <w:marRight w:val="0"/>
      <w:marTop w:val="0"/>
      <w:marBottom w:val="0"/>
      <w:divBdr>
        <w:top w:val="none" w:sz="0" w:space="0" w:color="auto"/>
        <w:left w:val="none" w:sz="0" w:space="0" w:color="auto"/>
        <w:bottom w:val="none" w:sz="0" w:space="0" w:color="auto"/>
        <w:right w:val="none" w:sz="0" w:space="0" w:color="auto"/>
      </w:divBdr>
    </w:div>
    <w:div w:id="1654916091">
      <w:bodyDiv w:val="1"/>
      <w:marLeft w:val="0"/>
      <w:marRight w:val="0"/>
      <w:marTop w:val="0"/>
      <w:marBottom w:val="0"/>
      <w:divBdr>
        <w:top w:val="none" w:sz="0" w:space="0" w:color="auto"/>
        <w:left w:val="none" w:sz="0" w:space="0" w:color="auto"/>
        <w:bottom w:val="none" w:sz="0" w:space="0" w:color="auto"/>
        <w:right w:val="none" w:sz="0" w:space="0" w:color="auto"/>
      </w:divBdr>
    </w:div>
    <w:div w:id="1656180763">
      <w:bodyDiv w:val="1"/>
      <w:marLeft w:val="0"/>
      <w:marRight w:val="0"/>
      <w:marTop w:val="0"/>
      <w:marBottom w:val="0"/>
      <w:divBdr>
        <w:top w:val="none" w:sz="0" w:space="0" w:color="auto"/>
        <w:left w:val="none" w:sz="0" w:space="0" w:color="auto"/>
        <w:bottom w:val="none" w:sz="0" w:space="0" w:color="auto"/>
        <w:right w:val="none" w:sz="0" w:space="0" w:color="auto"/>
      </w:divBdr>
    </w:div>
    <w:div w:id="1656300172">
      <w:bodyDiv w:val="1"/>
      <w:marLeft w:val="0"/>
      <w:marRight w:val="0"/>
      <w:marTop w:val="0"/>
      <w:marBottom w:val="0"/>
      <w:divBdr>
        <w:top w:val="none" w:sz="0" w:space="0" w:color="auto"/>
        <w:left w:val="none" w:sz="0" w:space="0" w:color="auto"/>
        <w:bottom w:val="none" w:sz="0" w:space="0" w:color="auto"/>
        <w:right w:val="none" w:sz="0" w:space="0" w:color="auto"/>
      </w:divBdr>
    </w:div>
    <w:div w:id="1657369816">
      <w:bodyDiv w:val="1"/>
      <w:marLeft w:val="0"/>
      <w:marRight w:val="0"/>
      <w:marTop w:val="0"/>
      <w:marBottom w:val="0"/>
      <w:divBdr>
        <w:top w:val="none" w:sz="0" w:space="0" w:color="auto"/>
        <w:left w:val="none" w:sz="0" w:space="0" w:color="auto"/>
        <w:bottom w:val="none" w:sz="0" w:space="0" w:color="auto"/>
        <w:right w:val="none" w:sz="0" w:space="0" w:color="auto"/>
      </w:divBdr>
    </w:div>
    <w:div w:id="1662928313">
      <w:bodyDiv w:val="1"/>
      <w:marLeft w:val="0"/>
      <w:marRight w:val="0"/>
      <w:marTop w:val="0"/>
      <w:marBottom w:val="0"/>
      <w:divBdr>
        <w:top w:val="none" w:sz="0" w:space="0" w:color="auto"/>
        <w:left w:val="none" w:sz="0" w:space="0" w:color="auto"/>
        <w:bottom w:val="none" w:sz="0" w:space="0" w:color="auto"/>
        <w:right w:val="none" w:sz="0" w:space="0" w:color="auto"/>
      </w:divBdr>
    </w:div>
    <w:div w:id="1664121422">
      <w:bodyDiv w:val="1"/>
      <w:marLeft w:val="0"/>
      <w:marRight w:val="0"/>
      <w:marTop w:val="0"/>
      <w:marBottom w:val="0"/>
      <w:divBdr>
        <w:top w:val="none" w:sz="0" w:space="0" w:color="auto"/>
        <w:left w:val="none" w:sz="0" w:space="0" w:color="auto"/>
        <w:bottom w:val="none" w:sz="0" w:space="0" w:color="auto"/>
        <w:right w:val="none" w:sz="0" w:space="0" w:color="auto"/>
      </w:divBdr>
    </w:div>
    <w:div w:id="1664972272">
      <w:bodyDiv w:val="1"/>
      <w:marLeft w:val="0"/>
      <w:marRight w:val="0"/>
      <w:marTop w:val="0"/>
      <w:marBottom w:val="0"/>
      <w:divBdr>
        <w:top w:val="none" w:sz="0" w:space="0" w:color="auto"/>
        <w:left w:val="none" w:sz="0" w:space="0" w:color="auto"/>
        <w:bottom w:val="none" w:sz="0" w:space="0" w:color="auto"/>
        <w:right w:val="none" w:sz="0" w:space="0" w:color="auto"/>
      </w:divBdr>
    </w:div>
    <w:div w:id="1669477209">
      <w:bodyDiv w:val="1"/>
      <w:marLeft w:val="0"/>
      <w:marRight w:val="0"/>
      <w:marTop w:val="0"/>
      <w:marBottom w:val="0"/>
      <w:divBdr>
        <w:top w:val="none" w:sz="0" w:space="0" w:color="auto"/>
        <w:left w:val="none" w:sz="0" w:space="0" w:color="auto"/>
        <w:bottom w:val="none" w:sz="0" w:space="0" w:color="auto"/>
        <w:right w:val="none" w:sz="0" w:space="0" w:color="auto"/>
      </w:divBdr>
    </w:div>
    <w:div w:id="1670865064">
      <w:bodyDiv w:val="1"/>
      <w:marLeft w:val="0"/>
      <w:marRight w:val="0"/>
      <w:marTop w:val="0"/>
      <w:marBottom w:val="0"/>
      <w:divBdr>
        <w:top w:val="none" w:sz="0" w:space="0" w:color="auto"/>
        <w:left w:val="none" w:sz="0" w:space="0" w:color="auto"/>
        <w:bottom w:val="none" w:sz="0" w:space="0" w:color="auto"/>
        <w:right w:val="none" w:sz="0" w:space="0" w:color="auto"/>
      </w:divBdr>
    </w:div>
    <w:div w:id="1672027810">
      <w:bodyDiv w:val="1"/>
      <w:marLeft w:val="0"/>
      <w:marRight w:val="0"/>
      <w:marTop w:val="0"/>
      <w:marBottom w:val="0"/>
      <w:divBdr>
        <w:top w:val="none" w:sz="0" w:space="0" w:color="auto"/>
        <w:left w:val="none" w:sz="0" w:space="0" w:color="auto"/>
        <w:bottom w:val="none" w:sz="0" w:space="0" w:color="auto"/>
        <w:right w:val="none" w:sz="0" w:space="0" w:color="auto"/>
      </w:divBdr>
    </w:div>
    <w:div w:id="1672951764">
      <w:bodyDiv w:val="1"/>
      <w:marLeft w:val="0"/>
      <w:marRight w:val="0"/>
      <w:marTop w:val="0"/>
      <w:marBottom w:val="0"/>
      <w:divBdr>
        <w:top w:val="none" w:sz="0" w:space="0" w:color="auto"/>
        <w:left w:val="none" w:sz="0" w:space="0" w:color="auto"/>
        <w:bottom w:val="none" w:sz="0" w:space="0" w:color="auto"/>
        <w:right w:val="none" w:sz="0" w:space="0" w:color="auto"/>
      </w:divBdr>
    </w:div>
    <w:div w:id="1672954424">
      <w:bodyDiv w:val="1"/>
      <w:marLeft w:val="0"/>
      <w:marRight w:val="0"/>
      <w:marTop w:val="0"/>
      <w:marBottom w:val="0"/>
      <w:divBdr>
        <w:top w:val="none" w:sz="0" w:space="0" w:color="auto"/>
        <w:left w:val="none" w:sz="0" w:space="0" w:color="auto"/>
        <w:bottom w:val="none" w:sz="0" w:space="0" w:color="auto"/>
        <w:right w:val="none" w:sz="0" w:space="0" w:color="auto"/>
      </w:divBdr>
    </w:div>
    <w:div w:id="1673944995">
      <w:bodyDiv w:val="1"/>
      <w:marLeft w:val="0"/>
      <w:marRight w:val="0"/>
      <w:marTop w:val="0"/>
      <w:marBottom w:val="0"/>
      <w:divBdr>
        <w:top w:val="none" w:sz="0" w:space="0" w:color="auto"/>
        <w:left w:val="none" w:sz="0" w:space="0" w:color="auto"/>
        <w:bottom w:val="none" w:sz="0" w:space="0" w:color="auto"/>
        <w:right w:val="none" w:sz="0" w:space="0" w:color="auto"/>
      </w:divBdr>
    </w:div>
    <w:div w:id="1673949130">
      <w:bodyDiv w:val="1"/>
      <w:marLeft w:val="0"/>
      <w:marRight w:val="0"/>
      <w:marTop w:val="0"/>
      <w:marBottom w:val="0"/>
      <w:divBdr>
        <w:top w:val="none" w:sz="0" w:space="0" w:color="auto"/>
        <w:left w:val="none" w:sz="0" w:space="0" w:color="auto"/>
        <w:bottom w:val="none" w:sz="0" w:space="0" w:color="auto"/>
        <w:right w:val="none" w:sz="0" w:space="0" w:color="auto"/>
      </w:divBdr>
    </w:div>
    <w:div w:id="1674339267">
      <w:bodyDiv w:val="1"/>
      <w:marLeft w:val="0"/>
      <w:marRight w:val="0"/>
      <w:marTop w:val="0"/>
      <w:marBottom w:val="0"/>
      <w:divBdr>
        <w:top w:val="none" w:sz="0" w:space="0" w:color="auto"/>
        <w:left w:val="none" w:sz="0" w:space="0" w:color="auto"/>
        <w:bottom w:val="none" w:sz="0" w:space="0" w:color="auto"/>
        <w:right w:val="none" w:sz="0" w:space="0" w:color="auto"/>
      </w:divBdr>
    </w:div>
    <w:div w:id="1674650982">
      <w:bodyDiv w:val="1"/>
      <w:marLeft w:val="0"/>
      <w:marRight w:val="0"/>
      <w:marTop w:val="0"/>
      <w:marBottom w:val="0"/>
      <w:divBdr>
        <w:top w:val="none" w:sz="0" w:space="0" w:color="auto"/>
        <w:left w:val="none" w:sz="0" w:space="0" w:color="auto"/>
        <w:bottom w:val="none" w:sz="0" w:space="0" w:color="auto"/>
        <w:right w:val="none" w:sz="0" w:space="0" w:color="auto"/>
      </w:divBdr>
    </w:div>
    <w:div w:id="1674867988">
      <w:bodyDiv w:val="1"/>
      <w:marLeft w:val="0"/>
      <w:marRight w:val="0"/>
      <w:marTop w:val="0"/>
      <w:marBottom w:val="0"/>
      <w:divBdr>
        <w:top w:val="none" w:sz="0" w:space="0" w:color="auto"/>
        <w:left w:val="none" w:sz="0" w:space="0" w:color="auto"/>
        <w:bottom w:val="none" w:sz="0" w:space="0" w:color="auto"/>
        <w:right w:val="none" w:sz="0" w:space="0" w:color="auto"/>
      </w:divBdr>
    </w:div>
    <w:div w:id="1676877363">
      <w:bodyDiv w:val="1"/>
      <w:marLeft w:val="0"/>
      <w:marRight w:val="0"/>
      <w:marTop w:val="0"/>
      <w:marBottom w:val="0"/>
      <w:divBdr>
        <w:top w:val="none" w:sz="0" w:space="0" w:color="auto"/>
        <w:left w:val="none" w:sz="0" w:space="0" w:color="auto"/>
        <w:bottom w:val="none" w:sz="0" w:space="0" w:color="auto"/>
        <w:right w:val="none" w:sz="0" w:space="0" w:color="auto"/>
      </w:divBdr>
    </w:div>
    <w:div w:id="1677070558">
      <w:bodyDiv w:val="1"/>
      <w:marLeft w:val="0"/>
      <w:marRight w:val="0"/>
      <w:marTop w:val="0"/>
      <w:marBottom w:val="0"/>
      <w:divBdr>
        <w:top w:val="none" w:sz="0" w:space="0" w:color="auto"/>
        <w:left w:val="none" w:sz="0" w:space="0" w:color="auto"/>
        <w:bottom w:val="none" w:sz="0" w:space="0" w:color="auto"/>
        <w:right w:val="none" w:sz="0" w:space="0" w:color="auto"/>
      </w:divBdr>
    </w:div>
    <w:div w:id="1678266186">
      <w:bodyDiv w:val="1"/>
      <w:marLeft w:val="0"/>
      <w:marRight w:val="0"/>
      <w:marTop w:val="0"/>
      <w:marBottom w:val="0"/>
      <w:divBdr>
        <w:top w:val="none" w:sz="0" w:space="0" w:color="auto"/>
        <w:left w:val="none" w:sz="0" w:space="0" w:color="auto"/>
        <w:bottom w:val="none" w:sz="0" w:space="0" w:color="auto"/>
        <w:right w:val="none" w:sz="0" w:space="0" w:color="auto"/>
      </w:divBdr>
    </w:div>
    <w:div w:id="1681858342">
      <w:bodyDiv w:val="1"/>
      <w:marLeft w:val="0"/>
      <w:marRight w:val="0"/>
      <w:marTop w:val="0"/>
      <w:marBottom w:val="0"/>
      <w:divBdr>
        <w:top w:val="none" w:sz="0" w:space="0" w:color="auto"/>
        <w:left w:val="none" w:sz="0" w:space="0" w:color="auto"/>
        <w:bottom w:val="none" w:sz="0" w:space="0" w:color="auto"/>
        <w:right w:val="none" w:sz="0" w:space="0" w:color="auto"/>
      </w:divBdr>
    </w:div>
    <w:div w:id="1683319104">
      <w:bodyDiv w:val="1"/>
      <w:marLeft w:val="0"/>
      <w:marRight w:val="0"/>
      <w:marTop w:val="0"/>
      <w:marBottom w:val="0"/>
      <w:divBdr>
        <w:top w:val="none" w:sz="0" w:space="0" w:color="auto"/>
        <w:left w:val="none" w:sz="0" w:space="0" w:color="auto"/>
        <w:bottom w:val="none" w:sz="0" w:space="0" w:color="auto"/>
        <w:right w:val="none" w:sz="0" w:space="0" w:color="auto"/>
      </w:divBdr>
    </w:div>
    <w:div w:id="1683898995">
      <w:bodyDiv w:val="1"/>
      <w:marLeft w:val="0"/>
      <w:marRight w:val="0"/>
      <w:marTop w:val="0"/>
      <w:marBottom w:val="0"/>
      <w:divBdr>
        <w:top w:val="none" w:sz="0" w:space="0" w:color="auto"/>
        <w:left w:val="none" w:sz="0" w:space="0" w:color="auto"/>
        <w:bottom w:val="none" w:sz="0" w:space="0" w:color="auto"/>
        <w:right w:val="none" w:sz="0" w:space="0" w:color="auto"/>
      </w:divBdr>
    </w:div>
    <w:div w:id="1684628157">
      <w:bodyDiv w:val="1"/>
      <w:marLeft w:val="0"/>
      <w:marRight w:val="0"/>
      <w:marTop w:val="0"/>
      <w:marBottom w:val="0"/>
      <w:divBdr>
        <w:top w:val="none" w:sz="0" w:space="0" w:color="auto"/>
        <w:left w:val="none" w:sz="0" w:space="0" w:color="auto"/>
        <w:bottom w:val="none" w:sz="0" w:space="0" w:color="auto"/>
        <w:right w:val="none" w:sz="0" w:space="0" w:color="auto"/>
      </w:divBdr>
    </w:div>
    <w:div w:id="1686327905">
      <w:bodyDiv w:val="1"/>
      <w:marLeft w:val="0"/>
      <w:marRight w:val="0"/>
      <w:marTop w:val="0"/>
      <w:marBottom w:val="0"/>
      <w:divBdr>
        <w:top w:val="none" w:sz="0" w:space="0" w:color="auto"/>
        <w:left w:val="none" w:sz="0" w:space="0" w:color="auto"/>
        <w:bottom w:val="none" w:sz="0" w:space="0" w:color="auto"/>
        <w:right w:val="none" w:sz="0" w:space="0" w:color="auto"/>
      </w:divBdr>
    </w:div>
    <w:div w:id="1687755884">
      <w:bodyDiv w:val="1"/>
      <w:marLeft w:val="0"/>
      <w:marRight w:val="0"/>
      <w:marTop w:val="0"/>
      <w:marBottom w:val="0"/>
      <w:divBdr>
        <w:top w:val="none" w:sz="0" w:space="0" w:color="auto"/>
        <w:left w:val="none" w:sz="0" w:space="0" w:color="auto"/>
        <w:bottom w:val="none" w:sz="0" w:space="0" w:color="auto"/>
        <w:right w:val="none" w:sz="0" w:space="0" w:color="auto"/>
      </w:divBdr>
    </w:div>
    <w:div w:id="1687901369">
      <w:bodyDiv w:val="1"/>
      <w:marLeft w:val="0"/>
      <w:marRight w:val="0"/>
      <w:marTop w:val="0"/>
      <w:marBottom w:val="0"/>
      <w:divBdr>
        <w:top w:val="none" w:sz="0" w:space="0" w:color="auto"/>
        <w:left w:val="none" w:sz="0" w:space="0" w:color="auto"/>
        <w:bottom w:val="none" w:sz="0" w:space="0" w:color="auto"/>
        <w:right w:val="none" w:sz="0" w:space="0" w:color="auto"/>
      </w:divBdr>
    </w:div>
    <w:div w:id="1689985293">
      <w:bodyDiv w:val="1"/>
      <w:marLeft w:val="0"/>
      <w:marRight w:val="0"/>
      <w:marTop w:val="0"/>
      <w:marBottom w:val="0"/>
      <w:divBdr>
        <w:top w:val="none" w:sz="0" w:space="0" w:color="auto"/>
        <w:left w:val="none" w:sz="0" w:space="0" w:color="auto"/>
        <w:bottom w:val="none" w:sz="0" w:space="0" w:color="auto"/>
        <w:right w:val="none" w:sz="0" w:space="0" w:color="auto"/>
      </w:divBdr>
    </w:div>
    <w:div w:id="1690182085">
      <w:bodyDiv w:val="1"/>
      <w:marLeft w:val="0"/>
      <w:marRight w:val="0"/>
      <w:marTop w:val="0"/>
      <w:marBottom w:val="0"/>
      <w:divBdr>
        <w:top w:val="none" w:sz="0" w:space="0" w:color="auto"/>
        <w:left w:val="none" w:sz="0" w:space="0" w:color="auto"/>
        <w:bottom w:val="none" w:sz="0" w:space="0" w:color="auto"/>
        <w:right w:val="none" w:sz="0" w:space="0" w:color="auto"/>
      </w:divBdr>
    </w:div>
    <w:div w:id="1690328037">
      <w:bodyDiv w:val="1"/>
      <w:marLeft w:val="0"/>
      <w:marRight w:val="0"/>
      <w:marTop w:val="0"/>
      <w:marBottom w:val="0"/>
      <w:divBdr>
        <w:top w:val="none" w:sz="0" w:space="0" w:color="auto"/>
        <w:left w:val="none" w:sz="0" w:space="0" w:color="auto"/>
        <w:bottom w:val="none" w:sz="0" w:space="0" w:color="auto"/>
        <w:right w:val="none" w:sz="0" w:space="0" w:color="auto"/>
      </w:divBdr>
    </w:div>
    <w:div w:id="1691104820">
      <w:bodyDiv w:val="1"/>
      <w:marLeft w:val="0"/>
      <w:marRight w:val="0"/>
      <w:marTop w:val="0"/>
      <w:marBottom w:val="0"/>
      <w:divBdr>
        <w:top w:val="none" w:sz="0" w:space="0" w:color="auto"/>
        <w:left w:val="none" w:sz="0" w:space="0" w:color="auto"/>
        <w:bottom w:val="none" w:sz="0" w:space="0" w:color="auto"/>
        <w:right w:val="none" w:sz="0" w:space="0" w:color="auto"/>
      </w:divBdr>
    </w:div>
    <w:div w:id="1693997849">
      <w:bodyDiv w:val="1"/>
      <w:marLeft w:val="0"/>
      <w:marRight w:val="0"/>
      <w:marTop w:val="0"/>
      <w:marBottom w:val="0"/>
      <w:divBdr>
        <w:top w:val="none" w:sz="0" w:space="0" w:color="auto"/>
        <w:left w:val="none" w:sz="0" w:space="0" w:color="auto"/>
        <w:bottom w:val="none" w:sz="0" w:space="0" w:color="auto"/>
        <w:right w:val="none" w:sz="0" w:space="0" w:color="auto"/>
      </w:divBdr>
    </w:div>
    <w:div w:id="1695763542">
      <w:bodyDiv w:val="1"/>
      <w:marLeft w:val="0"/>
      <w:marRight w:val="0"/>
      <w:marTop w:val="0"/>
      <w:marBottom w:val="0"/>
      <w:divBdr>
        <w:top w:val="none" w:sz="0" w:space="0" w:color="auto"/>
        <w:left w:val="none" w:sz="0" w:space="0" w:color="auto"/>
        <w:bottom w:val="none" w:sz="0" w:space="0" w:color="auto"/>
        <w:right w:val="none" w:sz="0" w:space="0" w:color="auto"/>
      </w:divBdr>
    </w:div>
    <w:div w:id="1695810086">
      <w:bodyDiv w:val="1"/>
      <w:marLeft w:val="0"/>
      <w:marRight w:val="0"/>
      <w:marTop w:val="0"/>
      <w:marBottom w:val="0"/>
      <w:divBdr>
        <w:top w:val="none" w:sz="0" w:space="0" w:color="auto"/>
        <w:left w:val="none" w:sz="0" w:space="0" w:color="auto"/>
        <w:bottom w:val="none" w:sz="0" w:space="0" w:color="auto"/>
        <w:right w:val="none" w:sz="0" w:space="0" w:color="auto"/>
      </w:divBdr>
    </w:div>
    <w:div w:id="1696616881">
      <w:bodyDiv w:val="1"/>
      <w:marLeft w:val="0"/>
      <w:marRight w:val="0"/>
      <w:marTop w:val="0"/>
      <w:marBottom w:val="0"/>
      <w:divBdr>
        <w:top w:val="none" w:sz="0" w:space="0" w:color="auto"/>
        <w:left w:val="none" w:sz="0" w:space="0" w:color="auto"/>
        <w:bottom w:val="none" w:sz="0" w:space="0" w:color="auto"/>
        <w:right w:val="none" w:sz="0" w:space="0" w:color="auto"/>
      </w:divBdr>
    </w:div>
    <w:div w:id="1698391008">
      <w:bodyDiv w:val="1"/>
      <w:marLeft w:val="0"/>
      <w:marRight w:val="0"/>
      <w:marTop w:val="0"/>
      <w:marBottom w:val="0"/>
      <w:divBdr>
        <w:top w:val="none" w:sz="0" w:space="0" w:color="auto"/>
        <w:left w:val="none" w:sz="0" w:space="0" w:color="auto"/>
        <w:bottom w:val="none" w:sz="0" w:space="0" w:color="auto"/>
        <w:right w:val="none" w:sz="0" w:space="0" w:color="auto"/>
      </w:divBdr>
    </w:div>
    <w:div w:id="1698773486">
      <w:bodyDiv w:val="1"/>
      <w:marLeft w:val="0"/>
      <w:marRight w:val="0"/>
      <w:marTop w:val="0"/>
      <w:marBottom w:val="0"/>
      <w:divBdr>
        <w:top w:val="none" w:sz="0" w:space="0" w:color="auto"/>
        <w:left w:val="none" w:sz="0" w:space="0" w:color="auto"/>
        <w:bottom w:val="none" w:sz="0" w:space="0" w:color="auto"/>
        <w:right w:val="none" w:sz="0" w:space="0" w:color="auto"/>
      </w:divBdr>
    </w:div>
    <w:div w:id="1699351911">
      <w:bodyDiv w:val="1"/>
      <w:marLeft w:val="0"/>
      <w:marRight w:val="0"/>
      <w:marTop w:val="0"/>
      <w:marBottom w:val="0"/>
      <w:divBdr>
        <w:top w:val="none" w:sz="0" w:space="0" w:color="auto"/>
        <w:left w:val="none" w:sz="0" w:space="0" w:color="auto"/>
        <w:bottom w:val="none" w:sz="0" w:space="0" w:color="auto"/>
        <w:right w:val="none" w:sz="0" w:space="0" w:color="auto"/>
      </w:divBdr>
    </w:div>
    <w:div w:id="1699353825">
      <w:bodyDiv w:val="1"/>
      <w:marLeft w:val="0"/>
      <w:marRight w:val="0"/>
      <w:marTop w:val="0"/>
      <w:marBottom w:val="0"/>
      <w:divBdr>
        <w:top w:val="none" w:sz="0" w:space="0" w:color="auto"/>
        <w:left w:val="none" w:sz="0" w:space="0" w:color="auto"/>
        <w:bottom w:val="none" w:sz="0" w:space="0" w:color="auto"/>
        <w:right w:val="none" w:sz="0" w:space="0" w:color="auto"/>
      </w:divBdr>
    </w:div>
    <w:div w:id="1700470522">
      <w:bodyDiv w:val="1"/>
      <w:marLeft w:val="0"/>
      <w:marRight w:val="0"/>
      <w:marTop w:val="0"/>
      <w:marBottom w:val="0"/>
      <w:divBdr>
        <w:top w:val="none" w:sz="0" w:space="0" w:color="auto"/>
        <w:left w:val="none" w:sz="0" w:space="0" w:color="auto"/>
        <w:bottom w:val="none" w:sz="0" w:space="0" w:color="auto"/>
        <w:right w:val="none" w:sz="0" w:space="0" w:color="auto"/>
      </w:divBdr>
    </w:div>
    <w:div w:id="1702438664">
      <w:bodyDiv w:val="1"/>
      <w:marLeft w:val="0"/>
      <w:marRight w:val="0"/>
      <w:marTop w:val="0"/>
      <w:marBottom w:val="0"/>
      <w:divBdr>
        <w:top w:val="none" w:sz="0" w:space="0" w:color="auto"/>
        <w:left w:val="none" w:sz="0" w:space="0" w:color="auto"/>
        <w:bottom w:val="none" w:sz="0" w:space="0" w:color="auto"/>
        <w:right w:val="none" w:sz="0" w:space="0" w:color="auto"/>
      </w:divBdr>
    </w:div>
    <w:div w:id="1703896599">
      <w:bodyDiv w:val="1"/>
      <w:marLeft w:val="0"/>
      <w:marRight w:val="0"/>
      <w:marTop w:val="0"/>
      <w:marBottom w:val="0"/>
      <w:divBdr>
        <w:top w:val="none" w:sz="0" w:space="0" w:color="auto"/>
        <w:left w:val="none" w:sz="0" w:space="0" w:color="auto"/>
        <w:bottom w:val="none" w:sz="0" w:space="0" w:color="auto"/>
        <w:right w:val="none" w:sz="0" w:space="0" w:color="auto"/>
      </w:divBdr>
    </w:div>
    <w:div w:id="1704094451">
      <w:bodyDiv w:val="1"/>
      <w:marLeft w:val="0"/>
      <w:marRight w:val="0"/>
      <w:marTop w:val="0"/>
      <w:marBottom w:val="0"/>
      <w:divBdr>
        <w:top w:val="none" w:sz="0" w:space="0" w:color="auto"/>
        <w:left w:val="none" w:sz="0" w:space="0" w:color="auto"/>
        <w:bottom w:val="none" w:sz="0" w:space="0" w:color="auto"/>
        <w:right w:val="none" w:sz="0" w:space="0" w:color="auto"/>
      </w:divBdr>
    </w:div>
    <w:div w:id="1706832143">
      <w:bodyDiv w:val="1"/>
      <w:marLeft w:val="0"/>
      <w:marRight w:val="0"/>
      <w:marTop w:val="0"/>
      <w:marBottom w:val="0"/>
      <w:divBdr>
        <w:top w:val="none" w:sz="0" w:space="0" w:color="auto"/>
        <w:left w:val="none" w:sz="0" w:space="0" w:color="auto"/>
        <w:bottom w:val="none" w:sz="0" w:space="0" w:color="auto"/>
        <w:right w:val="none" w:sz="0" w:space="0" w:color="auto"/>
      </w:divBdr>
    </w:div>
    <w:div w:id="1708486387">
      <w:bodyDiv w:val="1"/>
      <w:marLeft w:val="0"/>
      <w:marRight w:val="0"/>
      <w:marTop w:val="0"/>
      <w:marBottom w:val="0"/>
      <w:divBdr>
        <w:top w:val="none" w:sz="0" w:space="0" w:color="auto"/>
        <w:left w:val="none" w:sz="0" w:space="0" w:color="auto"/>
        <w:bottom w:val="none" w:sz="0" w:space="0" w:color="auto"/>
        <w:right w:val="none" w:sz="0" w:space="0" w:color="auto"/>
      </w:divBdr>
    </w:div>
    <w:div w:id="1713185967">
      <w:bodyDiv w:val="1"/>
      <w:marLeft w:val="0"/>
      <w:marRight w:val="0"/>
      <w:marTop w:val="0"/>
      <w:marBottom w:val="0"/>
      <w:divBdr>
        <w:top w:val="none" w:sz="0" w:space="0" w:color="auto"/>
        <w:left w:val="none" w:sz="0" w:space="0" w:color="auto"/>
        <w:bottom w:val="none" w:sz="0" w:space="0" w:color="auto"/>
        <w:right w:val="none" w:sz="0" w:space="0" w:color="auto"/>
      </w:divBdr>
    </w:div>
    <w:div w:id="1714185777">
      <w:bodyDiv w:val="1"/>
      <w:marLeft w:val="0"/>
      <w:marRight w:val="0"/>
      <w:marTop w:val="0"/>
      <w:marBottom w:val="0"/>
      <w:divBdr>
        <w:top w:val="none" w:sz="0" w:space="0" w:color="auto"/>
        <w:left w:val="none" w:sz="0" w:space="0" w:color="auto"/>
        <w:bottom w:val="none" w:sz="0" w:space="0" w:color="auto"/>
        <w:right w:val="none" w:sz="0" w:space="0" w:color="auto"/>
      </w:divBdr>
    </w:div>
    <w:div w:id="1715085022">
      <w:bodyDiv w:val="1"/>
      <w:marLeft w:val="0"/>
      <w:marRight w:val="0"/>
      <w:marTop w:val="0"/>
      <w:marBottom w:val="0"/>
      <w:divBdr>
        <w:top w:val="none" w:sz="0" w:space="0" w:color="auto"/>
        <w:left w:val="none" w:sz="0" w:space="0" w:color="auto"/>
        <w:bottom w:val="none" w:sz="0" w:space="0" w:color="auto"/>
        <w:right w:val="none" w:sz="0" w:space="0" w:color="auto"/>
      </w:divBdr>
    </w:div>
    <w:div w:id="1715502248">
      <w:bodyDiv w:val="1"/>
      <w:marLeft w:val="0"/>
      <w:marRight w:val="0"/>
      <w:marTop w:val="0"/>
      <w:marBottom w:val="0"/>
      <w:divBdr>
        <w:top w:val="none" w:sz="0" w:space="0" w:color="auto"/>
        <w:left w:val="none" w:sz="0" w:space="0" w:color="auto"/>
        <w:bottom w:val="none" w:sz="0" w:space="0" w:color="auto"/>
        <w:right w:val="none" w:sz="0" w:space="0" w:color="auto"/>
      </w:divBdr>
    </w:div>
    <w:div w:id="1715697597">
      <w:bodyDiv w:val="1"/>
      <w:marLeft w:val="0"/>
      <w:marRight w:val="0"/>
      <w:marTop w:val="0"/>
      <w:marBottom w:val="0"/>
      <w:divBdr>
        <w:top w:val="none" w:sz="0" w:space="0" w:color="auto"/>
        <w:left w:val="none" w:sz="0" w:space="0" w:color="auto"/>
        <w:bottom w:val="none" w:sz="0" w:space="0" w:color="auto"/>
        <w:right w:val="none" w:sz="0" w:space="0" w:color="auto"/>
      </w:divBdr>
    </w:div>
    <w:div w:id="1717779910">
      <w:bodyDiv w:val="1"/>
      <w:marLeft w:val="0"/>
      <w:marRight w:val="0"/>
      <w:marTop w:val="0"/>
      <w:marBottom w:val="0"/>
      <w:divBdr>
        <w:top w:val="none" w:sz="0" w:space="0" w:color="auto"/>
        <w:left w:val="none" w:sz="0" w:space="0" w:color="auto"/>
        <w:bottom w:val="none" w:sz="0" w:space="0" w:color="auto"/>
        <w:right w:val="none" w:sz="0" w:space="0" w:color="auto"/>
      </w:divBdr>
    </w:div>
    <w:div w:id="1718313160">
      <w:bodyDiv w:val="1"/>
      <w:marLeft w:val="0"/>
      <w:marRight w:val="0"/>
      <w:marTop w:val="0"/>
      <w:marBottom w:val="0"/>
      <w:divBdr>
        <w:top w:val="none" w:sz="0" w:space="0" w:color="auto"/>
        <w:left w:val="none" w:sz="0" w:space="0" w:color="auto"/>
        <w:bottom w:val="none" w:sz="0" w:space="0" w:color="auto"/>
        <w:right w:val="none" w:sz="0" w:space="0" w:color="auto"/>
      </w:divBdr>
    </w:div>
    <w:div w:id="1719011654">
      <w:bodyDiv w:val="1"/>
      <w:marLeft w:val="0"/>
      <w:marRight w:val="0"/>
      <w:marTop w:val="0"/>
      <w:marBottom w:val="0"/>
      <w:divBdr>
        <w:top w:val="none" w:sz="0" w:space="0" w:color="auto"/>
        <w:left w:val="none" w:sz="0" w:space="0" w:color="auto"/>
        <w:bottom w:val="none" w:sz="0" w:space="0" w:color="auto"/>
        <w:right w:val="none" w:sz="0" w:space="0" w:color="auto"/>
      </w:divBdr>
    </w:div>
    <w:div w:id="1719233111">
      <w:bodyDiv w:val="1"/>
      <w:marLeft w:val="0"/>
      <w:marRight w:val="0"/>
      <w:marTop w:val="0"/>
      <w:marBottom w:val="0"/>
      <w:divBdr>
        <w:top w:val="none" w:sz="0" w:space="0" w:color="auto"/>
        <w:left w:val="none" w:sz="0" w:space="0" w:color="auto"/>
        <w:bottom w:val="none" w:sz="0" w:space="0" w:color="auto"/>
        <w:right w:val="none" w:sz="0" w:space="0" w:color="auto"/>
      </w:divBdr>
    </w:div>
    <w:div w:id="1721632672">
      <w:bodyDiv w:val="1"/>
      <w:marLeft w:val="0"/>
      <w:marRight w:val="0"/>
      <w:marTop w:val="0"/>
      <w:marBottom w:val="0"/>
      <w:divBdr>
        <w:top w:val="none" w:sz="0" w:space="0" w:color="auto"/>
        <w:left w:val="none" w:sz="0" w:space="0" w:color="auto"/>
        <w:bottom w:val="none" w:sz="0" w:space="0" w:color="auto"/>
        <w:right w:val="none" w:sz="0" w:space="0" w:color="auto"/>
      </w:divBdr>
    </w:div>
    <w:div w:id="1725369109">
      <w:bodyDiv w:val="1"/>
      <w:marLeft w:val="0"/>
      <w:marRight w:val="0"/>
      <w:marTop w:val="0"/>
      <w:marBottom w:val="0"/>
      <w:divBdr>
        <w:top w:val="none" w:sz="0" w:space="0" w:color="auto"/>
        <w:left w:val="none" w:sz="0" w:space="0" w:color="auto"/>
        <w:bottom w:val="none" w:sz="0" w:space="0" w:color="auto"/>
        <w:right w:val="none" w:sz="0" w:space="0" w:color="auto"/>
      </w:divBdr>
    </w:div>
    <w:div w:id="1727677257">
      <w:bodyDiv w:val="1"/>
      <w:marLeft w:val="0"/>
      <w:marRight w:val="0"/>
      <w:marTop w:val="0"/>
      <w:marBottom w:val="0"/>
      <w:divBdr>
        <w:top w:val="none" w:sz="0" w:space="0" w:color="auto"/>
        <w:left w:val="none" w:sz="0" w:space="0" w:color="auto"/>
        <w:bottom w:val="none" w:sz="0" w:space="0" w:color="auto"/>
        <w:right w:val="none" w:sz="0" w:space="0" w:color="auto"/>
      </w:divBdr>
    </w:div>
    <w:div w:id="1729449511">
      <w:bodyDiv w:val="1"/>
      <w:marLeft w:val="0"/>
      <w:marRight w:val="0"/>
      <w:marTop w:val="0"/>
      <w:marBottom w:val="0"/>
      <w:divBdr>
        <w:top w:val="none" w:sz="0" w:space="0" w:color="auto"/>
        <w:left w:val="none" w:sz="0" w:space="0" w:color="auto"/>
        <w:bottom w:val="none" w:sz="0" w:space="0" w:color="auto"/>
        <w:right w:val="none" w:sz="0" w:space="0" w:color="auto"/>
      </w:divBdr>
    </w:div>
    <w:div w:id="1731003975">
      <w:bodyDiv w:val="1"/>
      <w:marLeft w:val="0"/>
      <w:marRight w:val="0"/>
      <w:marTop w:val="0"/>
      <w:marBottom w:val="0"/>
      <w:divBdr>
        <w:top w:val="none" w:sz="0" w:space="0" w:color="auto"/>
        <w:left w:val="none" w:sz="0" w:space="0" w:color="auto"/>
        <w:bottom w:val="none" w:sz="0" w:space="0" w:color="auto"/>
        <w:right w:val="none" w:sz="0" w:space="0" w:color="auto"/>
      </w:divBdr>
    </w:div>
    <w:div w:id="1734354785">
      <w:bodyDiv w:val="1"/>
      <w:marLeft w:val="0"/>
      <w:marRight w:val="0"/>
      <w:marTop w:val="0"/>
      <w:marBottom w:val="0"/>
      <w:divBdr>
        <w:top w:val="none" w:sz="0" w:space="0" w:color="auto"/>
        <w:left w:val="none" w:sz="0" w:space="0" w:color="auto"/>
        <w:bottom w:val="none" w:sz="0" w:space="0" w:color="auto"/>
        <w:right w:val="none" w:sz="0" w:space="0" w:color="auto"/>
      </w:divBdr>
    </w:div>
    <w:div w:id="1735347084">
      <w:bodyDiv w:val="1"/>
      <w:marLeft w:val="0"/>
      <w:marRight w:val="0"/>
      <w:marTop w:val="0"/>
      <w:marBottom w:val="0"/>
      <w:divBdr>
        <w:top w:val="none" w:sz="0" w:space="0" w:color="auto"/>
        <w:left w:val="none" w:sz="0" w:space="0" w:color="auto"/>
        <w:bottom w:val="none" w:sz="0" w:space="0" w:color="auto"/>
        <w:right w:val="none" w:sz="0" w:space="0" w:color="auto"/>
      </w:divBdr>
    </w:div>
    <w:div w:id="1736127900">
      <w:bodyDiv w:val="1"/>
      <w:marLeft w:val="0"/>
      <w:marRight w:val="0"/>
      <w:marTop w:val="0"/>
      <w:marBottom w:val="0"/>
      <w:divBdr>
        <w:top w:val="none" w:sz="0" w:space="0" w:color="auto"/>
        <w:left w:val="none" w:sz="0" w:space="0" w:color="auto"/>
        <w:bottom w:val="none" w:sz="0" w:space="0" w:color="auto"/>
        <w:right w:val="none" w:sz="0" w:space="0" w:color="auto"/>
      </w:divBdr>
    </w:div>
    <w:div w:id="1736704188">
      <w:bodyDiv w:val="1"/>
      <w:marLeft w:val="0"/>
      <w:marRight w:val="0"/>
      <w:marTop w:val="0"/>
      <w:marBottom w:val="0"/>
      <w:divBdr>
        <w:top w:val="none" w:sz="0" w:space="0" w:color="auto"/>
        <w:left w:val="none" w:sz="0" w:space="0" w:color="auto"/>
        <w:bottom w:val="none" w:sz="0" w:space="0" w:color="auto"/>
        <w:right w:val="none" w:sz="0" w:space="0" w:color="auto"/>
      </w:divBdr>
    </w:div>
    <w:div w:id="1737894260">
      <w:bodyDiv w:val="1"/>
      <w:marLeft w:val="0"/>
      <w:marRight w:val="0"/>
      <w:marTop w:val="0"/>
      <w:marBottom w:val="0"/>
      <w:divBdr>
        <w:top w:val="none" w:sz="0" w:space="0" w:color="auto"/>
        <w:left w:val="none" w:sz="0" w:space="0" w:color="auto"/>
        <w:bottom w:val="none" w:sz="0" w:space="0" w:color="auto"/>
        <w:right w:val="none" w:sz="0" w:space="0" w:color="auto"/>
      </w:divBdr>
    </w:div>
    <w:div w:id="1739206316">
      <w:bodyDiv w:val="1"/>
      <w:marLeft w:val="0"/>
      <w:marRight w:val="0"/>
      <w:marTop w:val="0"/>
      <w:marBottom w:val="0"/>
      <w:divBdr>
        <w:top w:val="none" w:sz="0" w:space="0" w:color="auto"/>
        <w:left w:val="none" w:sz="0" w:space="0" w:color="auto"/>
        <w:bottom w:val="none" w:sz="0" w:space="0" w:color="auto"/>
        <w:right w:val="none" w:sz="0" w:space="0" w:color="auto"/>
      </w:divBdr>
    </w:div>
    <w:div w:id="1740202885">
      <w:bodyDiv w:val="1"/>
      <w:marLeft w:val="0"/>
      <w:marRight w:val="0"/>
      <w:marTop w:val="0"/>
      <w:marBottom w:val="0"/>
      <w:divBdr>
        <w:top w:val="none" w:sz="0" w:space="0" w:color="auto"/>
        <w:left w:val="none" w:sz="0" w:space="0" w:color="auto"/>
        <w:bottom w:val="none" w:sz="0" w:space="0" w:color="auto"/>
        <w:right w:val="none" w:sz="0" w:space="0" w:color="auto"/>
      </w:divBdr>
    </w:div>
    <w:div w:id="1741515570">
      <w:bodyDiv w:val="1"/>
      <w:marLeft w:val="0"/>
      <w:marRight w:val="0"/>
      <w:marTop w:val="0"/>
      <w:marBottom w:val="0"/>
      <w:divBdr>
        <w:top w:val="none" w:sz="0" w:space="0" w:color="auto"/>
        <w:left w:val="none" w:sz="0" w:space="0" w:color="auto"/>
        <w:bottom w:val="none" w:sz="0" w:space="0" w:color="auto"/>
        <w:right w:val="none" w:sz="0" w:space="0" w:color="auto"/>
      </w:divBdr>
    </w:div>
    <w:div w:id="1743789582">
      <w:bodyDiv w:val="1"/>
      <w:marLeft w:val="0"/>
      <w:marRight w:val="0"/>
      <w:marTop w:val="0"/>
      <w:marBottom w:val="0"/>
      <w:divBdr>
        <w:top w:val="none" w:sz="0" w:space="0" w:color="auto"/>
        <w:left w:val="none" w:sz="0" w:space="0" w:color="auto"/>
        <w:bottom w:val="none" w:sz="0" w:space="0" w:color="auto"/>
        <w:right w:val="none" w:sz="0" w:space="0" w:color="auto"/>
      </w:divBdr>
    </w:div>
    <w:div w:id="1745299840">
      <w:bodyDiv w:val="1"/>
      <w:marLeft w:val="0"/>
      <w:marRight w:val="0"/>
      <w:marTop w:val="0"/>
      <w:marBottom w:val="0"/>
      <w:divBdr>
        <w:top w:val="none" w:sz="0" w:space="0" w:color="auto"/>
        <w:left w:val="none" w:sz="0" w:space="0" w:color="auto"/>
        <w:bottom w:val="none" w:sz="0" w:space="0" w:color="auto"/>
        <w:right w:val="none" w:sz="0" w:space="0" w:color="auto"/>
      </w:divBdr>
    </w:div>
    <w:div w:id="1746998749">
      <w:bodyDiv w:val="1"/>
      <w:marLeft w:val="0"/>
      <w:marRight w:val="0"/>
      <w:marTop w:val="0"/>
      <w:marBottom w:val="0"/>
      <w:divBdr>
        <w:top w:val="none" w:sz="0" w:space="0" w:color="auto"/>
        <w:left w:val="none" w:sz="0" w:space="0" w:color="auto"/>
        <w:bottom w:val="none" w:sz="0" w:space="0" w:color="auto"/>
        <w:right w:val="none" w:sz="0" w:space="0" w:color="auto"/>
      </w:divBdr>
    </w:div>
    <w:div w:id="1747997490">
      <w:bodyDiv w:val="1"/>
      <w:marLeft w:val="0"/>
      <w:marRight w:val="0"/>
      <w:marTop w:val="0"/>
      <w:marBottom w:val="0"/>
      <w:divBdr>
        <w:top w:val="none" w:sz="0" w:space="0" w:color="auto"/>
        <w:left w:val="none" w:sz="0" w:space="0" w:color="auto"/>
        <w:bottom w:val="none" w:sz="0" w:space="0" w:color="auto"/>
        <w:right w:val="none" w:sz="0" w:space="0" w:color="auto"/>
      </w:divBdr>
    </w:div>
    <w:div w:id="1749302339">
      <w:bodyDiv w:val="1"/>
      <w:marLeft w:val="0"/>
      <w:marRight w:val="0"/>
      <w:marTop w:val="0"/>
      <w:marBottom w:val="0"/>
      <w:divBdr>
        <w:top w:val="none" w:sz="0" w:space="0" w:color="auto"/>
        <w:left w:val="none" w:sz="0" w:space="0" w:color="auto"/>
        <w:bottom w:val="none" w:sz="0" w:space="0" w:color="auto"/>
        <w:right w:val="none" w:sz="0" w:space="0" w:color="auto"/>
      </w:divBdr>
    </w:div>
    <w:div w:id="1750230034">
      <w:bodyDiv w:val="1"/>
      <w:marLeft w:val="0"/>
      <w:marRight w:val="0"/>
      <w:marTop w:val="0"/>
      <w:marBottom w:val="0"/>
      <w:divBdr>
        <w:top w:val="none" w:sz="0" w:space="0" w:color="auto"/>
        <w:left w:val="none" w:sz="0" w:space="0" w:color="auto"/>
        <w:bottom w:val="none" w:sz="0" w:space="0" w:color="auto"/>
        <w:right w:val="none" w:sz="0" w:space="0" w:color="auto"/>
      </w:divBdr>
    </w:div>
    <w:div w:id="1753894824">
      <w:bodyDiv w:val="1"/>
      <w:marLeft w:val="0"/>
      <w:marRight w:val="0"/>
      <w:marTop w:val="0"/>
      <w:marBottom w:val="0"/>
      <w:divBdr>
        <w:top w:val="none" w:sz="0" w:space="0" w:color="auto"/>
        <w:left w:val="none" w:sz="0" w:space="0" w:color="auto"/>
        <w:bottom w:val="none" w:sz="0" w:space="0" w:color="auto"/>
        <w:right w:val="none" w:sz="0" w:space="0" w:color="auto"/>
      </w:divBdr>
    </w:div>
    <w:div w:id="1755201340">
      <w:bodyDiv w:val="1"/>
      <w:marLeft w:val="0"/>
      <w:marRight w:val="0"/>
      <w:marTop w:val="0"/>
      <w:marBottom w:val="0"/>
      <w:divBdr>
        <w:top w:val="none" w:sz="0" w:space="0" w:color="auto"/>
        <w:left w:val="none" w:sz="0" w:space="0" w:color="auto"/>
        <w:bottom w:val="none" w:sz="0" w:space="0" w:color="auto"/>
        <w:right w:val="none" w:sz="0" w:space="0" w:color="auto"/>
      </w:divBdr>
    </w:div>
    <w:div w:id="1756128697">
      <w:bodyDiv w:val="1"/>
      <w:marLeft w:val="0"/>
      <w:marRight w:val="0"/>
      <w:marTop w:val="0"/>
      <w:marBottom w:val="0"/>
      <w:divBdr>
        <w:top w:val="none" w:sz="0" w:space="0" w:color="auto"/>
        <w:left w:val="none" w:sz="0" w:space="0" w:color="auto"/>
        <w:bottom w:val="none" w:sz="0" w:space="0" w:color="auto"/>
        <w:right w:val="none" w:sz="0" w:space="0" w:color="auto"/>
      </w:divBdr>
    </w:div>
    <w:div w:id="1759404446">
      <w:bodyDiv w:val="1"/>
      <w:marLeft w:val="0"/>
      <w:marRight w:val="0"/>
      <w:marTop w:val="0"/>
      <w:marBottom w:val="0"/>
      <w:divBdr>
        <w:top w:val="none" w:sz="0" w:space="0" w:color="auto"/>
        <w:left w:val="none" w:sz="0" w:space="0" w:color="auto"/>
        <w:bottom w:val="none" w:sz="0" w:space="0" w:color="auto"/>
        <w:right w:val="none" w:sz="0" w:space="0" w:color="auto"/>
      </w:divBdr>
    </w:div>
    <w:div w:id="1759789197">
      <w:bodyDiv w:val="1"/>
      <w:marLeft w:val="0"/>
      <w:marRight w:val="0"/>
      <w:marTop w:val="0"/>
      <w:marBottom w:val="0"/>
      <w:divBdr>
        <w:top w:val="none" w:sz="0" w:space="0" w:color="auto"/>
        <w:left w:val="none" w:sz="0" w:space="0" w:color="auto"/>
        <w:bottom w:val="none" w:sz="0" w:space="0" w:color="auto"/>
        <w:right w:val="none" w:sz="0" w:space="0" w:color="auto"/>
      </w:divBdr>
    </w:div>
    <w:div w:id="1760521279">
      <w:bodyDiv w:val="1"/>
      <w:marLeft w:val="0"/>
      <w:marRight w:val="0"/>
      <w:marTop w:val="0"/>
      <w:marBottom w:val="0"/>
      <w:divBdr>
        <w:top w:val="none" w:sz="0" w:space="0" w:color="auto"/>
        <w:left w:val="none" w:sz="0" w:space="0" w:color="auto"/>
        <w:bottom w:val="none" w:sz="0" w:space="0" w:color="auto"/>
        <w:right w:val="none" w:sz="0" w:space="0" w:color="auto"/>
      </w:divBdr>
    </w:div>
    <w:div w:id="1761486860">
      <w:bodyDiv w:val="1"/>
      <w:marLeft w:val="0"/>
      <w:marRight w:val="0"/>
      <w:marTop w:val="0"/>
      <w:marBottom w:val="0"/>
      <w:divBdr>
        <w:top w:val="none" w:sz="0" w:space="0" w:color="auto"/>
        <w:left w:val="none" w:sz="0" w:space="0" w:color="auto"/>
        <w:bottom w:val="none" w:sz="0" w:space="0" w:color="auto"/>
        <w:right w:val="none" w:sz="0" w:space="0" w:color="auto"/>
      </w:divBdr>
    </w:div>
    <w:div w:id="1763985151">
      <w:bodyDiv w:val="1"/>
      <w:marLeft w:val="0"/>
      <w:marRight w:val="0"/>
      <w:marTop w:val="0"/>
      <w:marBottom w:val="0"/>
      <w:divBdr>
        <w:top w:val="none" w:sz="0" w:space="0" w:color="auto"/>
        <w:left w:val="none" w:sz="0" w:space="0" w:color="auto"/>
        <w:bottom w:val="none" w:sz="0" w:space="0" w:color="auto"/>
        <w:right w:val="none" w:sz="0" w:space="0" w:color="auto"/>
      </w:divBdr>
    </w:div>
    <w:div w:id="1764953854">
      <w:bodyDiv w:val="1"/>
      <w:marLeft w:val="0"/>
      <w:marRight w:val="0"/>
      <w:marTop w:val="0"/>
      <w:marBottom w:val="0"/>
      <w:divBdr>
        <w:top w:val="none" w:sz="0" w:space="0" w:color="auto"/>
        <w:left w:val="none" w:sz="0" w:space="0" w:color="auto"/>
        <w:bottom w:val="none" w:sz="0" w:space="0" w:color="auto"/>
        <w:right w:val="none" w:sz="0" w:space="0" w:color="auto"/>
      </w:divBdr>
    </w:div>
    <w:div w:id="1765804086">
      <w:bodyDiv w:val="1"/>
      <w:marLeft w:val="0"/>
      <w:marRight w:val="0"/>
      <w:marTop w:val="0"/>
      <w:marBottom w:val="0"/>
      <w:divBdr>
        <w:top w:val="none" w:sz="0" w:space="0" w:color="auto"/>
        <w:left w:val="none" w:sz="0" w:space="0" w:color="auto"/>
        <w:bottom w:val="none" w:sz="0" w:space="0" w:color="auto"/>
        <w:right w:val="none" w:sz="0" w:space="0" w:color="auto"/>
      </w:divBdr>
    </w:div>
    <w:div w:id="1768764842">
      <w:bodyDiv w:val="1"/>
      <w:marLeft w:val="0"/>
      <w:marRight w:val="0"/>
      <w:marTop w:val="0"/>
      <w:marBottom w:val="0"/>
      <w:divBdr>
        <w:top w:val="none" w:sz="0" w:space="0" w:color="auto"/>
        <w:left w:val="none" w:sz="0" w:space="0" w:color="auto"/>
        <w:bottom w:val="none" w:sz="0" w:space="0" w:color="auto"/>
        <w:right w:val="none" w:sz="0" w:space="0" w:color="auto"/>
      </w:divBdr>
    </w:div>
    <w:div w:id="1769344739">
      <w:bodyDiv w:val="1"/>
      <w:marLeft w:val="0"/>
      <w:marRight w:val="0"/>
      <w:marTop w:val="0"/>
      <w:marBottom w:val="0"/>
      <w:divBdr>
        <w:top w:val="none" w:sz="0" w:space="0" w:color="auto"/>
        <w:left w:val="none" w:sz="0" w:space="0" w:color="auto"/>
        <w:bottom w:val="none" w:sz="0" w:space="0" w:color="auto"/>
        <w:right w:val="none" w:sz="0" w:space="0" w:color="auto"/>
      </w:divBdr>
    </w:div>
    <w:div w:id="1770734972">
      <w:bodyDiv w:val="1"/>
      <w:marLeft w:val="0"/>
      <w:marRight w:val="0"/>
      <w:marTop w:val="0"/>
      <w:marBottom w:val="0"/>
      <w:divBdr>
        <w:top w:val="none" w:sz="0" w:space="0" w:color="auto"/>
        <w:left w:val="none" w:sz="0" w:space="0" w:color="auto"/>
        <w:bottom w:val="none" w:sz="0" w:space="0" w:color="auto"/>
        <w:right w:val="none" w:sz="0" w:space="0" w:color="auto"/>
      </w:divBdr>
    </w:div>
    <w:div w:id="1770850142">
      <w:bodyDiv w:val="1"/>
      <w:marLeft w:val="0"/>
      <w:marRight w:val="0"/>
      <w:marTop w:val="0"/>
      <w:marBottom w:val="0"/>
      <w:divBdr>
        <w:top w:val="none" w:sz="0" w:space="0" w:color="auto"/>
        <w:left w:val="none" w:sz="0" w:space="0" w:color="auto"/>
        <w:bottom w:val="none" w:sz="0" w:space="0" w:color="auto"/>
        <w:right w:val="none" w:sz="0" w:space="0" w:color="auto"/>
      </w:divBdr>
    </w:div>
    <w:div w:id="1771971720">
      <w:bodyDiv w:val="1"/>
      <w:marLeft w:val="0"/>
      <w:marRight w:val="0"/>
      <w:marTop w:val="0"/>
      <w:marBottom w:val="0"/>
      <w:divBdr>
        <w:top w:val="none" w:sz="0" w:space="0" w:color="auto"/>
        <w:left w:val="none" w:sz="0" w:space="0" w:color="auto"/>
        <w:bottom w:val="none" w:sz="0" w:space="0" w:color="auto"/>
        <w:right w:val="none" w:sz="0" w:space="0" w:color="auto"/>
      </w:divBdr>
    </w:div>
    <w:div w:id="1774980860">
      <w:bodyDiv w:val="1"/>
      <w:marLeft w:val="0"/>
      <w:marRight w:val="0"/>
      <w:marTop w:val="0"/>
      <w:marBottom w:val="0"/>
      <w:divBdr>
        <w:top w:val="none" w:sz="0" w:space="0" w:color="auto"/>
        <w:left w:val="none" w:sz="0" w:space="0" w:color="auto"/>
        <w:bottom w:val="none" w:sz="0" w:space="0" w:color="auto"/>
        <w:right w:val="none" w:sz="0" w:space="0" w:color="auto"/>
      </w:divBdr>
    </w:div>
    <w:div w:id="1775398724">
      <w:bodyDiv w:val="1"/>
      <w:marLeft w:val="0"/>
      <w:marRight w:val="0"/>
      <w:marTop w:val="0"/>
      <w:marBottom w:val="0"/>
      <w:divBdr>
        <w:top w:val="none" w:sz="0" w:space="0" w:color="auto"/>
        <w:left w:val="none" w:sz="0" w:space="0" w:color="auto"/>
        <w:bottom w:val="none" w:sz="0" w:space="0" w:color="auto"/>
        <w:right w:val="none" w:sz="0" w:space="0" w:color="auto"/>
      </w:divBdr>
    </w:div>
    <w:div w:id="1777091722">
      <w:bodyDiv w:val="1"/>
      <w:marLeft w:val="0"/>
      <w:marRight w:val="0"/>
      <w:marTop w:val="0"/>
      <w:marBottom w:val="0"/>
      <w:divBdr>
        <w:top w:val="none" w:sz="0" w:space="0" w:color="auto"/>
        <w:left w:val="none" w:sz="0" w:space="0" w:color="auto"/>
        <w:bottom w:val="none" w:sz="0" w:space="0" w:color="auto"/>
        <w:right w:val="none" w:sz="0" w:space="0" w:color="auto"/>
      </w:divBdr>
    </w:div>
    <w:div w:id="1777098540">
      <w:bodyDiv w:val="1"/>
      <w:marLeft w:val="0"/>
      <w:marRight w:val="0"/>
      <w:marTop w:val="0"/>
      <w:marBottom w:val="0"/>
      <w:divBdr>
        <w:top w:val="none" w:sz="0" w:space="0" w:color="auto"/>
        <w:left w:val="none" w:sz="0" w:space="0" w:color="auto"/>
        <w:bottom w:val="none" w:sz="0" w:space="0" w:color="auto"/>
        <w:right w:val="none" w:sz="0" w:space="0" w:color="auto"/>
      </w:divBdr>
    </w:div>
    <w:div w:id="1777675284">
      <w:bodyDiv w:val="1"/>
      <w:marLeft w:val="0"/>
      <w:marRight w:val="0"/>
      <w:marTop w:val="0"/>
      <w:marBottom w:val="0"/>
      <w:divBdr>
        <w:top w:val="none" w:sz="0" w:space="0" w:color="auto"/>
        <w:left w:val="none" w:sz="0" w:space="0" w:color="auto"/>
        <w:bottom w:val="none" w:sz="0" w:space="0" w:color="auto"/>
        <w:right w:val="none" w:sz="0" w:space="0" w:color="auto"/>
      </w:divBdr>
    </w:div>
    <w:div w:id="1779838146">
      <w:bodyDiv w:val="1"/>
      <w:marLeft w:val="0"/>
      <w:marRight w:val="0"/>
      <w:marTop w:val="0"/>
      <w:marBottom w:val="0"/>
      <w:divBdr>
        <w:top w:val="none" w:sz="0" w:space="0" w:color="auto"/>
        <w:left w:val="none" w:sz="0" w:space="0" w:color="auto"/>
        <w:bottom w:val="none" w:sz="0" w:space="0" w:color="auto"/>
        <w:right w:val="none" w:sz="0" w:space="0" w:color="auto"/>
      </w:divBdr>
    </w:div>
    <w:div w:id="1780903883">
      <w:bodyDiv w:val="1"/>
      <w:marLeft w:val="0"/>
      <w:marRight w:val="0"/>
      <w:marTop w:val="0"/>
      <w:marBottom w:val="0"/>
      <w:divBdr>
        <w:top w:val="none" w:sz="0" w:space="0" w:color="auto"/>
        <w:left w:val="none" w:sz="0" w:space="0" w:color="auto"/>
        <w:bottom w:val="none" w:sz="0" w:space="0" w:color="auto"/>
        <w:right w:val="none" w:sz="0" w:space="0" w:color="auto"/>
      </w:divBdr>
    </w:div>
    <w:div w:id="1782064920">
      <w:bodyDiv w:val="1"/>
      <w:marLeft w:val="0"/>
      <w:marRight w:val="0"/>
      <w:marTop w:val="0"/>
      <w:marBottom w:val="0"/>
      <w:divBdr>
        <w:top w:val="none" w:sz="0" w:space="0" w:color="auto"/>
        <w:left w:val="none" w:sz="0" w:space="0" w:color="auto"/>
        <w:bottom w:val="none" w:sz="0" w:space="0" w:color="auto"/>
        <w:right w:val="none" w:sz="0" w:space="0" w:color="auto"/>
      </w:divBdr>
    </w:div>
    <w:div w:id="1782873002">
      <w:bodyDiv w:val="1"/>
      <w:marLeft w:val="0"/>
      <w:marRight w:val="0"/>
      <w:marTop w:val="0"/>
      <w:marBottom w:val="0"/>
      <w:divBdr>
        <w:top w:val="none" w:sz="0" w:space="0" w:color="auto"/>
        <w:left w:val="none" w:sz="0" w:space="0" w:color="auto"/>
        <w:bottom w:val="none" w:sz="0" w:space="0" w:color="auto"/>
        <w:right w:val="none" w:sz="0" w:space="0" w:color="auto"/>
      </w:divBdr>
    </w:div>
    <w:div w:id="1784381146">
      <w:bodyDiv w:val="1"/>
      <w:marLeft w:val="0"/>
      <w:marRight w:val="0"/>
      <w:marTop w:val="0"/>
      <w:marBottom w:val="0"/>
      <w:divBdr>
        <w:top w:val="none" w:sz="0" w:space="0" w:color="auto"/>
        <w:left w:val="none" w:sz="0" w:space="0" w:color="auto"/>
        <w:bottom w:val="none" w:sz="0" w:space="0" w:color="auto"/>
        <w:right w:val="none" w:sz="0" w:space="0" w:color="auto"/>
      </w:divBdr>
    </w:div>
    <w:div w:id="1784570325">
      <w:bodyDiv w:val="1"/>
      <w:marLeft w:val="0"/>
      <w:marRight w:val="0"/>
      <w:marTop w:val="0"/>
      <w:marBottom w:val="0"/>
      <w:divBdr>
        <w:top w:val="none" w:sz="0" w:space="0" w:color="auto"/>
        <w:left w:val="none" w:sz="0" w:space="0" w:color="auto"/>
        <w:bottom w:val="none" w:sz="0" w:space="0" w:color="auto"/>
        <w:right w:val="none" w:sz="0" w:space="0" w:color="auto"/>
      </w:divBdr>
    </w:div>
    <w:div w:id="1785272588">
      <w:bodyDiv w:val="1"/>
      <w:marLeft w:val="0"/>
      <w:marRight w:val="0"/>
      <w:marTop w:val="0"/>
      <w:marBottom w:val="0"/>
      <w:divBdr>
        <w:top w:val="none" w:sz="0" w:space="0" w:color="auto"/>
        <w:left w:val="none" w:sz="0" w:space="0" w:color="auto"/>
        <w:bottom w:val="none" w:sz="0" w:space="0" w:color="auto"/>
        <w:right w:val="none" w:sz="0" w:space="0" w:color="auto"/>
      </w:divBdr>
    </w:div>
    <w:div w:id="1785297622">
      <w:bodyDiv w:val="1"/>
      <w:marLeft w:val="0"/>
      <w:marRight w:val="0"/>
      <w:marTop w:val="0"/>
      <w:marBottom w:val="0"/>
      <w:divBdr>
        <w:top w:val="none" w:sz="0" w:space="0" w:color="auto"/>
        <w:left w:val="none" w:sz="0" w:space="0" w:color="auto"/>
        <w:bottom w:val="none" w:sz="0" w:space="0" w:color="auto"/>
        <w:right w:val="none" w:sz="0" w:space="0" w:color="auto"/>
      </w:divBdr>
    </w:div>
    <w:div w:id="1786267785">
      <w:bodyDiv w:val="1"/>
      <w:marLeft w:val="0"/>
      <w:marRight w:val="0"/>
      <w:marTop w:val="0"/>
      <w:marBottom w:val="0"/>
      <w:divBdr>
        <w:top w:val="none" w:sz="0" w:space="0" w:color="auto"/>
        <w:left w:val="none" w:sz="0" w:space="0" w:color="auto"/>
        <w:bottom w:val="none" w:sz="0" w:space="0" w:color="auto"/>
        <w:right w:val="none" w:sz="0" w:space="0" w:color="auto"/>
      </w:divBdr>
    </w:div>
    <w:div w:id="1788811962">
      <w:bodyDiv w:val="1"/>
      <w:marLeft w:val="0"/>
      <w:marRight w:val="0"/>
      <w:marTop w:val="0"/>
      <w:marBottom w:val="0"/>
      <w:divBdr>
        <w:top w:val="none" w:sz="0" w:space="0" w:color="auto"/>
        <w:left w:val="none" w:sz="0" w:space="0" w:color="auto"/>
        <w:bottom w:val="none" w:sz="0" w:space="0" w:color="auto"/>
        <w:right w:val="none" w:sz="0" w:space="0" w:color="auto"/>
      </w:divBdr>
    </w:div>
    <w:div w:id="1790393517">
      <w:bodyDiv w:val="1"/>
      <w:marLeft w:val="0"/>
      <w:marRight w:val="0"/>
      <w:marTop w:val="0"/>
      <w:marBottom w:val="0"/>
      <w:divBdr>
        <w:top w:val="none" w:sz="0" w:space="0" w:color="auto"/>
        <w:left w:val="none" w:sz="0" w:space="0" w:color="auto"/>
        <w:bottom w:val="none" w:sz="0" w:space="0" w:color="auto"/>
        <w:right w:val="none" w:sz="0" w:space="0" w:color="auto"/>
      </w:divBdr>
    </w:div>
    <w:div w:id="1791321725">
      <w:bodyDiv w:val="1"/>
      <w:marLeft w:val="0"/>
      <w:marRight w:val="0"/>
      <w:marTop w:val="0"/>
      <w:marBottom w:val="0"/>
      <w:divBdr>
        <w:top w:val="none" w:sz="0" w:space="0" w:color="auto"/>
        <w:left w:val="none" w:sz="0" w:space="0" w:color="auto"/>
        <w:bottom w:val="none" w:sz="0" w:space="0" w:color="auto"/>
        <w:right w:val="none" w:sz="0" w:space="0" w:color="auto"/>
      </w:divBdr>
    </w:div>
    <w:div w:id="1791972988">
      <w:bodyDiv w:val="1"/>
      <w:marLeft w:val="0"/>
      <w:marRight w:val="0"/>
      <w:marTop w:val="0"/>
      <w:marBottom w:val="0"/>
      <w:divBdr>
        <w:top w:val="none" w:sz="0" w:space="0" w:color="auto"/>
        <w:left w:val="none" w:sz="0" w:space="0" w:color="auto"/>
        <w:bottom w:val="none" w:sz="0" w:space="0" w:color="auto"/>
        <w:right w:val="none" w:sz="0" w:space="0" w:color="auto"/>
      </w:divBdr>
    </w:div>
    <w:div w:id="1794327232">
      <w:bodyDiv w:val="1"/>
      <w:marLeft w:val="0"/>
      <w:marRight w:val="0"/>
      <w:marTop w:val="0"/>
      <w:marBottom w:val="0"/>
      <w:divBdr>
        <w:top w:val="none" w:sz="0" w:space="0" w:color="auto"/>
        <w:left w:val="none" w:sz="0" w:space="0" w:color="auto"/>
        <w:bottom w:val="none" w:sz="0" w:space="0" w:color="auto"/>
        <w:right w:val="none" w:sz="0" w:space="0" w:color="auto"/>
      </w:divBdr>
    </w:div>
    <w:div w:id="1794400246">
      <w:bodyDiv w:val="1"/>
      <w:marLeft w:val="0"/>
      <w:marRight w:val="0"/>
      <w:marTop w:val="0"/>
      <w:marBottom w:val="0"/>
      <w:divBdr>
        <w:top w:val="none" w:sz="0" w:space="0" w:color="auto"/>
        <w:left w:val="none" w:sz="0" w:space="0" w:color="auto"/>
        <w:bottom w:val="none" w:sz="0" w:space="0" w:color="auto"/>
        <w:right w:val="none" w:sz="0" w:space="0" w:color="auto"/>
      </w:divBdr>
    </w:div>
    <w:div w:id="1794519734">
      <w:bodyDiv w:val="1"/>
      <w:marLeft w:val="0"/>
      <w:marRight w:val="0"/>
      <w:marTop w:val="0"/>
      <w:marBottom w:val="0"/>
      <w:divBdr>
        <w:top w:val="none" w:sz="0" w:space="0" w:color="auto"/>
        <w:left w:val="none" w:sz="0" w:space="0" w:color="auto"/>
        <w:bottom w:val="none" w:sz="0" w:space="0" w:color="auto"/>
        <w:right w:val="none" w:sz="0" w:space="0" w:color="auto"/>
      </w:divBdr>
    </w:div>
    <w:div w:id="1797718467">
      <w:bodyDiv w:val="1"/>
      <w:marLeft w:val="0"/>
      <w:marRight w:val="0"/>
      <w:marTop w:val="0"/>
      <w:marBottom w:val="0"/>
      <w:divBdr>
        <w:top w:val="none" w:sz="0" w:space="0" w:color="auto"/>
        <w:left w:val="none" w:sz="0" w:space="0" w:color="auto"/>
        <w:bottom w:val="none" w:sz="0" w:space="0" w:color="auto"/>
        <w:right w:val="none" w:sz="0" w:space="0" w:color="auto"/>
      </w:divBdr>
    </w:div>
    <w:div w:id="1798134759">
      <w:bodyDiv w:val="1"/>
      <w:marLeft w:val="0"/>
      <w:marRight w:val="0"/>
      <w:marTop w:val="0"/>
      <w:marBottom w:val="0"/>
      <w:divBdr>
        <w:top w:val="none" w:sz="0" w:space="0" w:color="auto"/>
        <w:left w:val="none" w:sz="0" w:space="0" w:color="auto"/>
        <w:bottom w:val="none" w:sz="0" w:space="0" w:color="auto"/>
        <w:right w:val="none" w:sz="0" w:space="0" w:color="auto"/>
      </w:divBdr>
    </w:div>
    <w:div w:id="1799371618">
      <w:bodyDiv w:val="1"/>
      <w:marLeft w:val="0"/>
      <w:marRight w:val="0"/>
      <w:marTop w:val="0"/>
      <w:marBottom w:val="0"/>
      <w:divBdr>
        <w:top w:val="none" w:sz="0" w:space="0" w:color="auto"/>
        <w:left w:val="none" w:sz="0" w:space="0" w:color="auto"/>
        <w:bottom w:val="none" w:sz="0" w:space="0" w:color="auto"/>
        <w:right w:val="none" w:sz="0" w:space="0" w:color="auto"/>
      </w:divBdr>
    </w:div>
    <w:div w:id="1799378317">
      <w:bodyDiv w:val="1"/>
      <w:marLeft w:val="0"/>
      <w:marRight w:val="0"/>
      <w:marTop w:val="0"/>
      <w:marBottom w:val="0"/>
      <w:divBdr>
        <w:top w:val="none" w:sz="0" w:space="0" w:color="auto"/>
        <w:left w:val="none" w:sz="0" w:space="0" w:color="auto"/>
        <w:bottom w:val="none" w:sz="0" w:space="0" w:color="auto"/>
        <w:right w:val="none" w:sz="0" w:space="0" w:color="auto"/>
      </w:divBdr>
    </w:div>
    <w:div w:id="1801997811">
      <w:bodyDiv w:val="1"/>
      <w:marLeft w:val="0"/>
      <w:marRight w:val="0"/>
      <w:marTop w:val="0"/>
      <w:marBottom w:val="0"/>
      <w:divBdr>
        <w:top w:val="none" w:sz="0" w:space="0" w:color="auto"/>
        <w:left w:val="none" w:sz="0" w:space="0" w:color="auto"/>
        <w:bottom w:val="none" w:sz="0" w:space="0" w:color="auto"/>
        <w:right w:val="none" w:sz="0" w:space="0" w:color="auto"/>
      </w:divBdr>
    </w:div>
    <w:div w:id="1802765417">
      <w:bodyDiv w:val="1"/>
      <w:marLeft w:val="0"/>
      <w:marRight w:val="0"/>
      <w:marTop w:val="0"/>
      <w:marBottom w:val="0"/>
      <w:divBdr>
        <w:top w:val="none" w:sz="0" w:space="0" w:color="auto"/>
        <w:left w:val="none" w:sz="0" w:space="0" w:color="auto"/>
        <w:bottom w:val="none" w:sz="0" w:space="0" w:color="auto"/>
        <w:right w:val="none" w:sz="0" w:space="0" w:color="auto"/>
      </w:divBdr>
    </w:div>
    <w:div w:id="1803762727">
      <w:bodyDiv w:val="1"/>
      <w:marLeft w:val="0"/>
      <w:marRight w:val="0"/>
      <w:marTop w:val="0"/>
      <w:marBottom w:val="0"/>
      <w:divBdr>
        <w:top w:val="none" w:sz="0" w:space="0" w:color="auto"/>
        <w:left w:val="none" w:sz="0" w:space="0" w:color="auto"/>
        <w:bottom w:val="none" w:sz="0" w:space="0" w:color="auto"/>
        <w:right w:val="none" w:sz="0" w:space="0" w:color="auto"/>
      </w:divBdr>
    </w:div>
    <w:div w:id="1804151956">
      <w:bodyDiv w:val="1"/>
      <w:marLeft w:val="0"/>
      <w:marRight w:val="0"/>
      <w:marTop w:val="0"/>
      <w:marBottom w:val="0"/>
      <w:divBdr>
        <w:top w:val="none" w:sz="0" w:space="0" w:color="auto"/>
        <w:left w:val="none" w:sz="0" w:space="0" w:color="auto"/>
        <w:bottom w:val="none" w:sz="0" w:space="0" w:color="auto"/>
        <w:right w:val="none" w:sz="0" w:space="0" w:color="auto"/>
      </w:divBdr>
    </w:div>
    <w:div w:id="1804494636">
      <w:bodyDiv w:val="1"/>
      <w:marLeft w:val="0"/>
      <w:marRight w:val="0"/>
      <w:marTop w:val="0"/>
      <w:marBottom w:val="0"/>
      <w:divBdr>
        <w:top w:val="none" w:sz="0" w:space="0" w:color="auto"/>
        <w:left w:val="none" w:sz="0" w:space="0" w:color="auto"/>
        <w:bottom w:val="none" w:sz="0" w:space="0" w:color="auto"/>
        <w:right w:val="none" w:sz="0" w:space="0" w:color="auto"/>
      </w:divBdr>
    </w:div>
    <w:div w:id="1805274682">
      <w:bodyDiv w:val="1"/>
      <w:marLeft w:val="0"/>
      <w:marRight w:val="0"/>
      <w:marTop w:val="0"/>
      <w:marBottom w:val="0"/>
      <w:divBdr>
        <w:top w:val="none" w:sz="0" w:space="0" w:color="auto"/>
        <w:left w:val="none" w:sz="0" w:space="0" w:color="auto"/>
        <w:bottom w:val="none" w:sz="0" w:space="0" w:color="auto"/>
        <w:right w:val="none" w:sz="0" w:space="0" w:color="auto"/>
      </w:divBdr>
    </w:div>
    <w:div w:id="1805927756">
      <w:bodyDiv w:val="1"/>
      <w:marLeft w:val="0"/>
      <w:marRight w:val="0"/>
      <w:marTop w:val="0"/>
      <w:marBottom w:val="0"/>
      <w:divBdr>
        <w:top w:val="none" w:sz="0" w:space="0" w:color="auto"/>
        <w:left w:val="none" w:sz="0" w:space="0" w:color="auto"/>
        <w:bottom w:val="none" w:sz="0" w:space="0" w:color="auto"/>
        <w:right w:val="none" w:sz="0" w:space="0" w:color="auto"/>
      </w:divBdr>
    </w:div>
    <w:div w:id="1806894325">
      <w:bodyDiv w:val="1"/>
      <w:marLeft w:val="0"/>
      <w:marRight w:val="0"/>
      <w:marTop w:val="0"/>
      <w:marBottom w:val="0"/>
      <w:divBdr>
        <w:top w:val="none" w:sz="0" w:space="0" w:color="auto"/>
        <w:left w:val="none" w:sz="0" w:space="0" w:color="auto"/>
        <w:bottom w:val="none" w:sz="0" w:space="0" w:color="auto"/>
        <w:right w:val="none" w:sz="0" w:space="0" w:color="auto"/>
      </w:divBdr>
    </w:div>
    <w:div w:id="1808815318">
      <w:bodyDiv w:val="1"/>
      <w:marLeft w:val="0"/>
      <w:marRight w:val="0"/>
      <w:marTop w:val="0"/>
      <w:marBottom w:val="0"/>
      <w:divBdr>
        <w:top w:val="none" w:sz="0" w:space="0" w:color="auto"/>
        <w:left w:val="none" w:sz="0" w:space="0" w:color="auto"/>
        <w:bottom w:val="none" w:sz="0" w:space="0" w:color="auto"/>
        <w:right w:val="none" w:sz="0" w:space="0" w:color="auto"/>
      </w:divBdr>
    </w:div>
    <w:div w:id="1809010425">
      <w:bodyDiv w:val="1"/>
      <w:marLeft w:val="0"/>
      <w:marRight w:val="0"/>
      <w:marTop w:val="0"/>
      <w:marBottom w:val="0"/>
      <w:divBdr>
        <w:top w:val="none" w:sz="0" w:space="0" w:color="auto"/>
        <w:left w:val="none" w:sz="0" w:space="0" w:color="auto"/>
        <w:bottom w:val="none" w:sz="0" w:space="0" w:color="auto"/>
        <w:right w:val="none" w:sz="0" w:space="0" w:color="auto"/>
      </w:divBdr>
    </w:div>
    <w:div w:id="1809280612">
      <w:bodyDiv w:val="1"/>
      <w:marLeft w:val="0"/>
      <w:marRight w:val="0"/>
      <w:marTop w:val="0"/>
      <w:marBottom w:val="0"/>
      <w:divBdr>
        <w:top w:val="none" w:sz="0" w:space="0" w:color="auto"/>
        <w:left w:val="none" w:sz="0" w:space="0" w:color="auto"/>
        <w:bottom w:val="none" w:sz="0" w:space="0" w:color="auto"/>
        <w:right w:val="none" w:sz="0" w:space="0" w:color="auto"/>
      </w:divBdr>
    </w:div>
    <w:div w:id="1809785702">
      <w:bodyDiv w:val="1"/>
      <w:marLeft w:val="0"/>
      <w:marRight w:val="0"/>
      <w:marTop w:val="0"/>
      <w:marBottom w:val="0"/>
      <w:divBdr>
        <w:top w:val="none" w:sz="0" w:space="0" w:color="auto"/>
        <w:left w:val="none" w:sz="0" w:space="0" w:color="auto"/>
        <w:bottom w:val="none" w:sz="0" w:space="0" w:color="auto"/>
        <w:right w:val="none" w:sz="0" w:space="0" w:color="auto"/>
      </w:divBdr>
    </w:div>
    <w:div w:id="1810512678">
      <w:bodyDiv w:val="1"/>
      <w:marLeft w:val="0"/>
      <w:marRight w:val="0"/>
      <w:marTop w:val="0"/>
      <w:marBottom w:val="0"/>
      <w:divBdr>
        <w:top w:val="none" w:sz="0" w:space="0" w:color="auto"/>
        <w:left w:val="none" w:sz="0" w:space="0" w:color="auto"/>
        <w:bottom w:val="none" w:sz="0" w:space="0" w:color="auto"/>
        <w:right w:val="none" w:sz="0" w:space="0" w:color="auto"/>
      </w:divBdr>
    </w:div>
    <w:div w:id="1811359476">
      <w:bodyDiv w:val="1"/>
      <w:marLeft w:val="0"/>
      <w:marRight w:val="0"/>
      <w:marTop w:val="0"/>
      <w:marBottom w:val="0"/>
      <w:divBdr>
        <w:top w:val="none" w:sz="0" w:space="0" w:color="auto"/>
        <w:left w:val="none" w:sz="0" w:space="0" w:color="auto"/>
        <w:bottom w:val="none" w:sz="0" w:space="0" w:color="auto"/>
        <w:right w:val="none" w:sz="0" w:space="0" w:color="auto"/>
      </w:divBdr>
    </w:div>
    <w:div w:id="1813252562">
      <w:bodyDiv w:val="1"/>
      <w:marLeft w:val="0"/>
      <w:marRight w:val="0"/>
      <w:marTop w:val="0"/>
      <w:marBottom w:val="0"/>
      <w:divBdr>
        <w:top w:val="none" w:sz="0" w:space="0" w:color="auto"/>
        <w:left w:val="none" w:sz="0" w:space="0" w:color="auto"/>
        <w:bottom w:val="none" w:sz="0" w:space="0" w:color="auto"/>
        <w:right w:val="none" w:sz="0" w:space="0" w:color="auto"/>
      </w:divBdr>
    </w:div>
    <w:div w:id="1814062750">
      <w:bodyDiv w:val="1"/>
      <w:marLeft w:val="0"/>
      <w:marRight w:val="0"/>
      <w:marTop w:val="0"/>
      <w:marBottom w:val="0"/>
      <w:divBdr>
        <w:top w:val="none" w:sz="0" w:space="0" w:color="auto"/>
        <w:left w:val="none" w:sz="0" w:space="0" w:color="auto"/>
        <w:bottom w:val="none" w:sz="0" w:space="0" w:color="auto"/>
        <w:right w:val="none" w:sz="0" w:space="0" w:color="auto"/>
      </w:divBdr>
    </w:div>
    <w:div w:id="1815440648">
      <w:bodyDiv w:val="1"/>
      <w:marLeft w:val="0"/>
      <w:marRight w:val="0"/>
      <w:marTop w:val="0"/>
      <w:marBottom w:val="0"/>
      <w:divBdr>
        <w:top w:val="none" w:sz="0" w:space="0" w:color="auto"/>
        <w:left w:val="none" w:sz="0" w:space="0" w:color="auto"/>
        <w:bottom w:val="none" w:sz="0" w:space="0" w:color="auto"/>
        <w:right w:val="none" w:sz="0" w:space="0" w:color="auto"/>
      </w:divBdr>
    </w:div>
    <w:div w:id="1818107716">
      <w:bodyDiv w:val="1"/>
      <w:marLeft w:val="0"/>
      <w:marRight w:val="0"/>
      <w:marTop w:val="0"/>
      <w:marBottom w:val="0"/>
      <w:divBdr>
        <w:top w:val="none" w:sz="0" w:space="0" w:color="auto"/>
        <w:left w:val="none" w:sz="0" w:space="0" w:color="auto"/>
        <w:bottom w:val="none" w:sz="0" w:space="0" w:color="auto"/>
        <w:right w:val="none" w:sz="0" w:space="0" w:color="auto"/>
      </w:divBdr>
    </w:div>
    <w:div w:id="1818691190">
      <w:bodyDiv w:val="1"/>
      <w:marLeft w:val="0"/>
      <w:marRight w:val="0"/>
      <w:marTop w:val="0"/>
      <w:marBottom w:val="0"/>
      <w:divBdr>
        <w:top w:val="none" w:sz="0" w:space="0" w:color="auto"/>
        <w:left w:val="none" w:sz="0" w:space="0" w:color="auto"/>
        <w:bottom w:val="none" w:sz="0" w:space="0" w:color="auto"/>
        <w:right w:val="none" w:sz="0" w:space="0" w:color="auto"/>
      </w:divBdr>
    </w:div>
    <w:div w:id="1820417030">
      <w:bodyDiv w:val="1"/>
      <w:marLeft w:val="0"/>
      <w:marRight w:val="0"/>
      <w:marTop w:val="0"/>
      <w:marBottom w:val="0"/>
      <w:divBdr>
        <w:top w:val="none" w:sz="0" w:space="0" w:color="auto"/>
        <w:left w:val="none" w:sz="0" w:space="0" w:color="auto"/>
        <w:bottom w:val="none" w:sz="0" w:space="0" w:color="auto"/>
        <w:right w:val="none" w:sz="0" w:space="0" w:color="auto"/>
      </w:divBdr>
    </w:div>
    <w:div w:id="1823883364">
      <w:bodyDiv w:val="1"/>
      <w:marLeft w:val="0"/>
      <w:marRight w:val="0"/>
      <w:marTop w:val="0"/>
      <w:marBottom w:val="0"/>
      <w:divBdr>
        <w:top w:val="none" w:sz="0" w:space="0" w:color="auto"/>
        <w:left w:val="none" w:sz="0" w:space="0" w:color="auto"/>
        <w:bottom w:val="none" w:sz="0" w:space="0" w:color="auto"/>
        <w:right w:val="none" w:sz="0" w:space="0" w:color="auto"/>
      </w:divBdr>
    </w:div>
    <w:div w:id="1824616972">
      <w:bodyDiv w:val="1"/>
      <w:marLeft w:val="0"/>
      <w:marRight w:val="0"/>
      <w:marTop w:val="0"/>
      <w:marBottom w:val="0"/>
      <w:divBdr>
        <w:top w:val="none" w:sz="0" w:space="0" w:color="auto"/>
        <w:left w:val="none" w:sz="0" w:space="0" w:color="auto"/>
        <w:bottom w:val="none" w:sz="0" w:space="0" w:color="auto"/>
        <w:right w:val="none" w:sz="0" w:space="0" w:color="auto"/>
      </w:divBdr>
    </w:div>
    <w:div w:id="1826045108">
      <w:bodyDiv w:val="1"/>
      <w:marLeft w:val="0"/>
      <w:marRight w:val="0"/>
      <w:marTop w:val="0"/>
      <w:marBottom w:val="0"/>
      <w:divBdr>
        <w:top w:val="none" w:sz="0" w:space="0" w:color="auto"/>
        <w:left w:val="none" w:sz="0" w:space="0" w:color="auto"/>
        <w:bottom w:val="none" w:sz="0" w:space="0" w:color="auto"/>
        <w:right w:val="none" w:sz="0" w:space="0" w:color="auto"/>
      </w:divBdr>
    </w:div>
    <w:div w:id="1826823279">
      <w:bodyDiv w:val="1"/>
      <w:marLeft w:val="0"/>
      <w:marRight w:val="0"/>
      <w:marTop w:val="0"/>
      <w:marBottom w:val="0"/>
      <w:divBdr>
        <w:top w:val="none" w:sz="0" w:space="0" w:color="auto"/>
        <w:left w:val="none" w:sz="0" w:space="0" w:color="auto"/>
        <w:bottom w:val="none" w:sz="0" w:space="0" w:color="auto"/>
        <w:right w:val="none" w:sz="0" w:space="0" w:color="auto"/>
      </w:divBdr>
    </w:div>
    <w:div w:id="1827747767">
      <w:bodyDiv w:val="1"/>
      <w:marLeft w:val="0"/>
      <w:marRight w:val="0"/>
      <w:marTop w:val="0"/>
      <w:marBottom w:val="0"/>
      <w:divBdr>
        <w:top w:val="none" w:sz="0" w:space="0" w:color="auto"/>
        <w:left w:val="none" w:sz="0" w:space="0" w:color="auto"/>
        <w:bottom w:val="none" w:sz="0" w:space="0" w:color="auto"/>
        <w:right w:val="none" w:sz="0" w:space="0" w:color="auto"/>
      </w:divBdr>
    </w:div>
    <w:div w:id="1830516197">
      <w:bodyDiv w:val="1"/>
      <w:marLeft w:val="0"/>
      <w:marRight w:val="0"/>
      <w:marTop w:val="0"/>
      <w:marBottom w:val="0"/>
      <w:divBdr>
        <w:top w:val="none" w:sz="0" w:space="0" w:color="auto"/>
        <w:left w:val="none" w:sz="0" w:space="0" w:color="auto"/>
        <w:bottom w:val="none" w:sz="0" w:space="0" w:color="auto"/>
        <w:right w:val="none" w:sz="0" w:space="0" w:color="auto"/>
      </w:divBdr>
    </w:div>
    <w:div w:id="1831211087">
      <w:bodyDiv w:val="1"/>
      <w:marLeft w:val="0"/>
      <w:marRight w:val="0"/>
      <w:marTop w:val="0"/>
      <w:marBottom w:val="0"/>
      <w:divBdr>
        <w:top w:val="none" w:sz="0" w:space="0" w:color="auto"/>
        <w:left w:val="none" w:sz="0" w:space="0" w:color="auto"/>
        <w:bottom w:val="none" w:sz="0" w:space="0" w:color="auto"/>
        <w:right w:val="none" w:sz="0" w:space="0" w:color="auto"/>
      </w:divBdr>
    </w:div>
    <w:div w:id="1832746156">
      <w:bodyDiv w:val="1"/>
      <w:marLeft w:val="0"/>
      <w:marRight w:val="0"/>
      <w:marTop w:val="0"/>
      <w:marBottom w:val="0"/>
      <w:divBdr>
        <w:top w:val="none" w:sz="0" w:space="0" w:color="auto"/>
        <w:left w:val="none" w:sz="0" w:space="0" w:color="auto"/>
        <w:bottom w:val="none" w:sz="0" w:space="0" w:color="auto"/>
        <w:right w:val="none" w:sz="0" w:space="0" w:color="auto"/>
      </w:divBdr>
    </w:div>
    <w:div w:id="1833524594">
      <w:bodyDiv w:val="1"/>
      <w:marLeft w:val="0"/>
      <w:marRight w:val="0"/>
      <w:marTop w:val="0"/>
      <w:marBottom w:val="0"/>
      <w:divBdr>
        <w:top w:val="none" w:sz="0" w:space="0" w:color="auto"/>
        <w:left w:val="none" w:sz="0" w:space="0" w:color="auto"/>
        <w:bottom w:val="none" w:sz="0" w:space="0" w:color="auto"/>
        <w:right w:val="none" w:sz="0" w:space="0" w:color="auto"/>
      </w:divBdr>
    </w:div>
    <w:div w:id="1834444924">
      <w:bodyDiv w:val="1"/>
      <w:marLeft w:val="0"/>
      <w:marRight w:val="0"/>
      <w:marTop w:val="0"/>
      <w:marBottom w:val="0"/>
      <w:divBdr>
        <w:top w:val="none" w:sz="0" w:space="0" w:color="auto"/>
        <w:left w:val="none" w:sz="0" w:space="0" w:color="auto"/>
        <w:bottom w:val="none" w:sz="0" w:space="0" w:color="auto"/>
        <w:right w:val="none" w:sz="0" w:space="0" w:color="auto"/>
      </w:divBdr>
    </w:div>
    <w:div w:id="1839299599">
      <w:bodyDiv w:val="1"/>
      <w:marLeft w:val="0"/>
      <w:marRight w:val="0"/>
      <w:marTop w:val="0"/>
      <w:marBottom w:val="0"/>
      <w:divBdr>
        <w:top w:val="none" w:sz="0" w:space="0" w:color="auto"/>
        <w:left w:val="none" w:sz="0" w:space="0" w:color="auto"/>
        <w:bottom w:val="none" w:sz="0" w:space="0" w:color="auto"/>
        <w:right w:val="none" w:sz="0" w:space="0" w:color="auto"/>
      </w:divBdr>
    </w:div>
    <w:div w:id="1841114911">
      <w:bodyDiv w:val="1"/>
      <w:marLeft w:val="0"/>
      <w:marRight w:val="0"/>
      <w:marTop w:val="0"/>
      <w:marBottom w:val="0"/>
      <w:divBdr>
        <w:top w:val="none" w:sz="0" w:space="0" w:color="auto"/>
        <w:left w:val="none" w:sz="0" w:space="0" w:color="auto"/>
        <w:bottom w:val="none" w:sz="0" w:space="0" w:color="auto"/>
        <w:right w:val="none" w:sz="0" w:space="0" w:color="auto"/>
      </w:divBdr>
    </w:div>
    <w:div w:id="1842041204">
      <w:bodyDiv w:val="1"/>
      <w:marLeft w:val="0"/>
      <w:marRight w:val="0"/>
      <w:marTop w:val="0"/>
      <w:marBottom w:val="0"/>
      <w:divBdr>
        <w:top w:val="none" w:sz="0" w:space="0" w:color="auto"/>
        <w:left w:val="none" w:sz="0" w:space="0" w:color="auto"/>
        <w:bottom w:val="none" w:sz="0" w:space="0" w:color="auto"/>
        <w:right w:val="none" w:sz="0" w:space="0" w:color="auto"/>
      </w:divBdr>
    </w:div>
    <w:div w:id="1844008002">
      <w:bodyDiv w:val="1"/>
      <w:marLeft w:val="0"/>
      <w:marRight w:val="0"/>
      <w:marTop w:val="0"/>
      <w:marBottom w:val="0"/>
      <w:divBdr>
        <w:top w:val="none" w:sz="0" w:space="0" w:color="auto"/>
        <w:left w:val="none" w:sz="0" w:space="0" w:color="auto"/>
        <w:bottom w:val="none" w:sz="0" w:space="0" w:color="auto"/>
        <w:right w:val="none" w:sz="0" w:space="0" w:color="auto"/>
      </w:divBdr>
    </w:div>
    <w:div w:id="1846549629">
      <w:bodyDiv w:val="1"/>
      <w:marLeft w:val="0"/>
      <w:marRight w:val="0"/>
      <w:marTop w:val="0"/>
      <w:marBottom w:val="0"/>
      <w:divBdr>
        <w:top w:val="none" w:sz="0" w:space="0" w:color="auto"/>
        <w:left w:val="none" w:sz="0" w:space="0" w:color="auto"/>
        <w:bottom w:val="none" w:sz="0" w:space="0" w:color="auto"/>
        <w:right w:val="none" w:sz="0" w:space="0" w:color="auto"/>
      </w:divBdr>
    </w:div>
    <w:div w:id="1846700540">
      <w:bodyDiv w:val="1"/>
      <w:marLeft w:val="0"/>
      <w:marRight w:val="0"/>
      <w:marTop w:val="0"/>
      <w:marBottom w:val="0"/>
      <w:divBdr>
        <w:top w:val="none" w:sz="0" w:space="0" w:color="auto"/>
        <w:left w:val="none" w:sz="0" w:space="0" w:color="auto"/>
        <w:bottom w:val="none" w:sz="0" w:space="0" w:color="auto"/>
        <w:right w:val="none" w:sz="0" w:space="0" w:color="auto"/>
      </w:divBdr>
    </w:div>
    <w:div w:id="1847556883">
      <w:bodyDiv w:val="1"/>
      <w:marLeft w:val="0"/>
      <w:marRight w:val="0"/>
      <w:marTop w:val="0"/>
      <w:marBottom w:val="0"/>
      <w:divBdr>
        <w:top w:val="none" w:sz="0" w:space="0" w:color="auto"/>
        <w:left w:val="none" w:sz="0" w:space="0" w:color="auto"/>
        <w:bottom w:val="none" w:sz="0" w:space="0" w:color="auto"/>
        <w:right w:val="none" w:sz="0" w:space="0" w:color="auto"/>
      </w:divBdr>
    </w:div>
    <w:div w:id="1849296785">
      <w:bodyDiv w:val="1"/>
      <w:marLeft w:val="0"/>
      <w:marRight w:val="0"/>
      <w:marTop w:val="0"/>
      <w:marBottom w:val="0"/>
      <w:divBdr>
        <w:top w:val="none" w:sz="0" w:space="0" w:color="auto"/>
        <w:left w:val="none" w:sz="0" w:space="0" w:color="auto"/>
        <w:bottom w:val="none" w:sz="0" w:space="0" w:color="auto"/>
        <w:right w:val="none" w:sz="0" w:space="0" w:color="auto"/>
      </w:divBdr>
    </w:div>
    <w:div w:id="1850173941">
      <w:bodyDiv w:val="1"/>
      <w:marLeft w:val="0"/>
      <w:marRight w:val="0"/>
      <w:marTop w:val="0"/>
      <w:marBottom w:val="0"/>
      <w:divBdr>
        <w:top w:val="none" w:sz="0" w:space="0" w:color="auto"/>
        <w:left w:val="none" w:sz="0" w:space="0" w:color="auto"/>
        <w:bottom w:val="none" w:sz="0" w:space="0" w:color="auto"/>
        <w:right w:val="none" w:sz="0" w:space="0" w:color="auto"/>
      </w:divBdr>
    </w:div>
    <w:div w:id="1851875003">
      <w:bodyDiv w:val="1"/>
      <w:marLeft w:val="0"/>
      <w:marRight w:val="0"/>
      <w:marTop w:val="0"/>
      <w:marBottom w:val="0"/>
      <w:divBdr>
        <w:top w:val="none" w:sz="0" w:space="0" w:color="auto"/>
        <w:left w:val="none" w:sz="0" w:space="0" w:color="auto"/>
        <w:bottom w:val="none" w:sz="0" w:space="0" w:color="auto"/>
        <w:right w:val="none" w:sz="0" w:space="0" w:color="auto"/>
      </w:divBdr>
    </w:div>
    <w:div w:id="1852061396">
      <w:bodyDiv w:val="1"/>
      <w:marLeft w:val="0"/>
      <w:marRight w:val="0"/>
      <w:marTop w:val="0"/>
      <w:marBottom w:val="0"/>
      <w:divBdr>
        <w:top w:val="none" w:sz="0" w:space="0" w:color="auto"/>
        <w:left w:val="none" w:sz="0" w:space="0" w:color="auto"/>
        <w:bottom w:val="none" w:sz="0" w:space="0" w:color="auto"/>
        <w:right w:val="none" w:sz="0" w:space="0" w:color="auto"/>
      </w:divBdr>
    </w:div>
    <w:div w:id="1852797878">
      <w:bodyDiv w:val="1"/>
      <w:marLeft w:val="0"/>
      <w:marRight w:val="0"/>
      <w:marTop w:val="0"/>
      <w:marBottom w:val="0"/>
      <w:divBdr>
        <w:top w:val="none" w:sz="0" w:space="0" w:color="auto"/>
        <w:left w:val="none" w:sz="0" w:space="0" w:color="auto"/>
        <w:bottom w:val="none" w:sz="0" w:space="0" w:color="auto"/>
        <w:right w:val="none" w:sz="0" w:space="0" w:color="auto"/>
      </w:divBdr>
    </w:div>
    <w:div w:id="1855262031">
      <w:bodyDiv w:val="1"/>
      <w:marLeft w:val="0"/>
      <w:marRight w:val="0"/>
      <w:marTop w:val="0"/>
      <w:marBottom w:val="0"/>
      <w:divBdr>
        <w:top w:val="none" w:sz="0" w:space="0" w:color="auto"/>
        <w:left w:val="none" w:sz="0" w:space="0" w:color="auto"/>
        <w:bottom w:val="none" w:sz="0" w:space="0" w:color="auto"/>
        <w:right w:val="none" w:sz="0" w:space="0" w:color="auto"/>
      </w:divBdr>
    </w:div>
    <w:div w:id="1855607629">
      <w:bodyDiv w:val="1"/>
      <w:marLeft w:val="0"/>
      <w:marRight w:val="0"/>
      <w:marTop w:val="0"/>
      <w:marBottom w:val="0"/>
      <w:divBdr>
        <w:top w:val="none" w:sz="0" w:space="0" w:color="auto"/>
        <w:left w:val="none" w:sz="0" w:space="0" w:color="auto"/>
        <w:bottom w:val="none" w:sz="0" w:space="0" w:color="auto"/>
        <w:right w:val="none" w:sz="0" w:space="0" w:color="auto"/>
      </w:divBdr>
    </w:div>
    <w:div w:id="1859000892">
      <w:bodyDiv w:val="1"/>
      <w:marLeft w:val="0"/>
      <w:marRight w:val="0"/>
      <w:marTop w:val="0"/>
      <w:marBottom w:val="0"/>
      <w:divBdr>
        <w:top w:val="none" w:sz="0" w:space="0" w:color="auto"/>
        <w:left w:val="none" w:sz="0" w:space="0" w:color="auto"/>
        <w:bottom w:val="none" w:sz="0" w:space="0" w:color="auto"/>
        <w:right w:val="none" w:sz="0" w:space="0" w:color="auto"/>
      </w:divBdr>
    </w:div>
    <w:div w:id="1860124698">
      <w:bodyDiv w:val="1"/>
      <w:marLeft w:val="0"/>
      <w:marRight w:val="0"/>
      <w:marTop w:val="0"/>
      <w:marBottom w:val="0"/>
      <w:divBdr>
        <w:top w:val="none" w:sz="0" w:space="0" w:color="auto"/>
        <w:left w:val="none" w:sz="0" w:space="0" w:color="auto"/>
        <w:bottom w:val="none" w:sz="0" w:space="0" w:color="auto"/>
        <w:right w:val="none" w:sz="0" w:space="0" w:color="auto"/>
      </w:divBdr>
    </w:div>
    <w:div w:id="1860466540">
      <w:bodyDiv w:val="1"/>
      <w:marLeft w:val="0"/>
      <w:marRight w:val="0"/>
      <w:marTop w:val="0"/>
      <w:marBottom w:val="0"/>
      <w:divBdr>
        <w:top w:val="none" w:sz="0" w:space="0" w:color="auto"/>
        <w:left w:val="none" w:sz="0" w:space="0" w:color="auto"/>
        <w:bottom w:val="none" w:sz="0" w:space="0" w:color="auto"/>
        <w:right w:val="none" w:sz="0" w:space="0" w:color="auto"/>
      </w:divBdr>
    </w:div>
    <w:div w:id="1861433569">
      <w:bodyDiv w:val="1"/>
      <w:marLeft w:val="0"/>
      <w:marRight w:val="0"/>
      <w:marTop w:val="0"/>
      <w:marBottom w:val="0"/>
      <w:divBdr>
        <w:top w:val="none" w:sz="0" w:space="0" w:color="auto"/>
        <w:left w:val="none" w:sz="0" w:space="0" w:color="auto"/>
        <w:bottom w:val="none" w:sz="0" w:space="0" w:color="auto"/>
        <w:right w:val="none" w:sz="0" w:space="0" w:color="auto"/>
      </w:divBdr>
    </w:div>
    <w:div w:id="1862476778">
      <w:bodyDiv w:val="1"/>
      <w:marLeft w:val="0"/>
      <w:marRight w:val="0"/>
      <w:marTop w:val="0"/>
      <w:marBottom w:val="0"/>
      <w:divBdr>
        <w:top w:val="none" w:sz="0" w:space="0" w:color="auto"/>
        <w:left w:val="none" w:sz="0" w:space="0" w:color="auto"/>
        <w:bottom w:val="none" w:sz="0" w:space="0" w:color="auto"/>
        <w:right w:val="none" w:sz="0" w:space="0" w:color="auto"/>
      </w:divBdr>
    </w:div>
    <w:div w:id="1864392473">
      <w:bodyDiv w:val="1"/>
      <w:marLeft w:val="0"/>
      <w:marRight w:val="0"/>
      <w:marTop w:val="0"/>
      <w:marBottom w:val="0"/>
      <w:divBdr>
        <w:top w:val="none" w:sz="0" w:space="0" w:color="auto"/>
        <w:left w:val="none" w:sz="0" w:space="0" w:color="auto"/>
        <w:bottom w:val="none" w:sz="0" w:space="0" w:color="auto"/>
        <w:right w:val="none" w:sz="0" w:space="0" w:color="auto"/>
      </w:divBdr>
    </w:div>
    <w:div w:id="1866862391">
      <w:bodyDiv w:val="1"/>
      <w:marLeft w:val="0"/>
      <w:marRight w:val="0"/>
      <w:marTop w:val="0"/>
      <w:marBottom w:val="0"/>
      <w:divBdr>
        <w:top w:val="none" w:sz="0" w:space="0" w:color="auto"/>
        <w:left w:val="none" w:sz="0" w:space="0" w:color="auto"/>
        <w:bottom w:val="none" w:sz="0" w:space="0" w:color="auto"/>
        <w:right w:val="none" w:sz="0" w:space="0" w:color="auto"/>
      </w:divBdr>
    </w:div>
    <w:div w:id="1868446095">
      <w:bodyDiv w:val="1"/>
      <w:marLeft w:val="0"/>
      <w:marRight w:val="0"/>
      <w:marTop w:val="0"/>
      <w:marBottom w:val="0"/>
      <w:divBdr>
        <w:top w:val="none" w:sz="0" w:space="0" w:color="auto"/>
        <w:left w:val="none" w:sz="0" w:space="0" w:color="auto"/>
        <w:bottom w:val="none" w:sz="0" w:space="0" w:color="auto"/>
        <w:right w:val="none" w:sz="0" w:space="0" w:color="auto"/>
      </w:divBdr>
    </w:div>
    <w:div w:id="1869053714">
      <w:bodyDiv w:val="1"/>
      <w:marLeft w:val="0"/>
      <w:marRight w:val="0"/>
      <w:marTop w:val="0"/>
      <w:marBottom w:val="0"/>
      <w:divBdr>
        <w:top w:val="none" w:sz="0" w:space="0" w:color="auto"/>
        <w:left w:val="none" w:sz="0" w:space="0" w:color="auto"/>
        <w:bottom w:val="none" w:sz="0" w:space="0" w:color="auto"/>
        <w:right w:val="none" w:sz="0" w:space="0" w:color="auto"/>
      </w:divBdr>
    </w:div>
    <w:div w:id="1870794679">
      <w:bodyDiv w:val="1"/>
      <w:marLeft w:val="0"/>
      <w:marRight w:val="0"/>
      <w:marTop w:val="0"/>
      <w:marBottom w:val="0"/>
      <w:divBdr>
        <w:top w:val="none" w:sz="0" w:space="0" w:color="auto"/>
        <w:left w:val="none" w:sz="0" w:space="0" w:color="auto"/>
        <w:bottom w:val="none" w:sz="0" w:space="0" w:color="auto"/>
        <w:right w:val="none" w:sz="0" w:space="0" w:color="auto"/>
      </w:divBdr>
    </w:div>
    <w:div w:id="1871067493">
      <w:bodyDiv w:val="1"/>
      <w:marLeft w:val="0"/>
      <w:marRight w:val="0"/>
      <w:marTop w:val="0"/>
      <w:marBottom w:val="0"/>
      <w:divBdr>
        <w:top w:val="none" w:sz="0" w:space="0" w:color="auto"/>
        <w:left w:val="none" w:sz="0" w:space="0" w:color="auto"/>
        <w:bottom w:val="none" w:sz="0" w:space="0" w:color="auto"/>
        <w:right w:val="none" w:sz="0" w:space="0" w:color="auto"/>
      </w:divBdr>
    </w:div>
    <w:div w:id="1871450996">
      <w:bodyDiv w:val="1"/>
      <w:marLeft w:val="0"/>
      <w:marRight w:val="0"/>
      <w:marTop w:val="0"/>
      <w:marBottom w:val="0"/>
      <w:divBdr>
        <w:top w:val="none" w:sz="0" w:space="0" w:color="auto"/>
        <w:left w:val="none" w:sz="0" w:space="0" w:color="auto"/>
        <w:bottom w:val="none" w:sz="0" w:space="0" w:color="auto"/>
        <w:right w:val="none" w:sz="0" w:space="0" w:color="auto"/>
      </w:divBdr>
    </w:div>
    <w:div w:id="1871533683">
      <w:bodyDiv w:val="1"/>
      <w:marLeft w:val="0"/>
      <w:marRight w:val="0"/>
      <w:marTop w:val="0"/>
      <w:marBottom w:val="0"/>
      <w:divBdr>
        <w:top w:val="none" w:sz="0" w:space="0" w:color="auto"/>
        <w:left w:val="none" w:sz="0" w:space="0" w:color="auto"/>
        <w:bottom w:val="none" w:sz="0" w:space="0" w:color="auto"/>
        <w:right w:val="none" w:sz="0" w:space="0" w:color="auto"/>
      </w:divBdr>
    </w:div>
    <w:div w:id="1872263936">
      <w:bodyDiv w:val="1"/>
      <w:marLeft w:val="0"/>
      <w:marRight w:val="0"/>
      <w:marTop w:val="0"/>
      <w:marBottom w:val="0"/>
      <w:divBdr>
        <w:top w:val="none" w:sz="0" w:space="0" w:color="auto"/>
        <w:left w:val="none" w:sz="0" w:space="0" w:color="auto"/>
        <w:bottom w:val="none" w:sz="0" w:space="0" w:color="auto"/>
        <w:right w:val="none" w:sz="0" w:space="0" w:color="auto"/>
      </w:divBdr>
    </w:div>
    <w:div w:id="1872523404">
      <w:bodyDiv w:val="1"/>
      <w:marLeft w:val="0"/>
      <w:marRight w:val="0"/>
      <w:marTop w:val="0"/>
      <w:marBottom w:val="0"/>
      <w:divBdr>
        <w:top w:val="none" w:sz="0" w:space="0" w:color="auto"/>
        <w:left w:val="none" w:sz="0" w:space="0" w:color="auto"/>
        <w:bottom w:val="none" w:sz="0" w:space="0" w:color="auto"/>
        <w:right w:val="none" w:sz="0" w:space="0" w:color="auto"/>
      </w:divBdr>
    </w:div>
    <w:div w:id="1873036807">
      <w:bodyDiv w:val="1"/>
      <w:marLeft w:val="0"/>
      <w:marRight w:val="0"/>
      <w:marTop w:val="0"/>
      <w:marBottom w:val="0"/>
      <w:divBdr>
        <w:top w:val="none" w:sz="0" w:space="0" w:color="auto"/>
        <w:left w:val="none" w:sz="0" w:space="0" w:color="auto"/>
        <w:bottom w:val="none" w:sz="0" w:space="0" w:color="auto"/>
        <w:right w:val="none" w:sz="0" w:space="0" w:color="auto"/>
      </w:divBdr>
    </w:div>
    <w:div w:id="1874003093">
      <w:bodyDiv w:val="1"/>
      <w:marLeft w:val="0"/>
      <w:marRight w:val="0"/>
      <w:marTop w:val="0"/>
      <w:marBottom w:val="0"/>
      <w:divBdr>
        <w:top w:val="none" w:sz="0" w:space="0" w:color="auto"/>
        <w:left w:val="none" w:sz="0" w:space="0" w:color="auto"/>
        <w:bottom w:val="none" w:sz="0" w:space="0" w:color="auto"/>
        <w:right w:val="none" w:sz="0" w:space="0" w:color="auto"/>
      </w:divBdr>
    </w:div>
    <w:div w:id="1874731712">
      <w:bodyDiv w:val="1"/>
      <w:marLeft w:val="0"/>
      <w:marRight w:val="0"/>
      <w:marTop w:val="0"/>
      <w:marBottom w:val="0"/>
      <w:divBdr>
        <w:top w:val="none" w:sz="0" w:space="0" w:color="auto"/>
        <w:left w:val="none" w:sz="0" w:space="0" w:color="auto"/>
        <w:bottom w:val="none" w:sz="0" w:space="0" w:color="auto"/>
        <w:right w:val="none" w:sz="0" w:space="0" w:color="auto"/>
      </w:divBdr>
    </w:div>
    <w:div w:id="1875652479">
      <w:bodyDiv w:val="1"/>
      <w:marLeft w:val="0"/>
      <w:marRight w:val="0"/>
      <w:marTop w:val="0"/>
      <w:marBottom w:val="0"/>
      <w:divBdr>
        <w:top w:val="none" w:sz="0" w:space="0" w:color="auto"/>
        <w:left w:val="none" w:sz="0" w:space="0" w:color="auto"/>
        <w:bottom w:val="none" w:sz="0" w:space="0" w:color="auto"/>
        <w:right w:val="none" w:sz="0" w:space="0" w:color="auto"/>
      </w:divBdr>
    </w:div>
    <w:div w:id="1878158578">
      <w:bodyDiv w:val="1"/>
      <w:marLeft w:val="0"/>
      <w:marRight w:val="0"/>
      <w:marTop w:val="0"/>
      <w:marBottom w:val="0"/>
      <w:divBdr>
        <w:top w:val="none" w:sz="0" w:space="0" w:color="auto"/>
        <w:left w:val="none" w:sz="0" w:space="0" w:color="auto"/>
        <w:bottom w:val="none" w:sz="0" w:space="0" w:color="auto"/>
        <w:right w:val="none" w:sz="0" w:space="0" w:color="auto"/>
      </w:divBdr>
    </w:div>
    <w:div w:id="1878540890">
      <w:bodyDiv w:val="1"/>
      <w:marLeft w:val="0"/>
      <w:marRight w:val="0"/>
      <w:marTop w:val="0"/>
      <w:marBottom w:val="0"/>
      <w:divBdr>
        <w:top w:val="none" w:sz="0" w:space="0" w:color="auto"/>
        <w:left w:val="none" w:sz="0" w:space="0" w:color="auto"/>
        <w:bottom w:val="none" w:sz="0" w:space="0" w:color="auto"/>
        <w:right w:val="none" w:sz="0" w:space="0" w:color="auto"/>
      </w:divBdr>
    </w:div>
    <w:div w:id="1880123656">
      <w:bodyDiv w:val="1"/>
      <w:marLeft w:val="0"/>
      <w:marRight w:val="0"/>
      <w:marTop w:val="0"/>
      <w:marBottom w:val="0"/>
      <w:divBdr>
        <w:top w:val="none" w:sz="0" w:space="0" w:color="auto"/>
        <w:left w:val="none" w:sz="0" w:space="0" w:color="auto"/>
        <w:bottom w:val="none" w:sz="0" w:space="0" w:color="auto"/>
        <w:right w:val="none" w:sz="0" w:space="0" w:color="auto"/>
      </w:divBdr>
    </w:div>
    <w:div w:id="1880507915">
      <w:bodyDiv w:val="1"/>
      <w:marLeft w:val="0"/>
      <w:marRight w:val="0"/>
      <w:marTop w:val="0"/>
      <w:marBottom w:val="0"/>
      <w:divBdr>
        <w:top w:val="none" w:sz="0" w:space="0" w:color="auto"/>
        <w:left w:val="none" w:sz="0" w:space="0" w:color="auto"/>
        <w:bottom w:val="none" w:sz="0" w:space="0" w:color="auto"/>
        <w:right w:val="none" w:sz="0" w:space="0" w:color="auto"/>
      </w:divBdr>
    </w:div>
    <w:div w:id="1881897083">
      <w:bodyDiv w:val="1"/>
      <w:marLeft w:val="0"/>
      <w:marRight w:val="0"/>
      <w:marTop w:val="0"/>
      <w:marBottom w:val="0"/>
      <w:divBdr>
        <w:top w:val="none" w:sz="0" w:space="0" w:color="auto"/>
        <w:left w:val="none" w:sz="0" w:space="0" w:color="auto"/>
        <w:bottom w:val="none" w:sz="0" w:space="0" w:color="auto"/>
        <w:right w:val="none" w:sz="0" w:space="0" w:color="auto"/>
      </w:divBdr>
    </w:div>
    <w:div w:id="1883205643">
      <w:bodyDiv w:val="1"/>
      <w:marLeft w:val="0"/>
      <w:marRight w:val="0"/>
      <w:marTop w:val="0"/>
      <w:marBottom w:val="0"/>
      <w:divBdr>
        <w:top w:val="none" w:sz="0" w:space="0" w:color="auto"/>
        <w:left w:val="none" w:sz="0" w:space="0" w:color="auto"/>
        <w:bottom w:val="none" w:sz="0" w:space="0" w:color="auto"/>
        <w:right w:val="none" w:sz="0" w:space="0" w:color="auto"/>
      </w:divBdr>
    </w:div>
    <w:div w:id="1885827882">
      <w:bodyDiv w:val="1"/>
      <w:marLeft w:val="0"/>
      <w:marRight w:val="0"/>
      <w:marTop w:val="0"/>
      <w:marBottom w:val="0"/>
      <w:divBdr>
        <w:top w:val="none" w:sz="0" w:space="0" w:color="auto"/>
        <w:left w:val="none" w:sz="0" w:space="0" w:color="auto"/>
        <w:bottom w:val="none" w:sz="0" w:space="0" w:color="auto"/>
        <w:right w:val="none" w:sz="0" w:space="0" w:color="auto"/>
      </w:divBdr>
    </w:div>
    <w:div w:id="1885866706">
      <w:bodyDiv w:val="1"/>
      <w:marLeft w:val="0"/>
      <w:marRight w:val="0"/>
      <w:marTop w:val="0"/>
      <w:marBottom w:val="0"/>
      <w:divBdr>
        <w:top w:val="none" w:sz="0" w:space="0" w:color="auto"/>
        <w:left w:val="none" w:sz="0" w:space="0" w:color="auto"/>
        <w:bottom w:val="none" w:sz="0" w:space="0" w:color="auto"/>
        <w:right w:val="none" w:sz="0" w:space="0" w:color="auto"/>
      </w:divBdr>
    </w:div>
    <w:div w:id="1890918869">
      <w:bodyDiv w:val="1"/>
      <w:marLeft w:val="0"/>
      <w:marRight w:val="0"/>
      <w:marTop w:val="0"/>
      <w:marBottom w:val="0"/>
      <w:divBdr>
        <w:top w:val="none" w:sz="0" w:space="0" w:color="auto"/>
        <w:left w:val="none" w:sz="0" w:space="0" w:color="auto"/>
        <w:bottom w:val="none" w:sz="0" w:space="0" w:color="auto"/>
        <w:right w:val="none" w:sz="0" w:space="0" w:color="auto"/>
      </w:divBdr>
    </w:div>
    <w:div w:id="1891915474">
      <w:bodyDiv w:val="1"/>
      <w:marLeft w:val="0"/>
      <w:marRight w:val="0"/>
      <w:marTop w:val="0"/>
      <w:marBottom w:val="0"/>
      <w:divBdr>
        <w:top w:val="none" w:sz="0" w:space="0" w:color="auto"/>
        <w:left w:val="none" w:sz="0" w:space="0" w:color="auto"/>
        <w:bottom w:val="none" w:sz="0" w:space="0" w:color="auto"/>
        <w:right w:val="none" w:sz="0" w:space="0" w:color="auto"/>
      </w:divBdr>
    </w:div>
    <w:div w:id="1892376390">
      <w:bodyDiv w:val="1"/>
      <w:marLeft w:val="0"/>
      <w:marRight w:val="0"/>
      <w:marTop w:val="0"/>
      <w:marBottom w:val="0"/>
      <w:divBdr>
        <w:top w:val="none" w:sz="0" w:space="0" w:color="auto"/>
        <w:left w:val="none" w:sz="0" w:space="0" w:color="auto"/>
        <w:bottom w:val="none" w:sz="0" w:space="0" w:color="auto"/>
        <w:right w:val="none" w:sz="0" w:space="0" w:color="auto"/>
      </w:divBdr>
    </w:div>
    <w:div w:id="1893226949">
      <w:bodyDiv w:val="1"/>
      <w:marLeft w:val="0"/>
      <w:marRight w:val="0"/>
      <w:marTop w:val="0"/>
      <w:marBottom w:val="0"/>
      <w:divBdr>
        <w:top w:val="none" w:sz="0" w:space="0" w:color="auto"/>
        <w:left w:val="none" w:sz="0" w:space="0" w:color="auto"/>
        <w:bottom w:val="none" w:sz="0" w:space="0" w:color="auto"/>
        <w:right w:val="none" w:sz="0" w:space="0" w:color="auto"/>
      </w:divBdr>
    </w:div>
    <w:div w:id="1893619337">
      <w:bodyDiv w:val="1"/>
      <w:marLeft w:val="0"/>
      <w:marRight w:val="0"/>
      <w:marTop w:val="0"/>
      <w:marBottom w:val="0"/>
      <w:divBdr>
        <w:top w:val="none" w:sz="0" w:space="0" w:color="auto"/>
        <w:left w:val="none" w:sz="0" w:space="0" w:color="auto"/>
        <w:bottom w:val="none" w:sz="0" w:space="0" w:color="auto"/>
        <w:right w:val="none" w:sz="0" w:space="0" w:color="auto"/>
      </w:divBdr>
    </w:div>
    <w:div w:id="1894150208">
      <w:bodyDiv w:val="1"/>
      <w:marLeft w:val="0"/>
      <w:marRight w:val="0"/>
      <w:marTop w:val="0"/>
      <w:marBottom w:val="0"/>
      <w:divBdr>
        <w:top w:val="none" w:sz="0" w:space="0" w:color="auto"/>
        <w:left w:val="none" w:sz="0" w:space="0" w:color="auto"/>
        <w:bottom w:val="none" w:sz="0" w:space="0" w:color="auto"/>
        <w:right w:val="none" w:sz="0" w:space="0" w:color="auto"/>
      </w:divBdr>
    </w:div>
    <w:div w:id="1895309573">
      <w:bodyDiv w:val="1"/>
      <w:marLeft w:val="0"/>
      <w:marRight w:val="0"/>
      <w:marTop w:val="0"/>
      <w:marBottom w:val="0"/>
      <w:divBdr>
        <w:top w:val="none" w:sz="0" w:space="0" w:color="auto"/>
        <w:left w:val="none" w:sz="0" w:space="0" w:color="auto"/>
        <w:bottom w:val="none" w:sz="0" w:space="0" w:color="auto"/>
        <w:right w:val="none" w:sz="0" w:space="0" w:color="auto"/>
      </w:divBdr>
    </w:div>
    <w:div w:id="1895460860">
      <w:bodyDiv w:val="1"/>
      <w:marLeft w:val="0"/>
      <w:marRight w:val="0"/>
      <w:marTop w:val="0"/>
      <w:marBottom w:val="0"/>
      <w:divBdr>
        <w:top w:val="none" w:sz="0" w:space="0" w:color="auto"/>
        <w:left w:val="none" w:sz="0" w:space="0" w:color="auto"/>
        <w:bottom w:val="none" w:sz="0" w:space="0" w:color="auto"/>
        <w:right w:val="none" w:sz="0" w:space="0" w:color="auto"/>
      </w:divBdr>
    </w:div>
    <w:div w:id="1895770056">
      <w:bodyDiv w:val="1"/>
      <w:marLeft w:val="0"/>
      <w:marRight w:val="0"/>
      <w:marTop w:val="0"/>
      <w:marBottom w:val="0"/>
      <w:divBdr>
        <w:top w:val="none" w:sz="0" w:space="0" w:color="auto"/>
        <w:left w:val="none" w:sz="0" w:space="0" w:color="auto"/>
        <w:bottom w:val="none" w:sz="0" w:space="0" w:color="auto"/>
        <w:right w:val="none" w:sz="0" w:space="0" w:color="auto"/>
      </w:divBdr>
    </w:div>
    <w:div w:id="1898517317">
      <w:bodyDiv w:val="1"/>
      <w:marLeft w:val="0"/>
      <w:marRight w:val="0"/>
      <w:marTop w:val="0"/>
      <w:marBottom w:val="0"/>
      <w:divBdr>
        <w:top w:val="none" w:sz="0" w:space="0" w:color="auto"/>
        <w:left w:val="none" w:sz="0" w:space="0" w:color="auto"/>
        <w:bottom w:val="none" w:sz="0" w:space="0" w:color="auto"/>
        <w:right w:val="none" w:sz="0" w:space="0" w:color="auto"/>
      </w:divBdr>
    </w:div>
    <w:div w:id="1898591055">
      <w:bodyDiv w:val="1"/>
      <w:marLeft w:val="0"/>
      <w:marRight w:val="0"/>
      <w:marTop w:val="0"/>
      <w:marBottom w:val="0"/>
      <w:divBdr>
        <w:top w:val="none" w:sz="0" w:space="0" w:color="auto"/>
        <w:left w:val="none" w:sz="0" w:space="0" w:color="auto"/>
        <w:bottom w:val="none" w:sz="0" w:space="0" w:color="auto"/>
        <w:right w:val="none" w:sz="0" w:space="0" w:color="auto"/>
      </w:divBdr>
    </w:div>
    <w:div w:id="1900630934">
      <w:bodyDiv w:val="1"/>
      <w:marLeft w:val="0"/>
      <w:marRight w:val="0"/>
      <w:marTop w:val="0"/>
      <w:marBottom w:val="0"/>
      <w:divBdr>
        <w:top w:val="none" w:sz="0" w:space="0" w:color="auto"/>
        <w:left w:val="none" w:sz="0" w:space="0" w:color="auto"/>
        <w:bottom w:val="none" w:sz="0" w:space="0" w:color="auto"/>
        <w:right w:val="none" w:sz="0" w:space="0" w:color="auto"/>
      </w:divBdr>
    </w:div>
    <w:div w:id="1901166517">
      <w:bodyDiv w:val="1"/>
      <w:marLeft w:val="0"/>
      <w:marRight w:val="0"/>
      <w:marTop w:val="0"/>
      <w:marBottom w:val="0"/>
      <w:divBdr>
        <w:top w:val="none" w:sz="0" w:space="0" w:color="auto"/>
        <w:left w:val="none" w:sz="0" w:space="0" w:color="auto"/>
        <w:bottom w:val="none" w:sz="0" w:space="0" w:color="auto"/>
        <w:right w:val="none" w:sz="0" w:space="0" w:color="auto"/>
      </w:divBdr>
    </w:div>
    <w:div w:id="1902134976">
      <w:bodyDiv w:val="1"/>
      <w:marLeft w:val="0"/>
      <w:marRight w:val="0"/>
      <w:marTop w:val="0"/>
      <w:marBottom w:val="0"/>
      <w:divBdr>
        <w:top w:val="none" w:sz="0" w:space="0" w:color="auto"/>
        <w:left w:val="none" w:sz="0" w:space="0" w:color="auto"/>
        <w:bottom w:val="none" w:sz="0" w:space="0" w:color="auto"/>
        <w:right w:val="none" w:sz="0" w:space="0" w:color="auto"/>
      </w:divBdr>
    </w:div>
    <w:div w:id="1906841090">
      <w:bodyDiv w:val="1"/>
      <w:marLeft w:val="0"/>
      <w:marRight w:val="0"/>
      <w:marTop w:val="0"/>
      <w:marBottom w:val="0"/>
      <w:divBdr>
        <w:top w:val="none" w:sz="0" w:space="0" w:color="auto"/>
        <w:left w:val="none" w:sz="0" w:space="0" w:color="auto"/>
        <w:bottom w:val="none" w:sz="0" w:space="0" w:color="auto"/>
        <w:right w:val="none" w:sz="0" w:space="0" w:color="auto"/>
      </w:divBdr>
    </w:div>
    <w:div w:id="1908343541">
      <w:bodyDiv w:val="1"/>
      <w:marLeft w:val="0"/>
      <w:marRight w:val="0"/>
      <w:marTop w:val="0"/>
      <w:marBottom w:val="0"/>
      <w:divBdr>
        <w:top w:val="none" w:sz="0" w:space="0" w:color="auto"/>
        <w:left w:val="none" w:sz="0" w:space="0" w:color="auto"/>
        <w:bottom w:val="none" w:sz="0" w:space="0" w:color="auto"/>
        <w:right w:val="none" w:sz="0" w:space="0" w:color="auto"/>
      </w:divBdr>
    </w:div>
    <w:div w:id="1908607827">
      <w:bodyDiv w:val="1"/>
      <w:marLeft w:val="0"/>
      <w:marRight w:val="0"/>
      <w:marTop w:val="0"/>
      <w:marBottom w:val="0"/>
      <w:divBdr>
        <w:top w:val="none" w:sz="0" w:space="0" w:color="auto"/>
        <w:left w:val="none" w:sz="0" w:space="0" w:color="auto"/>
        <w:bottom w:val="none" w:sz="0" w:space="0" w:color="auto"/>
        <w:right w:val="none" w:sz="0" w:space="0" w:color="auto"/>
      </w:divBdr>
    </w:div>
    <w:div w:id="1908998720">
      <w:bodyDiv w:val="1"/>
      <w:marLeft w:val="0"/>
      <w:marRight w:val="0"/>
      <w:marTop w:val="0"/>
      <w:marBottom w:val="0"/>
      <w:divBdr>
        <w:top w:val="none" w:sz="0" w:space="0" w:color="auto"/>
        <w:left w:val="none" w:sz="0" w:space="0" w:color="auto"/>
        <w:bottom w:val="none" w:sz="0" w:space="0" w:color="auto"/>
        <w:right w:val="none" w:sz="0" w:space="0" w:color="auto"/>
      </w:divBdr>
    </w:div>
    <w:div w:id="1910773939">
      <w:bodyDiv w:val="1"/>
      <w:marLeft w:val="0"/>
      <w:marRight w:val="0"/>
      <w:marTop w:val="0"/>
      <w:marBottom w:val="0"/>
      <w:divBdr>
        <w:top w:val="none" w:sz="0" w:space="0" w:color="auto"/>
        <w:left w:val="none" w:sz="0" w:space="0" w:color="auto"/>
        <w:bottom w:val="none" w:sz="0" w:space="0" w:color="auto"/>
        <w:right w:val="none" w:sz="0" w:space="0" w:color="auto"/>
      </w:divBdr>
    </w:div>
    <w:div w:id="1911114254">
      <w:bodyDiv w:val="1"/>
      <w:marLeft w:val="0"/>
      <w:marRight w:val="0"/>
      <w:marTop w:val="0"/>
      <w:marBottom w:val="0"/>
      <w:divBdr>
        <w:top w:val="none" w:sz="0" w:space="0" w:color="auto"/>
        <w:left w:val="none" w:sz="0" w:space="0" w:color="auto"/>
        <w:bottom w:val="none" w:sz="0" w:space="0" w:color="auto"/>
        <w:right w:val="none" w:sz="0" w:space="0" w:color="auto"/>
      </w:divBdr>
    </w:div>
    <w:div w:id="1923906431">
      <w:bodyDiv w:val="1"/>
      <w:marLeft w:val="0"/>
      <w:marRight w:val="0"/>
      <w:marTop w:val="0"/>
      <w:marBottom w:val="0"/>
      <w:divBdr>
        <w:top w:val="none" w:sz="0" w:space="0" w:color="auto"/>
        <w:left w:val="none" w:sz="0" w:space="0" w:color="auto"/>
        <w:bottom w:val="none" w:sz="0" w:space="0" w:color="auto"/>
        <w:right w:val="none" w:sz="0" w:space="0" w:color="auto"/>
      </w:divBdr>
    </w:div>
    <w:div w:id="1927836819">
      <w:bodyDiv w:val="1"/>
      <w:marLeft w:val="0"/>
      <w:marRight w:val="0"/>
      <w:marTop w:val="0"/>
      <w:marBottom w:val="0"/>
      <w:divBdr>
        <w:top w:val="none" w:sz="0" w:space="0" w:color="auto"/>
        <w:left w:val="none" w:sz="0" w:space="0" w:color="auto"/>
        <w:bottom w:val="none" w:sz="0" w:space="0" w:color="auto"/>
        <w:right w:val="none" w:sz="0" w:space="0" w:color="auto"/>
      </w:divBdr>
    </w:div>
    <w:div w:id="1928734233">
      <w:bodyDiv w:val="1"/>
      <w:marLeft w:val="0"/>
      <w:marRight w:val="0"/>
      <w:marTop w:val="0"/>
      <w:marBottom w:val="0"/>
      <w:divBdr>
        <w:top w:val="none" w:sz="0" w:space="0" w:color="auto"/>
        <w:left w:val="none" w:sz="0" w:space="0" w:color="auto"/>
        <w:bottom w:val="none" w:sz="0" w:space="0" w:color="auto"/>
        <w:right w:val="none" w:sz="0" w:space="0" w:color="auto"/>
      </w:divBdr>
    </w:div>
    <w:div w:id="1930580376">
      <w:bodyDiv w:val="1"/>
      <w:marLeft w:val="0"/>
      <w:marRight w:val="0"/>
      <w:marTop w:val="0"/>
      <w:marBottom w:val="0"/>
      <w:divBdr>
        <w:top w:val="none" w:sz="0" w:space="0" w:color="auto"/>
        <w:left w:val="none" w:sz="0" w:space="0" w:color="auto"/>
        <w:bottom w:val="none" w:sz="0" w:space="0" w:color="auto"/>
        <w:right w:val="none" w:sz="0" w:space="0" w:color="auto"/>
      </w:divBdr>
    </w:div>
    <w:div w:id="1932546336">
      <w:bodyDiv w:val="1"/>
      <w:marLeft w:val="0"/>
      <w:marRight w:val="0"/>
      <w:marTop w:val="0"/>
      <w:marBottom w:val="0"/>
      <w:divBdr>
        <w:top w:val="none" w:sz="0" w:space="0" w:color="auto"/>
        <w:left w:val="none" w:sz="0" w:space="0" w:color="auto"/>
        <w:bottom w:val="none" w:sz="0" w:space="0" w:color="auto"/>
        <w:right w:val="none" w:sz="0" w:space="0" w:color="auto"/>
      </w:divBdr>
    </w:div>
    <w:div w:id="1933003139">
      <w:bodyDiv w:val="1"/>
      <w:marLeft w:val="0"/>
      <w:marRight w:val="0"/>
      <w:marTop w:val="0"/>
      <w:marBottom w:val="0"/>
      <w:divBdr>
        <w:top w:val="none" w:sz="0" w:space="0" w:color="auto"/>
        <w:left w:val="none" w:sz="0" w:space="0" w:color="auto"/>
        <w:bottom w:val="none" w:sz="0" w:space="0" w:color="auto"/>
        <w:right w:val="none" w:sz="0" w:space="0" w:color="auto"/>
      </w:divBdr>
    </w:div>
    <w:div w:id="1933928155">
      <w:bodyDiv w:val="1"/>
      <w:marLeft w:val="0"/>
      <w:marRight w:val="0"/>
      <w:marTop w:val="0"/>
      <w:marBottom w:val="0"/>
      <w:divBdr>
        <w:top w:val="none" w:sz="0" w:space="0" w:color="auto"/>
        <w:left w:val="none" w:sz="0" w:space="0" w:color="auto"/>
        <w:bottom w:val="none" w:sz="0" w:space="0" w:color="auto"/>
        <w:right w:val="none" w:sz="0" w:space="0" w:color="auto"/>
      </w:divBdr>
    </w:div>
    <w:div w:id="1936133033">
      <w:bodyDiv w:val="1"/>
      <w:marLeft w:val="0"/>
      <w:marRight w:val="0"/>
      <w:marTop w:val="0"/>
      <w:marBottom w:val="0"/>
      <w:divBdr>
        <w:top w:val="none" w:sz="0" w:space="0" w:color="auto"/>
        <w:left w:val="none" w:sz="0" w:space="0" w:color="auto"/>
        <w:bottom w:val="none" w:sz="0" w:space="0" w:color="auto"/>
        <w:right w:val="none" w:sz="0" w:space="0" w:color="auto"/>
      </w:divBdr>
    </w:div>
    <w:div w:id="1937013719">
      <w:bodyDiv w:val="1"/>
      <w:marLeft w:val="0"/>
      <w:marRight w:val="0"/>
      <w:marTop w:val="0"/>
      <w:marBottom w:val="0"/>
      <w:divBdr>
        <w:top w:val="none" w:sz="0" w:space="0" w:color="auto"/>
        <w:left w:val="none" w:sz="0" w:space="0" w:color="auto"/>
        <w:bottom w:val="none" w:sz="0" w:space="0" w:color="auto"/>
        <w:right w:val="none" w:sz="0" w:space="0" w:color="auto"/>
      </w:divBdr>
    </w:div>
    <w:div w:id="1937253773">
      <w:bodyDiv w:val="1"/>
      <w:marLeft w:val="0"/>
      <w:marRight w:val="0"/>
      <w:marTop w:val="0"/>
      <w:marBottom w:val="0"/>
      <w:divBdr>
        <w:top w:val="none" w:sz="0" w:space="0" w:color="auto"/>
        <w:left w:val="none" w:sz="0" w:space="0" w:color="auto"/>
        <w:bottom w:val="none" w:sz="0" w:space="0" w:color="auto"/>
        <w:right w:val="none" w:sz="0" w:space="0" w:color="auto"/>
      </w:divBdr>
    </w:div>
    <w:div w:id="1939673634">
      <w:bodyDiv w:val="1"/>
      <w:marLeft w:val="0"/>
      <w:marRight w:val="0"/>
      <w:marTop w:val="0"/>
      <w:marBottom w:val="0"/>
      <w:divBdr>
        <w:top w:val="none" w:sz="0" w:space="0" w:color="auto"/>
        <w:left w:val="none" w:sz="0" w:space="0" w:color="auto"/>
        <w:bottom w:val="none" w:sz="0" w:space="0" w:color="auto"/>
        <w:right w:val="none" w:sz="0" w:space="0" w:color="auto"/>
      </w:divBdr>
    </w:div>
    <w:div w:id="1942492526">
      <w:bodyDiv w:val="1"/>
      <w:marLeft w:val="0"/>
      <w:marRight w:val="0"/>
      <w:marTop w:val="0"/>
      <w:marBottom w:val="0"/>
      <w:divBdr>
        <w:top w:val="none" w:sz="0" w:space="0" w:color="auto"/>
        <w:left w:val="none" w:sz="0" w:space="0" w:color="auto"/>
        <w:bottom w:val="none" w:sz="0" w:space="0" w:color="auto"/>
        <w:right w:val="none" w:sz="0" w:space="0" w:color="auto"/>
      </w:divBdr>
    </w:div>
    <w:div w:id="1944537350">
      <w:bodyDiv w:val="1"/>
      <w:marLeft w:val="0"/>
      <w:marRight w:val="0"/>
      <w:marTop w:val="0"/>
      <w:marBottom w:val="0"/>
      <w:divBdr>
        <w:top w:val="none" w:sz="0" w:space="0" w:color="auto"/>
        <w:left w:val="none" w:sz="0" w:space="0" w:color="auto"/>
        <w:bottom w:val="none" w:sz="0" w:space="0" w:color="auto"/>
        <w:right w:val="none" w:sz="0" w:space="0" w:color="auto"/>
      </w:divBdr>
    </w:div>
    <w:div w:id="1945991243">
      <w:bodyDiv w:val="1"/>
      <w:marLeft w:val="0"/>
      <w:marRight w:val="0"/>
      <w:marTop w:val="0"/>
      <w:marBottom w:val="0"/>
      <w:divBdr>
        <w:top w:val="none" w:sz="0" w:space="0" w:color="auto"/>
        <w:left w:val="none" w:sz="0" w:space="0" w:color="auto"/>
        <w:bottom w:val="none" w:sz="0" w:space="0" w:color="auto"/>
        <w:right w:val="none" w:sz="0" w:space="0" w:color="auto"/>
      </w:divBdr>
    </w:div>
    <w:div w:id="1946769905">
      <w:bodyDiv w:val="1"/>
      <w:marLeft w:val="0"/>
      <w:marRight w:val="0"/>
      <w:marTop w:val="0"/>
      <w:marBottom w:val="0"/>
      <w:divBdr>
        <w:top w:val="none" w:sz="0" w:space="0" w:color="auto"/>
        <w:left w:val="none" w:sz="0" w:space="0" w:color="auto"/>
        <w:bottom w:val="none" w:sz="0" w:space="0" w:color="auto"/>
        <w:right w:val="none" w:sz="0" w:space="0" w:color="auto"/>
      </w:divBdr>
    </w:div>
    <w:div w:id="1946844902">
      <w:bodyDiv w:val="1"/>
      <w:marLeft w:val="0"/>
      <w:marRight w:val="0"/>
      <w:marTop w:val="0"/>
      <w:marBottom w:val="0"/>
      <w:divBdr>
        <w:top w:val="none" w:sz="0" w:space="0" w:color="auto"/>
        <w:left w:val="none" w:sz="0" w:space="0" w:color="auto"/>
        <w:bottom w:val="none" w:sz="0" w:space="0" w:color="auto"/>
        <w:right w:val="none" w:sz="0" w:space="0" w:color="auto"/>
      </w:divBdr>
    </w:div>
    <w:div w:id="1948658855">
      <w:bodyDiv w:val="1"/>
      <w:marLeft w:val="0"/>
      <w:marRight w:val="0"/>
      <w:marTop w:val="0"/>
      <w:marBottom w:val="0"/>
      <w:divBdr>
        <w:top w:val="none" w:sz="0" w:space="0" w:color="auto"/>
        <w:left w:val="none" w:sz="0" w:space="0" w:color="auto"/>
        <w:bottom w:val="none" w:sz="0" w:space="0" w:color="auto"/>
        <w:right w:val="none" w:sz="0" w:space="0" w:color="auto"/>
      </w:divBdr>
    </w:div>
    <w:div w:id="1949466609">
      <w:bodyDiv w:val="1"/>
      <w:marLeft w:val="0"/>
      <w:marRight w:val="0"/>
      <w:marTop w:val="0"/>
      <w:marBottom w:val="0"/>
      <w:divBdr>
        <w:top w:val="none" w:sz="0" w:space="0" w:color="auto"/>
        <w:left w:val="none" w:sz="0" w:space="0" w:color="auto"/>
        <w:bottom w:val="none" w:sz="0" w:space="0" w:color="auto"/>
        <w:right w:val="none" w:sz="0" w:space="0" w:color="auto"/>
      </w:divBdr>
    </w:div>
    <w:div w:id="1950233944">
      <w:bodyDiv w:val="1"/>
      <w:marLeft w:val="0"/>
      <w:marRight w:val="0"/>
      <w:marTop w:val="0"/>
      <w:marBottom w:val="0"/>
      <w:divBdr>
        <w:top w:val="none" w:sz="0" w:space="0" w:color="auto"/>
        <w:left w:val="none" w:sz="0" w:space="0" w:color="auto"/>
        <w:bottom w:val="none" w:sz="0" w:space="0" w:color="auto"/>
        <w:right w:val="none" w:sz="0" w:space="0" w:color="auto"/>
      </w:divBdr>
    </w:div>
    <w:div w:id="1950777222">
      <w:bodyDiv w:val="1"/>
      <w:marLeft w:val="0"/>
      <w:marRight w:val="0"/>
      <w:marTop w:val="0"/>
      <w:marBottom w:val="0"/>
      <w:divBdr>
        <w:top w:val="none" w:sz="0" w:space="0" w:color="auto"/>
        <w:left w:val="none" w:sz="0" w:space="0" w:color="auto"/>
        <w:bottom w:val="none" w:sz="0" w:space="0" w:color="auto"/>
        <w:right w:val="none" w:sz="0" w:space="0" w:color="auto"/>
      </w:divBdr>
    </w:div>
    <w:div w:id="1951737536">
      <w:bodyDiv w:val="1"/>
      <w:marLeft w:val="0"/>
      <w:marRight w:val="0"/>
      <w:marTop w:val="0"/>
      <w:marBottom w:val="0"/>
      <w:divBdr>
        <w:top w:val="none" w:sz="0" w:space="0" w:color="auto"/>
        <w:left w:val="none" w:sz="0" w:space="0" w:color="auto"/>
        <w:bottom w:val="none" w:sz="0" w:space="0" w:color="auto"/>
        <w:right w:val="none" w:sz="0" w:space="0" w:color="auto"/>
      </w:divBdr>
    </w:div>
    <w:div w:id="1952661034">
      <w:bodyDiv w:val="1"/>
      <w:marLeft w:val="0"/>
      <w:marRight w:val="0"/>
      <w:marTop w:val="0"/>
      <w:marBottom w:val="0"/>
      <w:divBdr>
        <w:top w:val="none" w:sz="0" w:space="0" w:color="auto"/>
        <w:left w:val="none" w:sz="0" w:space="0" w:color="auto"/>
        <w:bottom w:val="none" w:sz="0" w:space="0" w:color="auto"/>
        <w:right w:val="none" w:sz="0" w:space="0" w:color="auto"/>
      </w:divBdr>
    </w:div>
    <w:div w:id="1956473735">
      <w:bodyDiv w:val="1"/>
      <w:marLeft w:val="0"/>
      <w:marRight w:val="0"/>
      <w:marTop w:val="0"/>
      <w:marBottom w:val="0"/>
      <w:divBdr>
        <w:top w:val="none" w:sz="0" w:space="0" w:color="auto"/>
        <w:left w:val="none" w:sz="0" w:space="0" w:color="auto"/>
        <w:bottom w:val="none" w:sz="0" w:space="0" w:color="auto"/>
        <w:right w:val="none" w:sz="0" w:space="0" w:color="auto"/>
      </w:divBdr>
    </w:div>
    <w:div w:id="1957908327">
      <w:bodyDiv w:val="1"/>
      <w:marLeft w:val="0"/>
      <w:marRight w:val="0"/>
      <w:marTop w:val="0"/>
      <w:marBottom w:val="0"/>
      <w:divBdr>
        <w:top w:val="none" w:sz="0" w:space="0" w:color="auto"/>
        <w:left w:val="none" w:sz="0" w:space="0" w:color="auto"/>
        <w:bottom w:val="none" w:sz="0" w:space="0" w:color="auto"/>
        <w:right w:val="none" w:sz="0" w:space="0" w:color="auto"/>
      </w:divBdr>
    </w:div>
    <w:div w:id="1959294565">
      <w:bodyDiv w:val="1"/>
      <w:marLeft w:val="0"/>
      <w:marRight w:val="0"/>
      <w:marTop w:val="0"/>
      <w:marBottom w:val="0"/>
      <w:divBdr>
        <w:top w:val="none" w:sz="0" w:space="0" w:color="auto"/>
        <w:left w:val="none" w:sz="0" w:space="0" w:color="auto"/>
        <w:bottom w:val="none" w:sz="0" w:space="0" w:color="auto"/>
        <w:right w:val="none" w:sz="0" w:space="0" w:color="auto"/>
      </w:divBdr>
    </w:div>
    <w:div w:id="1959332407">
      <w:bodyDiv w:val="1"/>
      <w:marLeft w:val="0"/>
      <w:marRight w:val="0"/>
      <w:marTop w:val="0"/>
      <w:marBottom w:val="0"/>
      <w:divBdr>
        <w:top w:val="none" w:sz="0" w:space="0" w:color="auto"/>
        <w:left w:val="none" w:sz="0" w:space="0" w:color="auto"/>
        <w:bottom w:val="none" w:sz="0" w:space="0" w:color="auto"/>
        <w:right w:val="none" w:sz="0" w:space="0" w:color="auto"/>
      </w:divBdr>
    </w:div>
    <w:div w:id="1960532350">
      <w:bodyDiv w:val="1"/>
      <w:marLeft w:val="0"/>
      <w:marRight w:val="0"/>
      <w:marTop w:val="0"/>
      <w:marBottom w:val="0"/>
      <w:divBdr>
        <w:top w:val="none" w:sz="0" w:space="0" w:color="auto"/>
        <w:left w:val="none" w:sz="0" w:space="0" w:color="auto"/>
        <w:bottom w:val="none" w:sz="0" w:space="0" w:color="auto"/>
        <w:right w:val="none" w:sz="0" w:space="0" w:color="auto"/>
      </w:divBdr>
    </w:div>
    <w:div w:id="1960917013">
      <w:bodyDiv w:val="1"/>
      <w:marLeft w:val="0"/>
      <w:marRight w:val="0"/>
      <w:marTop w:val="0"/>
      <w:marBottom w:val="0"/>
      <w:divBdr>
        <w:top w:val="none" w:sz="0" w:space="0" w:color="auto"/>
        <w:left w:val="none" w:sz="0" w:space="0" w:color="auto"/>
        <w:bottom w:val="none" w:sz="0" w:space="0" w:color="auto"/>
        <w:right w:val="none" w:sz="0" w:space="0" w:color="auto"/>
      </w:divBdr>
    </w:div>
    <w:div w:id="1963027444">
      <w:bodyDiv w:val="1"/>
      <w:marLeft w:val="0"/>
      <w:marRight w:val="0"/>
      <w:marTop w:val="0"/>
      <w:marBottom w:val="0"/>
      <w:divBdr>
        <w:top w:val="none" w:sz="0" w:space="0" w:color="auto"/>
        <w:left w:val="none" w:sz="0" w:space="0" w:color="auto"/>
        <w:bottom w:val="none" w:sz="0" w:space="0" w:color="auto"/>
        <w:right w:val="none" w:sz="0" w:space="0" w:color="auto"/>
      </w:divBdr>
    </w:div>
    <w:div w:id="1968046738">
      <w:bodyDiv w:val="1"/>
      <w:marLeft w:val="0"/>
      <w:marRight w:val="0"/>
      <w:marTop w:val="0"/>
      <w:marBottom w:val="0"/>
      <w:divBdr>
        <w:top w:val="none" w:sz="0" w:space="0" w:color="auto"/>
        <w:left w:val="none" w:sz="0" w:space="0" w:color="auto"/>
        <w:bottom w:val="none" w:sz="0" w:space="0" w:color="auto"/>
        <w:right w:val="none" w:sz="0" w:space="0" w:color="auto"/>
      </w:divBdr>
    </w:div>
    <w:div w:id="1968703599">
      <w:bodyDiv w:val="1"/>
      <w:marLeft w:val="0"/>
      <w:marRight w:val="0"/>
      <w:marTop w:val="0"/>
      <w:marBottom w:val="0"/>
      <w:divBdr>
        <w:top w:val="none" w:sz="0" w:space="0" w:color="auto"/>
        <w:left w:val="none" w:sz="0" w:space="0" w:color="auto"/>
        <w:bottom w:val="none" w:sz="0" w:space="0" w:color="auto"/>
        <w:right w:val="none" w:sz="0" w:space="0" w:color="auto"/>
      </w:divBdr>
    </w:div>
    <w:div w:id="1976838210">
      <w:bodyDiv w:val="1"/>
      <w:marLeft w:val="0"/>
      <w:marRight w:val="0"/>
      <w:marTop w:val="0"/>
      <w:marBottom w:val="0"/>
      <w:divBdr>
        <w:top w:val="none" w:sz="0" w:space="0" w:color="auto"/>
        <w:left w:val="none" w:sz="0" w:space="0" w:color="auto"/>
        <w:bottom w:val="none" w:sz="0" w:space="0" w:color="auto"/>
        <w:right w:val="none" w:sz="0" w:space="0" w:color="auto"/>
      </w:divBdr>
    </w:div>
    <w:div w:id="1978141341">
      <w:bodyDiv w:val="1"/>
      <w:marLeft w:val="0"/>
      <w:marRight w:val="0"/>
      <w:marTop w:val="0"/>
      <w:marBottom w:val="0"/>
      <w:divBdr>
        <w:top w:val="none" w:sz="0" w:space="0" w:color="auto"/>
        <w:left w:val="none" w:sz="0" w:space="0" w:color="auto"/>
        <w:bottom w:val="none" w:sz="0" w:space="0" w:color="auto"/>
        <w:right w:val="none" w:sz="0" w:space="0" w:color="auto"/>
      </w:divBdr>
    </w:div>
    <w:div w:id="1980567461">
      <w:bodyDiv w:val="1"/>
      <w:marLeft w:val="0"/>
      <w:marRight w:val="0"/>
      <w:marTop w:val="0"/>
      <w:marBottom w:val="0"/>
      <w:divBdr>
        <w:top w:val="none" w:sz="0" w:space="0" w:color="auto"/>
        <w:left w:val="none" w:sz="0" w:space="0" w:color="auto"/>
        <w:bottom w:val="none" w:sz="0" w:space="0" w:color="auto"/>
        <w:right w:val="none" w:sz="0" w:space="0" w:color="auto"/>
      </w:divBdr>
    </w:div>
    <w:div w:id="1983459641">
      <w:bodyDiv w:val="1"/>
      <w:marLeft w:val="0"/>
      <w:marRight w:val="0"/>
      <w:marTop w:val="0"/>
      <w:marBottom w:val="0"/>
      <w:divBdr>
        <w:top w:val="none" w:sz="0" w:space="0" w:color="auto"/>
        <w:left w:val="none" w:sz="0" w:space="0" w:color="auto"/>
        <w:bottom w:val="none" w:sz="0" w:space="0" w:color="auto"/>
        <w:right w:val="none" w:sz="0" w:space="0" w:color="auto"/>
      </w:divBdr>
    </w:div>
    <w:div w:id="1984195680">
      <w:bodyDiv w:val="1"/>
      <w:marLeft w:val="0"/>
      <w:marRight w:val="0"/>
      <w:marTop w:val="0"/>
      <w:marBottom w:val="0"/>
      <w:divBdr>
        <w:top w:val="none" w:sz="0" w:space="0" w:color="auto"/>
        <w:left w:val="none" w:sz="0" w:space="0" w:color="auto"/>
        <w:bottom w:val="none" w:sz="0" w:space="0" w:color="auto"/>
        <w:right w:val="none" w:sz="0" w:space="0" w:color="auto"/>
      </w:divBdr>
    </w:div>
    <w:div w:id="1985238822">
      <w:bodyDiv w:val="1"/>
      <w:marLeft w:val="0"/>
      <w:marRight w:val="0"/>
      <w:marTop w:val="0"/>
      <w:marBottom w:val="0"/>
      <w:divBdr>
        <w:top w:val="none" w:sz="0" w:space="0" w:color="auto"/>
        <w:left w:val="none" w:sz="0" w:space="0" w:color="auto"/>
        <w:bottom w:val="none" w:sz="0" w:space="0" w:color="auto"/>
        <w:right w:val="none" w:sz="0" w:space="0" w:color="auto"/>
      </w:divBdr>
    </w:div>
    <w:div w:id="1986354506">
      <w:bodyDiv w:val="1"/>
      <w:marLeft w:val="0"/>
      <w:marRight w:val="0"/>
      <w:marTop w:val="0"/>
      <w:marBottom w:val="0"/>
      <w:divBdr>
        <w:top w:val="none" w:sz="0" w:space="0" w:color="auto"/>
        <w:left w:val="none" w:sz="0" w:space="0" w:color="auto"/>
        <w:bottom w:val="none" w:sz="0" w:space="0" w:color="auto"/>
        <w:right w:val="none" w:sz="0" w:space="0" w:color="auto"/>
      </w:divBdr>
    </w:div>
    <w:div w:id="1986425250">
      <w:bodyDiv w:val="1"/>
      <w:marLeft w:val="0"/>
      <w:marRight w:val="0"/>
      <w:marTop w:val="0"/>
      <w:marBottom w:val="0"/>
      <w:divBdr>
        <w:top w:val="none" w:sz="0" w:space="0" w:color="auto"/>
        <w:left w:val="none" w:sz="0" w:space="0" w:color="auto"/>
        <w:bottom w:val="none" w:sz="0" w:space="0" w:color="auto"/>
        <w:right w:val="none" w:sz="0" w:space="0" w:color="auto"/>
      </w:divBdr>
    </w:div>
    <w:div w:id="1988165789">
      <w:bodyDiv w:val="1"/>
      <w:marLeft w:val="0"/>
      <w:marRight w:val="0"/>
      <w:marTop w:val="0"/>
      <w:marBottom w:val="0"/>
      <w:divBdr>
        <w:top w:val="none" w:sz="0" w:space="0" w:color="auto"/>
        <w:left w:val="none" w:sz="0" w:space="0" w:color="auto"/>
        <w:bottom w:val="none" w:sz="0" w:space="0" w:color="auto"/>
        <w:right w:val="none" w:sz="0" w:space="0" w:color="auto"/>
      </w:divBdr>
    </w:div>
    <w:div w:id="1989241012">
      <w:bodyDiv w:val="1"/>
      <w:marLeft w:val="0"/>
      <w:marRight w:val="0"/>
      <w:marTop w:val="0"/>
      <w:marBottom w:val="0"/>
      <w:divBdr>
        <w:top w:val="none" w:sz="0" w:space="0" w:color="auto"/>
        <w:left w:val="none" w:sz="0" w:space="0" w:color="auto"/>
        <w:bottom w:val="none" w:sz="0" w:space="0" w:color="auto"/>
        <w:right w:val="none" w:sz="0" w:space="0" w:color="auto"/>
      </w:divBdr>
    </w:div>
    <w:div w:id="1993173101">
      <w:bodyDiv w:val="1"/>
      <w:marLeft w:val="0"/>
      <w:marRight w:val="0"/>
      <w:marTop w:val="0"/>
      <w:marBottom w:val="0"/>
      <w:divBdr>
        <w:top w:val="none" w:sz="0" w:space="0" w:color="auto"/>
        <w:left w:val="none" w:sz="0" w:space="0" w:color="auto"/>
        <w:bottom w:val="none" w:sz="0" w:space="0" w:color="auto"/>
        <w:right w:val="none" w:sz="0" w:space="0" w:color="auto"/>
      </w:divBdr>
    </w:div>
    <w:div w:id="1993557413">
      <w:bodyDiv w:val="1"/>
      <w:marLeft w:val="0"/>
      <w:marRight w:val="0"/>
      <w:marTop w:val="0"/>
      <w:marBottom w:val="0"/>
      <w:divBdr>
        <w:top w:val="none" w:sz="0" w:space="0" w:color="auto"/>
        <w:left w:val="none" w:sz="0" w:space="0" w:color="auto"/>
        <w:bottom w:val="none" w:sz="0" w:space="0" w:color="auto"/>
        <w:right w:val="none" w:sz="0" w:space="0" w:color="auto"/>
      </w:divBdr>
    </w:div>
    <w:div w:id="1994524642">
      <w:bodyDiv w:val="1"/>
      <w:marLeft w:val="0"/>
      <w:marRight w:val="0"/>
      <w:marTop w:val="0"/>
      <w:marBottom w:val="0"/>
      <w:divBdr>
        <w:top w:val="none" w:sz="0" w:space="0" w:color="auto"/>
        <w:left w:val="none" w:sz="0" w:space="0" w:color="auto"/>
        <w:bottom w:val="none" w:sz="0" w:space="0" w:color="auto"/>
        <w:right w:val="none" w:sz="0" w:space="0" w:color="auto"/>
      </w:divBdr>
    </w:div>
    <w:div w:id="1998024052">
      <w:bodyDiv w:val="1"/>
      <w:marLeft w:val="0"/>
      <w:marRight w:val="0"/>
      <w:marTop w:val="0"/>
      <w:marBottom w:val="0"/>
      <w:divBdr>
        <w:top w:val="none" w:sz="0" w:space="0" w:color="auto"/>
        <w:left w:val="none" w:sz="0" w:space="0" w:color="auto"/>
        <w:bottom w:val="none" w:sz="0" w:space="0" w:color="auto"/>
        <w:right w:val="none" w:sz="0" w:space="0" w:color="auto"/>
      </w:divBdr>
    </w:div>
    <w:div w:id="1998878028">
      <w:bodyDiv w:val="1"/>
      <w:marLeft w:val="0"/>
      <w:marRight w:val="0"/>
      <w:marTop w:val="0"/>
      <w:marBottom w:val="0"/>
      <w:divBdr>
        <w:top w:val="none" w:sz="0" w:space="0" w:color="auto"/>
        <w:left w:val="none" w:sz="0" w:space="0" w:color="auto"/>
        <w:bottom w:val="none" w:sz="0" w:space="0" w:color="auto"/>
        <w:right w:val="none" w:sz="0" w:space="0" w:color="auto"/>
      </w:divBdr>
    </w:div>
    <w:div w:id="1999727338">
      <w:bodyDiv w:val="1"/>
      <w:marLeft w:val="0"/>
      <w:marRight w:val="0"/>
      <w:marTop w:val="0"/>
      <w:marBottom w:val="0"/>
      <w:divBdr>
        <w:top w:val="none" w:sz="0" w:space="0" w:color="auto"/>
        <w:left w:val="none" w:sz="0" w:space="0" w:color="auto"/>
        <w:bottom w:val="none" w:sz="0" w:space="0" w:color="auto"/>
        <w:right w:val="none" w:sz="0" w:space="0" w:color="auto"/>
      </w:divBdr>
    </w:div>
    <w:div w:id="2000304208">
      <w:bodyDiv w:val="1"/>
      <w:marLeft w:val="0"/>
      <w:marRight w:val="0"/>
      <w:marTop w:val="0"/>
      <w:marBottom w:val="0"/>
      <w:divBdr>
        <w:top w:val="none" w:sz="0" w:space="0" w:color="auto"/>
        <w:left w:val="none" w:sz="0" w:space="0" w:color="auto"/>
        <w:bottom w:val="none" w:sz="0" w:space="0" w:color="auto"/>
        <w:right w:val="none" w:sz="0" w:space="0" w:color="auto"/>
      </w:divBdr>
    </w:div>
    <w:div w:id="2000689501">
      <w:bodyDiv w:val="1"/>
      <w:marLeft w:val="0"/>
      <w:marRight w:val="0"/>
      <w:marTop w:val="0"/>
      <w:marBottom w:val="0"/>
      <w:divBdr>
        <w:top w:val="none" w:sz="0" w:space="0" w:color="auto"/>
        <w:left w:val="none" w:sz="0" w:space="0" w:color="auto"/>
        <w:bottom w:val="none" w:sz="0" w:space="0" w:color="auto"/>
        <w:right w:val="none" w:sz="0" w:space="0" w:color="auto"/>
      </w:divBdr>
    </w:div>
    <w:div w:id="2001543895">
      <w:bodyDiv w:val="1"/>
      <w:marLeft w:val="0"/>
      <w:marRight w:val="0"/>
      <w:marTop w:val="0"/>
      <w:marBottom w:val="0"/>
      <w:divBdr>
        <w:top w:val="none" w:sz="0" w:space="0" w:color="auto"/>
        <w:left w:val="none" w:sz="0" w:space="0" w:color="auto"/>
        <w:bottom w:val="none" w:sz="0" w:space="0" w:color="auto"/>
        <w:right w:val="none" w:sz="0" w:space="0" w:color="auto"/>
      </w:divBdr>
    </w:div>
    <w:div w:id="2002931519">
      <w:bodyDiv w:val="1"/>
      <w:marLeft w:val="0"/>
      <w:marRight w:val="0"/>
      <w:marTop w:val="0"/>
      <w:marBottom w:val="0"/>
      <w:divBdr>
        <w:top w:val="none" w:sz="0" w:space="0" w:color="auto"/>
        <w:left w:val="none" w:sz="0" w:space="0" w:color="auto"/>
        <w:bottom w:val="none" w:sz="0" w:space="0" w:color="auto"/>
        <w:right w:val="none" w:sz="0" w:space="0" w:color="auto"/>
      </w:divBdr>
    </w:div>
    <w:div w:id="2003122125">
      <w:bodyDiv w:val="1"/>
      <w:marLeft w:val="0"/>
      <w:marRight w:val="0"/>
      <w:marTop w:val="0"/>
      <w:marBottom w:val="0"/>
      <w:divBdr>
        <w:top w:val="none" w:sz="0" w:space="0" w:color="auto"/>
        <w:left w:val="none" w:sz="0" w:space="0" w:color="auto"/>
        <w:bottom w:val="none" w:sz="0" w:space="0" w:color="auto"/>
        <w:right w:val="none" w:sz="0" w:space="0" w:color="auto"/>
      </w:divBdr>
    </w:div>
    <w:div w:id="2006125412">
      <w:bodyDiv w:val="1"/>
      <w:marLeft w:val="0"/>
      <w:marRight w:val="0"/>
      <w:marTop w:val="0"/>
      <w:marBottom w:val="0"/>
      <w:divBdr>
        <w:top w:val="none" w:sz="0" w:space="0" w:color="auto"/>
        <w:left w:val="none" w:sz="0" w:space="0" w:color="auto"/>
        <w:bottom w:val="none" w:sz="0" w:space="0" w:color="auto"/>
        <w:right w:val="none" w:sz="0" w:space="0" w:color="auto"/>
      </w:divBdr>
    </w:div>
    <w:div w:id="2007706508">
      <w:bodyDiv w:val="1"/>
      <w:marLeft w:val="0"/>
      <w:marRight w:val="0"/>
      <w:marTop w:val="0"/>
      <w:marBottom w:val="0"/>
      <w:divBdr>
        <w:top w:val="none" w:sz="0" w:space="0" w:color="auto"/>
        <w:left w:val="none" w:sz="0" w:space="0" w:color="auto"/>
        <w:bottom w:val="none" w:sz="0" w:space="0" w:color="auto"/>
        <w:right w:val="none" w:sz="0" w:space="0" w:color="auto"/>
      </w:divBdr>
    </w:div>
    <w:div w:id="2010673237">
      <w:bodyDiv w:val="1"/>
      <w:marLeft w:val="0"/>
      <w:marRight w:val="0"/>
      <w:marTop w:val="0"/>
      <w:marBottom w:val="0"/>
      <w:divBdr>
        <w:top w:val="none" w:sz="0" w:space="0" w:color="auto"/>
        <w:left w:val="none" w:sz="0" w:space="0" w:color="auto"/>
        <w:bottom w:val="none" w:sz="0" w:space="0" w:color="auto"/>
        <w:right w:val="none" w:sz="0" w:space="0" w:color="auto"/>
      </w:divBdr>
    </w:div>
    <w:div w:id="2011565364">
      <w:bodyDiv w:val="1"/>
      <w:marLeft w:val="0"/>
      <w:marRight w:val="0"/>
      <w:marTop w:val="0"/>
      <w:marBottom w:val="0"/>
      <w:divBdr>
        <w:top w:val="none" w:sz="0" w:space="0" w:color="auto"/>
        <w:left w:val="none" w:sz="0" w:space="0" w:color="auto"/>
        <w:bottom w:val="none" w:sz="0" w:space="0" w:color="auto"/>
        <w:right w:val="none" w:sz="0" w:space="0" w:color="auto"/>
      </w:divBdr>
    </w:div>
    <w:div w:id="2012441927">
      <w:bodyDiv w:val="1"/>
      <w:marLeft w:val="0"/>
      <w:marRight w:val="0"/>
      <w:marTop w:val="0"/>
      <w:marBottom w:val="0"/>
      <w:divBdr>
        <w:top w:val="none" w:sz="0" w:space="0" w:color="auto"/>
        <w:left w:val="none" w:sz="0" w:space="0" w:color="auto"/>
        <w:bottom w:val="none" w:sz="0" w:space="0" w:color="auto"/>
        <w:right w:val="none" w:sz="0" w:space="0" w:color="auto"/>
      </w:divBdr>
    </w:div>
    <w:div w:id="2012640406">
      <w:bodyDiv w:val="1"/>
      <w:marLeft w:val="0"/>
      <w:marRight w:val="0"/>
      <w:marTop w:val="0"/>
      <w:marBottom w:val="0"/>
      <w:divBdr>
        <w:top w:val="none" w:sz="0" w:space="0" w:color="auto"/>
        <w:left w:val="none" w:sz="0" w:space="0" w:color="auto"/>
        <w:bottom w:val="none" w:sz="0" w:space="0" w:color="auto"/>
        <w:right w:val="none" w:sz="0" w:space="0" w:color="auto"/>
      </w:divBdr>
    </w:div>
    <w:div w:id="2013137940">
      <w:bodyDiv w:val="1"/>
      <w:marLeft w:val="0"/>
      <w:marRight w:val="0"/>
      <w:marTop w:val="0"/>
      <w:marBottom w:val="0"/>
      <w:divBdr>
        <w:top w:val="none" w:sz="0" w:space="0" w:color="auto"/>
        <w:left w:val="none" w:sz="0" w:space="0" w:color="auto"/>
        <w:bottom w:val="none" w:sz="0" w:space="0" w:color="auto"/>
        <w:right w:val="none" w:sz="0" w:space="0" w:color="auto"/>
      </w:divBdr>
    </w:div>
    <w:div w:id="2013529132">
      <w:bodyDiv w:val="1"/>
      <w:marLeft w:val="0"/>
      <w:marRight w:val="0"/>
      <w:marTop w:val="0"/>
      <w:marBottom w:val="0"/>
      <w:divBdr>
        <w:top w:val="none" w:sz="0" w:space="0" w:color="auto"/>
        <w:left w:val="none" w:sz="0" w:space="0" w:color="auto"/>
        <w:bottom w:val="none" w:sz="0" w:space="0" w:color="auto"/>
        <w:right w:val="none" w:sz="0" w:space="0" w:color="auto"/>
      </w:divBdr>
    </w:div>
    <w:div w:id="2014645389">
      <w:bodyDiv w:val="1"/>
      <w:marLeft w:val="0"/>
      <w:marRight w:val="0"/>
      <w:marTop w:val="0"/>
      <w:marBottom w:val="0"/>
      <w:divBdr>
        <w:top w:val="none" w:sz="0" w:space="0" w:color="auto"/>
        <w:left w:val="none" w:sz="0" w:space="0" w:color="auto"/>
        <w:bottom w:val="none" w:sz="0" w:space="0" w:color="auto"/>
        <w:right w:val="none" w:sz="0" w:space="0" w:color="auto"/>
      </w:divBdr>
    </w:div>
    <w:div w:id="2016688814">
      <w:bodyDiv w:val="1"/>
      <w:marLeft w:val="0"/>
      <w:marRight w:val="0"/>
      <w:marTop w:val="0"/>
      <w:marBottom w:val="0"/>
      <w:divBdr>
        <w:top w:val="none" w:sz="0" w:space="0" w:color="auto"/>
        <w:left w:val="none" w:sz="0" w:space="0" w:color="auto"/>
        <w:bottom w:val="none" w:sz="0" w:space="0" w:color="auto"/>
        <w:right w:val="none" w:sz="0" w:space="0" w:color="auto"/>
      </w:divBdr>
    </w:div>
    <w:div w:id="2019187141">
      <w:bodyDiv w:val="1"/>
      <w:marLeft w:val="0"/>
      <w:marRight w:val="0"/>
      <w:marTop w:val="0"/>
      <w:marBottom w:val="0"/>
      <w:divBdr>
        <w:top w:val="none" w:sz="0" w:space="0" w:color="auto"/>
        <w:left w:val="none" w:sz="0" w:space="0" w:color="auto"/>
        <w:bottom w:val="none" w:sz="0" w:space="0" w:color="auto"/>
        <w:right w:val="none" w:sz="0" w:space="0" w:color="auto"/>
      </w:divBdr>
    </w:div>
    <w:div w:id="2019961395">
      <w:bodyDiv w:val="1"/>
      <w:marLeft w:val="0"/>
      <w:marRight w:val="0"/>
      <w:marTop w:val="0"/>
      <w:marBottom w:val="0"/>
      <w:divBdr>
        <w:top w:val="none" w:sz="0" w:space="0" w:color="auto"/>
        <w:left w:val="none" w:sz="0" w:space="0" w:color="auto"/>
        <w:bottom w:val="none" w:sz="0" w:space="0" w:color="auto"/>
        <w:right w:val="none" w:sz="0" w:space="0" w:color="auto"/>
      </w:divBdr>
    </w:div>
    <w:div w:id="2020303828">
      <w:bodyDiv w:val="1"/>
      <w:marLeft w:val="0"/>
      <w:marRight w:val="0"/>
      <w:marTop w:val="0"/>
      <w:marBottom w:val="0"/>
      <w:divBdr>
        <w:top w:val="none" w:sz="0" w:space="0" w:color="auto"/>
        <w:left w:val="none" w:sz="0" w:space="0" w:color="auto"/>
        <w:bottom w:val="none" w:sz="0" w:space="0" w:color="auto"/>
        <w:right w:val="none" w:sz="0" w:space="0" w:color="auto"/>
      </w:divBdr>
    </w:div>
    <w:div w:id="2021078188">
      <w:bodyDiv w:val="1"/>
      <w:marLeft w:val="0"/>
      <w:marRight w:val="0"/>
      <w:marTop w:val="0"/>
      <w:marBottom w:val="0"/>
      <w:divBdr>
        <w:top w:val="none" w:sz="0" w:space="0" w:color="auto"/>
        <w:left w:val="none" w:sz="0" w:space="0" w:color="auto"/>
        <w:bottom w:val="none" w:sz="0" w:space="0" w:color="auto"/>
        <w:right w:val="none" w:sz="0" w:space="0" w:color="auto"/>
      </w:divBdr>
    </w:div>
    <w:div w:id="2022466785">
      <w:bodyDiv w:val="1"/>
      <w:marLeft w:val="0"/>
      <w:marRight w:val="0"/>
      <w:marTop w:val="0"/>
      <w:marBottom w:val="0"/>
      <w:divBdr>
        <w:top w:val="none" w:sz="0" w:space="0" w:color="auto"/>
        <w:left w:val="none" w:sz="0" w:space="0" w:color="auto"/>
        <w:bottom w:val="none" w:sz="0" w:space="0" w:color="auto"/>
        <w:right w:val="none" w:sz="0" w:space="0" w:color="auto"/>
      </w:divBdr>
    </w:div>
    <w:div w:id="2023313964">
      <w:bodyDiv w:val="1"/>
      <w:marLeft w:val="0"/>
      <w:marRight w:val="0"/>
      <w:marTop w:val="0"/>
      <w:marBottom w:val="0"/>
      <w:divBdr>
        <w:top w:val="none" w:sz="0" w:space="0" w:color="auto"/>
        <w:left w:val="none" w:sz="0" w:space="0" w:color="auto"/>
        <w:bottom w:val="none" w:sz="0" w:space="0" w:color="auto"/>
        <w:right w:val="none" w:sz="0" w:space="0" w:color="auto"/>
      </w:divBdr>
    </w:div>
    <w:div w:id="2025980470">
      <w:bodyDiv w:val="1"/>
      <w:marLeft w:val="0"/>
      <w:marRight w:val="0"/>
      <w:marTop w:val="0"/>
      <w:marBottom w:val="0"/>
      <w:divBdr>
        <w:top w:val="none" w:sz="0" w:space="0" w:color="auto"/>
        <w:left w:val="none" w:sz="0" w:space="0" w:color="auto"/>
        <w:bottom w:val="none" w:sz="0" w:space="0" w:color="auto"/>
        <w:right w:val="none" w:sz="0" w:space="0" w:color="auto"/>
      </w:divBdr>
    </w:div>
    <w:div w:id="2026128244">
      <w:bodyDiv w:val="1"/>
      <w:marLeft w:val="0"/>
      <w:marRight w:val="0"/>
      <w:marTop w:val="0"/>
      <w:marBottom w:val="0"/>
      <w:divBdr>
        <w:top w:val="none" w:sz="0" w:space="0" w:color="auto"/>
        <w:left w:val="none" w:sz="0" w:space="0" w:color="auto"/>
        <w:bottom w:val="none" w:sz="0" w:space="0" w:color="auto"/>
        <w:right w:val="none" w:sz="0" w:space="0" w:color="auto"/>
      </w:divBdr>
    </w:div>
    <w:div w:id="2030137688">
      <w:bodyDiv w:val="1"/>
      <w:marLeft w:val="0"/>
      <w:marRight w:val="0"/>
      <w:marTop w:val="0"/>
      <w:marBottom w:val="0"/>
      <w:divBdr>
        <w:top w:val="none" w:sz="0" w:space="0" w:color="auto"/>
        <w:left w:val="none" w:sz="0" w:space="0" w:color="auto"/>
        <w:bottom w:val="none" w:sz="0" w:space="0" w:color="auto"/>
        <w:right w:val="none" w:sz="0" w:space="0" w:color="auto"/>
      </w:divBdr>
    </w:div>
    <w:div w:id="2033451945">
      <w:bodyDiv w:val="1"/>
      <w:marLeft w:val="0"/>
      <w:marRight w:val="0"/>
      <w:marTop w:val="0"/>
      <w:marBottom w:val="0"/>
      <w:divBdr>
        <w:top w:val="none" w:sz="0" w:space="0" w:color="auto"/>
        <w:left w:val="none" w:sz="0" w:space="0" w:color="auto"/>
        <w:bottom w:val="none" w:sz="0" w:space="0" w:color="auto"/>
        <w:right w:val="none" w:sz="0" w:space="0" w:color="auto"/>
      </w:divBdr>
    </w:div>
    <w:div w:id="2035106653">
      <w:bodyDiv w:val="1"/>
      <w:marLeft w:val="0"/>
      <w:marRight w:val="0"/>
      <w:marTop w:val="0"/>
      <w:marBottom w:val="0"/>
      <w:divBdr>
        <w:top w:val="none" w:sz="0" w:space="0" w:color="auto"/>
        <w:left w:val="none" w:sz="0" w:space="0" w:color="auto"/>
        <w:bottom w:val="none" w:sz="0" w:space="0" w:color="auto"/>
        <w:right w:val="none" w:sz="0" w:space="0" w:color="auto"/>
      </w:divBdr>
    </w:div>
    <w:div w:id="2038121632">
      <w:bodyDiv w:val="1"/>
      <w:marLeft w:val="0"/>
      <w:marRight w:val="0"/>
      <w:marTop w:val="0"/>
      <w:marBottom w:val="0"/>
      <w:divBdr>
        <w:top w:val="none" w:sz="0" w:space="0" w:color="auto"/>
        <w:left w:val="none" w:sz="0" w:space="0" w:color="auto"/>
        <w:bottom w:val="none" w:sz="0" w:space="0" w:color="auto"/>
        <w:right w:val="none" w:sz="0" w:space="0" w:color="auto"/>
      </w:divBdr>
    </w:div>
    <w:div w:id="2039812009">
      <w:bodyDiv w:val="1"/>
      <w:marLeft w:val="0"/>
      <w:marRight w:val="0"/>
      <w:marTop w:val="0"/>
      <w:marBottom w:val="0"/>
      <w:divBdr>
        <w:top w:val="none" w:sz="0" w:space="0" w:color="auto"/>
        <w:left w:val="none" w:sz="0" w:space="0" w:color="auto"/>
        <w:bottom w:val="none" w:sz="0" w:space="0" w:color="auto"/>
        <w:right w:val="none" w:sz="0" w:space="0" w:color="auto"/>
      </w:divBdr>
    </w:div>
    <w:div w:id="2050760265">
      <w:bodyDiv w:val="1"/>
      <w:marLeft w:val="0"/>
      <w:marRight w:val="0"/>
      <w:marTop w:val="0"/>
      <w:marBottom w:val="0"/>
      <w:divBdr>
        <w:top w:val="none" w:sz="0" w:space="0" w:color="auto"/>
        <w:left w:val="none" w:sz="0" w:space="0" w:color="auto"/>
        <w:bottom w:val="none" w:sz="0" w:space="0" w:color="auto"/>
        <w:right w:val="none" w:sz="0" w:space="0" w:color="auto"/>
      </w:divBdr>
    </w:div>
    <w:div w:id="2050840036">
      <w:bodyDiv w:val="1"/>
      <w:marLeft w:val="0"/>
      <w:marRight w:val="0"/>
      <w:marTop w:val="0"/>
      <w:marBottom w:val="0"/>
      <w:divBdr>
        <w:top w:val="none" w:sz="0" w:space="0" w:color="auto"/>
        <w:left w:val="none" w:sz="0" w:space="0" w:color="auto"/>
        <w:bottom w:val="none" w:sz="0" w:space="0" w:color="auto"/>
        <w:right w:val="none" w:sz="0" w:space="0" w:color="auto"/>
      </w:divBdr>
    </w:div>
    <w:div w:id="2051342696">
      <w:bodyDiv w:val="1"/>
      <w:marLeft w:val="0"/>
      <w:marRight w:val="0"/>
      <w:marTop w:val="0"/>
      <w:marBottom w:val="0"/>
      <w:divBdr>
        <w:top w:val="none" w:sz="0" w:space="0" w:color="auto"/>
        <w:left w:val="none" w:sz="0" w:space="0" w:color="auto"/>
        <w:bottom w:val="none" w:sz="0" w:space="0" w:color="auto"/>
        <w:right w:val="none" w:sz="0" w:space="0" w:color="auto"/>
      </w:divBdr>
    </w:div>
    <w:div w:id="2051950567">
      <w:bodyDiv w:val="1"/>
      <w:marLeft w:val="0"/>
      <w:marRight w:val="0"/>
      <w:marTop w:val="0"/>
      <w:marBottom w:val="0"/>
      <w:divBdr>
        <w:top w:val="none" w:sz="0" w:space="0" w:color="auto"/>
        <w:left w:val="none" w:sz="0" w:space="0" w:color="auto"/>
        <w:bottom w:val="none" w:sz="0" w:space="0" w:color="auto"/>
        <w:right w:val="none" w:sz="0" w:space="0" w:color="auto"/>
      </w:divBdr>
    </w:div>
    <w:div w:id="2055887534">
      <w:bodyDiv w:val="1"/>
      <w:marLeft w:val="0"/>
      <w:marRight w:val="0"/>
      <w:marTop w:val="0"/>
      <w:marBottom w:val="0"/>
      <w:divBdr>
        <w:top w:val="none" w:sz="0" w:space="0" w:color="auto"/>
        <w:left w:val="none" w:sz="0" w:space="0" w:color="auto"/>
        <w:bottom w:val="none" w:sz="0" w:space="0" w:color="auto"/>
        <w:right w:val="none" w:sz="0" w:space="0" w:color="auto"/>
      </w:divBdr>
    </w:div>
    <w:div w:id="2057385429">
      <w:bodyDiv w:val="1"/>
      <w:marLeft w:val="0"/>
      <w:marRight w:val="0"/>
      <w:marTop w:val="0"/>
      <w:marBottom w:val="0"/>
      <w:divBdr>
        <w:top w:val="none" w:sz="0" w:space="0" w:color="auto"/>
        <w:left w:val="none" w:sz="0" w:space="0" w:color="auto"/>
        <w:bottom w:val="none" w:sz="0" w:space="0" w:color="auto"/>
        <w:right w:val="none" w:sz="0" w:space="0" w:color="auto"/>
      </w:divBdr>
    </w:div>
    <w:div w:id="2058046244">
      <w:bodyDiv w:val="1"/>
      <w:marLeft w:val="0"/>
      <w:marRight w:val="0"/>
      <w:marTop w:val="0"/>
      <w:marBottom w:val="0"/>
      <w:divBdr>
        <w:top w:val="none" w:sz="0" w:space="0" w:color="auto"/>
        <w:left w:val="none" w:sz="0" w:space="0" w:color="auto"/>
        <w:bottom w:val="none" w:sz="0" w:space="0" w:color="auto"/>
        <w:right w:val="none" w:sz="0" w:space="0" w:color="auto"/>
      </w:divBdr>
    </w:div>
    <w:div w:id="2058510431">
      <w:bodyDiv w:val="1"/>
      <w:marLeft w:val="0"/>
      <w:marRight w:val="0"/>
      <w:marTop w:val="0"/>
      <w:marBottom w:val="0"/>
      <w:divBdr>
        <w:top w:val="none" w:sz="0" w:space="0" w:color="auto"/>
        <w:left w:val="none" w:sz="0" w:space="0" w:color="auto"/>
        <w:bottom w:val="none" w:sz="0" w:space="0" w:color="auto"/>
        <w:right w:val="none" w:sz="0" w:space="0" w:color="auto"/>
      </w:divBdr>
    </w:div>
    <w:div w:id="2061202513">
      <w:bodyDiv w:val="1"/>
      <w:marLeft w:val="0"/>
      <w:marRight w:val="0"/>
      <w:marTop w:val="0"/>
      <w:marBottom w:val="0"/>
      <w:divBdr>
        <w:top w:val="none" w:sz="0" w:space="0" w:color="auto"/>
        <w:left w:val="none" w:sz="0" w:space="0" w:color="auto"/>
        <w:bottom w:val="none" w:sz="0" w:space="0" w:color="auto"/>
        <w:right w:val="none" w:sz="0" w:space="0" w:color="auto"/>
      </w:divBdr>
    </w:div>
    <w:div w:id="2061246179">
      <w:bodyDiv w:val="1"/>
      <w:marLeft w:val="0"/>
      <w:marRight w:val="0"/>
      <w:marTop w:val="0"/>
      <w:marBottom w:val="0"/>
      <w:divBdr>
        <w:top w:val="none" w:sz="0" w:space="0" w:color="auto"/>
        <w:left w:val="none" w:sz="0" w:space="0" w:color="auto"/>
        <w:bottom w:val="none" w:sz="0" w:space="0" w:color="auto"/>
        <w:right w:val="none" w:sz="0" w:space="0" w:color="auto"/>
      </w:divBdr>
    </w:div>
    <w:div w:id="2061584894">
      <w:bodyDiv w:val="1"/>
      <w:marLeft w:val="0"/>
      <w:marRight w:val="0"/>
      <w:marTop w:val="0"/>
      <w:marBottom w:val="0"/>
      <w:divBdr>
        <w:top w:val="none" w:sz="0" w:space="0" w:color="auto"/>
        <w:left w:val="none" w:sz="0" w:space="0" w:color="auto"/>
        <w:bottom w:val="none" w:sz="0" w:space="0" w:color="auto"/>
        <w:right w:val="none" w:sz="0" w:space="0" w:color="auto"/>
      </w:divBdr>
    </w:div>
    <w:div w:id="2062751317">
      <w:bodyDiv w:val="1"/>
      <w:marLeft w:val="0"/>
      <w:marRight w:val="0"/>
      <w:marTop w:val="0"/>
      <w:marBottom w:val="0"/>
      <w:divBdr>
        <w:top w:val="none" w:sz="0" w:space="0" w:color="auto"/>
        <w:left w:val="none" w:sz="0" w:space="0" w:color="auto"/>
        <w:bottom w:val="none" w:sz="0" w:space="0" w:color="auto"/>
        <w:right w:val="none" w:sz="0" w:space="0" w:color="auto"/>
      </w:divBdr>
    </w:div>
    <w:div w:id="2063016972">
      <w:bodyDiv w:val="1"/>
      <w:marLeft w:val="0"/>
      <w:marRight w:val="0"/>
      <w:marTop w:val="0"/>
      <w:marBottom w:val="0"/>
      <w:divBdr>
        <w:top w:val="none" w:sz="0" w:space="0" w:color="auto"/>
        <w:left w:val="none" w:sz="0" w:space="0" w:color="auto"/>
        <w:bottom w:val="none" w:sz="0" w:space="0" w:color="auto"/>
        <w:right w:val="none" w:sz="0" w:space="0" w:color="auto"/>
      </w:divBdr>
    </w:div>
    <w:div w:id="2063627858">
      <w:bodyDiv w:val="1"/>
      <w:marLeft w:val="0"/>
      <w:marRight w:val="0"/>
      <w:marTop w:val="0"/>
      <w:marBottom w:val="0"/>
      <w:divBdr>
        <w:top w:val="none" w:sz="0" w:space="0" w:color="auto"/>
        <w:left w:val="none" w:sz="0" w:space="0" w:color="auto"/>
        <w:bottom w:val="none" w:sz="0" w:space="0" w:color="auto"/>
        <w:right w:val="none" w:sz="0" w:space="0" w:color="auto"/>
      </w:divBdr>
    </w:div>
    <w:div w:id="2063826029">
      <w:bodyDiv w:val="1"/>
      <w:marLeft w:val="0"/>
      <w:marRight w:val="0"/>
      <w:marTop w:val="0"/>
      <w:marBottom w:val="0"/>
      <w:divBdr>
        <w:top w:val="none" w:sz="0" w:space="0" w:color="auto"/>
        <w:left w:val="none" w:sz="0" w:space="0" w:color="auto"/>
        <w:bottom w:val="none" w:sz="0" w:space="0" w:color="auto"/>
        <w:right w:val="none" w:sz="0" w:space="0" w:color="auto"/>
      </w:divBdr>
    </w:div>
    <w:div w:id="2065375253">
      <w:bodyDiv w:val="1"/>
      <w:marLeft w:val="0"/>
      <w:marRight w:val="0"/>
      <w:marTop w:val="0"/>
      <w:marBottom w:val="0"/>
      <w:divBdr>
        <w:top w:val="none" w:sz="0" w:space="0" w:color="auto"/>
        <w:left w:val="none" w:sz="0" w:space="0" w:color="auto"/>
        <w:bottom w:val="none" w:sz="0" w:space="0" w:color="auto"/>
        <w:right w:val="none" w:sz="0" w:space="0" w:color="auto"/>
      </w:divBdr>
    </w:div>
    <w:div w:id="2066102613">
      <w:bodyDiv w:val="1"/>
      <w:marLeft w:val="0"/>
      <w:marRight w:val="0"/>
      <w:marTop w:val="0"/>
      <w:marBottom w:val="0"/>
      <w:divBdr>
        <w:top w:val="none" w:sz="0" w:space="0" w:color="auto"/>
        <w:left w:val="none" w:sz="0" w:space="0" w:color="auto"/>
        <w:bottom w:val="none" w:sz="0" w:space="0" w:color="auto"/>
        <w:right w:val="none" w:sz="0" w:space="0" w:color="auto"/>
      </w:divBdr>
    </w:div>
    <w:div w:id="2070758822">
      <w:bodyDiv w:val="1"/>
      <w:marLeft w:val="0"/>
      <w:marRight w:val="0"/>
      <w:marTop w:val="0"/>
      <w:marBottom w:val="0"/>
      <w:divBdr>
        <w:top w:val="none" w:sz="0" w:space="0" w:color="auto"/>
        <w:left w:val="none" w:sz="0" w:space="0" w:color="auto"/>
        <w:bottom w:val="none" w:sz="0" w:space="0" w:color="auto"/>
        <w:right w:val="none" w:sz="0" w:space="0" w:color="auto"/>
      </w:divBdr>
    </w:div>
    <w:div w:id="2073310546">
      <w:bodyDiv w:val="1"/>
      <w:marLeft w:val="0"/>
      <w:marRight w:val="0"/>
      <w:marTop w:val="0"/>
      <w:marBottom w:val="0"/>
      <w:divBdr>
        <w:top w:val="none" w:sz="0" w:space="0" w:color="auto"/>
        <w:left w:val="none" w:sz="0" w:space="0" w:color="auto"/>
        <w:bottom w:val="none" w:sz="0" w:space="0" w:color="auto"/>
        <w:right w:val="none" w:sz="0" w:space="0" w:color="auto"/>
      </w:divBdr>
    </w:div>
    <w:div w:id="2075279396">
      <w:bodyDiv w:val="1"/>
      <w:marLeft w:val="0"/>
      <w:marRight w:val="0"/>
      <w:marTop w:val="0"/>
      <w:marBottom w:val="0"/>
      <w:divBdr>
        <w:top w:val="none" w:sz="0" w:space="0" w:color="auto"/>
        <w:left w:val="none" w:sz="0" w:space="0" w:color="auto"/>
        <w:bottom w:val="none" w:sz="0" w:space="0" w:color="auto"/>
        <w:right w:val="none" w:sz="0" w:space="0" w:color="auto"/>
      </w:divBdr>
    </w:div>
    <w:div w:id="2075811274">
      <w:bodyDiv w:val="1"/>
      <w:marLeft w:val="0"/>
      <w:marRight w:val="0"/>
      <w:marTop w:val="0"/>
      <w:marBottom w:val="0"/>
      <w:divBdr>
        <w:top w:val="none" w:sz="0" w:space="0" w:color="auto"/>
        <w:left w:val="none" w:sz="0" w:space="0" w:color="auto"/>
        <w:bottom w:val="none" w:sz="0" w:space="0" w:color="auto"/>
        <w:right w:val="none" w:sz="0" w:space="0" w:color="auto"/>
      </w:divBdr>
    </w:div>
    <w:div w:id="2078166487">
      <w:bodyDiv w:val="1"/>
      <w:marLeft w:val="0"/>
      <w:marRight w:val="0"/>
      <w:marTop w:val="0"/>
      <w:marBottom w:val="0"/>
      <w:divBdr>
        <w:top w:val="none" w:sz="0" w:space="0" w:color="auto"/>
        <w:left w:val="none" w:sz="0" w:space="0" w:color="auto"/>
        <w:bottom w:val="none" w:sz="0" w:space="0" w:color="auto"/>
        <w:right w:val="none" w:sz="0" w:space="0" w:color="auto"/>
      </w:divBdr>
    </w:div>
    <w:div w:id="2081437751">
      <w:bodyDiv w:val="1"/>
      <w:marLeft w:val="0"/>
      <w:marRight w:val="0"/>
      <w:marTop w:val="0"/>
      <w:marBottom w:val="0"/>
      <w:divBdr>
        <w:top w:val="none" w:sz="0" w:space="0" w:color="auto"/>
        <w:left w:val="none" w:sz="0" w:space="0" w:color="auto"/>
        <w:bottom w:val="none" w:sz="0" w:space="0" w:color="auto"/>
        <w:right w:val="none" w:sz="0" w:space="0" w:color="auto"/>
      </w:divBdr>
    </w:div>
    <w:div w:id="2082480170">
      <w:bodyDiv w:val="1"/>
      <w:marLeft w:val="0"/>
      <w:marRight w:val="0"/>
      <w:marTop w:val="0"/>
      <w:marBottom w:val="0"/>
      <w:divBdr>
        <w:top w:val="none" w:sz="0" w:space="0" w:color="auto"/>
        <w:left w:val="none" w:sz="0" w:space="0" w:color="auto"/>
        <w:bottom w:val="none" w:sz="0" w:space="0" w:color="auto"/>
        <w:right w:val="none" w:sz="0" w:space="0" w:color="auto"/>
      </w:divBdr>
    </w:div>
    <w:div w:id="2083141836">
      <w:bodyDiv w:val="1"/>
      <w:marLeft w:val="0"/>
      <w:marRight w:val="0"/>
      <w:marTop w:val="0"/>
      <w:marBottom w:val="0"/>
      <w:divBdr>
        <w:top w:val="none" w:sz="0" w:space="0" w:color="auto"/>
        <w:left w:val="none" w:sz="0" w:space="0" w:color="auto"/>
        <w:bottom w:val="none" w:sz="0" w:space="0" w:color="auto"/>
        <w:right w:val="none" w:sz="0" w:space="0" w:color="auto"/>
      </w:divBdr>
    </w:div>
    <w:div w:id="2085758167">
      <w:bodyDiv w:val="1"/>
      <w:marLeft w:val="0"/>
      <w:marRight w:val="0"/>
      <w:marTop w:val="0"/>
      <w:marBottom w:val="0"/>
      <w:divBdr>
        <w:top w:val="none" w:sz="0" w:space="0" w:color="auto"/>
        <w:left w:val="none" w:sz="0" w:space="0" w:color="auto"/>
        <w:bottom w:val="none" w:sz="0" w:space="0" w:color="auto"/>
        <w:right w:val="none" w:sz="0" w:space="0" w:color="auto"/>
      </w:divBdr>
    </w:div>
    <w:div w:id="2085948535">
      <w:bodyDiv w:val="1"/>
      <w:marLeft w:val="0"/>
      <w:marRight w:val="0"/>
      <w:marTop w:val="0"/>
      <w:marBottom w:val="0"/>
      <w:divBdr>
        <w:top w:val="none" w:sz="0" w:space="0" w:color="auto"/>
        <w:left w:val="none" w:sz="0" w:space="0" w:color="auto"/>
        <w:bottom w:val="none" w:sz="0" w:space="0" w:color="auto"/>
        <w:right w:val="none" w:sz="0" w:space="0" w:color="auto"/>
      </w:divBdr>
    </w:div>
    <w:div w:id="2087458371">
      <w:bodyDiv w:val="1"/>
      <w:marLeft w:val="0"/>
      <w:marRight w:val="0"/>
      <w:marTop w:val="0"/>
      <w:marBottom w:val="0"/>
      <w:divBdr>
        <w:top w:val="none" w:sz="0" w:space="0" w:color="auto"/>
        <w:left w:val="none" w:sz="0" w:space="0" w:color="auto"/>
        <w:bottom w:val="none" w:sz="0" w:space="0" w:color="auto"/>
        <w:right w:val="none" w:sz="0" w:space="0" w:color="auto"/>
      </w:divBdr>
    </w:div>
    <w:div w:id="2089425741">
      <w:bodyDiv w:val="1"/>
      <w:marLeft w:val="0"/>
      <w:marRight w:val="0"/>
      <w:marTop w:val="0"/>
      <w:marBottom w:val="0"/>
      <w:divBdr>
        <w:top w:val="none" w:sz="0" w:space="0" w:color="auto"/>
        <w:left w:val="none" w:sz="0" w:space="0" w:color="auto"/>
        <w:bottom w:val="none" w:sz="0" w:space="0" w:color="auto"/>
        <w:right w:val="none" w:sz="0" w:space="0" w:color="auto"/>
      </w:divBdr>
    </w:div>
    <w:div w:id="2098791899">
      <w:bodyDiv w:val="1"/>
      <w:marLeft w:val="0"/>
      <w:marRight w:val="0"/>
      <w:marTop w:val="0"/>
      <w:marBottom w:val="0"/>
      <w:divBdr>
        <w:top w:val="none" w:sz="0" w:space="0" w:color="auto"/>
        <w:left w:val="none" w:sz="0" w:space="0" w:color="auto"/>
        <w:bottom w:val="none" w:sz="0" w:space="0" w:color="auto"/>
        <w:right w:val="none" w:sz="0" w:space="0" w:color="auto"/>
      </w:divBdr>
    </w:div>
    <w:div w:id="2099062273">
      <w:bodyDiv w:val="1"/>
      <w:marLeft w:val="0"/>
      <w:marRight w:val="0"/>
      <w:marTop w:val="0"/>
      <w:marBottom w:val="0"/>
      <w:divBdr>
        <w:top w:val="none" w:sz="0" w:space="0" w:color="auto"/>
        <w:left w:val="none" w:sz="0" w:space="0" w:color="auto"/>
        <w:bottom w:val="none" w:sz="0" w:space="0" w:color="auto"/>
        <w:right w:val="none" w:sz="0" w:space="0" w:color="auto"/>
      </w:divBdr>
    </w:div>
    <w:div w:id="2100563332">
      <w:bodyDiv w:val="1"/>
      <w:marLeft w:val="0"/>
      <w:marRight w:val="0"/>
      <w:marTop w:val="0"/>
      <w:marBottom w:val="0"/>
      <w:divBdr>
        <w:top w:val="none" w:sz="0" w:space="0" w:color="auto"/>
        <w:left w:val="none" w:sz="0" w:space="0" w:color="auto"/>
        <w:bottom w:val="none" w:sz="0" w:space="0" w:color="auto"/>
        <w:right w:val="none" w:sz="0" w:space="0" w:color="auto"/>
      </w:divBdr>
    </w:div>
    <w:div w:id="2100831712">
      <w:bodyDiv w:val="1"/>
      <w:marLeft w:val="0"/>
      <w:marRight w:val="0"/>
      <w:marTop w:val="0"/>
      <w:marBottom w:val="0"/>
      <w:divBdr>
        <w:top w:val="none" w:sz="0" w:space="0" w:color="auto"/>
        <w:left w:val="none" w:sz="0" w:space="0" w:color="auto"/>
        <w:bottom w:val="none" w:sz="0" w:space="0" w:color="auto"/>
        <w:right w:val="none" w:sz="0" w:space="0" w:color="auto"/>
      </w:divBdr>
    </w:div>
    <w:div w:id="2101364811">
      <w:bodyDiv w:val="1"/>
      <w:marLeft w:val="0"/>
      <w:marRight w:val="0"/>
      <w:marTop w:val="0"/>
      <w:marBottom w:val="0"/>
      <w:divBdr>
        <w:top w:val="none" w:sz="0" w:space="0" w:color="auto"/>
        <w:left w:val="none" w:sz="0" w:space="0" w:color="auto"/>
        <w:bottom w:val="none" w:sz="0" w:space="0" w:color="auto"/>
        <w:right w:val="none" w:sz="0" w:space="0" w:color="auto"/>
      </w:divBdr>
    </w:div>
    <w:div w:id="2103407579">
      <w:bodyDiv w:val="1"/>
      <w:marLeft w:val="0"/>
      <w:marRight w:val="0"/>
      <w:marTop w:val="0"/>
      <w:marBottom w:val="0"/>
      <w:divBdr>
        <w:top w:val="none" w:sz="0" w:space="0" w:color="auto"/>
        <w:left w:val="none" w:sz="0" w:space="0" w:color="auto"/>
        <w:bottom w:val="none" w:sz="0" w:space="0" w:color="auto"/>
        <w:right w:val="none" w:sz="0" w:space="0" w:color="auto"/>
      </w:divBdr>
    </w:div>
    <w:div w:id="2103914465">
      <w:bodyDiv w:val="1"/>
      <w:marLeft w:val="0"/>
      <w:marRight w:val="0"/>
      <w:marTop w:val="0"/>
      <w:marBottom w:val="0"/>
      <w:divBdr>
        <w:top w:val="none" w:sz="0" w:space="0" w:color="auto"/>
        <w:left w:val="none" w:sz="0" w:space="0" w:color="auto"/>
        <w:bottom w:val="none" w:sz="0" w:space="0" w:color="auto"/>
        <w:right w:val="none" w:sz="0" w:space="0" w:color="auto"/>
      </w:divBdr>
    </w:div>
    <w:div w:id="2106882464">
      <w:bodyDiv w:val="1"/>
      <w:marLeft w:val="0"/>
      <w:marRight w:val="0"/>
      <w:marTop w:val="0"/>
      <w:marBottom w:val="0"/>
      <w:divBdr>
        <w:top w:val="none" w:sz="0" w:space="0" w:color="auto"/>
        <w:left w:val="none" w:sz="0" w:space="0" w:color="auto"/>
        <w:bottom w:val="none" w:sz="0" w:space="0" w:color="auto"/>
        <w:right w:val="none" w:sz="0" w:space="0" w:color="auto"/>
      </w:divBdr>
    </w:div>
    <w:div w:id="2107114499">
      <w:bodyDiv w:val="1"/>
      <w:marLeft w:val="0"/>
      <w:marRight w:val="0"/>
      <w:marTop w:val="0"/>
      <w:marBottom w:val="0"/>
      <w:divBdr>
        <w:top w:val="none" w:sz="0" w:space="0" w:color="auto"/>
        <w:left w:val="none" w:sz="0" w:space="0" w:color="auto"/>
        <w:bottom w:val="none" w:sz="0" w:space="0" w:color="auto"/>
        <w:right w:val="none" w:sz="0" w:space="0" w:color="auto"/>
      </w:divBdr>
    </w:div>
    <w:div w:id="2109228125">
      <w:bodyDiv w:val="1"/>
      <w:marLeft w:val="0"/>
      <w:marRight w:val="0"/>
      <w:marTop w:val="0"/>
      <w:marBottom w:val="0"/>
      <w:divBdr>
        <w:top w:val="none" w:sz="0" w:space="0" w:color="auto"/>
        <w:left w:val="none" w:sz="0" w:space="0" w:color="auto"/>
        <w:bottom w:val="none" w:sz="0" w:space="0" w:color="auto"/>
        <w:right w:val="none" w:sz="0" w:space="0" w:color="auto"/>
      </w:divBdr>
    </w:div>
    <w:div w:id="2112159865">
      <w:bodyDiv w:val="1"/>
      <w:marLeft w:val="0"/>
      <w:marRight w:val="0"/>
      <w:marTop w:val="0"/>
      <w:marBottom w:val="0"/>
      <w:divBdr>
        <w:top w:val="none" w:sz="0" w:space="0" w:color="auto"/>
        <w:left w:val="none" w:sz="0" w:space="0" w:color="auto"/>
        <w:bottom w:val="none" w:sz="0" w:space="0" w:color="auto"/>
        <w:right w:val="none" w:sz="0" w:space="0" w:color="auto"/>
      </w:divBdr>
    </w:div>
    <w:div w:id="2114008370">
      <w:bodyDiv w:val="1"/>
      <w:marLeft w:val="0"/>
      <w:marRight w:val="0"/>
      <w:marTop w:val="0"/>
      <w:marBottom w:val="0"/>
      <w:divBdr>
        <w:top w:val="none" w:sz="0" w:space="0" w:color="auto"/>
        <w:left w:val="none" w:sz="0" w:space="0" w:color="auto"/>
        <w:bottom w:val="none" w:sz="0" w:space="0" w:color="auto"/>
        <w:right w:val="none" w:sz="0" w:space="0" w:color="auto"/>
      </w:divBdr>
    </w:div>
    <w:div w:id="2115514695">
      <w:bodyDiv w:val="1"/>
      <w:marLeft w:val="0"/>
      <w:marRight w:val="0"/>
      <w:marTop w:val="0"/>
      <w:marBottom w:val="0"/>
      <w:divBdr>
        <w:top w:val="none" w:sz="0" w:space="0" w:color="auto"/>
        <w:left w:val="none" w:sz="0" w:space="0" w:color="auto"/>
        <w:bottom w:val="none" w:sz="0" w:space="0" w:color="auto"/>
        <w:right w:val="none" w:sz="0" w:space="0" w:color="auto"/>
      </w:divBdr>
    </w:div>
    <w:div w:id="2116167100">
      <w:bodyDiv w:val="1"/>
      <w:marLeft w:val="0"/>
      <w:marRight w:val="0"/>
      <w:marTop w:val="0"/>
      <w:marBottom w:val="0"/>
      <w:divBdr>
        <w:top w:val="none" w:sz="0" w:space="0" w:color="auto"/>
        <w:left w:val="none" w:sz="0" w:space="0" w:color="auto"/>
        <w:bottom w:val="none" w:sz="0" w:space="0" w:color="auto"/>
        <w:right w:val="none" w:sz="0" w:space="0" w:color="auto"/>
      </w:divBdr>
    </w:div>
    <w:div w:id="2117359138">
      <w:bodyDiv w:val="1"/>
      <w:marLeft w:val="0"/>
      <w:marRight w:val="0"/>
      <w:marTop w:val="0"/>
      <w:marBottom w:val="0"/>
      <w:divBdr>
        <w:top w:val="none" w:sz="0" w:space="0" w:color="auto"/>
        <w:left w:val="none" w:sz="0" w:space="0" w:color="auto"/>
        <w:bottom w:val="none" w:sz="0" w:space="0" w:color="auto"/>
        <w:right w:val="none" w:sz="0" w:space="0" w:color="auto"/>
      </w:divBdr>
    </w:div>
    <w:div w:id="2121340647">
      <w:bodyDiv w:val="1"/>
      <w:marLeft w:val="0"/>
      <w:marRight w:val="0"/>
      <w:marTop w:val="0"/>
      <w:marBottom w:val="0"/>
      <w:divBdr>
        <w:top w:val="none" w:sz="0" w:space="0" w:color="auto"/>
        <w:left w:val="none" w:sz="0" w:space="0" w:color="auto"/>
        <w:bottom w:val="none" w:sz="0" w:space="0" w:color="auto"/>
        <w:right w:val="none" w:sz="0" w:space="0" w:color="auto"/>
      </w:divBdr>
    </w:div>
    <w:div w:id="2122870608">
      <w:bodyDiv w:val="1"/>
      <w:marLeft w:val="0"/>
      <w:marRight w:val="0"/>
      <w:marTop w:val="0"/>
      <w:marBottom w:val="0"/>
      <w:divBdr>
        <w:top w:val="none" w:sz="0" w:space="0" w:color="auto"/>
        <w:left w:val="none" w:sz="0" w:space="0" w:color="auto"/>
        <w:bottom w:val="none" w:sz="0" w:space="0" w:color="auto"/>
        <w:right w:val="none" w:sz="0" w:space="0" w:color="auto"/>
      </w:divBdr>
    </w:div>
    <w:div w:id="2124034005">
      <w:bodyDiv w:val="1"/>
      <w:marLeft w:val="0"/>
      <w:marRight w:val="0"/>
      <w:marTop w:val="0"/>
      <w:marBottom w:val="0"/>
      <w:divBdr>
        <w:top w:val="none" w:sz="0" w:space="0" w:color="auto"/>
        <w:left w:val="none" w:sz="0" w:space="0" w:color="auto"/>
        <w:bottom w:val="none" w:sz="0" w:space="0" w:color="auto"/>
        <w:right w:val="none" w:sz="0" w:space="0" w:color="auto"/>
      </w:divBdr>
    </w:div>
    <w:div w:id="2124761853">
      <w:bodyDiv w:val="1"/>
      <w:marLeft w:val="0"/>
      <w:marRight w:val="0"/>
      <w:marTop w:val="0"/>
      <w:marBottom w:val="0"/>
      <w:divBdr>
        <w:top w:val="none" w:sz="0" w:space="0" w:color="auto"/>
        <w:left w:val="none" w:sz="0" w:space="0" w:color="auto"/>
        <w:bottom w:val="none" w:sz="0" w:space="0" w:color="auto"/>
        <w:right w:val="none" w:sz="0" w:space="0" w:color="auto"/>
      </w:divBdr>
    </w:div>
    <w:div w:id="2124877459">
      <w:bodyDiv w:val="1"/>
      <w:marLeft w:val="0"/>
      <w:marRight w:val="0"/>
      <w:marTop w:val="0"/>
      <w:marBottom w:val="0"/>
      <w:divBdr>
        <w:top w:val="none" w:sz="0" w:space="0" w:color="auto"/>
        <w:left w:val="none" w:sz="0" w:space="0" w:color="auto"/>
        <w:bottom w:val="none" w:sz="0" w:space="0" w:color="auto"/>
        <w:right w:val="none" w:sz="0" w:space="0" w:color="auto"/>
      </w:divBdr>
    </w:div>
    <w:div w:id="2126269070">
      <w:bodyDiv w:val="1"/>
      <w:marLeft w:val="0"/>
      <w:marRight w:val="0"/>
      <w:marTop w:val="0"/>
      <w:marBottom w:val="0"/>
      <w:divBdr>
        <w:top w:val="none" w:sz="0" w:space="0" w:color="auto"/>
        <w:left w:val="none" w:sz="0" w:space="0" w:color="auto"/>
        <w:bottom w:val="none" w:sz="0" w:space="0" w:color="auto"/>
        <w:right w:val="none" w:sz="0" w:space="0" w:color="auto"/>
      </w:divBdr>
    </w:div>
    <w:div w:id="2127499940">
      <w:bodyDiv w:val="1"/>
      <w:marLeft w:val="0"/>
      <w:marRight w:val="0"/>
      <w:marTop w:val="0"/>
      <w:marBottom w:val="0"/>
      <w:divBdr>
        <w:top w:val="none" w:sz="0" w:space="0" w:color="auto"/>
        <w:left w:val="none" w:sz="0" w:space="0" w:color="auto"/>
        <w:bottom w:val="none" w:sz="0" w:space="0" w:color="auto"/>
        <w:right w:val="none" w:sz="0" w:space="0" w:color="auto"/>
      </w:divBdr>
    </w:div>
    <w:div w:id="2127506273">
      <w:bodyDiv w:val="1"/>
      <w:marLeft w:val="0"/>
      <w:marRight w:val="0"/>
      <w:marTop w:val="0"/>
      <w:marBottom w:val="0"/>
      <w:divBdr>
        <w:top w:val="none" w:sz="0" w:space="0" w:color="auto"/>
        <w:left w:val="none" w:sz="0" w:space="0" w:color="auto"/>
        <w:bottom w:val="none" w:sz="0" w:space="0" w:color="auto"/>
        <w:right w:val="none" w:sz="0" w:space="0" w:color="auto"/>
      </w:divBdr>
    </w:div>
    <w:div w:id="2133401930">
      <w:bodyDiv w:val="1"/>
      <w:marLeft w:val="0"/>
      <w:marRight w:val="0"/>
      <w:marTop w:val="0"/>
      <w:marBottom w:val="0"/>
      <w:divBdr>
        <w:top w:val="none" w:sz="0" w:space="0" w:color="auto"/>
        <w:left w:val="none" w:sz="0" w:space="0" w:color="auto"/>
        <w:bottom w:val="none" w:sz="0" w:space="0" w:color="auto"/>
        <w:right w:val="none" w:sz="0" w:space="0" w:color="auto"/>
      </w:divBdr>
    </w:div>
    <w:div w:id="2133672209">
      <w:bodyDiv w:val="1"/>
      <w:marLeft w:val="0"/>
      <w:marRight w:val="0"/>
      <w:marTop w:val="0"/>
      <w:marBottom w:val="0"/>
      <w:divBdr>
        <w:top w:val="none" w:sz="0" w:space="0" w:color="auto"/>
        <w:left w:val="none" w:sz="0" w:space="0" w:color="auto"/>
        <w:bottom w:val="none" w:sz="0" w:space="0" w:color="auto"/>
        <w:right w:val="none" w:sz="0" w:space="0" w:color="auto"/>
      </w:divBdr>
    </w:div>
    <w:div w:id="2134052113">
      <w:bodyDiv w:val="1"/>
      <w:marLeft w:val="0"/>
      <w:marRight w:val="0"/>
      <w:marTop w:val="0"/>
      <w:marBottom w:val="0"/>
      <w:divBdr>
        <w:top w:val="none" w:sz="0" w:space="0" w:color="auto"/>
        <w:left w:val="none" w:sz="0" w:space="0" w:color="auto"/>
        <w:bottom w:val="none" w:sz="0" w:space="0" w:color="auto"/>
        <w:right w:val="none" w:sz="0" w:space="0" w:color="auto"/>
      </w:divBdr>
    </w:div>
    <w:div w:id="2135905884">
      <w:bodyDiv w:val="1"/>
      <w:marLeft w:val="0"/>
      <w:marRight w:val="0"/>
      <w:marTop w:val="0"/>
      <w:marBottom w:val="0"/>
      <w:divBdr>
        <w:top w:val="none" w:sz="0" w:space="0" w:color="auto"/>
        <w:left w:val="none" w:sz="0" w:space="0" w:color="auto"/>
        <w:bottom w:val="none" w:sz="0" w:space="0" w:color="auto"/>
        <w:right w:val="none" w:sz="0" w:space="0" w:color="auto"/>
      </w:divBdr>
    </w:div>
    <w:div w:id="2136748542">
      <w:bodyDiv w:val="1"/>
      <w:marLeft w:val="0"/>
      <w:marRight w:val="0"/>
      <w:marTop w:val="0"/>
      <w:marBottom w:val="0"/>
      <w:divBdr>
        <w:top w:val="none" w:sz="0" w:space="0" w:color="auto"/>
        <w:left w:val="none" w:sz="0" w:space="0" w:color="auto"/>
        <w:bottom w:val="none" w:sz="0" w:space="0" w:color="auto"/>
        <w:right w:val="none" w:sz="0" w:space="0" w:color="auto"/>
      </w:divBdr>
    </w:div>
    <w:div w:id="2137405818">
      <w:bodyDiv w:val="1"/>
      <w:marLeft w:val="0"/>
      <w:marRight w:val="0"/>
      <w:marTop w:val="0"/>
      <w:marBottom w:val="0"/>
      <w:divBdr>
        <w:top w:val="none" w:sz="0" w:space="0" w:color="auto"/>
        <w:left w:val="none" w:sz="0" w:space="0" w:color="auto"/>
        <w:bottom w:val="none" w:sz="0" w:space="0" w:color="auto"/>
        <w:right w:val="none" w:sz="0" w:space="0" w:color="auto"/>
      </w:divBdr>
    </w:div>
    <w:div w:id="2137789660">
      <w:bodyDiv w:val="1"/>
      <w:marLeft w:val="0"/>
      <w:marRight w:val="0"/>
      <w:marTop w:val="0"/>
      <w:marBottom w:val="0"/>
      <w:divBdr>
        <w:top w:val="none" w:sz="0" w:space="0" w:color="auto"/>
        <w:left w:val="none" w:sz="0" w:space="0" w:color="auto"/>
        <w:bottom w:val="none" w:sz="0" w:space="0" w:color="auto"/>
        <w:right w:val="none" w:sz="0" w:space="0" w:color="auto"/>
      </w:divBdr>
    </w:div>
    <w:div w:id="2142767246">
      <w:bodyDiv w:val="1"/>
      <w:marLeft w:val="0"/>
      <w:marRight w:val="0"/>
      <w:marTop w:val="0"/>
      <w:marBottom w:val="0"/>
      <w:divBdr>
        <w:top w:val="none" w:sz="0" w:space="0" w:color="auto"/>
        <w:left w:val="none" w:sz="0" w:space="0" w:color="auto"/>
        <w:bottom w:val="none" w:sz="0" w:space="0" w:color="auto"/>
        <w:right w:val="none" w:sz="0" w:space="0" w:color="auto"/>
      </w:divBdr>
    </w:div>
    <w:div w:id="214515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2875" TargetMode="External"/><Relationship Id="rId117" Type="http://schemas.openxmlformats.org/officeDocument/2006/relationships/hyperlink" Target="https://login.consultant.ru/link/?req=doc&amp;base=LAW&amp;n=495617" TargetMode="External"/><Relationship Id="rId21" Type="http://schemas.openxmlformats.org/officeDocument/2006/relationships/hyperlink" Target="https://login.consultant.ru/link/?req=doc&amp;base=LAW&amp;n=523288" TargetMode="External"/><Relationship Id="rId42" Type="http://schemas.openxmlformats.org/officeDocument/2006/relationships/hyperlink" Target="https://login.consultant.ru/link/?req=doc&amp;base=LAW&amp;n=480785" TargetMode="External"/><Relationship Id="rId47" Type="http://schemas.openxmlformats.org/officeDocument/2006/relationships/hyperlink" Target="https://login.consultant.ru/link/?req=doc&amp;base=LAW&amp;n=508984" TargetMode="External"/><Relationship Id="rId63" Type="http://schemas.openxmlformats.org/officeDocument/2006/relationships/hyperlink" Target="https://login.consultant.ru/link/?req=doc&amp;base=RLAW020&amp;n=214043" TargetMode="External"/><Relationship Id="rId68" Type="http://schemas.openxmlformats.org/officeDocument/2006/relationships/hyperlink" Target="https://login.consultant.ru/link/?req=doc&amp;base=LAW&amp;n=501319" TargetMode="External"/><Relationship Id="rId84" Type="http://schemas.openxmlformats.org/officeDocument/2006/relationships/hyperlink" Target="https://login.consultant.ru/link/?req=doc&amp;base=LAW&amp;n=501319&amp;dst=100376" TargetMode="External"/><Relationship Id="rId89" Type="http://schemas.openxmlformats.org/officeDocument/2006/relationships/hyperlink" Target="https://login.consultant.ru/link/?req=doc&amp;base=LAW&amp;n=501319&amp;dst=100390" TargetMode="External"/><Relationship Id="rId112" Type="http://schemas.openxmlformats.org/officeDocument/2006/relationships/hyperlink" Target="https://login.consultant.ru/link/?req=doc&amp;base=LAW&amp;n=501319" TargetMode="External"/><Relationship Id="rId133" Type="http://schemas.openxmlformats.org/officeDocument/2006/relationships/hyperlink" Target="https://login.consultant.ru/link/?req=doc&amp;base=LAW&amp;n=2875" TargetMode="External"/><Relationship Id="rId138" Type="http://schemas.openxmlformats.org/officeDocument/2006/relationships/hyperlink" Target="https://login.consultant.ru/link/?req=doc&amp;base=RLAW020&amp;n=214043" TargetMode="External"/><Relationship Id="rId154" Type="http://schemas.openxmlformats.org/officeDocument/2006/relationships/hyperlink" Target="https://login.consultant.ru/link/?req=doc&amp;base=LAW&amp;n=523355&amp;dst=786" TargetMode="External"/><Relationship Id="rId159" Type="http://schemas.openxmlformats.org/officeDocument/2006/relationships/hyperlink" Target="file:///C:\000\&#1042;%20&#1073;&#1102;&#1083;&#1083;&#1077;&#1090;&#1077;&#1085;&#1100;\2026%20&#1075;&#1086;&#1076;\&#1041;&#1102;&#1083;&#1083;&#1077;&#1090;&#1077;&#1085;&#1100;%2002-06-02-2026\26p185-pa.doc" TargetMode="External"/><Relationship Id="rId170" Type="http://schemas.openxmlformats.org/officeDocument/2006/relationships/image" Target="media/image6.png"/><Relationship Id="rId16" Type="http://schemas.openxmlformats.org/officeDocument/2006/relationships/hyperlink" Target="https://login.consultant.ru/link/?req=doc&amp;base=LAW&amp;n=501319" TargetMode="External"/><Relationship Id="rId107" Type="http://schemas.openxmlformats.org/officeDocument/2006/relationships/hyperlink" Target="https://login.consultant.ru/link/?req=doc&amp;base=LAW&amp;n=501319&amp;dst=100402" TargetMode="External"/><Relationship Id="rId11" Type="http://schemas.openxmlformats.org/officeDocument/2006/relationships/footer" Target="footer1.xml"/><Relationship Id="rId32" Type="http://schemas.openxmlformats.org/officeDocument/2006/relationships/hyperlink" Target="https://login.consultant.ru/link/?req=doc&amp;base=LAW&amp;n=471086" TargetMode="External"/><Relationship Id="rId37" Type="http://schemas.openxmlformats.org/officeDocument/2006/relationships/hyperlink" Target="https://login.consultant.ru/link/?req=doc&amp;base=LAW&amp;n=482875" TargetMode="External"/><Relationship Id="rId53" Type="http://schemas.openxmlformats.org/officeDocument/2006/relationships/hyperlink" Target="https://login.consultant.ru/link/?req=doc&amp;base=LAW&amp;n=501319" TargetMode="External"/><Relationship Id="rId58" Type="http://schemas.openxmlformats.org/officeDocument/2006/relationships/hyperlink" Target="https://login.consultant.ru/link/?req=doc&amp;base=LAW&amp;n=523288" TargetMode="External"/><Relationship Id="rId74" Type="http://schemas.openxmlformats.org/officeDocument/2006/relationships/hyperlink" Target="https://login.consultant.ru/link/?req=doc&amp;base=LAW&amp;n=501319" TargetMode="External"/><Relationship Id="rId79" Type="http://schemas.openxmlformats.org/officeDocument/2006/relationships/hyperlink" Target="https://login.consultant.ru/link/?req=doc&amp;base=LAW&amp;n=501319&amp;dst=100099" TargetMode="External"/><Relationship Id="rId102" Type="http://schemas.openxmlformats.org/officeDocument/2006/relationships/hyperlink" Target="https://login.consultant.ru/link/?req=doc&amp;base=LAW&amp;n=520107" TargetMode="External"/><Relationship Id="rId123" Type="http://schemas.openxmlformats.org/officeDocument/2006/relationships/hyperlink" Target="https://login.consultant.ru/link/?req=doc&amp;base=LAW&amp;n=501319&amp;dst=100535" TargetMode="External"/><Relationship Id="rId128" Type="http://schemas.openxmlformats.org/officeDocument/2006/relationships/hyperlink" Target="https://login.consultant.ru/link/?req=doc&amp;base=LAW&amp;n=495710" TargetMode="External"/><Relationship Id="rId144" Type="http://schemas.openxmlformats.org/officeDocument/2006/relationships/footer" Target="footer4.xml"/><Relationship Id="rId149" Type="http://schemas.openxmlformats.org/officeDocument/2006/relationships/hyperlink" Target="https://login.consultant.ru/link/?req=doc&amp;base=LAW&amp;n=495181&amp;dst=101474" TargetMode="External"/><Relationship Id="rId5" Type="http://schemas.openxmlformats.org/officeDocument/2006/relationships/webSettings" Target="webSettings.xml"/><Relationship Id="rId90" Type="http://schemas.openxmlformats.org/officeDocument/2006/relationships/hyperlink" Target="https://login.consultant.ru/link/?req=doc&amp;base=LAW&amp;n=523253&amp;dst=369" TargetMode="External"/><Relationship Id="rId95" Type="http://schemas.openxmlformats.org/officeDocument/2006/relationships/hyperlink" Target="https://login.consultant.ru/link/?req=doc&amp;base=LAW&amp;n=511577" TargetMode="External"/><Relationship Id="rId160" Type="http://schemas.openxmlformats.org/officeDocument/2006/relationships/hyperlink" Target="file:///C:\000\&#1042;%20&#1073;&#1102;&#1083;&#1083;&#1077;&#1090;&#1077;&#1085;&#1100;\2026%20&#1075;&#1086;&#1076;\&#1041;&#1102;&#1083;&#1083;&#1077;&#1090;&#1077;&#1085;&#1100;%2002-06-02-2026\26p185-pa.doc" TargetMode="External"/><Relationship Id="rId165" Type="http://schemas.openxmlformats.org/officeDocument/2006/relationships/hyperlink" Target="file:///C:\000\&#1042;%20&#1073;&#1102;&#1083;&#1083;&#1077;&#1090;&#1077;&#1085;&#1100;\2026%20&#1075;&#1086;&#1076;\&#1041;&#1102;&#1083;&#1083;&#1077;&#1090;&#1077;&#1085;&#1100;%2002-06-02-2026\26p185-pa.doc" TargetMode="External"/><Relationship Id="rId22" Type="http://schemas.openxmlformats.org/officeDocument/2006/relationships/hyperlink" Target="https://login.consultant.ru/link/?req=doc&amp;base=RLAW020&amp;n=219933" TargetMode="External"/><Relationship Id="rId27" Type="http://schemas.openxmlformats.org/officeDocument/2006/relationships/hyperlink" Target="https://login.consultant.ru/link/?req=doc&amp;base=RLAW020&amp;n=214043" TargetMode="External"/><Relationship Id="rId43" Type="http://schemas.openxmlformats.org/officeDocument/2006/relationships/hyperlink" Target="https://login.consultant.ru/link/?req=doc&amp;base=LAW&amp;n=501319" TargetMode="External"/><Relationship Id="rId48" Type="http://schemas.openxmlformats.org/officeDocument/2006/relationships/hyperlink" Target="https://login.consultant.ru/link/?req=doc&amp;base=LAW&amp;n=508984&amp;dst=100030" TargetMode="External"/><Relationship Id="rId64" Type="http://schemas.openxmlformats.org/officeDocument/2006/relationships/hyperlink" Target="https://login.consultant.ru/link/?req=doc&amp;base=RLAW020&amp;n=221449&amp;dst=100059" TargetMode="External"/><Relationship Id="rId69" Type="http://schemas.openxmlformats.org/officeDocument/2006/relationships/hyperlink" Target="https://login.consultant.ru/link/?req=doc&amp;base=LAW&amp;n=501319" TargetMode="External"/><Relationship Id="rId113" Type="http://schemas.openxmlformats.org/officeDocument/2006/relationships/hyperlink" Target="https://login.consultant.ru/link/?req=doc&amp;base=LAW&amp;n=501319" TargetMode="External"/><Relationship Id="rId118" Type="http://schemas.openxmlformats.org/officeDocument/2006/relationships/hyperlink" Target="https://login.consultant.ru/link/?req=doc&amp;base=RLAW020&amp;n=15430" TargetMode="External"/><Relationship Id="rId134" Type="http://schemas.openxmlformats.org/officeDocument/2006/relationships/hyperlink" Target="https://login.consultant.ru/link/?req=doc&amp;base=RLAW020&amp;n=214043" TargetMode="External"/><Relationship Id="rId139" Type="http://schemas.openxmlformats.org/officeDocument/2006/relationships/hyperlink" Target="https://login.consultant.ru/link/?req=doc&amp;base=LAW&amp;n=501474&amp;dst=33" TargetMode="External"/><Relationship Id="rId80" Type="http://schemas.openxmlformats.org/officeDocument/2006/relationships/hyperlink" Target="https://login.consultant.ru/link/?req=doc&amp;base=LAW&amp;n=501319" TargetMode="External"/><Relationship Id="rId85" Type="http://schemas.openxmlformats.org/officeDocument/2006/relationships/hyperlink" Target="https://login.consultant.ru/link/?req=doc&amp;base=LAW&amp;n=501319&amp;dst=100567" TargetMode="External"/><Relationship Id="rId150" Type="http://schemas.openxmlformats.org/officeDocument/2006/relationships/hyperlink" Target="https://login.consultant.ru/link/?req=doc&amp;base=LAW&amp;n=495181&amp;dst=101497" TargetMode="External"/><Relationship Id="rId155" Type="http://schemas.openxmlformats.org/officeDocument/2006/relationships/hyperlink" Target="https://login.consultant.ru/link/?req=doc&amp;base=LAW&amp;n=523355&amp;dst=101287" TargetMode="External"/><Relationship Id="rId171" Type="http://schemas.openxmlformats.org/officeDocument/2006/relationships/image" Target="media/image7.png"/><Relationship Id="rId12" Type="http://schemas.openxmlformats.org/officeDocument/2006/relationships/footer" Target="footer2.xml"/><Relationship Id="rId17" Type="http://schemas.openxmlformats.org/officeDocument/2006/relationships/hyperlink" Target="https://login.consultant.ru/link/?req=doc&amp;base=LAW&amp;n=523288" TargetMode="External"/><Relationship Id="rId33" Type="http://schemas.openxmlformats.org/officeDocument/2006/relationships/hyperlink" Target="https://login.consultant.ru/link/?req=doc&amp;base=LAW&amp;n=508809" TargetMode="External"/><Relationship Id="rId38" Type="http://schemas.openxmlformats.org/officeDocument/2006/relationships/hyperlink" Target="https://login.consultant.ru/link/?req=doc&amp;base=LAW&amp;n=501319" TargetMode="External"/><Relationship Id="rId59" Type="http://schemas.openxmlformats.org/officeDocument/2006/relationships/hyperlink" Target="https://login.consultant.ru/link/?req=doc&amp;base=RLAW020&amp;n=213957" TargetMode="External"/><Relationship Id="rId103" Type="http://schemas.openxmlformats.org/officeDocument/2006/relationships/hyperlink" Target="https://login.consultant.ru/link/?req=doc&amp;base=LAW&amp;n=482895" TargetMode="External"/><Relationship Id="rId108" Type="http://schemas.openxmlformats.org/officeDocument/2006/relationships/hyperlink" Target="https://login.consultant.ru/link/?req=doc&amp;base=LAW&amp;n=501319&amp;dst=100405" TargetMode="External"/><Relationship Id="rId124" Type="http://schemas.openxmlformats.org/officeDocument/2006/relationships/hyperlink" Target="https://login.consultant.ru/link/?req=doc&amp;base=LAW&amp;n=2875" TargetMode="External"/><Relationship Id="rId129" Type="http://schemas.openxmlformats.org/officeDocument/2006/relationships/hyperlink" Target="https://login.consultant.ru/link/?req=doc&amp;base=LAW&amp;n=501319" TargetMode="External"/><Relationship Id="rId54" Type="http://schemas.openxmlformats.org/officeDocument/2006/relationships/hyperlink" Target="https://login.consultant.ru/link/?req=doc&amp;base=LAW&amp;n=523288" TargetMode="External"/><Relationship Id="rId70" Type="http://schemas.openxmlformats.org/officeDocument/2006/relationships/hyperlink" Target="https://login.consultant.ru/link/?req=doc&amp;base=LAW&amp;n=501319&amp;dst=100098" TargetMode="External"/><Relationship Id="rId75" Type="http://schemas.openxmlformats.org/officeDocument/2006/relationships/hyperlink" Target="https://login.consultant.ru/link/?req=doc&amp;base=LAW&amp;n=501319&amp;dst=100362" TargetMode="External"/><Relationship Id="rId91" Type="http://schemas.openxmlformats.org/officeDocument/2006/relationships/hyperlink" Target="https://login.consultant.ru/link/?req=doc&amp;base=LAW&amp;n=480785" TargetMode="External"/><Relationship Id="rId96" Type="http://schemas.openxmlformats.org/officeDocument/2006/relationships/hyperlink" Target="https://login.consultant.ru/link/?req=doc&amp;base=LAW&amp;n=471086" TargetMode="External"/><Relationship Id="rId140" Type="http://schemas.openxmlformats.org/officeDocument/2006/relationships/hyperlink" Target="https://login.consultant.ru/link/?req=doc&amp;base=LAW&amp;n=501319" TargetMode="External"/><Relationship Id="rId145" Type="http://schemas.openxmlformats.org/officeDocument/2006/relationships/footer" Target="footer5.xml"/><Relationship Id="rId161" Type="http://schemas.openxmlformats.org/officeDocument/2006/relationships/hyperlink" Target="https://login.consultant.ru/link/?req=doc&amp;base=LAW&amp;n=521600&amp;dst=127" TargetMode="External"/><Relationship Id="rId166" Type="http://schemas.openxmlformats.org/officeDocument/2006/relationships/hyperlink" Target="https://login.consultant.ru/link/?req=doc&amp;base=RLAW020&amp;n=219770&amp;dst=8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RLAW020&amp;n=216410" TargetMode="External"/><Relationship Id="rId23" Type="http://schemas.openxmlformats.org/officeDocument/2006/relationships/hyperlink" Target="https://login.consultant.ru/link/?req=doc&amp;base=LAW&amp;n=2875" TargetMode="External"/><Relationship Id="rId28" Type="http://schemas.openxmlformats.org/officeDocument/2006/relationships/hyperlink" Target="https://login.consultant.ru/link/?req=doc&amp;base=LAW&amp;n=523894" TargetMode="External"/><Relationship Id="rId36" Type="http://schemas.openxmlformats.org/officeDocument/2006/relationships/hyperlink" Target="https://login.consultant.ru/link/?req=doc&amp;base=LAW&amp;n=499488" TargetMode="External"/><Relationship Id="rId49" Type="http://schemas.openxmlformats.org/officeDocument/2006/relationships/hyperlink" Target="https://login.consultant.ru/link/?req=doc&amp;base=LAW&amp;n=501319&amp;dst=100512" TargetMode="External"/><Relationship Id="rId57" Type="http://schemas.openxmlformats.org/officeDocument/2006/relationships/hyperlink" Target="https://login.consultant.ru/link/?req=doc&amp;base=RLAW020&amp;n=219933" TargetMode="External"/><Relationship Id="rId106" Type="http://schemas.openxmlformats.org/officeDocument/2006/relationships/hyperlink" Target="https://login.consultant.ru/link/?req=doc&amp;base=LAW&amp;n=501319&amp;dst=100401" TargetMode="External"/><Relationship Id="rId114" Type="http://schemas.openxmlformats.org/officeDocument/2006/relationships/hyperlink" Target="https://login.consultant.ru/link/?req=doc&amp;base=LAW&amp;n=523306&amp;dst=336" TargetMode="External"/><Relationship Id="rId119" Type="http://schemas.openxmlformats.org/officeDocument/2006/relationships/hyperlink" Target="https://xasanskij-r25.gosweb.gosuslugi.ru/" TargetMode="External"/><Relationship Id="rId127" Type="http://schemas.openxmlformats.org/officeDocument/2006/relationships/hyperlink" Target="https://login.consultant.ru/link/?req=doc&amp;base=LAW&amp;n=495710" TargetMode="External"/><Relationship Id="rId10" Type="http://schemas.openxmlformats.org/officeDocument/2006/relationships/header" Target="header2.xml"/><Relationship Id="rId31" Type="http://schemas.openxmlformats.org/officeDocument/2006/relationships/hyperlink" Target="https://login.consultant.ru/link/?req=doc&amp;base=LAW&amp;n=511577" TargetMode="External"/><Relationship Id="rId44" Type="http://schemas.openxmlformats.org/officeDocument/2006/relationships/hyperlink" Target="https://login.consultant.ru/link/?req=doc&amp;base=LAW&amp;n=501480" TargetMode="External"/><Relationship Id="rId52" Type="http://schemas.openxmlformats.org/officeDocument/2006/relationships/hyperlink" Target="https://login.consultant.ru/link/?req=doc&amp;base=LAW&amp;n=2875" TargetMode="External"/><Relationship Id="rId60" Type="http://schemas.openxmlformats.org/officeDocument/2006/relationships/hyperlink" Target="https://login.consultant.ru/link/?req=doc&amp;base=RLAW020&amp;n=221449&amp;dst=100041" TargetMode="External"/><Relationship Id="rId65" Type="http://schemas.openxmlformats.org/officeDocument/2006/relationships/hyperlink" Target="https://login.consultant.ru/link/?req=doc&amp;base=LAW&amp;n=501319" TargetMode="External"/><Relationship Id="rId73" Type="http://schemas.openxmlformats.org/officeDocument/2006/relationships/hyperlink" Target="https://login.consultant.ru/link/?req=doc&amp;base=RLAW020&amp;n=214043" TargetMode="External"/><Relationship Id="rId78" Type="http://schemas.openxmlformats.org/officeDocument/2006/relationships/hyperlink" Target="https://login.consultant.ru/link/?req=doc&amp;base=LAW&amp;n=501319&amp;dst=100098" TargetMode="External"/><Relationship Id="rId81" Type="http://schemas.openxmlformats.org/officeDocument/2006/relationships/hyperlink" Target="https://login.consultant.ru/link/?req=doc&amp;base=LAW&amp;n=501319&amp;dst=100567" TargetMode="External"/><Relationship Id="rId86" Type="http://schemas.openxmlformats.org/officeDocument/2006/relationships/hyperlink" Target="https://login.consultant.ru/link/?req=doc&amp;base=LAW&amp;n=501319&amp;dst=100568" TargetMode="External"/><Relationship Id="rId94" Type="http://schemas.openxmlformats.org/officeDocument/2006/relationships/hyperlink" Target="https://login.consultant.ru/link/?req=doc&amp;base=LAW&amp;n=523894" TargetMode="External"/><Relationship Id="rId99" Type="http://schemas.openxmlformats.org/officeDocument/2006/relationships/hyperlink" Target="https://login.consultant.ru/link/?req=doc&amp;base=LAW&amp;n=501319" TargetMode="External"/><Relationship Id="rId101" Type="http://schemas.openxmlformats.org/officeDocument/2006/relationships/hyperlink" Target="https://login.consultant.ru/link/?req=doc&amp;base=LAW&amp;n=495710" TargetMode="External"/><Relationship Id="rId122" Type="http://schemas.openxmlformats.org/officeDocument/2006/relationships/hyperlink" Target="https://login.consultant.ru/link/?req=doc&amp;base=LAW&amp;n=501319" TargetMode="External"/><Relationship Id="rId130" Type="http://schemas.openxmlformats.org/officeDocument/2006/relationships/hyperlink" Target="https://login.consultant.ru/link/?req=doc&amp;base=LAW&amp;n=501319&amp;dst=100665" TargetMode="External"/><Relationship Id="rId135" Type="http://schemas.openxmlformats.org/officeDocument/2006/relationships/hyperlink" Target="https://login.consultant.ru/link/?req=doc&amp;base=LAW&amp;n=2875" TargetMode="External"/><Relationship Id="rId143" Type="http://schemas.openxmlformats.org/officeDocument/2006/relationships/header" Target="header4.xml"/><Relationship Id="rId148" Type="http://schemas.openxmlformats.org/officeDocument/2006/relationships/image" Target="media/image3.jpeg"/><Relationship Id="rId151" Type="http://schemas.openxmlformats.org/officeDocument/2006/relationships/hyperlink" Target="https://login.consultant.ru/link/?req=doc&amp;base=LAW&amp;n=495181&amp;dst=101497" TargetMode="External"/><Relationship Id="rId156" Type="http://schemas.openxmlformats.org/officeDocument/2006/relationships/hyperlink" Target="file:///C:\000\&#1042;%20&#1073;&#1102;&#1083;&#1083;&#1077;&#1090;&#1077;&#1085;&#1100;\2026%20&#1075;&#1086;&#1076;\&#1041;&#1102;&#1083;&#1083;&#1077;&#1090;&#1077;&#1085;&#1100;%2002-06-02-2026\26p185-pa.doc" TargetMode="External"/><Relationship Id="rId164" Type="http://schemas.openxmlformats.org/officeDocument/2006/relationships/hyperlink" Target="file:///C:\000\&#1042;%20&#1073;&#1102;&#1083;&#1083;&#1077;&#1090;&#1077;&#1085;&#1100;\2026%20&#1075;&#1086;&#1076;\&#1041;&#1102;&#1083;&#1083;&#1077;&#1090;&#1077;&#1085;&#1100;%2002-06-02-2026\26p185-pa.doc" TargetMode="External"/><Relationship Id="rId16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yperlink" Target="https://login.consultant.ru/link/?req=doc&amp;base=RLAW020&amp;n=219933" TargetMode="External"/><Relationship Id="rId39" Type="http://schemas.openxmlformats.org/officeDocument/2006/relationships/hyperlink" Target="https://login.consultant.ru/link/?req=doc&amp;base=LAW&amp;n=501319&amp;dst=100512" TargetMode="External"/><Relationship Id="rId109" Type="http://schemas.openxmlformats.org/officeDocument/2006/relationships/hyperlink" Target="https://login.consultant.ru/link/?req=doc&amp;base=LAW&amp;n=501319&amp;dst=100407" TargetMode="External"/><Relationship Id="rId34" Type="http://schemas.openxmlformats.org/officeDocument/2006/relationships/hyperlink" Target="https://login.consultant.ru/link/?req=doc&amp;base=LAW&amp;n=454116" TargetMode="External"/><Relationship Id="rId50" Type="http://schemas.openxmlformats.org/officeDocument/2006/relationships/hyperlink" Target="https://login.consultant.ru/link/?req=doc&amp;base=LAW&amp;n=520117" TargetMode="External"/><Relationship Id="rId55" Type="http://schemas.openxmlformats.org/officeDocument/2006/relationships/hyperlink" Target="https://login.consultant.ru/link/?req=doc&amp;base=RLAW020&amp;n=219933" TargetMode="External"/><Relationship Id="rId76" Type="http://schemas.openxmlformats.org/officeDocument/2006/relationships/hyperlink" Target="https://login.consultant.ru/link/?req=doc&amp;base=LAW&amp;n=501319" TargetMode="External"/><Relationship Id="rId97" Type="http://schemas.openxmlformats.org/officeDocument/2006/relationships/hyperlink" Target="https://login.consultant.ru/link/?req=doc&amp;base=LAW&amp;n=508809" TargetMode="External"/><Relationship Id="rId104" Type="http://schemas.openxmlformats.org/officeDocument/2006/relationships/hyperlink" Target="https://login.consultant.ru/link/?req=doc&amp;base=LAW&amp;n=501319&amp;dst=100231" TargetMode="External"/><Relationship Id="rId120" Type="http://schemas.openxmlformats.org/officeDocument/2006/relationships/hyperlink" Target="http://pravo-minjust.ru" TargetMode="External"/><Relationship Id="rId125" Type="http://schemas.openxmlformats.org/officeDocument/2006/relationships/hyperlink" Target="https://login.consultant.ru/link/?req=doc&amp;base=LAW&amp;n=495710" TargetMode="External"/><Relationship Id="rId141" Type="http://schemas.openxmlformats.org/officeDocument/2006/relationships/image" Target="media/image2.jpeg"/><Relationship Id="rId146" Type="http://schemas.openxmlformats.org/officeDocument/2006/relationships/header" Target="header5.xml"/><Relationship Id="rId167"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https://login.consultant.ru/link/?req=doc&amp;base=LAW&amp;n=501319&amp;dst=100099" TargetMode="External"/><Relationship Id="rId92" Type="http://schemas.openxmlformats.org/officeDocument/2006/relationships/hyperlink" Target="https://login.consultant.ru/link/?req=doc&amp;base=LAW&amp;n=523894" TargetMode="External"/><Relationship Id="rId162" Type="http://schemas.openxmlformats.org/officeDocument/2006/relationships/hyperlink" Target="https://login.consultant.ru/link/?req=doc&amp;base=LAW&amp;n=477907" TargetMode="External"/><Relationship Id="rId2" Type="http://schemas.openxmlformats.org/officeDocument/2006/relationships/numbering" Target="numbering.xml"/><Relationship Id="rId29" Type="http://schemas.openxmlformats.org/officeDocument/2006/relationships/hyperlink" Target="https://login.consultant.ru/link/?req=doc&amp;base=LAW&amp;n=523894" TargetMode="External"/><Relationship Id="rId24" Type="http://schemas.openxmlformats.org/officeDocument/2006/relationships/hyperlink" Target="https://login.consultant.ru/link/?req=doc&amp;base=LAW&amp;n=2875" TargetMode="External"/><Relationship Id="rId40" Type="http://schemas.openxmlformats.org/officeDocument/2006/relationships/hyperlink" Target="https://login.consultant.ru/link/?req=doc&amp;base=LAW&amp;n=483239" TargetMode="External"/><Relationship Id="rId45" Type="http://schemas.openxmlformats.org/officeDocument/2006/relationships/hyperlink" Target="https://login.consultant.ru/link/?req=doc&amp;base=LAW&amp;n=501319" TargetMode="External"/><Relationship Id="rId66" Type="http://schemas.openxmlformats.org/officeDocument/2006/relationships/hyperlink" Target="https://login.consultant.ru/link/?req=doc&amp;base=RLAW020&amp;n=214776" TargetMode="External"/><Relationship Id="rId87" Type="http://schemas.openxmlformats.org/officeDocument/2006/relationships/hyperlink" Target="https://login.consultant.ru/link/?req=doc&amp;base=LAW&amp;n=2875" TargetMode="External"/><Relationship Id="rId110" Type="http://schemas.openxmlformats.org/officeDocument/2006/relationships/hyperlink" Target="https://login.consultant.ru/link/?req=doc&amp;base=LAW&amp;n=501319" TargetMode="External"/><Relationship Id="rId115" Type="http://schemas.openxmlformats.org/officeDocument/2006/relationships/hyperlink" Target="https://login.consultant.ru/link/?req=doc&amp;base=LAW&amp;n=523306&amp;dst=339" TargetMode="External"/><Relationship Id="rId131" Type="http://schemas.openxmlformats.org/officeDocument/2006/relationships/hyperlink" Target="https://login.consultant.ru/link/?req=doc&amp;base=LAW&amp;n=501319&amp;dst=100666" TargetMode="External"/><Relationship Id="rId136" Type="http://schemas.openxmlformats.org/officeDocument/2006/relationships/hyperlink" Target="https://login.consultant.ru/link/?req=doc&amp;base=RLAW020&amp;n=214043" TargetMode="External"/><Relationship Id="rId157" Type="http://schemas.openxmlformats.org/officeDocument/2006/relationships/hyperlink" Target="file:///C:\000\&#1042;%20&#1073;&#1102;&#1083;&#1083;&#1077;&#1090;&#1077;&#1085;&#1100;\2026%20&#1075;&#1086;&#1076;\&#1041;&#1102;&#1083;&#1083;&#1077;&#1090;&#1077;&#1085;&#1100;%2002-06-02-2026\26p185-pa.doc" TargetMode="External"/><Relationship Id="rId61" Type="http://schemas.openxmlformats.org/officeDocument/2006/relationships/hyperlink" Target="https://login.consultant.ru/link/?req=doc&amp;base=RLAW020&amp;n=221449&amp;dst=100047" TargetMode="External"/><Relationship Id="rId82" Type="http://schemas.openxmlformats.org/officeDocument/2006/relationships/hyperlink" Target="https://login.consultant.ru/link/?req=doc&amp;base=LAW&amp;n=501319&amp;dst=100568" TargetMode="External"/><Relationship Id="rId152" Type="http://schemas.openxmlformats.org/officeDocument/2006/relationships/hyperlink" Target="file:///C:\000\&#1042;%20&#1073;&#1102;&#1083;&#1083;&#1077;&#1090;&#1077;&#1085;&#1100;\2026%20&#1075;&#1086;&#1076;\&#1041;&#1102;&#1083;&#1083;&#1077;&#1090;&#1077;&#1085;&#1100;%2002-06-02-2026\26p185-pa.doc" TargetMode="External"/><Relationship Id="rId173" Type="http://schemas.openxmlformats.org/officeDocument/2006/relationships/theme" Target="theme/theme1.xml"/><Relationship Id="rId19" Type="http://schemas.openxmlformats.org/officeDocument/2006/relationships/hyperlink" Target="https://login.consultant.ru/link/?req=doc&amp;base=RLAW020&amp;n=216410" TargetMode="External"/><Relationship Id="rId14" Type="http://schemas.openxmlformats.org/officeDocument/2006/relationships/hyperlink" Target="https://login.consultant.ru/link/?req=doc&amp;base=RLAW020&amp;n=216410" TargetMode="External"/><Relationship Id="rId30" Type="http://schemas.openxmlformats.org/officeDocument/2006/relationships/hyperlink" Target="https://login.consultant.ru/link/?req=doc&amp;base=LAW&amp;n=523894" TargetMode="External"/><Relationship Id="rId35" Type="http://schemas.openxmlformats.org/officeDocument/2006/relationships/hyperlink" Target="https://login.consultant.ru/link/?req=doc&amp;base=LAW&amp;n=523220" TargetMode="External"/><Relationship Id="rId56" Type="http://schemas.openxmlformats.org/officeDocument/2006/relationships/hyperlink" Target="https://login.consultant.ru/link/?req=doc&amp;base=LAW&amp;n=523288" TargetMode="External"/><Relationship Id="rId77" Type="http://schemas.openxmlformats.org/officeDocument/2006/relationships/hyperlink" Target="https://login.consultant.ru/link/?req=doc&amp;base=LAW&amp;n=2875" TargetMode="External"/><Relationship Id="rId100" Type="http://schemas.openxmlformats.org/officeDocument/2006/relationships/hyperlink" Target="https://login.consultant.ru/link/?req=doc&amp;base=LAW&amp;n=523230" TargetMode="External"/><Relationship Id="rId105" Type="http://schemas.openxmlformats.org/officeDocument/2006/relationships/hyperlink" Target="https://login.consultant.ru/link/?req=doc&amp;base=LAW&amp;n=501319&amp;dst=100233" TargetMode="External"/><Relationship Id="rId126" Type="http://schemas.openxmlformats.org/officeDocument/2006/relationships/hyperlink" Target="https://login.consultant.ru/link/?req=doc&amp;base=LAW&amp;n=495710" TargetMode="External"/><Relationship Id="rId147" Type="http://schemas.openxmlformats.org/officeDocument/2006/relationships/footer" Target="footer6.xml"/><Relationship Id="rId168" Type="http://schemas.openxmlformats.org/officeDocument/2006/relationships/hyperlink" Target="https://xasanskij-r25.gosweb.gosuslugi.ru/netcat_files/userfiles/2/Zemlya/25zemlya_izv0228_pril.docx" TargetMode="External"/><Relationship Id="rId8" Type="http://schemas.openxmlformats.org/officeDocument/2006/relationships/image" Target="media/image1.jpeg"/><Relationship Id="rId51" Type="http://schemas.openxmlformats.org/officeDocument/2006/relationships/hyperlink" Target="https://login.consultant.ru/link/?req=doc&amp;base=LAW&amp;n=501319" TargetMode="External"/><Relationship Id="rId72" Type="http://schemas.openxmlformats.org/officeDocument/2006/relationships/hyperlink" Target="https://login.consultant.ru/link/?req=doc&amp;base=LAW&amp;n=2875" TargetMode="External"/><Relationship Id="rId93" Type="http://schemas.openxmlformats.org/officeDocument/2006/relationships/hyperlink" Target="https://login.consultant.ru/link/?req=doc&amp;base=LAW&amp;n=523894" TargetMode="External"/><Relationship Id="rId98" Type="http://schemas.openxmlformats.org/officeDocument/2006/relationships/hyperlink" Target="https://login.consultant.ru/link/?req=doc&amp;base=LAW&amp;n=454116" TargetMode="External"/><Relationship Id="rId121" Type="http://schemas.openxmlformats.org/officeDocument/2006/relationships/hyperlink" Target="https://login.consultant.ru/link/?req=doc&amp;base=LAW&amp;n=501319" TargetMode="External"/><Relationship Id="rId142" Type="http://schemas.openxmlformats.org/officeDocument/2006/relationships/header" Target="header3.xml"/><Relationship Id="rId163" Type="http://schemas.openxmlformats.org/officeDocument/2006/relationships/hyperlink" Target="file:///C:\000\&#1042;%20&#1073;&#1102;&#1083;&#1083;&#1077;&#1090;&#1077;&#1085;&#1100;\2026%20&#1075;&#1086;&#1076;\&#1041;&#1102;&#1083;&#1083;&#1077;&#1090;&#1077;&#1085;&#1100;%2002-06-02-2026\26p185-pa.doc" TargetMode="External"/><Relationship Id="rId3" Type="http://schemas.openxmlformats.org/officeDocument/2006/relationships/styles" Target="styles.xml"/><Relationship Id="rId25" Type="http://schemas.openxmlformats.org/officeDocument/2006/relationships/hyperlink" Target="https://login.consultant.ru/link/?req=doc&amp;base=LAW&amp;n=501319" TargetMode="External"/><Relationship Id="rId46" Type="http://schemas.openxmlformats.org/officeDocument/2006/relationships/hyperlink" Target="https://login.consultant.ru/link/?req=doc&amp;base=LAW&amp;n=508984" TargetMode="External"/><Relationship Id="rId67" Type="http://schemas.openxmlformats.org/officeDocument/2006/relationships/hyperlink" Target="https://login.consultant.ru/link/?req=doc&amp;base=RLAW020&amp;n=214776" TargetMode="External"/><Relationship Id="rId116" Type="http://schemas.openxmlformats.org/officeDocument/2006/relationships/hyperlink" Target="https://login.consultant.ru/link/?req=doc&amp;base=LAW&amp;n=501319" TargetMode="External"/><Relationship Id="rId137" Type="http://schemas.openxmlformats.org/officeDocument/2006/relationships/hyperlink" Target="https://login.consultant.ru/link/?req=doc&amp;base=LAW&amp;n=2875" TargetMode="External"/><Relationship Id="rId158" Type="http://schemas.openxmlformats.org/officeDocument/2006/relationships/hyperlink" Target="file:///C:\000\&#1042;%20&#1073;&#1102;&#1083;&#1083;&#1077;&#1090;&#1077;&#1085;&#1100;\2026%20&#1075;&#1086;&#1076;\&#1041;&#1102;&#1083;&#1083;&#1077;&#1090;&#1077;&#1085;&#1100;%2002-06-02-2026\26p185-pa.doc" TargetMode="External"/><Relationship Id="rId20" Type="http://schemas.openxmlformats.org/officeDocument/2006/relationships/hyperlink" Target="https://login.consultant.ru/link/?req=doc&amp;base=LAW&amp;n=501319" TargetMode="External"/><Relationship Id="rId41" Type="http://schemas.openxmlformats.org/officeDocument/2006/relationships/hyperlink" Target="https://login.consultant.ru/link/?req=doc&amp;base=LAW&amp;n=479640" TargetMode="External"/><Relationship Id="rId62" Type="http://schemas.openxmlformats.org/officeDocument/2006/relationships/hyperlink" Target="https://login.consultant.ru/link/?req=doc&amp;base=LAW&amp;n=2875" TargetMode="External"/><Relationship Id="rId83" Type="http://schemas.openxmlformats.org/officeDocument/2006/relationships/hyperlink" Target="https://login.consultant.ru/link/?req=doc&amp;base=LAW&amp;n=501319" TargetMode="External"/><Relationship Id="rId88" Type="http://schemas.openxmlformats.org/officeDocument/2006/relationships/hyperlink" Target="https://login.consultant.ru/link/?req=doc&amp;base=RLAW020&amp;n=214043" TargetMode="External"/><Relationship Id="rId111" Type="http://schemas.openxmlformats.org/officeDocument/2006/relationships/hyperlink" Target="https://login.consultant.ru/link/?req=doc&amp;base=LAW&amp;n=501319" TargetMode="External"/><Relationship Id="rId132" Type="http://schemas.openxmlformats.org/officeDocument/2006/relationships/hyperlink" Target="https://login.consultant.ru/link/?req=doc&amp;base=LAW&amp;n=495710" TargetMode="External"/><Relationship Id="rId153" Type="http://schemas.openxmlformats.org/officeDocument/2006/relationships/hyperlink" Target="file:///C:\000\&#1042;%20&#1073;&#1102;&#1083;&#1083;&#1077;&#1090;&#1077;&#1085;&#1100;\2026%20&#1075;&#1086;&#1076;\&#1041;&#1102;&#1083;&#1083;&#1077;&#1090;&#1077;&#1085;&#1100;%2002-06-02-2026\26p185-pa.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43D2B-2927-43F7-A862-2419C6637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116</Pages>
  <Words>47642</Words>
  <Characters>271565</Characters>
  <Application>Microsoft Office Word</Application>
  <DocSecurity>0</DocSecurity>
  <Lines>2263</Lines>
  <Paragraphs>637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SPecialiST RePack</Company>
  <LinksUpToDate>false</LinksUpToDate>
  <CharactersWithSpaces>318570</CharactersWithSpaces>
  <SharedDoc>false</SharedDoc>
  <HLinks>
    <vt:vector size="222" baseType="variant">
      <vt:variant>
        <vt:i4>4522066</vt:i4>
      </vt:variant>
      <vt:variant>
        <vt:i4>156</vt:i4>
      </vt:variant>
      <vt:variant>
        <vt:i4>0</vt:i4>
      </vt:variant>
      <vt:variant>
        <vt:i4>5</vt:i4>
      </vt:variant>
      <vt:variant>
        <vt:lpwstr>consultantplus://offline/ref=0713EB2259EF9CFDED1CE6E1983BC5BA871ED80D94553C6C36A7F1068EA8FE009D9A957CFD84F8ADB8A8C77110F5B8A2C2A3D11431EFk5F</vt:lpwstr>
      </vt:variant>
      <vt:variant>
        <vt:lpwstr/>
      </vt:variant>
      <vt:variant>
        <vt:i4>96</vt:i4>
      </vt:variant>
      <vt:variant>
        <vt:i4>153</vt:i4>
      </vt:variant>
      <vt:variant>
        <vt:i4>0</vt:i4>
      </vt:variant>
      <vt:variant>
        <vt:i4>5</vt:i4>
      </vt:variant>
      <vt:variant>
        <vt:lpwstr>D:\Бюллетени администрация\2022\Бюллетень №1 2021 год_п\№ 114-НПА.docx</vt:lpwstr>
      </vt:variant>
      <vt:variant>
        <vt:lpwstr>Par0</vt:lpwstr>
      </vt:variant>
      <vt:variant>
        <vt:i4>5505117</vt:i4>
      </vt:variant>
      <vt:variant>
        <vt:i4>150</vt:i4>
      </vt:variant>
      <vt:variant>
        <vt:i4>0</vt:i4>
      </vt:variant>
      <vt:variant>
        <vt:i4>5</vt:i4>
      </vt:variant>
      <vt:variant>
        <vt:lpwstr>consultantplus://offline/ref=643AB6C0FE6115F49875C4854C5254493DDD5871953B70F01679133399C1AC865E46C6B889636AB4A57B364D01F4jDX</vt:lpwstr>
      </vt:variant>
      <vt:variant>
        <vt:lpwstr/>
      </vt:variant>
      <vt:variant>
        <vt:i4>262151</vt:i4>
      </vt:variant>
      <vt:variant>
        <vt:i4>147</vt:i4>
      </vt:variant>
      <vt:variant>
        <vt:i4>0</vt:i4>
      </vt:variant>
      <vt:variant>
        <vt:i4>5</vt:i4>
      </vt:variant>
      <vt:variant>
        <vt:lpwstr>consultantplus://offline/ref=92037FFEB428DF3BFC0ABDD8865132C9919C9469FED220BDCBD874BC5DE09554460209B0C5808DCAA1BE8647B7FBY7E</vt:lpwstr>
      </vt:variant>
      <vt:variant>
        <vt:lpwstr/>
      </vt:variant>
      <vt:variant>
        <vt:i4>262224</vt:i4>
      </vt:variant>
      <vt:variant>
        <vt:i4>144</vt:i4>
      </vt:variant>
      <vt:variant>
        <vt:i4>0</vt:i4>
      </vt:variant>
      <vt:variant>
        <vt:i4>5</vt:i4>
      </vt:variant>
      <vt:variant>
        <vt:lpwstr>consultantplus://offline/ref=92037FFEB428DF3BFC0ABDD8865132C991919961FAD620BDCBD874BC5DE09554460209B0C5808DCAA1BE8647B7FBY7E</vt:lpwstr>
      </vt:variant>
      <vt:variant>
        <vt:lpwstr/>
      </vt:variant>
      <vt:variant>
        <vt:i4>262150</vt:i4>
      </vt:variant>
      <vt:variant>
        <vt:i4>141</vt:i4>
      </vt:variant>
      <vt:variant>
        <vt:i4>0</vt:i4>
      </vt:variant>
      <vt:variant>
        <vt:i4>5</vt:i4>
      </vt:variant>
      <vt:variant>
        <vt:lpwstr>consultantplus://offline/ref=92037FFEB428DF3BFC0ABDD8865132C9919C9469FED320BDCBD874BC5DE09554460209B0C5808DCAA1BE8647B7FBY7E</vt:lpwstr>
      </vt:variant>
      <vt:variant>
        <vt:lpwstr/>
      </vt:variant>
      <vt:variant>
        <vt:i4>2556026</vt:i4>
      </vt:variant>
      <vt:variant>
        <vt:i4>129</vt:i4>
      </vt:variant>
      <vt:variant>
        <vt:i4>0</vt:i4>
      </vt:variant>
      <vt:variant>
        <vt:i4>5</vt:i4>
      </vt:variant>
      <vt:variant>
        <vt:lpwstr>https://hasan-biblio.vl.muzkult.ru/</vt:lpwstr>
      </vt:variant>
      <vt:variant>
        <vt:lpwstr/>
      </vt:variant>
      <vt:variant>
        <vt:i4>196684</vt:i4>
      </vt:variant>
      <vt:variant>
        <vt:i4>126</vt:i4>
      </vt:variant>
      <vt:variant>
        <vt:i4>0</vt:i4>
      </vt:variant>
      <vt:variant>
        <vt:i4>5</vt:i4>
      </vt:variant>
      <vt:variant>
        <vt:lpwstr>https://torgi.gov.ru/</vt:lpwstr>
      </vt:variant>
      <vt:variant>
        <vt:lpwstr/>
      </vt:variant>
      <vt:variant>
        <vt:i4>4456465</vt:i4>
      </vt:variant>
      <vt:variant>
        <vt:i4>123</vt:i4>
      </vt:variant>
      <vt:variant>
        <vt:i4>0</vt:i4>
      </vt:variant>
      <vt:variant>
        <vt:i4>5</vt:i4>
      </vt:variant>
      <vt:variant>
        <vt:lpwstr>http://prim-hasan.ru/</vt:lpwstr>
      </vt:variant>
      <vt:variant>
        <vt:lpwstr/>
      </vt:variant>
      <vt:variant>
        <vt:i4>196684</vt:i4>
      </vt:variant>
      <vt:variant>
        <vt:i4>120</vt:i4>
      </vt:variant>
      <vt:variant>
        <vt:i4>0</vt:i4>
      </vt:variant>
      <vt:variant>
        <vt:i4>5</vt:i4>
      </vt:variant>
      <vt:variant>
        <vt:lpwstr>https://torgi.gov.ru/</vt:lpwstr>
      </vt:variant>
      <vt:variant>
        <vt:lpwstr/>
      </vt:variant>
      <vt:variant>
        <vt:i4>4456465</vt:i4>
      </vt:variant>
      <vt:variant>
        <vt:i4>117</vt:i4>
      </vt:variant>
      <vt:variant>
        <vt:i4>0</vt:i4>
      </vt:variant>
      <vt:variant>
        <vt:i4>5</vt:i4>
      </vt:variant>
      <vt:variant>
        <vt:lpwstr>http://prim-hasan.ru/</vt:lpwstr>
      </vt:variant>
      <vt:variant>
        <vt:lpwstr/>
      </vt:variant>
      <vt:variant>
        <vt:i4>5374001</vt:i4>
      </vt:variant>
      <vt:variant>
        <vt:i4>114</vt:i4>
      </vt:variant>
      <vt:variant>
        <vt:i4>0</vt:i4>
      </vt:variant>
      <vt:variant>
        <vt:i4>5</vt:i4>
      </vt:variant>
      <vt:variant>
        <vt:lpwstr>mailto:hasan-uio@mail.ru</vt:lpwstr>
      </vt:variant>
      <vt:variant>
        <vt:lpwstr/>
      </vt:variant>
      <vt:variant>
        <vt:i4>1179650</vt:i4>
      </vt:variant>
      <vt:variant>
        <vt:i4>111</vt:i4>
      </vt:variant>
      <vt:variant>
        <vt:i4>0</vt:i4>
      </vt:variant>
      <vt:variant>
        <vt:i4>5</vt:i4>
      </vt:variant>
      <vt:variant>
        <vt:lpwstr>consultantplus://offline/ref=B01628E4E2D4B21F983368F78D173EF70DD349959BF8ED2D32BFD68F6086BB761FAECACC904D1F5C16F61755A1E3j9E</vt:lpwstr>
      </vt:variant>
      <vt:variant>
        <vt:lpwstr/>
      </vt:variant>
      <vt:variant>
        <vt:i4>1179650</vt:i4>
      </vt:variant>
      <vt:variant>
        <vt:i4>108</vt:i4>
      </vt:variant>
      <vt:variant>
        <vt:i4>0</vt:i4>
      </vt:variant>
      <vt:variant>
        <vt:i4>5</vt:i4>
      </vt:variant>
      <vt:variant>
        <vt:lpwstr>consultantplus://offline/ref=B01628E4E2D4B21F983368F78D173EF70DD349959BF8ED2D32BFD68F6086BB761FAECACC904D1F5C16F61755A1E3j9E</vt:lpwstr>
      </vt:variant>
      <vt:variant>
        <vt:lpwstr/>
      </vt:variant>
      <vt:variant>
        <vt:i4>74457407</vt:i4>
      </vt:variant>
      <vt:variant>
        <vt:i4>105</vt:i4>
      </vt:variant>
      <vt:variant>
        <vt:i4>0</vt:i4>
      </vt:variant>
      <vt:variant>
        <vt:i4>5</vt:i4>
      </vt:variant>
      <vt:variant>
        <vt:lpwstr>D:\Бюллетени администрация\2022\Бюллетень №1 2021 год_п\21p15-pa.docx</vt:lpwstr>
      </vt:variant>
      <vt:variant>
        <vt:lpwstr>Par1</vt:lpwstr>
      </vt:variant>
      <vt:variant>
        <vt:i4>1179650</vt:i4>
      </vt:variant>
      <vt:variant>
        <vt:i4>102</vt:i4>
      </vt:variant>
      <vt:variant>
        <vt:i4>0</vt:i4>
      </vt:variant>
      <vt:variant>
        <vt:i4>5</vt:i4>
      </vt:variant>
      <vt:variant>
        <vt:lpwstr>consultantplus://offline/ref=B01628E4E2D4B21F983368F78D173EF70DD349959BF8ED2D32BFD68F6086BB761FAECACC904D1F5C16F61755A1E3j9E</vt:lpwstr>
      </vt:variant>
      <vt:variant>
        <vt:lpwstr/>
      </vt:variant>
      <vt:variant>
        <vt:i4>7733357</vt:i4>
      </vt:variant>
      <vt:variant>
        <vt:i4>99</vt:i4>
      </vt:variant>
      <vt:variant>
        <vt:i4>0</vt:i4>
      </vt:variant>
      <vt:variant>
        <vt:i4>5</vt:i4>
      </vt:variant>
      <vt:variant>
        <vt:lpwstr>consultantplus://offline/ref=17909E821C5C6CDA42C298FC4162429E533E5FC117331F2D30E146FD4009A8D6EC6E786034CFEF961BC6DB0FB0E4B1750C911D1AFC674FA9DA9ABBA3FCF0F</vt:lpwstr>
      </vt:variant>
      <vt:variant>
        <vt:lpwstr/>
      </vt:variant>
      <vt:variant>
        <vt:i4>2818157</vt:i4>
      </vt:variant>
      <vt:variant>
        <vt:i4>96</vt:i4>
      </vt:variant>
      <vt:variant>
        <vt:i4>0</vt:i4>
      </vt:variant>
      <vt:variant>
        <vt:i4>5</vt:i4>
      </vt:variant>
      <vt:variant>
        <vt:lpwstr>consultantplus://offline/ref=17909E821C5C6CDA42C286F1570E1C94523D07C51E321C786EB740AA1F59AE83AC2E7E35778BE29319CD8B5BF2BAE8264CDA111AE67B4EA9FCF5F</vt:lpwstr>
      </vt:variant>
      <vt:variant>
        <vt:lpwstr/>
      </vt:variant>
      <vt:variant>
        <vt:i4>2818157</vt:i4>
      </vt:variant>
      <vt:variant>
        <vt:i4>93</vt:i4>
      </vt:variant>
      <vt:variant>
        <vt:i4>0</vt:i4>
      </vt:variant>
      <vt:variant>
        <vt:i4>5</vt:i4>
      </vt:variant>
      <vt:variant>
        <vt:lpwstr>consultantplus://offline/ref=17909E821C5C6CDA42C286F1570E1C94523D07C51E321C786EB740AA1F59AE83AC2E7E35778BE29319CD8B5BF2BAE8264CDA111AE67B4EA9FCF5F</vt:lpwstr>
      </vt:variant>
      <vt:variant>
        <vt:lpwstr/>
      </vt:variant>
      <vt:variant>
        <vt:i4>1441886</vt:i4>
      </vt:variant>
      <vt:variant>
        <vt:i4>90</vt:i4>
      </vt:variant>
      <vt:variant>
        <vt:i4>0</vt:i4>
      </vt:variant>
      <vt:variant>
        <vt:i4>5</vt:i4>
      </vt:variant>
      <vt:variant>
        <vt:lpwstr>consultantplus://offline/ref=17909E821C5C6CDA42C286F1570E1C94553501CB1F321C786EB740AA1F59AE83BE2E2639758FFC9619D8DD0AB4FEFEF</vt:lpwstr>
      </vt:variant>
      <vt:variant>
        <vt:lpwstr/>
      </vt:variant>
      <vt:variant>
        <vt:i4>1441882</vt:i4>
      </vt:variant>
      <vt:variant>
        <vt:i4>87</vt:i4>
      </vt:variant>
      <vt:variant>
        <vt:i4>0</vt:i4>
      </vt:variant>
      <vt:variant>
        <vt:i4>5</vt:i4>
      </vt:variant>
      <vt:variant>
        <vt:lpwstr>consultantplus://offline/ref=17909E821C5C6CDA42C286F1570E1C94523D07C51E321C786EB740AA1F59AE83BE2E2639758FFC9619D8DD0AB4FEFEF</vt:lpwstr>
      </vt:variant>
      <vt:variant>
        <vt:lpwstr/>
      </vt:variant>
      <vt:variant>
        <vt:i4>1441886</vt:i4>
      </vt:variant>
      <vt:variant>
        <vt:i4>84</vt:i4>
      </vt:variant>
      <vt:variant>
        <vt:i4>0</vt:i4>
      </vt:variant>
      <vt:variant>
        <vt:i4>5</vt:i4>
      </vt:variant>
      <vt:variant>
        <vt:lpwstr>consultantplus://offline/ref=17909E821C5C6CDA42C286F1570E1C94553501CB1F321C786EB740AA1F59AE83BE2E2639758FFC9619D8DD0AB4FEFEF</vt:lpwstr>
      </vt:variant>
      <vt:variant>
        <vt:lpwstr/>
      </vt:variant>
      <vt:variant>
        <vt:i4>6553702</vt:i4>
      </vt:variant>
      <vt:variant>
        <vt:i4>81</vt:i4>
      </vt:variant>
      <vt:variant>
        <vt:i4>0</vt:i4>
      </vt:variant>
      <vt:variant>
        <vt:i4>5</vt:i4>
      </vt:variant>
      <vt:variant>
        <vt:lpwstr>consultantplus://offline/ref=F766240C3653646BE3A66459A02DF331ABF213E18AC10E433FB6B718745AA07A21092814121AEBF0F9372A4FB36FE1A7B2DA5AA5BDB720F7EEDCE22DO6w9F</vt:lpwstr>
      </vt:variant>
      <vt:variant>
        <vt:lpwstr/>
      </vt:variant>
      <vt:variant>
        <vt:i4>262232</vt:i4>
      </vt:variant>
      <vt:variant>
        <vt:i4>78</vt:i4>
      </vt:variant>
      <vt:variant>
        <vt:i4>0</vt:i4>
      </vt:variant>
      <vt:variant>
        <vt:i4>5</vt:i4>
      </vt:variant>
      <vt:variant>
        <vt:lpwstr>consultantplus://offline/ref=F766240C3653646BE3A67A54B641AD3BADF94DEB82C00D1465E4B14F2B0AA62F7349764D5356F8F0FB29284EB1O6w5F</vt:lpwstr>
      </vt:variant>
      <vt:variant>
        <vt:lpwstr/>
      </vt:variant>
      <vt:variant>
        <vt:i4>7209057</vt:i4>
      </vt:variant>
      <vt:variant>
        <vt:i4>75</vt:i4>
      </vt:variant>
      <vt:variant>
        <vt:i4>0</vt:i4>
      </vt:variant>
      <vt:variant>
        <vt:i4>5</vt:i4>
      </vt:variant>
      <vt:variant>
        <vt:lpwstr>consultantplus://offline/ref=F766240C3653646BE3A67A54B641AD3BAAF14BE583C00D1465E4B14F2B0AA62F61492E41515EE6F3FD3C7E1FF731B8F4FE9156A5ABAB21F7OFw1F</vt:lpwstr>
      </vt:variant>
      <vt:variant>
        <vt:lpwstr/>
      </vt:variant>
      <vt:variant>
        <vt:i4>1638457</vt:i4>
      </vt:variant>
      <vt:variant>
        <vt:i4>68</vt:i4>
      </vt:variant>
      <vt:variant>
        <vt:i4>0</vt:i4>
      </vt:variant>
      <vt:variant>
        <vt:i4>5</vt:i4>
      </vt:variant>
      <vt:variant>
        <vt:lpwstr/>
      </vt:variant>
      <vt:variant>
        <vt:lpwstr>_Toc95327940</vt:lpwstr>
      </vt:variant>
      <vt:variant>
        <vt:i4>1048638</vt:i4>
      </vt:variant>
      <vt:variant>
        <vt:i4>62</vt:i4>
      </vt:variant>
      <vt:variant>
        <vt:i4>0</vt:i4>
      </vt:variant>
      <vt:variant>
        <vt:i4>5</vt:i4>
      </vt:variant>
      <vt:variant>
        <vt:lpwstr/>
      </vt:variant>
      <vt:variant>
        <vt:lpwstr>_Toc95327939</vt:lpwstr>
      </vt:variant>
      <vt:variant>
        <vt:i4>1114174</vt:i4>
      </vt:variant>
      <vt:variant>
        <vt:i4>56</vt:i4>
      </vt:variant>
      <vt:variant>
        <vt:i4>0</vt:i4>
      </vt:variant>
      <vt:variant>
        <vt:i4>5</vt:i4>
      </vt:variant>
      <vt:variant>
        <vt:lpwstr/>
      </vt:variant>
      <vt:variant>
        <vt:lpwstr>_Toc95327938</vt:lpwstr>
      </vt:variant>
      <vt:variant>
        <vt:i4>1966142</vt:i4>
      </vt:variant>
      <vt:variant>
        <vt:i4>50</vt:i4>
      </vt:variant>
      <vt:variant>
        <vt:i4>0</vt:i4>
      </vt:variant>
      <vt:variant>
        <vt:i4>5</vt:i4>
      </vt:variant>
      <vt:variant>
        <vt:lpwstr/>
      </vt:variant>
      <vt:variant>
        <vt:lpwstr>_Toc95327937</vt:lpwstr>
      </vt:variant>
      <vt:variant>
        <vt:i4>2031678</vt:i4>
      </vt:variant>
      <vt:variant>
        <vt:i4>44</vt:i4>
      </vt:variant>
      <vt:variant>
        <vt:i4>0</vt:i4>
      </vt:variant>
      <vt:variant>
        <vt:i4>5</vt:i4>
      </vt:variant>
      <vt:variant>
        <vt:lpwstr/>
      </vt:variant>
      <vt:variant>
        <vt:lpwstr>_Toc95327936</vt:lpwstr>
      </vt:variant>
      <vt:variant>
        <vt:i4>1835070</vt:i4>
      </vt:variant>
      <vt:variant>
        <vt:i4>38</vt:i4>
      </vt:variant>
      <vt:variant>
        <vt:i4>0</vt:i4>
      </vt:variant>
      <vt:variant>
        <vt:i4>5</vt:i4>
      </vt:variant>
      <vt:variant>
        <vt:lpwstr/>
      </vt:variant>
      <vt:variant>
        <vt:lpwstr>_Toc95327935</vt:lpwstr>
      </vt:variant>
      <vt:variant>
        <vt:i4>1900606</vt:i4>
      </vt:variant>
      <vt:variant>
        <vt:i4>32</vt:i4>
      </vt:variant>
      <vt:variant>
        <vt:i4>0</vt:i4>
      </vt:variant>
      <vt:variant>
        <vt:i4>5</vt:i4>
      </vt:variant>
      <vt:variant>
        <vt:lpwstr/>
      </vt:variant>
      <vt:variant>
        <vt:lpwstr>_Toc95327934</vt:lpwstr>
      </vt:variant>
      <vt:variant>
        <vt:i4>1703998</vt:i4>
      </vt:variant>
      <vt:variant>
        <vt:i4>26</vt:i4>
      </vt:variant>
      <vt:variant>
        <vt:i4>0</vt:i4>
      </vt:variant>
      <vt:variant>
        <vt:i4>5</vt:i4>
      </vt:variant>
      <vt:variant>
        <vt:lpwstr/>
      </vt:variant>
      <vt:variant>
        <vt:lpwstr>_Toc95327933</vt:lpwstr>
      </vt:variant>
      <vt:variant>
        <vt:i4>1769534</vt:i4>
      </vt:variant>
      <vt:variant>
        <vt:i4>20</vt:i4>
      </vt:variant>
      <vt:variant>
        <vt:i4>0</vt:i4>
      </vt:variant>
      <vt:variant>
        <vt:i4>5</vt:i4>
      </vt:variant>
      <vt:variant>
        <vt:lpwstr/>
      </vt:variant>
      <vt:variant>
        <vt:lpwstr>_Toc95327932</vt:lpwstr>
      </vt:variant>
      <vt:variant>
        <vt:i4>1572926</vt:i4>
      </vt:variant>
      <vt:variant>
        <vt:i4>14</vt:i4>
      </vt:variant>
      <vt:variant>
        <vt:i4>0</vt:i4>
      </vt:variant>
      <vt:variant>
        <vt:i4>5</vt:i4>
      </vt:variant>
      <vt:variant>
        <vt:lpwstr/>
      </vt:variant>
      <vt:variant>
        <vt:lpwstr>_Toc95327931</vt:lpwstr>
      </vt:variant>
      <vt:variant>
        <vt:i4>1638462</vt:i4>
      </vt:variant>
      <vt:variant>
        <vt:i4>8</vt:i4>
      </vt:variant>
      <vt:variant>
        <vt:i4>0</vt:i4>
      </vt:variant>
      <vt:variant>
        <vt:i4>5</vt:i4>
      </vt:variant>
      <vt:variant>
        <vt:lpwstr/>
      </vt:variant>
      <vt:variant>
        <vt:lpwstr>_Toc95327930</vt:lpwstr>
      </vt:variant>
      <vt:variant>
        <vt:i4>1048639</vt:i4>
      </vt:variant>
      <vt:variant>
        <vt:i4>2</vt:i4>
      </vt:variant>
      <vt:variant>
        <vt:i4>0</vt:i4>
      </vt:variant>
      <vt:variant>
        <vt:i4>5</vt:i4>
      </vt:variant>
      <vt:variant>
        <vt:lpwstr/>
      </vt:variant>
      <vt:variant>
        <vt:lpwstr>_Toc95327929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Marina_p</dc:creator>
  <cp:keywords/>
  <dc:description/>
  <cp:lastModifiedBy>ZMA</cp:lastModifiedBy>
  <cp:revision>10</cp:revision>
  <cp:lastPrinted>2015-03-26T06:27:00Z</cp:lastPrinted>
  <dcterms:created xsi:type="dcterms:W3CDTF">2026-02-08T23:00:00Z</dcterms:created>
  <dcterms:modified xsi:type="dcterms:W3CDTF">2026-02-09T03:09:00Z</dcterms:modified>
</cp:coreProperties>
</file>