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A4D6" w14:textId="77777777" w:rsidR="005038B5" w:rsidRPr="00036F45" w:rsidRDefault="005038B5" w:rsidP="005B1008">
      <w:pPr>
        <w:tabs>
          <w:tab w:val="left" w:pos="1960"/>
        </w:tabs>
        <w:jc w:val="center"/>
        <w:rPr>
          <w:spacing w:val="-6"/>
          <w:lang w:val="en-US"/>
        </w:rPr>
      </w:pPr>
    </w:p>
    <w:p w14:paraId="3F8CA2A6"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5B10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5B10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5B1008">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53D48991" w:rsidR="005038B5" w:rsidRPr="00542446"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337902">
        <w:rPr>
          <w:b/>
          <w:spacing w:val="-6"/>
          <w:sz w:val="48"/>
          <w:szCs w:val="48"/>
        </w:rPr>
        <w:t>3</w:t>
      </w:r>
    </w:p>
    <w:p w14:paraId="2A970B1B" w14:textId="77777777" w:rsidR="00B77386" w:rsidRPr="0019756B" w:rsidRDefault="00B77386"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D0FAB5E" w:rsidR="005038B5" w:rsidRPr="0019756B" w:rsidRDefault="00337902"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24</w:t>
      </w:r>
      <w:r w:rsidR="00B44BCF">
        <w:rPr>
          <w:b/>
          <w:spacing w:val="-6"/>
          <w:sz w:val="48"/>
          <w:szCs w:val="48"/>
        </w:rPr>
        <w:t xml:space="preserve"> </w:t>
      </w:r>
      <w:r w:rsidR="005970B1">
        <w:rPr>
          <w:b/>
          <w:spacing w:val="-6"/>
          <w:sz w:val="48"/>
          <w:szCs w:val="48"/>
        </w:rPr>
        <w:t>янва</w:t>
      </w:r>
      <w:r w:rsidR="00606522">
        <w:rPr>
          <w:b/>
          <w:spacing w:val="-6"/>
          <w:sz w:val="48"/>
          <w:szCs w:val="48"/>
        </w:rPr>
        <w:t>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5970B1">
        <w:rPr>
          <w:b/>
          <w:spacing w:val="-6"/>
          <w:sz w:val="48"/>
          <w:szCs w:val="48"/>
        </w:rPr>
        <w:t>5</w:t>
      </w:r>
      <w:r w:rsidR="005038B5" w:rsidRPr="0019756B">
        <w:rPr>
          <w:b/>
          <w:spacing w:val="-6"/>
          <w:sz w:val="48"/>
          <w:szCs w:val="48"/>
        </w:rPr>
        <w:t xml:space="preserve"> г.</w:t>
      </w:r>
    </w:p>
    <w:p w14:paraId="1B7080CE"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5B1008">
      <w:pPr>
        <w:pStyle w:val="3"/>
        <w:numPr>
          <w:ilvl w:val="0"/>
          <w:numId w:val="0"/>
        </w:numPr>
        <w:spacing w:before="0" w:after="0"/>
        <w:jc w:val="left"/>
        <w:rPr>
          <w:spacing w:val="-6"/>
          <w:sz w:val="24"/>
          <w:szCs w:val="24"/>
        </w:rPr>
      </w:pPr>
    </w:p>
    <w:p w14:paraId="0F6CAAB3" w14:textId="77777777" w:rsidR="005038B5" w:rsidRPr="0019756B" w:rsidRDefault="005038B5" w:rsidP="005B1008">
      <w:pPr>
        <w:rPr>
          <w:spacing w:val="-6"/>
          <w:sz w:val="24"/>
          <w:szCs w:val="24"/>
        </w:rPr>
      </w:pPr>
    </w:p>
    <w:p w14:paraId="56DD3EC3" w14:textId="77777777" w:rsidR="005038B5" w:rsidRDefault="005038B5" w:rsidP="005B1008">
      <w:pPr>
        <w:rPr>
          <w:spacing w:val="-6"/>
          <w:sz w:val="24"/>
          <w:szCs w:val="24"/>
        </w:rPr>
      </w:pPr>
    </w:p>
    <w:p w14:paraId="00BD9F5A" w14:textId="77777777" w:rsidR="0019756B" w:rsidRDefault="0019756B" w:rsidP="005B1008">
      <w:pPr>
        <w:rPr>
          <w:spacing w:val="-6"/>
          <w:sz w:val="24"/>
          <w:szCs w:val="24"/>
        </w:rPr>
      </w:pPr>
    </w:p>
    <w:p w14:paraId="0596F160" w14:textId="77777777" w:rsidR="0019756B" w:rsidRPr="0019756B" w:rsidRDefault="0019756B" w:rsidP="005B1008">
      <w:pPr>
        <w:rPr>
          <w:spacing w:val="-6"/>
          <w:sz w:val="24"/>
          <w:szCs w:val="24"/>
        </w:rPr>
      </w:pPr>
    </w:p>
    <w:p w14:paraId="0AB6B3C4" w14:textId="77777777" w:rsidR="005038B5" w:rsidRPr="0019756B" w:rsidRDefault="005038B5" w:rsidP="005B1008">
      <w:pPr>
        <w:rPr>
          <w:spacing w:val="-6"/>
          <w:sz w:val="24"/>
          <w:szCs w:val="24"/>
        </w:rPr>
      </w:pPr>
    </w:p>
    <w:p w14:paraId="1E1B148B" w14:textId="77777777" w:rsidR="005038B5" w:rsidRPr="0019756B" w:rsidRDefault="005038B5" w:rsidP="005B1008">
      <w:pPr>
        <w:rPr>
          <w:spacing w:val="-6"/>
          <w:sz w:val="24"/>
          <w:szCs w:val="24"/>
        </w:rPr>
      </w:pPr>
    </w:p>
    <w:p w14:paraId="0FEFE4C2" w14:textId="77777777" w:rsidR="005038B5" w:rsidRPr="0019756B" w:rsidRDefault="005038B5" w:rsidP="005B1008">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5B1008">
      <w:pPr>
        <w:jc w:val="center"/>
        <w:rPr>
          <w:b/>
          <w:spacing w:val="-6"/>
          <w:sz w:val="28"/>
          <w:szCs w:val="28"/>
        </w:rPr>
      </w:pPr>
    </w:p>
    <w:p w14:paraId="67F38FAE" w14:textId="77777777" w:rsidR="005038B5" w:rsidRPr="009D41EC" w:rsidRDefault="005038B5" w:rsidP="005B1008">
      <w:pPr>
        <w:jc w:val="center"/>
        <w:rPr>
          <w:b/>
          <w:spacing w:val="-6"/>
          <w:sz w:val="28"/>
          <w:szCs w:val="28"/>
        </w:rPr>
      </w:pPr>
    </w:p>
    <w:p w14:paraId="05DBF902" w14:textId="77777777" w:rsidR="005038B5" w:rsidRPr="009D41EC" w:rsidRDefault="005038B5" w:rsidP="005B1008">
      <w:pPr>
        <w:jc w:val="center"/>
        <w:rPr>
          <w:b/>
          <w:spacing w:val="-6"/>
          <w:sz w:val="28"/>
          <w:szCs w:val="28"/>
        </w:rPr>
      </w:pPr>
    </w:p>
    <w:p w14:paraId="62EC64CB" w14:textId="77777777" w:rsidR="005038B5" w:rsidRPr="009D41EC" w:rsidRDefault="005038B5" w:rsidP="005B1008">
      <w:pPr>
        <w:jc w:val="center"/>
        <w:rPr>
          <w:b/>
          <w:spacing w:val="-6"/>
          <w:sz w:val="28"/>
          <w:szCs w:val="28"/>
        </w:rPr>
      </w:pPr>
    </w:p>
    <w:p w14:paraId="21E399E3" w14:textId="77777777" w:rsidR="008F087D" w:rsidRPr="009D41EC" w:rsidRDefault="008F087D" w:rsidP="005B1008">
      <w:pPr>
        <w:jc w:val="center"/>
        <w:rPr>
          <w:b/>
          <w:spacing w:val="-6"/>
          <w:sz w:val="28"/>
          <w:szCs w:val="28"/>
        </w:rPr>
      </w:pPr>
    </w:p>
    <w:p w14:paraId="339360A6" w14:textId="77777777" w:rsidR="0019756B" w:rsidRPr="009D41EC" w:rsidRDefault="0019756B" w:rsidP="005B1008">
      <w:pPr>
        <w:jc w:val="center"/>
        <w:rPr>
          <w:b/>
          <w:spacing w:val="-6"/>
          <w:sz w:val="28"/>
          <w:szCs w:val="28"/>
        </w:rPr>
      </w:pPr>
    </w:p>
    <w:p w14:paraId="37EF8936" w14:textId="77777777" w:rsidR="00F23E26" w:rsidRDefault="00F23E26" w:rsidP="005B1008">
      <w:pPr>
        <w:jc w:val="center"/>
        <w:rPr>
          <w:b/>
          <w:spacing w:val="-6"/>
          <w:sz w:val="28"/>
          <w:szCs w:val="28"/>
        </w:rPr>
      </w:pPr>
    </w:p>
    <w:p w14:paraId="7B6FAC56" w14:textId="77777777" w:rsidR="002363B2" w:rsidRDefault="002363B2" w:rsidP="005B1008">
      <w:pPr>
        <w:jc w:val="center"/>
        <w:rPr>
          <w:b/>
          <w:spacing w:val="-6"/>
          <w:sz w:val="28"/>
          <w:szCs w:val="28"/>
        </w:rPr>
      </w:pPr>
    </w:p>
    <w:p w14:paraId="063369A3" w14:textId="77777777" w:rsidR="002363B2" w:rsidRPr="009D41EC" w:rsidRDefault="002363B2" w:rsidP="005B1008">
      <w:pPr>
        <w:jc w:val="center"/>
        <w:rPr>
          <w:b/>
          <w:spacing w:val="-6"/>
          <w:sz w:val="28"/>
          <w:szCs w:val="28"/>
        </w:rPr>
      </w:pPr>
    </w:p>
    <w:p w14:paraId="7D685892" w14:textId="77777777" w:rsidR="005038B5" w:rsidRPr="009D41EC" w:rsidRDefault="005038B5" w:rsidP="005B1008">
      <w:pPr>
        <w:jc w:val="center"/>
        <w:rPr>
          <w:b/>
          <w:spacing w:val="-6"/>
          <w:sz w:val="28"/>
          <w:szCs w:val="28"/>
        </w:rPr>
      </w:pPr>
    </w:p>
    <w:p w14:paraId="271AC862" w14:textId="77777777" w:rsidR="009D41EC" w:rsidRDefault="009D41EC" w:rsidP="005B1008">
      <w:pPr>
        <w:jc w:val="center"/>
        <w:rPr>
          <w:b/>
          <w:spacing w:val="-6"/>
          <w:sz w:val="28"/>
          <w:szCs w:val="28"/>
        </w:rPr>
      </w:pPr>
    </w:p>
    <w:p w14:paraId="49862E71" w14:textId="77777777" w:rsidR="004431E6" w:rsidRPr="009D41EC" w:rsidRDefault="004431E6" w:rsidP="005B1008">
      <w:pPr>
        <w:jc w:val="center"/>
        <w:rPr>
          <w:b/>
          <w:spacing w:val="-6"/>
          <w:sz w:val="28"/>
          <w:szCs w:val="28"/>
        </w:rPr>
      </w:pPr>
    </w:p>
    <w:p w14:paraId="3BB092E5" w14:textId="38D118D0" w:rsidR="005038B5" w:rsidRDefault="005038B5" w:rsidP="005B1008">
      <w:pPr>
        <w:jc w:val="center"/>
        <w:rPr>
          <w:b/>
          <w:spacing w:val="-6"/>
          <w:sz w:val="28"/>
          <w:szCs w:val="28"/>
        </w:rPr>
      </w:pPr>
      <w:r w:rsidRPr="00EE6FBA">
        <w:rPr>
          <w:b/>
          <w:spacing w:val="-6"/>
          <w:sz w:val="28"/>
          <w:szCs w:val="28"/>
        </w:rPr>
        <w:t>п</w:t>
      </w:r>
      <w:r w:rsidR="005970B1">
        <w:rPr>
          <w:b/>
          <w:spacing w:val="-6"/>
          <w:sz w:val="28"/>
          <w:szCs w:val="28"/>
        </w:rPr>
        <w:t>гт</w:t>
      </w:r>
      <w:r w:rsidRPr="00EE6FBA">
        <w:rPr>
          <w:b/>
          <w:spacing w:val="-6"/>
          <w:sz w:val="28"/>
          <w:szCs w:val="28"/>
        </w:rPr>
        <w:t xml:space="preserve">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5B1008">
      <w:pPr>
        <w:jc w:val="center"/>
        <w:rPr>
          <w:b/>
          <w:spacing w:val="-6"/>
          <w:sz w:val="28"/>
          <w:szCs w:val="28"/>
        </w:rPr>
      </w:pPr>
    </w:p>
    <w:p w14:paraId="24A2F2B3" w14:textId="62D64B74" w:rsidR="005038B5" w:rsidRPr="00BE2EFD" w:rsidRDefault="00853E03" w:rsidP="005B1008">
      <w:pPr>
        <w:jc w:val="center"/>
        <w:rPr>
          <w:b/>
          <w:spacing w:val="-6"/>
        </w:rPr>
        <w:sectPr w:rsidR="005038B5" w:rsidRPr="00BE2EFD" w:rsidSect="00C4002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5970B1">
        <w:rPr>
          <w:b/>
          <w:spacing w:val="-6"/>
          <w:sz w:val="28"/>
          <w:szCs w:val="28"/>
        </w:rPr>
        <w:t>5</w:t>
      </w:r>
    </w:p>
    <w:p w14:paraId="1A457C32" w14:textId="1E7B6079" w:rsidR="00914BE8" w:rsidRPr="001E767A" w:rsidRDefault="00914BE8" w:rsidP="005B1008">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5B1008">
      <w:pPr>
        <w:rPr>
          <w:sz w:val="28"/>
          <w:lang w:eastAsia="ru-RU"/>
        </w:rPr>
      </w:pPr>
    </w:p>
    <w:p w14:paraId="0E54DA9F" w14:textId="163A73BE" w:rsidR="00720553" w:rsidRDefault="00231CFF">
      <w:pPr>
        <w:pStyle w:val="18"/>
        <w:rPr>
          <w:rFonts w:asciiTheme="minorHAnsi" w:eastAsiaTheme="minorEastAsia" w:hAnsiTheme="minorHAnsi" w:cstheme="minorBidi"/>
          <w:b w:val="0"/>
          <w:bCs w:val="0"/>
          <w:kern w:val="2"/>
          <w:sz w:val="24"/>
          <w:szCs w:val="24"/>
          <w:lang w:eastAsia="ru-RU"/>
          <w14:ligatures w14:val="standardContextual"/>
        </w:rPr>
      </w:pPr>
      <w:r w:rsidRPr="008A66EE">
        <w:fldChar w:fldCharType="begin"/>
      </w:r>
      <w:r w:rsidRPr="008A66EE">
        <w:instrText xml:space="preserve"> TOC \o "1-3" \h \z \u </w:instrText>
      </w:r>
      <w:r w:rsidRPr="008A66EE">
        <w:fldChar w:fldCharType="separate"/>
      </w:r>
      <w:hyperlink w:anchor="_Toc188866819" w:history="1">
        <w:r w:rsidR="00720553" w:rsidRPr="00720553">
          <w:rPr>
            <w:rStyle w:val="af6"/>
            <w:lang w:eastAsia="ru-RU"/>
          </w:rPr>
          <w:t xml:space="preserve">ПОСТАНОВЛЕНИЕ администрации Хасанского муниципального округа от 16 января 2025 года № 19-па </w:t>
        </w:r>
        <w:r w:rsidR="00720553" w:rsidRPr="00720553">
          <w:rPr>
            <w:rStyle w:val="af6"/>
            <w:lang w:eastAsia="ru-RU"/>
          </w:rPr>
          <w:t>«О внесении изменений в</w:t>
        </w:r>
        <w:r w:rsidR="00720553">
          <w:rPr>
            <w:rStyle w:val="af6"/>
            <w:lang w:eastAsia="ru-RU"/>
          </w:rPr>
          <w:t> </w:t>
        </w:r>
        <w:r w:rsidR="00720553" w:rsidRPr="00720553">
          <w:rPr>
            <w:rStyle w:val="af6"/>
          </w:rPr>
          <w:t>постановление</w:t>
        </w:r>
        <w:r w:rsidR="00720553" w:rsidRPr="00720553">
          <w:rPr>
            <w:rStyle w:val="af6"/>
            <w:lang w:eastAsia="ru-RU"/>
          </w:rPr>
          <w:t xml:space="preserve"> админист</w:t>
        </w:r>
        <w:r w:rsidR="00720553" w:rsidRPr="00720553">
          <w:rPr>
            <w:rStyle w:val="af6"/>
            <w:lang w:eastAsia="ru-RU"/>
          </w:rPr>
          <w:t>р</w:t>
        </w:r>
        <w:r w:rsidR="00720553" w:rsidRPr="00720553">
          <w:rPr>
            <w:rStyle w:val="af6"/>
            <w:lang w:eastAsia="ru-RU"/>
          </w:rPr>
          <w:t>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w:t>
        </w:r>
        <w:r w:rsidR="00720553" w:rsidRPr="00720553">
          <w:rPr>
            <w:rStyle w:val="af6"/>
            <w:webHidden/>
          </w:rPr>
          <w:tab/>
        </w:r>
        <w:r w:rsidR="00367064">
          <w:rPr>
            <w:rStyle w:val="af6"/>
            <w:webHidden/>
          </w:rPr>
          <w:t>3</w:t>
        </w:r>
      </w:hyperlink>
    </w:p>
    <w:p w14:paraId="6853AEF8" w14:textId="675ABA94" w:rsidR="00720553" w:rsidRDefault="00720553">
      <w:pPr>
        <w:pStyle w:val="18"/>
        <w:rPr>
          <w:rFonts w:asciiTheme="minorHAnsi" w:eastAsiaTheme="minorEastAsia" w:hAnsiTheme="minorHAnsi" w:cstheme="minorBidi"/>
          <w:b w:val="0"/>
          <w:bCs w:val="0"/>
          <w:kern w:val="2"/>
          <w:sz w:val="24"/>
          <w:szCs w:val="24"/>
          <w:lang w:eastAsia="ru-RU"/>
          <w14:ligatures w14:val="standardContextual"/>
        </w:rPr>
      </w:pPr>
      <w:hyperlink w:anchor="_Toc188866820" w:history="1">
        <w:r>
          <w:rPr>
            <w:rStyle w:val="af6"/>
            <w:lang w:eastAsia="ru-RU"/>
          </w:rPr>
          <w:t>П</w:t>
        </w:r>
        <w:r w:rsidRPr="00720553">
          <w:rPr>
            <w:rStyle w:val="af6"/>
            <w:lang w:eastAsia="ru-RU"/>
          </w:rPr>
          <w:t>ОСТАНОВЛЕНИЕ администрации Хасанского муниципального округа от 17 января 2025 года № 58-па</w:t>
        </w:r>
        <w:r w:rsidRPr="00720553">
          <w:rPr>
            <w:rStyle w:val="af6"/>
            <w:lang w:eastAsia="ru-RU"/>
          </w:rPr>
          <w:t xml:space="preserve"> «О внесении изменений в</w:t>
        </w:r>
        <w:r>
          <w:rPr>
            <w:rStyle w:val="af6"/>
            <w:lang w:eastAsia="ru-RU"/>
          </w:rPr>
          <w:t> </w:t>
        </w:r>
        <w:r w:rsidRPr="00720553">
          <w:rPr>
            <w:rStyle w:val="af6"/>
            <w:lang w:eastAsia="ru-RU"/>
          </w:rPr>
          <w:t>постановление админи</w:t>
        </w:r>
        <w:r w:rsidRPr="00720553">
          <w:rPr>
            <w:rStyle w:val="af6"/>
            <w:lang w:eastAsia="ru-RU"/>
          </w:rPr>
          <w:t>с</w:t>
        </w:r>
        <w:r w:rsidRPr="00720553">
          <w:rPr>
            <w:rStyle w:val="af6"/>
            <w:lang w:eastAsia="ru-RU"/>
          </w:rPr>
          <w:t>трации Хасанского муниципального округа от 02.04.2024 года №</w:t>
        </w:r>
        <w:r>
          <w:rPr>
            <w:rStyle w:val="af6"/>
            <w:lang w:eastAsia="ru-RU"/>
          </w:rPr>
          <w:t> </w:t>
        </w:r>
        <w:r w:rsidRPr="00720553">
          <w:rPr>
            <w:rStyle w:val="af6"/>
            <w:lang w:eastAsia="ru-RU"/>
          </w:rPr>
          <w:t>619-па «Об утверждении муниципальной программы «Социальная поддержка отдельных категорий граждан в Хасанском  муниципальном округе»</w:t>
        </w:r>
        <w:r w:rsidRPr="00720553">
          <w:rPr>
            <w:rStyle w:val="af6"/>
            <w:webHidden/>
          </w:rPr>
          <w:tab/>
        </w:r>
        <w:r w:rsidRPr="00720553">
          <w:rPr>
            <w:rStyle w:val="af6"/>
            <w:webHidden/>
          </w:rPr>
          <w:fldChar w:fldCharType="begin"/>
        </w:r>
        <w:r w:rsidRPr="00720553">
          <w:rPr>
            <w:rStyle w:val="af6"/>
            <w:webHidden/>
          </w:rPr>
          <w:instrText xml:space="preserve"> PAGEREF _Toc188866820 \h </w:instrText>
        </w:r>
        <w:r w:rsidRPr="00720553">
          <w:rPr>
            <w:rStyle w:val="af6"/>
            <w:webHidden/>
          </w:rPr>
        </w:r>
        <w:r w:rsidRPr="00720553">
          <w:rPr>
            <w:rStyle w:val="af6"/>
            <w:webHidden/>
          </w:rPr>
          <w:fldChar w:fldCharType="separate"/>
        </w:r>
        <w:r w:rsidR="00367064">
          <w:rPr>
            <w:rStyle w:val="af6"/>
            <w:webHidden/>
          </w:rPr>
          <w:t>6</w:t>
        </w:r>
        <w:r w:rsidRPr="00720553">
          <w:rPr>
            <w:rStyle w:val="af6"/>
            <w:webHidden/>
          </w:rPr>
          <w:fldChar w:fldCharType="end"/>
        </w:r>
      </w:hyperlink>
    </w:p>
    <w:p w14:paraId="21DCDA30" w14:textId="62336D6D" w:rsidR="00720553" w:rsidRDefault="00720553">
      <w:pPr>
        <w:pStyle w:val="18"/>
        <w:rPr>
          <w:rFonts w:asciiTheme="minorHAnsi" w:eastAsiaTheme="minorEastAsia" w:hAnsiTheme="minorHAnsi" w:cstheme="minorBidi"/>
          <w:b w:val="0"/>
          <w:bCs w:val="0"/>
          <w:kern w:val="2"/>
          <w:sz w:val="24"/>
          <w:szCs w:val="24"/>
          <w:lang w:eastAsia="ru-RU"/>
          <w14:ligatures w14:val="standardContextual"/>
        </w:rPr>
      </w:pPr>
      <w:hyperlink w:anchor="_Toc188866880" w:history="1">
        <w:r w:rsidRPr="00D062D0">
          <w:rPr>
            <w:rStyle w:val="af6"/>
            <w:rFonts w:eastAsia="Calibri"/>
          </w:rPr>
          <w:t xml:space="preserve">Извещение о </w:t>
        </w:r>
        <w:r w:rsidRPr="00D062D0">
          <w:rPr>
            <w:rStyle w:val="af6"/>
            <w:rFonts w:eastAsia="Calibri"/>
          </w:rPr>
          <w:t>в</w:t>
        </w:r>
        <w:r w:rsidRPr="00D062D0">
          <w:rPr>
            <w:rStyle w:val="af6"/>
            <w:rFonts w:eastAsia="Calibri"/>
          </w:rPr>
          <w:t xml:space="preserve">озможном </w:t>
        </w:r>
        <w:r w:rsidRPr="00D062D0">
          <w:rPr>
            <w:rStyle w:val="af6"/>
            <w:lang w:eastAsia="ru-RU"/>
          </w:rPr>
          <w:t>предоставлении</w:t>
        </w:r>
        <w:r w:rsidRPr="00D062D0">
          <w:rPr>
            <w:rStyle w:val="af6"/>
            <w:rFonts w:eastAsia="Calibri"/>
          </w:rPr>
          <w:t xml:space="preserve"> в аренду/собственность земельных участков на территори</w:t>
        </w:r>
        <w:r w:rsidRPr="00D062D0">
          <w:rPr>
            <w:rStyle w:val="af6"/>
            <w:rFonts w:eastAsia="Calibri"/>
          </w:rPr>
          <w:t>и</w:t>
        </w:r>
        <w:r w:rsidRPr="00D062D0">
          <w:rPr>
            <w:rStyle w:val="af6"/>
            <w:rFonts w:eastAsia="Calibri"/>
          </w:rPr>
          <w:t xml:space="preserve"> Хасанского м</w:t>
        </w:r>
        <w:r w:rsidRPr="00D062D0">
          <w:rPr>
            <w:rStyle w:val="af6"/>
            <w:rFonts w:eastAsia="Calibri"/>
          </w:rPr>
          <w:t>у</w:t>
        </w:r>
        <w:r w:rsidRPr="00D062D0">
          <w:rPr>
            <w:rStyle w:val="af6"/>
            <w:rFonts w:eastAsia="Calibri"/>
          </w:rPr>
          <w:t>ниципального округа Приморского края</w:t>
        </w:r>
        <w:r>
          <w:rPr>
            <w:webHidden/>
          </w:rPr>
          <w:tab/>
        </w:r>
        <w:r>
          <w:rPr>
            <w:webHidden/>
          </w:rPr>
          <w:fldChar w:fldCharType="begin"/>
        </w:r>
        <w:r>
          <w:rPr>
            <w:webHidden/>
          </w:rPr>
          <w:instrText xml:space="preserve"> PAGEREF _Toc188866880 \h </w:instrText>
        </w:r>
        <w:r>
          <w:rPr>
            <w:webHidden/>
          </w:rPr>
        </w:r>
        <w:r>
          <w:rPr>
            <w:webHidden/>
          </w:rPr>
          <w:fldChar w:fldCharType="separate"/>
        </w:r>
        <w:r w:rsidR="00367064">
          <w:rPr>
            <w:webHidden/>
          </w:rPr>
          <w:t>13</w:t>
        </w:r>
        <w:r>
          <w:rPr>
            <w:webHidden/>
          </w:rPr>
          <w:fldChar w:fldCharType="end"/>
        </w:r>
      </w:hyperlink>
    </w:p>
    <w:p w14:paraId="30AB2141" w14:textId="33176DFC" w:rsidR="00720553" w:rsidRDefault="00720553">
      <w:pPr>
        <w:pStyle w:val="18"/>
        <w:rPr>
          <w:rFonts w:asciiTheme="minorHAnsi" w:eastAsiaTheme="minorEastAsia" w:hAnsiTheme="minorHAnsi" w:cstheme="minorBidi"/>
          <w:b w:val="0"/>
          <w:bCs w:val="0"/>
          <w:kern w:val="2"/>
          <w:sz w:val="24"/>
          <w:szCs w:val="24"/>
          <w:lang w:eastAsia="ru-RU"/>
          <w14:ligatures w14:val="standardContextual"/>
        </w:rPr>
      </w:pPr>
      <w:hyperlink w:anchor="_Toc188866881" w:history="1">
        <w:r w:rsidRPr="00D062D0">
          <w:rPr>
            <w:rStyle w:val="af6"/>
            <w:rFonts w:eastAsia="Calibri"/>
          </w:rPr>
          <w:t>Извещение о возможном предос</w:t>
        </w:r>
        <w:r w:rsidRPr="00D062D0">
          <w:rPr>
            <w:rStyle w:val="af6"/>
            <w:rFonts w:eastAsia="Calibri"/>
          </w:rPr>
          <w:t>т</w:t>
        </w:r>
        <w:r w:rsidRPr="00D062D0">
          <w:rPr>
            <w:rStyle w:val="af6"/>
            <w:rFonts w:eastAsia="Calibri"/>
          </w:rPr>
          <w:t>авлении в аренду земельных участков, расположенных на территории Хасанского муниципального округа Пр</w:t>
        </w:r>
        <w:r w:rsidRPr="00D062D0">
          <w:rPr>
            <w:rStyle w:val="af6"/>
            <w:rFonts w:eastAsia="Calibri"/>
          </w:rPr>
          <w:t>и</w:t>
        </w:r>
        <w:r w:rsidRPr="00D062D0">
          <w:rPr>
            <w:rStyle w:val="af6"/>
            <w:rFonts w:eastAsia="Calibri"/>
          </w:rPr>
          <w:t>морского края</w:t>
        </w:r>
        <w:r>
          <w:rPr>
            <w:webHidden/>
          </w:rPr>
          <w:tab/>
        </w:r>
        <w:r>
          <w:rPr>
            <w:webHidden/>
          </w:rPr>
          <w:fldChar w:fldCharType="begin"/>
        </w:r>
        <w:r>
          <w:rPr>
            <w:webHidden/>
          </w:rPr>
          <w:instrText xml:space="preserve"> PAGEREF _Toc188866881 \h </w:instrText>
        </w:r>
        <w:r>
          <w:rPr>
            <w:webHidden/>
          </w:rPr>
        </w:r>
        <w:r>
          <w:rPr>
            <w:webHidden/>
          </w:rPr>
          <w:fldChar w:fldCharType="separate"/>
        </w:r>
        <w:r w:rsidR="00367064">
          <w:rPr>
            <w:webHidden/>
          </w:rPr>
          <w:t>16</w:t>
        </w:r>
        <w:r>
          <w:rPr>
            <w:webHidden/>
          </w:rPr>
          <w:fldChar w:fldCharType="end"/>
        </w:r>
      </w:hyperlink>
    </w:p>
    <w:p w14:paraId="30278ED5" w14:textId="38B087E9" w:rsidR="00720553" w:rsidRDefault="00720553">
      <w:pPr>
        <w:pStyle w:val="18"/>
        <w:rPr>
          <w:rFonts w:asciiTheme="minorHAnsi" w:eastAsiaTheme="minorEastAsia" w:hAnsiTheme="minorHAnsi" w:cstheme="minorBidi"/>
          <w:b w:val="0"/>
          <w:bCs w:val="0"/>
          <w:kern w:val="2"/>
          <w:sz w:val="24"/>
          <w:szCs w:val="24"/>
          <w:lang w:eastAsia="ru-RU"/>
          <w14:ligatures w14:val="standardContextual"/>
        </w:rPr>
      </w:pPr>
      <w:hyperlink w:anchor="_Toc188866882" w:history="1">
        <w:r>
          <w:rPr>
            <w:rStyle w:val="af6"/>
            <w:lang w:eastAsia="ru-RU"/>
          </w:rPr>
          <w:t>П</w:t>
        </w:r>
        <w:r w:rsidRPr="00720553">
          <w:rPr>
            <w:rStyle w:val="af6"/>
            <w:lang w:eastAsia="ru-RU"/>
          </w:rPr>
          <w:t xml:space="preserve">ОСТАНОВЛЕНИЕ администрации Хасанского муниципального округа от </w:t>
        </w:r>
        <w:r>
          <w:rPr>
            <w:rStyle w:val="af6"/>
            <w:lang w:eastAsia="ru-RU"/>
          </w:rPr>
          <w:t>23</w:t>
        </w:r>
        <w:r w:rsidRPr="00720553">
          <w:rPr>
            <w:rStyle w:val="af6"/>
            <w:lang w:eastAsia="ru-RU"/>
          </w:rPr>
          <w:t xml:space="preserve"> января 2025 года № </w:t>
        </w:r>
        <w:r w:rsidR="004A5D10">
          <w:rPr>
            <w:rStyle w:val="af6"/>
            <w:lang w:eastAsia="ru-RU"/>
          </w:rPr>
          <w:t>69</w:t>
        </w:r>
        <w:r w:rsidRPr="00720553">
          <w:rPr>
            <w:rStyle w:val="af6"/>
            <w:lang w:eastAsia="ru-RU"/>
          </w:rPr>
          <w:t>-па</w:t>
        </w:r>
        <w:r w:rsidRPr="00720553">
          <w:rPr>
            <w:rStyle w:val="af6"/>
            <w:lang w:eastAsia="ru-RU"/>
          </w:rPr>
          <w:t xml:space="preserve"> «О внесении изменений в</w:t>
        </w:r>
        <w:r w:rsidR="004A5D10">
          <w:rPr>
            <w:rStyle w:val="af6"/>
            <w:lang w:eastAsia="ru-RU"/>
          </w:rPr>
          <w:t> </w:t>
        </w:r>
        <w:r w:rsidRPr="00720553">
          <w:rPr>
            <w:rStyle w:val="af6"/>
            <w:lang w:eastAsia="ru-RU"/>
          </w:rPr>
          <w:t>постановление администрации Ха</w:t>
        </w:r>
        <w:r w:rsidRPr="00720553">
          <w:rPr>
            <w:rStyle w:val="af6"/>
            <w:lang w:eastAsia="ru-RU"/>
          </w:rPr>
          <w:t>с</w:t>
        </w:r>
        <w:r w:rsidRPr="00720553">
          <w:rPr>
            <w:rStyle w:val="af6"/>
            <w:lang w:eastAsia="ru-RU"/>
          </w:rPr>
          <w:t>анского муниципального округа Приморског</w:t>
        </w:r>
        <w:r w:rsidRPr="00720553">
          <w:rPr>
            <w:rStyle w:val="af6"/>
            <w:lang w:eastAsia="ru-RU"/>
          </w:rPr>
          <w:t>о</w:t>
        </w:r>
        <w:r w:rsidRPr="00720553">
          <w:rPr>
            <w:rStyle w:val="af6"/>
            <w:lang w:eastAsia="ru-RU"/>
          </w:rPr>
          <w:t xml:space="preserve"> края от 05.09.2024 года № 1610-па «О принятии решения по подгот</w:t>
        </w:r>
        <w:r w:rsidRPr="00720553">
          <w:rPr>
            <w:rStyle w:val="af6"/>
            <w:lang w:eastAsia="ru-RU"/>
          </w:rPr>
          <w:t>о</w:t>
        </w:r>
        <w:r w:rsidRPr="00720553">
          <w:rPr>
            <w:rStyle w:val="af6"/>
            <w:lang w:eastAsia="ru-RU"/>
          </w:rPr>
          <w:t>вке документации по планировке территории, в составе проекта планировки и</w:t>
        </w:r>
        <w:r w:rsidRPr="00720553">
          <w:rPr>
            <w:rStyle w:val="af6"/>
            <w:lang w:eastAsia="ru-RU"/>
          </w:rPr>
          <w:t xml:space="preserve"> </w:t>
        </w:r>
        <w:r w:rsidRPr="00720553">
          <w:rPr>
            <w:rStyle w:val="af6"/>
            <w:lang w:eastAsia="ru-RU"/>
          </w:rPr>
          <w:t>проекта межевания, федерального круглогодичного морского курорта в Хасанском муниципальном округе Приморского края»</w:t>
        </w:r>
        <w:r w:rsidRPr="00720553">
          <w:rPr>
            <w:rStyle w:val="af6"/>
            <w:webHidden/>
          </w:rPr>
          <w:tab/>
        </w:r>
        <w:r w:rsidRPr="00720553">
          <w:rPr>
            <w:rStyle w:val="af6"/>
            <w:webHidden/>
          </w:rPr>
          <w:fldChar w:fldCharType="begin"/>
        </w:r>
        <w:r w:rsidRPr="00720553">
          <w:rPr>
            <w:rStyle w:val="af6"/>
            <w:webHidden/>
          </w:rPr>
          <w:instrText xml:space="preserve"> PAGEREF _Toc188866882 \h </w:instrText>
        </w:r>
        <w:r w:rsidRPr="00720553">
          <w:rPr>
            <w:rStyle w:val="af6"/>
            <w:webHidden/>
          </w:rPr>
        </w:r>
        <w:r w:rsidRPr="00720553">
          <w:rPr>
            <w:rStyle w:val="af6"/>
            <w:webHidden/>
          </w:rPr>
          <w:fldChar w:fldCharType="separate"/>
        </w:r>
        <w:r w:rsidR="00367064">
          <w:rPr>
            <w:rStyle w:val="af6"/>
            <w:webHidden/>
          </w:rPr>
          <w:t>20</w:t>
        </w:r>
        <w:r w:rsidRPr="00720553">
          <w:rPr>
            <w:rStyle w:val="af6"/>
            <w:webHidden/>
          </w:rPr>
          <w:fldChar w:fldCharType="end"/>
        </w:r>
      </w:hyperlink>
    </w:p>
    <w:p w14:paraId="13F28AC9" w14:textId="789F6182" w:rsidR="0034092E" w:rsidRPr="008A66EE" w:rsidRDefault="00231CFF" w:rsidP="005B1008">
      <w:pPr>
        <w:pStyle w:val="32"/>
        <w:tabs>
          <w:tab w:val="right" w:leader="dot" w:pos="10348"/>
        </w:tabs>
        <w:ind w:right="0"/>
        <w:rPr>
          <w:b/>
          <w:bCs/>
        </w:rPr>
        <w:sectPr w:rsidR="0034092E" w:rsidRPr="008A66EE" w:rsidSect="00FB11E1">
          <w:pgSz w:w="11907" w:h="16840" w:code="9"/>
          <w:pgMar w:top="794" w:right="794" w:bottom="794" w:left="794" w:header="0" w:footer="0" w:gutter="0"/>
          <w:cols w:space="708"/>
          <w:docGrid w:linePitch="360"/>
        </w:sectPr>
      </w:pPr>
      <w:r w:rsidRPr="008A66EE">
        <w:rPr>
          <w:b/>
          <w:bCs/>
          <w:szCs w:val="30"/>
        </w:rPr>
        <w:fldChar w:fldCharType="end"/>
      </w:r>
      <w:r w:rsidR="007D5FEF" w:rsidRPr="008A66EE">
        <w:rPr>
          <w:b/>
          <w:bCs/>
        </w:rPr>
        <w:t xml:space="preserve"> </w:t>
      </w:r>
      <w:r w:rsidR="0099671F" w:rsidRPr="008A66EE">
        <w:rPr>
          <w:b/>
          <w:bCs/>
        </w:rPr>
        <w:t xml:space="preserve"> </w:t>
      </w:r>
    </w:p>
    <w:p w14:paraId="7D00606E" w14:textId="77777777" w:rsidR="00155010" w:rsidRPr="00155010" w:rsidRDefault="00155010" w:rsidP="00155010">
      <w:pPr>
        <w:jc w:val="center"/>
        <w:rPr>
          <w:rFonts w:eastAsia="Times New Roman"/>
          <w:sz w:val="24"/>
          <w:szCs w:val="24"/>
          <w:lang w:eastAsia="ru-RU"/>
        </w:rPr>
      </w:pPr>
      <w:r w:rsidRPr="00155010">
        <w:rPr>
          <w:rFonts w:eastAsia="Times New Roman"/>
          <w:bCs/>
          <w:noProof/>
          <w:sz w:val="24"/>
          <w:szCs w:val="24"/>
          <w:lang w:eastAsia="ru-RU"/>
        </w:rPr>
        <w:lastRenderedPageBreak/>
        <w:drawing>
          <wp:inline distT="0" distB="0" distL="0" distR="0" wp14:anchorId="2AB45031" wp14:editId="62752371">
            <wp:extent cx="581025" cy="723900"/>
            <wp:effectExtent l="19050" t="0" r="9525" b="0"/>
            <wp:docPr id="1134803874" name="Рисунок 113480387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4"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128045FD" w14:textId="77777777" w:rsidR="00155010" w:rsidRPr="00155010" w:rsidRDefault="00155010" w:rsidP="00155010">
      <w:pPr>
        <w:jc w:val="center"/>
        <w:rPr>
          <w:rFonts w:eastAsia="Times New Roman"/>
          <w:sz w:val="24"/>
          <w:szCs w:val="24"/>
          <w:lang w:eastAsia="ru-RU"/>
        </w:rPr>
      </w:pPr>
    </w:p>
    <w:p w14:paraId="5E09AF49" w14:textId="77777777" w:rsidR="00155010" w:rsidRPr="00155010" w:rsidRDefault="00155010" w:rsidP="00155010">
      <w:pPr>
        <w:jc w:val="center"/>
        <w:rPr>
          <w:rFonts w:eastAsia="Times New Roman"/>
          <w:sz w:val="24"/>
          <w:szCs w:val="24"/>
          <w:lang w:eastAsia="ru-RU"/>
        </w:rPr>
      </w:pPr>
      <w:r w:rsidRPr="00155010">
        <w:rPr>
          <w:rFonts w:eastAsia="Times New Roman"/>
          <w:sz w:val="24"/>
          <w:szCs w:val="24"/>
          <w:lang w:eastAsia="ru-RU"/>
        </w:rPr>
        <w:t>АДМИНИСТРАЦИЯ</w:t>
      </w:r>
    </w:p>
    <w:p w14:paraId="34965C16" w14:textId="77777777" w:rsidR="00155010" w:rsidRPr="00155010" w:rsidRDefault="00155010" w:rsidP="00155010">
      <w:pPr>
        <w:jc w:val="center"/>
        <w:rPr>
          <w:rFonts w:eastAsia="Times New Roman"/>
          <w:sz w:val="24"/>
          <w:szCs w:val="24"/>
          <w:lang w:eastAsia="ru-RU"/>
        </w:rPr>
      </w:pPr>
      <w:r w:rsidRPr="00155010">
        <w:rPr>
          <w:rFonts w:eastAsia="Times New Roman"/>
          <w:sz w:val="24"/>
          <w:szCs w:val="24"/>
          <w:lang w:eastAsia="ru-RU"/>
        </w:rPr>
        <w:t>ХАСАНСКОГО МУНИЦИПАЛЬНОГО ОКРУГА</w:t>
      </w:r>
    </w:p>
    <w:p w14:paraId="0757864C" w14:textId="77777777" w:rsidR="00155010" w:rsidRPr="00155010" w:rsidRDefault="00155010" w:rsidP="00155010">
      <w:pPr>
        <w:jc w:val="center"/>
        <w:rPr>
          <w:rFonts w:eastAsia="Times New Roman"/>
          <w:sz w:val="24"/>
          <w:szCs w:val="24"/>
          <w:lang w:eastAsia="ru-RU"/>
        </w:rPr>
      </w:pPr>
      <w:r w:rsidRPr="00155010">
        <w:rPr>
          <w:rFonts w:eastAsia="Times New Roman"/>
          <w:sz w:val="24"/>
          <w:szCs w:val="24"/>
          <w:lang w:eastAsia="ru-RU"/>
        </w:rPr>
        <w:t>ПРИМОРСКОГО КРАЯ</w:t>
      </w:r>
    </w:p>
    <w:p w14:paraId="43C7BDF8" w14:textId="77777777" w:rsidR="00155010" w:rsidRPr="00155010" w:rsidRDefault="00155010" w:rsidP="00155010">
      <w:pPr>
        <w:jc w:val="center"/>
        <w:rPr>
          <w:rFonts w:eastAsia="Times New Roman"/>
          <w:sz w:val="26"/>
          <w:szCs w:val="26"/>
          <w:lang w:eastAsia="ru-RU"/>
        </w:rPr>
      </w:pPr>
    </w:p>
    <w:p w14:paraId="60CF9AF3" w14:textId="77777777" w:rsidR="00155010" w:rsidRPr="00155010" w:rsidRDefault="00155010" w:rsidP="00155010">
      <w:pPr>
        <w:jc w:val="center"/>
        <w:rPr>
          <w:rFonts w:eastAsia="Times New Roman"/>
          <w:sz w:val="28"/>
          <w:szCs w:val="28"/>
          <w:lang w:eastAsia="ru-RU"/>
        </w:rPr>
      </w:pPr>
      <w:r w:rsidRPr="00155010">
        <w:rPr>
          <w:rFonts w:ascii="Arial" w:eastAsia="Times New Roman" w:hAnsi="Arial"/>
          <w:sz w:val="28"/>
          <w:szCs w:val="28"/>
          <w:lang w:eastAsia="ru-RU"/>
        </w:rPr>
        <w:t>ПОСТАНОВЛЕНИЕ</w:t>
      </w:r>
    </w:p>
    <w:p w14:paraId="17783D89" w14:textId="77777777" w:rsidR="00155010" w:rsidRPr="00155010" w:rsidRDefault="00155010" w:rsidP="00155010">
      <w:pPr>
        <w:jc w:val="center"/>
        <w:rPr>
          <w:rFonts w:eastAsia="Times New Roman"/>
          <w:sz w:val="24"/>
          <w:szCs w:val="24"/>
          <w:lang w:eastAsia="ru-RU"/>
        </w:rPr>
      </w:pPr>
      <w:r w:rsidRPr="00155010">
        <w:rPr>
          <w:rFonts w:eastAsia="Times New Roman"/>
          <w:sz w:val="24"/>
          <w:szCs w:val="24"/>
          <w:lang w:eastAsia="ru-RU"/>
        </w:rPr>
        <w:t>пгт Славянка</w:t>
      </w:r>
    </w:p>
    <w:p w14:paraId="7ADD81C4" w14:textId="77777777" w:rsidR="00155010" w:rsidRPr="00155010" w:rsidRDefault="00155010" w:rsidP="00155010">
      <w:pPr>
        <w:jc w:val="both"/>
        <w:rPr>
          <w:rFonts w:eastAsia="Times New Roman"/>
          <w:sz w:val="24"/>
          <w:szCs w:val="24"/>
          <w:u w:val="single"/>
          <w:lang w:eastAsia="ru-RU"/>
        </w:rPr>
      </w:pPr>
    </w:p>
    <w:p w14:paraId="1EC8239B" w14:textId="1ABBD037" w:rsidR="00155010" w:rsidRPr="00155010" w:rsidRDefault="00155010" w:rsidP="00155010">
      <w:pPr>
        <w:jc w:val="both"/>
        <w:rPr>
          <w:rFonts w:eastAsia="Times New Roman"/>
          <w:sz w:val="26"/>
          <w:szCs w:val="26"/>
          <w:lang w:eastAsia="ru-RU"/>
        </w:rPr>
      </w:pPr>
      <w:r w:rsidRPr="00155010">
        <w:rPr>
          <w:rFonts w:eastAsia="Times New Roman"/>
          <w:sz w:val="26"/>
          <w:szCs w:val="26"/>
          <w:u w:val="single"/>
          <w:lang w:eastAsia="ru-RU"/>
        </w:rPr>
        <w:t>16.01.2025</w:t>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r>
      <w:r w:rsidRPr="00155010">
        <w:rPr>
          <w:rFonts w:eastAsia="Times New Roman"/>
          <w:sz w:val="26"/>
          <w:szCs w:val="26"/>
          <w:lang w:eastAsia="ru-RU"/>
        </w:rPr>
        <w:tab/>
        <w:t xml:space="preserve">№ </w:t>
      </w:r>
      <w:r w:rsidRPr="00155010">
        <w:rPr>
          <w:rFonts w:eastAsia="Times New Roman"/>
          <w:sz w:val="26"/>
          <w:szCs w:val="26"/>
          <w:u w:val="single"/>
          <w:lang w:eastAsia="ru-RU"/>
        </w:rPr>
        <w:t>19-па</w:t>
      </w:r>
    </w:p>
    <w:p w14:paraId="7F0ABE42" w14:textId="77777777" w:rsidR="00155010" w:rsidRPr="00155010" w:rsidRDefault="00155010" w:rsidP="00155010">
      <w:pPr>
        <w:jc w:val="both"/>
        <w:rPr>
          <w:rFonts w:eastAsia="Times New Roman"/>
          <w:sz w:val="26"/>
          <w:szCs w:val="26"/>
          <w:lang w:eastAsia="ru-RU"/>
        </w:rPr>
      </w:pPr>
    </w:p>
    <w:p w14:paraId="06FE5322" w14:textId="393C304A" w:rsidR="00155010" w:rsidRPr="00155010" w:rsidRDefault="00155010" w:rsidP="00033F99">
      <w:pPr>
        <w:widowControl w:val="0"/>
        <w:autoSpaceDE w:val="0"/>
        <w:autoSpaceDN w:val="0"/>
        <w:adjustRightInd w:val="0"/>
        <w:ind w:left="-108" w:right="4790"/>
        <w:jc w:val="both"/>
        <w:outlineLvl w:val="0"/>
        <w:rPr>
          <w:rFonts w:eastAsia="Times New Roman"/>
          <w:sz w:val="26"/>
          <w:szCs w:val="26"/>
          <w:lang w:eastAsia="ru-RU"/>
        </w:rPr>
      </w:pPr>
      <w:bookmarkStart w:id="0" w:name="_Toc188866819"/>
      <w:r w:rsidRPr="00155010">
        <w:rPr>
          <w:rFonts w:eastAsia="Times New Roman"/>
          <w:sz w:val="26"/>
          <w:szCs w:val="26"/>
          <w:lang w:eastAsia="ru-RU"/>
        </w:rPr>
        <w:t xml:space="preserve">О внесении изменений в </w:t>
      </w:r>
      <w:r w:rsidRPr="00155010">
        <w:rPr>
          <w:sz w:val="26"/>
          <w:szCs w:val="26"/>
        </w:rPr>
        <w:t>постановление</w:t>
      </w:r>
      <w:r w:rsidRPr="00033F99">
        <w:rPr>
          <w:rFonts w:eastAsia="Times New Roman"/>
          <w:sz w:val="26"/>
          <w:szCs w:val="26"/>
          <w:lang w:eastAsia="ru-RU"/>
        </w:rPr>
        <w:t xml:space="preserve"> </w:t>
      </w:r>
      <w:r w:rsidRPr="00155010">
        <w:rPr>
          <w:rFonts w:eastAsia="Times New Roman"/>
          <w:sz w:val="26"/>
          <w:szCs w:val="26"/>
          <w:lang w:eastAsia="ru-RU"/>
        </w:rPr>
        <w:t>администрации Хасанского муниципального района от 14</w:t>
      </w:r>
      <w:r>
        <w:rPr>
          <w:rFonts w:eastAsia="Times New Roman"/>
          <w:sz w:val="26"/>
          <w:szCs w:val="26"/>
          <w:lang w:eastAsia="ru-RU"/>
        </w:rPr>
        <w:t> </w:t>
      </w:r>
      <w:r w:rsidRPr="00155010">
        <w:rPr>
          <w:rFonts w:eastAsia="Times New Roman"/>
          <w:sz w:val="26"/>
          <w:szCs w:val="26"/>
          <w:lang w:eastAsia="ru-RU"/>
        </w:rPr>
        <w:t>сентября 2022 года № 614-па «Об утверждении муниципальной программы «Развитие культуры на территории Хасанского муниципального округа»</w:t>
      </w:r>
      <w:bookmarkEnd w:id="0"/>
    </w:p>
    <w:p w14:paraId="65C7E890" w14:textId="77777777" w:rsidR="00155010" w:rsidRPr="00155010" w:rsidRDefault="00155010" w:rsidP="00155010">
      <w:pPr>
        <w:tabs>
          <w:tab w:val="left" w:pos="0"/>
        </w:tabs>
        <w:contextualSpacing/>
        <w:jc w:val="both"/>
        <w:rPr>
          <w:rFonts w:eastAsia="Times New Roman"/>
          <w:sz w:val="26"/>
          <w:szCs w:val="26"/>
          <w:lang w:eastAsia="ru-RU"/>
        </w:rPr>
      </w:pPr>
    </w:p>
    <w:p w14:paraId="4131C966" w14:textId="77777777" w:rsidR="00155010" w:rsidRPr="00155010" w:rsidRDefault="00155010" w:rsidP="00155010">
      <w:pPr>
        <w:tabs>
          <w:tab w:val="left" w:pos="0"/>
        </w:tabs>
        <w:contextualSpacing/>
        <w:jc w:val="both"/>
        <w:rPr>
          <w:rFonts w:eastAsia="Times New Roman"/>
          <w:sz w:val="26"/>
          <w:szCs w:val="26"/>
          <w:lang w:eastAsia="ru-RU"/>
        </w:rPr>
      </w:pPr>
    </w:p>
    <w:p w14:paraId="2E082A98" w14:textId="77777777" w:rsidR="00155010" w:rsidRPr="00155010" w:rsidRDefault="00155010" w:rsidP="00155010">
      <w:pPr>
        <w:tabs>
          <w:tab w:val="left" w:pos="0"/>
        </w:tabs>
        <w:contextualSpacing/>
        <w:jc w:val="both"/>
        <w:rPr>
          <w:rFonts w:eastAsia="Times New Roman"/>
          <w:sz w:val="26"/>
          <w:szCs w:val="26"/>
          <w:lang w:eastAsia="ru-RU"/>
        </w:rPr>
      </w:pPr>
      <w:r w:rsidRPr="00155010">
        <w:rPr>
          <w:rFonts w:eastAsia="Times New Roman"/>
          <w:sz w:val="26"/>
          <w:szCs w:val="26"/>
          <w:lang w:eastAsia="ru-RU"/>
        </w:rPr>
        <w:tab/>
        <w:t>В соответствии со статьей 179 Бюджетного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нормативно-правовым актом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района  от  26 декабря  2022  года № 1068-па, администрация  Хасанского муниципального округа</w:t>
      </w:r>
    </w:p>
    <w:p w14:paraId="0A56C936" w14:textId="77777777" w:rsidR="00155010" w:rsidRPr="00155010" w:rsidRDefault="00155010" w:rsidP="00155010">
      <w:pPr>
        <w:jc w:val="both"/>
        <w:rPr>
          <w:rFonts w:eastAsia="Times New Roman"/>
          <w:sz w:val="26"/>
          <w:szCs w:val="26"/>
          <w:lang w:eastAsia="ru-RU"/>
        </w:rPr>
      </w:pPr>
    </w:p>
    <w:p w14:paraId="3E71D4BD" w14:textId="77777777" w:rsidR="00155010" w:rsidRPr="00155010" w:rsidRDefault="00155010" w:rsidP="00155010">
      <w:pPr>
        <w:jc w:val="both"/>
        <w:rPr>
          <w:rFonts w:eastAsia="Times New Roman"/>
          <w:sz w:val="26"/>
          <w:szCs w:val="26"/>
          <w:lang w:eastAsia="ru-RU"/>
        </w:rPr>
      </w:pPr>
      <w:r w:rsidRPr="00155010">
        <w:rPr>
          <w:rFonts w:eastAsia="Times New Roman"/>
          <w:sz w:val="26"/>
          <w:szCs w:val="26"/>
          <w:lang w:eastAsia="ru-RU"/>
        </w:rPr>
        <w:t xml:space="preserve">ПОСТАНОВЛЯЕТ: </w:t>
      </w:r>
    </w:p>
    <w:p w14:paraId="2FFB3260" w14:textId="77777777" w:rsidR="00155010" w:rsidRPr="00155010" w:rsidRDefault="00155010" w:rsidP="00155010">
      <w:pPr>
        <w:jc w:val="both"/>
        <w:rPr>
          <w:rFonts w:eastAsia="Times New Roman"/>
          <w:sz w:val="26"/>
          <w:szCs w:val="26"/>
          <w:lang w:eastAsia="ru-RU"/>
        </w:rPr>
      </w:pPr>
    </w:p>
    <w:p w14:paraId="52C84CF0" w14:textId="77777777" w:rsidR="00155010" w:rsidRPr="00155010" w:rsidRDefault="00155010" w:rsidP="00155010">
      <w:pPr>
        <w:tabs>
          <w:tab w:val="left" w:pos="709"/>
          <w:tab w:val="left" w:pos="851"/>
          <w:tab w:val="left" w:pos="1134"/>
          <w:tab w:val="left" w:pos="1276"/>
        </w:tabs>
        <w:jc w:val="both"/>
        <w:rPr>
          <w:rFonts w:eastAsia="Times New Roman"/>
          <w:bCs/>
          <w:color w:val="000000"/>
          <w:sz w:val="26"/>
          <w:szCs w:val="26"/>
          <w:lang w:eastAsia="ru-RU"/>
        </w:rPr>
      </w:pPr>
      <w:r w:rsidRPr="00155010">
        <w:rPr>
          <w:rFonts w:eastAsia="Times New Roman"/>
          <w:sz w:val="26"/>
          <w:szCs w:val="26"/>
          <w:lang w:eastAsia="ru-RU"/>
        </w:rPr>
        <w:t xml:space="preserve">             1.  Внести </w:t>
      </w:r>
      <w:proofErr w:type="gramStart"/>
      <w:r w:rsidRPr="00155010">
        <w:rPr>
          <w:rFonts w:eastAsia="Times New Roman"/>
          <w:sz w:val="26"/>
          <w:szCs w:val="26"/>
          <w:lang w:eastAsia="ru-RU"/>
        </w:rPr>
        <w:t>в</w:t>
      </w:r>
      <w:r w:rsidRPr="00155010">
        <w:rPr>
          <w:rFonts w:eastAsia="Times New Roman"/>
          <w:bCs/>
          <w:color w:val="000000"/>
          <w:sz w:val="26"/>
          <w:szCs w:val="26"/>
          <w:lang w:eastAsia="ru-RU"/>
        </w:rPr>
        <w:t xml:space="preserve">  постановление</w:t>
      </w:r>
      <w:proofErr w:type="gramEnd"/>
      <w:r w:rsidRPr="00155010">
        <w:rPr>
          <w:rFonts w:eastAsia="Times New Roman"/>
          <w:bCs/>
          <w:color w:val="000000"/>
          <w:sz w:val="26"/>
          <w:szCs w:val="26"/>
          <w:lang w:eastAsia="ru-RU"/>
        </w:rPr>
        <w:t xml:space="preserve">  администрации    Хасанского    муниципального     района</w:t>
      </w:r>
    </w:p>
    <w:p w14:paraId="693C78A3" w14:textId="77777777" w:rsidR="00155010" w:rsidRPr="00155010" w:rsidRDefault="00155010" w:rsidP="00155010">
      <w:pPr>
        <w:tabs>
          <w:tab w:val="left" w:pos="851"/>
        </w:tabs>
        <w:jc w:val="both"/>
        <w:rPr>
          <w:rFonts w:eastAsia="Times New Roman"/>
          <w:sz w:val="26"/>
          <w:szCs w:val="26"/>
          <w:lang w:eastAsia="ru-RU"/>
        </w:rPr>
      </w:pPr>
      <w:r w:rsidRPr="00155010">
        <w:rPr>
          <w:rFonts w:eastAsia="Times New Roman"/>
          <w:bCs/>
          <w:color w:val="000000"/>
          <w:sz w:val="26"/>
          <w:szCs w:val="26"/>
          <w:lang w:eastAsia="ru-RU"/>
        </w:rPr>
        <w:t>от 14 сентября 2022 года № 614-па</w:t>
      </w:r>
      <w:r w:rsidRPr="00155010">
        <w:rPr>
          <w:rFonts w:eastAsia="Times New Roman"/>
          <w:sz w:val="26"/>
          <w:szCs w:val="26"/>
          <w:lang w:eastAsia="ru-RU"/>
        </w:rPr>
        <w:t xml:space="preserve"> «Об утверждении муниципальной программы «Развитие культуры на территории Хасанского муниципального округа» (далее – постановление) следующие изменения:</w:t>
      </w:r>
    </w:p>
    <w:p w14:paraId="4FED032B" w14:textId="77777777" w:rsidR="00155010" w:rsidRDefault="00155010" w:rsidP="00155010">
      <w:pPr>
        <w:tabs>
          <w:tab w:val="left" w:pos="851"/>
        </w:tabs>
        <w:jc w:val="both"/>
        <w:rPr>
          <w:rFonts w:eastAsia="Times New Roman"/>
          <w:sz w:val="26"/>
          <w:szCs w:val="26"/>
          <w:lang w:eastAsia="ru-RU"/>
        </w:rPr>
      </w:pPr>
      <w:r w:rsidRPr="00155010">
        <w:rPr>
          <w:rFonts w:eastAsia="Times New Roman"/>
          <w:sz w:val="26"/>
          <w:szCs w:val="26"/>
          <w:lang w:eastAsia="ru-RU"/>
        </w:rPr>
        <w:t xml:space="preserve">             1.1.  </w:t>
      </w:r>
      <w:proofErr w:type="gramStart"/>
      <w:r w:rsidRPr="00155010">
        <w:rPr>
          <w:rFonts w:eastAsia="Times New Roman"/>
          <w:sz w:val="26"/>
          <w:szCs w:val="26"/>
          <w:lang w:eastAsia="ru-RU"/>
        </w:rPr>
        <w:t>В  паспорте</w:t>
      </w:r>
      <w:proofErr w:type="gramEnd"/>
      <w:r w:rsidRPr="00155010">
        <w:rPr>
          <w:rFonts w:eastAsia="Times New Roman"/>
          <w:sz w:val="26"/>
          <w:szCs w:val="26"/>
          <w:lang w:eastAsia="ru-RU"/>
        </w:rPr>
        <w:t xml:space="preserve"> муниципальной программы, утвержденной постановлением, строку «Объемы бюджетных ассигнований  муниципальной программы» изложить в следующей редакции:</w:t>
      </w:r>
    </w:p>
    <w:p w14:paraId="3024F996" w14:textId="77777777" w:rsidR="000D0650" w:rsidRPr="00155010" w:rsidRDefault="000D0650" w:rsidP="00155010">
      <w:pPr>
        <w:tabs>
          <w:tab w:val="left" w:pos="851"/>
        </w:tabs>
        <w:jc w:val="both"/>
        <w:rPr>
          <w:rFonts w:eastAsia="Times New Roman"/>
          <w:sz w:val="26"/>
          <w:szCs w:val="26"/>
          <w:lang w:eastAsia="ru-RU"/>
        </w:rPr>
      </w:pPr>
    </w:p>
    <w:tbl>
      <w:tblPr>
        <w:tblStyle w:val="2160"/>
        <w:tblW w:w="0" w:type="auto"/>
        <w:tblInd w:w="108" w:type="dxa"/>
        <w:tblLook w:val="04A0" w:firstRow="1" w:lastRow="0" w:firstColumn="1" w:lastColumn="0" w:noHBand="0" w:noVBand="1"/>
      </w:tblPr>
      <w:tblGrid>
        <w:gridCol w:w="3544"/>
        <w:gridCol w:w="6237"/>
      </w:tblGrid>
      <w:tr w:rsidR="00155010" w:rsidRPr="00155010" w14:paraId="2327DBFF" w14:textId="77777777" w:rsidTr="00F1768F">
        <w:trPr>
          <w:trHeight w:val="66"/>
        </w:trPr>
        <w:tc>
          <w:tcPr>
            <w:tcW w:w="3544" w:type="dxa"/>
          </w:tcPr>
          <w:p w14:paraId="529F6F6C" w14:textId="77777777" w:rsidR="00155010" w:rsidRPr="00155010" w:rsidRDefault="00155010" w:rsidP="00155010">
            <w:pPr>
              <w:spacing w:line="276" w:lineRule="auto"/>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Объемы бюджетных </w:t>
            </w:r>
            <w:proofErr w:type="gramStart"/>
            <w:r w:rsidRPr="00155010">
              <w:rPr>
                <w:rFonts w:ascii="Times New Roman" w:eastAsia="Times New Roman" w:hAnsi="Times New Roman"/>
                <w:sz w:val="26"/>
                <w:szCs w:val="26"/>
                <w:lang w:eastAsia="ru-RU"/>
              </w:rPr>
              <w:t>ассигнований  муниципальной</w:t>
            </w:r>
            <w:proofErr w:type="gramEnd"/>
            <w:r w:rsidRPr="00155010">
              <w:rPr>
                <w:rFonts w:ascii="Times New Roman" w:eastAsia="Times New Roman" w:hAnsi="Times New Roman"/>
                <w:sz w:val="26"/>
                <w:szCs w:val="26"/>
                <w:lang w:eastAsia="ru-RU"/>
              </w:rPr>
              <w:t xml:space="preserve"> программы  </w:t>
            </w:r>
          </w:p>
        </w:tc>
        <w:tc>
          <w:tcPr>
            <w:tcW w:w="6237" w:type="dxa"/>
          </w:tcPr>
          <w:p w14:paraId="4982642A" w14:textId="77777777" w:rsidR="00155010" w:rsidRPr="00155010" w:rsidRDefault="00155010" w:rsidP="00A523D4">
            <w:pPr>
              <w:widowControl w:val="0"/>
              <w:tabs>
                <w:tab w:val="left" w:pos="1440"/>
                <w:tab w:val="right" w:pos="9540"/>
              </w:tabs>
              <w:spacing w:after="60"/>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Общий объем финансирования мероприятий муниципальной программы </w:t>
            </w:r>
            <w:proofErr w:type="gramStart"/>
            <w:r w:rsidRPr="00155010">
              <w:rPr>
                <w:rFonts w:ascii="Times New Roman" w:eastAsia="Times New Roman" w:hAnsi="Times New Roman"/>
                <w:sz w:val="26"/>
                <w:szCs w:val="26"/>
                <w:lang w:eastAsia="ru-RU"/>
              </w:rPr>
              <w:t>составляет  543577</w:t>
            </w:r>
            <w:proofErr w:type="gramEnd"/>
            <w:r w:rsidRPr="00155010">
              <w:rPr>
                <w:rFonts w:ascii="Times New Roman" w:eastAsia="Times New Roman" w:hAnsi="Times New Roman"/>
                <w:sz w:val="26"/>
                <w:szCs w:val="26"/>
                <w:lang w:eastAsia="ru-RU"/>
              </w:rPr>
              <w:t xml:space="preserve">,49 тыс. руб.: </w:t>
            </w:r>
          </w:p>
          <w:p w14:paraId="2A49889C" w14:textId="77777777" w:rsidR="00155010" w:rsidRPr="00155010" w:rsidRDefault="00155010" w:rsidP="00155010">
            <w:pPr>
              <w:widowControl w:val="0"/>
              <w:tabs>
                <w:tab w:val="left" w:pos="556"/>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- 2023 год – 82107,80 тыс. руб.;</w:t>
            </w:r>
          </w:p>
          <w:p w14:paraId="620A8AFB"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- 2024 год – 110174,34 тыс. руб.; </w:t>
            </w:r>
          </w:p>
          <w:p w14:paraId="4982B5DF"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- 2025 год – 114373,80 тыс. руб.;</w:t>
            </w:r>
          </w:p>
          <w:p w14:paraId="3687FB10"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- 2026 год – 113152,17 тыс. руб.;</w:t>
            </w:r>
          </w:p>
          <w:p w14:paraId="19B7607E"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- 2027 год – 123769,38 тыс. руб.</w:t>
            </w:r>
          </w:p>
          <w:p w14:paraId="2AFD86C9" w14:textId="2557D374" w:rsidR="00155010" w:rsidRPr="00155010" w:rsidRDefault="00155010" w:rsidP="00A523D4">
            <w:pPr>
              <w:widowControl w:val="0"/>
              <w:tabs>
                <w:tab w:val="left" w:pos="1440"/>
                <w:tab w:val="right" w:pos="9540"/>
              </w:tabs>
              <w:spacing w:after="60"/>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в том числе:</w:t>
            </w:r>
          </w:p>
          <w:p w14:paraId="5B288BA9" w14:textId="22E1729B"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lastRenderedPageBreak/>
              <w:t xml:space="preserve">- бюджет Хасанского муниципального округа 532686,77 </w:t>
            </w:r>
            <w:proofErr w:type="spellStart"/>
            <w:r w:rsidRPr="00155010">
              <w:rPr>
                <w:rFonts w:ascii="Times New Roman" w:eastAsia="Times New Roman" w:hAnsi="Times New Roman"/>
                <w:sz w:val="26"/>
                <w:szCs w:val="26"/>
                <w:lang w:eastAsia="ru-RU"/>
              </w:rPr>
              <w:t>тыс.руб</w:t>
            </w:r>
            <w:proofErr w:type="spellEnd"/>
            <w:r w:rsidRPr="00155010">
              <w:rPr>
                <w:rFonts w:ascii="Times New Roman" w:eastAsia="Times New Roman" w:hAnsi="Times New Roman"/>
                <w:sz w:val="26"/>
                <w:szCs w:val="26"/>
                <w:lang w:eastAsia="ru-RU"/>
              </w:rPr>
              <w:t>.:</w:t>
            </w:r>
          </w:p>
          <w:p w14:paraId="3D82A68A" w14:textId="77777777" w:rsidR="00155010" w:rsidRPr="00155010" w:rsidRDefault="00155010" w:rsidP="00155010">
            <w:pPr>
              <w:ind w:left="459"/>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- 2023 год – 80798,08 </w:t>
            </w:r>
            <w:proofErr w:type="spellStart"/>
            <w:r w:rsidRPr="00155010">
              <w:rPr>
                <w:rFonts w:ascii="Times New Roman" w:eastAsia="Times New Roman" w:hAnsi="Times New Roman"/>
                <w:sz w:val="26"/>
                <w:szCs w:val="26"/>
                <w:lang w:eastAsia="ru-RU"/>
              </w:rPr>
              <w:t>тыс.руб</w:t>
            </w:r>
            <w:proofErr w:type="spellEnd"/>
            <w:r w:rsidRPr="00155010">
              <w:rPr>
                <w:rFonts w:ascii="Times New Roman" w:eastAsia="Times New Roman" w:hAnsi="Times New Roman"/>
                <w:sz w:val="26"/>
                <w:szCs w:val="26"/>
                <w:lang w:eastAsia="ru-RU"/>
              </w:rPr>
              <w:t>.;</w:t>
            </w:r>
          </w:p>
          <w:p w14:paraId="583BD54C"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- 2024 год – 109699,81 тыс. руб.; </w:t>
            </w:r>
          </w:p>
          <w:p w14:paraId="0A72A44C"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- 2025 год – 105603,35 тыс. руб.;</w:t>
            </w:r>
          </w:p>
          <w:p w14:paraId="6B15A95C"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- 2026 год – 112984,16 тыс. руб.;</w:t>
            </w:r>
          </w:p>
          <w:p w14:paraId="390F1FA4" w14:textId="77777777" w:rsidR="00155010" w:rsidRPr="00155010" w:rsidRDefault="00155010" w:rsidP="00A523D4">
            <w:pPr>
              <w:widowControl w:val="0"/>
              <w:tabs>
                <w:tab w:val="left" w:pos="1440"/>
                <w:tab w:val="right" w:pos="9540"/>
              </w:tabs>
              <w:spacing w:after="60"/>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- 2027 год – 123601,37 тыс. руб.</w:t>
            </w:r>
          </w:p>
          <w:p w14:paraId="143D9BBD" w14:textId="77777777" w:rsidR="00155010" w:rsidRPr="00155010" w:rsidRDefault="00155010" w:rsidP="00A523D4">
            <w:pPr>
              <w:widowControl w:val="0"/>
              <w:tabs>
                <w:tab w:val="left" w:pos="1440"/>
                <w:tab w:val="right" w:pos="9540"/>
              </w:tabs>
              <w:spacing w:after="60"/>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федеральный бюджет 4206,54 </w:t>
            </w:r>
            <w:proofErr w:type="spellStart"/>
            <w:r w:rsidRPr="00155010">
              <w:rPr>
                <w:rFonts w:ascii="Times New Roman" w:eastAsia="Times New Roman" w:hAnsi="Times New Roman"/>
                <w:sz w:val="26"/>
                <w:szCs w:val="26"/>
                <w:lang w:eastAsia="ru-RU"/>
              </w:rPr>
              <w:t>тыс.руб</w:t>
            </w:r>
            <w:proofErr w:type="spellEnd"/>
            <w:r w:rsidRPr="00155010">
              <w:rPr>
                <w:rFonts w:ascii="Times New Roman" w:eastAsia="Times New Roman" w:hAnsi="Times New Roman"/>
                <w:sz w:val="26"/>
                <w:szCs w:val="26"/>
                <w:lang w:eastAsia="ru-RU"/>
              </w:rPr>
              <w:t>.:</w:t>
            </w:r>
          </w:p>
          <w:p w14:paraId="1A8C6E3D" w14:textId="77777777" w:rsidR="00155010" w:rsidRPr="00155010" w:rsidRDefault="00155010" w:rsidP="00155010">
            <w:pPr>
              <w:ind w:left="459"/>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- 2023 год – 959,04 </w:t>
            </w:r>
            <w:proofErr w:type="spellStart"/>
            <w:r w:rsidRPr="00155010">
              <w:rPr>
                <w:rFonts w:ascii="Times New Roman" w:eastAsia="Times New Roman" w:hAnsi="Times New Roman"/>
                <w:sz w:val="26"/>
                <w:szCs w:val="26"/>
                <w:lang w:eastAsia="ru-RU"/>
              </w:rPr>
              <w:t>тыс.руб</w:t>
            </w:r>
            <w:proofErr w:type="spellEnd"/>
            <w:r w:rsidRPr="00155010">
              <w:rPr>
                <w:rFonts w:ascii="Times New Roman" w:eastAsia="Times New Roman" w:hAnsi="Times New Roman"/>
                <w:sz w:val="26"/>
                <w:szCs w:val="26"/>
                <w:lang w:eastAsia="ru-RU"/>
              </w:rPr>
              <w:t>.;</w:t>
            </w:r>
          </w:p>
          <w:p w14:paraId="186DE611"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- 2024 год – 257,48 тыс. руб.; </w:t>
            </w:r>
          </w:p>
          <w:p w14:paraId="4B1FCDBA" w14:textId="77777777" w:rsidR="00155010" w:rsidRPr="00155010" w:rsidRDefault="00155010" w:rsidP="00A523D4">
            <w:pPr>
              <w:widowControl w:val="0"/>
              <w:tabs>
                <w:tab w:val="left" w:pos="1440"/>
                <w:tab w:val="right" w:pos="9540"/>
              </w:tabs>
              <w:spacing w:after="60"/>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- 2025 год – 2990,02 тыс. руб.</w:t>
            </w:r>
          </w:p>
          <w:p w14:paraId="1E243136" w14:textId="77777777" w:rsidR="00155010" w:rsidRPr="00155010" w:rsidRDefault="00155010" w:rsidP="00A523D4">
            <w:pPr>
              <w:spacing w:after="60"/>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краевой бюджет 6684,18 </w:t>
            </w:r>
            <w:proofErr w:type="spellStart"/>
            <w:r w:rsidRPr="00155010">
              <w:rPr>
                <w:rFonts w:ascii="Times New Roman" w:eastAsia="Times New Roman" w:hAnsi="Times New Roman"/>
                <w:sz w:val="26"/>
                <w:szCs w:val="26"/>
                <w:lang w:eastAsia="ru-RU"/>
              </w:rPr>
              <w:t>тыс.руб</w:t>
            </w:r>
            <w:proofErr w:type="spellEnd"/>
            <w:r w:rsidRPr="00155010">
              <w:rPr>
                <w:rFonts w:ascii="Times New Roman" w:eastAsia="Times New Roman" w:hAnsi="Times New Roman"/>
                <w:sz w:val="26"/>
                <w:szCs w:val="26"/>
                <w:lang w:eastAsia="ru-RU"/>
              </w:rPr>
              <w:t>.:</w:t>
            </w:r>
          </w:p>
          <w:p w14:paraId="6D80B9E2" w14:textId="77777777" w:rsidR="00155010" w:rsidRPr="00155010" w:rsidRDefault="00155010" w:rsidP="00155010">
            <w:pPr>
              <w:ind w:left="459"/>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- 2023 год – 350,68 тыс. руб.; </w:t>
            </w:r>
          </w:p>
          <w:p w14:paraId="7E680810" w14:textId="77777777" w:rsidR="00155010" w:rsidRPr="00155010" w:rsidRDefault="00155010" w:rsidP="00155010">
            <w:pPr>
              <w:ind w:left="459"/>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- 2024 год – 217,05 тыс. руб.;</w:t>
            </w:r>
          </w:p>
          <w:p w14:paraId="780A3C7A"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- 2025 год – 5780,43 тыс. руб.;</w:t>
            </w:r>
          </w:p>
          <w:p w14:paraId="3BBF1F76" w14:textId="77777777"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- 2026 год – 168,01 тыс. руб.;</w:t>
            </w:r>
          </w:p>
          <w:p w14:paraId="2E26D78C" w14:textId="6CDA451E" w:rsidR="00155010" w:rsidRPr="00155010" w:rsidRDefault="00155010" w:rsidP="00155010">
            <w:pPr>
              <w:widowControl w:val="0"/>
              <w:tabs>
                <w:tab w:val="left" w:pos="1440"/>
                <w:tab w:val="right" w:pos="9540"/>
              </w:tabs>
              <w:jc w:val="both"/>
              <w:rPr>
                <w:rFonts w:ascii="Times New Roman" w:eastAsia="Times New Roman" w:hAnsi="Times New Roman"/>
                <w:sz w:val="26"/>
                <w:szCs w:val="26"/>
                <w:lang w:eastAsia="ru-RU"/>
              </w:rPr>
            </w:pPr>
            <w:r w:rsidRPr="00155010">
              <w:rPr>
                <w:rFonts w:ascii="Times New Roman" w:eastAsia="Times New Roman" w:hAnsi="Times New Roman"/>
                <w:sz w:val="26"/>
                <w:szCs w:val="26"/>
                <w:lang w:eastAsia="ru-RU"/>
              </w:rPr>
              <w:t xml:space="preserve">        - 2027 год – 168,01 тыс. руб.</w:t>
            </w:r>
          </w:p>
        </w:tc>
      </w:tr>
    </w:tbl>
    <w:p w14:paraId="041B0F00" w14:textId="77777777" w:rsidR="00A523D4" w:rsidRDefault="00A523D4" w:rsidP="00155010">
      <w:pPr>
        <w:tabs>
          <w:tab w:val="left" w:pos="851"/>
          <w:tab w:val="left" w:pos="1134"/>
          <w:tab w:val="left" w:pos="1276"/>
        </w:tabs>
        <w:jc w:val="both"/>
        <w:rPr>
          <w:rFonts w:eastAsia="Times New Roman"/>
          <w:sz w:val="26"/>
          <w:szCs w:val="26"/>
          <w:lang w:eastAsia="ru-RU"/>
        </w:rPr>
      </w:pPr>
    </w:p>
    <w:p w14:paraId="4B2F79B6" w14:textId="0C9A8072" w:rsidR="00155010" w:rsidRPr="00155010" w:rsidRDefault="00A523D4" w:rsidP="00A523D4">
      <w:pPr>
        <w:tabs>
          <w:tab w:val="left" w:pos="851"/>
          <w:tab w:val="left" w:pos="1134"/>
          <w:tab w:val="left" w:pos="1276"/>
        </w:tabs>
        <w:jc w:val="both"/>
        <w:rPr>
          <w:rFonts w:eastAsia="Times New Roman"/>
          <w:sz w:val="26"/>
          <w:szCs w:val="26"/>
          <w:lang w:eastAsia="ru-RU"/>
        </w:rPr>
      </w:pPr>
      <w:r w:rsidRPr="00155010">
        <w:rPr>
          <w:rFonts w:eastAsia="Times New Roman"/>
          <w:sz w:val="26"/>
          <w:szCs w:val="26"/>
          <w:lang w:eastAsia="ru-RU"/>
        </w:rPr>
        <w:t xml:space="preserve">              </w:t>
      </w:r>
      <w:r w:rsidR="00155010" w:rsidRPr="00155010">
        <w:rPr>
          <w:rFonts w:eastAsia="Times New Roman"/>
          <w:sz w:val="26"/>
          <w:szCs w:val="26"/>
          <w:lang w:eastAsia="ru-RU"/>
        </w:rPr>
        <w:t xml:space="preserve">1.2. В </w:t>
      </w:r>
      <w:r w:rsidR="00155010" w:rsidRPr="00155010">
        <w:rPr>
          <w:rFonts w:eastAsia="Times New Roman"/>
          <w:bCs/>
          <w:color w:val="000000"/>
          <w:sz w:val="26"/>
          <w:szCs w:val="26"/>
          <w:lang w:eastAsia="ru-RU"/>
        </w:rPr>
        <w:t>разделе</w:t>
      </w:r>
      <w:r w:rsidR="00155010" w:rsidRPr="00155010">
        <w:rPr>
          <w:rFonts w:eastAsia="Times New Roman"/>
          <w:sz w:val="26"/>
          <w:szCs w:val="26"/>
          <w:lang w:eastAsia="ru-RU"/>
        </w:rPr>
        <w:t xml:space="preserve"> 6 муниципальной программы, утвержденной постановлением, «Ресурсное </w:t>
      </w:r>
      <w:r w:rsidR="00155010" w:rsidRPr="00155010">
        <w:rPr>
          <w:rFonts w:eastAsia="Times New Roman"/>
          <w:bCs/>
          <w:color w:val="000000"/>
          <w:sz w:val="26"/>
          <w:szCs w:val="26"/>
          <w:lang w:eastAsia="ru-RU"/>
        </w:rPr>
        <w:t>обеспечение</w:t>
      </w:r>
      <w:r w:rsidR="00155010" w:rsidRPr="00155010">
        <w:rPr>
          <w:rFonts w:eastAsia="Times New Roman"/>
          <w:sz w:val="26"/>
          <w:szCs w:val="26"/>
          <w:lang w:eastAsia="ru-RU"/>
        </w:rPr>
        <w:t xml:space="preserve"> реализации муниципальной программы» абзац 1 изложить в следующей редакции:</w:t>
      </w:r>
    </w:p>
    <w:p w14:paraId="775D1E2B"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«Общий объем финансирования мероприятий муниципальной программы </w:t>
      </w:r>
      <w:proofErr w:type="gramStart"/>
      <w:r w:rsidRPr="00155010">
        <w:rPr>
          <w:rFonts w:eastAsia="Times New Roman"/>
          <w:sz w:val="26"/>
          <w:szCs w:val="26"/>
          <w:lang w:eastAsia="ru-RU"/>
        </w:rPr>
        <w:t xml:space="preserve">составляет </w:t>
      </w:r>
      <w:r w:rsidRPr="00155010">
        <w:rPr>
          <w:rFonts w:eastAsia="Times New Roman"/>
          <w:b/>
          <w:sz w:val="26"/>
          <w:szCs w:val="26"/>
          <w:lang w:eastAsia="ru-RU"/>
        </w:rPr>
        <w:t xml:space="preserve"> </w:t>
      </w:r>
      <w:r w:rsidRPr="00155010">
        <w:rPr>
          <w:rFonts w:eastAsia="Times New Roman"/>
          <w:sz w:val="26"/>
          <w:szCs w:val="26"/>
          <w:lang w:eastAsia="ru-RU"/>
        </w:rPr>
        <w:t>543577</w:t>
      </w:r>
      <w:proofErr w:type="gramEnd"/>
      <w:r w:rsidRPr="00155010">
        <w:rPr>
          <w:rFonts w:eastAsia="Times New Roman"/>
          <w:sz w:val="26"/>
          <w:szCs w:val="26"/>
          <w:lang w:eastAsia="ru-RU"/>
        </w:rPr>
        <w:t xml:space="preserve">,49 тыс. руб.: </w:t>
      </w:r>
    </w:p>
    <w:p w14:paraId="4A5B5CC5" w14:textId="77777777" w:rsidR="00155010" w:rsidRPr="00155010" w:rsidRDefault="00155010" w:rsidP="00155010">
      <w:pPr>
        <w:widowControl w:val="0"/>
        <w:tabs>
          <w:tab w:val="left" w:pos="556"/>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- 2023 год – 82107,80 тыс. руб.;</w:t>
      </w:r>
    </w:p>
    <w:p w14:paraId="2E02C2DD"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- 2024 год – 110174,34 тыс. руб.; </w:t>
      </w:r>
    </w:p>
    <w:p w14:paraId="3AFA7532"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- 2025 год – 114373,80 тыс. руб.;</w:t>
      </w:r>
    </w:p>
    <w:p w14:paraId="356EE1FF"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- 2026 год – 113152,17 тыс. руб.;</w:t>
      </w:r>
    </w:p>
    <w:p w14:paraId="79E0BD83"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- 2027 год – 123769,38 тыс. руб.</w:t>
      </w:r>
    </w:p>
    <w:p w14:paraId="3DD34E8A"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в том числе: </w:t>
      </w:r>
    </w:p>
    <w:p w14:paraId="6E78D906"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w:t>
      </w:r>
      <w:proofErr w:type="gramStart"/>
      <w:r w:rsidRPr="00155010">
        <w:rPr>
          <w:rFonts w:eastAsia="Times New Roman"/>
          <w:sz w:val="26"/>
          <w:szCs w:val="26"/>
          <w:lang w:eastAsia="ru-RU"/>
        </w:rPr>
        <w:t>бюджет  Хасанского</w:t>
      </w:r>
      <w:proofErr w:type="gramEnd"/>
      <w:r w:rsidRPr="00155010">
        <w:rPr>
          <w:rFonts w:eastAsia="Times New Roman"/>
          <w:sz w:val="26"/>
          <w:szCs w:val="26"/>
          <w:lang w:eastAsia="ru-RU"/>
        </w:rPr>
        <w:t xml:space="preserve"> муниципального округа 532686,77 </w:t>
      </w:r>
      <w:proofErr w:type="spellStart"/>
      <w:r w:rsidRPr="00155010">
        <w:rPr>
          <w:rFonts w:eastAsia="Times New Roman"/>
          <w:sz w:val="26"/>
          <w:szCs w:val="26"/>
          <w:lang w:eastAsia="ru-RU"/>
        </w:rPr>
        <w:t>тыс.руб</w:t>
      </w:r>
      <w:proofErr w:type="spellEnd"/>
      <w:r w:rsidRPr="00155010">
        <w:rPr>
          <w:rFonts w:eastAsia="Times New Roman"/>
          <w:sz w:val="26"/>
          <w:szCs w:val="26"/>
          <w:lang w:eastAsia="ru-RU"/>
        </w:rPr>
        <w:t>.:</w:t>
      </w:r>
    </w:p>
    <w:p w14:paraId="2D2AB3AA" w14:textId="77777777" w:rsidR="00155010" w:rsidRPr="00155010" w:rsidRDefault="00155010" w:rsidP="00155010">
      <w:pPr>
        <w:ind w:left="459"/>
        <w:jc w:val="both"/>
        <w:rPr>
          <w:rFonts w:eastAsia="Times New Roman"/>
          <w:sz w:val="26"/>
          <w:szCs w:val="26"/>
          <w:lang w:eastAsia="ru-RU"/>
        </w:rPr>
      </w:pPr>
      <w:r w:rsidRPr="00155010">
        <w:rPr>
          <w:rFonts w:eastAsia="Times New Roman"/>
          <w:sz w:val="26"/>
          <w:szCs w:val="26"/>
          <w:lang w:eastAsia="ru-RU"/>
        </w:rPr>
        <w:t xml:space="preserve">- 2023 год – 80798,08 </w:t>
      </w:r>
      <w:proofErr w:type="spellStart"/>
      <w:r w:rsidRPr="00155010">
        <w:rPr>
          <w:rFonts w:eastAsia="Times New Roman"/>
          <w:sz w:val="26"/>
          <w:szCs w:val="26"/>
          <w:lang w:eastAsia="ru-RU"/>
        </w:rPr>
        <w:t>тыс.руб</w:t>
      </w:r>
      <w:proofErr w:type="spellEnd"/>
      <w:r w:rsidRPr="00155010">
        <w:rPr>
          <w:rFonts w:eastAsia="Times New Roman"/>
          <w:sz w:val="26"/>
          <w:szCs w:val="26"/>
          <w:lang w:eastAsia="ru-RU"/>
        </w:rPr>
        <w:t>.;</w:t>
      </w:r>
    </w:p>
    <w:p w14:paraId="5A3B5D98"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- 2024 год – 109699,81 тыс. руб.; </w:t>
      </w:r>
    </w:p>
    <w:p w14:paraId="32826C15"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- 2025 год – 105603,35 тыс. руб.;</w:t>
      </w:r>
    </w:p>
    <w:p w14:paraId="50792FA1"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- 2026 год – 112984,16 тыс. руб.;</w:t>
      </w:r>
    </w:p>
    <w:p w14:paraId="542510B3"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- 2027 год – 123601,37 тыс. руб.</w:t>
      </w:r>
    </w:p>
    <w:p w14:paraId="2CFE7B5F"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федеральный бюджет 4206,54 </w:t>
      </w:r>
      <w:proofErr w:type="spellStart"/>
      <w:r w:rsidRPr="00155010">
        <w:rPr>
          <w:rFonts w:eastAsia="Times New Roman"/>
          <w:sz w:val="26"/>
          <w:szCs w:val="26"/>
          <w:lang w:eastAsia="ru-RU"/>
        </w:rPr>
        <w:t>тыс.руб</w:t>
      </w:r>
      <w:proofErr w:type="spellEnd"/>
      <w:r w:rsidRPr="00155010">
        <w:rPr>
          <w:rFonts w:eastAsia="Times New Roman"/>
          <w:sz w:val="26"/>
          <w:szCs w:val="26"/>
          <w:lang w:eastAsia="ru-RU"/>
        </w:rPr>
        <w:t>.:</w:t>
      </w:r>
    </w:p>
    <w:p w14:paraId="39CFA4E8" w14:textId="77777777" w:rsidR="00155010" w:rsidRPr="00155010" w:rsidRDefault="00155010" w:rsidP="00155010">
      <w:pPr>
        <w:ind w:left="459"/>
        <w:jc w:val="both"/>
        <w:rPr>
          <w:rFonts w:eastAsia="Times New Roman"/>
          <w:sz w:val="26"/>
          <w:szCs w:val="26"/>
          <w:lang w:eastAsia="ru-RU"/>
        </w:rPr>
      </w:pPr>
      <w:r w:rsidRPr="00155010">
        <w:rPr>
          <w:rFonts w:eastAsia="Times New Roman"/>
          <w:sz w:val="26"/>
          <w:szCs w:val="26"/>
          <w:lang w:eastAsia="ru-RU"/>
        </w:rPr>
        <w:t xml:space="preserve">- 2023 год – 959,04 </w:t>
      </w:r>
      <w:proofErr w:type="spellStart"/>
      <w:r w:rsidRPr="00155010">
        <w:rPr>
          <w:rFonts w:eastAsia="Times New Roman"/>
          <w:sz w:val="26"/>
          <w:szCs w:val="26"/>
          <w:lang w:eastAsia="ru-RU"/>
        </w:rPr>
        <w:t>тыс.руб</w:t>
      </w:r>
      <w:proofErr w:type="spellEnd"/>
      <w:r w:rsidRPr="00155010">
        <w:rPr>
          <w:rFonts w:eastAsia="Times New Roman"/>
          <w:sz w:val="26"/>
          <w:szCs w:val="26"/>
          <w:lang w:eastAsia="ru-RU"/>
        </w:rPr>
        <w:t>.;</w:t>
      </w:r>
    </w:p>
    <w:p w14:paraId="6DF6375D"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- 2024 год – 257,48 тыс. руб.; </w:t>
      </w:r>
    </w:p>
    <w:p w14:paraId="19B6D7E2"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- 2025 год – 2990,02 тыс. руб.</w:t>
      </w:r>
    </w:p>
    <w:p w14:paraId="1684BE90" w14:textId="77777777" w:rsidR="00155010" w:rsidRPr="00155010" w:rsidRDefault="00155010" w:rsidP="00155010">
      <w:pPr>
        <w:jc w:val="both"/>
        <w:rPr>
          <w:rFonts w:eastAsia="Times New Roman"/>
          <w:sz w:val="26"/>
          <w:szCs w:val="26"/>
          <w:lang w:eastAsia="ru-RU"/>
        </w:rPr>
      </w:pPr>
      <w:r w:rsidRPr="00155010">
        <w:rPr>
          <w:rFonts w:eastAsia="Times New Roman"/>
          <w:sz w:val="26"/>
          <w:szCs w:val="26"/>
          <w:lang w:eastAsia="ru-RU"/>
        </w:rPr>
        <w:t xml:space="preserve">- краевой бюджет 6684,18 </w:t>
      </w:r>
      <w:proofErr w:type="spellStart"/>
      <w:r w:rsidRPr="00155010">
        <w:rPr>
          <w:rFonts w:eastAsia="Times New Roman"/>
          <w:sz w:val="26"/>
          <w:szCs w:val="26"/>
          <w:lang w:eastAsia="ru-RU"/>
        </w:rPr>
        <w:t>тыс.руб</w:t>
      </w:r>
      <w:proofErr w:type="spellEnd"/>
      <w:r w:rsidRPr="00155010">
        <w:rPr>
          <w:rFonts w:eastAsia="Times New Roman"/>
          <w:sz w:val="26"/>
          <w:szCs w:val="26"/>
          <w:lang w:eastAsia="ru-RU"/>
        </w:rPr>
        <w:t>.:</w:t>
      </w:r>
    </w:p>
    <w:p w14:paraId="7D8F5C65" w14:textId="77777777" w:rsidR="00155010" w:rsidRPr="00155010" w:rsidRDefault="00155010" w:rsidP="00155010">
      <w:pPr>
        <w:ind w:left="459"/>
        <w:jc w:val="both"/>
        <w:rPr>
          <w:rFonts w:eastAsia="Times New Roman"/>
          <w:sz w:val="26"/>
          <w:szCs w:val="26"/>
          <w:lang w:eastAsia="ru-RU"/>
        </w:rPr>
      </w:pPr>
      <w:r w:rsidRPr="00155010">
        <w:rPr>
          <w:rFonts w:eastAsia="Times New Roman"/>
          <w:sz w:val="26"/>
          <w:szCs w:val="26"/>
          <w:lang w:eastAsia="ru-RU"/>
        </w:rPr>
        <w:t xml:space="preserve">- 2023 год – 350,68 тыс. руб.; </w:t>
      </w:r>
    </w:p>
    <w:p w14:paraId="7FD896D5" w14:textId="77777777" w:rsidR="00155010" w:rsidRPr="00155010" w:rsidRDefault="00155010" w:rsidP="00155010">
      <w:pPr>
        <w:ind w:left="459"/>
        <w:jc w:val="both"/>
        <w:rPr>
          <w:rFonts w:eastAsia="Times New Roman"/>
          <w:sz w:val="26"/>
          <w:szCs w:val="26"/>
          <w:lang w:eastAsia="ru-RU"/>
        </w:rPr>
      </w:pPr>
      <w:r w:rsidRPr="00155010">
        <w:rPr>
          <w:rFonts w:eastAsia="Times New Roman"/>
          <w:sz w:val="26"/>
          <w:szCs w:val="26"/>
          <w:lang w:eastAsia="ru-RU"/>
        </w:rPr>
        <w:t>- 2024 год – 217,05 тыс. руб.;</w:t>
      </w:r>
    </w:p>
    <w:p w14:paraId="331F6B3B"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- 2025 год – 5780,43 тыс. </w:t>
      </w:r>
      <w:proofErr w:type="spellStart"/>
      <w:r w:rsidRPr="00155010">
        <w:rPr>
          <w:rFonts w:eastAsia="Times New Roman"/>
          <w:sz w:val="26"/>
          <w:szCs w:val="26"/>
          <w:lang w:eastAsia="ru-RU"/>
        </w:rPr>
        <w:t>руб</w:t>
      </w:r>
      <w:proofErr w:type="spellEnd"/>
      <w:r w:rsidRPr="00155010">
        <w:rPr>
          <w:rFonts w:eastAsia="Times New Roman"/>
          <w:sz w:val="26"/>
          <w:szCs w:val="26"/>
          <w:lang w:eastAsia="ru-RU"/>
        </w:rPr>
        <w:t>;</w:t>
      </w:r>
    </w:p>
    <w:p w14:paraId="57618808" w14:textId="77777777" w:rsidR="00155010" w:rsidRPr="00155010" w:rsidRDefault="00155010" w:rsidP="00155010">
      <w:pPr>
        <w:widowControl w:val="0"/>
        <w:tabs>
          <w:tab w:val="left" w:pos="1440"/>
          <w:tab w:val="right" w:pos="9540"/>
        </w:tabs>
        <w:jc w:val="both"/>
        <w:rPr>
          <w:rFonts w:eastAsia="Times New Roman"/>
          <w:sz w:val="26"/>
          <w:szCs w:val="26"/>
          <w:lang w:eastAsia="ru-RU"/>
        </w:rPr>
      </w:pPr>
      <w:r w:rsidRPr="00155010">
        <w:rPr>
          <w:rFonts w:eastAsia="Times New Roman"/>
          <w:sz w:val="26"/>
          <w:szCs w:val="26"/>
          <w:lang w:eastAsia="ru-RU"/>
        </w:rPr>
        <w:t xml:space="preserve">        - 2026 год – 168,01 тыс. руб.;</w:t>
      </w:r>
    </w:p>
    <w:p w14:paraId="53AC6D54" w14:textId="77777777" w:rsidR="00155010" w:rsidRPr="00155010" w:rsidRDefault="00155010" w:rsidP="00155010">
      <w:pPr>
        <w:widowControl w:val="0"/>
        <w:tabs>
          <w:tab w:val="left" w:pos="1440"/>
          <w:tab w:val="right" w:pos="9540"/>
        </w:tabs>
        <w:jc w:val="both"/>
        <w:rPr>
          <w:rFonts w:eastAsia="Times New Roman"/>
          <w:color w:val="000000"/>
          <w:sz w:val="26"/>
          <w:szCs w:val="26"/>
          <w:lang w:eastAsia="ru-RU"/>
        </w:rPr>
      </w:pPr>
      <w:r w:rsidRPr="00155010">
        <w:rPr>
          <w:rFonts w:eastAsia="Times New Roman"/>
          <w:sz w:val="26"/>
          <w:szCs w:val="26"/>
          <w:lang w:eastAsia="ru-RU"/>
        </w:rPr>
        <w:t xml:space="preserve">        - 2027 год – 168,01 тыс. руб..».</w:t>
      </w:r>
    </w:p>
    <w:p w14:paraId="18EB01DD" w14:textId="513DFB96" w:rsidR="00155010" w:rsidRPr="00155010" w:rsidRDefault="00155010" w:rsidP="00155010">
      <w:pPr>
        <w:tabs>
          <w:tab w:val="left" w:pos="851"/>
        </w:tabs>
        <w:jc w:val="both"/>
        <w:rPr>
          <w:rFonts w:eastAsia="Times New Roman"/>
          <w:sz w:val="26"/>
          <w:szCs w:val="26"/>
          <w:lang w:eastAsia="ru-RU"/>
        </w:rPr>
      </w:pPr>
      <w:r w:rsidRPr="00155010">
        <w:rPr>
          <w:rFonts w:eastAsia="Times New Roman"/>
          <w:sz w:val="26"/>
          <w:szCs w:val="26"/>
          <w:lang w:eastAsia="ru-RU"/>
        </w:rPr>
        <w:t xml:space="preserve">             1.3. Приложение № 2 к муниципальной программе, утвержденной постановлением, «Перечень мероприятий и объем финансирования муниципальной программы «Развитие культуры на территории Хасанского муниципального округа» изложить в новой редакции, согласно приложению № 1 к настоящему постановлению.</w:t>
      </w:r>
    </w:p>
    <w:p w14:paraId="0AB346AB" w14:textId="29A739BF" w:rsidR="00155010" w:rsidRPr="00155010" w:rsidRDefault="00155010" w:rsidP="00155010">
      <w:pPr>
        <w:jc w:val="both"/>
        <w:rPr>
          <w:rFonts w:eastAsia="Times New Roman"/>
          <w:sz w:val="26"/>
          <w:szCs w:val="26"/>
          <w:lang w:eastAsia="ru-RU"/>
        </w:rPr>
      </w:pPr>
      <w:r w:rsidRPr="00155010">
        <w:rPr>
          <w:rFonts w:eastAsia="Times New Roman"/>
          <w:sz w:val="26"/>
          <w:szCs w:val="26"/>
          <w:lang w:eastAsia="ru-RU"/>
        </w:rPr>
        <w:lastRenderedPageBreak/>
        <w:t xml:space="preserve">             1.4. Приложение № 3 к муниципальной программе, утвержденной постановлением, «Прогноз сводных показателей муниципальных заданий на оказание муниципальных услуг (выполнение работ) муниципальными учреждениями в </w:t>
      </w:r>
      <w:proofErr w:type="gramStart"/>
      <w:r w:rsidRPr="00155010">
        <w:rPr>
          <w:rFonts w:eastAsia="Times New Roman"/>
          <w:sz w:val="26"/>
          <w:szCs w:val="26"/>
          <w:lang w:eastAsia="ru-RU"/>
        </w:rPr>
        <w:t>рамках  муниципальной</w:t>
      </w:r>
      <w:proofErr w:type="gramEnd"/>
      <w:r w:rsidRPr="00155010">
        <w:rPr>
          <w:rFonts w:eastAsia="Times New Roman"/>
          <w:sz w:val="26"/>
          <w:szCs w:val="26"/>
          <w:lang w:eastAsia="ru-RU"/>
        </w:rPr>
        <w:t xml:space="preserve"> программы «Развитие культуры на территории Хасанского муниципального округа»  изложить в новой редакции, согласно приложению № 2 к настоящему постановлению.</w:t>
      </w:r>
    </w:p>
    <w:p w14:paraId="1AAAB742" w14:textId="39A5501E" w:rsidR="00155010" w:rsidRPr="00155010" w:rsidRDefault="00155010" w:rsidP="00155010">
      <w:pPr>
        <w:jc w:val="both"/>
        <w:rPr>
          <w:rFonts w:eastAsia="Times New Roman"/>
          <w:sz w:val="26"/>
          <w:szCs w:val="26"/>
          <w:lang w:eastAsia="ru-RU"/>
        </w:rPr>
      </w:pPr>
      <w:r w:rsidRPr="00155010">
        <w:rPr>
          <w:rFonts w:eastAsia="Times New Roman"/>
          <w:sz w:val="26"/>
          <w:szCs w:val="26"/>
          <w:lang w:eastAsia="ru-RU"/>
        </w:rPr>
        <w:t xml:space="preserve">            1.5. Приложение № </w:t>
      </w:r>
      <w:proofErr w:type="gramStart"/>
      <w:r w:rsidRPr="00155010">
        <w:rPr>
          <w:rFonts w:eastAsia="Times New Roman"/>
          <w:sz w:val="26"/>
          <w:szCs w:val="26"/>
          <w:lang w:eastAsia="ru-RU"/>
        </w:rPr>
        <w:t>4  к</w:t>
      </w:r>
      <w:proofErr w:type="gramEnd"/>
      <w:r w:rsidRPr="00155010">
        <w:rPr>
          <w:rFonts w:eastAsia="Times New Roman"/>
          <w:sz w:val="26"/>
          <w:szCs w:val="26"/>
          <w:lang w:eastAsia="ru-RU"/>
        </w:rPr>
        <w:t xml:space="preserve">  муниципальной программе, утвержденной постановлением, «Паспорт подпрограммы </w:t>
      </w:r>
      <w:r w:rsidRPr="00155010">
        <w:rPr>
          <w:rFonts w:eastAsia="Times New Roman"/>
          <w:bCs/>
          <w:sz w:val="26"/>
          <w:szCs w:val="26"/>
          <w:lang w:eastAsia="ru-RU"/>
        </w:rPr>
        <w:t xml:space="preserve">«Развитие муниципального бюджетного учреждения «Культурно-досуговое объединение» Хасанского муниципального округа» </w:t>
      </w:r>
      <w:r w:rsidRPr="00155010">
        <w:rPr>
          <w:rFonts w:eastAsia="Times New Roman"/>
          <w:sz w:val="26"/>
          <w:szCs w:val="26"/>
          <w:lang w:eastAsia="ru-RU"/>
        </w:rPr>
        <w:t>изложить в новой редакции, согласно приложению № 3 к настоящему постановлению.</w:t>
      </w:r>
    </w:p>
    <w:p w14:paraId="22452E1A" w14:textId="2A072883" w:rsidR="00155010" w:rsidRPr="00155010" w:rsidRDefault="00155010" w:rsidP="00155010">
      <w:pPr>
        <w:tabs>
          <w:tab w:val="left" w:pos="851"/>
        </w:tabs>
        <w:jc w:val="both"/>
        <w:rPr>
          <w:rFonts w:eastAsia="Times New Roman"/>
          <w:sz w:val="26"/>
          <w:szCs w:val="26"/>
          <w:lang w:eastAsia="ru-RU"/>
        </w:rPr>
      </w:pPr>
      <w:r w:rsidRPr="00155010">
        <w:rPr>
          <w:rFonts w:eastAsia="Times New Roman"/>
          <w:sz w:val="26"/>
          <w:szCs w:val="26"/>
          <w:lang w:eastAsia="ru-RU"/>
        </w:rPr>
        <w:t xml:space="preserve">             1.6. Приложение № </w:t>
      </w:r>
      <w:proofErr w:type="gramStart"/>
      <w:r w:rsidRPr="00155010">
        <w:rPr>
          <w:rFonts w:eastAsia="Times New Roman"/>
          <w:sz w:val="26"/>
          <w:szCs w:val="26"/>
          <w:lang w:eastAsia="ru-RU"/>
        </w:rPr>
        <w:t>5  к</w:t>
      </w:r>
      <w:proofErr w:type="gramEnd"/>
      <w:r w:rsidRPr="00155010">
        <w:rPr>
          <w:rFonts w:eastAsia="Times New Roman"/>
          <w:sz w:val="26"/>
          <w:szCs w:val="26"/>
          <w:lang w:eastAsia="ru-RU"/>
        </w:rPr>
        <w:t xml:space="preserve">  муниципальной программе, утвержденной постановлением, «Паспорт подпрограммы </w:t>
      </w:r>
      <w:r w:rsidRPr="00155010">
        <w:rPr>
          <w:rFonts w:eastAsia="Times New Roman"/>
          <w:bCs/>
          <w:sz w:val="26"/>
          <w:szCs w:val="26"/>
          <w:lang w:eastAsia="ru-RU"/>
        </w:rPr>
        <w:t xml:space="preserve">«Сохранение и развитие библиотечного дела на территории Хасанского муниципального округа» </w:t>
      </w:r>
      <w:r w:rsidRPr="00155010">
        <w:rPr>
          <w:rFonts w:eastAsia="Times New Roman"/>
          <w:sz w:val="26"/>
          <w:szCs w:val="26"/>
          <w:lang w:eastAsia="ru-RU"/>
        </w:rPr>
        <w:t>изложить в новой редакции, согласно приложению № 4 к настоящему постановлению.</w:t>
      </w:r>
    </w:p>
    <w:p w14:paraId="53066E17" w14:textId="08658E47" w:rsidR="00155010" w:rsidRPr="00155010" w:rsidRDefault="00155010" w:rsidP="00155010">
      <w:pPr>
        <w:jc w:val="both"/>
        <w:rPr>
          <w:rFonts w:eastAsia="Times New Roman"/>
          <w:sz w:val="26"/>
          <w:szCs w:val="26"/>
          <w:lang w:eastAsia="ru-RU"/>
        </w:rPr>
      </w:pPr>
      <w:r w:rsidRPr="00155010">
        <w:rPr>
          <w:rFonts w:eastAsia="Times New Roman"/>
          <w:sz w:val="26"/>
          <w:szCs w:val="26"/>
          <w:lang w:eastAsia="ru-RU"/>
        </w:rPr>
        <w:t xml:space="preserve">             1.7. Приложение № </w:t>
      </w:r>
      <w:proofErr w:type="gramStart"/>
      <w:r w:rsidRPr="00155010">
        <w:rPr>
          <w:rFonts w:eastAsia="Times New Roman"/>
          <w:sz w:val="26"/>
          <w:szCs w:val="26"/>
          <w:lang w:eastAsia="ru-RU"/>
        </w:rPr>
        <w:t>6  к</w:t>
      </w:r>
      <w:proofErr w:type="gramEnd"/>
      <w:r w:rsidRPr="00155010">
        <w:rPr>
          <w:rFonts w:eastAsia="Times New Roman"/>
          <w:sz w:val="26"/>
          <w:szCs w:val="26"/>
          <w:lang w:eastAsia="ru-RU"/>
        </w:rPr>
        <w:t xml:space="preserve">  муниципальной программе, утвержденной постановлением, «Паспорт подпрограммы  </w:t>
      </w:r>
      <w:r w:rsidRPr="00155010">
        <w:rPr>
          <w:rFonts w:eastAsia="Times New Roman"/>
          <w:b/>
          <w:bCs/>
          <w:sz w:val="26"/>
          <w:szCs w:val="26"/>
          <w:lang w:eastAsia="ru-RU"/>
        </w:rPr>
        <w:t xml:space="preserve"> </w:t>
      </w:r>
      <w:r w:rsidRPr="00155010">
        <w:rPr>
          <w:rFonts w:eastAsia="Times New Roman"/>
          <w:bCs/>
          <w:sz w:val="26"/>
          <w:szCs w:val="26"/>
          <w:lang w:eastAsia="ru-RU"/>
        </w:rPr>
        <w:t xml:space="preserve">«Развитие муниципального бюджетного учреждения дополнительного образования «Детская школа искусств Хасанского муниципального округа» </w:t>
      </w:r>
      <w:r w:rsidRPr="00155010">
        <w:rPr>
          <w:rFonts w:eastAsia="Times New Roman"/>
          <w:sz w:val="26"/>
          <w:szCs w:val="26"/>
          <w:lang w:eastAsia="ru-RU"/>
        </w:rPr>
        <w:t>изложить в новой редакции, согласно приложению  № 5  к настоящему постановлению.</w:t>
      </w:r>
    </w:p>
    <w:p w14:paraId="38BA4F9C" w14:textId="51E990D1" w:rsidR="00155010" w:rsidRPr="00155010" w:rsidRDefault="00155010" w:rsidP="00155010">
      <w:pPr>
        <w:jc w:val="both"/>
        <w:rPr>
          <w:rFonts w:eastAsia="Times New Roman"/>
          <w:sz w:val="26"/>
          <w:szCs w:val="26"/>
          <w:lang w:eastAsia="ru-RU"/>
        </w:rPr>
      </w:pPr>
      <w:r w:rsidRPr="00155010">
        <w:rPr>
          <w:rFonts w:eastAsia="Times New Roman"/>
          <w:sz w:val="26"/>
          <w:szCs w:val="26"/>
          <w:lang w:eastAsia="ru-RU"/>
        </w:rPr>
        <w:t xml:space="preserve">             1.8. Приложение № </w:t>
      </w:r>
      <w:proofErr w:type="gramStart"/>
      <w:r w:rsidRPr="00155010">
        <w:rPr>
          <w:rFonts w:eastAsia="Times New Roman"/>
          <w:sz w:val="26"/>
          <w:szCs w:val="26"/>
          <w:lang w:eastAsia="ru-RU"/>
        </w:rPr>
        <w:t>7  к</w:t>
      </w:r>
      <w:proofErr w:type="gramEnd"/>
      <w:r w:rsidRPr="00155010">
        <w:rPr>
          <w:rFonts w:eastAsia="Times New Roman"/>
          <w:sz w:val="26"/>
          <w:szCs w:val="26"/>
          <w:lang w:eastAsia="ru-RU"/>
        </w:rPr>
        <w:t xml:space="preserve">  муниципальной программе, утвержденной постановлением, «Паспорт подпрограммы </w:t>
      </w:r>
      <w:r w:rsidRPr="00155010">
        <w:rPr>
          <w:rFonts w:eastAsia="Times New Roman"/>
          <w:bCs/>
          <w:sz w:val="26"/>
          <w:szCs w:val="26"/>
          <w:lang w:eastAsia="ru-RU"/>
        </w:rPr>
        <w:t xml:space="preserve">«Сохранение и популяризация объектов культурного наследия (памятников истории и культуры) в Хасанском муниципальном округе» </w:t>
      </w:r>
      <w:r w:rsidRPr="00155010">
        <w:rPr>
          <w:rFonts w:eastAsia="Times New Roman"/>
          <w:sz w:val="26"/>
          <w:szCs w:val="26"/>
          <w:lang w:eastAsia="ru-RU"/>
        </w:rPr>
        <w:t>изложить в новой редакции, согласно приложению № 6 к настоящему постановлению.</w:t>
      </w:r>
    </w:p>
    <w:p w14:paraId="5E8CD2AF" w14:textId="616D3669" w:rsidR="00155010" w:rsidRPr="00155010" w:rsidRDefault="00155010" w:rsidP="00155010">
      <w:pPr>
        <w:tabs>
          <w:tab w:val="left" w:pos="851"/>
        </w:tabs>
        <w:jc w:val="both"/>
        <w:rPr>
          <w:rFonts w:eastAsia="Times New Roman"/>
          <w:sz w:val="26"/>
          <w:szCs w:val="26"/>
          <w:lang w:eastAsia="ru-RU"/>
        </w:rPr>
      </w:pPr>
      <w:r w:rsidRPr="00155010">
        <w:rPr>
          <w:rFonts w:eastAsia="Times New Roman"/>
          <w:sz w:val="26"/>
          <w:szCs w:val="26"/>
          <w:lang w:eastAsia="ru-RU"/>
        </w:rPr>
        <w:t xml:space="preserve">             1.15. Приложение № </w:t>
      </w:r>
      <w:proofErr w:type="gramStart"/>
      <w:r w:rsidRPr="00155010">
        <w:rPr>
          <w:rFonts w:eastAsia="Times New Roman"/>
          <w:sz w:val="26"/>
          <w:szCs w:val="26"/>
          <w:lang w:eastAsia="ru-RU"/>
        </w:rPr>
        <w:t>8  к</w:t>
      </w:r>
      <w:proofErr w:type="gramEnd"/>
      <w:r w:rsidRPr="00155010">
        <w:rPr>
          <w:rFonts w:eastAsia="Times New Roman"/>
          <w:sz w:val="26"/>
          <w:szCs w:val="26"/>
          <w:lang w:eastAsia="ru-RU"/>
        </w:rPr>
        <w:t>  муниципальной программе, утвержденной постановлением,  «Развитие сети учреждений культуры на территории</w:t>
      </w:r>
      <w:r w:rsidRPr="00155010">
        <w:rPr>
          <w:rFonts w:eastAsia="Times New Roman"/>
          <w:bCs/>
          <w:sz w:val="26"/>
          <w:szCs w:val="26"/>
          <w:lang w:eastAsia="ru-RU"/>
        </w:rPr>
        <w:t xml:space="preserve"> Хасанского муниципального округа» </w:t>
      </w:r>
      <w:r w:rsidRPr="00155010">
        <w:rPr>
          <w:rFonts w:eastAsia="Times New Roman"/>
          <w:sz w:val="26"/>
          <w:szCs w:val="26"/>
          <w:lang w:eastAsia="ru-RU"/>
        </w:rPr>
        <w:t>изложить в новой редакции, согласно приложению  № 7  к настоящему постановлению.</w:t>
      </w:r>
    </w:p>
    <w:p w14:paraId="5B7B7A8F" w14:textId="35CD3EC6" w:rsidR="00155010" w:rsidRPr="00155010" w:rsidRDefault="00155010" w:rsidP="00155010">
      <w:pPr>
        <w:autoSpaceDE w:val="0"/>
        <w:autoSpaceDN w:val="0"/>
        <w:adjustRightInd w:val="0"/>
        <w:jc w:val="both"/>
        <w:rPr>
          <w:rFonts w:eastAsia="Times New Roman"/>
          <w:sz w:val="26"/>
          <w:szCs w:val="26"/>
          <w:lang w:eastAsia="ru-RU"/>
        </w:rPr>
      </w:pPr>
      <w:r w:rsidRPr="00155010">
        <w:rPr>
          <w:rFonts w:eastAsia="Times New Roman"/>
          <w:sz w:val="26"/>
          <w:szCs w:val="26"/>
          <w:lang w:eastAsia="ru-RU"/>
        </w:rPr>
        <w:t xml:space="preserve">             2.  Опубликовать настоящее постановление в Бюллетене муниципальных правовых </w:t>
      </w:r>
      <w:proofErr w:type="gramStart"/>
      <w:r w:rsidRPr="00155010">
        <w:rPr>
          <w:rFonts w:eastAsia="Times New Roman"/>
          <w:sz w:val="26"/>
          <w:szCs w:val="26"/>
          <w:lang w:eastAsia="ru-RU"/>
        </w:rPr>
        <w:t>актов  Хасанского</w:t>
      </w:r>
      <w:proofErr w:type="gramEnd"/>
      <w:r w:rsidRPr="00155010">
        <w:rPr>
          <w:rFonts w:eastAsia="Times New Roman"/>
          <w:sz w:val="26"/>
          <w:szCs w:val="26"/>
          <w:lang w:eastAsia="ru-RU"/>
        </w:rPr>
        <w:t xml:space="preserve">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2B19AAE0" w14:textId="77777777" w:rsidR="00155010" w:rsidRPr="00155010" w:rsidRDefault="00155010" w:rsidP="00155010">
      <w:pPr>
        <w:tabs>
          <w:tab w:val="left" w:pos="709"/>
          <w:tab w:val="left" w:pos="1134"/>
          <w:tab w:val="left" w:pos="1276"/>
          <w:tab w:val="left" w:pos="1418"/>
        </w:tabs>
        <w:ind w:firstLine="709"/>
        <w:jc w:val="both"/>
        <w:rPr>
          <w:rFonts w:eastAsia="Times New Roman"/>
          <w:sz w:val="26"/>
          <w:szCs w:val="26"/>
          <w:lang w:eastAsia="ru-RU"/>
        </w:rPr>
      </w:pPr>
      <w:r w:rsidRPr="00155010">
        <w:rPr>
          <w:rFonts w:eastAsia="Times New Roman"/>
          <w:sz w:val="26"/>
          <w:szCs w:val="26"/>
          <w:lang w:eastAsia="ru-RU"/>
        </w:rPr>
        <w:t xml:space="preserve"> 3.  </w:t>
      </w:r>
      <w:r w:rsidRPr="00155010">
        <w:rPr>
          <w:rFonts w:eastAsia="Times New Roman"/>
          <w:sz w:val="26"/>
          <w:szCs w:val="26"/>
          <w:lang w:eastAsia="en-US"/>
        </w:rPr>
        <w:t>Настоящее постановление вступает в силу после официального обнародования.</w:t>
      </w:r>
    </w:p>
    <w:p w14:paraId="12BD0E92" w14:textId="376D3CB9" w:rsidR="00155010" w:rsidRPr="00155010" w:rsidRDefault="00155010" w:rsidP="00155010">
      <w:pPr>
        <w:tabs>
          <w:tab w:val="left" w:pos="709"/>
          <w:tab w:val="left" w:pos="993"/>
        </w:tabs>
        <w:jc w:val="both"/>
        <w:rPr>
          <w:rFonts w:eastAsia="Times New Roman"/>
          <w:sz w:val="26"/>
          <w:szCs w:val="26"/>
          <w:lang w:eastAsia="ru-RU"/>
        </w:rPr>
      </w:pPr>
      <w:r w:rsidRPr="00155010">
        <w:rPr>
          <w:rFonts w:eastAsia="Times New Roman"/>
          <w:sz w:val="26"/>
          <w:szCs w:val="26"/>
          <w:lang w:eastAsia="ru-RU"/>
        </w:rPr>
        <w:t xml:space="preserve">          </w:t>
      </w:r>
      <w:r w:rsidR="002F155E">
        <w:rPr>
          <w:rFonts w:eastAsia="Times New Roman"/>
          <w:sz w:val="26"/>
          <w:szCs w:val="26"/>
          <w:lang w:eastAsia="ru-RU"/>
        </w:rPr>
        <w:t xml:space="preserve"> </w:t>
      </w:r>
      <w:r w:rsidRPr="00155010">
        <w:rPr>
          <w:rFonts w:eastAsia="Times New Roman"/>
          <w:sz w:val="26"/>
          <w:szCs w:val="26"/>
          <w:lang w:eastAsia="ru-RU"/>
        </w:rPr>
        <w:t xml:space="preserve"> 4.  Контроль за исполнением настоящего постановления оставляю за собой. </w:t>
      </w:r>
    </w:p>
    <w:p w14:paraId="79E4BD8B" w14:textId="24AAC979" w:rsidR="00155010" w:rsidRPr="00155010" w:rsidRDefault="00155010" w:rsidP="00155010">
      <w:pPr>
        <w:tabs>
          <w:tab w:val="left" w:pos="709"/>
          <w:tab w:val="left" w:pos="851"/>
          <w:tab w:val="left" w:pos="993"/>
        </w:tabs>
        <w:jc w:val="both"/>
        <w:rPr>
          <w:rFonts w:eastAsia="Times New Roman"/>
          <w:sz w:val="26"/>
          <w:szCs w:val="26"/>
          <w:lang w:eastAsia="ru-RU"/>
        </w:rPr>
      </w:pPr>
    </w:p>
    <w:p w14:paraId="57487AC6" w14:textId="77777777" w:rsidR="00155010" w:rsidRPr="00155010" w:rsidRDefault="00155010" w:rsidP="00155010">
      <w:pPr>
        <w:ind w:left="540"/>
        <w:jc w:val="both"/>
        <w:rPr>
          <w:rFonts w:eastAsia="Times New Roman"/>
          <w:sz w:val="26"/>
          <w:szCs w:val="26"/>
          <w:lang w:eastAsia="ru-RU"/>
        </w:rPr>
      </w:pPr>
    </w:p>
    <w:p w14:paraId="5787AE7E" w14:textId="77777777" w:rsidR="00A523D4" w:rsidRDefault="00155010" w:rsidP="00155010">
      <w:pPr>
        <w:spacing w:line="276" w:lineRule="auto"/>
        <w:jc w:val="both"/>
        <w:rPr>
          <w:rFonts w:eastAsia="Times New Roman"/>
          <w:sz w:val="26"/>
          <w:szCs w:val="26"/>
          <w:lang w:eastAsia="ru-RU"/>
        </w:rPr>
      </w:pPr>
      <w:r w:rsidRPr="00155010">
        <w:rPr>
          <w:rFonts w:eastAsia="Times New Roman"/>
          <w:sz w:val="26"/>
          <w:szCs w:val="26"/>
          <w:lang w:eastAsia="ru-RU"/>
        </w:rPr>
        <w:t>И.о.</w:t>
      </w:r>
      <w:r w:rsidR="002F155E">
        <w:rPr>
          <w:rFonts w:eastAsia="Times New Roman"/>
          <w:sz w:val="26"/>
          <w:szCs w:val="26"/>
          <w:lang w:eastAsia="ru-RU"/>
        </w:rPr>
        <w:t xml:space="preserve"> </w:t>
      </w:r>
      <w:r w:rsidRPr="00155010">
        <w:rPr>
          <w:rFonts w:eastAsia="Times New Roman"/>
          <w:sz w:val="26"/>
          <w:szCs w:val="26"/>
          <w:lang w:eastAsia="ru-RU"/>
        </w:rPr>
        <w:t>главы</w:t>
      </w:r>
      <w:r w:rsidR="00A523D4">
        <w:rPr>
          <w:rFonts w:eastAsia="Times New Roman"/>
          <w:sz w:val="26"/>
          <w:szCs w:val="26"/>
          <w:lang w:eastAsia="ru-RU"/>
        </w:rPr>
        <w:t xml:space="preserve"> </w:t>
      </w:r>
      <w:r w:rsidRPr="00155010">
        <w:rPr>
          <w:rFonts w:eastAsia="Times New Roman"/>
          <w:sz w:val="26"/>
          <w:szCs w:val="26"/>
          <w:lang w:eastAsia="ru-RU"/>
        </w:rPr>
        <w:t>Хасанского</w:t>
      </w:r>
    </w:p>
    <w:p w14:paraId="5A53625B" w14:textId="615A21BE" w:rsidR="00D97EFF" w:rsidRDefault="00155010" w:rsidP="00155010">
      <w:pPr>
        <w:spacing w:line="276" w:lineRule="auto"/>
        <w:jc w:val="both"/>
        <w:rPr>
          <w:bCs/>
          <w:sz w:val="26"/>
          <w:szCs w:val="26"/>
        </w:rPr>
      </w:pPr>
      <w:r w:rsidRPr="00155010">
        <w:rPr>
          <w:rFonts w:eastAsia="Times New Roman"/>
          <w:sz w:val="26"/>
          <w:szCs w:val="26"/>
          <w:lang w:eastAsia="ru-RU"/>
        </w:rPr>
        <w:t>муниципального округа</w:t>
      </w:r>
      <w:r w:rsidRPr="00155010">
        <w:rPr>
          <w:rFonts w:eastAsia="Times New Roman"/>
          <w:sz w:val="26"/>
          <w:szCs w:val="26"/>
          <w:lang w:eastAsia="ru-RU"/>
        </w:rPr>
        <w:tab/>
      </w:r>
      <w:r w:rsidRPr="00155010">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Pr>
          <w:rFonts w:eastAsia="Times New Roman"/>
          <w:sz w:val="26"/>
          <w:szCs w:val="26"/>
          <w:lang w:eastAsia="ru-RU"/>
        </w:rPr>
        <w:tab/>
      </w:r>
      <w:r w:rsidR="00A523D4">
        <w:rPr>
          <w:rFonts w:eastAsia="Times New Roman"/>
          <w:sz w:val="26"/>
          <w:szCs w:val="26"/>
          <w:lang w:eastAsia="ru-RU"/>
        </w:rPr>
        <w:tab/>
      </w:r>
      <w:r w:rsidR="00A523D4">
        <w:rPr>
          <w:rFonts w:eastAsia="Times New Roman"/>
          <w:sz w:val="26"/>
          <w:szCs w:val="26"/>
          <w:lang w:eastAsia="ru-RU"/>
        </w:rPr>
        <w:tab/>
      </w:r>
      <w:r>
        <w:rPr>
          <w:rFonts w:eastAsia="Times New Roman"/>
          <w:sz w:val="26"/>
          <w:szCs w:val="26"/>
          <w:lang w:eastAsia="ru-RU"/>
        </w:rPr>
        <w:tab/>
      </w:r>
      <w:r w:rsidRPr="00155010">
        <w:rPr>
          <w:rFonts w:eastAsia="Times New Roman"/>
          <w:sz w:val="26"/>
          <w:szCs w:val="26"/>
          <w:lang w:eastAsia="ru-RU"/>
        </w:rPr>
        <w:t>И.В.</w:t>
      </w:r>
      <w:r w:rsidR="002F155E">
        <w:rPr>
          <w:rFonts w:eastAsia="Times New Roman"/>
          <w:sz w:val="26"/>
          <w:szCs w:val="26"/>
          <w:lang w:eastAsia="ru-RU"/>
        </w:rPr>
        <w:t xml:space="preserve"> </w:t>
      </w:r>
      <w:r w:rsidRPr="00155010">
        <w:rPr>
          <w:rFonts w:eastAsia="Times New Roman"/>
          <w:sz w:val="26"/>
          <w:szCs w:val="26"/>
          <w:lang w:eastAsia="ru-RU"/>
        </w:rPr>
        <w:t>Старцева</w:t>
      </w:r>
    </w:p>
    <w:p w14:paraId="7CFC70B8" w14:textId="77777777" w:rsidR="00D97EFF" w:rsidRDefault="00D97EFF" w:rsidP="00A15F9A">
      <w:pPr>
        <w:ind w:left="4962"/>
        <w:jc w:val="both"/>
        <w:rPr>
          <w:bCs/>
          <w:sz w:val="26"/>
          <w:szCs w:val="26"/>
        </w:rPr>
      </w:pPr>
    </w:p>
    <w:p w14:paraId="1136E174" w14:textId="77777777" w:rsidR="00D97EFF" w:rsidRDefault="00D97EFF" w:rsidP="00A15F9A">
      <w:pPr>
        <w:ind w:left="4962"/>
        <w:jc w:val="both"/>
        <w:rPr>
          <w:bCs/>
          <w:sz w:val="26"/>
          <w:szCs w:val="26"/>
        </w:rPr>
      </w:pPr>
    </w:p>
    <w:p w14:paraId="527DD36A" w14:textId="77777777" w:rsidR="00D97EFF" w:rsidRDefault="00D97EFF" w:rsidP="00A15F9A">
      <w:pPr>
        <w:ind w:left="4962"/>
        <w:jc w:val="both"/>
        <w:rPr>
          <w:bCs/>
          <w:sz w:val="26"/>
          <w:szCs w:val="26"/>
        </w:rPr>
      </w:pPr>
    </w:p>
    <w:p w14:paraId="525CC3EE" w14:textId="77777777" w:rsidR="00D97EFF" w:rsidRDefault="00D97EFF" w:rsidP="00A15F9A">
      <w:pPr>
        <w:ind w:left="4962"/>
        <w:jc w:val="both"/>
        <w:rPr>
          <w:bCs/>
          <w:sz w:val="26"/>
          <w:szCs w:val="26"/>
        </w:rPr>
      </w:pPr>
    </w:p>
    <w:p w14:paraId="51C65A09" w14:textId="77777777" w:rsidR="00D97EFF" w:rsidRDefault="00D97EFF" w:rsidP="00A15F9A">
      <w:pPr>
        <w:ind w:left="4962"/>
        <w:jc w:val="both"/>
        <w:rPr>
          <w:bCs/>
          <w:sz w:val="26"/>
          <w:szCs w:val="26"/>
        </w:rPr>
      </w:pPr>
    </w:p>
    <w:p w14:paraId="54A9E3F9" w14:textId="77777777" w:rsidR="00D97EFF" w:rsidRDefault="00D97EFF" w:rsidP="00A15F9A">
      <w:pPr>
        <w:ind w:left="4962"/>
        <w:jc w:val="both"/>
        <w:rPr>
          <w:bCs/>
          <w:sz w:val="26"/>
          <w:szCs w:val="26"/>
        </w:rPr>
      </w:pPr>
    </w:p>
    <w:p w14:paraId="34BAED6D" w14:textId="77777777" w:rsidR="00D97EFF" w:rsidRDefault="00D97EFF" w:rsidP="00A15F9A">
      <w:pPr>
        <w:ind w:left="4962"/>
        <w:jc w:val="both"/>
        <w:rPr>
          <w:bCs/>
          <w:sz w:val="26"/>
          <w:szCs w:val="26"/>
        </w:rPr>
      </w:pPr>
    </w:p>
    <w:p w14:paraId="00D40BE1" w14:textId="77777777" w:rsidR="00D97EFF" w:rsidRDefault="00D97EFF" w:rsidP="00A15F9A">
      <w:pPr>
        <w:ind w:left="4962"/>
        <w:jc w:val="both"/>
        <w:rPr>
          <w:bCs/>
          <w:sz w:val="26"/>
          <w:szCs w:val="26"/>
        </w:rPr>
      </w:pPr>
    </w:p>
    <w:p w14:paraId="4364ABB2" w14:textId="77777777" w:rsidR="00D97EFF" w:rsidRDefault="00D97EFF" w:rsidP="00A15F9A">
      <w:pPr>
        <w:ind w:left="4962"/>
        <w:jc w:val="both"/>
        <w:rPr>
          <w:bCs/>
          <w:sz w:val="26"/>
          <w:szCs w:val="26"/>
        </w:rPr>
      </w:pPr>
    </w:p>
    <w:p w14:paraId="29C29F5A" w14:textId="77777777" w:rsidR="00D97EFF" w:rsidRDefault="00D97EFF" w:rsidP="00A15F9A">
      <w:pPr>
        <w:ind w:left="4962"/>
        <w:jc w:val="both"/>
        <w:rPr>
          <w:bCs/>
          <w:sz w:val="26"/>
          <w:szCs w:val="26"/>
        </w:rPr>
      </w:pPr>
    </w:p>
    <w:p w14:paraId="7615D509" w14:textId="77777777" w:rsidR="00D97EFF" w:rsidRDefault="00D97EFF" w:rsidP="00A15F9A">
      <w:pPr>
        <w:ind w:left="4962"/>
        <w:jc w:val="both"/>
        <w:rPr>
          <w:bCs/>
          <w:sz w:val="26"/>
          <w:szCs w:val="26"/>
        </w:rPr>
      </w:pPr>
    </w:p>
    <w:p w14:paraId="4DDFC916" w14:textId="77777777" w:rsidR="00D97EFF" w:rsidRDefault="00D97EFF" w:rsidP="00A15F9A">
      <w:pPr>
        <w:ind w:left="4962"/>
        <w:jc w:val="both"/>
        <w:rPr>
          <w:bCs/>
          <w:sz w:val="26"/>
          <w:szCs w:val="26"/>
        </w:rPr>
      </w:pPr>
    </w:p>
    <w:p w14:paraId="26C7B464" w14:textId="77777777" w:rsidR="00D97EFF" w:rsidRDefault="00D97EFF" w:rsidP="00A15F9A">
      <w:pPr>
        <w:ind w:left="4962"/>
        <w:jc w:val="both"/>
        <w:rPr>
          <w:bCs/>
          <w:sz w:val="26"/>
          <w:szCs w:val="26"/>
        </w:rPr>
      </w:pPr>
    </w:p>
    <w:p w14:paraId="42FDC84E" w14:textId="77777777" w:rsidR="00D97EFF" w:rsidRDefault="00D97EFF" w:rsidP="00A15F9A">
      <w:pPr>
        <w:ind w:left="4962"/>
        <w:jc w:val="both"/>
        <w:rPr>
          <w:bCs/>
          <w:sz w:val="26"/>
          <w:szCs w:val="26"/>
        </w:rPr>
      </w:pPr>
    </w:p>
    <w:p w14:paraId="441EE8A2" w14:textId="77777777" w:rsidR="00D97EFF" w:rsidRDefault="00D97EFF" w:rsidP="00A15F9A">
      <w:pPr>
        <w:ind w:left="4962"/>
        <w:jc w:val="both"/>
        <w:rPr>
          <w:bCs/>
          <w:sz w:val="26"/>
          <w:szCs w:val="26"/>
        </w:rPr>
      </w:pPr>
    </w:p>
    <w:p w14:paraId="080C86D3" w14:textId="77777777" w:rsidR="002F155E" w:rsidRPr="002F155E" w:rsidRDefault="002F155E" w:rsidP="002F155E">
      <w:pPr>
        <w:jc w:val="center"/>
        <w:rPr>
          <w:rFonts w:eastAsia="Times New Roman"/>
          <w:sz w:val="24"/>
          <w:szCs w:val="24"/>
          <w:lang w:eastAsia="ru-RU"/>
        </w:rPr>
      </w:pPr>
      <w:r w:rsidRPr="002F155E">
        <w:rPr>
          <w:rFonts w:eastAsia="Times New Roman"/>
          <w:bCs/>
          <w:noProof/>
          <w:sz w:val="24"/>
          <w:szCs w:val="24"/>
          <w:lang w:eastAsia="ru-RU"/>
        </w:rPr>
        <w:lastRenderedPageBreak/>
        <w:drawing>
          <wp:inline distT="0" distB="0" distL="0" distR="0" wp14:anchorId="74090542" wp14:editId="191BA273">
            <wp:extent cx="581025" cy="723900"/>
            <wp:effectExtent l="19050" t="0" r="9525" b="0"/>
            <wp:docPr id="2026657661" name="Рисунок 202665766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4"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639D12A2" w14:textId="77777777" w:rsidR="002F155E" w:rsidRPr="002F155E" w:rsidRDefault="002F155E" w:rsidP="002F155E">
      <w:pPr>
        <w:jc w:val="center"/>
        <w:rPr>
          <w:rFonts w:eastAsia="Times New Roman"/>
          <w:sz w:val="24"/>
          <w:szCs w:val="24"/>
          <w:lang w:eastAsia="ru-RU"/>
        </w:rPr>
      </w:pPr>
    </w:p>
    <w:p w14:paraId="1BE0C3B8" w14:textId="77777777" w:rsidR="002F155E" w:rsidRPr="002F155E" w:rsidRDefault="002F155E" w:rsidP="002F155E">
      <w:pPr>
        <w:jc w:val="center"/>
        <w:rPr>
          <w:rFonts w:eastAsia="Times New Roman"/>
          <w:sz w:val="24"/>
          <w:szCs w:val="24"/>
          <w:lang w:eastAsia="ru-RU"/>
        </w:rPr>
      </w:pPr>
      <w:r w:rsidRPr="002F155E">
        <w:rPr>
          <w:rFonts w:eastAsia="Times New Roman"/>
          <w:sz w:val="24"/>
          <w:szCs w:val="24"/>
          <w:lang w:eastAsia="ru-RU"/>
        </w:rPr>
        <w:t>АДМИНИСТРАЦИЯ</w:t>
      </w:r>
    </w:p>
    <w:p w14:paraId="18C12EC8" w14:textId="77777777" w:rsidR="002F155E" w:rsidRPr="002F155E" w:rsidRDefault="002F155E" w:rsidP="002F155E">
      <w:pPr>
        <w:jc w:val="center"/>
        <w:rPr>
          <w:rFonts w:eastAsia="Times New Roman"/>
          <w:sz w:val="24"/>
          <w:szCs w:val="24"/>
          <w:lang w:eastAsia="ru-RU"/>
        </w:rPr>
      </w:pPr>
      <w:r w:rsidRPr="002F155E">
        <w:rPr>
          <w:rFonts w:eastAsia="Times New Roman"/>
          <w:sz w:val="24"/>
          <w:szCs w:val="24"/>
          <w:lang w:eastAsia="ru-RU"/>
        </w:rPr>
        <w:t>ХАСАНСКОГО МУНИЦИПАЛЬНОГО ОКРУГА</w:t>
      </w:r>
    </w:p>
    <w:p w14:paraId="462C6654" w14:textId="77777777" w:rsidR="002F155E" w:rsidRPr="002F155E" w:rsidRDefault="002F155E" w:rsidP="002F155E">
      <w:pPr>
        <w:jc w:val="center"/>
        <w:rPr>
          <w:rFonts w:eastAsia="Times New Roman"/>
          <w:sz w:val="24"/>
          <w:szCs w:val="24"/>
          <w:lang w:eastAsia="ru-RU"/>
        </w:rPr>
      </w:pPr>
      <w:r w:rsidRPr="002F155E">
        <w:rPr>
          <w:rFonts w:eastAsia="Times New Roman"/>
          <w:sz w:val="24"/>
          <w:szCs w:val="24"/>
          <w:lang w:eastAsia="ru-RU"/>
        </w:rPr>
        <w:t>ПРИМОРСКОГО КРАЯ</w:t>
      </w:r>
    </w:p>
    <w:p w14:paraId="305E7CC8" w14:textId="77777777" w:rsidR="002F155E" w:rsidRPr="002F155E" w:rsidRDefault="002F155E" w:rsidP="002F155E">
      <w:pPr>
        <w:jc w:val="center"/>
        <w:rPr>
          <w:rFonts w:eastAsia="Times New Roman"/>
          <w:sz w:val="26"/>
          <w:szCs w:val="26"/>
          <w:lang w:eastAsia="ru-RU"/>
        </w:rPr>
      </w:pPr>
    </w:p>
    <w:p w14:paraId="33E5DD73" w14:textId="77777777" w:rsidR="002F155E" w:rsidRPr="002F155E" w:rsidRDefault="002F155E" w:rsidP="002F155E">
      <w:pPr>
        <w:jc w:val="center"/>
        <w:rPr>
          <w:rFonts w:eastAsia="Times New Roman"/>
          <w:sz w:val="28"/>
          <w:szCs w:val="28"/>
          <w:lang w:eastAsia="ru-RU"/>
        </w:rPr>
      </w:pPr>
      <w:r w:rsidRPr="002F155E">
        <w:rPr>
          <w:rFonts w:ascii="Arial" w:eastAsia="Times New Roman" w:hAnsi="Arial"/>
          <w:sz w:val="28"/>
          <w:szCs w:val="28"/>
          <w:lang w:eastAsia="ru-RU"/>
        </w:rPr>
        <w:t xml:space="preserve">ПОСТАНОВЛЕНИЕ </w:t>
      </w:r>
    </w:p>
    <w:p w14:paraId="146D419F" w14:textId="77777777" w:rsidR="002F155E" w:rsidRPr="002F155E" w:rsidRDefault="002F155E" w:rsidP="002F155E">
      <w:pPr>
        <w:jc w:val="center"/>
        <w:rPr>
          <w:rFonts w:eastAsia="Times New Roman"/>
          <w:sz w:val="24"/>
          <w:szCs w:val="24"/>
          <w:lang w:eastAsia="ru-RU"/>
        </w:rPr>
      </w:pPr>
      <w:r w:rsidRPr="002F155E">
        <w:rPr>
          <w:rFonts w:eastAsia="Times New Roman"/>
          <w:sz w:val="24"/>
          <w:szCs w:val="24"/>
          <w:lang w:eastAsia="ru-RU"/>
        </w:rPr>
        <w:t>пгт Славянка</w:t>
      </w:r>
    </w:p>
    <w:p w14:paraId="3E7B371F" w14:textId="77777777" w:rsidR="002F155E" w:rsidRPr="002F155E" w:rsidRDefault="002F155E" w:rsidP="002F155E">
      <w:pPr>
        <w:jc w:val="both"/>
        <w:rPr>
          <w:rFonts w:eastAsia="Times New Roman"/>
          <w:sz w:val="24"/>
          <w:szCs w:val="24"/>
          <w:lang w:eastAsia="ru-RU"/>
        </w:rPr>
      </w:pPr>
    </w:p>
    <w:p w14:paraId="17FE693F" w14:textId="00027558" w:rsidR="002F155E" w:rsidRPr="002F155E" w:rsidRDefault="002F155E" w:rsidP="002F155E">
      <w:pPr>
        <w:jc w:val="both"/>
        <w:rPr>
          <w:rFonts w:eastAsia="Times New Roman"/>
          <w:sz w:val="26"/>
          <w:szCs w:val="26"/>
          <w:lang w:eastAsia="ru-RU"/>
        </w:rPr>
      </w:pPr>
      <w:r w:rsidRPr="002F155E">
        <w:rPr>
          <w:rFonts w:eastAsia="Times New Roman"/>
          <w:sz w:val="26"/>
          <w:szCs w:val="26"/>
          <w:u w:val="single"/>
          <w:lang w:eastAsia="ru-RU"/>
        </w:rPr>
        <w:t>17.01.2025</w:t>
      </w:r>
      <w:r w:rsidRPr="002F155E">
        <w:rPr>
          <w:rFonts w:eastAsia="Times New Roman"/>
          <w:sz w:val="26"/>
          <w:szCs w:val="26"/>
          <w:lang w:eastAsia="ru-RU"/>
        </w:rPr>
        <w:tab/>
      </w:r>
      <w:r w:rsidRPr="002F155E">
        <w:rPr>
          <w:rFonts w:eastAsia="Times New Roman"/>
          <w:sz w:val="26"/>
          <w:szCs w:val="26"/>
          <w:lang w:eastAsia="ru-RU"/>
        </w:rPr>
        <w:tab/>
      </w:r>
      <w:r w:rsidRPr="002F155E">
        <w:rPr>
          <w:rFonts w:eastAsia="Times New Roman"/>
          <w:sz w:val="26"/>
          <w:szCs w:val="26"/>
          <w:lang w:eastAsia="ru-RU"/>
        </w:rPr>
        <w:tab/>
      </w:r>
      <w:r w:rsidRPr="002F155E">
        <w:rPr>
          <w:rFonts w:eastAsia="Times New Roman"/>
          <w:sz w:val="26"/>
          <w:szCs w:val="26"/>
          <w:lang w:eastAsia="ru-RU"/>
        </w:rPr>
        <w:tab/>
      </w:r>
      <w:r w:rsidRPr="002F155E">
        <w:rPr>
          <w:rFonts w:eastAsia="Times New Roman"/>
          <w:sz w:val="26"/>
          <w:szCs w:val="26"/>
          <w:lang w:eastAsia="ru-RU"/>
        </w:rPr>
        <w:tab/>
      </w:r>
      <w:r w:rsidRPr="002F155E">
        <w:rPr>
          <w:rFonts w:eastAsia="Times New Roman"/>
          <w:sz w:val="26"/>
          <w:szCs w:val="26"/>
          <w:lang w:eastAsia="ru-RU"/>
        </w:rPr>
        <w:tab/>
      </w:r>
      <w:r w:rsidRPr="002F155E">
        <w:rPr>
          <w:rFonts w:eastAsia="Times New Roman"/>
          <w:sz w:val="26"/>
          <w:szCs w:val="26"/>
          <w:lang w:eastAsia="ru-RU"/>
        </w:rPr>
        <w:tab/>
      </w:r>
      <w:r w:rsidRPr="002F155E">
        <w:rPr>
          <w:rFonts w:eastAsia="Times New Roman"/>
          <w:sz w:val="26"/>
          <w:szCs w:val="26"/>
          <w:lang w:eastAsia="ru-RU"/>
        </w:rPr>
        <w:tab/>
      </w:r>
      <w:r w:rsidRPr="002F155E">
        <w:rPr>
          <w:rFonts w:eastAsia="Times New Roman"/>
          <w:sz w:val="26"/>
          <w:szCs w:val="26"/>
          <w:lang w:eastAsia="ru-RU"/>
        </w:rPr>
        <w:tab/>
      </w:r>
      <w:r w:rsidRPr="002F155E">
        <w:rPr>
          <w:rFonts w:eastAsia="Times New Roman"/>
          <w:sz w:val="26"/>
          <w:szCs w:val="26"/>
          <w:lang w:eastAsia="ru-RU"/>
        </w:rPr>
        <w:tab/>
      </w:r>
      <w:r>
        <w:rPr>
          <w:rFonts w:eastAsia="Times New Roman"/>
          <w:sz w:val="26"/>
          <w:szCs w:val="26"/>
          <w:lang w:eastAsia="ru-RU"/>
        </w:rPr>
        <w:tab/>
      </w:r>
      <w:r w:rsidRPr="002F155E">
        <w:rPr>
          <w:rFonts w:eastAsia="Times New Roman"/>
          <w:sz w:val="26"/>
          <w:szCs w:val="26"/>
          <w:lang w:eastAsia="ru-RU"/>
        </w:rPr>
        <w:tab/>
        <w:t xml:space="preserve">№ </w:t>
      </w:r>
      <w:r w:rsidRPr="002F155E">
        <w:rPr>
          <w:rFonts w:eastAsia="Times New Roman"/>
          <w:sz w:val="26"/>
          <w:szCs w:val="26"/>
          <w:u w:val="single"/>
          <w:lang w:eastAsia="ru-RU"/>
        </w:rPr>
        <w:t>58-па</w:t>
      </w:r>
    </w:p>
    <w:p w14:paraId="16184638" w14:textId="77777777" w:rsidR="002F155E" w:rsidRPr="002F155E" w:rsidRDefault="002F155E" w:rsidP="002F155E">
      <w:pPr>
        <w:jc w:val="both"/>
        <w:rPr>
          <w:rFonts w:eastAsia="Times New Roman"/>
          <w:sz w:val="26"/>
          <w:szCs w:val="26"/>
          <w:lang w:eastAsia="ru-RU"/>
        </w:rPr>
      </w:pPr>
    </w:p>
    <w:p w14:paraId="6B7F8643" w14:textId="3CF9CA4F" w:rsidR="002F155E" w:rsidRPr="002F155E" w:rsidRDefault="002F155E" w:rsidP="00033F99">
      <w:pPr>
        <w:widowControl w:val="0"/>
        <w:autoSpaceDE w:val="0"/>
        <w:autoSpaceDN w:val="0"/>
        <w:adjustRightInd w:val="0"/>
        <w:ind w:left="-108" w:right="4790"/>
        <w:jc w:val="both"/>
        <w:outlineLvl w:val="0"/>
        <w:rPr>
          <w:rFonts w:eastAsia="Times New Roman"/>
          <w:sz w:val="26"/>
          <w:szCs w:val="26"/>
          <w:lang w:eastAsia="ru-RU"/>
        </w:rPr>
      </w:pPr>
      <w:bookmarkStart w:id="1" w:name="_Toc188866820"/>
      <w:r w:rsidRPr="002F155E">
        <w:rPr>
          <w:rFonts w:eastAsia="Times New Roman"/>
          <w:sz w:val="26"/>
          <w:szCs w:val="26"/>
          <w:lang w:eastAsia="ru-RU"/>
        </w:rPr>
        <w:t>О внесении изменений в постановление</w:t>
      </w:r>
      <w:r>
        <w:rPr>
          <w:rFonts w:eastAsia="Times New Roman"/>
          <w:sz w:val="26"/>
          <w:szCs w:val="26"/>
          <w:lang w:eastAsia="ru-RU"/>
        </w:rPr>
        <w:t xml:space="preserve"> </w:t>
      </w:r>
      <w:r w:rsidRPr="002F155E">
        <w:rPr>
          <w:rFonts w:eastAsia="Times New Roman"/>
          <w:sz w:val="26"/>
          <w:szCs w:val="26"/>
          <w:lang w:eastAsia="ru-RU"/>
        </w:rPr>
        <w:t>администрации Хасанского муниципального округа от 02.04.2024 года №</w:t>
      </w:r>
      <w:r w:rsidR="00397DD8">
        <w:rPr>
          <w:rFonts w:eastAsia="Times New Roman"/>
          <w:sz w:val="26"/>
          <w:szCs w:val="26"/>
          <w:lang w:eastAsia="ru-RU"/>
        </w:rPr>
        <w:t> </w:t>
      </w:r>
      <w:r w:rsidRPr="002F155E">
        <w:rPr>
          <w:rFonts w:eastAsia="Times New Roman"/>
          <w:sz w:val="26"/>
          <w:szCs w:val="26"/>
          <w:lang w:eastAsia="ru-RU"/>
        </w:rPr>
        <w:t>619-па</w:t>
      </w:r>
      <w:r>
        <w:rPr>
          <w:rFonts w:eastAsia="Times New Roman"/>
          <w:sz w:val="26"/>
          <w:szCs w:val="26"/>
          <w:lang w:eastAsia="ru-RU"/>
        </w:rPr>
        <w:t xml:space="preserve"> </w:t>
      </w:r>
      <w:r w:rsidRPr="002F155E">
        <w:rPr>
          <w:rFonts w:eastAsia="Times New Roman"/>
          <w:sz w:val="26"/>
          <w:szCs w:val="26"/>
          <w:lang w:eastAsia="ru-RU"/>
        </w:rPr>
        <w:t>«Об утверждении муниципальной программы «Социальная поддержка</w:t>
      </w:r>
      <w:r>
        <w:rPr>
          <w:rFonts w:eastAsia="Times New Roman"/>
          <w:sz w:val="26"/>
          <w:szCs w:val="26"/>
          <w:lang w:eastAsia="ru-RU"/>
        </w:rPr>
        <w:t xml:space="preserve"> </w:t>
      </w:r>
      <w:r w:rsidRPr="002F155E">
        <w:rPr>
          <w:rFonts w:eastAsia="Times New Roman"/>
          <w:sz w:val="26"/>
          <w:szCs w:val="26"/>
          <w:lang w:eastAsia="ru-RU"/>
        </w:rPr>
        <w:t>отдельных категорий граждан в</w:t>
      </w:r>
      <w:r>
        <w:rPr>
          <w:rFonts w:eastAsia="Times New Roman"/>
          <w:sz w:val="26"/>
          <w:szCs w:val="26"/>
          <w:lang w:eastAsia="ru-RU"/>
        </w:rPr>
        <w:t xml:space="preserve"> </w:t>
      </w:r>
      <w:proofErr w:type="gramStart"/>
      <w:r w:rsidRPr="002F155E">
        <w:rPr>
          <w:rFonts w:eastAsia="Times New Roman"/>
          <w:sz w:val="26"/>
          <w:szCs w:val="26"/>
          <w:lang w:eastAsia="ru-RU"/>
        </w:rPr>
        <w:t>Хасанском  муниципальном</w:t>
      </w:r>
      <w:proofErr w:type="gramEnd"/>
      <w:r w:rsidRPr="002F155E">
        <w:rPr>
          <w:rFonts w:eastAsia="Times New Roman"/>
          <w:sz w:val="26"/>
          <w:szCs w:val="26"/>
          <w:lang w:eastAsia="ru-RU"/>
        </w:rPr>
        <w:t xml:space="preserve"> округе»</w:t>
      </w:r>
      <w:bookmarkEnd w:id="1"/>
      <w:r w:rsidRPr="002F155E">
        <w:rPr>
          <w:rFonts w:eastAsia="Times New Roman"/>
          <w:sz w:val="26"/>
          <w:szCs w:val="26"/>
          <w:lang w:eastAsia="ru-RU"/>
        </w:rPr>
        <w:t xml:space="preserve"> </w:t>
      </w:r>
    </w:p>
    <w:p w14:paraId="164EAC68" w14:textId="77777777" w:rsidR="002F155E" w:rsidRPr="002F155E" w:rsidRDefault="002F155E" w:rsidP="002F155E">
      <w:pPr>
        <w:rPr>
          <w:rFonts w:eastAsia="Times New Roman"/>
          <w:sz w:val="26"/>
          <w:szCs w:val="26"/>
          <w:lang w:eastAsia="ru-RU"/>
        </w:rPr>
      </w:pPr>
    </w:p>
    <w:p w14:paraId="160AEE99" w14:textId="77777777" w:rsidR="002F155E" w:rsidRPr="002F155E" w:rsidRDefault="002F155E" w:rsidP="002F155E">
      <w:pPr>
        <w:rPr>
          <w:rFonts w:eastAsia="Times New Roman"/>
          <w:sz w:val="26"/>
          <w:szCs w:val="26"/>
          <w:lang w:eastAsia="ru-RU"/>
        </w:rPr>
      </w:pPr>
    </w:p>
    <w:p w14:paraId="3C70175C" w14:textId="77777777" w:rsidR="002F155E" w:rsidRPr="002F155E" w:rsidRDefault="002F155E" w:rsidP="002F155E">
      <w:pPr>
        <w:autoSpaceDE w:val="0"/>
        <w:autoSpaceDN w:val="0"/>
        <w:adjustRightInd w:val="0"/>
        <w:jc w:val="both"/>
        <w:rPr>
          <w:rFonts w:eastAsia="Times New Roman"/>
          <w:bCs/>
          <w:color w:val="000000"/>
          <w:sz w:val="26"/>
          <w:szCs w:val="26"/>
          <w:lang w:eastAsia="ru-RU"/>
        </w:rPr>
      </w:pPr>
      <w:r w:rsidRPr="002F155E">
        <w:rPr>
          <w:rFonts w:eastAsia="Times New Roman"/>
          <w:sz w:val="26"/>
          <w:szCs w:val="26"/>
          <w:lang w:eastAsia="ru-RU"/>
        </w:rPr>
        <w:tab/>
        <w:t>В соответствии со статьей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12 января 1996 года № 7-ФЗ «О некоммерческих организациях», руководствуясь Уставом Хасанского муниципального округа, постановлением администрации Хасанского муниципального района от 26 декабря 2022 года № 1068-па</w:t>
      </w:r>
      <w:r w:rsidRPr="002F155E">
        <w:rPr>
          <w:rFonts w:eastAsia="Times New Roman"/>
          <w:bCs/>
          <w:color w:val="000000"/>
          <w:sz w:val="26"/>
          <w:szCs w:val="26"/>
          <w:lang w:eastAsia="ru-RU"/>
        </w:rPr>
        <w:t xml:space="preserve"> «Об утверждении порядка разработки, реализации и оценки эффективности муниципальных программ Хасанского муниципального округа», администрация Хасанского муниципального округа</w:t>
      </w:r>
    </w:p>
    <w:p w14:paraId="333CEB9B" w14:textId="77777777" w:rsidR="002F155E" w:rsidRPr="002F155E" w:rsidRDefault="002F155E" w:rsidP="002F155E">
      <w:pPr>
        <w:jc w:val="both"/>
        <w:rPr>
          <w:rFonts w:eastAsia="Times New Roman"/>
          <w:sz w:val="26"/>
          <w:szCs w:val="26"/>
          <w:lang w:eastAsia="ru-RU"/>
        </w:rPr>
      </w:pPr>
    </w:p>
    <w:p w14:paraId="43276237" w14:textId="77777777" w:rsidR="002F155E" w:rsidRPr="002F155E" w:rsidRDefault="002F155E" w:rsidP="002F155E">
      <w:pPr>
        <w:jc w:val="both"/>
        <w:rPr>
          <w:rFonts w:eastAsia="Times New Roman"/>
          <w:sz w:val="26"/>
          <w:szCs w:val="26"/>
          <w:lang w:eastAsia="ru-RU"/>
        </w:rPr>
      </w:pPr>
      <w:r w:rsidRPr="002F155E">
        <w:rPr>
          <w:rFonts w:eastAsia="Times New Roman"/>
          <w:sz w:val="26"/>
          <w:szCs w:val="26"/>
          <w:lang w:eastAsia="ru-RU"/>
        </w:rPr>
        <w:t xml:space="preserve">ПОСТАНОВЛЯЕТ: </w:t>
      </w:r>
    </w:p>
    <w:p w14:paraId="58EFA7B4" w14:textId="77777777" w:rsidR="002F155E" w:rsidRPr="002F155E" w:rsidRDefault="002F155E" w:rsidP="002F155E">
      <w:pPr>
        <w:jc w:val="both"/>
        <w:rPr>
          <w:rFonts w:eastAsia="Times New Roman"/>
          <w:sz w:val="26"/>
          <w:szCs w:val="26"/>
          <w:lang w:eastAsia="ru-RU"/>
        </w:rPr>
      </w:pPr>
    </w:p>
    <w:p w14:paraId="7D01886B" w14:textId="77777777" w:rsidR="002F155E" w:rsidRPr="002F155E" w:rsidRDefault="002F155E" w:rsidP="003E63D8">
      <w:pPr>
        <w:spacing w:after="120"/>
        <w:ind w:firstLine="720"/>
        <w:jc w:val="both"/>
        <w:rPr>
          <w:rFonts w:eastAsia="Times New Roman"/>
          <w:sz w:val="26"/>
          <w:szCs w:val="26"/>
          <w:lang w:eastAsia="ru-RU"/>
        </w:rPr>
      </w:pPr>
      <w:r w:rsidRPr="002F155E">
        <w:rPr>
          <w:rFonts w:eastAsia="Times New Roman"/>
          <w:sz w:val="26"/>
          <w:szCs w:val="26"/>
          <w:lang w:eastAsia="ru-RU"/>
        </w:rPr>
        <w:t>1.  Внести в постановление администрации Хасанского муниципального округа от 02.04.2024 года № 619-па «Об утверждении муниципальной программы «Социальная поддержка отдельных категорий граждан в Хасанском муниципальном округе» (далее – постановление) следующие изменения:</w:t>
      </w:r>
    </w:p>
    <w:p w14:paraId="3EDB5D84" w14:textId="77777777" w:rsidR="002F155E" w:rsidRPr="002F155E" w:rsidRDefault="002F155E" w:rsidP="002F155E">
      <w:pPr>
        <w:ind w:firstLine="720"/>
        <w:jc w:val="both"/>
        <w:rPr>
          <w:rFonts w:eastAsia="Times New Roman"/>
          <w:sz w:val="26"/>
          <w:szCs w:val="26"/>
          <w:lang w:eastAsia="ru-RU"/>
        </w:rPr>
      </w:pPr>
      <w:r w:rsidRPr="002F155E">
        <w:rPr>
          <w:rFonts w:eastAsia="Times New Roman"/>
          <w:sz w:val="26"/>
          <w:szCs w:val="26"/>
          <w:lang w:eastAsia="ru-RU"/>
        </w:rPr>
        <w:t>1.1. В паспорте муниципальной программы «Социальная поддержка отдельных категорий граждан в Хасанском муниципальном округе» (далее муниципальная программа), строку «Объемы бюджетных ассигнований муниципальной программы» изложить в следующей редакции:</w:t>
      </w:r>
    </w:p>
    <w:p w14:paraId="009F797B" w14:textId="77777777" w:rsidR="002F155E" w:rsidRPr="002F155E" w:rsidRDefault="002F155E" w:rsidP="002F155E">
      <w:pPr>
        <w:spacing w:line="276" w:lineRule="auto"/>
        <w:jc w:val="both"/>
        <w:rPr>
          <w:rFonts w:eastAsia="Times New Roman"/>
          <w:sz w:val="26"/>
          <w:szCs w:val="26"/>
          <w:lang w:eastAsia="ru-RU"/>
        </w:rPr>
      </w:pPr>
      <w:r w:rsidRPr="002F155E">
        <w:rPr>
          <w:rFonts w:eastAsia="Times New Roman"/>
          <w:sz w:val="26"/>
          <w:szCs w:val="26"/>
          <w:lang w:eastAsia="ru-RU"/>
        </w:rPr>
        <w:t xml:space="preserve"> </w:t>
      </w:r>
    </w:p>
    <w:tbl>
      <w:tblPr>
        <w:tblStyle w:val="2170"/>
        <w:tblW w:w="0" w:type="auto"/>
        <w:tblInd w:w="108" w:type="dxa"/>
        <w:tblLook w:val="04A0" w:firstRow="1" w:lastRow="0" w:firstColumn="1" w:lastColumn="0" w:noHBand="0" w:noVBand="1"/>
      </w:tblPr>
      <w:tblGrid>
        <w:gridCol w:w="3544"/>
        <w:gridCol w:w="6237"/>
      </w:tblGrid>
      <w:tr w:rsidR="002F155E" w:rsidRPr="002F155E" w14:paraId="69B3B8EC" w14:textId="77777777" w:rsidTr="002F155E">
        <w:trPr>
          <w:trHeight w:val="66"/>
        </w:trPr>
        <w:tc>
          <w:tcPr>
            <w:tcW w:w="3544" w:type="dxa"/>
            <w:tcBorders>
              <w:top w:val="single" w:sz="4" w:space="0" w:color="000000"/>
              <w:left w:val="single" w:sz="4" w:space="0" w:color="000000"/>
              <w:bottom w:val="single" w:sz="4" w:space="0" w:color="000000"/>
              <w:right w:val="single" w:sz="4" w:space="0" w:color="000000"/>
            </w:tcBorders>
            <w:hideMark/>
          </w:tcPr>
          <w:p w14:paraId="01042613" w14:textId="77777777" w:rsidR="002F155E" w:rsidRPr="002F155E" w:rsidRDefault="002F155E" w:rsidP="002F155E">
            <w:pPr>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Объемы бюджетных </w:t>
            </w:r>
            <w:proofErr w:type="gramStart"/>
            <w:r w:rsidRPr="002F155E">
              <w:rPr>
                <w:rFonts w:ascii="Times New Roman" w:eastAsia="Times New Roman" w:hAnsi="Times New Roman"/>
                <w:sz w:val="26"/>
                <w:szCs w:val="26"/>
                <w:lang w:eastAsia="en-US"/>
              </w:rPr>
              <w:t>ассигнований  муниципальной</w:t>
            </w:r>
            <w:proofErr w:type="gramEnd"/>
            <w:r w:rsidRPr="002F155E">
              <w:rPr>
                <w:rFonts w:ascii="Times New Roman" w:eastAsia="Times New Roman" w:hAnsi="Times New Roman"/>
                <w:sz w:val="26"/>
                <w:szCs w:val="26"/>
                <w:lang w:eastAsia="en-US"/>
              </w:rPr>
              <w:t xml:space="preserve"> программы  </w:t>
            </w:r>
          </w:p>
        </w:tc>
        <w:tc>
          <w:tcPr>
            <w:tcW w:w="6237" w:type="dxa"/>
            <w:tcBorders>
              <w:top w:val="single" w:sz="4" w:space="0" w:color="000000"/>
              <w:left w:val="single" w:sz="4" w:space="0" w:color="000000"/>
              <w:bottom w:val="single" w:sz="4" w:space="0" w:color="000000"/>
              <w:right w:val="single" w:sz="4" w:space="0" w:color="000000"/>
            </w:tcBorders>
            <w:hideMark/>
          </w:tcPr>
          <w:p w14:paraId="173557D6" w14:textId="77777777" w:rsidR="002F155E" w:rsidRPr="002F155E" w:rsidRDefault="002F155E" w:rsidP="003E63D8">
            <w:pPr>
              <w:widowControl w:val="0"/>
              <w:tabs>
                <w:tab w:val="left" w:pos="1440"/>
                <w:tab w:val="right" w:pos="9540"/>
              </w:tabs>
              <w:spacing w:after="60"/>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Общий объем финансирования мероприятий муниципальной программы за счет средств бюджета всех уровней составляет 133604,67 тыс. руб. (в текущих ценах каждого года): </w:t>
            </w:r>
          </w:p>
          <w:p w14:paraId="74775CCE"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- 2024 г. – 400,00 тыс. руб.;</w:t>
            </w:r>
          </w:p>
          <w:p w14:paraId="223034E6"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bookmarkStart w:id="2" w:name="_Hlk173760349"/>
            <w:r w:rsidRPr="002F155E">
              <w:rPr>
                <w:rFonts w:ascii="Times New Roman" w:eastAsia="Times New Roman" w:hAnsi="Times New Roman"/>
                <w:sz w:val="26"/>
                <w:szCs w:val="26"/>
                <w:lang w:eastAsia="en-US"/>
              </w:rPr>
              <w:t xml:space="preserve">- 2025 г. - 37847,27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w:t>
            </w:r>
          </w:p>
          <w:p w14:paraId="2E6A268F"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- 2026 г. - 47281,51 тыс. руб.; </w:t>
            </w:r>
          </w:p>
          <w:p w14:paraId="39560EF8"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- 2027 г. </w:t>
            </w:r>
            <w:proofErr w:type="gramStart"/>
            <w:r w:rsidRPr="002F155E">
              <w:rPr>
                <w:rFonts w:ascii="Times New Roman" w:eastAsia="Times New Roman" w:hAnsi="Times New Roman"/>
                <w:sz w:val="26"/>
                <w:szCs w:val="26"/>
                <w:lang w:eastAsia="en-US"/>
              </w:rPr>
              <w:t>-  48075</w:t>
            </w:r>
            <w:proofErr w:type="gramEnd"/>
            <w:r w:rsidRPr="002F155E">
              <w:rPr>
                <w:rFonts w:ascii="Times New Roman" w:eastAsia="Times New Roman" w:hAnsi="Times New Roman"/>
                <w:sz w:val="26"/>
                <w:szCs w:val="26"/>
                <w:lang w:eastAsia="en-US"/>
              </w:rPr>
              <w:t xml:space="preserve">,89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w:t>
            </w:r>
          </w:p>
          <w:bookmarkEnd w:id="2"/>
          <w:p w14:paraId="358923D3" w14:textId="354D0BEE" w:rsidR="002F155E" w:rsidRPr="002F155E" w:rsidRDefault="002F155E" w:rsidP="00C77EBF">
            <w:pPr>
              <w:widowControl w:val="0"/>
              <w:tabs>
                <w:tab w:val="left" w:pos="1440"/>
                <w:tab w:val="right" w:pos="9540"/>
              </w:tabs>
              <w:spacing w:after="60"/>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lastRenderedPageBreak/>
              <w:t>в том числе:</w:t>
            </w:r>
          </w:p>
          <w:p w14:paraId="6930266C" w14:textId="77777777" w:rsidR="002F155E" w:rsidRPr="002F155E" w:rsidRDefault="002F155E" w:rsidP="00C77EBF">
            <w:pPr>
              <w:widowControl w:val="0"/>
              <w:tabs>
                <w:tab w:val="left" w:pos="1440"/>
                <w:tab w:val="right" w:pos="9540"/>
              </w:tabs>
              <w:spacing w:after="60"/>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w:t>
            </w:r>
            <w:proofErr w:type="gramStart"/>
            <w:r w:rsidRPr="002F155E">
              <w:rPr>
                <w:rFonts w:ascii="Times New Roman" w:eastAsia="Times New Roman" w:hAnsi="Times New Roman"/>
                <w:sz w:val="26"/>
                <w:szCs w:val="26"/>
                <w:lang w:eastAsia="en-US"/>
              </w:rPr>
              <w:t>бюджет  Хасанского</w:t>
            </w:r>
            <w:proofErr w:type="gramEnd"/>
            <w:r w:rsidRPr="002F155E">
              <w:rPr>
                <w:rFonts w:ascii="Times New Roman" w:eastAsia="Times New Roman" w:hAnsi="Times New Roman"/>
                <w:sz w:val="26"/>
                <w:szCs w:val="26"/>
                <w:lang w:eastAsia="en-US"/>
              </w:rPr>
              <w:t xml:space="preserve"> муниципального округа:</w:t>
            </w:r>
          </w:p>
          <w:p w14:paraId="773EF617"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- 2024 г. – 400,00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w:t>
            </w:r>
          </w:p>
          <w:p w14:paraId="4573D009"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- 2025 г. </w:t>
            </w:r>
            <w:proofErr w:type="gramStart"/>
            <w:r w:rsidRPr="002F155E">
              <w:rPr>
                <w:rFonts w:ascii="Times New Roman" w:eastAsia="Times New Roman" w:hAnsi="Times New Roman"/>
                <w:sz w:val="26"/>
                <w:szCs w:val="26"/>
                <w:lang w:eastAsia="en-US"/>
              </w:rPr>
              <w:t>-  500</w:t>
            </w:r>
            <w:proofErr w:type="gramEnd"/>
            <w:r w:rsidRPr="002F155E">
              <w:rPr>
                <w:rFonts w:ascii="Times New Roman" w:eastAsia="Times New Roman" w:hAnsi="Times New Roman"/>
                <w:sz w:val="26"/>
                <w:szCs w:val="26"/>
                <w:lang w:eastAsia="en-US"/>
              </w:rPr>
              <w:t xml:space="preserve">,00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w:t>
            </w:r>
          </w:p>
          <w:p w14:paraId="0700B088"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- 2026 г. </w:t>
            </w:r>
            <w:proofErr w:type="gramStart"/>
            <w:r w:rsidRPr="002F155E">
              <w:rPr>
                <w:rFonts w:ascii="Times New Roman" w:eastAsia="Times New Roman" w:hAnsi="Times New Roman"/>
                <w:sz w:val="26"/>
                <w:szCs w:val="26"/>
                <w:lang w:eastAsia="en-US"/>
              </w:rPr>
              <w:t>-  622</w:t>
            </w:r>
            <w:proofErr w:type="gramEnd"/>
            <w:r w:rsidRPr="002F155E">
              <w:rPr>
                <w:rFonts w:ascii="Times New Roman" w:eastAsia="Times New Roman" w:hAnsi="Times New Roman"/>
                <w:sz w:val="26"/>
                <w:szCs w:val="26"/>
                <w:lang w:eastAsia="en-US"/>
              </w:rPr>
              <w:t xml:space="preserve">,00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 xml:space="preserve">.; </w:t>
            </w:r>
          </w:p>
          <w:p w14:paraId="4080FAEB" w14:textId="77777777" w:rsidR="002F155E" w:rsidRPr="002F155E" w:rsidRDefault="002F155E" w:rsidP="00C77EBF">
            <w:pPr>
              <w:widowControl w:val="0"/>
              <w:tabs>
                <w:tab w:val="left" w:pos="1440"/>
                <w:tab w:val="right" w:pos="9540"/>
              </w:tabs>
              <w:spacing w:after="60"/>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- 2027 г. </w:t>
            </w:r>
            <w:proofErr w:type="gramStart"/>
            <w:r w:rsidRPr="002F155E">
              <w:rPr>
                <w:rFonts w:ascii="Times New Roman" w:eastAsia="Times New Roman" w:hAnsi="Times New Roman"/>
                <w:sz w:val="26"/>
                <w:szCs w:val="26"/>
                <w:lang w:eastAsia="en-US"/>
              </w:rPr>
              <w:t>-  683</w:t>
            </w:r>
            <w:proofErr w:type="gramEnd"/>
            <w:r w:rsidRPr="002F155E">
              <w:rPr>
                <w:rFonts w:ascii="Times New Roman" w:eastAsia="Times New Roman" w:hAnsi="Times New Roman"/>
                <w:sz w:val="26"/>
                <w:szCs w:val="26"/>
                <w:lang w:eastAsia="en-US"/>
              </w:rPr>
              <w:t xml:space="preserve">,00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w:t>
            </w:r>
          </w:p>
          <w:p w14:paraId="2F26D4FA" w14:textId="77777777" w:rsidR="002F155E" w:rsidRPr="002F155E" w:rsidRDefault="002F155E" w:rsidP="00C77EBF">
            <w:pPr>
              <w:widowControl w:val="0"/>
              <w:tabs>
                <w:tab w:val="left" w:pos="1440"/>
                <w:tab w:val="right" w:pos="9540"/>
              </w:tabs>
              <w:spacing w:after="60"/>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федеральный бюджет:</w:t>
            </w:r>
          </w:p>
          <w:p w14:paraId="7FC538DB"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- 2024 г.- 0,00 тыс. руб.;</w:t>
            </w:r>
          </w:p>
          <w:p w14:paraId="4C23390C"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- 2025 г. – 0,00 тыс. руб.;</w:t>
            </w:r>
          </w:p>
          <w:p w14:paraId="7E505533"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- 2026 г. – 9834,36 тыс. руб.;</w:t>
            </w:r>
          </w:p>
          <w:p w14:paraId="6AE18F8B" w14:textId="77777777" w:rsidR="002F155E" w:rsidRPr="002F155E" w:rsidRDefault="002F155E" w:rsidP="00C77EBF">
            <w:pPr>
              <w:widowControl w:val="0"/>
              <w:tabs>
                <w:tab w:val="left" w:pos="1440"/>
                <w:tab w:val="right" w:pos="9540"/>
              </w:tabs>
              <w:spacing w:after="60"/>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- 2027 г. – 9834,36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w:t>
            </w:r>
          </w:p>
          <w:p w14:paraId="6A4CB7D0" w14:textId="77777777" w:rsidR="002F155E" w:rsidRPr="002F155E" w:rsidRDefault="002F155E" w:rsidP="00C77EBF">
            <w:pPr>
              <w:widowControl w:val="0"/>
              <w:tabs>
                <w:tab w:val="left" w:pos="1440"/>
                <w:tab w:val="right" w:pos="9540"/>
              </w:tabs>
              <w:spacing w:after="60"/>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краевой бюджет:</w:t>
            </w:r>
          </w:p>
          <w:p w14:paraId="1C348B32" w14:textId="77777777"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- 2024 г.-   0,00 тыс. руб.;</w:t>
            </w:r>
          </w:p>
          <w:p w14:paraId="26CCAE78" w14:textId="2701C73F"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bookmarkStart w:id="3" w:name="_Hlk173760540"/>
            <w:r w:rsidRPr="002F155E">
              <w:rPr>
                <w:rFonts w:ascii="Times New Roman" w:eastAsia="Times New Roman" w:hAnsi="Times New Roman"/>
                <w:sz w:val="26"/>
                <w:szCs w:val="26"/>
                <w:lang w:eastAsia="en-US"/>
              </w:rPr>
              <w:t xml:space="preserve">- 2025 г. </w:t>
            </w:r>
            <w:proofErr w:type="gramStart"/>
            <w:r w:rsidRPr="002F155E">
              <w:rPr>
                <w:rFonts w:ascii="Times New Roman" w:eastAsia="Times New Roman" w:hAnsi="Times New Roman"/>
                <w:sz w:val="26"/>
                <w:szCs w:val="26"/>
                <w:lang w:eastAsia="en-US"/>
              </w:rPr>
              <w:t>-  37347</w:t>
            </w:r>
            <w:proofErr w:type="gramEnd"/>
            <w:r w:rsidRPr="002F155E">
              <w:rPr>
                <w:rFonts w:ascii="Times New Roman" w:eastAsia="Times New Roman" w:hAnsi="Times New Roman"/>
                <w:sz w:val="26"/>
                <w:szCs w:val="26"/>
                <w:lang w:eastAsia="en-US"/>
              </w:rPr>
              <w:t xml:space="preserve">,27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w:t>
            </w:r>
          </w:p>
          <w:p w14:paraId="154DF901" w14:textId="0A4575A9" w:rsidR="002F155E" w:rsidRPr="002F155E" w:rsidRDefault="002F155E" w:rsidP="002F155E">
            <w:pPr>
              <w:widowControl w:val="0"/>
              <w:tabs>
                <w:tab w:val="left" w:pos="1440"/>
                <w:tab w:val="right" w:pos="9540"/>
              </w:tabs>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- 2026 г. </w:t>
            </w:r>
            <w:proofErr w:type="gramStart"/>
            <w:r w:rsidRPr="002F155E">
              <w:rPr>
                <w:rFonts w:ascii="Times New Roman" w:eastAsia="Times New Roman" w:hAnsi="Times New Roman"/>
                <w:sz w:val="26"/>
                <w:szCs w:val="26"/>
                <w:lang w:eastAsia="en-US"/>
              </w:rPr>
              <w:t>-  36825</w:t>
            </w:r>
            <w:proofErr w:type="gramEnd"/>
            <w:r w:rsidRPr="002F155E">
              <w:rPr>
                <w:rFonts w:ascii="Times New Roman" w:eastAsia="Times New Roman" w:hAnsi="Times New Roman"/>
                <w:sz w:val="26"/>
                <w:szCs w:val="26"/>
                <w:lang w:eastAsia="en-US"/>
              </w:rPr>
              <w:t xml:space="preserve">,15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w:t>
            </w:r>
          </w:p>
          <w:p w14:paraId="6B5652CF" w14:textId="77777777" w:rsidR="002F155E" w:rsidRPr="002F155E" w:rsidRDefault="002F155E" w:rsidP="002F155E">
            <w:pPr>
              <w:widowControl w:val="0"/>
              <w:tabs>
                <w:tab w:val="left" w:pos="1440"/>
                <w:tab w:val="right" w:pos="9540"/>
              </w:tabs>
              <w:ind w:left="-108"/>
              <w:jc w:val="both"/>
              <w:rPr>
                <w:rFonts w:ascii="Times New Roman" w:eastAsia="Times New Roman" w:hAnsi="Times New Roman"/>
                <w:sz w:val="26"/>
                <w:szCs w:val="26"/>
                <w:lang w:eastAsia="en-US"/>
              </w:rPr>
            </w:pPr>
            <w:r w:rsidRPr="002F155E">
              <w:rPr>
                <w:rFonts w:ascii="Times New Roman" w:eastAsia="Times New Roman" w:hAnsi="Times New Roman"/>
                <w:sz w:val="26"/>
                <w:szCs w:val="26"/>
                <w:lang w:eastAsia="en-US"/>
              </w:rPr>
              <w:t xml:space="preserve">  - 2027 г. </w:t>
            </w:r>
            <w:proofErr w:type="gramStart"/>
            <w:r w:rsidRPr="002F155E">
              <w:rPr>
                <w:rFonts w:ascii="Times New Roman" w:eastAsia="Times New Roman" w:hAnsi="Times New Roman"/>
                <w:sz w:val="26"/>
                <w:szCs w:val="26"/>
                <w:lang w:eastAsia="en-US"/>
              </w:rPr>
              <w:t>-  37558</w:t>
            </w:r>
            <w:proofErr w:type="gramEnd"/>
            <w:r w:rsidRPr="002F155E">
              <w:rPr>
                <w:rFonts w:ascii="Times New Roman" w:eastAsia="Times New Roman" w:hAnsi="Times New Roman"/>
                <w:sz w:val="26"/>
                <w:szCs w:val="26"/>
                <w:lang w:eastAsia="en-US"/>
              </w:rPr>
              <w:t xml:space="preserve">,53 </w:t>
            </w:r>
            <w:proofErr w:type="spellStart"/>
            <w:r w:rsidRPr="002F155E">
              <w:rPr>
                <w:rFonts w:ascii="Times New Roman" w:eastAsia="Times New Roman" w:hAnsi="Times New Roman"/>
                <w:sz w:val="26"/>
                <w:szCs w:val="26"/>
                <w:lang w:eastAsia="en-US"/>
              </w:rPr>
              <w:t>тыс.руб</w:t>
            </w:r>
            <w:proofErr w:type="spellEnd"/>
            <w:r w:rsidRPr="002F155E">
              <w:rPr>
                <w:rFonts w:ascii="Times New Roman" w:eastAsia="Times New Roman" w:hAnsi="Times New Roman"/>
                <w:sz w:val="26"/>
                <w:szCs w:val="26"/>
                <w:lang w:eastAsia="en-US"/>
              </w:rPr>
              <w:t>.</w:t>
            </w:r>
            <w:bookmarkEnd w:id="3"/>
          </w:p>
        </w:tc>
      </w:tr>
    </w:tbl>
    <w:p w14:paraId="4823E643" w14:textId="77777777" w:rsidR="003E63D8" w:rsidRDefault="003E63D8" w:rsidP="002F155E">
      <w:pPr>
        <w:spacing w:line="276" w:lineRule="auto"/>
        <w:ind w:firstLine="709"/>
        <w:jc w:val="both"/>
        <w:rPr>
          <w:rFonts w:eastAsia="Times New Roman"/>
          <w:sz w:val="26"/>
          <w:szCs w:val="26"/>
          <w:lang w:eastAsia="ru-RU"/>
        </w:rPr>
      </w:pPr>
    </w:p>
    <w:p w14:paraId="2ECA1AF7" w14:textId="200A59CE" w:rsidR="002F155E" w:rsidRPr="002F155E" w:rsidRDefault="002F155E" w:rsidP="003E63D8">
      <w:pPr>
        <w:spacing w:after="120" w:line="276" w:lineRule="auto"/>
        <w:ind w:firstLine="709"/>
        <w:jc w:val="both"/>
        <w:rPr>
          <w:rFonts w:eastAsia="Times New Roman"/>
          <w:sz w:val="26"/>
          <w:szCs w:val="26"/>
          <w:lang w:eastAsia="ru-RU"/>
        </w:rPr>
      </w:pPr>
      <w:r w:rsidRPr="002F155E">
        <w:rPr>
          <w:rFonts w:eastAsia="Times New Roman"/>
          <w:sz w:val="26"/>
          <w:szCs w:val="26"/>
          <w:lang w:eastAsia="ru-RU"/>
        </w:rPr>
        <w:t xml:space="preserve">1.2. В разделе 5 муниципальной программы «Обоснование ресурсного обеспечения </w:t>
      </w:r>
      <w:proofErr w:type="gramStart"/>
      <w:r w:rsidRPr="002F155E">
        <w:rPr>
          <w:rFonts w:eastAsia="Times New Roman"/>
          <w:sz w:val="26"/>
          <w:szCs w:val="26"/>
          <w:lang w:eastAsia="ru-RU"/>
        </w:rPr>
        <w:t>реализации  муниципальной</w:t>
      </w:r>
      <w:proofErr w:type="gramEnd"/>
      <w:r w:rsidRPr="002F155E">
        <w:rPr>
          <w:rFonts w:eastAsia="Times New Roman"/>
          <w:sz w:val="26"/>
          <w:szCs w:val="26"/>
          <w:lang w:eastAsia="ru-RU"/>
        </w:rPr>
        <w:t xml:space="preserve"> программы» абзац 4 изложить в следующей редакции:</w:t>
      </w:r>
    </w:p>
    <w:p w14:paraId="1A79386B"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ru-RU"/>
        </w:rPr>
        <w:t xml:space="preserve">Общий объем финансирования мероприятий муниципальной программы составляет </w:t>
      </w:r>
      <w:r w:rsidRPr="002F155E">
        <w:rPr>
          <w:rFonts w:eastAsia="Times New Roman"/>
          <w:sz w:val="26"/>
          <w:szCs w:val="26"/>
          <w:lang w:eastAsia="en-US"/>
        </w:rPr>
        <w:t xml:space="preserve">133604,67 тыс. руб. (в текущих ценах каждого года): </w:t>
      </w:r>
    </w:p>
    <w:p w14:paraId="37762DAC"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- 2024 г. – 400,00 тыс. руб.;</w:t>
      </w:r>
    </w:p>
    <w:p w14:paraId="4BC3004B"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xml:space="preserve">- 2025 г. </w:t>
      </w:r>
      <w:proofErr w:type="gramStart"/>
      <w:r w:rsidRPr="002F155E">
        <w:rPr>
          <w:rFonts w:eastAsia="Times New Roman"/>
          <w:sz w:val="26"/>
          <w:szCs w:val="26"/>
          <w:lang w:eastAsia="en-US"/>
        </w:rPr>
        <w:t>-  37847</w:t>
      </w:r>
      <w:proofErr w:type="gramEnd"/>
      <w:r w:rsidRPr="002F155E">
        <w:rPr>
          <w:rFonts w:eastAsia="Times New Roman"/>
          <w:sz w:val="26"/>
          <w:szCs w:val="26"/>
          <w:lang w:eastAsia="en-US"/>
        </w:rPr>
        <w:t>,27  тыс. руб.;</w:t>
      </w:r>
    </w:p>
    <w:p w14:paraId="12EF0ACD"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xml:space="preserve">- 2026 г. </w:t>
      </w:r>
      <w:proofErr w:type="gramStart"/>
      <w:r w:rsidRPr="002F155E">
        <w:rPr>
          <w:rFonts w:eastAsia="Times New Roman"/>
          <w:sz w:val="26"/>
          <w:szCs w:val="26"/>
          <w:lang w:eastAsia="en-US"/>
        </w:rPr>
        <w:t>-  47281</w:t>
      </w:r>
      <w:proofErr w:type="gramEnd"/>
      <w:r w:rsidRPr="002F155E">
        <w:rPr>
          <w:rFonts w:eastAsia="Times New Roman"/>
          <w:sz w:val="26"/>
          <w:szCs w:val="26"/>
          <w:lang w:eastAsia="en-US"/>
        </w:rPr>
        <w:t xml:space="preserve">,51 тыс. руб.; </w:t>
      </w:r>
    </w:p>
    <w:p w14:paraId="777E0DDF" w14:textId="77777777" w:rsidR="002F155E" w:rsidRPr="002F155E" w:rsidRDefault="002F155E" w:rsidP="003E63D8">
      <w:pPr>
        <w:widowControl w:val="0"/>
        <w:tabs>
          <w:tab w:val="left" w:pos="1440"/>
          <w:tab w:val="right" w:pos="9540"/>
        </w:tabs>
        <w:spacing w:after="120"/>
        <w:jc w:val="both"/>
        <w:rPr>
          <w:rFonts w:eastAsia="Times New Roman"/>
          <w:sz w:val="26"/>
          <w:szCs w:val="26"/>
          <w:lang w:eastAsia="en-US"/>
        </w:rPr>
      </w:pPr>
      <w:r w:rsidRPr="002F155E">
        <w:rPr>
          <w:rFonts w:eastAsia="Times New Roman"/>
          <w:sz w:val="26"/>
          <w:szCs w:val="26"/>
          <w:lang w:eastAsia="en-US"/>
        </w:rPr>
        <w:t xml:space="preserve">- 2027 г. </w:t>
      </w:r>
      <w:proofErr w:type="gramStart"/>
      <w:r w:rsidRPr="002F155E">
        <w:rPr>
          <w:rFonts w:eastAsia="Times New Roman"/>
          <w:sz w:val="26"/>
          <w:szCs w:val="26"/>
          <w:lang w:eastAsia="en-US"/>
        </w:rPr>
        <w:t>-  48075</w:t>
      </w:r>
      <w:proofErr w:type="gramEnd"/>
      <w:r w:rsidRPr="002F155E">
        <w:rPr>
          <w:rFonts w:eastAsia="Times New Roman"/>
          <w:sz w:val="26"/>
          <w:szCs w:val="26"/>
          <w:lang w:eastAsia="en-US"/>
        </w:rPr>
        <w:t>,89   тыс. руб..</w:t>
      </w:r>
    </w:p>
    <w:p w14:paraId="39E71514" w14:textId="77777777" w:rsidR="002F155E" w:rsidRPr="002F155E" w:rsidRDefault="002F155E" w:rsidP="003E63D8">
      <w:pPr>
        <w:widowControl w:val="0"/>
        <w:tabs>
          <w:tab w:val="left" w:pos="1440"/>
          <w:tab w:val="right" w:pos="9540"/>
        </w:tabs>
        <w:spacing w:after="60"/>
        <w:jc w:val="both"/>
        <w:rPr>
          <w:rFonts w:eastAsia="Times New Roman"/>
          <w:sz w:val="26"/>
          <w:szCs w:val="26"/>
          <w:lang w:eastAsia="en-US"/>
        </w:rPr>
      </w:pPr>
      <w:r w:rsidRPr="002F155E">
        <w:rPr>
          <w:rFonts w:eastAsia="Times New Roman"/>
          <w:sz w:val="26"/>
          <w:szCs w:val="26"/>
          <w:lang w:eastAsia="en-US"/>
        </w:rPr>
        <w:t xml:space="preserve">в том числе: </w:t>
      </w:r>
    </w:p>
    <w:p w14:paraId="71207DD9"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федеральный бюджет 19668,72 тыс. руб.:</w:t>
      </w:r>
    </w:p>
    <w:p w14:paraId="0688E905"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- 2024 г. – 0,00 тыс. руб.;</w:t>
      </w:r>
    </w:p>
    <w:p w14:paraId="4D60099B"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- 2025 г. – 0,00 тыс. руб.;</w:t>
      </w:r>
    </w:p>
    <w:p w14:paraId="785D6043"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xml:space="preserve">- 2026 г. – 9834,36 тыс. руб.; </w:t>
      </w:r>
    </w:p>
    <w:p w14:paraId="3142EC31" w14:textId="77777777" w:rsidR="002F155E" w:rsidRPr="002F155E" w:rsidRDefault="002F155E" w:rsidP="003E63D8">
      <w:pPr>
        <w:widowControl w:val="0"/>
        <w:tabs>
          <w:tab w:val="left" w:pos="1440"/>
          <w:tab w:val="right" w:pos="9540"/>
        </w:tabs>
        <w:spacing w:after="120"/>
        <w:jc w:val="both"/>
        <w:rPr>
          <w:rFonts w:eastAsia="Times New Roman"/>
          <w:sz w:val="26"/>
          <w:szCs w:val="26"/>
          <w:lang w:eastAsia="en-US"/>
        </w:rPr>
      </w:pPr>
      <w:r w:rsidRPr="002F155E">
        <w:rPr>
          <w:rFonts w:eastAsia="Times New Roman"/>
          <w:sz w:val="26"/>
          <w:szCs w:val="26"/>
          <w:lang w:eastAsia="en-US"/>
        </w:rPr>
        <w:t>- 2027 г. – 9834,36 тыс. руб.</w:t>
      </w:r>
    </w:p>
    <w:p w14:paraId="6F6BE565" w14:textId="77777777" w:rsidR="002F155E" w:rsidRPr="002F155E" w:rsidRDefault="002F155E" w:rsidP="003E63D8">
      <w:pPr>
        <w:widowControl w:val="0"/>
        <w:tabs>
          <w:tab w:val="left" w:pos="1440"/>
          <w:tab w:val="right" w:pos="9540"/>
        </w:tabs>
        <w:spacing w:after="60"/>
        <w:jc w:val="both"/>
        <w:rPr>
          <w:rFonts w:eastAsia="Times New Roman"/>
          <w:sz w:val="26"/>
          <w:szCs w:val="26"/>
          <w:lang w:eastAsia="en-US"/>
        </w:rPr>
      </w:pPr>
      <w:r w:rsidRPr="002F155E">
        <w:rPr>
          <w:rFonts w:eastAsia="Times New Roman"/>
          <w:sz w:val="26"/>
          <w:szCs w:val="26"/>
          <w:lang w:eastAsia="en-US"/>
        </w:rPr>
        <w:t>-</w:t>
      </w:r>
      <w:proofErr w:type="gramStart"/>
      <w:r w:rsidRPr="002F155E">
        <w:rPr>
          <w:rFonts w:eastAsia="Times New Roman"/>
          <w:sz w:val="26"/>
          <w:szCs w:val="26"/>
          <w:lang w:eastAsia="en-US"/>
        </w:rPr>
        <w:t>бюджет  Хасанского</w:t>
      </w:r>
      <w:proofErr w:type="gramEnd"/>
      <w:r w:rsidRPr="002F155E">
        <w:rPr>
          <w:rFonts w:eastAsia="Times New Roman"/>
          <w:sz w:val="26"/>
          <w:szCs w:val="26"/>
          <w:lang w:eastAsia="en-US"/>
        </w:rPr>
        <w:t xml:space="preserve"> муниципального округа 2205,00 тыс. руб.:</w:t>
      </w:r>
    </w:p>
    <w:p w14:paraId="194C4C7A"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- 2024 г. – 400,00 тыс. руб.;</w:t>
      </w:r>
    </w:p>
    <w:p w14:paraId="1F1EB6AB"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xml:space="preserve">- 2025 г. </w:t>
      </w:r>
      <w:proofErr w:type="gramStart"/>
      <w:r w:rsidRPr="002F155E">
        <w:rPr>
          <w:rFonts w:eastAsia="Times New Roman"/>
          <w:sz w:val="26"/>
          <w:szCs w:val="26"/>
          <w:lang w:eastAsia="en-US"/>
        </w:rPr>
        <w:t>-  500</w:t>
      </w:r>
      <w:proofErr w:type="gramEnd"/>
      <w:r w:rsidRPr="002F155E">
        <w:rPr>
          <w:rFonts w:eastAsia="Times New Roman"/>
          <w:sz w:val="26"/>
          <w:szCs w:val="26"/>
          <w:lang w:eastAsia="en-US"/>
        </w:rPr>
        <w:t>,00  тыс. руб.;</w:t>
      </w:r>
    </w:p>
    <w:p w14:paraId="7852897F"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xml:space="preserve">- 2026 г. </w:t>
      </w:r>
      <w:proofErr w:type="gramStart"/>
      <w:r w:rsidRPr="002F155E">
        <w:rPr>
          <w:rFonts w:eastAsia="Times New Roman"/>
          <w:sz w:val="26"/>
          <w:szCs w:val="26"/>
          <w:lang w:eastAsia="en-US"/>
        </w:rPr>
        <w:t>-  622</w:t>
      </w:r>
      <w:proofErr w:type="gramEnd"/>
      <w:r w:rsidRPr="002F155E">
        <w:rPr>
          <w:rFonts w:eastAsia="Times New Roman"/>
          <w:sz w:val="26"/>
          <w:szCs w:val="26"/>
          <w:lang w:eastAsia="en-US"/>
        </w:rPr>
        <w:t xml:space="preserve">,00  тыс. руб.; </w:t>
      </w:r>
    </w:p>
    <w:p w14:paraId="1171C301" w14:textId="77777777" w:rsidR="002F155E" w:rsidRPr="002F155E" w:rsidRDefault="002F155E" w:rsidP="003E63D8">
      <w:pPr>
        <w:widowControl w:val="0"/>
        <w:tabs>
          <w:tab w:val="left" w:pos="1440"/>
          <w:tab w:val="right" w:pos="9540"/>
        </w:tabs>
        <w:spacing w:after="120"/>
        <w:jc w:val="both"/>
        <w:rPr>
          <w:rFonts w:eastAsia="Times New Roman"/>
          <w:sz w:val="26"/>
          <w:szCs w:val="26"/>
          <w:lang w:eastAsia="en-US"/>
        </w:rPr>
      </w:pPr>
      <w:r w:rsidRPr="002F155E">
        <w:rPr>
          <w:rFonts w:eastAsia="Times New Roman"/>
          <w:sz w:val="26"/>
          <w:szCs w:val="26"/>
          <w:lang w:eastAsia="en-US"/>
        </w:rPr>
        <w:t xml:space="preserve">- 2027 г. </w:t>
      </w:r>
      <w:proofErr w:type="gramStart"/>
      <w:r w:rsidRPr="002F155E">
        <w:rPr>
          <w:rFonts w:eastAsia="Times New Roman"/>
          <w:sz w:val="26"/>
          <w:szCs w:val="26"/>
          <w:lang w:eastAsia="en-US"/>
        </w:rPr>
        <w:t>-  683</w:t>
      </w:r>
      <w:proofErr w:type="gramEnd"/>
      <w:r w:rsidRPr="002F155E">
        <w:rPr>
          <w:rFonts w:eastAsia="Times New Roman"/>
          <w:sz w:val="26"/>
          <w:szCs w:val="26"/>
          <w:lang w:eastAsia="en-US"/>
        </w:rPr>
        <w:t>,00 тыс. руб.</w:t>
      </w:r>
    </w:p>
    <w:p w14:paraId="5452A633" w14:textId="77777777" w:rsidR="002F155E" w:rsidRPr="002F155E" w:rsidRDefault="002F155E" w:rsidP="003E63D8">
      <w:pPr>
        <w:spacing w:after="60" w:line="276" w:lineRule="auto"/>
        <w:jc w:val="both"/>
        <w:rPr>
          <w:rFonts w:eastAsia="Times New Roman"/>
          <w:sz w:val="26"/>
          <w:szCs w:val="26"/>
          <w:lang w:eastAsia="en-US"/>
        </w:rPr>
      </w:pPr>
      <w:r w:rsidRPr="002F155E">
        <w:rPr>
          <w:rFonts w:eastAsia="Times New Roman"/>
          <w:sz w:val="26"/>
          <w:szCs w:val="26"/>
          <w:lang w:eastAsia="en-US"/>
        </w:rPr>
        <w:t>- краевой бюджет 111730,95 тыс. руб.:</w:t>
      </w:r>
    </w:p>
    <w:p w14:paraId="01BECC25" w14:textId="77777777" w:rsidR="002F155E" w:rsidRPr="002F155E" w:rsidRDefault="002F155E" w:rsidP="002F155E">
      <w:pPr>
        <w:jc w:val="both"/>
        <w:rPr>
          <w:rFonts w:eastAsia="Times New Roman"/>
          <w:sz w:val="26"/>
          <w:szCs w:val="26"/>
          <w:lang w:eastAsia="en-US"/>
        </w:rPr>
      </w:pPr>
      <w:r w:rsidRPr="002F155E">
        <w:rPr>
          <w:rFonts w:eastAsia="Times New Roman"/>
          <w:sz w:val="26"/>
          <w:szCs w:val="26"/>
          <w:lang w:eastAsia="en-US"/>
        </w:rPr>
        <w:t>- 2024 г. – 0,00 тыс. руб.;</w:t>
      </w:r>
    </w:p>
    <w:p w14:paraId="0FAA6436"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xml:space="preserve">- 2025 г. </w:t>
      </w:r>
      <w:proofErr w:type="gramStart"/>
      <w:r w:rsidRPr="002F155E">
        <w:rPr>
          <w:rFonts w:eastAsia="Times New Roman"/>
          <w:sz w:val="26"/>
          <w:szCs w:val="26"/>
          <w:lang w:eastAsia="en-US"/>
        </w:rPr>
        <w:t>-  37347</w:t>
      </w:r>
      <w:proofErr w:type="gramEnd"/>
      <w:r w:rsidRPr="002F155E">
        <w:rPr>
          <w:rFonts w:eastAsia="Times New Roman"/>
          <w:sz w:val="26"/>
          <w:szCs w:val="26"/>
          <w:lang w:eastAsia="en-US"/>
        </w:rPr>
        <w:t>,27  тыс. руб.;</w:t>
      </w:r>
    </w:p>
    <w:p w14:paraId="16D32B03" w14:textId="77777777" w:rsidR="002F155E" w:rsidRPr="002F155E" w:rsidRDefault="002F155E" w:rsidP="002F155E">
      <w:pPr>
        <w:widowControl w:val="0"/>
        <w:tabs>
          <w:tab w:val="left" w:pos="1440"/>
          <w:tab w:val="right" w:pos="9540"/>
        </w:tabs>
        <w:jc w:val="both"/>
        <w:rPr>
          <w:rFonts w:eastAsia="Times New Roman"/>
          <w:sz w:val="26"/>
          <w:szCs w:val="26"/>
          <w:lang w:eastAsia="en-US"/>
        </w:rPr>
      </w:pPr>
      <w:r w:rsidRPr="002F155E">
        <w:rPr>
          <w:rFonts w:eastAsia="Times New Roman"/>
          <w:sz w:val="26"/>
          <w:szCs w:val="26"/>
          <w:lang w:eastAsia="en-US"/>
        </w:rPr>
        <w:t xml:space="preserve">- 2026 г. </w:t>
      </w:r>
      <w:proofErr w:type="gramStart"/>
      <w:r w:rsidRPr="002F155E">
        <w:rPr>
          <w:rFonts w:eastAsia="Times New Roman"/>
          <w:sz w:val="26"/>
          <w:szCs w:val="26"/>
          <w:lang w:eastAsia="en-US"/>
        </w:rPr>
        <w:t>-  36825</w:t>
      </w:r>
      <w:proofErr w:type="gramEnd"/>
      <w:r w:rsidRPr="002F155E">
        <w:rPr>
          <w:rFonts w:eastAsia="Times New Roman"/>
          <w:sz w:val="26"/>
          <w:szCs w:val="26"/>
          <w:lang w:eastAsia="en-US"/>
        </w:rPr>
        <w:t>,15  тыс. руб.;</w:t>
      </w:r>
    </w:p>
    <w:p w14:paraId="3E25CFD5" w14:textId="77777777" w:rsidR="002F155E" w:rsidRPr="002F155E" w:rsidRDefault="002F155E" w:rsidP="003E63D8">
      <w:pPr>
        <w:spacing w:after="120"/>
        <w:jc w:val="both"/>
        <w:rPr>
          <w:rFonts w:eastAsia="Times New Roman"/>
          <w:sz w:val="26"/>
          <w:szCs w:val="26"/>
          <w:lang w:eastAsia="en-US"/>
        </w:rPr>
      </w:pPr>
      <w:r w:rsidRPr="002F155E">
        <w:rPr>
          <w:rFonts w:eastAsia="Times New Roman"/>
          <w:sz w:val="26"/>
          <w:szCs w:val="26"/>
          <w:lang w:eastAsia="en-US"/>
        </w:rPr>
        <w:t xml:space="preserve"> - 2027 г. – 37558,</w:t>
      </w:r>
      <w:proofErr w:type="gramStart"/>
      <w:r w:rsidRPr="002F155E">
        <w:rPr>
          <w:rFonts w:eastAsia="Times New Roman"/>
          <w:sz w:val="26"/>
          <w:szCs w:val="26"/>
          <w:lang w:eastAsia="en-US"/>
        </w:rPr>
        <w:t>53  тыс.</w:t>
      </w:r>
      <w:proofErr w:type="gramEnd"/>
      <w:r w:rsidRPr="002F155E">
        <w:rPr>
          <w:rFonts w:eastAsia="Times New Roman"/>
          <w:sz w:val="26"/>
          <w:szCs w:val="26"/>
          <w:lang w:eastAsia="en-US"/>
        </w:rPr>
        <w:t xml:space="preserve"> руб.</w:t>
      </w:r>
    </w:p>
    <w:p w14:paraId="4BA2EBA1" w14:textId="77777777" w:rsidR="002F155E" w:rsidRPr="002F155E" w:rsidRDefault="002F155E" w:rsidP="003E63D8">
      <w:pPr>
        <w:spacing w:after="120"/>
        <w:ind w:firstLine="709"/>
        <w:jc w:val="both"/>
        <w:rPr>
          <w:rFonts w:eastAsia="Times New Roman"/>
          <w:sz w:val="26"/>
          <w:szCs w:val="26"/>
          <w:lang w:eastAsia="en-US"/>
        </w:rPr>
      </w:pPr>
      <w:r w:rsidRPr="002F155E">
        <w:rPr>
          <w:rFonts w:eastAsia="Times New Roman"/>
          <w:sz w:val="26"/>
          <w:szCs w:val="26"/>
          <w:lang w:eastAsia="en-US"/>
        </w:rPr>
        <w:t>1.3. Приложение №2 к муниципальной программе «Перечень мероприятий и объем финансирования муниципальной программы «Социальная поддержка отдельных категорий граждан в Хасанском муниципальном округе» изложить в новой редакции, согласно приложению №1 к настоящему постановлению.</w:t>
      </w:r>
    </w:p>
    <w:p w14:paraId="443663BE" w14:textId="7CDEA0A4" w:rsidR="002F155E" w:rsidRPr="002F155E" w:rsidRDefault="002F155E" w:rsidP="003E63D8">
      <w:pPr>
        <w:spacing w:after="120"/>
        <w:ind w:firstLine="709"/>
        <w:jc w:val="both"/>
        <w:rPr>
          <w:rFonts w:eastAsia="Times New Roman"/>
          <w:sz w:val="26"/>
          <w:szCs w:val="26"/>
          <w:lang w:eastAsia="en-US"/>
        </w:rPr>
      </w:pPr>
      <w:r w:rsidRPr="002F155E">
        <w:rPr>
          <w:rFonts w:eastAsia="Times New Roman"/>
          <w:sz w:val="26"/>
          <w:szCs w:val="26"/>
          <w:lang w:eastAsia="en-US"/>
        </w:rPr>
        <w:lastRenderedPageBreak/>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 – телекоммуникационной сети «Интернет».</w:t>
      </w:r>
    </w:p>
    <w:p w14:paraId="759D4B35" w14:textId="36399E15" w:rsidR="002F155E" w:rsidRPr="002F155E" w:rsidRDefault="002F155E" w:rsidP="002F155E">
      <w:pPr>
        <w:jc w:val="both"/>
        <w:rPr>
          <w:rFonts w:eastAsia="Times New Roman"/>
          <w:sz w:val="26"/>
          <w:szCs w:val="26"/>
          <w:lang w:eastAsia="en-US"/>
        </w:rPr>
      </w:pPr>
      <w:r w:rsidRPr="002F155E">
        <w:rPr>
          <w:rFonts w:eastAsia="Times New Roman"/>
          <w:sz w:val="26"/>
          <w:szCs w:val="26"/>
          <w:lang w:eastAsia="en-US"/>
        </w:rPr>
        <w:t xml:space="preserve">           3. Настоящее постановление вступает в силу после официального обнародования.</w:t>
      </w:r>
    </w:p>
    <w:p w14:paraId="2E5B32A1" w14:textId="77777777" w:rsidR="002F155E" w:rsidRPr="002F155E" w:rsidRDefault="002F155E" w:rsidP="002F155E">
      <w:pPr>
        <w:ind w:firstLine="709"/>
        <w:jc w:val="both"/>
        <w:rPr>
          <w:rFonts w:eastAsia="Times New Roman"/>
          <w:sz w:val="26"/>
          <w:szCs w:val="26"/>
          <w:lang w:eastAsia="en-US"/>
        </w:rPr>
      </w:pPr>
      <w:r w:rsidRPr="002F155E">
        <w:rPr>
          <w:rFonts w:eastAsia="Times New Roman"/>
          <w:sz w:val="26"/>
          <w:szCs w:val="26"/>
          <w:lang w:eastAsia="en-US"/>
        </w:rPr>
        <w:t>4. Контроль за исполнением настоящего постановления оставляю за собой.</w:t>
      </w:r>
    </w:p>
    <w:p w14:paraId="7BB2266C" w14:textId="77777777" w:rsidR="002F155E" w:rsidRPr="002F155E" w:rsidRDefault="002F155E" w:rsidP="002F155E">
      <w:pPr>
        <w:ind w:firstLine="709"/>
        <w:jc w:val="both"/>
        <w:rPr>
          <w:rFonts w:eastAsia="Times New Roman"/>
          <w:sz w:val="26"/>
          <w:szCs w:val="26"/>
          <w:lang w:eastAsia="en-US"/>
        </w:rPr>
      </w:pPr>
    </w:p>
    <w:p w14:paraId="7C78F890" w14:textId="77777777" w:rsidR="002F155E" w:rsidRDefault="002F155E" w:rsidP="002F155E">
      <w:pPr>
        <w:ind w:firstLine="709"/>
        <w:jc w:val="both"/>
        <w:rPr>
          <w:rFonts w:eastAsia="Times New Roman"/>
          <w:sz w:val="26"/>
          <w:szCs w:val="26"/>
          <w:lang w:eastAsia="en-US"/>
        </w:rPr>
      </w:pPr>
    </w:p>
    <w:p w14:paraId="04300505" w14:textId="77777777" w:rsidR="003E63D8" w:rsidRDefault="003E63D8" w:rsidP="002F155E">
      <w:pPr>
        <w:ind w:firstLine="709"/>
        <w:jc w:val="both"/>
        <w:rPr>
          <w:rFonts w:eastAsia="Times New Roman"/>
          <w:sz w:val="26"/>
          <w:szCs w:val="26"/>
          <w:lang w:eastAsia="en-US"/>
        </w:rPr>
      </w:pPr>
    </w:p>
    <w:p w14:paraId="65A2CC3A" w14:textId="77777777" w:rsidR="003E63D8" w:rsidRPr="002F155E" w:rsidRDefault="003E63D8" w:rsidP="002F155E">
      <w:pPr>
        <w:ind w:firstLine="709"/>
        <w:jc w:val="both"/>
        <w:rPr>
          <w:rFonts w:eastAsia="Times New Roman"/>
          <w:sz w:val="26"/>
          <w:szCs w:val="26"/>
          <w:lang w:eastAsia="en-US"/>
        </w:rPr>
      </w:pPr>
    </w:p>
    <w:p w14:paraId="3074BF6C" w14:textId="77777777" w:rsidR="00F04F45" w:rsidRDefault="002F155E" w:rsidP="00B00F6C">
      <w:pPr>
        <w:ind w:firstLine="709"/>
        <w:jc w:val="both"/>
        <w:rPr>
          <w:rFonts w:eastAsia="Times New Roman"/>
          <w:sz w:val="26"/>
          <w:szCs w:val="26"/>
          <w:lang w:eastAsia="en-US"/>
        </w:rPr>
      </w:pPr>
      <w:r w:rsidRPr="002F155E">
        <w:rPr>
          <w:rFonts w:eastAsia="Times New Roman"/>
          <w:sz w:val="26"/>
          <w:szCs w:val="26"/>
          <w:lang w:eastAsia="en-US"/>
        </w:rPr>
        <w:t>И.о. главы</w:t>
      </w:r>
      <w:r w:rsidR="00F04F45">
        <w:rPr>
          <w:rFonts w:eastAsia="Times New Roman"/>
          <w:sz w:val="26"/>
          <w:szCs w:val="26"/>
          <w:lang w:eastAsia="en-US"/>
        </w:rPr>
        <w:t xml:space="preserve"> </w:t>
      </w:r>
      <w:r w:rsidRPr="002F155E">
        <w:rPr>
          <w:rFonts w:eastAsia="Times New Roman"/>
          <w:sz w:val="26"/>
          <w:szCs w:val="26"/>
          <w:lang w:eastAsia="en-US"/>
        </w:rPr>
        <w:t>Хасанского</w:t>
      </w:r>
    </w:p>
    <w:p w14:paraId="10186BF8" w14:textId="773A4AB6" w:rsidR="006C6FF7" w:rsidRDefault="002F155E" w:rsidP="00B00F6C">
      <w:pPr>
        <w:ind w:firstLine="709"/>
        <w:jc w:val="both"/>
        <w:rPr>
          <w:rFonts w:eastAsia="Times New Roman"/>
          <w:sz w:val="26"/>
          <w:szCs w:val="26"/>
          <w:lang w:eastAsia="en-US"/>
        </w:rPr>
      </w:pPr>
      <w:r w:rsidRPr="002F155E">
        <w:rPr>
          <w:rFonts w:eastAsia="Times New Roman"/>
          <w:sz w:val="26"/>
          <w:szCs w:val="26"/>
          <w:lang w:eastAsia="en-US"/>
        </w:rPr>
        <w:t>муниципального округа</w:t>
      </w:r>
      <w:r w:rsidR="00B00F6C">
        <w:rPr>
          <w:rFonts w:eastAsia="Times New Roman"/>
          <w:sz w:val="26"/>
          <w:szCs w:val="26"/>
          <w:lang w:eastAsia="en-US"/>
        </w:rPr>
        <w:tab/>
      </w:r>
      <w:r w:rsidR="00B00F6C">
        <w:rPr>
          <w:rFonts w:eastAsia="Times New Roman"/>
          <w:sz w:val="26"/>
          <w:szCs w:val="26"/>
          <w:lang w:eastAsia="en-US"/>
        </w:rPr>
        <w:tab/>
      </w:r>
      <w:r w:rsidR="00B00F6C">
        <w:rPr>
          <w:rFonts w:eastAsia="Times New Roman"/>
          <w:sz w:val="26"/>
          <w:szCs w:val="26"/>
          <w:lang w:eastAsia="en-US"/>
        </w:rPr>
        <w:tab/>
      </w:r>
      <w:r w:rsidR="00B00F6C">
        <w:rPr>
          <w:rFonts w:eastAsia="Times New Roman"/>
          <w:sz w:val="26"/>
          <w:szCs w:val="26"/>
          <w:lang w:eastAsia="en-US"/>
        </w:rPr>
        <w:tab/>
      </w:r>
      <w:r w:rsidR="00F04F45">
        <w:rPr>
          <w:rFonts w:eastAsia="Times New Roman"/>
          <w:sz w:val="26"/>
          <w:szCs w:val="26"/>
          <w:lang w:eastAsia="en-US"/>
        </w:rPr>
        <w:tab/>
      </w:r>
      <w:r w:rsidR="00F04F45">
        <w:rPr>
          <w:rFonts w:eastAsia="Times New Roman"/>
          <w:sz w:val="26"/>
          <w:szCs w:val="26"/>
          <w:lang w:eastAsia="en-US"/>
        </w:rPr>
        <w:tab/>
      </w:r>
      <w:r w:rsidR="00F04F45">
        <w:rPr>
          <w:rFonts w:eastAsia="Times New Roman"/>
          <w:sz w:val="26"/>
          <w:szCs w:val="26"/>
          <w:lang w:eastAsia="en-US"/>
        </w:rPr>
        <w:tab/>
      </w:r>
      <w:r w:rsidR="00B00F6C">
        <w:rPr>
          <w:rFonts w:eastAsia="Times New Roman"/>
          <w:sz w:val="26"/>
          <w:szCs w:val="26"/>
          <w:lang w:eastAsia="en-US"/>
        </w:rPr>
        <w:tab/>
      </w:r>
      <w:r w:rsidRPr="002F155E">
        <w:rPr>
          <w:rFonts w:eastAsia="Times New Roman"/>
          <w:sz w:val="26"/>
          <w:szCs w:val="26"/>
          <w:lang w:eastAsia="en-US"/>
        </w:rPr>
        <w:t>И.В. Старцева</w:t>
      </w:r>
    </w:p>
    <w:p w14:paraId="4F2B54E7" w14:textId="77777777" w:rsidR="00C77EBF" w:rsidRDefault="00C77EBF" w:rsidP="00B00F6C">
      <w:pPr>
        <w:ind w:firstLine="709"/>
        <w:jc w:val="both"/>
        <w:rPr>
          <w:rFonts w:eastAsia="Times New Roman"/>
          <w:sz w:val="26"/>
          <w:szCs w:val="26"/>
          <w:lang w:eastAsia="en-US"/>
        </w:rPr>
      </w:pPr>
    </w:p>
    <w:p w14:paraId="5ACA3FC0" w14:textId="77777777" w:rsidR="00C77EBF" w:rsidRDefault="00C77EBF" w:rsidP="00B00F6C">
      <w:pPr>
        <w:ind w:firstLine="709"/>
        <w:jc w:val="both"/>
        <w:rPr>
          <w:rFonts w:eastAsia="Times New Roman"/>
          <w:sz w:val="26"/>
          <w:szCs w:val="26"/>
          <w:lang w:eastAsia="en-US"/>
        </w:rPr>
      </w:pPr>
    </w:p>
    <w:p w14:paraId="4072B4CE" w14:textId="77777777" w:rsidR="00C77EBF" w:rsidRDefault="00C77EBF" w:rsidP="00B00F6C">
      <w:pPr>
        <w:ind w:firstLine="709"/>
        <w:jc w:val="both"/>
        <w:rPr>
          <w:rFonts w:eastAsia="Times New Roman"/>
          <w:sz w:val="26"/>
          <w:szCs w:val="26"/>
          <w:lang w:eastAsia="en-US"/>
        </w:rPr>
      </w:pPr>
    </w:p>
    <w:p w14:paraId="0B82B393" w14:textId="77777777" w:rsidR="00C77EBF" w:rsidRDefault="00C77EBF" w:rsidP="00B00F6C">
      <w:pPr>
        <w:ind w:firstLine="709"/>
        <w:jc w:val="both"/>
        <w:rPr>
          <w:rFonts w:eastAsia="Times New Roman"/>
          <w:sz w:val="26"/>
          <w:szCs w:val="26"/>
          <w:lang w:eastAsia="en-US"/>
        </w:rPr>
      </w:pPr>
    </w:p>
    <w:p w14:paraId="361904C9" w14:textId="77777777" w:rsidR="00C77EBF" w:rsidRDefault="00C77EBF" w:rsidP="00B00F6C">
      <w:pPr>
        <w:ind w:firstLine="709"/>
        <w:jc w:val="both"/>
        <w:rPr>
          <w:rFonts w:eastAsia="Times New Roman"/>
          <w:sz w:val="26"/>
          <w:szCs w:val="26"/>
          <w:lang w:eastAsia="en-US"/>
        </w:rPr>
      </w:pPr>
    </w:p>
    <w:p w14:paraId="488841B7" w14:textId="77777777" w:rsidR="00C77EBF" w:rsidRDefault="00C77EBF" w:rsidP="00B00F6C">
      <w:pPr>
        <w:ind w:firstLine="709"/>
        <w:jc w:val="both"/>
        <w:rPr>
          <w:rFonts w:eastAsia="Times New Roman"/>
          <w:sz w:val="26"/>
          <w:szCs w:val="26"/>
          <w:lang w:eastAsia="en-US"/>
        </w:rPr>
      </w:pPr>
    </w:p>
    <w:p w14:paraId="7BBDA1FA" w14:textId="77777777" w:rsidR="00C77EBF" w:rsidRDefault="00C77EBF" w:rsidP="00B00F6C">
      <w:pPr>
        <w:ind w:firstLine="709"/>
        <w:jc w:val="both"/>
        <w:rPr>
          <w:rFonts w:eastAsia="Times New Roman"/>
          <w:sz w:val="26"/>
          <w:szCs w:val="26"/>
          <w:lang w:eastAsia="en-US"/>
        </w:rPr>
      </w:pPr>
    </w:p>
    <w:p w14:paraId="401B23F2" w14:textId="77777777" w:rsidR="00C77EBF" w:rsidRDefault="00C77EBF" w:rsidP="00B00F6C">
      <w:pPr>
        <w:ind w:firstLine="709"/>
        <w:jc w:val="both"/>
        <w:rPr>
          <w:rFonts w:eastAsia="Times New Roman"/>
          <w:sz w:val="26"/>
          <w:szCs w:val="26"/>
          <w:lang w:eastAsia="en-US"/>
        </w:rPr>
      </w:pPr>
    </w:p>
    <w:p w14:paraId="407AAD09" w14:textId="77777777" w:rsidR="00C77EBF" w:rsidRDefault="00C77EBF" w:rsidP="00B00F6C">
      <w:pPr>
        <w:ind w:firstLine="709"/>
        <w:jc w:val="both"/>
        <w:rPr>
          <w:rFonts w:eastAsia="Times New Roman"/>
          <w:sz w:val="26"/>
          <w:szCs w:val="26"/>
          <w:lang w:eastAsia="en-US"/>
        </w:rPr>
      </w:pPr>
    </w:p>
    <w:p w14:paraId="51C4C999" w14:textId="77777777" w:rsidR="00C77EBF" w:rsidRDefault="00C77EBF" w:rsidP="00B00F6C">
      <w:pPr>
        <w:ind w:firstLine="709"/>
        <w:jc w:val="both"/>
        <w:rPr>
          <w:rFonts w:eastAsia="Times New Roman"/>
          <w:sz w:val="26"/>
          <w:szCs w:val="26"/>
          <w:lang w:eastAsia="en-US"/>
        </w:rPr>
      </w:pPr>
    </w:p>
    <w:p w14:paraId="3C7E3B06" w14:textId="77777777" w:rsidR="00C77EBF" w:rsidRDefault="00C77EBF" w:rsidP="00B00F6C">
      <w:pPr>
        <w:ind w:firstLine="709"/>
        <w:jc w:val="both"/>
        <w:rPr>
          <w:rFonts w:eastAsia="Times New Roman"/>
          <w:sz w:val="26"/>
          <w:szCs w:val="26"/>
          <w:lang w:eastAsia="en-US"/>
        </w:rPr>
      </w:pPr>
    </w:p>
    <w:p w14:paraId="2E51AED6" w14:textId="77777777" w:rsidR="00C77EBF" w:rsidRDefault="00C77EBF" w:rsidP="00B00F6C">
      <w:pPr>
        <w:ind w:firstLine="709"/>
        <w:jc w:val="both"/>
        <w:rPr>
          <w:rFonts w:eastAsia="Times New Roman"/>
          <w:sz w:val="26"/>
          <w:szCs w:val="26"/>
          <w:lang w:eastAsia="en-US"/>
        </w:rPr>
      </w:pPr>
    </w:p>
    <w:p w14:paraId="2086FE7B" w14:textId="77777777" w:rsidR="00C77EBF" w:rsidRDefault="00C77EBF" w:rsidP="00B00F6C">
      <w:pPr>
        <w:ind w:firstLine="709"/>
        <w:jc w:val="both"/>
        <w:rPr>
          <w:rFonts w:eastAsia="Times New Roman"/>
          <w:sz w:val="26"/>
          <w:szCs w:val="26"/>
          <w:lang w:eastAsia="en-US"/>
        </w:rPr>
      </w:pPr>
    </w:p>
    <w:p w14:paraId="49CF401E" w14:textId="77777777" w:rsidR="00C77EBF" w:rsidRDefault="00C77EBF" w:rsidP="00B00F6C">
      <w:pPr>
        <w:ind w:firstLine="709"/>
        <w:jc w:val="both"/>
        <w:rPr>
          <w:rFonts w:eastAsia="Times New Roman"/>
          <w:sz w:val="26"/>
          <w:szCs w:val="26"/>
          <w:lang w:eastAsia="en-US"/>
        </w:rPr>
      </w:pPr>
    </w:p>
    <w:p w14:paraId="3B1D49B6" w14:textId="77777777" w:rsidR="00C77EBF" w:rsidRDefault="00C77EBF" w:rsidP="00B00F6C">
      <w:pPr>
        <w:ind w:firstLine="709"/>
        <w:jc w:val="both"/>
        <w:rPr>
          <w:rFonts w:eastAsia="Times New Roman"/>
          <w:sz w:val="26"/>
          <w:szCs w:val="26"/>
          <w:lang w:eastAsia="en-US"/>
        </w:rPr>
      </w:pPr>
    </w:p>
    <w:p w14:paraId="6A7EFC7D" w14:textId="77777777" w:rsidR="00C77EBF" w:rsidRDefault="00C77EBF" w:rsidP="00B00F6C">
      <w:pPr>
        <w:ind w:firstLine="709"/>
        <w:jc w:val="both"/>
        <w:rPr>
          <w:rFonts w:eastAsia="Times New Roman"/>
          <w:sz w:val="26"/>
          <w:szCs w:val="26"/>
          <w:lang w:eastAsia="en-US"/>
        </w:rPr>
      </w:pPr>
    </w:p>
    <w:p w14:paraId="09CECA82" w14:textId="77777777" w:rsidR="00C77EBF" w:rsidRDefault="00C77EBF" w:rsidP="00B00F6C">
      <w:pPr>
        <w:ind w:firstLine="709"/>
        <w:jc w:val="both"/>
        <w:rPr>
          <w:rFonts w:eastAsia="Times New Roman"/>
          <w:sz w:val="26"/>
          <w:szCs w:val="26"/>
          <w:lang w:eastAsia="en-US"/>
        </w:rPr>
      </w:pPr>
    </w:p>
    <w:p w14:paraId="52674CD6" w14:textId="77777777" w:rsidR="00C77EBF" w:rsidRDefault="00C77EBF" w:rsidP="00B00F6C">
      <w:pPr>
        <w:ind w:firstLine="709"/>
        <w:jc w:val="both"/>
        <w:rPr>
          <w:rFonts w:eastAsia="Times New Roman"/>
          <w:sz w:val="26"/>
          <w:szCs w:val="26"/>
          <w:lang w:eastAsia="en-US"/>
        </w:rPr>
      </w:pPr>
    </w:p>
    <w:p w14:paraId="508A256B" w14:textId="77777777" w:rsidR="00C77EBF" w:rsidRDefault="00C77EBF" w:rsidP="00B00F6C">
      <w:pPr>
        <w:ind w:firstLine="709"/>
        <w:jc w:val="both"/>
        <w:rPr>
          <w:rFonts w:eastAsia="Times New Roman"/>
          <w:sz w:val="26"/>
          <w:szCs w:val="26"/>
          <w:lang w:eastAsia="en-US"/>
        </w:rPr>
      </w:pPr>
    </w:p>
    <w:p w14:paraId="160DDB5B" w14:textId="77777777" w:rsidR="00C77EBF" w:rsidRDefault="00C77EBF" w:rsidP="00B00F6C">
      <w:pPr>
        <w:ind w:firstLine="709"/>
        <w:jc w:val="both"/>
        <w:rPr>
          <w:rFonts w:eastAsia="Times New Roman"/>
          <w:sz w:val="26"/>
          <w:szCs w:val="26"/>
          <w:lang w:eastAsia="en-US"/>
        </w:rPr>
      </w:pPr>
    </w:p>
    <w:p w14:paraId="5036E5B6" w14:textId="77777777" w:rsidR="00C77EBF" w:rsidRDefault="00C77EBF" w:rsidP="00B00F6C">
      <w:pPr>
        <w:ind w:firstLine="709"/>
        <w:jc w:val="both"/>
        <w:rPr>
          <w:rFonts w:eastAsia="Times New Roman"/>
          <w:sz w:val="26"/>
          <w:szCs w:val="26"/>
          <w:lang w:eastAsia="en-US"/>
        </w:rPr>
      </w:pPr>
    </w:p>
    <w:p w14:paraId="4D4CB8DC" w14:textId="77777777" w:rsidR="00C77EBF" w:rsidRDefault="00C77EBF" w:rsidP="00B00F6C">
      <w:pPr>
        <w:ind w:firstLine="709"/>
        <w:jc w:val="both"/>
        <w:rPr>
          <w:rFonts w:eastAsia="Times New Roman"/>
          <w:sz w:val="26"/>
          <w:szCs w:val="26"/>
          <w:lang w:eastAsia="en-US"/>
        </w:rPr>
      </w:pPr>
    </w:p>
    <w:p w14:paraId="68254A44" w14:textId="77777777" w:rsidR="00C77EBF" w:rsidRDefault="00C77EBF" w:rsidP="00B00F6C">
      <w:pPr>
        <w:ind w:firstLine="709"/>
        <w:jc w:val="both"/>
        <w:rPr>
          <w:rFonts w:eastAsia="Times New Roman"/>
          <w:sz w:val="26"/>
          <w:szCs w:val="26"/>
          <w:lang w:eastAsia="en-US"/>
        </w:rPr>
      </w:pPr>
    </w:p>
    <w:p w14:paraId="61301ECE" w14:textId="77777777" w:rsidR="00C77EBF" w:rsidRDefault="00C77EBF" w:rsidP="00B00F6C">
      <w:pPr>
        <w:ind w:firstLine="709"/>
        <w:jc w:val="both"/>
        <w:rPr>
          <w:rFonts w:eastAsia="Times New Roman"/>
          <w:sz w:val="26"/>
          <w:szCs w:val="26"/>
          <w:lang w:eastAsia="en-US"/>
        </w:rPr>
      </w:pPr>
    </w:p>
    <w:p w14:paraId="2F659797" w14:textId="77777777" w:rsidR="00C77EBF" w:rsidRDefault="00C77EBF" w:rsidP="00B00F6C">
      <w:pPr>
        <w:ind w:firstLine="709"/>
        <w:jc w:val="both"/>
        <w:rPr>
          <w:rFonts w:eastAsia="Times New Roman"/>
          <w:sz w:val="26"/>
          <w:szCs w:val="26"/>
          <w:lang w:eastAsia="en-US"/>
        </w:rPr>
      </w:pPr>
    </w:p>
    <w:p w14:paraId="170FD142" w14:textId="77777777" w:rsidR="00C77EBF" w:rsidRDefault="00C77EBF" w:rsidP="00B00F6C">
      <w:pPr>
        <w:ind w:firstLine="709"/>
        <w:jc w:val="both"/>
        <w:rPr>
          <w:rFonts w:eastAsia="Times New Roman"/>
          <w:sz w:val="26"/>
          <w:szCs w:val="26"/>
          <w:lang w:eastAsia="en-US"/>
        </w:rPr>
      </w:pPr>
    </w:p>
    <w:p w14:paraId="071009D0" w14:textId="77777777" w:rsidR="00C77EBF" w:rsidRDefault="00C77EBF" w:rsidP="00B00F6C">
      <w:pPr>
        <w:ind w:firstLine="709"/>
        <w:jc w:val="both"/>
        <w:rPr>
          <w:rFonts w:eastAsia="Times New Roman"/>
          <w:sz w:val="26"/>
          <w:szCs w:val="26"/>
          <w:lang w:eastAsia="en-US"/>
        </w:rPr>
      </w:pPr>
    </w:p>
    <w:p w14:paraId="16B620E9" w14:textId="77777777" w:rsidR="00C77EBF" w:rsidRDefault="00C77EBF" w:rsidP="00B00F6C">
      <w:pPr>
        <w:ind w:firstLine="709"/>
        <w:jc w:val="both"/>
        <w:rPr>
          <w:rFonts w:eastAsia="Times New Roman"/>
          <w:sz w:val="26"/>
          <w:szCs w:val="26"/>
          <w:lang w:eastAsia="en-US"/>
        </w:rPr>
      </w:pPr>
    </w:p>
    <w:p w14:paraId="395F66B1" w14:textId="77777777" w:rsidR="00C77EBF" w:rsidRDefault="00C77EBF" w:rsidP="00B00F6C">
      <w:pPr>
        <w:ind w:firstLine="709"/>
        <w:jc w:val="both"/>
        <w:rPr>
          <w:rFonts w:eastAsia="Times New Roman"/>
          <w:sz w:val="26"/>
          <w:szCs w:val="26"/>
          <w:lang w:eastAsia="en-US"/>
        </w:rPr>
      </w:pPr>
    </w:p>
    <w:p w14:paraId="62068D14" w14:textId="77777777" w:rsidR="00C77EBF" w:rsidRDefault="00C77EBF" w:rsidP="00B00F6C">
      <w:pPr>
        <w:ind w:firstLine="709"/>
        <w:jc w:val="both"/>
        <w:rPr>
          <w:rFonts w:eastAsia="Times New Roman"/>
          <w:sz w:val="26"/>
          <w:szCs w:val="26"/>
          <w:lang w:eastAsia="en-US"/>
        </w:rPr>
      </w:pPr>
    </w:p>
    <w:p w14:paraId="4F202F9C" w14:textId="77777777" w:rsidR="00C77EBF" w:rsidRDefault="00C77EBF" w:rsidP="00B00F6C">
      <w:pPr>
        <w:ind w:firstLine="709"/>
        <w:jc w:val="both"/>
        <w:rPr>
          <w:rFonts w:eastAsia="Times New Roman"/>
          <w:sz w:val="26"/>
          <w:szCs w:val="26"/>
          <w:lang w:eastAsia="en-US"/>
        </w:rPr>
      </w:pPr>
    </w:p>
    <w:p w14:paraId="4F3605B9" w14:textId="77777777" w:rsidR="00C77EBF" w:rsidRDefault="00C77EBF" w:rsidP="00B00F6C">
      <w:pPr>
        <w:ind w:firstLine="709"/>
        <w:jc w:val="both"/>
        <w:rPr>
          <w:rFonts w:eastAsia="Times New Roman"/>
          <w:sz w:val="26"/>
          <w:szCs w:val="26"/>
          <w:lang w:eastAsia="en-US"/>
        </w:rPr>
      </w:pPr>
    </w:p>
    <w:p w14:paraId="4C967395" w14:textId="77777777" w:rsidR="00C77EBF" w:rsidRDefault="00C77EBF" w:rsidP="00B00F6C">
      <w:pPr>
        <w:ind w:firstLine="709"/>
        <w:jc w:val="both"/>
        <w:rPr>
          <w:rFonts w:eastAsia="Times New Roman"/>
          <w:sz w:val="26"/>
          <w:szCs w:val="26"/>
          <w:lang w:eastAsia="en-US"/>
        </w:rPr>
      </w:pPr>
    </w:p>
    <w:p w14:paraId="3346CD67" w14:textId="77777777" w:rsidR="00C77EBF" w:rsidRDefault="00C77EBF" w:rsidP="00B00F6C">
      <w:pPr>
        <w:ind w:firstLine="709"/>
        <w:jc w:val="both"/>
        <w:rPr>
          <w:rFonts w:eastAsia="Times New Roman"/>
          <w:sz w:val="26"/>
          <w:szCs w:val="26"/>
          <w:lang w:eastAsia="en-US"/>
        </w:rPr>
      </w:pPr>
    </w:p>
    <w:p w14:paraId="209C413D" w14:textId="77777777" w:rsidR="00C77EBF" w:rsidRDefault="00C77EBF" w:rsidP="00B00F6C">
      <w:pPr>
        <w:ind w:firstLine="709"/>
        <w:jc w:val="both"/>
        <w:rPr>
          <w:rFonts w:eastAsia="Times New Roman"/>
          <w:sz w:val="26"/>
          <w:szCs w:val="26"/>
          <w:lang w:eastAsia="en-US"/>
        </w:rPr>
      </w:pPr>
    </w:p>
    <w:p w14:paraId="2919FB51" w14:textId="77777777" w:rsidR="00C77EBF" w:rsidRDefault="00C77EBF" w:rsidP="00B00F6C">
      <w:pPr>
        <w:ind w:firstLine="709"/>
        <w:jc w:val="both"/>
        <w:rPr>
          <w:rFonts w:eastAsia="Times New Roman"/>
          <w:sz w:val="26"/>
          <w:szCs w:val="26"/>
          <w:lang w:eastAsia="en-US"/>
        </w:rPr>
      </w:pPr>
    </w:p>
    <w:p w14:paraId="15A59920" w14:textId="77777777" w:rsidR="00C77EBF" w:rsidRDefault="00C77EBF" w:rsidP="00B00F6C">
      <w:pPr>
        <w:ind w:firstLine="709"/>
        <w:jc w:val="both"/>
        <w:rPr>
          <w:rFonts w:eastAsia="Times New Roman"/>
          <w:sz w:val="26"/>
          <w:szCs w:val="26"/>
          <w:lang w:eastAsia="en-US"/>
        </w:rPr>
        <w:sectPr w:rsidR="00C77EBF" w:rsidSect="00FB11E1">
          <w:footerReference w:type="default" r:id="rId15"/>
          <w:pgSz w:w="11907" w:h="16840" w:code="9"/>
          <w:pgMar w:top="794" w:right="794" w:bottom="794" w:left="794" w:header="0" w:footer="0" w:gutter="0"/>
          <w:cols w:space="708"/>
          <w:docGrid w:linePitch="360"/>
        </w:sectPr>
      </w:pPr>
    </w:p>
    <w:tbl>
      <w:tblPr>
        <w:tblpPr w:leftFromText="180" w:rightFromText="180" w:vertAnchor="text" w:horzAnchor="margin" w:tblpXSpec="right" w:tblpY="-908"/>
        <w:tblW w:w="5727" w:type="dxa"/>
        <w:tblLook w:val="04A0" w:firstRow="1" w:lastRow="0" w:firstColumn="1" w:lastColumn="0" w:noHBand="0" w:noVBand="1"/>
      </w:tblPr>
      <w:tblGrid>
        <w:gridCol w:w="5727"/>
      </w:tblGrid>
      <w:tr w:rsidR="00C77EBF" w:rsidRPr="00926235" w14:paraId="0A378371" w14:textId="77777777" w:rsidTr="00F1768F">
        <w:trPr>
          <w:trHeight w:val="1588"/>
        </w:trPr>
        <w:tc>
          <w:tcPr>
            <w:tcW w:w="5727" w:type="dxa"/>
            <w:shd w:val="clear" w:color="auto" w:fill="auto"/>
          </w:tcPr>
          <w:p w14:paraId="35E212EC" w14:textId="77777777" w:rsidR="00A523D4" w:rsidRDefault="00C77EBF" w:rsidP="00F1768F">
            <w:pPr>
              <w:widowControl w:val="0"/>
              <w:autoSpaceDE w:val="0"/>
              <w:autoSpaceDN w:val="0"/>
              <w:adjustRightInd w:val="0"/>
              <w:ind w:left="-108"/>
              <w:outlineLvl w:val="0"/>
            </w:pPr>
            <w:r w:rsidRPr="00926235">
              <w:lastRenderedPageBreak/>
              <w:br w:type="page"/>
            </w:r>
            <w:r>
              <w:t xml:space="preserve"> </w:t>
            </w:r>
          </w:p>
          <w:p w14:paraId="45B24C0F" w14:textId="77777777" w:rsidR="00A523D4" w:rsidRDefault="00A523D4" w:rsidP="00F1768F">
            <w:pPr>
              <w:widowControl w:val="0"/>
              <w:autoSpaceDE w:val="0"/>
              <w:autoSpaceDN w:val="0"/>
              <w:adjustRightInd w:val="0"/>
              <w:ind w:left="-108"/>
              <w:outlineLvl w:val="0"/>
            </w:pPr>
          </w:p>
          <w:p w14:paraId="3DD39900" w14:textId="77777777" w:rsidR="00A523D4" w:rsidRDefault="00A523D4" w:rsidP="00F1768F">
            <w:pPr>
              <w:widowControl w:val="0"/>
              <w:autoSpaceDE w:val="0"/>
              <w:autoSpaceDN w:val="0"/>
              <w:adjustRightInd w:val="0"/>
              <w:ind w:left="-108"/>
              <w:outlineLvl w:val="0"/>
            </w:pPr>
          </w:p>
          <w:p w14:paraId="567F9689" w14:textId="41918F11" w:rsidR="00A523D4" w:rsidRDefault="00A523D4" w:rsidP="00F1768F">
            <w:pPr>
              <w:widowControl w:val="0"/>
              <w:autoSpaceDE w:val="0"/>
              <w:autoSpaceDN w:val="0"/>
              <w:adjustRightInd w:val="0"/>
              <w:ind w:left="-108"/>
              <w:outlineLvl w:val="0"/>
            </w:pPr>
          </w:p>
          <w:p w14:paraId="66206A63" w14:textId="5BB6FF59" w:rsidR="00C77EBF" w:rsidRDefault="00F04F45" w:rsidP="00F1768F">
            <w:pPr>
              <w:widowControl w:val="0"/>
              <w:autoSpaceDE w:val="0"/>
              <w:autoSpaceDN w:val="0"/>
              <w:adjustRightInd w:val="0"/>
              <w:ind w:left="-108"/>
              <w:outlineLvl w:val="0"/>
            </w:pPr>
            <w:r>
              <w:t xml:space="preserve">  </w:t>
            </w:r>
            <w:bookmarkStart w:id="4" w:name="_Toc188611624"/>
            <w:bookmarkStart w:id="5" w:name="_Toc188631077"/>
            <w:bookmarkStart w:id="6" w:name="_Toc188866821"/>
            <w:r w:rsidR="00C77EBF">
              <w:t>Приложение №2</w:t>
            </w:r>
            <w:bookmarkEnd w:id="4"/>
            <w:bookmarkEnd w:id="5"/>
            <w:bookmarkEnd w:id="6"/>
            <w:r w:rsidR="00C77EBF">
              <w:t xml:space="preserve"> </w:t>
            </w:r>
          </w:p>
          <w:p w14:paraId="049E4BA8" w14:textId="77777777" w:rsidR="00C77EBF" w:rsidRDefault="00C77EBF" w:rsidP="00F1768F">
            <w:pPr>
              <w:widowControl w:val="0"/>
              <w:autoSpaceDE w:val="0"/>
              <w:autoSpaceDN w:val="0"/>
              <w:adjustRightInd w:val="0"/>
              <w:ind w:left="-108"/>
              <w:outlineLvl w:val="0"/>
            </w:pPr>
            <w:r>
              <w:t xml:space="preserve">  </w:t>
            </w:r>
            <w:bookmarkStart w:id="7" w:name="_Toc188611625"/>
            <w:bookmarkStart w:id="8" w:name="_Toc188631078"/>
            <w:bookmarkStart w:id="9" w:name="_Toc188866822"/>
            <w:r>
              <w:t>к постановлению администрации</w:t>
            </w:r>
            <w:bookmarkEnd w:id="7"/>
            <w:bookmarkEnd w:id="8"/>
            <w:bookmarkEnd w:id="9"/>
          </w:p>
          <w:p w14:paraId="47C930E4" w14:textId="77777777" w:rsidR="00C77EBF" w:rsidRDefault="00C77EBF" w:rsidP="00F1768F">
            <w:pPr>
              <w:widowControl w:val="0"/>
              <w:autoSpaceDE w:val="0"/>
              <w:autoSpaceDN w:val="0"/>
              <w:adjustRightInd w:val="0"/>
              <w:ind w:left="-108"/>
              <w:outlineLvl w:val="0"/>
            </w:pPr>
            <w:r>
              <w:t xml:space="preserve">  </w:t>
            </w:r>
            <w:bookmarkStart w:id="10" w:name="_Toc188611626"/>
            <w:bookmarkStart w:id="11" w:name="_Toc188631079"/>
            <w:bookmarkStart w:id="12" w:name="_Toc188866823"/>
            <w:r>
              <w:t>Хасанского муниципального округа</w:t>
            </w:r>
            <w:bookmarkEnd w:id="10"/>
            <w:bookmarkEnd w:id="11"/>
            <w:bookmarkEnd w:id="12"/>
          </w:p>
          <w:p w14:paraId="0C6571E6" w14:textId="77777777" w:rsidR="00C77EBF" w:rsidRDefault="00C77EBF" w:rsidP="00F1768F">
            <w:pPr>
              <w:widowControl w:val="0"/>
              <w:autoSpaceDE w:val="0"/>
              <w:autoSpaceDN w:val="0"/>
              <w:adjustRightInd w:val="0"/>
              <w:ind w:left="-108"/>
              <w:outlineLvl w:val="0"/>
            </w:pPr>
            <w:r>
              <w:t xml:space="preserve">  </w:t>
            </w:r>
            <w:bookmarkStart w:id="13" w:name="_Toc188611627"/>
            <w:bookmarkStart w:id="14" w:name="_Toc188631080"/>
            <w:bookmarkStart w:id="15" w:name="_Toc188866824"/>
            <w:r>
              <w:t xml:space="preserve">от </w:t>
            </w:r>
            <w:r>
              <w:rPr>
                <w:u w:val="single"/>
              </w:rPr>
              <w:t xml:space="preserve">17.01.2025 </w:t>
            </w:r>
            <w:r>
              <w:t xml:space="preserve">№ </w:t>
            </w:r>
            <w:r w:rsidRPr="005C17CE">
              <w:rPr>
                <w:u w:val="single"/>
              </w:rPr>
              <w:t>58</w:t>
            </w:r>
            <w:r w:rsidRPr="00753E75">
              <w:rPr>
                <w:u w:val="single"/>
              </w:rPr>
              <w:t>-па</w:t>
            </w:r>
            <w:bookmarkEnd w:id="13"/>
            <w:bookmarkEnd w:id="14"/>
            <w:bookmarkEnd w:id="15"/>
          </w:p>
          <w:p w14:paraId="2ACF3A94" w14:textId="225936CC" w:rsidR="00C77EBF" w:rsidRPr="00926235" w:rsidRDefault="00C77EBF" w:rsidP="00F1768F">
            <w:pPr>
              <w:widowControl w:val="0"/>
              <w:autoSpaceDE w:val="0"/>
              <w:autoSpaceDN w:val="0"/>
              <w:adjustRightInd w:val="0"/>
              <w:outlineLvl w:val="0"/>
            </w:pPr>
            <w:bookmarkStart w:id="16" w:name="_Toc188611628"/>
            <w:bookmarkStart w:id="17" w:name="_Toc188631081"/>
            <w:bookmarkStart w:id="18" w:name="_Toc188866825"/>
            <w:r w:rsidRPr="00926235">
              <w:t>Приложение</w:t>
            </w:r>
            <w:r>
              <w:t xml:space="preserve"> №</w:t>
            </w:r>
            <w:r w:rsidRPr="00926235">
              <w:t xml:space="preserve"> 2</w:t>
            </w:r>
            <w:bookmarkEnd w:id="16"/>
            <w:bookmarkEnd w:id="17"/>
            <w:bookmarkEnd w:id="18"/>
          </w:p>
          <w:p w14:paraId="6B07182E" w14:textId="3CEB9ED8" w:rsidR="00C77EBF" w:rsidRPr="00633DC9" w:rsidRDefault="00C77EBF" w:rsidP="00F1768F">
            <w:r w:rsidRPr="00926235">
              <w:t>к муниципальной программе «</w:t>
            </w:r>
            <w:r>
              <w:t xml:space="preserve">Социальная поддержка отдельных категорий граждан в </w:t>
            </w:r>
            <w:r w:rsidRPr="00926235">
              <w:t>Хасанско</w:t>
            </w:r>
            <w:r>
              <w:t>м муниципальном округе</w:t>
            </w:r>
            <w:r w:rsidR="00F04F45">
              <w:t>»</w:t>
            </w:r>
            <w:r>
              <w:t>»</w:t>
            </w:r>
            <w:r w:rsidRPr="00926235">
              <w:t xml:space="preserve">, </w:t>
            </w:r>
            <w:proofErr w:type="gramStart"/>
            <w:r w:rsidRPr="00926235">
              <w:t xml:space="preserve">утвержденной </w:t>
            </w:r>
            <w:r>
              <w:t xml:space="preserve"> </w:t>
            </w:r>
            <w:r w:rsidRPr="00926235">
              <w:t>постановлением</w:t>
            </w:r>
            <w:proofErr w:type="gramEnd"/>
            <w:r w:rsidRPr="00926235">
              <w:t xml:space="preserve"> администрации Хасанского муниципального </w:t>
            </w:r>
            <w:r>
              <w:t xml:space="preserve">округа от </w:t>
            </w:r>
            <w:r w:rsidRPr="00F37B83">
              <w:rPr>
                <w:u w:val="single"/>
              </w:rPr>
              <w:t>02.04.2024</w:t>
            </w:r>
            <w:r w:rsidR="00F04F45">
              <w:rPr>
                <w:u w:val="single"/>
              </w:rPr>
              <w:t xml:space="preserve"> </w:t>
            </w:r>
            <w:r w:rsidRPr="00F37B83">
              <w:rPr>
                <w:u w:val="single"/>
              </w:rPr>
              <w:t>г.</w:t>
            </w:r>
            <w:r w:rsidRPr="00B301DD">
              <w:t xml:space="preserve"> № </w:t>
            </w:r>
            <w:r w:rsidRPr="00F37B83">
              <w:rPr>
                <w:u w:val="single"/>
              </w:rPr>
              <w:t>619-па</w:t>
            </w:r>
          </w:p>
        </w:tc>
      </w:tr>
    </w:tbl>
    <w:p w14:paraId="0EBA3ABB" w14:textId="77777777" w:rsidR="00C77EBF" w:rsidRPr="00093DC8" w:rsidRDefault="00C77EBF" w:rsidP="00C77EBF">
      <w:pPr>
        <w:widowControl w:val="0"/>
        <w:tabs>
          <w:tab w:val="left" w:pos="1440"/>
          <w:tab w:val="right" w:pos="9540"/>
        </w:tabs>
        <w:spacing w:line="276" w:lineRule="auto"/>
      </w:pPr>
    </w:p>
    <w:p w14:paraId="196BBFA6" w14:textId="77777777" w:rsidR="00C77EBF" w:rsidRDefault="00C77EBF" w:rsidP="00C77EBF">
      <w:pPr>
        <w:pStyle w:val="ConsPlusNormal"/>
        <w:spacing w:line="276" w:lineRule="auto"/>
        <w:ind w:firstLine="709"/>
        <w:contextualSpacing/>
        <w:rPr>
          <w:rFonts w:ascii="Times New Roman" w:hAnsi="Times New Roman" w:cs="Times New Roman"/>
          <w:sz w:val="24"/>
          <w:szCs w:val="24"/>
        </w:rPr>
      </w:pPr>
    </w:p>
    <w:p w14:paraId="55A4011F" w14:textId="75EEF80A" w:rsidR="00C77EBF" w:rsidRDefault="00C77EBF" w:rsidP="00C77EBF">
      <w:pPr>
        <w:widowControl w:val="0"/>
        <w:autoSpaceDE w:val="0"/>
        <w:autoSpaceDN w:val="0"/>
        <w:adjustRightInd w:val="0"/>
        <w:jc w:val="center"/>
        <w:rPr>
          <w:b/>
        </w:rPr>
      </w:pPr>
    </w:p>
    <w:p w14:paraId="0FCBD67C" w14:textId="77777777" w:rsidR="00C77EBF" w:rsidRDefault="00C77EBF" w:rsidP="00C77EBF">
      <w:pPr>
        <w:widowControl w:val="0"/>
        <w:autoSpaceDE w:val="0"/>
        <w:autoSpaceDN w:val="0"/>
        <w:adjustRightInd w:val="0"/>
        <w:jc w:val="center"/>
        <w:rPr>
          <w:b/>
        </w:rPr>
      </w:pPr>
    </w:p>
    <w:p w14:paraId="19F00CD2" w14:textId="77777777" w:rsidR="00C77EBF" w:rsidRDefault="00C77EBF" w:rsidP="00C77EBF">
      <w:pPr>
        <w:widowControl w:val="0"/>
        <w:autoSpaceDE w:val="0"/>
        <w:autoSpaceDN w:val="0"/>
        <w:adjustRightInd w:val="0"/>
        <w:jc w:val="center"/>
        <w:rPr>
          <w:b/>
        </w:rPr>
      </w:pPr>
    </w:p>
    <w:p w14:paraId="2928897D" w14:textId="77777777" w:rsidR="00C77EBF" w:rsidRDefault="00C77EBF" w:rsidP="00C77EBF">
      <w:pPr>
        <w:widowControl w:val="0"/>
        <w:autoSpaceDE w:val="0"/>
        <w:autoSpaceDN w:val="0"/>
        <w:adjustRightInd w:val="0"/>
        <w:jc w:val="center"/>
        <w:rPr>
          <w:b/>
        </w:rPr>
      </w:pPr>
    </w:p>
    <w:p w14:paraId="132F58E7" w14:textId="77777777" w:rsidR="00C77EBF" w:rsidRDefault="00C77EBF" w:rsidP="00C77EBF">
      <w:pPr>
        <w:widowControl w:val="0"/>
        <w:autoSpaceDE w:val="0"/>
        <w:autoSpaceDN w:val="0"/>
        <w:adjustRightInd w:val="0"/>
        <w:jc w:val="center"/>
        <w:rPr>
          <w:b/>
        </w:rPr>
      </w:pPr>
    </w:p>
    <w:p w14:paraId="1A725D41" w14:textId="77777777" w:rsidR="00C77EBF" w:rsidRDefault="00C77EBF" w:rsidP="00C77EBF">
      <w:pPr>
        <w:widowControl w:val="0"/>
        <w:autoSpaceDE w:val="0"/>
        <w:autoSpaceDN w:val="0"/>
        <w:adjustRightInd w:val="0"/>
        <w:jc w:val="center"/>
        <w:rPr>
          <w:b/>
        </w:rPr>
      </w:pPr>
    </w:p>
    <w:p w14:paraId="30703718" w14:textId="77777777" w:rsidR="00C77EBF" w:rsidRDefault="00C77EBF" w:rsidP="00C77EBF">
      <w:pPr>
        <w:widowControl w:val="0"/>
        <w:autoSpaceDE w:val="0"/>
        <w:autoSpaceDN w:val="0"/>
        <w:adjustRightInd w:val="0"/>
        <w:jc w:val="center"/>
        <w:rPr>
          <w:b/>
        </w:rPr>
      </w:pPr>
    </w:p>
    <w:p w14:paraId="4284B000" w14:textId="77777777" w:rsidR="00A523D4" w:rsidRDefault="00A523D4" w:rsidP="00C77EBF">
      <w:pPr>
        <w:widowControl w:val="0"/>
        <w:autoSpaceDE w:val="0"/>
        <w:autoSpaceDN w:val="0"/>
        <w:adjustRightInd w:val="0"/>
        <w:jc w:val="center"/>
        <w:rPr>
          <w:b/>
        </w:rPr>
      </w:pPr>
    </w:p>
    <w:p w14:paraId="4BF966E2" w14:textId="77777777" w:rsidR="00A523D4" w:rsidRDefault="00A523D4" w:rsidP="00C77EBF">
      <w:pPr>
        <w:widowControl w:val="0"/>
        <w:autoSpaceDE w:val="0"/>
        <w:autoSpaceDN w:val="0"/>
        <w:adjustRightInd w:val="0"/>
        <w:jc w:val="center"/>
        <w:rPr>
          <w:b/>
        </w:rPr>
      </w:pPr>
    </w:p>
    <w:p w14:paraId="7319185F" w14:textId="77777777" w:rsidR="00A523D4" w:rsidRDefault="00A523D4" w:rsidP="00C77EBF">
      <w:pPr>
        <w:widowControl w:val="0"/>
        <w:autoSpaceDE w:val="0"/>
        <w:autoSpaceDN w:val="0"/>
        <w:adjustRightInd w:val="0"/>
        <w:jc w:val="center"/>
        <w:rPr>
          <w:b/>
        </w:rPr>
      </w:pPr>
    </w:p>
    <w:p w14:paraId="5BFE5B33" w14:textId="77BEF064" w:rsidR="00C77EBF" w:rsidRPr="00926235" w:rsidRDefault="00C77EBF" w:rsidP="00C77EBF">
      <w:pPr>
        <w:widowControl w:val="0"/>
        <w:autoSpaceDE w:val="0"/>
        <w:autoSpaceDN w:val="0"/>
        <w:adjustRightInd w:val="0"/>
        <w:jc w:val="center"/>
        <w:rPr>
          <w:b/>
        </w:rPr>
      </w:pPr>
      <w:r w:rsidRPr="00926235">
        <w:rPr>
          <w:b/>
        </w:rPr>
        <w:t>ПЕРЕЧЕНЬ</w:t>
      </w:r>
      <w:r>
        <w:rPr>
          <w:b/>
        </w:rPr>
        <w:t xml:space="preserve"> </w:t>
      </w:r>
      <w:r w:rsidRPr="00926235">
        <w:rPr>
          <w:b/>
        </w:rPr>
        <w:t>МЕРОПРИЯТИЙ</w:t>
      </w:r>
      <w:r>
        <w:rPr>
          <w:b/>
        </w:rPr>
        <w:t xml:space="preserve"> </w:t>
      </w:r>
      <w:r>
        <w:rPr>
          <w:b/>
          <w:bCs/>
        </w:rPr>
        <w:t>И ОБЪЕМ ФИНАНСИРОВАНИЯ</w:t>
      </w:r>
      <w:r>
        <w:rPr>
          <w:b/>
        </w:rPr>
        <w:t xml:space="preserve"> МУНИЦИПАЛЬНОЙ ПРОГРАММЫ</w:t>
      </w:r>
    </w:p>
    <w:p w14:paraId="47FD984E" w14:textId="77777777" w:rsidR="00C77EBF" w:rsidRDefault="00C77EBF" w:rsidP="00C77EBF">
      <w:pPr>
        <w:widowControl w:val="0"/>
        <w:autoSpaceDE w:val="0"/>
        <w:autoSpaceDN w:val="0"/>
        <w:adjustRightInd w:val="0"/>
        <w:jc w:val="center"/>
        <w:rPr>
          <w:b/>
        </w:rPr>
      </w:pPr>
      <w:r w:rsidRPr="00926235">
        <w:rPr>
          <w:b/>
          <w:bCs/>
        </w:rPr>
        <w:t>«</w:t>
      </w:r>
      <w:r>
        <w:rPr>
          <w:b/>
        </w:rPr>
        <w:t xml:space="preserve">СОЦИАЛЬНАЯ ПОДДЕРЖКА ОТДЕЛЬНЫХ КАТЕГОРИЙ ГРАЖДАН </w:t>
      </w:r>
      <w:proofErr w:type="gramStart"/>
      <w:r>
        <w:rPr>
          <w:b/>
        </w:rPr>
        <w:t>В  ХАСАНСКОМ</w:t>
      </w:r>
      <w:proofErr w:type="gramEnd"/>
      <w:r>
        <w:rPr>
          <w:b/>
        </w:rPr>
        <w:t xml:space="preserve">  МУНИЦИПАЛЬНОМ  ОКРУГЕ»</w:t>
      </w:r>
    </w:p>
    <w:p w14:paraId="66C8CDF0" w14:textId="77777777" w:rsidR="00C77EBF" w:rsidRDefault="00C77EBF" w:rsidP="00C77EBF">
      <w:pPr>
        <w:widowControl w:val="0"/>
        <w:autoSpaceDE w:val="0"/>
        <w:autoSpaceDN w:val="0"/>
        <w:adjustRightInd w:val="0"/>
        <w:jc w:val="center"/>
      </w:pPr>
    </w:p>
    <w:tbl>
      <w:tblPr>
        <w:tblW w:w="1578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65"/>
        <w:gridCol w:w="1986"/>
        <w:gridCol w:w="854"/>
        <w:gridCol w:w="709"/>
        <w:gridCol w:w="2551"/>
        <w:gridCol w:w="851"/>
        <w:gridCol w:w="1134"/>
        <w:gridCol w:w="1134"/>
        <w:gridCol w:w="1134"/>
        <w:gridCol w:w="1276"/>
        <w:gridCol w:w="1414"/>
        <w:gridCol w:w="26"/>
        <w:gridCol w:w="25"/>
      </w:tblGrid>
      <w:tr w:rsidR="00C77EBF" w:rsidRPr="003E3DFD" w14:paraId="5D4FE902" w14:textId="77777777" w:rsidTr="003E3DFD">
        <w:trPr>
          <w:trHeight w:val="421"/>
        </w:trPr>
        <w:tc>
          <w:tcPr>
            <w:tcW w:w="424" w:type="dxa"/>
            <w:vMerge w:val="restart"/>
            <w:tcBorders>
              <w:top w:val="single" w:sz="4" w:space="0" w:color="auto"/>
              <w:left w:val="single" w:sz="4" w:space="0" w:color="auto"/>
              <w:bottom w:val="single" w:sz="4" w:space="0" w:color="auto"/>
              <w:right w:val="single" w:sz="4" w:space="0" w:color="auto"/>
            </w:tcBorders>
          </w:tcPr>
          <w:p w14:paraId="409155B7" w14:textId="77777777" w:rsidR="00C77EBF" w:rsidRPr="003E3DFD" w:rsidRDefault="00C77EBF" w:rsidP="00F1768F">
            <w:pPr>
              <w:autoSpaceDE w:val="0"/>
              <w:autoSpaceDN w:val="0"/>
              <w:adjustRightInd w:val="0"/>
              <w:jc w:val="center"/>
              <w:outlineLvl w:val="0"/>
              <w:rPr>
                <w:b/>
                <w:sz w:val="22"/>
                <w:szCs w:val="22"/>
              </w:rPr>
            </w:pPr>
            <w:bookmarkStart w:id="19" w:name="_Toc188611629"/>
            <w:bookmarkStart w:id="20" w:name="_Toc188631082"/>
            <w:bookmarkStart w:id="21" w:name="_Toc188866826"/>
            <w:r w:rsidRPr="003E3DFD">
              <w:rPr>
                <w:b/>
                <w:sz w:val="22"/>
                <w:szCs w:val="22"/>
              </w:rPr>
              <w:t>№</w:t>
            </w:r>
            <w:bookmarkEnd w:id="19"/>
            <w:bookmarkEnd w:id="20"/>
            <w:bookmarkEnd w:id="21"/>
          </w:p>
          <w:p w14:paraId="22922C0B" w14:textId="77777777" w:rsidR="00C77EBF" w:rsidRPr="003E3DFD" w:rsidRDefault="00C77EBF" w:rsidP="00F1768F">
            <w:pPr>
              <w:autoSpaceDE w:val="0"/>
              <w:autoSpaceDN w:val="0"/>
              <w:adjustRightInd w:val="0"/>
              <w:jc w:val="center"/>
              <w:outlineLvl w:val="0"/>
              <w:rPr>
                <w:b/>
                <w:sz w:val="22"/>
                <w:szCs w:val="22"/>
              </w:rPr>
            </w:pPr>
            <w:bookmarkStart w:id="22" w:name="_Toc188611630"/>
            <w:bookmarkStart w:id="23" w:name="_Toc188631083"/>
            <w:bookmarkStart w:id="24" w:name="_Toc188866827"/>
            <w:r w:rsidRPr="003E3DFD">
              <w:rPr>
                <w:b/>
                <w:sz w:val="22"/>
                <w:szCs w:val="22"/>
              </w:rPr>
              <w:t>п/п</w:t>
            </w:r>
            <w:bookmarkEnd w:id="22"/>
            <w:bookmarkEnd w:id="23"/>
            <w:bookmarkEnd w:id="24"/>
          </w:p>
        </w:tc>
        <w:tc>
          <w:tcPr>
            <w:tcW w:w="2265" w:type="dxa"/>
            <w:vMerge w:val="restart"/>
            <w:tcBorders>
              <w:top w:val="single" w:sz="4" w:space="0" w:color="auto"/>
              <w:left w:val="single" w:sz="4" w:space="0" w:color="auto"/>
              <w:bottom w:val="single" w:sz="4" w:space="0" w:color="auto"/>
              <w:right w:val="single" w:sz="4" w:space="0" w:color="auto"/>
            </w:tcBorders>
          </w:tcPr>
          <w:p w14:paraId="5CB05E50" w14:textId="77777777" w:rsidR="00C77EBF" w:rsidRPr="003E3DFD" w:rsidRDefault="00C77EBF" w:rsidP="00F1768F">
            <w:pPr>
              <w:autoSpaceDE w:val="0"/>
              <w:autoSpaceDN w:val="0"/>
              <w:adjustRightInd w:val="0"/>
              <w:jc w:val="center"/>
              <w:outlineLvl w:val="0"/>
              <w:rPr>
                <w:b/>
                <w:sz w:val="22"/>
                <w:szCs w:val="22"/>
              </w:rPr>
            </w:pPr>
            <w:bookmarkStart w:id="25" w:name="_Toc188611631"/>
            <w:bookmarkStart w:id="26" w:name="_Toc188631084"/>
            <w:bookmarkStart w:id="27" w:name="_Toc188866828"/>
            <w:r w:rsidRPr="003E3DFD">
              <w:rPr>
                <w:b/>
                <w:sz w:val="22"/>
                <w:szCs w:val="22"/>
              </w:rPr>
              <w:t>Наименование цели, задачи, мероприятия, отдельного мероприятия</w:t>
            </w:r>
            <w:bookmarkEnd w:id="25"/>
            <w:bookmarkEnd w:id="26"/>
            <w:bookmarkEnd w:id="27"/>
          </w:p>
        </w:tc>
        <w:tc>
          <w:tcPr>
            <w:tcW w:w="1986" w:type="dxa"/>
            <w:vMerge w:val="restart"/>
            <w:tcBorders>
              <w:top w:val="single" w:sz="4" w:space="0" w:color="auto"/>
              <w:left w:val="single" w:sz="4" w:space="0" w:color="auto"/>
              <w:bottom w:val="single" w:sz="4" w:space="0" w:color="auto"/>
              <w:right w:val="single" w:sz="4" w:space="0" w:color="auto"/>
            </w:tcBorders>
          </w:tcPr>
          <w:p w14:paraId="751F055E" w14:textId="77777777" w:rsidR="00C77EBF" w:rsidRPr="003E3DFD" w:rsidRDefault="00C77EBF" w:rsidP="00F1768F">
            <w:pPr>
              <w:autoSpaceDE w:val="0"/>
              <w:autoSpaceDN w:val="0"/>
              <w:adjustRightInd w:val="0"/>
              <w:jc w:val="center"/>
              <w:outlineLvl w:val="0"/>
              <w:rPr>
                <w:b/>
                <w:sz w:val="22"/>
                <w:szCs w:val="22"/>
              </w:rPr>
            </w:pPr>
            <w:bookmarkStart w:id="28" w:name="_Toc188611632"/>
            <w:bookmarkStart w:id="29" w:name="_Toc188631085"/>
            <w:bookmarkStart w:id="30" w:name="_Toc188866829"/>
            <w:r w:rsidRPr="003E3DFD">
              <w:rPr>
                <w:b/>
                <w:sz w:val="22"/>
                <w:szCs w:val="22"/>
              </w:rPr>
              <w:t>Ответственные исполнители, соисполнители</w:t>
            </w:r>
            <w:bookmarkEnd w:id="28"/>
            <w:bookmarkEnd w:id="29"/>
            <w:bookmarkEnd w:id="30"/>
          </w:p>
        </w:tc>
        <w:tc>
          <w:tcPr>
            <w:tcW w:w="854" w:type="dxa"/>
            <w:vMerge w:val="restart"/>
            <w:tcBorders>
              <w:top w:val="single" w:sz="4" w:space="0" w:color="auto"/>
              <w:left w:val="single" w:sz="4" w:space="0" w:color="auto"/>
              <w:bottom w:val="single" w:sz="4" w:space="0" w:color="auto"/>
              <w:right w:val="single" w:sz="4" w:space="0" w:color="auto"/>
            </w:tcBorders>
          </w:tcPr>
          <w:p w14:paraId="421DCCFA" w14:textId="77777777" w:rsidR="00C77EBF" w:rsidRPr="003E3DFD" w:rsidRDefault="00C77EBF" w:rsidP="00F1768F">
            <w:pPr>
              <w:autoSpaceDE w:val="0"/>
              <w:autoSpaceDN w:val="0"/>
              <w:adjustRightInd w:val="0"/>
              <w:jc w:val="center"/>
              <w:outlineLvl w:val="0"/>
              <w:rPr>
                <w:b/>
                <w:sz w:val="22"/>
                <w:szCs w:val="22"/>
              </w:rPr>
            </w:pPr>
            <w:bookmarkStart w:id="31" w:name="_Toc188611633"/>
            <w:bookmarkStart w:id="32" w:name="_Toc188631086"/>
            <w:bookmarkStart w:id="33" w:name="_Toc188866830"/>
            <w:r w:rsidRPr="003E3DFD">
              <w:rPr>
                <w:b/>
                <w:sz w:val="22"/>
                <w:szCs w:val="22"/>
              </w:rPr>
              <w:t>Срок реализации</w:t>
            </w:r>
            <w:bookmarkEnd w:id="31"/>
            <w:bookmarkEnd w:id="32"/>
            <w:bookmarkEnd w:id="33"/>
          </w:p>
        </w:tc>
        <w:tc>
          <w:tcPr>
            <w:tcW w:w="709" w:type="dxa"/>
            <w:vMerge w:val="restart"/>
            <w:tcBorders>
              <w:top w:val="single" w:sz="4" w:space="0" w:color="auto"/>
              <w:left w:val="single" w:sz="4" w:space="0" w:color="auto"/>
              <w:bottom w:val="single" w:sz="4" w:space="0" w:color="auto"/>
              <w:right w:val="single" w:sz="4" w:space="0" w:color="auto"/>
            </w:tcBorders>
          </w:tcPr>
          <w:p w14:paraId="0C4D66F8" w14:textId="77777777" w:rsidR="00C77EBF" w:rsidRPr="003E3DFD" w:rsidRDefault="00C77EBF" w:rsidP="00F1768F">
            <w:pPr>
              <w:autoSpaceDE w:val="0"/>
              <w:autoSpaceDN w:val="0"/>
              <w:adjustRightInd w:val="0"/>
              <w:ind w:hanging="108"/>
              <w:jc w:val="center"/>
              <w:outlineLvl w:val="0"/>
              <w:rPr>
                <w:b/>
                <w:sz w:val="22"/>
                <w:szCs w:val="22"/>
              </w:rPr>
            </w:pPr>
          </w:p>
          <w:p w14:paraId="1073EAE6" w14:textId="77777777" w:rsidR="00C77EBF" w:rsidRPr="003E3DFD" w:rsidRDefault="00C77EBF" w:rsidP="00F1768F">
            <w:pPr>
              <w:autoSpaceDE w:val="0"/>
              <w:autoSpaceDN w:val="0"/>
              <w:adjustRightInd w:val="0"/>
              <w:ind w:hanging="108"/>
              <w:jc w:val="center"/>
              <w:outlineLvl w:val="0"/>
              <w:rPr>
                <w:b/>
                <w:sz w:val="22"/>
                <w:szCs w:val="22"/>
              </w:rPr>
            </w:pPr>
          </w:p>
          <w:p w14:paraId="4A0732E0" w14:textId="77777777" w:rsidR="00C77EBF" w:rsidRPr="003E3DFD" w:rsidRDefault="00C77EBF" w:rsidP="00F1768F">
            <w:pPr>
              <w:autoSpaceDE w:val="0"/>
              <w:autoSpaceDN w:val="0"/>
              <w:adjustRightInd w:val="0"/>
              <w:ind w:hanging="108"/>
              <w:jc w:val="center"/>
              <w:outlineLvl w:val="0"/>
              <w:rPr>
                <w:b/>
                <w:sz w:val="22"/>
                <w:szCs w:val="22"/>
              </w:rPr>
            </w:pPr>
            <w:r w:rsidRPr="003E3DFD">
              <w:rPr>
                <w:b/>
                <w:sz w:val="22"/>
                <w:szCs w:val="22"/>
              </w:rPr>
              <w:t xml:space="preserve"> </w:t>
            </w:r>
            <w:bookmarkStart w:id="34" w:name="_Toc188611634"/>
            <w:bookmarkStart w:id="35" w:name="_Toc188631087"/>
            <w:bookmarkStart w:id="36" w:name="_Toc188866831"/>
            <w:r w:rsidRPr="003E3DFD">
              <w:rPr>
                <w:b/>
                <w:sz w:val="22"/>
                <w:szCs w:val="22"/>
              </w:rPr>
              <w:t>КБК</w:t>
            </w:r>
            <w:bookmarkEnd w:id="34"/>
            <w:bookmarkEnd w:id="35"/>
            <w:bookmarkEnd w:id="36"/>
          </w:p>
        </w:tc>
        <w:tc>
          <w:tcPr>
            <w:tcW w:w="8080" w:type="dxa"/>
            <w:gridSpan w:val="6"/>
            <w:tcBorders>
              <w:top w:val="single" w:sz="4" w:space="0" w:color="auto"/>
              <w:left w:val="single" w:sz="4" w:space="0" w:color="auto"/>
              <w:bottom w:val="single" w:sz="4" w:space="0" w:color="auto"/>
              <w:right w:val="single" w:sz="4" w:space="0" w:color="auto"/>
            </w:tcBorders>
          </w:tcPr>
          <w:p w14:paraId="1137937E" w14:textId="77777777" w:rsidR="00C77EBF" w:rsidRPr="003E3DFD" w:rsidRDefault="00C77EBF" w:rsidP="00F1768F">
            <w:pPr>
              <w:autoSpaceDE w:val="0"/>
              <w:autoSpaceDN w:val="0"/>
              <w:adjustRightInd w:val="0"/>
              <w:jc w:val="center"/>
              <w:outlineLvl w:val="0"/>
              <w:rPr>
                <w:b/>
                <w:sz w:val="22"/>
                <w:szCs w:val="22"/>
              </w:rPr>
            </w:pPr>
            <w:bookmarkStart w:id="37" w:name="_Toc188611635"/>
            <w:bookmarkStart w:id="38" w:name="_Toc188631088"/>
            <w:bookmarkStart w:id="39" w:name="_Toc188866832"/>
            <w:r w:rsidRPr="003E3DFD">
              <w:rPr>
                <w:b/>
                <w:sz w:val="22"/>
                <w:szCs w:val="22"/>
              </w:rPr>
              <w:t>Объем финансирования по годам (в разрезе источников финансирования), тыс. руб.</w:t>
            </w:r>
            <w:bookmarkEnd w:id="37"/>
            <w:bookmarkEnd w:id="38"/>
            <w:bookmarkEnd w:id="39"/>
          </w:p>
        </w:tc>
        <w:tc>
          <w:tcPr>
            <w:tcW w:w="1465" w:type="dxa"/>
            <w:gridSpan w:val="3"/>
            <w:tcBorders>
              <w:top w:val="single" w:sz="4" w:space="0" w:color="auto"/>
              <w:left w:val="single" w:sz="4" w:space="0" w:color="auto"/>
              <w:right w:val="single" w:sz="4" w:space="0" w:color="auto"/>
            </w:tcBorders>
            <w:vAlign w:val="center"/>
          </w:tcPr>
          <w:p w14:paraId="1C2213A1" w14:textId="77777777" w:rsidR="00C77EBF" w:rsidRPr="003E3DFD" w:rsidRDefault="00C77EBF" w:rsidP="00F1768F">
            <w:pPr>
              <w:ind w:left="-108" w:right="-108"/>
              <w:jc w:val="center"/>
              <w:rPr>
                <w:b/>
                <w:sz w:val="22"/>
                <w:szCs w:val="22"/>
              </w:rPr>
            </w:pPr>
            <w:r w:rsidRPr="003E3DFD">
              <w:rPr>
                <w:b/>
                <w:sz w:val="22"/>
                <w:szCs w:val="22"/>
              </w:rPr>
              <w:t>Ожидаемый результат</w:t>
            </w:r>
          </w:p>
          <w:p w14:paraId="6257CC92" w14:textId="77777777" w:rsidR="00C77EBF" w:rsidRPr="003E3DFD" w:rsidRDefault="00C77EBF" w:rsidP="00F1768F">
            <w:pPr>
              <w:autoSpaceDE w:val="0"/>
              <w:autoSpaceDN w:val="0"/>
              <w:adjustRightInd w:val="0"/>
              <w:jc w:val="center"/>
              <w:outlineLvl w:val="0"/>
              <w:rPr>
                <w:b/>
                <w:sz w:val="22"/>
                <w:szCs w:val="22"/>
              </w:rPr>
            </w:pPr>
          </w:p>
        </w:tc>
      </w:tr>
      <w:tr w:rsidR="00C77EBF" w:rsidRPr="003E3DFD" w14:paraId="2171720C" w14:textId="77777777" w:rsidTr="003E3DFD">
        <w:trPr>
          <w:gridAfter w:val="1"/>
          <w:wAfter w:w="25" w:type="dxa"/>
          <w:trHeight w:val="825"/>
        </w:trPr>
        <w:tc>
          <w:tcPr>
            <w:tcW w:w="424" w:type="dxa"/>
            <w:vMerge/>
            <w:tcBorders>
              <w:top w:val="single" w:sz="4" w:space="0" w:color="auto"/>
              <w:left w:val="single" w:sz="4" w:space="0" w:color="auto"/>
              <w:bottom w:val="single" w:sz="4" w:space="0" w:color="auto"/>
              <w:right w:val="single" w:sz="4" w:space="0" w:color="auto"/>
            </w:tcBorders>
          </w:tcPr>
          <w:p w14:paraId="5DAAE81D" w14:textId="77777777" w:rsidR="00C77EBF" w:rsidRPr="003E3DFD" w:rsidRDefault="00C77EBF" w:rsidP="00F1768F">
            <w:pPr>
              <w:autoSpaceDE w:val="0"/>
              <w:autoSpaceDN w:val="0"/>
              <w:adjustRightInd w:val="0"/>
              <w:jc w:val="center"/>
              <w:outlineLvl w:val="0"/>
              <w:rPr>
                <w:b/>
                <w:sz w:val="22"/>
                <w:szCs w:val="22"/>
              </w:rPr>
            </w:pPr>
          </w:p>
        </w:tc>
        <w:tc>
          <w:tcPr>
            <w:tcW w:w="2265" w:type="dxa"/>
            <w:vMerge/>
            <w:tcBorders>
              <w:top w:val="single" w:sz="4" w:space="0" w:color="auto"/>
              <w:left w:val="single" w:sz="4" w:space="0" w:color="auto"/>
              <w:bottom w:val="single" w:sz="4" w:space="0" w:color="auto"/>
              <w:right w:val="single" w:sz="4" w:space="0" w:color="auto"/>
            </w:tcBorders>
          </w:tcPr>
          <w:p w14:paraId="00977A14" w14:textId="77777777" w:rsidR="00C77EBF" w:rsidRPr="003E3DFD" w:rsidRDefault="00C77EBF" w:rsidP="00F1768F">
            <w:pPr>
              <w:autoSpaceDE w:val="0"/>
              <w:autoSpaceDN w:val="0"/>
              <w:adjustRightInd w:val="0"/>
              <w:jc w:val="center"/>
              <w:outlineLvl w:val="0"/>
              <w:rPr>
                <w:b/>
                <w:sz w:val="22"/>
                <w:szCs w:val="22"/>
              </w:rPr>
            </w:pPr>
          </w:p>
        </w:tc>
        <w:tc>
          <w:tcPr>
            <w:tcW w:w="1986" w:type="dxa"/>
            <w:vMerge/>
            <w:tcBorders>
              <w:top w:val="single" w:sz="4" w:space="0" w:color="auto"/>
              <w:left w:val="single" w:sz="4" w:space="0" w:color="auto"/>
              <w:bottom w:val="single" w:sz="4" w:space="0" w:color="auto"/>
              <w:right w:val="single" w:sz="4" w:space="0" w:color="auto"/>
            </w:tcBorders>
          </w:tcPr>
          <w:p w14:paraId="4E330710" w14:textId="77777777" w:rsidR="00C77EBF" w:rsidRPr="003E3DFD" w:rsidRDefault="00C77EBF" w:rsidP="00F1768F">
            <w:pPr>
              <w:autoSpaceDE w:val="0"/>
              <w:autoSpaceDN w:val="0"/>
              <w:adjustRightInd w:val="0"/>
              <w:jc w:val="center"/>
              <w:outlineLvl w:val="0"/>
              <w:rPr>
                <w:b/>
                <w:sz w:val="22"/>
                <w:szCs w:val="22"/>
              </w:rPr>
            </w:pPr>
          </w:p>
        </w:tc>
        <w:tc>
          <w:tcPr>
            <w:tcW w:w="854" w:type="dxa"/>
            <w:vMerge/>
            <w:tcBorders>
              <w:top w:val="single" w:sz="4" w:space="0" w:color="auto"/>
              <w:left w:val="single" w:sz="4" w:space="0" w:color="auto"/>
              <w:bottom w:val="single" w:sz="4" w:space="0" w:color="auto"/>
              <w:right w:val="single" w:sz="4" w:space="0" w:color="auto"/>
            </w:tcBorders>
          </w:tcPr>
          <w:p w14:paraId="16A2DAB1" w14:textId="77777777" w:rsidR="00C77EBF" w:rsidRPr="003E3DFD" w:rsidRDefault="00C77EBF" w:rsidP="00F1768F">
            <w:pPr>
              <w:autoSpaceDE w:val="0"/>
              <w:autoSpaceDN w:val="0"/>
              <w:adjustRightInd w:val="0"/>
              <w:jc w:val="center"/>
              <w:outlineLvl w:val="0"/>
              <w:rPr>
                <w:b/>
                <w:sz w:val="22"/>
                <w:szCs w:val="22"/>
              </w:rPr>
            </w:pPr>
          </w:p>
        </w:tc>
        <w:tc>
          <w:tcPr>
            <w:tcW w:w="709" w:type="dxa"/>
            <w:vMerge/>
            <w:tcBorders>
              <w:top w:val="single" w:sz="4" w:space="0" w:color="auto"/>
              <w:left w:val="single" w:sz="4" w:space="0" w:color="auto"/>
              <w:bottom w:val="single" w:sz="4" w:space="0" w:color="auto"/>
              <w:right w:val="single" w:sz="4" w:space="0" w:color="auto"/>
            </w:tcBorders>
          </w:tcPr>
          <w:p w14:paraId="00AC6A22" w14:textId="77777777" w:rsidR="00C77EBF" w:rsidRPr="003E3DFD" w:rsidRDefault="00C77EBF" w:rsidP="00F1768F">
            <w:pPr>
              <w:autoSpaceDE w:val="0"/>
              <w:autoSpaceDN w:val="0"/>
              <w:adjustRightInd w:val="0"/>
              <w:jc w:val="center"/>
              <w:outlineLvl w:val="0"/>
              <w:rPr>
                <w:b/>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717045CF" w14:textId="77777777" w:rsidR="00C77EBF" w:rsidRPr="003E3DFD" w:rsidRDefault="00C77EBF" w:rsidP="00F1768F">
            <w:pPr>
              <w:jc w:val="center"/>
              <w:rPr>
                <w:b/>
                <w:sz w:val="22"/>
                <w:szCs w:val="22"/>
              </w:rPr>
            </w:pPr>
            <w:r w:rsidRPr="003E3DFD">
              <w:rPr>
                <w:b/>
                <w:sz w:val="22"/>
                <w:szCs w:val="22"/>
              </w:rPr>
              <w:t>Источник ресурсного обеспечения</w:t>
            </w:r>
          </w:p>
        </w:tc>
        <w:tc>
          <w:tcPr>
            <w:tcW w:w="851" w:type="dxa"/>
            <w:tcBorders>
              <w:top w:val="single" w:sz="4" w:space="0" w:color="auto"/>
              <w:left w:val="single" w:sz="4" w:space="0" w:color="auto"/>
              <w:bottom w:val="single" w:sz="4" w:space="0" w:color="auto"/>
              <w:right w:val="single" w:sz="4" w:space="0" w:color="auto"/>
            </w:tcBorders>
            <w:vAlign w:val="center"/>
          </w:tcPr>
          <w:p w14:paraId="7B32FD86" w14:textId="77777777" w:rsidR="00C77EBF" w:rsidRPr="003E3DFD" w:rsidRDefault="00C77EBF" w:rsidP="00F1768F">
            <w:pPr>
              <w:jc w:val="center"/>
              <w:rPr>
                <w:b/>
                <w:sz w:val="22"/>
                <w:szCs w:val="22"/>
              </w:rPr>
            </w:pPr>
            <w:r w:rsidRPr="003E3DFD">
              <w:rPr>
                <w:b/>
                <w:sz w:val="22"/>
                <w:szCs w:val="22"/>
              </w:rPr>
              <w:t>2024</w:t>
            </w:r>
          </w:p>
          <w:p w14:paraId="6E34F5A3" w14:textId="77777777" w:rsidR="00C77EBF" w:rsidRPr="003E3DFD" w:rsidRDefault="00C77EBF" w:rsidP="00F1768F">
            <w:pPr>
              <w:jc w:val="center"/>
              <w:rPr>
                <w:b/>
                <w:sz w:val="22"/>
                <w:szCs w:val="22"/>
              </w:rPr>
            </w:pPr>
            <w:r w:rsidRPr="003E3DFD">
              <w:rPr>
                <w:b/>
                <w:sz w:val="22"/>
                <w:szCs w:val="22"/>
              </w:rPr>
              <w:t>год</w:t>
            </w:r>
          </w:p>
        </w:tc>
        <w:tc>
          <w:tcPr>
            <w:tcW w:w="1134" w:type="dxa"/>
            <w:tcBorders>
              <w:top w:val="single" w:sz="4" w:space="0" w:color="auto"/>
              <w:left w:val="single" w:sz="4" w:space="0" w:color="auto"/>
              <w:bottom w:val="single" w:sz="4" w:space="0" w:color="auto"/>
              <w:right w:val="single" w:sz="4" w:space="0" w:color="auto"/>
            </w:tcBorders>
            <w:vAlign w:val="center"/>
          </w:tcPr>
          <w:p w14:paraId="00C06714" w14:textId="77777777" w:rsidR="00C77EBF" w:rsidRPr="003E3DFD" w:rsidRDefault="00C77EBF" w:rsidP="00F1768F">
            <w:pPr>
              <w:jc w:val="center"/>
              <w:rPr>
                <w:b/>
                <w:sz w:val="22"/>
                <w:szCs w:val="22"/>
              </w:rPr>
            </w:pPr>
            <w:r w:rsidRPr="003E3DFD">
              <w:rPr>
                <w:b/>
                <w:sz w:val="22"/>
                <w:szCs w:val="22"/>
              </w:rPr>
              <w:t>2025</w:t>
            </w:r>
          </w:p>
          <w:p w14:paraId="703F1D4A" w14:textId="77777777" w:rsidR="00C77EBF" w:rsidRPr="003E3DFD" w:rsidRDefault="00C77EBF" w:rsidP="00F1768F">
            <w:pPr>
              <w:jc w:val="center"/>
              <w:rPr>
                <w:b/>
                <w:sz w:val="22"/>
                <w:szCs w:val="22"/>
              </w:rPr>
            </w:pPr>
            <w:r w:rsidRPr="003E3DFD">
              <w:rPr>
                <w:b/>
                <w:sz w:val="22"/>
                <w:szCs w:val="22"/>
              </w:rPr>
              <w:t>год</w:t>
            </w:r>
          </w:p>
        </w:tc>
        <w:tc>
          <w:tcPr>
            <w:tcW w:w="1134" w:type="dxa"/>
            <w:tcBorders>
              <w:top w:val="single" w:sz="4" w:space="0" w:color="auto"/>
              <w:left w:val="single" w:sz="4" w:space="0" w:color="auto"/>
              <w:bottom w:val="single" w:sz="4" w:space="0" w:color="auto"/>
              <w:right w:val="single" w:sz="4" w:space="0" w:color="auto"/>
            </w:tcBorders>
            <w:vAlign w:val="center"/>
          </w:tcPr>
          <w:p w14:paraId="40539479" w14:textId="77777777" w:rsidR="00C77EBF" w:rsidRPr="003E3DFD" w:rsidRDefault="00C77EBF" w:rsidP="00F1768F">
            <w:pPr>
              <w:jc w:val="center"/>
              <w:rPr>
                <w:b/>
                <w:sz w:val="22"/>
                <w:szCs w:val="22"/>
              </w:rPr>
            </w:pPr>
            <w:r w:rsidRPr="003E3DFD">
              <w:rPr>
                <w:b/>
                <w:sz w:val="22"/>
                <w:szCs w:val="22"/>
              </w:rPr>
              <w:t>2026</w:t>
            </w:r>
          </w:p>
          <w:p w14:paraId="6173BD3F" w14:textId="77777777" w:rsidR="00C77EBF" w:rsidRPr="003E3DFD" w:rsidRDefault="00C77EBF" w:rsidP="00F1768F">
            <w:pPr>
              <w:jc w:val="center"/>
              <w:rPr>
                <w:b/>
                <w:sz w:val="22"/>
                <w:szCs w:val="22"/>
              </w:rPr>
            </w:pPr>
            <w:r w:rsidRPr="003E3DFD">
              <w:rPr>
                <w:b/>
                <w:sz w:val="22"/>
                <w:szCs w:val="22"/>
              </w:rPr>
              <w:t>год</w:t>
            </w:r>
          </w:p>
        </w:tc>
        <w:tc>
          <w:tcPr>
            <w:tcW w:w="1134" w:type="dxa"/>
            <w:tcBorders>
              <w:top w:val="single" w:sz="4" w:space="0" w:color="auto"/>
              <w:left w:val="single" w:sz="4" w:space="0" w:color="auto"/>
              <w:bottom w:val="single" w:sz="4" w:space="0" w:color="auto"/>
              <w:right w:val="single" w:sz="4" w:space="0" w:color="auto"/>
            </w:tcBorders>
            <w:vAlign w:val="center"/>
          </w:tcPr>
          <w:p w14:paraId="30300B2E" w14:textId="77777777" w:rsidR="00C77EBF" w:rsidRPr="003E3DFD" w:rsidRDefault="00C77EBF" w:rsidP="00F1768F">
            <w:pPr>
              <w:jc w:val="center"/>
              <w:rPr>
                <w:b/>
                <w:sz w:val="22"/>
                <w:szCs w:val="22"/>
              </w:rPr>
            </w:pPr>
            <w:r w:rsidRPr="003E3DFD">
              <w:rPr>
                <w:b/>
                <w:sz w:val="22"/>
                <w:szCs w:val="22"/>
              </w:rPr>
              <w:t>2027</w:t>
            </w:r>
          </w:p>
          <w:p w14:paraId="3E29AFC3" w14:textId="77777777" w:rsidR="00C77EBF" w:rsidRPr="003E3DFD" w:rsidRDefault="00C77EBF" w:rsidP="00F1768F">
            <w:pPr>
              <w:jc w:val="center"/>
              <w:rPr>
                <w:b/>
                <w:sz w:val="22"/>
                <w:szCs w:val="22"/>
              </w:rPr>
            </w:pPr>
            <w:r w:rsidRPr="003E3DFD">
              <w:rPr>
                <w:b/>
                <w:sz w:val="22"/>
                <w:szCs w:val="22"/>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6048B3B0" w14:textId="77777777" w:rsidR="00C77EBF" w:rsidRPr="003E3DFD" w:rsidRDefault="00C77EBF" w:rsidP="00F1768F">
            <w:pPr>
              <w:jc w:val="center"/>
              <w:rPr>
                <w:b/>
                <w:sz w:val="22"/>
                <w:szCs w:val="22"/>
              </w:rPr>
            </w:pPr>
            <w:r w:rsidRPr="003E3DFD">
              <w:rPr>
                <w:b/>
                <w:sz w:val="22"/>
                <w:szCs w:val="22"/>
              </w:rPr>
              <w:t>всего</w:t>
            </w:r>
          </w:p>
        </w:tc>
        <w:tc>
          <w:tcPr>
            <w:tcW w:w="1440" w:type="dxa"/>
            <w:gridSpan w:val="2"/>
            <w:tcBorders>
              <w:left w:val="single" w:sz="4" w:space="0" w:color="auto"/>
              <w:bottom w:val="single" w:sz="4" w:space="0" w:color="auto"/>
              <w:right w:val="single" w:sz="4" w:space="0" w:color="auto"/>
            </w:tcBorders>
          </w:tcPr>
          <w:p w14:paraId="60225DB2" w14:textId="77777777" w:rsidR="00C77EBF" w:rsidRPr="003E3DFD" w:rsidRDefault="00C77EBF" w:rsidP="00F1768F">
            <w:pPr>
              <w:jc w:val="center"/>
              <w:rPr>
                <w:b/>
                <w:sz w:val="22"/>
                <w:szCs w:val="22"/>
              </w:rPr>
            </w:pPr>
          </w:p>
        </w:tc>
      </w:tr>
      <w:tr w:rsidR="00C77EBF" w:rsidRPr="003E3DFD" w14:paraId="389EA78B" w14:textId="77777777" w:rsidTr="003E3DFD">
        <w:trPr>
          <w:gridAfter w:val="1"/>
          <w:wAfter w:w="25" w:type="dxa"/>
        </w:trPr>
        <w:tc>
          <w:tcPr>
            <w:tcW w:w="424" w:type="dxa"/>
            <w:tcBorders>
              <w:top w:val="single" w:sz="4" w:space="0" w:color="auto"/>
              <w:left w:val="single" w:sz="4" w:space="0" w:color="auto"/>
              <w:bottom w:val="single" w:sz="4" w:space="0" w:color="auto"/>
              <w:right w:val="single" w:sz="4" w:space="0" w:color="auto"/>
            </w:tcBorders>
          </w:tcPr>
          <w:p w14:paraId="1830FDEB" w14:textId="77777777" w:rsidR="00C77EBF" w:rsidRPr="003E3DFD" w:rsidRDefault="00C77EBF" w:rsidP="00F1768F">
            <w:pPr>
              <w:autoSpaceDE w:val="0"/>
              <w:autoSpaceDN w:val="0"/>
              <w:adjustRightInd w:val="0"/>
              <w:jc w:val="center"/>
              <w:outlineLvl w:val="0"/>
              <w:rPr>
                <w:b/>
                <w:sz w:val="22"/>
                <w:szCs w:val="22"/>
              </w:rPr>
            </w:pPr>
            <w:bookmarkStart w:id="40" w:name="_Toc188611636"/>
            <w:bookmarkStart w:id="41" w:name="_Toc188631089"/>
            <w:bookmarkStart w:id="42" w:name="_Toc188866833"/>
            <w:r w:rsidRPr="003E3DFD">
              <w:rPr>
                <w:b/>
                <w:sz w:val="22"/>
                <w:szCs w:val="22"/>
              </w:rPr>
              <w:t>1</w:t>
            </w:r>
            <w:bookmarkEnd w:id="40"/>
            <w:bookmarkEnd w:id="41"/>
            <w:bookmarkEnd w:id="42"/>
          </w:p>
        </w:tc>
        <w:tc>
          <w:tcPr>
            <w:tcW w:w="2265" w:type="dxa"/>
            <w:tcBorders>
              <w:top w:val="single" w:sz="4" w:space="0" w:color="auto"/>
              <w:left w:val="single" w:sz="4" w:space="0" w:color="auto"/>
              <w:bottom w:val="single" w:sz="4" w:space="0" w:color="auto"/>
              <w:right w:val="single" w:sz="4" w:space="0" w:color="auto"/>
            </w:tcBorders>
          </w:tcPr>
          <w:p w14:paraId="2A89E5C2" w14:textId="77777777" w:rsidR="00C77EBF" w:rsidRPr="003E3DFD" w:rsidRDefault="00C77EBF" w:rsidP="00F1768F">
            <w:pPr>
              <w:autoSpaceDE w:val="0"/>
              <w:autoSpaceDN w:val="0"/>
              <w:adjustRightInd w:val="0"/>
              <w:jc w:val="center"/>
              <w:outlineLvl w:val="0"/>
              <w:rPr>
                <w:b/>
                <w:sz w:val="22"/>
                <w:szCs w:val="22"/>
              </w:rPr>
            </w:pPr>
            <w:bookmarkStart w:id="43" w:name="_Toc188611637"/>
            <w:bookmarkStart w:id="44" w:name="_Toc188631090"/>
            <w:bookmarkStart w:id="45" w:name="_Toc188866834"/>
            <w:r w:rsidRPr="003E3DFD">
              <w:rPr>
                <w:b/>
                <w:sz w:val="22"/>
                <w:szCs w:val="22"/>
              </w:rPr>
              <w:t>2</w:t>
            </w:r>
            <w:bookmarkEnd w:id="43"/>
            <w:bookmarkEnd w:id="44"/>
            <w:bookmarkEnd w:id="45"/>
          </w:p>
        </w:tc>
        <w:tc>
          <w:tcPr>
            <w:tcW w:w="1986" w:type="dxa"/>
            <w:tcBorders>
              <w:top w:val="single" w:sz="4" w:space="0" w:color="auto"/>
              <w:left w:val="single" w:sz="4" w:space="0" w:color="auto"/>
              <w:bottom w:val="single" w:sz="4" w:space="0" w:color="auto"/>
              <w:right w:val="single" w:sz="4" w:space="0" w:color="auto"/>
            </w:tcBorders>
          </w:tcPr>
          <w:p w14:paraId="073FFE99" w14:textId="77777777" w:rsidR="00C77EBF" w:rsidRPr="003E3DFD" w:rsidRDefault="00C77EBF" w:rsidP="00F1768F">
            <w:pPr>
              <w:autoSpaceDE w:val="0"/>
              <w:autoSpaceDN w:val="0"/>
              <w:adjustRightInd w:val="0"/>
              <w:jc w:val="center"/>
              <w:outlineLvl w:val="0"/>
              <w:rPr>
                <w:b/>
                <w:sz w:val="22"/>
                <w:szCs w:val="22"/>
              </w:rPr>
            </w:pPr>
            <w:bookmarkStart w:id="46" w:name="_Toc188611638"/>
            <w:bookmarkStart w:id="47" w:name="_Toc188631091"/>
            <w:bookmarkStart w:id="48" w:name="_Toc188866835"/>
            <w:r w:rsidRPr="003E3DFD">
              <w:rPr>
                <w:b/>
                <w:sz w:val="22"/>
                <w:szCs w:val="22"/>
              </w:rPr>
              <w:t>3</w:t>
            </w:r>
            <w:bookmarkEnd w:id="46"/>
            <w:bookmarkEnd w:id="47"/>
            <w:bookmarkEnd w:id="48"/>
          </w:p>
        </w:tc>
        <w:tc>
          <w:tcPr>
            <w:tcW w:w="854" w:type="dxa"/>
            <w:tcBorders>
              <w:top w:val="single" w:sz="4" w:space="0" w:color="auto"/>
              <w:left w:val="single" w:sz="4" w:space="0" w:color="auto"/>
              <w:bottom w:val="single" w:sz="4" w:space="0" w:color="auto"/>
              <w:right w:val="single" w:sz="4" w:space="0" w:color="auto"/>
            </w:tcBorders>
          </w:tcPr>
          <w:p w14:paraId="3D16F31F" w14:textId="77777777" w:rsidR="00C77EBF" w:rsidRPr="003E3DFD" w:rsidRDefault="00C77EBF" w:rsidP="00F1768F">
            <w:pPr>
              <w:autoSpaceDE w:val="0"/>
              <w:autoSpaceDN w:val="0"/>
              <w:adjustRightInd w:val="0"/>
              <w:jc w:val="center"/>
              <w:outlineLvl w:val="0"/>
              <w:rPr>
                <w:b/>
                <w:sz w:val="22"/>
                <w:szCs w:val="22"/>
              </w:rPr>
            </w:pPr>
            <w:bookmarkStart w:id="49" w:name="_Toc188611639"/>
            <w:bookmarkStart w:id="50" w:name="_Toc188631092"/>
            <w:bookmarkStart w:id="51" w:name="_Toc188866836"/>
            <w:r w:rsidRPr="003E3DFD">
              <w:rPr>
                <w:b/>
                <w:sz w:val="22"/>
                <w:szCs w:val="22"/>
              </w:rPr>
              <w:t>4</w:t>
            </w:r>
            <w:bookmarkEnd w:id="49"/>
            <w:bookmarkEnd w:id="50"/>
            <w:bookmarkEnd w:id="51"/>
          </w:p>
        </w:tc>
        <w:tc>
          <w:tcPr>
            <w:tcW w:w="709" w:type="dxa"/>
            <w:tcBorders>
              <w:top w:val="single" w:sz="4" w:space="0" w:color="auto"/>
              <w:left w:val="single" w:sz="4" w:space="0" w:color="auto"/>
              <w:bottom w:val="single" w:sz="4" w:space="0" w:color="auto"/>
              <w:right w:val="single" w:sz="4" w:space="0" w:color="auto"/>
            </w:tcBorders>
          </w:tcPr>
          <w:p w14:paraId="3479C74D" w14:textId="77777777" w:rsidR="00C77EBF" w:rsidRPr="003E3DFD" w:rsidRDefault="00C77EBF" w:rsidP="00F1768F">
            <w:pPr>
              <w:autoSpaceDE w:val="0"/>
              <w:autoSpaceDN w:val="0"/>
              <w:adjustRightInd w:val="0"/>
              <w:jc w:val="center"/>
              <w:outlineLvl w:val="0"/>
              <w:rPr>
                <w:b/>
                <w:sz w:val="22"/>
                <w:szCs w:val="22"/>
              </w:rPr>
            </w:pPr>
            <w:bookmarkStart w:id="52" w:name="_Toc188611640"/>
            <w:bookmarkStart w:id="53" w:name="_Toc188631093"/>
            <w:bookmarkStart w:id="54" w:name="_Toc188866837"/>
            <w:r w:rsidRPr="003E3DFD">
              <w:rPr>
                <w:b/>
                <w:sz w:val="22"/>
                <w:szCs w:val="22"/>
              </w:rPr>
              <w:t>5</w:t>
            </w:r>
            <w:bookmarkEnd w:id="52"/>
            <w:bookmarkEnd w:id="53"/>
            <w:bookmarkEnd w:id="54"/>
          </w:p>
        </w:tc>
        <w:tc>
          <w:tcPr>
            <w:tcW w:w="2551" w:type="dxa"/>
            <w:tcBorders>
              <w:top w:val="single" w:sz="4" w:space="0" w:color="auto"/>
              <w:left w:val="single" w:sz="4" w:space="0" w:color="auto"/>
              <w:bottom w:val="single" w:sz="4" w:space="0" w:color="auto"/>
              <w:right w:val="single" w:sz="4" w:space="0" w:color="auto"/>
            </w:tcBorders>
          </w:tcPr>
          <w:p w14:paraId="3EDFA30C" w14:textId="77777777" w:rsidR="00C77EBF" w:rsidRPr="003E3DFD" w:rsidRDefault="00C77EBF" w:rsidP="00F1768F">
            <w:pPr>
              <w:autoSpaceDE w:val="0"/>
              <w:autoSpaceDN w:val="0"/>
              <w:adjustRightInd w:val="0"/>
              <w:jc w:val="center"/>
              <w:outlineLvl w:val="0"/>
              <w:rPr>
                <w:b/>
                <w:sz w:val="22"/>
                <w:szCs w:val="22"/>
              </w:rPr>
            </w:pPr>
            <w:bookmarkStart w:id="55" w:name="_Toc188611641"/>
            <w:bookmarkStart w:id="56" w:name="_Toc188631094"/>
            <w:bookmarkStart w:id="57" w:name="_Toc188866838"/>
            <w:r w:rsidRPr="003E3DFD">
              <w:rPr>
                <w:b/>
                <w:sz w:val="22"/>
                <w:szCs w:val="22"/>
              </w:rPr>
              <w:t>6</w:t>
            </w:r>
            <w:bookmarkEnd w:id="55"/>
            <w:bookmarkEnd w:id="56"/>
            <w:bookmarkEnd w:id="57"/>
          </w:p>
        </w:tc>
        <w:tc>
          <w:tcPr>
            <w:tcW w:w="851" w:type="dxa"/>
            <w:tcBorders>
              <w:top w:val="single" w:sz="4" w:space="0" w:color="auto"/>
              <w:left w:val="single" w:sz="4" w:space="0" w:color="auto"/>
              <w:bottom w:val="single" w:sz="4" w:space="0" w:color="auto"/>
              <w:right w:val="single" w:sz="4" w:space="0" w:color="auto"/>
            </w:tcBorders>
          </w:tcPr>
          <w:p w14:paraId="247EE78A" w14:textId="77777777" w:rsidR="00C77EBF" w:rsidRPr="003E3DFD" w:rsidRDefault="00C77EBF" w:rsidP="00F1768F">
            <w:pPr>
              <w:autoSpaceDE w:val="0"/>
              <w:autoSpaceDN w:val="0"/>
              <w:adjustRightInd w:val="0"/>
              <w:jc w:val="center"/>
              <w:outlineLvl w:val="0"/>
              <w:rPr>
                <w:b/>
                <w:sz w:val="22"/>
                <w:szCs w:val="22"/>
              </w:rPr>
            </w:pPr>
            <w:bookmarkStart w:id="58" w:name="_Toc188611642"/>
            <w:bookmarkStart w:id="59" w:name="_Toc188631095"/>
            <w:bookmarkStart w:id="60" w:name="_Toc188866839"/>
            <w:r w:rsidRPr="003E3DFD">
              <w:rPr>
                <w:b/>
                <w:sz w:val="22"/>
                <w:szCs w:val="22"/>
              </w:rPr>
              <w:t>7</w:t>
            </w:r>
            <w:bookmarkEnd w:id="58"/>
            <w:bookmarkEnd w:id="59"/>
            <w:bookmarkEnd w:id="60"/>
          </w:p>
        </w:tc>
        <w:tc>
          <w:tcPr>
            <w:tcW w:w="1134" w:type="dxa"/>
            <w:tcBorders>
              <w:top w:val="single" w:sz="4" w:space="0" w:color="auto"/>
              <w:left w:val="single" w:sz="4" w:space="0" w:color="auto"/>
              <w:bottom w:val="single" w:sz="4" w:space="0" w:color="auto"/>
              <w:right w:val="single" w:sz="4" w:space="0" w:color="auto"/>
            </w:tcBorders>
          </w:tcPr>
          <w:p w14:paraId="33856D5A" w14:textId="77777777" w:rsidR="00C77EBF" w:rsidRPr="003E3DFD" w:rsidRDefault="00C77EBF" w:rsidP="00F1768F">
            <w:pPr>
              <w:autoSpaceDE w:val="0"/>
              <w:autoSpaceDN w:val="0"/>
              <w:adjustRightInd w:val="0"/>
              <w:jc w:val="center"/>
              <w:outlineLvl w:val="0"/>
              <w:rPr>
                <w:b/>
                <w:sz w:val="22"/>
                <w:szCs w:val="22"/>
              </w:rPr>
            </w:pPr>
            <w:bookmarkStart w:id="61" w:name="_Toc188611643"/>
            <w:bookmarkStart w:id="62" w:name="_Toc188631096"/>
            <w:bookmarkStart w:id="63" w:name="_Toc188866840"/>
            <w:r w:rsidRPr="003E3DFD">
              <w:rPr>
                <w:b/>
                <w:sz w:val="22"/>
                <w:szCs w:val="22"/>
              </w:rPr>
              <w:t>8</w:t>
            </w:r>
            <w:bookmarkEnd w:id="61"/>
            <w:bookmarkEnd w:id="62"/>
            <w:bookmarkEnd w:id="63"/>
          </w:p>
        </w:tc>
        <w:tc>
          <w:tcPr>
            <w:tcW w:w="1134" w:type="dxa"/>
            <w:tcBorders>
              <w:top w:val="single" w:sz="4" w:space="0" w:color="auto"/>
              <w:left w:val="single" w:sz="4" w:space="0" w:color="auto"/>
              <w:bottom w:val="single" w:sz="4" w:space="0" w:color="auto"/>
              <w:right w:val="single" w:sz="4" w:space="0" w:color="auto"/>
            </w:tcBorders>
          </w:tcPr>
          <w:p w14:paraId="20C0F5D5" w14:textId="77777777" w:rsidR="00C77EBF" w:rsidRPr="003E3DFD" w:rsidRDefault="00C77EBF" w:rsidP="00F1768F">
            <w:pPr>
              <w:autoSpaceDE w:val="0"/>
              <w:autoSpaceDN w:val="0"/>
              <w:adjustRightInd w:val="0"/>
              <w:jc w:val="center"/>
              <w:outlineLvl w:val="0"/>
              <w:rPr>
                <w:b/>
                <w:sz w:val="22"/>
                <w:szCs w:val="22"/>
              </w:rPr>
            </w:pPr>
            <w:bookmarkStart w:id="64" w:name="_Toc188611644"/>
            <w:bookmarkStart w:id="65" w:name="_Toc188631097"/>
            <w:bookmarkStart w:id="66" w:name="_Toc188866841"/>
            <w:r w:rsidRPr="003E3DFD">
              <w:rPr>
                <w:b/>
                <w:sz w:val="22"/>
                <w:szCs w:val="22"/>
              </w:rPr>
              <w:t>9</w:t>
            </w:r>
            <w:bookmarkEnd w:id="64"/>
            <w:bookmarkEnd w:id="65"/>
            <w:bookmarkEnd w:id="66"/>
          </w:p>
        </w:tc>
        <w:tc>
          <w:tcPr>
            <w:tcW w:w="1134" w:type="dxa"/>
            <w:tcBorders>
              <w:top w:val="single" w:sz="4" w:space="0" w:color="auto"/>
              <w:left w:val="single" w:sz="4" w:space="0" w:color="auto"/>
              <w:bottom w:val="single" w:sz="4" w:space="0" w:color="auto"/>
              <w:right w:val="single" w:sz="4" w:space="0" w:color="auto"/>
            </w:tcBorders>
          </w:tcPr>
          <w:p w14:paraId="25A3A194" w14:textId="77777777" w:rsidR="00C77EBF" w:rsidRPr="003E3DFD" w:rsidRDefault="00C77EBF" w:rsidP="00F1768F">
            <w:pPr>
              <w:autoSpaceDE w:val="0"/>
              <w:autoSpaceDN w:val="0"/>
              <w:adjustRightInd w:val="0"/>
              <w:jc w:val="center"/>
              <w:outlineLvl w:val="0"/>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17A8342" w14:textId="77777777" w:rsidR="00C77EBF" w:rsidRPr="003E3DFD" w:rsidRDefault="00C77EBF" w:rsidP="00F1768F">
            <w:pPr>
              <w:autoSpaceDE w:val="0"/>
              <w:autoSpaceDN w:val="0"/>
              <w:adjustRightInd w:val="0"/>
              <w:jc w:val="center"/>
              <w:outlineLvl w:val="0"/>
              <w:rPr>
                <w:b/>
                <w:sz w:val="22"/>
                <w:szCs w:val="22"/>
              </w:rPr>
            </w:pPr>
            <w:bookmarkStart w:id="67" w:name="_Toc188611645"/>
            <w:bookmarkStart w:id="68" w:name="_Toc188631098"/>
            <w:bookmarkStart w:id="69" w:name="_Toc188866842"/>
            <w:r w:rsidRPr="003E3DFD">
              <w:rPr>
                <w:b/>
                <w:sz w:val="22"/>
                <w:szCs w:val="22"/>
              </w:rPr>
              <w:t>10</w:t>
            </w:r>
            <w:bookmarkEnd w:id="67"/>
            <w:bookmarkEnd w:id="68"/>
            <w:bookmarkEnd w:id="69"/>
          </w:p>
        </w:tc>
        <w:tc>
          <w:tcPr>
            <w:tcW w:w="1440" w:type="dxa"/>
            <w:gridSpan w:val="2"/>
            <w:tcBorders>
              <w:top w:val="single" w:sz="4" w:space="0" w:color="auto"/>
              <w:left w:val="single" w:sz="4" w:space="0" w:color="auto"/>
              <w:bottom w:val="single" w:sz="4" w:space="0" w:color="auto"/>
              <w:right w:val="single" w:sz="4" w:space="0" w:color="auto"/>
            </w:tcBorders>
          </w:tcPr>
          <w:p w14:paraId="240A424F" w14:textId="77777777" w:rsidR="00C77EBF" w:rsidRPr="003E3DFD" w:rsidRDefault="00C77EBF" w:rsidP="00F1768F">
            <w:pPr>
              <w:autoSpaceDE w:val="0"/>
              <w:autoSpaceDN w:val="0"/>
              <w:adjustRightInd w:val="0"/>
              <w:jc w:val="center"/>
              <w:outlineLvl w:val="0"/>
              <w:rPr>
                <w:b/>
                <w:sz w:val="22"/>
                <w:szCs w:val="22"/>
              </w:rPr>
            </w:pPr>
            <w:bookmarkStart w:id="70" w:name="_Toc188611646"/>
            <w:bookmarkStart w:id="71" w:name="_Toc188631099"/>
            <w:bookmarkStart w:id="72" w:name="_Toc188866843"/>
            <w:r w:rsidRPr="003E3DFD">
              <w:rPr>
                <w:b/>
                <w:sz w:val="22"/>
                <w:szCs w:val="22"/>
              </w:rPr>
              <w:t>11</w:t>
            </w:r>
            <w:bookmarkEnd w:id="70"/>
            <w:bookmarkEnd w:id="71"/>
            <w:bookmarkEnd w:id="72"/>
          </w:p>
        </w:tc>
      </w:tr>
      <w:tr w:rsidR="00C77EBF" w:rsidRPr="003E3DFD" w14:paraId="7A5F8535" w14:textId="77777777" w:rsidTr="003E3DFD">
        <w:trPr>
          <w:gridAfter w:val="1"/>
          <w:wAfter w:w="25" w:type="dxa"/>
          <w:trHeight w:val="84"/>
        </w:trPr>
        <w:tc>
          <w:tcPr>
            <w:tcW w:w="424" w:type="dxa"/>
            <w:vMerge w:val="restart"/>
            <w:tcBorders>
              <w:top w:val="single" w:sz="4" w:space="0" w:color="auto"/>
              <w:left w:val="single" w:sz="4" w:space="0" w:color="auto"/>
              <w:right w:val="single" w:sz="4" w:space="0" w:color="auto"/>
            </w:tcBorders>
          </w:tcPr>
          <w:p w14:paraId="398E46FA" w14:textId="77777777" w:rsidR="00C77EBF" w:rsidRPr="003E3DFD" w:rsidRDefault="00C77EBF" w:rsidP="00F1768F">
            <w:pPr>
              <w:autoSpaceDE w:val="0"/>
              <w:autoSpaceDN w:val="0"/>
              <w:adjustRightInd w:val="0"/>
              <w:jc w:val="center"/>
              <w:rPr>
                <w:sz w:val="22"/>
                <w:szCs w:val="22"/>
              </w:rPr>
            </w:pPr>
          </w:p>
        </w:tc>
        <w:tc>
          <w:tcPr>
            <w:tcW w:w="2265" w:type="dxa"/>
            <w:vMerge w:val="restart"/>
            <w:tcBorders>
              <w:top w:val="single" w:sz="4" w:space="0" w:color="auto"/>
              <w:left w:val="single" w:sz="4" w:space="0" w:color="auto"/>
              <w:right w:val="single" w:sz="4" w:space="0" w:color="auto"/>
            </w:tcBorders>
          </w:tcPr>
          <w:p w14:paraId="2245C99A" w14:textId="77777777" w:rsidR="00C77EBF" w:rsidRPr="003E3DFD" w:rsidRDefault="00C77EBF" w:rsidP="00F1768F">
            <w:pPr>
              <w:autoSpaceDE w:val="0"/>
              <w:autoSpaceDN w:val="0"/>
              <w:adjustRightInd w:val="0"/>
              <w:outlineLvl w:val="0"/>
              <w:rPr>
                <w:sz w:val="22"/>
                <w:szCs w:val="22"/>
              </w:rPr>
            </w:pPr>
            <w:bookmarkStart w:id="73" w:name="_Toc188611647"/>
            <w:bookmarkStart w:id="74" w:name="_Toc188631100"/>
            <w:bookmarkStart w:id="75" w:name="_Toc188866844"/>
            <w:r w:rsidRPr="003E3DFD">
              <w:rPr>
                <w:sz w:val="22"/>
                <w:szCs w:val="22"/>
              </w:rPr>
              <w:t xml:space="preserve">Муниципальная </w:t>
            </w:r>
            <w:r w:rsidRPr="003E3DFD">
              <w:rPr>
                <w:sz w:val="22"/>
                <w:szCs w:val="22"/>
              </w:rPr>
              <w:br/>
              <w:t>программа «</w:t>
            </w:r>
            <w:proofErr w:type="gramStart"/>
            <w:r w:rsidRPr="003E3DFD">
              <w:rPr>
                <w:sz w:val="22"/>
                <w:szCs w:val="22"/>
              </w:rPr>
              <w:t>Социальная  поддержка</w:t>
            </w:r>
            <w:proofErr w:type="gramEnd"/>
            <w:r w:rsidRPr="003E3DFD">
              <w:rPr>
                <w:sz w:val="22"/>
                <w:szCs w:val="22"/>
              </w:rPr>
              <w:t xml:space="preserve">  отдельных категорий граждан  в  Хасанском  муниципальном  округе»</w:t>
            </w:r>
            <w:bookmarkEnd w:id="73"/>
            <w:bookmarkEnd w:id="74"/>
            <w:bookmarkEnd w:id="75"/>
          </w:p>
        </w:tc>
        <w:tc>
          <w:tcPr>
            <w:tcW w:w="1986" w:type="dxa"/>
            <w:vMerge w:val="restart"/>
            <w:tcBorders>
              <w:top w:val="nil"/>
              <w:left w:val="single" w:sz="4" w:space="0" w:color="auto"/>
              <w:right w:val="single" w:sz="4" w:space="0" w:color="auto"/>
            </w:tcBorders>
          </w:tcPr>
          <w:p w14:paraId="6A53D82F" w14:textId="77777777" w:rsidR="00C77EBF" w:rsidRPr="003E3DFD" w:rsidRDefault="00C77EBF" w:rsidP="00F1768F">
            <w:pPr>
              <w:autoSpaceDE w:val="0"/>
              <w:autoSpaceDN w:val="0"/>
              <w:adjustRightInd w:val="0"/>
              <w:outlineLvl w:val="0"/>
              <w:rPr>
                <w:sz w:val="22"/>
                <w:szCs w:val="22"/>
              </w:rPr>
            </w:pPr>
            <w:bookmarkStart w:id="76" w:name="_Toc188611648"/>
            <w:bookmarkStart w:id="77" w:name="_Toc188631101"/>
            <w:bookmarkStart w:id="78" w:name="_Toc188866845"/>
            <w:r w:rsidRPr="003E3DFD">
              <w:rPr>
                <w:sz w:val="22"/>
                <w:szCs w:val="22"/>
              </w:rPr>
              <w:t xml:space="preserve">Управление культуры, спорта, </w:t>
            </w:r>
            <w:proofErr w:type="gramStart"/>
            <w:r w:rsidRPr="003E3DFD">
              <w:rPr>
                <w:sz w:val="22"/>
                <w:szCs w:val="22"/>
              </w:rPr>
              <w:t>молодежной  и</w:t>
            </w:r>
            <w:proofErr w:type="gramEnd"/>
            <w:r w:rsidRPr="003E3DFD">
              <w:rPr>
                <w:sz w:val="22"/>
                <w:szCs w:val="22"/>
              </w:rPr>
              <w:t xml:space="preserve"> социальной политики,</w:t>
            </w:r>
            <w:bookmarkEnd w:id="76"/>
            <w:bookmarkEnd w:id="77"/>
            <w:bookmarkEnd w:id="78"/>
          </w:p>
          <w:p w14:paraId="2D99689A" w14:textId="77777777" w:rsidR="00C77EBF" w:rsidRPr="003E3DFD" w:rsidRDefault="00C77EBF" w:rsidP="00F1768F">
            <w:pPr>
              <w:ind w:right="-108"/>
              <w:rPr>
                <w:color w:val="000000"/>
                <w:sz w:val="22"/>
                <w:szCs w:val="22"/>
              </w:rPr>
            </w:pPr>
            <w:proofErr w:type="gramStart"/>
            <w:r w:rsidRPr="003E3DFD">
              <w:rPr>
                <w:color w:val="000000"/>
                <w:sz w:val="22"/>
                <w:szCs w:val="22"/>
              </w:rPr>
              <w:t>управление  жизнеобеспечения</w:t>
            </w:r>
            <w:proofErr w:type="gramEnd"/>
            <w:r w:rsidRPr="003E3DFD">
              <w:rPr>
                <w:color w:val="000000"/>
                <w:sz w:val="22"/>
                <w:szCs w:val="22"/>
              </w:rPr>
              <w:t xml:space="preserve">,  </w:t>
            </w:r>
          </w:p>
          <w:p w14:paraId="714EBA81" w14:textId="77777777" w:rsidR="00C77EBF" w:rsidRPr="003E3DFD" w:rsidRDefault="00C77EBF" w:rsidP="00F1768F">
            <w:pPr>
              <w:autoSpaceDE w:val="0"/>
              <w:autoSpaceDN w:val="0"/>
              <w:adjustRightInd w:val="0"/>
              <w:ind w:right="-108"/>
              <w:outlineLvl w:val="0"/>
              <w:rPr>
                <w:sz w:val="22"/>
                <w:szCs w:val="22"/>
              </w:rPr>
            </w:pPr>
            <w:bookmarkStart w:id="79" w:name="_Toc188611649"/>
            <w:bookmarkStart w:id="80" w:name="_Toc188631102"/>
            <w:bookmarkStart w:id="81" w:name="_Toc188866846"/>
            <w:r w:rsidRPr="003E3DFD">
              <w:rPr>
                <w:color w:val="000000"/>
                <w:sz w:val="22"/>
                <w:szCs w:val="22"/>
              </w:rPr>
              <w:t>управление бухгалтерского учета и отчетности,</w:t>
            </w:r>
            <w:bookmarkEnd w:id="79"/>
            <w:bookmarkEnd w:id="80"/>
            <w:bookmarkEnd w:id="81"/>
            <w:r w:rsidRPr="003E3DFD">
              <w:rPr>
                <w:color w:val="000000"/>
                <w:sz w:val="22"/>
                <w:szCs w:val="22"/>
              </w:rPr>
              <w:t xml:space="preserve"> </w:t>
            </w:r>
          </w:p>
          <w:p w14:paraId="7455C98A" w14:textId="77777777" w:rsidR="00C77EBF" w:rsidRPr="003E3DFD" w:rsidRDefault="00C77EBF" w:rsidP="00F1768F">
            <w:pPr>
              <w:autoSpaceDE w:val="0"/>
              <w:autoSpaceDN w:val="0"/>
              <w:adjustRightInd w:val="0"/>
              <w:ind w:right="-108"/>
              <w:outlineLvl w:val="0"/>
              <w:rPr>
                <w:sz w:val="22"/>
                <w:szCs w:val="22"/>
              </w:rPr>
            </w:pPr>
            <w:bookmarkStart w:id="82" w:name="_Toc188611650"/>
            <w:bookmarkStart w:id="83" w:name="_Toc188631103"/>
            <w:bookmarkStart w:id="84" w:name="_Toc188866847"/>
            <w:r w:rsidRPr="003E3DFD">
              <w:rPr>
                <w:sz w:val="22"/>
                <w:szCs w:val="22"/>
              </w:rPr>
              <w:t>МБУ КДО,</w:t>
            </w:r>
            <w:bookmarkEnd w:id="82"/>
            <w:bookmarkEnd w:id="83"/>
            <w:bookmarkEnd w:id="84"/>
            <w:r w:rsidRPr="003E3DFD">
              <w:rPr>
                <w:sz w:val="22"/>
                <w:szCs w:val="22"/>
              </w:rPr>
              <w:t xml:space="preserve"> </w:t>
            </w:r>
          </w:p>
          <w:p w14:paraId="1A21BBE1" w14:textId="77777777" w:rsidR="00C77EBF" w:rsidRPr="003E3DFD" w:rsidRDefault="00C77EBF" w:rsidP="00F1768F">
            <w:pPr>
              <w:autoSpaceDE w:val="0"/>
              <w:autoSpaceDN w:val="0"/>
              <w:adjustRightInd w:val="0"/>
              <w:ind w:right="-108"/>
              <w:outlineLvl w:val="0"/>
              <w:rPr>
                <w:sz w:val="22"/>
                <w:szCs w:val="22"/>
              </w:rPr>
            </w:pPr>
            <w:bookmarkStart w:id="85" w:name="_Toc188611651"/>
            <w:bookmarkStart w:id="86" w:name="_Toc188631104"/>
            <w:bookmarkStart w:id="87" w:name="_Toc188866848"/>
            <w:r w:rsidRPr="003E3DFD">
              <w:rPr>
                <w:sz w:val="22"/>
                <w:szCs w:val="22"/>
              </w:rPr>
              <w:t>МБУ ЦБС,</w:t>
            </w:r>
            <w:bookmarkEnd w:id="85"/>
            <w:bookmarkEnd w:id="86"/>
            <w:bookmarkEnd w:id="87"/>
            <w:r w:rsidRPr="003E3DFD">
              <w:rPr>
                <w:sz w:val="22"/>
                <w:szCs w:val="22"/>
              </w:rPr>
              <w:t xml:space="preserve"> </w:t>
            </w:r>
          </w:p>
          <w:p w14:paraId="1B316D40" w14:textId="77777777" w:rsidR="00C77EBF" w:rsidRPr="003E3DFD" w:rsidRDefault="00C77EBF" w:rsidP="00F1768F">
            <w:pPr>
              <w:autoSpaceDE w:val="0"/>
              <w:autoSpaceDN w:val="0"/>
              <w:adjustRightInd w:val="0"/>
              <w:ind w:right="-185"/>
              <w:outlineLvl w:val="0"/>
              <w:rPr>
                <w:sz w:val="22"/>
                <w:szCs w:val="22"/>
              </w:rPr>
            </w:pPr>
            <w:bookmarkStart w:id="88" w:name="_Toc188611652"/>
            <w:bookmarkStart w:id="89" w:name="_Toc188631105"/>
            <w:bookmarkStart w:id="90" w:name="_Toc188866849"/>
            <w:r w:rsidRPr="003E3DFD">
              <w:rPr>
                <w:bCs/>
                <w:sz w:val="22"/>
                <w:szCs w:val="22"/>
              </w:rPr>
              <w:t>МБУ ДО ДШИ</w:t>
            </w:r>
            <w:bookmarkEnd w:id="88"/>
            <w:bookmarkEnd w:id="89"/>
            <w:bookmarkEnd w:id="90"/>
          </w:p>
        </w:tc>
        <w:tc>
          <w:tcPr>
            <w:tcW w:w="854" w:type="dxa"/>
            <w:vMerge w:val="restart"/>
            <w:tcBorders>
              <w:top w:val="single" w:sz="4" w:space="0" w:color="auto"/>
              <w:left w:val="single" w:sz="4" w:space="0" w:color="auto"/>
              <w:right w:val="single" w:sz="4" w:space="0" w:color="auto"/>
            </w:tcBorders>
          </w:tcPr>
          <w:p w14:paraId="5238E0CE" w14:textId="77777777" w:rsidR="00C77EBF" w:rsidRPr="003E3DFD" w:rsidRDefault="00C77EBF" w:rsidP="00F1768F">
            <w:pPr>
              <w:tabs>
                <w:tab w:val="left" w:pos="164"/>
              </w:tabs>
              <w:ind w:hanging="108"/>
              <w:jc w:val="center"/>
              <w:rPr>
                <w:sz w:val="22"/>
                <w:szCs w:val="22"/>
              </w:rPr>
            </w:pPr>
            <w:r w:rsidRPr="003E3DFD">
              <w:rPr>
                <w:sz w:val="22"/>
                <w:szCs w:val="22"/>
              </w:rPr>
              <w:t xml:space="preserve">   2024-2027</w:t>
            </w:r>
          </w:p>
          <w:p w14:paraId="6B150D49" w14:textId="77777777" w:rsidR="00C77EBF" w:rsidRPr="003E3DFD" w:rsidRDefault="00C77EBF" w:rsidP="00F1768F">
            <w:pPr>
              <w:rPr>
                <w:sz w:val="22"/>
                <w:szCs w:val="22"/>
              </w:rPr>
            </w:pPr>
          </w:p>
          <w:p w14:paraId="21AB8A2E" w14:textId="77777777" w:rsidR="00C77EBF" w:rsidRPr="003E3DFD" w:rsidRDefault="00C77EBF" w:rsidP="00F1768F">
            <w:pPr>
              <w:rPr>
                <w:sz w:val="22"/>
                <w:szCs w:val="22"/>
              </w:rPr>
            </w:pPr>
          </w:p>
          <w:p w14:paraId="4CE0C679" w14:textId="77777777" w:rsidR="00C77EBF" w:rsidRPr="003E3DFD" w:rsidRDefault="00C77EBF" w:rsidP="00F1768F">
            <w:pPr>
              <w:rPr>
                <w:sz w:val="22"/>
                <w:szCs w:val="22"/>
              </w:rPr>
            </w:pPr>
          </w:p>
          <w:p w14:paraId="662AFFE6" w14:textId="77777777" w:rsidR="00C77EBF" w:rsidRPr="003E3DFD" w:rsidRDefault="00C77EBF" w:rsidP="00F1768F">
            <w:pPr>
              <w:rPr>
                <w:sz w:val="22"/>
                <w:szCs w:val="22"/>
              </w:rPr>
            </w:pPr>
          </w:p>
          <w:p w14:paraId="1AA802A2" w14:textId="77777777" w:rsidR="00C77EBF" w:rsidRPr="003E3DFD" w:rsidRDefault="00C77EBF" w:rsidP="00F1768F">
            <w:pPr>
              <w:autoSpaceDE w:val="0"/>
              <w:autoSpaceDN w:val="0"/>
              <w:adjustRightInd w:val="0"/>
              <w:outlineLvl w:val="0"/>
              <w:rPr>
                <w:sz w:val="22"/>
                <w:szCs w:val="22"/>
              </w:rPr>
            </w:pPr>
          </w:p>
        </w:tc>
        <w:tc>
          <w:tcPr>
            <w:tcW w:w="709" w:type="dxa"/>
            <w:vMerge w:val="restart"/>
            <w:tcBorders>
              <w:top w:val="nil"/>
              <w:left w:val="single" w:sz="4" w:space="0" w:color="auto"/>
              <w:right w:val="single" w:sz="4" w:space="0" w:color="auto"/>
            </w:tcBorders>
          </w:tcPr>
          <w:p w14:paraId="3A79BFCB" w14:textId="77777777" w:rsidR="00C77EBF" w:rsidRPr="003E3DFD" w:rsidRDefault="00C77EBF" w:rsidP="00F1768F">
            <w:pPr>
              <w:rPr>
                <w:sz w:val="22"/>
                <w:szCs w:val="22"/>
              </w:rPr>
            </w:pPr>
          </w:p>
          <w:p w14:paraId="6BBF9866" w14:textId="77777777" w:rsidR="00C77EBF" w:rsidRPr="003E3DFD" w:rsidRDefault="00C77EBF" w:rsidP="00F1768F">
            <w:pPr>
              <w:rPr>
                <w:sz w:val="22"/>
                <w:szCs w:val="22"/>
              </w:rPr>
            </w:pPr>
          </w:p>
          <w:p w14:paraId="3046701A" w14:textId="77777777" w:rsidR="00C77EBF" w:rsidRPr="003E3DFD" w:rsidRDefault="00C77EBF" w:rsidP="00F1768F">
            <w:pPr>
              <w:rPr>
                <w:sz w:val="22"/>
                <w:szCs w:val="22"/>
              </w:rPr>
            </w:pPr>
          </w:p>
          <w:p w14:paraId="1947506B" w14:textId="77777777" w:rsidR="00C77EBF" w:rsidRPr="003E3DFD" w:rsidRDefault="00C77EBF" w:rsidP="00F1768F">
            <w:pPr>
              <w:rPr>
                <w:sz w:val="22"/>
                <w:szCs w:val="22"/>
              </w:rPr>
            </w:pPr>
          </w:p>
          <w:p w14:paraId="5FE4CA79" w14:textId="77777777" w:rsidR="00C77EBF" w:rsidRPr="003E3DFD" w:rsidRDefault="00C77EBF" w:rsidP="00F1768F">
            <w:pPr>
              <w:rPr>
                <w:sz w:val="22"/>
                <w:szCs w:val="22"/>
              </w:rPr>
            </w:pPr>
          </w:p>
          <w:p w14:paraId="6738673C" w14:textId="77777777" w:rsidR="00C77EBF" w:rsidRPr="003E3DFD" w:rsidRDefault="00C77EBF" w:rsidP="00F1768F">
            <w:pPr>
              <w:rPr>
                <w:sz w:val="22"/>
                <w:szCs w:val="22"/>
              </w:rPr>
            </w:pPr>
          </w:p>
          <w:p w14:paraId="79DD5C7C" w14:textId="77777777" w:rsidR="00C77EBF" w:rsidRPr="003E3DFD" w:rsidRDefault="00C77EBF" w:rsidP="00F1768F">
            <w:pPr>
              <w:autoSpaceDE w:val="0"/>
              <w:autoSpaceDN w:val="0"/>
              <w:adjustRightInd w:val="0"/>
              <w:outlineLvl w:val="0"/>
              <w:rPr>
                <w:sz w:val="22"/>
                <w:szCs w:val="22"/>
              </w:rPr>
            </w:pPr>
          </w:p>
        </w:tc>
        <w:tc>
          <w:tcPr>
            <w:tcW w:w="2551" w:type="dxa"/>
            <w:tcBorders>
              <w:top w:val="nil"/>
              <w:left w:val="single" w:sz="4" w:space="0" w:color="auto"/>
              <w:bottom w:val="single" w:sz="4" w:space="0" w:color="auto"/>
              <w:right w:val="single" w:sz="4" w:space="0" w:color="auto"/>
            </w:tcBorders>
          </w:tcPr>
          <w:p w14:paraId="3C31EC45" w14:textId="77777777" w:rsidR="00C77EBF" w:rsidRPr="003E3DFD" w:rsidRDefault="00C77EBF" w:rsidP="00F1768F">
            <w:pPr>
              <w:pStyle w:val="ConsPlusCell"/>
              <w:spacing w:line="276" w:lineRule="auto"/>
              <w:rPr>
                <w:rFonts w:ascii="Times New Roman" w:hAnsi="Times New Roman" w:cs="Times New Roman"/>
                <w:sz w:val="22"/>
                <w:szCs w:val="22"/>
              </w:rPr>
            </w:pPr>
            <w:r w:rsidRPr="003E3DFD">
              <w:rPr>
                <w:rFonts w:ascii="Times New Roman" w:hAnsi="Times New Roman" w:cs="Times New Roman"/>
                <w:sz w:val="22"/>
                <w:szCs w:val="22"/>
              </w:rPr>
              <w:t xml:space="preserve">Всего: </w:t>
            </w:r>
          </w:p>
        </w:tc>
        <w:tc>
          <w:tcPr>
            <w:tcW w:w="851" w:type="dxa"/>
            <w:tcBorders>
              <w:top w:val="nil"/>
              <w:left w:val="single" w:sz="4" w:space="0" w:color="auto"/>
              <w:bottom w:val="single" w:sz="4" w:space="0" w:color="auto"/>
              <w:right w:val="single" w:sz="4" w:space="0" w:color="auto"/>
            </w:tcBorders>
          </w:tcPr>
          <w:p w14:paraId="6241EA35" w14:textId="77777777" w:rsidR="00C77EBF" w:rsidRPr="003E3DFD" w:rsidRDefault="00C77EBF" w:rsidP="00F1768F">
            <w:pPr>
              <w:pStyle w:val="ConsPlusCell"/>
              <w:spacing w:line="276" w:lineRule="auto"/>
              <w:rPr>
                <w:rFonts w:ascii="Times New Roman" w:hAnsi="Times New Roman" w:cs="Times New Roman"/>
                <w:sz w:val="22"/>
                <w:szCs w:val="22"/>
              </w:rPr>
            </w:pPr>
            <w:r w:rsidRPr="003E3DFD">
              <w:rPr>
                <w:rFonts w:ascii="Times New Roman" w:hAnsi="Times New Roman" w:cs="Times New Roman"/>
                <w:sz w:val="22"/>
                <w:szCs w:val="22"/>
              </w:rPr>
              <w:t>400,00</w:t>
            </w:r>
          </w:p>
        </w:tc>
        <w:tc>
          <w:tcPr>
            <w:tcW w:w="1134" w:type="dxa"/>
            <w:tcBorders>
              <w:top w:val="nil"/>
              <w:left w:val="single" w:sz="4" w:space="0" w:color="auto"/>
              <w:bottom w:val="single" w:sz="4" w:space="0" w:color="auto"/>
              <w:right w:val="single" w:sz="4" w:space="0" w:color="auto"/>
            </w:tcBorders>
          </w:tcPr>
          <w:p w14:paraId="15C2D69D" w14:textId="77777777" w:rsidR="00C77EBF" w:rsidRPr="003E3DFD" w:rsidRDefault="00C77EBF" w:rsidP="00F1768F">
            <w:pPr>
              <w:pStyle w:val="ConsPlusCell"/>
              <w:spacing w:line="276" w:lineRule="auto"/>
              <w:rPr>
                <w:rFonts w:ascii="Times New Roman" w:hAnsi="Times New Roman" w:cs="Times New Roman"/>
                <w:sz w:val="22"/>
                <w:szCs w:val="22"/>
              </w:rPr>
            </w:pPr>
            <w:r w:rsidRPr="003E3DFD">
              <w:rPr>
                <w:rFonts w:ascii="Times New Roman" w:hAnsi="Times New Roman" w:cs="Times New Roman"/>
                <w:sz w:val="22"/>
                <w:szCs w:val="22"/>
              </w:rPr>
              <w:t>37847,27</w:t>
            </w:r>
          </w:p>
        </w:tc>
        <w:tc>
          <w:tcPr>
            <w:tcW w:w="1134" w:type="dxa"/>
            <w:tcBorders>
              <w:top w:val="nil"/>
              <w:left w:val="single" w:sz="4" w:space="0" w:color="auto"/>
              <w:bottom w:val="single" w:sz="4" w:space="0" w:color="auto"/>
              <w:right w:val="single" w:sz="4" w:space="0" w:color="auto"/>
            </w:tcBorders>
          </w:tcPr>
          <w:p w14:paraId="6EAFF2F7" w14:textId="77777777" w:rsidR="00C77EBF" w:rsidRPr="003E3DFD" w:rsidRDefault="00C77EBF" w:rsidP="00F1768F">
            <w:pPr>
              <w:pStyle w:val="ConsPlusCell"/>
              <w:spacing w:line="276" w:lineRule="auto"/>
              <w:rPr>
                <w:rFonts w:ascii="Times New Roman" w:hAnsi="Times New Roman" w:cs="Times New Roman"/>
                <w:sz w:val="22"/>
                <w:szCs w:val="22"/>
              </w:rPr>
            </w:pPr>
            <w:r w:rsidRPr="003E3DFD">
              <w:rPr>
                <w:rFonts w:ascii="Times New Roman" w:hAnsi="Times New Roman" w:cs="Times New Roman"/>
                <w:sz w:val="22"/>
                <w:szCs w:val="22"/>
              </w:rPr>
              <w:t>47281,51</w:t>
            </w:r>
          </w:p>
        </w:tc>
        <w:tc>
          <w:tcPr>
            <w:tcW w:w="1134" w:type="dxa"/>
            <w:tcBorders>
              <w:top w:val="nil"/>
              <w:left w:val="single" w:sz="4" w:space="0" w:color="auto"/>
              <w:bottom w:val="single" w:sz="4" w:space="0" w:color="auto"/>
              <w:right w:val="single" w:sz="4" w:space="0" w:color="auto"/>
            </w:tcBorders>
          </w:tcPr>
          <w:p w14:paraId="6F08D4D4" w14:textId="77777777" w:rsidR="00C77EBF" w:rsidRPr="003E3DFD" w:rsidRDefault="00C77EBF" w:rsidP="00F1768F">
            <w:pPr>
              <w:pStyle w:val="ConsPlusCell"/>
              <w:spacing w:line="276" w:lineRule="auto"/>
              <w:rPr>
                <w:rFonts w:ascii="Times New Roman" w:hAnsi="Times New Roman" w:cs="Times New Roman"/>
                <w:sz w:val="22"/>
                <w:szCs w:val="22"/>
              </w:rPr>
            </w:pPr>
            <w:r w:rsidRPr="003E3DFD">
              <w:rPr>
                <w:rFonts w:ascii="Times New Roman" w:hAnsi="Times New Roman" w:cs="Times New Roman"/>
                <w:sz w:val="22"/>
                <w:szCs w:val="22"/>
              </w:rPr>
              <w:t>48075,89</w:t>
            </w:r>
          </w:p>
        </w:tc>
        <w:tc>
          <w:tcPr>
            <w:tcW w:w="1276" w:type="dxa"/>
            <w:tcBorders>
              <w:top w:val="nil"/>
              <w:left w:val="single" w:sz="4" w:space="0" w:color="auto"/>
              <w:bottom w:val="single" w:sz="4" w:space="0" w:color="auto"/>
              <w:right w:val="single" w:sz="4" w:space="0" w:color="auto"/>
            </w:tcBorders>
          </w:tcPr>
          <w:p w14:paraId="40D9C6D2" w14:textId="77777777" w:rsidR="00C77EBF" w:rsidRPr="003E3DFD" w:rsidRDefault="00C77EBF" w:rsidP="00F1768F">
            <w:pPr>
              <w:pStyle w:val="ConsPlusCell"/>
              <w:tabs>
                <w:tab w:val="left" w:pos="187"/>
              </w:tabs>
              <w:spacing w:line="276" w:lineRule="auto"/>
              <w:rPr>
                <w:rFonts w:ascii="Times New Roman" w:hAnsi="Times New Roman" w:cs="Times New Roman"/>
                <w:sz w:val="22"/>
                <w:szCs w:val="22"/>
              </w:rPr>
            </w:pPr>
            <w:r w:rsidRPr="003E3DFD">
              <w:rPr>
                <w:rFonts w:ascii="Times New Roman" w:hAnsi="Times New Roman" w:cs="Times New Roman"/>
                <w:sz w:val="22"/>
                <w:szCs w:val="22"/>
              </w:rPr>
              <w:t>133604,67</w:t>
            </w:r>
          </w:p>
        </w:tc>
        <w:tc>
          <w:tcPr>
            <w:tcW w:w="1440" w:type="dxa"/>
            <w:gridSpan w:val="2"/>
            <w:vMerge w:val="restart"/>
            <w:tcBorders>
              <w:top w:val="nil"/>
              <w:left w:val="single" w:sz="4" w:space="0" w:color="auto"/>
              <w:right w:val="single" w:sz="4" w:space="0" w:color="auto"/>
            </w:tcBorders>
          </w:tcPr>
          <w:p w14:paraId="7DAD3F3A" w14:textId="77777777" w:rsidR="00C77EBF" w:rsidRPr="003E3DFD" w:rsidRDefault="00C77EBF" w:rsidP="00F1768F">
            <w:pPr>
              <w:ind w:right="-31"/>
              <w:rPr>
                <w:sz w:val="22"/>
                <w:szCs w:val="22"/>
              </w:rPr>
            </w:pPr>
            <w:r w:rsidRPr="003E3DFD">
              <w:rPr>
                <w:sz w:val="22"/>
                <w:szCs w:val="22"/>
              </w:rPr>
              <w:t xml:space="preserve">улучшение качества жизни отдельных категорий </w:t>
            </w:r>
            <w:proofErr w:type="gramStart"/>
            <w:r w:rsidRPr="003E3DFD">
              <w:rPr>
                <w:sz w:val="22"/>
                <w:szCs w:val="22"/>
              </w:rPr>
              <w:t>граждан;  развитие</w:t>
            </w:r>
            <w:proofErr w:type="gramEnd"/>
            <w:r w:rsidRPr="003E3DFD">
              <w:rPr>
                <w:sz w:val="22"/>
                <w:szCs w:val="22"/>
              </w:rPr>
              <w:t xml:space="preserve"> социально ориентированных  некоммерческих организаций</w:t>
            </w:r>
          </w:p>
        </w:tc>
      </w:tr>
      <w:tr w:rsidR="00C77EBF" w:rsidRPr="003E3DFD" w14:paraId="74B3A617" w14:textId="77777777" w:rsidTr="003E3DFD">
        <w:trPr>
          <w:gridAfter w:val="1"/>
          <w:wAfter w:w="25" w:type="dxa"/>
        </w:trPr>
        <w:tc>
          <w:tcPr>
            <w:tcW w:w="424" w:type="dxa"/>
            <w:vMerge/>
            <w:tcBorders>
              <w:left w:val="single" w:sz="4" w:space="0" w:color="auto"/>
              <w:right w:val="single" w:sz="4" w:space="0" w:color="auto"/>
            </w:tcBorders>
          </w:tcPr>
          <w:p w14:paraId="3D864D3F" w14:textId="77777777" w:rsidR="00C77EBF" w:rsidRPr="003E3DFD" w:rsidRDefault="00C77EBF" w:rsidP="00F1768F">
            <w:pPr>
              <w:autoSpaceDE w:val="0"/>
              <w:autoSpaceDN w:val="0"/>
              <w:adjustRightInd w:val="0"/>
              <w:jc w:val="center"/>
              <w:rPr>
                <w:sz w:val="22"/>
                <w:szCs w:val="22"/>
              </w:rPr>
            </w:pPr>
          </w:p>
        </w:tc>
        <w:tc>
          <w:tcPr>
            <w:tcW w:w="2265" w:type="dxa"/>
            <w:vMerge/>
            <w:tcBorders>
              <w:left w:val="single" w:sz="4" w:space="0" w:color="auto"/>
              <w:right w:val="single" w:sz="4" w:space="0" w:color="auto"/>
            </w:tcBorders>
          </w:tcPr>
          <w:p w14:paraId="644E41A0"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29388BDD"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795A76F9"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1E93188F"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C21E139" w14:textId="77777777" w:rsidR="00C77EBF" w:rsidRPr="003E3DFD" w:rsidRDefault="00C77EBF" w:rsidP="00F1768F">
            <w:pPr>
              <w:rPr>
                <w:sz w:val="22"/>
                <w:szCs w:val="22"/>
              </w:rPr>
            </w:pPr>
            <w:r w:rsidRPr="003E3DFD">
              <w:rPr>
                <w:sz w:val="22"/>
                <w:szCs w:val="22"/>
              </w:rPr>
              <w:t>федеральный бюджет (субсидии, субвенции, 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14:paraId="0AC9EED3"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7FDBC115"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2C8B37D1" w14:textId="77777777" w:rsidR="00C77EBF" w:rsidRPr="003E3DFD" w:rsidRDefault="00C77EBF" w:rsidP="00F1768F">
            <w:pPr>
              <w:jc w:val="center"/>
              <w:rPr>
                <w:sz w:val="22"/>
                <w:szCs w:val="22"/>
              </w:rPr>
            </w:pPr>
            <w:r w:rsidRPr="003E3DFD">
              <w:rPr>
                <w:sz w:val="22"/>
                <w:szCs w:val="22"/>
              </w:rPr>
              <w:t>9834,36</w:t>
            </w:r>
          </w:p>
        </w:tc>
        <w:tc>
          <w:tcPr>
            <w:tcW w:w="1134" w:type="dxa"/>
            <w:tcBorders>
              <w:top w:val="single" w:sz="4" w:space="0" w:color="auto"/>
              <w:left w:val="single" w:sz="4" w:space="0" w:color="auto"/>
              <w:bottom w:val="single" w:sz="4" w:space="0" w:color="auto"/>
              <w:right w:val="single" w:sz="4" w:space="0" w:color="auto"/>
            </w:tcBorders>
          </w:tcPr>
          <w:p w14:paraId="73E92A0F" w14:textId="77777777" w:rsidR="00C77EBF" w:rsidRPr="003E3DFD" w:rsidRDefault="00C77EBF" w:rsidP="00F1768F">
            <w:pPr>
              <w:jc w:val="center"/>
              <w:rPr>
                <w:sz w:val="22"/>
                <w:szCs w:val="22"/>
              </w:rPr>
            </w:pPr>
            <w:r w:rsidRPr="003E3DFD">
              <w:rPr>
                <w:sz w:val="22"/>
                <w:szCs w:val="22"/>
              </w:rPr>
              <w:t>9834,36</w:t>
            </w:r>
          </w:p>
        </w:tc>
        <w:tc>
          <w:tcPr>
            <w:tcW w:w="1276" w:type="dxa"/>
            <w:tcBorders>
              <w:top w:val="single" w:sz="4" w:space="0" w:color="auto"/>
              <w:left w:val="single" w:sz="4" w:space="0" w:color="auto"/>
              <w:bottom w:val="single" w:sz="4" w:space="0" w:color="auto"/>
              <w:right w:val="single" w:sz="4" w:space="0" w:color="auto"/>
            </w:tcBorders>
          </w:tcPr>
          <w:p w14:paraId="52FF792F" w14:textId="77777777" w:rsidR="00C77EBF" w:rsidRPr="003E3DFD" w:rsidRDefault="00C77EBF" w:rsidP="00F1768F">
            <w:pPr>
              <w:jc w:val="center"/>
              <w:rPr>
                <w:sz w:val="22"/>
                <w:szCs w:val="22"/>
              </w:rPr>
            </w:pPr>
            <w:r w:rsidRPr="003E3DFD">
              <w:rPr>
                <w:sz w:val="22"/>
                <w:szCs w:val="22"/>
              </w:rPr>
              <w:t>19668,72</w:t>
            </w:r>
          </w:p>
        </w:tc>
        <w:tc>
          <w:tcPr>
            <w:tcW w:w="1440" w:type="dxa"/>
            <w:gridSpan w:val="2"/>
            <w:vMerge/>
            <w:tcBorders>
              <w:left w:val="single" w:sz="4" w:space="0" w:color="auto"/>
              <w:right w:val="single" w:sz="4" w:space="0" w:color="auto"/>
            </w:tcBorders>
          </w:tcPr>
          <w:p w14:paraId="2DD8E41B" w14:textId="77777777" w:rsidR="00C77EBF" w:rsidRPr="003E3DFD" w:rsidRDefault="00C77EBF" w:rsidP="00F1768F">
            <w:pPr>
              <w:jc w:val="center"/>
              <w:rPr>
                <w:sz w:val="22"/>
                <w:szCs w:val="22"/>
              </w:rPr>
            </w:pPr>
          </w:p>
        </w:tc>
      </w:tr>
      <w:tr w:rsidR="00C77EBF" w:rsidRPr="003E3DFD" w14:paraId="62309905" w14:textId="77777777" w:rsidTr="003E3DFD">
        <w:trPr>
          <w:gridAfter w:val="1"/>
          <w:wAfter w:w="25" w:type="dxa"/>
        </w:trPr>
        <w:tc>
          <w:tcPr>
            <w:tcW w:w="424" w:type="dxa"/>
            <w:vMerge/>
            <w:tcBorders>
              <w:left w:val="single" w:sz="4" w:space="0" w:color="auto"/>
              <w:right w:val="single" w:sz="4" w:space="0" w:color="auto"/>
            </w:tcBorders>
          </w:tcPr>
          <w:p w14:paraId="2AF7A8BB"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7A10E8D2"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75C0A6CA"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7ACB7FCD"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6BF2D561"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DF0D875" w14:textId="77777777" w:rsidR="00C77EBF" w:rsidRPr="003E3DFD" w:rsidRDefault="00C77EBF" w:rsidP="00F1768F">
            <w:pPr>
              <w:rPr>
                <w:sz w:val="22"/>
                <w:szCs w:val="22"/>
              </w:rPr>
            </w:pPr>
            <w:r w:rsidRPr="003E3DFD">
              <w:rPr>
                <w:sz w:val="22"/>
                <w:szCs w:val="22"/>
              </w:rPr>
              <w:t xml:space="preserve">краевой бюджет </w:t>
            </w:r>
          </w:p>
        </w:tc>
        <w:tc>
          <w:tcPr>
            <w:tcW w:w="851" w:type="dxa"/>
            <w:tcBorders>
              <w:top w:val="single" w:sz="4" w:space="0" w:color="auto"/>
              <w:left w:val="single" w:sz="4" w:space="0" w:color="auto"/>
              <w:bottom w:val="single" w:sz="4" w:space="0" w:color="auto"/>
              <w:right w:val="single" w:sz="4" w:space="0" w:color="auto"/>
            </w:tcBorders>
          </w:tcPr>
          <w:p w14:paraId="7BACE1D5"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3260A6B6" w14:textId="77777777" w:rsidR="00C77EBF" w:rsidRPr="003E3DFD" w:rsidRDefault="00C77EBF" w:rsidP="00F1768F">
            <w:pPr>
              <w:jc w:val="center"/>
              <w:rPr>
                <w:sz w:val="22"/>
                <w:szCs w:val="22"/>
              </w:rPr>
            </w:pPr>
            <w:r w:rsidRPr="003E3DFD">
              <w:rPr>
                <w:sz w:val="22"/>
                <w:szCs w:val="22"/>
              </w:rPr>
              <w:t>37347,27</w:t>
            </w:r>
          </w:p>
        </w:tc>
        <w:tc>
          <w:tcPr>
            <w:tcW w:w="1134" w:type="dxa"/>
            <w:tcBorders>
              <w:top w:val="single" w:sz="4" w:space="0" w:color="auto"/>
              <w:left w:val="single" w:sz="4" w:space="0" w:color="auto"/>
              <w:bottom w:val="single" w:sz="4" w:space="0" w:color="auto"/>
              <w:right w:val="single" w:sz="4" w:space="0" w:color="auto"/>
            </w:tcBorders>
          </w:tcPr>
          <w:p w14:paraId="40E8512F" w14:textId="77777777" w:rsidR="00C77EBF" w:rsidRPr="003E3DFD" w:rsidRDefault="00C77EBF" w:rsidP="00F1768F">
            <w:pPr>
              <w:jc w:val="center"/>
              <w:rPr>
                <w:sz w:val="22"/>
                <w:szCs w:val="22"/>
              </w:rPr>
            </w:pPr>
            <w:r w:rsidRPr="003E3DFD">
              <w:rPr>
                <w:sz w:val="22"/>
                <w:szCs w:val="22"/>
              </w:rPr>
              <w:t>36825,15</w:t>
            </w:r>
          </w:p>
        </w:tc>
        <w:tc>
          <w:tcPr>
            <w:tcW w:w="1134" w:type="dxa"/>
            <w:tcBorders>
              <w:top w:val="single" w:sz="4" w:space="0" w:color="auto"/>
              <w:left w:val="single" w:sz="4" w:space="0" w:color="auto"/>
              <w:bottom w:val="single" w:sz="4" w:space="0" w:color="auto"/>
              <w:right w:val="single" w:sz="4" w:space="0" w:color="auto"/>
            </w:tcBorders>
          </w:tcPr>
          <w:p w14:paraId="2B7F5357" w14:textId="77777777" w:rsidR="00C77EBF" w:rsidRPr="003E3DFD" w:rsidRDefault="00C77EBF" w:rsidP="00F1768F">
            <w:pPr>
              <w:jc w:val="center"/>
              <w:rPr>
                <w:sz w:val="22"/>
                <w:szCs w:val="22"/>
              </w:rPr>
            </w:pPr>
            <w:r w:rsidRPr="003E3DFD">
              <w:rPr>
                <w:sz w:val="22"/>
                <w:szCs w:val="22"/>
              </w:rPr>
              <w:t>37558,53</w:t>
            </w:r>
          </w:p>
        </w:tc>
        <w:tc>
          <w:tcPr>
            <w:tcW w:w="1276" w:type="dxa"/>
            <w:tcBorders>
              <w:top w:val="single" w:sz="4" w:space="0" w:color="auto"/>
              <w:left w:val="single" w:sz="4" w:space="0" w:color="auto"/>
              <w:bottom w:val="single" w:sz="4" w:space="0" w:color="auto"/>
              <w:right w:val="single" w:sz="4" w:space="0" w:color="auto"/>
            </w:tcBorders>
          </w:tcPr>
          <w:p w14:paraId="4EACED39" w14:textId="77777777" w:rsidR="00C77EBF" w:rsidRPr="003E3DFD" w:rsidRDefault="00C77EBF" w:rsidP="00F1768F">
            <w:pPr>
              <w:jc w:val="center"/>
              <w:rPr>
                <w:sz w:val="22"/>
                <w:szCs w:val="22"/>
              </w:rPr>
            </w:pPr>
            <w:r w:rsidRPr="003E3DFD">
              <w:rPr>
                <w:sz w:val="22"/>
                <w:szCs w:val="22"/>
              </w:rPr>
              <w:t>111730,95</w:t>
            </w:r>
          </w:p>
        </w:tc>
        <w:tc>
          <w:tcPr>
            <w:tcW w:w="1440" w:type="dxa"/>
            <w:gridSpan w:val="2"/>
            <w:vMerge/>
            <w:tcBorders>
              <w:left w:val="single" w:sz="4" w:space="0" w:color="auto"/>
              <w:right w:val="single" w:sz="4" w:space="0" w:color="auto"/>
            </w:tcBorders>
          </w:tcPr>
          <w:p w14:paraId="5B157B86" w14:textId="77777777" w:rsidR="00C77EBF" w:rsidRPr="003E3DFD" w:rsidRDefault="00C77EBF" w:rsidP="00F1768F">
            <w:pPr>
              <w:jc w:val="center"/>
              <w:rPr>
                <w:sz w:val="22"/>
                <w:szCs w:val="22"/>
              </w:rPr>
            </w:pPr>
          </w:p>
        </w:tc>
      </w:tr>
      <w:tr w:rsidR="00C77EBF" w:rsidRPr="003E3DFD" w14:paraId="6391940B" w14:textId="77777777" w:rsidTr="003E3DFD">
        <w:trPr>
          <w:gridAfter w:val="1"/>
          <w:wAfter w:w="25" w:type="dxa"/>
        </w:trPr>
        <w:tc>
          <w:tcPr>
            <w:tcW w:w="424" w:type="dxa"/>
            <w:vMerge/>
            <w:tcBorders>
              <w:left w:val="single" w:sz="4" w:space="0" w:color="auto"/>
              <w:right w:val="single" w:sz="4" w:space="0" w:color="auto"/>
            </w:tcBorders>
          </w:tcPr>
          <w:p w14:paraId="7D6B50BF"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190599DD"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06EC6B1C"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36D5D103"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43C030A3"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F16C12B" w14:textId="77777777" w:rsidR="00C77EBF" w:rsidRPr="003E3DFD" w:rsidRDefault="00C77EBF" w:rsidP="00F1768F">
            <w:pPr>
              <w:pStyle w:val="ConsPlusCell"/>
              <w:spacing w:line="276" w:lineRule="auto"/>
              <w:rPr>
                <w:rFonts w:ascii="Times New Roman" w:hAnsi="Times New Roman" w:cs="Times New Roman"/>
                <w:sz w:val="22"/>
                <w:szCs w:val="22"/>
              </w:rPr>
            </w:pPr>
            <w:r w:rsidRPr="003E3DFD">
              <w:rPr>
                <w:rFonts w:ascii="Times New Roman" w:hAnsi="Times New Roman" w:cs="Times New Roman"/>
                <w:sz w:val="22"/>
                <w:szCs w:val="22"/>
              </w:rPr>
              <w:t>бюджет Хасанского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14:paraId="66FD744C"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400,00</w:t>
            </w:r>
          </w:p>
        </w:tc>
        <w:tc>
          <w:tcPr>
            <w:tcW w:w="1134" w:type="dxa"/>
            <w:tcBorders>
              <w:top w:val="single" w:sz="4" w:space="0" w:color="auto"/>
              <w:left w:val="single" w:sz="4" w:space="0" w:color="auto"/>
              <w:bottom w:val="single" w:sz="4" w:space="0" w:color="auto"/>
              <w:right w:val="single" w:sz="4" w:space="0" w:color="auto"/>
            </w:tcBorders>
          </w:tcPr>
          <w:p w14:paraId="2463741C"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500,00</w:t>
            </w:r>
          </w:p>
        </w:tc>
        <w:tc>
          <w:tcPr>
            <w:tcW w:w="1134" w:type="dxa"/>
            <w:tcBorders>
              <w:top w:val="single" w:sz="4" w:space="0" w:color="auto"/>
              <w:left w:val="single" w:sz="4" w:space="0" w:color="auto"/>
              <w:bottom w:val="single" w:sz="4" w:space="0" w:color="auto"/>
              <w:right w:val="single" w:sz="4" w:space="0" w:color="auto"/>
            </w:tcBorders>
          </w:tcPr>
          <w:p w14:paraId="166A0A40"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622,00</w:t>
            </w:r>
          </w:p>
        </w:tc>
        <w:tc>
          <w:tcPr>
            <w:tcW w:w="1134" w:type="dxa"/>
            <w:tcBorders>
              <w:top w:val="single" w:sz="4" w:space="0" w:color="auto"/>
              <w:left w:val="single" w:sz="4" w:space="0" w:color="auto"/>
              <w:bottom w:val="single" w:sz="4" w:space="0" w:color="auto"/>
              <w:right w:val="single" w:sz="4" w:space="0" w:color="auto"/>
            </w:tcBorders>
          </w:tcPr>
          <w:p w14:paraId="7D17F5F0"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683,00</w:t>
            </w:r>
          </w:p>
        </w:tc>
        <w:tc>
          <w:tcPr>
            <w:tcW w:w="1276" w:type="dxa"/>
            <w:tcBorders>
              <w:top w:val="single" w:sz="4" w:space="0" w:color="auto"/>
              <w:left w:val="single" w:sz="4" w:space="0" w:color="auto"/>
              <w:bottom w:val="single" w:sz="4" w:space="0" w:color="auto"/>
              <w:right w:val="single" w:sz="4" w:space="0" w:color="auto"/>
            </w:tcBorders>
          </w:tcPr>
          <w:p w14:paraId="1B42FD56"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2205,00</w:t>
            </w:r>
          </w:p>
        </w:tc>
        <w:tc>
          <w:tcPr>
            <w:tcW w:w="1440" w:type="dxa"/>
            <w:gridSpan w:val="2"/>
            <w:vMerge/>
            <w:tcBorders>
              <w:left w:val="single" w:sz="4" w:space="0" w:color="auto"/>
              <w:right w:val="single" w:sz="4" w:space="0" w:color="auto"/>
            </w:tcBorders>
          </w:tcPr>
          <w:p w14:paraId="73FD9D89" w14:textId="77777777" w:rsidR="00C77EBF" w:rsidRPr="003E3DFD" w:rsidRDefault="00C77EBF" w:rsidP="00F1768F">
            <w:pPr>
              <w:pStyle w:val="ConsPlusCell"/>
              <w:spacing w:line="276" w:lineRule="auto"/>
              <w:jc w:val="center"/>
              <w:rPr>
                <w:rFonts w:ascii="Times New Roman" w:hAnsi="Times New Roman" w:cs="Times New Roman"/>
                <w:sz w:val="22"/>
                <w:szCs w:val="22"/>
              </w:rPr>
            </w:pPr>
          </w:p>
        </w:tc>
      </w:tr>
      <w:tr w:rsidR="00C77EBF" w:rsidRPr="003E3DFD" w14:paraId="12D8AA5A" w14:textId="77777777" w:rsidTr="003E3DFD">
        <w:trPr>
          <w:gridAfter w:val="1"/>
          <w:wAfter w:w="25" w:type="dxa"/>
          <w:trHeight w:val="559"/>
        </w:trPr>
        <w:tc>
          <w:tcPr>
            <w:tcW w:w="424" w:type="dxa"/>
            <w:vMerge/>
            <w:tcBorders>
              <w:left w:val="single" w:sz="4" w:space="0" w:color="auto"/>
              <w:bottom w:val="single" w:sz="4" w:space="0" w:color="auto"/>
              <w:right w:val="single" w:sz="4" w:space="0" w:color="auto"/>
            </w:tcBorders>
          </w:tcPr>
          <w:p w14:paraId="62E94CD3"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bottom w:val="single" w:sz="4" w:space="0" w:color="auto"/>
              <w:right w:val="single" w:sz="4" w:space="0" w:color="auto"/>
            </w:tcBorders>
          </w:tcPr>
          <w:p w14:paraId="2B352AE6"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bottom w:val="single" w:sz="4" w:space="0" w:color="auto"/>
              <w:right w:val="single" w:sz="4" w:space="0" w:color="auto"/>
            </w:tcBorders>
          </w:tcPr>
          <w:p w14:paraId="31BB70C7"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bottom w:val="single" w:sz="4" w:space="0" w:color="auto"/>
              <w:right w:val="single" w:sz="4" w:space="0" w:color="auto"/>
            </w:tcBorders>
          </w:tcPr>
          <w:p w14:paraId="7EE2571C"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bottom w:val="single" w:sz="4" w:space="0" w:color="auto"/>
              <w:right w:val="single" w:sz="4" w:space="0" w:color="auto"/>
            </w:tcBorders>
          </w:tcPr>
          <w:p w14:paraId="4C34BEB0"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E8446F9" w14:textId="77777777" w:rsidR="00C77EBF" w:rsidRPr="003E3DFD" w:rsidRDefault="00C77EBF" w:rsidP="00F1768F">
            <w:pPr>
              <w:rPr>
                <w:sz w:val="22"/>
                <w:szCs w:val="22"/>
              </w:rPr>
            </w:pPr>
            <w:r w:rsidRPr="003E3DFD">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53A37A8C"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A140A0"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3905F3"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A63496"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33C3B41" w14:textId="77777777" w:rsidR="00C77EBF" w:rsidRPr="003E3DFD" w:rsidRDefault="00C77EBF" w:rsidP="00F1768F">
            <w:pPr>
              <w:jc w:val="center"/>
              <w:rPr>
                <w:sz w:val="22"/>
                <w:szCs w:val="22"/>
              </w:rPr>
            </w:pPr>
          </w:p>
        </w:tc>
        <w:tc>
          <w:tcPr>
            <w:tcW w:w="1440" w:type="dxa"/>
            <w:gridSpan w:val="2"/>
            <w:vMerge/>
            <w:tcBorders>
              <w:left w:val="single" w:sz="4" w:space="0" w:color="auto"/>
              <w:bottom w:val="single" w:sz="4" w:space="0" w:color="auto"/>
              <w:right w:val="single" w:sz="4" w:space="0" w:color="auto"/>
            </w:tcBorders>
          </w:tcPr>
          <w:p w14:paraId="78BA0181" w14:textId="77777777" w:rsidR="00C77EBF" w:rsidRPr="003E3DFD" w:rsidRDefault="00C77EBF" w:rsidP="00F1768F">
            <w:pPr>
              <w:jc w:val="center"/>
              <w:rPr>
                <w:sz w:val="22"/>
                <w:szCs w:val="22"/>
              </w:rPr>
            </w:pPr>
          </w:p>
        </w:tc>
      </w:tr>
      <w:tr w:rsidR="00C77EBF" w:rsidRPr="003E3DFD" w14:paraId="2A293F40" w14:textId="77777777" w:rsidTr="003E3DFD">
        <w:trPr>
          <w:gridAfter w:val="1"/>
          <w:wAfter w:w="25" w:type="dxa"/>
          <w:trHeight w:val="363"/>
        </w:trPr>
        <w:tc>
          <w:tcPr>
            <w:tcW w:w="15758" w:type="dxa"/>
            <w:gridSpan w:val="13"/>
            <w:tcBorders>
              <w:left w:val="single" w:sz="4" w:space="0" w:color="auto"/>
              <w:bottom w:val="single" w:sz="4" w:space="0" w:color="auto"/>
              <w:right w:val="single" w:sz="4" w:space="0" w:color="auto"/>
            </w:tcBorders>
          </w:tcPr>
          <w:p w14:paraId="1D0BF52C"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 xml:space="preserve">1. Основное мероприятие «Оказание мер социальной поддержки детям-сиротам и детям, оставшимся без попечения </w:t>
            </w:r>
            <w:proofErr w:type="gramStart"/>
            <w:r w:rsidRPr="003E3DFD">
              <w:rPr>
                <w:rFonts w:ascii="Times New Roman" w:hAnsi="Times New Roman" w:cs="Times New Roman"/>
                <w:sz w:val="22"/>
                <w:szCs w:val="22"/>
              </w:rPr>
              <w:t xml:space="preserve">родителей  </w:t>
            </w:r>
            <w:r w:rsidRPr="003E3DFD">
              <w:rPr>
                <w:rFonts w:ascii="Times New Roman" w:hAnsi="Times New Roman" w:cs="Times New Roman"/>
                <w:color w:val="000000"/>
                <w:sz w:val="22"/>
                <w:szCs w:val="22"/>
              </w:rPr>
              <w:t>Хасанского</w:t>
            </w:r>
            <w:proofErr w:type="gramEnd"/>
            <w:r w:rsidRPr="003E3DFD">
              <w:rPr>
                <w:rFonts w:ascii="Times New Roman" w:hAnsi="Times New Roman" w:cs="Times New Roman"/>
                <w:color w:val="000000"/>
                <w:sz w:val="22"/>
                <w:szCs w:val="22"/>
              </w:rPr>
              <w:t xml:space="preserve"> муниципального  округа»</w:t>
            </w:r>
          </w:p>
          <w:p w14:paraId="6EC94E7B"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 xml:space="preserve">Цель: </w:t>
            </w:r>
            <w:proofErr w:type="gramStart"/>
            <w:r w:rsidRPr="003E3DFD">
              <w:rPr>
                <w:rFonts w:ascii="Times New Roman" w:hAnsi="Times New Roman" w:cs="Times New Roman"/>
                <w:sz w:val="22"/>
                <w:szCs w:val="22"/>
              </w:rPr>
              <w:t>оказание  адресной</w:t>
            </w:r>
            <w:proofErr w:type="gramEnd"/>
            <w:r w:rsidRPr="003E3DFD">
              <w:rPr>
                <w:rFonts w:ascii="Times New Roman" w:hAnsi="Times New Roman" w:cs="Times New Roman"/>
                <w:sz w:val="22"/>
                <w:szCs w:val="22"/>
              </w:rPr>
              <w:t xml:space="preserve">  помощи  детям-сиротам, детям, оставшимся  без попечения родителей и семьям, имеющим приемных детей.</w:t>
            </w:r>
          </w:p>
          <w:p w14:paraId="3BD4B90C" w14:textId="77777777" w:rsidR="00C77EBF" w:rsidRPr="003E3DFD" w:rsidRDefault="00C77EBF" w:rsidP="00F1768F">
            <w:pPr>
              <w:autoSpaceDE w:val="0"/>
              <w:autoSpaceDN w:val="0"/>
              <w:adjustRightInd w:val="0"/>
              <w:rPr>
                <w:sz w:val="22"/>
                <w:szCs w:val="22"/>
              </w:rPr>
            </w:pPr>
            <w:r w:rsidRPr="003E3DFD">
              <w:rPr>
                <w:sz w:val="22"/>
                <w:szCs w:val="22"/>
              </w:rPr>
              <w:t xml:space="preserve">Задача: </w:t>
            </w:r>
            <w:proofErr w:type="gramStart"/>
            <w:r w:rsidRPr="003E3DFD">
              <w:rPr>
                <w:sz w:val="22"/>
                <w:szCs w:val="22"/>
              </w:rPr>
              <w:t>предоставление  мер</w:t>
            </w:r>
            <w:proofErr w:type="gramEnd"/>
            <w:r w:rsidRPr="003E3DFD">
              <w:rPr>
                <w:sz w:val="22"/>
                <w:szCs w:val="22"/>
              </w:rPr>
              <w:t xml:space="preserve">  социальной  поддержки детям-сиротам,  детям, оставшимся без попечения родителей  и  семьям, имеющим  приемных  детей.</w:t>
            </w:r>
          </w:p>
          <w:p w14:paraId="6ACBDEA5" w14:textId="77777777" w:rsidR="00C77EBF" w:rsidRPr="003E3DFD" w:rsidRDefault="00C77EBF" w:rsidP="00F1768F">
            <w:pPr>
              <w:pStyle w:val="ConsPlusCell"/>
              <w:jc w:val="center"/>
              <w:rPr>
                <w:rFonts w:ascii="Times New Roman" w:hAnsi="Times New Roman" w:cs="Times New Roman"/>
                <w:sz w:val="22"/>
                <w:szCs w:val="22"/>
              </w:rPr>
            </w:pPr>
            <w:r w:rsidRPr="003E3DFD">
              <w:rPr>
                <w:rFonts w:ascii="Times New Roman" w:hAnsi="Times New Roman" w:cs="Times New Roman"/>
                <w:sz w:val="22"/>
                <w:szCs w:val="22"/>
              </w:rPr>
              <w:t>Мероприятия по исполнению задачи:</w:t>
            </w:r>
          </w:p>
        </w:tc>
      </w:tr>
      <w:tr w:rsidR="00C77EBF" w:rsidRPr="003E3DFD" w14:paraId="4C88049C" w14:textId="77777777" w:rsidTr="003E3DFD">
        <w:trPr>
          <w:gridAfter w:val="2"/>
          <w:wAfter w:w="51" w:type="dxa"/>
        </w:trPr>
        <w:tc>
          <w:tcPr>
            <w:tcW w:w="424" w:type="dxa"/>
            <w:vMerge w:val="restart"/>
            <w:tcBorders>
              <w:top w:val="single" w:sz="4" w:space="0" w:color="auto"/>
              <w:left w:val="single" w:sz="4" w:space="0" w:color="auto"/>
              <w:right w:val="single" w:sz="4" w:space="0" w:color="auto"/>
            </w:tcBorders>
          </w:tcPr>
          <w:p w14:paraId="0B6C55E4" w14:textId="77777777" w:rsidR="00C77EBF" w:rsidRPr="003E3DFD" w:rsidRDefault="00C77EBF" w:rsidP="00F1768F">
            <w:pPr>
              <w:autoSpaceDE w:val="0"/>
              <w:autoSpaceDN w:val="0"/>
              <w:adjustRightInd w:val="0"/>
              <w:jc w:val="center"/>
              <w:outlineLvl w:val="0"/>
              <w:rPr>
                <w:sz w:val="22"/>
                <w:szCs w:val="22"/>
              </w:rPr>
            </w:pPr>
            <w:bookmarkStart w:id="91" w:name="_Toc188611653"/>
            <w:bookmarkStart w:id="92" w:name="_Toc188631106"/>
            <w:bookmarkStart w:id="93" w:name="_Toc188866850"/>
            <w:r w:rsidRPr="003E3DFD">
              <w:rPr>
                <w:sz w:val="22"/>
                <w:szCs w:val="22"/>
              </w:rPr>
              <w:t>1.</w:t>
            </w:r>
            <w:bookmarkEnd w:id="91"/>
            <w:bookmarkEnd w:id="92"/>
            <w:bookmarkEnd w:id="93"/>
          </w:p>
        </w:tc>
        <w:tc>
          <w:tcPr>
            <w:tcW w:w="2265" w:type="dxa"/>
            <w:vMerge w:val="restart"/>
            <w:tcBorders>
              <w:top w:val="single" w:sz="4" w:space="0" w:color="auto"/>
              <w:left w:val="single" w:sz="4" w:space="0" w:color="auto"/>
              <w:right w:val="single" w:sz="4" w:space="0" w:color="auto"/>
            </w:tcBorders>
          </w:tcPr>
          <w:p w14:paraId="5627C4EC" w14:textId="77777777" w:rsidR="00C77EBF" w:rsidRPr="003E3DFD" w:rsidRDefault="00C77EBF" w:rsidP="00F1768F">
            <w:pPr>
              <w:pStyle w:val="ConsPlusCell"/>
              <w:rPr>
                <w:sz w:val="22"/>
                <w:szCs w:val="22"/>
              </w:rPr>
            </w:pPr>
            <w:r w:rsidRPr="003E3DFD">
              <w:rPr>
                <w:rFonts w:ascii="Times New Roman" w:hAnsi="Times New Roman" w:cs="Times New Roman"/>
                <w:sz w:val="22"/>
                <w:szCs w:val="22"/>
              </w:rPr>
              <w:t xml:space="preserve">Основное мероприятие «Оказание мер социальной </w:t>
            </w:r>
            <w:proofErr w:type="gramStart"/>
            <w:r w:rsidRPr="003E3DFD">
              <w:rPr>
                <w:rFonts w:ascii="Times New Roman" w:hAnsi="Times New Roman" w:cs="Times New Roman"/>
                <w:sz w:val="22"/>
                <w:szCs w:val="22"/>
              </w:rPr>
              <w:lastRenderedPageBreak/>
              <w:t>поддержки  детям</w:t>
            </w:r>
            <w:proofErr w:type="gramEnd"/>
            <w:r w:rsidRPr="003E3DFD">
              <w:rPr>
                <w:rFonts w:ascii="Times New Roman" w:hAnsi="Times New Roman" w:cs="Times New Roman"/>
                <w:sz w:val="22"/>
                <w:szCs w:val="22"/>
              </w:rPr>
              <w:t xml:space="preserve">-сиротам  и  детям, оставшимся  без попечения родителей  </w:t>
            </w:r>
            <w:r w:rsidRPr="003E3DFD">
              <w:rPr>
                <w:rFonts w:ascii="Times New Roman" w:hAnsi="Times New Roman" w:cs="Times New Roman"/>
                <w:color w:val="000000"/>
                <w:sz w:val="22"/>
                <w:szCs w:val="22"/>
              </w:rPr>
              <w:t>Хасанского муниципального  округа»</w:t>
            </w:r>
          </w:p>
        </w:tc>
        <w:tc>
          <w:tcPr>
            <w:tcW w:w="1986" w:type="dxa"/>
            <w:vMerge w:val="restart"/>
            <w:tcBorders>
              <w:top w:val="single" w:sz="4" w:space="0" w:color="auto"/>
              <w:left w:val="single" w:sz="4" w:space="0" w:color="auto"/>
              <w:right w:val="single" w:sz="4" w:space="0" w:color="auto"/>
            </w:tcBorders>
          </w:tcPr>
          <w:p w14:paraId="4EBA7B4F" w14:textId="77777777" w:rsidR="00C77EBF" w:rsidRPr="003E3DFD" w:rsidRDefault="00C77EBF" w:rsidP="00F1768F">
            <w:pPr>
              <w:autoSpaceDE w:val="0"/>
              <w:autoSpaceDN w:val="0"/>
              <w:adjustRightInd w:val="0"/>
              <w:outlineLvl w:val="0"/>
              <w:rPr>
                <w:color w:val="000000"/>
                <w:sz w:val="22"/>
                <w:szCs w:val="22"/>
              </w:rPr>
            </w:pPr>
            <w:bookmarkStart w:id="94" w:name="_Toc188611654"/>
            <w:bookmarkStart w:id="95" w:name="_Toc188631107"/>
            <w:bookmarkStart w:id="96" w:name="_Toc188866851"/>
            <w:r w:rsidRPr="003E3DFD">
              <w:rPr>
                <w:sz w:val="22"/>
                <w:szCs w:val="22"/>
              </w:rPr>
              <w:lastRenderedPageBreak/>
              <w:t>Управление</w:t>
            </w:r>
            <w:bookmarkEnd w:id="94"/>
            <w:bookmarkEnd w:id="95"/>
            <w:bookmarkEnd w:id="96"/>
            <w:r w:rsidRPr="003E3DFD">
              <w:rPr>
                <w:sz w:val="22"/>
                <w:szCs w:val="22"/>
              </w:rPr>
              <w:t xml:space="preserve"> </w:t>
            </w:r>
          </w:p>
          <w:p w14:paraId="63195CEA" w14:textId="77777777" w:rsidR="00C77EBF" w:rsidRPr="003E3DFD" w:rsidRDefault="00C77EBF" w:rsidP="00F1768F">
            <w:pPr>
              <w:autoSpaceDE w:val="0"/>
              <w:autoSpaceDN w:val="0"/>
              <w:adjustRightInd w:val="0"/>
              <w:ind w:right="-111"/>
              <w:outlineLvl w:val="0"/>
              <w:rPr>
                <w:color w:val="000000"/>
                <w:sz w:val="22"/>
                <w:szCs w:val="22"/>
              </w:rPr>
            </w:pPr>
            <w:bookmarkStart w:id="97" w:name="_Toc188611655"/>
            <w:bookmarkStart w:id="98" w:name="_Toc188631108"/>
            <w:bookmarkStart w:id="99" w:name="_Toc188866852"/>
            <w:r w:rsidRPr="003E3DFD">
              <w:rPr>
                <w:color w:val="000000"/>
                <w:sz w:val="22"/>
                <w:szCs w:val="22"/>
              </w:rPr>
              <w:t>бухгалтерского учета и отчетности,</w:t>
            </w:r>
            <w:bookmarkEnd w:id="97"/>
            <w:bookmarkEnd w:id="98"/>
            <w:bookmarkEnd w:id="99"/>
          </w:p>
          <w:p w14:paraId="5F0E6754" w14:textId="77777777" w:rsidR="00C77EBF" w:rsidRPr="003E3DFD" w:rsidRDefault="00C77EBF" w:rsidP="00F1768F">
            <w:pPr>
              <w:autoSpaceDE w:val="0"/>
              <w:autoSpaceDN w:val="0"/>
              <w:adjustRightInd w:val="0"/>
              <w:ind w:right="-111"/>
              <w:outlineLvl w:val="0"/>
              <w:rPr>
                <w:sz w:val="22"/>
                <w:szCs w:val="22"/>
              </w:rPr>
            </w:pPr>
            <w:bookmarkStart w:id="100" w:name="_Toc188611656"/>
            <w:bookmarkStart w:id="101" w:name="_Toc188631109"/>
            <w:bookmarkStart w:id="102" w:name="_Toc188866853"/>
            <w:proofErr w:type="gramStart"/>
            <w:r w:rsidRPr="003E3DFD">
              <w:rPr>
                <w:color w:val="000000"/>
                <w:sz w:val="22"/>
                <w:szCs w:val="22"/>
              </w:rPr>
              <w:lastRenderedPageBreak/>
              <w:t>управление  жизнеобеспечения</w:t>
            </w:r>
            <w:bookmarkEnd w:id="100"/>
            <w:bookmarkEnd w:id="101"/>
            <w:bookmarkEnd w:id="102"/>
            <w:proofErr w:type="gramEnd"/>
          </w:p>
        </w:tc>
        <w:tc>
          <w:tcPr>
            <w:tcW w:w="854" w:type="dxa"/>
            <w:vMerge w:val="restart"/>
            <w:tcBorders>
              <w:top w:val="single" w:sz="4" w:space="0" w:color="auto"/>
              <w:left w:val="single" w:sz="4" w:space="0" w:color="auto"/>
              <w:right w:val="single" w:sz="4" w:space="0" w:color="auto"/>
            </w:tcBorders>
          </w:tcPr>
          <w:p w14:paraId="469EF80D" w14:textId="77777777" w:rsidR="00C77EBF" w:rsidRPr="003E3DFD" w:rsidRDefault="00C77EBF" w:rsidP="00F1768F">
            <w:pPr>
              <w:jc w:val="center"/>
              <w:rPr>
                <w:sz w:val="22"/>
                <w:szCs w:val="22"/>
              </w:rPr>
            </w:pPr>
            <w:r w:rsidRPr="003E3DFD">
              <w:rPr>
                <w:sz w:val="22"/>
                <w:szCs w:val="22"/>
              </w:rPr>
              <w:lastRenderedPageBreak/>
              <w:t xml:space="preserve"> 2024-2027</w:t>
            </w:r>
          </w:p>
          <w:p w14:paraId="5B9EF233" w14:textId="77777777" w:rsidR="00C77EBF" w:rsidRPr="003E3DFD" w:rsidRDefault="00C77EBF" w:rsidP="00F1768F">
            <w:pPr>
              <w:rPr>
                <w:sz w:val="22"/>
                <w:szCs w:val="22"/>
              </w:rPr>
            </w:pPr>
          </w:p>
          <w:p w14:paraId="7BBE6272" w14:textId="77777777" w:rsidR="00C77EBF" w:rsidRPr="003E3DFD" w:rsidRDefault="00C77EBF" w:rsidP="00F1768F">
            <w:pPr>
              <w:rPr>
                <w:sz w:val="22"/>
                <w:szCs w:val="22"/>
              </w:rPr>
            </w:pPr>
          </w:p>
        </w:tc>
        <w:tc>
          <w:tcPr>
            <w:tcW w:w="709" w:type="dxa"/>
            <w:vMerge w:val="restart"/>
            <w:tcBorders>
              <w:top w:val="single" w:sz="4" w:space="0" w:color="auto"/>
              <w:left w:val="single" w:sz="4" w:space="0" w:color="auto"/>
              <w:right w:val="single" w:sz="4" w:space="0" w:color="auto"/>
            </w:tcBorders>
          </w:tcPr>
          <w:p w14:paraId="51D39A09"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DC93764" w14:textId="77777777" w:rsidR="00C77EBF" w:rsidRPr="003E3DFD" w:rsidRDefault="00C77EBF" w:rsidP="00F1768F">
            <w:pPr>
              <w:pStyle w:val="ConsPlusNormal"/>
              <w:ind w:right="-77" w:firstLine="0"/>
              <w:rPr>
                <w:rFonts w:ascii="Times New Roman" w:hAnsi="Times New Roman" w:cs="Times New Roman"/>
                <w:bCs/>
                <w:sz w:val="22"/>
                <w:szCs w:val="22"/>
              </w:rPr>
            </w:pPr>
            <w:r w:rsidRPr="003E3DFD">
              <w:rPr>
                <w:rFonts w:ascii="Times New Roman" w:hAnsi="Times New Roman" w:cs="Times New Roman"/>
                <w:sz w:val="22"/>
                <w:szCs w:val="22"/>
              </w:rPr>
              <w:t>всего</w:t>
            </w:r>
          </w:p>
        </w:tc>
        <w:tc>
          <w:tcPr>
            <w:tcW w:w="851" w:type="dxa"/>
            <w:tcBorders>
              <w:top w:val="single" w:sz="4" w:space="0" w:color="auto"/>
              <w:left w:val="single" w:sz="4" w:space="0" w:color="auto"/>
              <w:bottom w:val="single" w:sz="4" w:space="0" w:color="auto"/>
              <w:right w:val="single" w:sz="4" w:space="0" w:color="auto"/>
            </w:tcBorders>
          </w:tcPr>
          <w:p w14:paraId="6B5ED549" w14:textId="77777777" w:rsidR="00C77EBF" w:rsidRPr="003E3DFD" w:rsidRDefault="00C77EBF" w:rsidP="00F1768F">
            <w:pPr>
              <w:pStyle w:val="ConsPlusNormal"/>
              <w:ind w:right="-108" w:firstLine="0"/>
              <w:jc w:val="center"/>
              <w:rPr>
                <w:rFonts w:ascii="Times New Roman" w:hAnsi="Times New Roman" w:cs="Times New Roman"/>
                <w:sz w:val="22"/>
                <w:szCs w:val="22"/>
              </w:rPr>
            </w:pPr>
            <w:r w:rsidRPr="003E3DFD">
              <w:rPr>
                <w:rFonts w:ascii="Times New Roman" w:hAnsi="Times New Roman"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3029492E" w14:textId="77777777" w:rsidR="00C77EBF" w:rsidRPr="003E3DFD" w:rsidRDefault="00C77EBF" w:rsidP="00F1768F">
            <w:pPr>
              <w:pStyle w:val="ConsPlusNormal"/>
              <w:ind w:right="-108" w:firstLine="0"/>
              <w:jc w:val="center"/>
              <w:rPr>
                <w:rFonts w:ascii="Times New Roman" w:hAnsi="Times New Roman" w:cs="Times New Roman"/>
                <w:bCs/>
                <w:sz w:val="22"/>
                <w:szCs w:val="22"/>
              </w:rPr>
            </w:pPr>
            <w:r w:rsidRPr="003E3DFD">
              <w:rPr>
                <w:rFonts w:ascii="Times New Roman" w:hAnsi="Times New Roman" w:cs="Times New Roman"/>
                <w:bCs/>
                <w:sz w:val="22"/>
                <w:szCs w:val="22"/>
              </w:rPr>
              <w:t>37347,27</w:t>
            </w:r>
          </w:p>
        </w:tc>
        <w:tc>
          <w:tcPr>
            <w:tcW w:w="1134" w:type="dxa"/>
            <w:tcBorders>
              <w:top w:val="single" w:sz="4" w:space="0" w:color="auto"/>
              <w:left w:val="single" w:sz="4" w:space="0" w:color="auto"/>
              <w:bottom w:val="single" w:sz="4" w:space="0" w:color="auto"/>
              <w:right w:val="single" w:sz="4" w:space="0" w:color="auto"/>
            </w:tcBorders>
          </w:tcPr>
          <w:p w14:paraId="3AE946B3" w14:textId="77777777" w:rsidR="00C77EBF" w:rsidRPr="003E3DFD" w:rsidRDefault="00C77EBF" w:rsidP="00F1768F">
            <w:pPr>
              <w:rPr>
                <w:sz w:val="22"/>
                <w:szCs w:val="22"/>
              </w:rPr>
            </w:pPr>
            <w:r w:rsidRPr="003E3DFD">
              <w:rPr>
                <w:sz w:val="22"/>
                <w:szCs w:val="22"/>
              </w:rPr>
              <w:t>46659,51</w:t>
            </w:r>
          </w:p>
        </w:tc>
        <w:tc>
          <w:tcPr>
            <w:tcW w:w="1134" w:type="dxa"/>
            <w:tcBorders>
              <w:top w:val="single" w:sz="4" w:space="0" w:color="auto"/>
              <w:left w:val="single" w:sz="4" w:space="0" w:color="auto"/>
              <w:bottom w:val="single" w:sz="4" w:space="0" w:color="auto"/>
              <w:right w:val="single" w:sz="4" w:space="0" w:color="auto"/>
            </w:tcBorders>
          </w:tcPr>
          <w:p w14:paraId="224A0477" w14:textId="77777777" w:rsidR="00C77EBF" w:rsidRPr="003E3DFD" w:rsidRDefault="00C77EBF" w:rsidP="00F1768F">
            <w:pPr>
              <w:jc w:val="center"/>
              <w:rPr>
                <w:sz w:val="22"/>
                <w:szCs w:val="22"/>
              </w:rPr>
            </w:pPr>
            <w:r w:rsidRPr="003E3DFD">
              <w:rPr>
                <w:sz w:val="22"/>
                <w:szCs w:val="22"/>
              </w:rPr>
              <w:t>47392,89</w:t>
            </w:r>
          </w:p>
        </w:tc>
        <w:tc>
          <w:tcPr>
            <w:tcW w:w="1276" w:type="dxa"/>
            <w:tcBorders>
              <w:top w:val="single" w:sz="4" w:space="0" w:color="auto"/>
              <w:left w:val="single" w:sz="4" w:space="0" w:color="auto"/>
              <w:bottom w:val="single" w:sz="4" w:space="0" w:color="auto"/>
              <w:right w:val="single" w:sz="4" w:space="0" w:color="auto"/>
            </w:tcBorders>
          </w:tcPr>
          <w:p w14:paraId="0C9A0EFE" w14:textId="77777777" w:rsidR="00C77EBF" w:rsidRPr="003E3DFD" w:rsidRDefault="00C77EBF" w:rsidP="00F1768F">
            <w:pPr>
              <w:rPr>
                <w:sz w:val="22"/>
                <w:szCs w:val="22"/>
              </w:rPr>
            </w:pPr>
            <w:r w:rsidRPr="003E3DFD">
              <w:rPr>
                <w:sz w:val="22"/>
                <w:szCs w:val="22"/>
              </w:rPr>
              <w:t>131399,67</w:t>
            </w:r>
          </w:p>
        </w:tc>
        <w:tc>
          <w:tcPr>
            <w:tcW w:w="1414" w:type="dxa"/>
            <w:vMerge w:val="restart"/>
            <w:tcBorders>
              <w:top w:val="single" w:sz="4" w:space="0" w:color="auto"/>
              <w:left w:val="single" w:sz="4" w:space="0" w:color="auto"/>
              <w:right w:val="single" w:sz="4" w:space="0" w:color="auto"/>
            </w:tcBorders>
          </w:tcPr>
          <w:p w14:paraId="0D3DDDE0" w14:textId="77777777" w:rsidR="00C77EBF" w:rsidRPr="003E3DFD" w:rsidRDefault="00C77EBF" w:rsidP="00F1768F">
            <w:pPr>
              <w:ind w:right="-181"/>
              <w:rPr>
                <w:sz w:val="22"/>
                <w:szCs w:val="22"/>
              </w:rPr>
            </w:pPr>
            <w:r w:rsidRPr="003E3DFD">
              <w:rPr>
                <w:sz w:val="22"/>
                <w:szCs w:val="22"/>
              </w:rPr>
              <w:t xml:space="preserve">доля семей, </w:t>
            </w:r>
            <w:proofErr w:type="gramStart"/>
            <w:r w:rsidRPr="003E3DFD">
              <w:rPr>
                <w:sz w:val="22"/>
                <w:szCs w:val="22"/>
              </w:rPr>
              <w:t xml:space="preserve">своевременно  </w:t>
            </w:r>
            <w:r w:rsidRPr="003E3DFD">
              <w:rPr>
                <w:rFonts w:eastAsia="Calibri"/>
                <w:sz w:val="22"/>
                <w:szCs w:val="22"/>
                <w:lang w:eastAsia="en-US"/>
              </w:rPr>
              <w:t>получающих</w:t>
            </w:r>
            <w:proofErr w:type="gramEnd"/>
            <w:r w:rsidRPr="003E3DFD">
              <w:rPr>
                <w:rFonts w:eastAsia="Calibri"/>
                <w:sz w:val="22"/>
                <w:szCs w:val="22"/>
                <w:lang w:eastAsia="en-US"/>
              </w:rPr>
              <w:t xml:space="preserve">  </w:t>
            </w:r>
            <w:r w:rsidRPr="003E3DFD">
              <w:rPr>
                <w:rFonts w:eastAsia="Calibri"/>
                <w:sz w:val="22"/>
                <w:szCs w:val="22"/>
                <w:lang w:eastAsia="en-US"/>
              </w:rPr>
              <w:lastRenderedPageBreak/>
              <w:t xml:space="preserve">выплаты  социального обеспечения  на  усыновленных (приемных) детей  </w:t>
            </w:r>
            <w:r w:rsidRPr="003E3DFD">
              <w:rPr>
                <w:sz w:val="22"/>
                <w:szCs w:val="22"/>
              </w:rPr>
              <w:t xml:space="preserve">ежегодно </w:t>
            </w:r>
            <w:r w:rsidRPr="003E3DFD">
              <w:rPr>
                <w:rFonts w:eastAsia="Calibri"/>
                <w:sz w:val="22"/>
                <w:szCs w:val="22"/>
                <w:lang w:eastAsia="en-US"/>
              </w:rPr>
              <w:t xml:space="preserve"> составляет 1</w:t>
            </w:r>
            <w:r w:rsidRPr="003E3DFD">
              <w:rPr>
                <w:sz w:val="22"/>
                <w:szCs w:val="22"/>
              </w:rPr>
              <w:t>00%;</w:t>
            </w:r>
          </w:p>
          <w:p w14:paraId="19758550" w14:textId="77777777" w:rsidR="00C77EBF" w:rsidRPr="003E3DFD" w:rsidRDefault="00C77EBF" w:rsidP="00F1768F">
            <w:pPr>
              <w:rPr>
                <w:bCs/>
                <w:sz w:val="22"/>
                <w:szCs w:val="22"/>
              </w:rPr>
            </w:pPr>
            <w:r w:rsidRPr="003E3DFD">
              <w:rPr>
                <w:rFonts w:eastAsia="Calibri"/>
                <w:sz w:val="22"/>
                <w:szCs w:val="22"/>
                <w:lang w:eastAsia="en-US"/>
              </w:rPr>
              <w:t xml:space="preserve">обеспечение </w:t>
            </w:r>
            <w:proofErr w:type="gramStart"/>
            <w:r w:rsidRPr="003E3DFD">
              <w:rPr>
                <w:rFonts w:eastAsia="Calibri"/>
                <w:sz w:val="22"/>
                <w:szCs w:val="22"/>
                <w:lang w:eastAsia="en-US"/>
              </w:rPr>
              <w:t>жилыми  помещениями</w:t>
            </w:r>
            <w:proofErr w:type="gramEnd"/>
            <w:r w:rsidRPr="003E3DFD">
              <w:rPr>
                <w:rFonts w:eastAsia="Calibri"/>
                <w:sz w:val="22"/>
                <w:szCs w:val="22"/>
                <w:lang w:eastAsia="en-US"/>
              </w:rPr>
              <w:t xml:space="preserve">  детей-сирот и детей, оставшихся без попечения родителей  к 2027 году до 15 шт.</w:t>
            </w:r>
          </w:p>
        </w:tc>
      </w:tr>
      <w:tr w:rsidR="00C77EBF" w:rsidRPr="003E3DFD" w14:paraId="6F8247E1" w14:textId="77777777" w:rsidTr="003E3DFD">
        <w:trPr>
          <w:gridAfter w:val="2"/>
          <w:wAfter w:w="51" w:type="dxa"/>
        </w:trPr>
        <w:tc>
          <w:tcPr>
            <w:tcW w:w="424" w:type="dxa"/>
            <w:vMerge/>
            <w:tcBorders>
              <w:left w:val="single" w:sz="4" w:space="0" w:color="auto"/>
              <w:right w:val="single" w:sz="4" w:space="0" w:color="auto"/>
            </w:tcBorders>
          </w:tcPr>
          <w:p w14:paraId="1925B781"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56FD99BE"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59FFEB9C" w14:textId="77777777" w:rsidR="00C77EBF" w:rsidRPr="003E3DFD" w:rsidRDefault="00C77EBF" w:rsidP="00F1768F">
            <w:pPr>
              <w:rPr>
                <w:sz w:val="22"/>
                <w:szCs w:val="22"/>
              </w:rPr>
            </w:pPr>
          </w:p>
        </w:tc>
        <w:tc>
          <w:tcPr>
            <w:tcW w:w="854" w:type="dxa"/>
            <w:vMerge/>
            <w:tcBorders>
              <w:left w:val="single" w:sz="4" w:space="0" w:color="auto"/>
              <w:right w:val="single" w:sz="4" w:space="0" w:color="auto"/>
            </w:tcBorders>
          </w:tcPr>
          <w:p w14:paraId="49FE947E" w14:textId="77777777" w:rsidR="00C77EBF" w:rsidRPr="003E3DFD" w:rsidRDefault="00C77EBF" w:rsidP="00F1768F">
            <w:pPr>
              <w:rPr>
                <w:sz w:val="22"/>
                <w:szCs w:val="22"/>
              </w:rPr>
            </w:pPr>
          </w:p>
        </w:tc>
        <w:tc>
          <w:tcPr>
            <w:tcW w:w="709" w:type="dxa"/>
            <w:vMerge/>
            <w:tcBorders>
              <w:left w:val="single" w:sz="4" w:space="0" w:color="auto"/>
              <w:right w:val="single" w:sz="4" w:space="0" w:color="auto"/>
            </w:tcBorders>
          </w:tcPr>
          <w:p w14:paraId="469370ED"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160150F" w14:textId="77777777" w:rsidR="00C77EBF" w:rsidRPr="003E3DFD" w:rsidRDefault="00C77EBF" w:rsidP="00F1768F">
            <w:pPr>
              <w:rPr>
                <w:sz w:val="22"/>
                <w:szCs w:val="22"/>
              </w:rPr>
            </w:pPr>
            <w:r w:rsidRPr="003E3DFD">
              <w:rPr>
                <w:sz w:val="22"/>
                <w:szCs w:val="22"/>
              </w:rPr>
              <w:t xml:space="preserve">федеральный бюджет (субсидии, субвенции, </w:t>
            </w:r>
            <w:r w:rsidRPr="003E3DFD">
              <w:rPr>
                <w:sz w:val="22"/>
                <w:szCs w:val="22"/>
              </w:rPr>
              <w:lastRenderedPageBreak/>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14:paraId="7E149592"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BAF9EC"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7E12C48C" w14:textId="77777777" w:rsidR="00C77EBF" w:rsidRPr="003E3DFD" w:rsidRDefault="00C77EBF" w:rsidP="00F1768F">
            <w:pPr>
              <w:jc w:val="center"/>
              <w:rPr>
                <w:sz w:val="22"/>
                <w:szCs w:val="22"/>
              </w:rPr>
            </w:pPr>
            <w:r w:rsidRPr="003E3DFD">
              <w:rPr>
                <w:sz w:val="22"/>
                <w:szCs w:val="22"/>
              </w:rPr>
              <w:t>9834,36</w:t>
            </w:r>
          </w:p>
        </w:tc>
        <w:tc>
          <w:tcPr>
            <w:tcW w:w="1134" w:type="dxa"/>
            <w:tcBorders>
              <w:top w:val="single" w:sz="4" w:space="0" w:color="auto"/>
              <w:left w:val="single" w:sz="4" w:space="0" w:color="auto"/>
              <w:bottom w:val="single" w:sz="4" w:space="0" w:color="auto"/>
              <w:right w:val="single" w:sz="4" w:space="0" w:color="auto"/>
            </w:tcBorders>
          </w:tcPr>
          <w:p w14:paraId="310B2BC4" w14:textId="77777777" w:rsidR="00C77EBF" w:rsidRPr="003E3DFD" w:rsidRDefault="00C77EBF" w:rsidP="00F1768F">
            <w:pPr>
              <w:jc w:val="center"/>
              <w:rPr>
                <w:sz w:val="22"/>
                <w:szCs w:val="22"/>
              </w:rPr>
            </w:pPr>
            <w:r w:rsidRPr="003E3DFD">
              <w:rPr>
                <w:sz w:val="22"/>
                <w:szCs w:val="22"/>
              </w:rPr>
              <w:t>9834,36</w:t>
            </w:r>
          </w:p>
        </w:tc>
        <w:tc>
          <w:tcPr>
            <w:tcW w:w="1276" w:type="dxa"/>
            <w:tcBorders>
              <w:top w:val="single" w:sz="4" w:space="0" w:color="auto"/>
              <w:left w:val="single" w:sz="4" w:space="0" w:color="auto"/>
              <w:bottom w:val="single" w:sz="4" w:space="0" w:color="auto"/>
              <w:right w:val="single" w:sz="4" w:space="0" w:color="auto"/>
            </w:tcBorders>
          </w:tcPr>
          <w:p w14:paraId="149AD041" w14:textId="77777777" w:rsidR="00C77EBF" w:rsidRPr="003E3DFD" w:rsidRDefault="00C77EBF" w:rsidP="00F1768F">
            <w:pPr>
              <w:jc w:val="center"/>
              <w:rPr>
                <w:sz w:val="22"/>
                <w:szCs w:val="22"/>
              </w:rPr>
            </w:pPr>
            <w:r w:rsidRPr="003E3DFD">
              <w:rPr>
                <w:sz w:val="22"/>
                <w:szCs w:val="22"/>
              </w:rPr>
              <w:t>19668,72</w:t>
            </w:r>
          </w:p>
        </w:tc>
        <w:tc>
          <w:tcPr>
            <w:tcW w:w="1414" w:type="dxa"/>
            <w:vMerge/>
            <w:tcBorders>
              <w:left w:val="single" w:sz="4" w:space="0" w:color="auto"/>
              <w:right w:val="single" w:sz="4" w:space="0" w:color="auto"/>
            </w:tcBorders>
          </w:tcPr>
          <w:p w14:paraId="1233FD1F" w14:textId="77777777" w:rsidR="00C77EBF" w:rsidRPr="003E3DFD" w:rsidRDefault="00C77EBF" w:rsidP="00F1768F">
            <w:pPr>
              <w:jc w:val="center"/>
              <w:rPr>
                <w:sz w:val="22"/>
                <w:szCs w:val="22"/>
              </w:rPr>
            </w:pPr>
          </w:p>
        </w:tc>
      </w:tr>
      <w:tr w:rsidR="00C77EBF" w:rsidRPr="003E3DFD" w14:paraId="419B2FA5" w14:textId="77777777" w:rsidTr="003E3DFD">
        <w:trPr>
          <w:gridAfter w:val="2"/>
          <w:wAfter w:w="51" w:type="dxa"/>
        </w:trPr>
        <w:tc>
          <w:tcPr>
            <w:tcW w:w="424" w:type="dxa"/>
            <w:vMerge/>
            <w:tcBorders>
              <w:left w:val="single" w:sz="4" w:space="0" w:color="auto"/>
              <w:right w:val="single" w:sz="4" w:space="0" w:color="auto"/>
            </w:tcBorders>
          </w:tcPr>
          <w:p w14:paraId="740C76B9"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1D339E4E"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604CDCFE"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7FC6E120"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0BB77533"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817E0A6" w14:textId="77777777" w:rsidR="00C77EBF" w:rsidRPr="003E3DFD" w:rsidRDefault="00C77EBF" w:rsidP="00F1768F">
            <w:pPr>
              <w:rPr>
                <w:sz w:val="22"/>
                <w:szCs w:val="22"/>
              </w:rPr>
            </w:pPr>
            <w:r w:rsidRPr="003E3DFD">
              <w:rPr>
                <w:sz w:val="22"/>
                <w:szCs w:val="22"/>
              </w:rPr>
              <w:t xml:space="preserve">краевой бюджет </w:t>
            </w:r>
          </w:p>
        </w:tc>
        <w:tc>
          <w:tcPr>
            <w:tcW w:w="851" w:type="dxa"/>
            <w:tcBorders>
              <w:top w:val="single" w:sz="4" w:space="0" w:color="auto"/>
              <w:left w:val="single" w:sz="4" w:space="0" w:color="auto"/>
              <w:bottom w:val="single" w:sz="4" w:space="0" w:color="auto"/>
              <w:right w:val="single" w:sz="4" w:space="0" w:color="auto"/>
            </w:tcBorders>
          </w:tcPr>
          <w:p w14:paraId="6711FFD8"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3890DC82" w14:textId="77777777" w:rsidR="00C77EBF" w:rsidRPr="003E3DFD" w:rsidRDefault="00C77EBF" w:rsidP="00F1768F">
            <w:pPr>
              <w:jc w:val="center"/>
              <w:rPr>
                <w:sz w:val="22"/>
                <w:szCs w:val="22"/>
              </w:rPr>
            </w:pPr>
            <w:r w:rsidRPr="003E3DFD">
              <w:rPr>
                <w:sz w:val="22"/>
                <w:szCs w:val="22"/>
              </w:rPr>
              <w:t>37347,27</w:t>
            </w:r>
          </w:p>
        </w:tc>
        <w:tc>
          <w:tcPr>
            <w:tcW w:w="1134" w:type="dxa"/>
            <w:tcBorders>
              <w:top w:val="single" w:sz="4" w:space="0" w:color="auto"/>
              <w:left w:val="single" w:sz="4" w:space="0" w:color="auto"/>
              <w:bottom w:val="single" w:sz="4" w:space="0" w:color="auto"/>
              <w:right w:val="single" w:sz="4" w:space="0" w:color="auto"/>
            </w:tcBorders>
          </w:tcPr>
          <w:p w14:paraId="2868354E" w14:textId="77777777" w:rsidR="00C77EBF" w:rsidRPr="003E3DFD" w:rsidRDefault="00C77EBF" w:rsidP="00F1768F">
            <w:pPr>
              <w:jc w:val="center"/>
              <w:rPr>
                <w:sz w:val="22"/>
                <w:szCs w:val="22"/>
              </w:rPr>
            </w:pPr>
            <w:r w:rsidRPr="003E3DFD">
              <w:rPr>
                <w:sz w:val="22"/>
                <w:szCs w:val="22"/>
              </w:rPr>
              <w:t>36825,15</w:t>
            </w:r>
          </w:p>
        </w:tc>
        <w:tc>
          <w:tcPr>
            <w:tcW w:w="1134" w:type="dxa"/>
            <w:tcBorders>
              <w:top w:val="single" w:sz="4" w:space="0" w:color="auto"/>
              <w:left w:val="single" w:sz="4" w:space="0" w:color="auto"/>
              <w:bottom w:val="single" w:sz="4" w:space="0" w:color="auto"/>
              <w:right w:val="single" w:sz="4" w:space="0" w:color="auto"/>
            </w:tcBorders>
          </w:tcPr>
          <w:p w14:paraId="40D1AF27" w14:textId="77777777" w:rsidR="00C77EBF" w:rsidRPr="003E3DFD" w:rsidRDefault="00C77EBF" w:rsidP="00F1768F">
            <w:pPr>
              <w:jc w:val="center"/>
              <w:rPr>
                <w:sz w:val="22"/>
                <w:szCs w:val="22"/>
              </w:rPr>
            </w:pPr>
            <w:r w:rsidRPr="003E3DFD">
              <w:rPr>
                <w:sz w:val="22"/>
                <w:szCs w:val="22"/>
              </w:rPr>
              <w:t>37558,53</w:t>
            </w:r>
          </w:p>
        </w:tc>
        <w:tc>
          <w:tcPr>
            <w:tcW w:w="1276" w:type="dxa"/>
            <w:tcBorders>
              <w:top w:val="single" w:sz="4" w:space="0" w:color="auto"/>
              <w:left w:val="single" w:sz="4" w:space="0" w:color="auto"/>
              <w:bottom w:val="single" w:sz="4" w:space="0" w:color="auto"/>
              <w:right w:val="single" w:sz="4" w:space="0" w:color="auto"/>
            </w:tcBorders>
          </w:tcPr>
          <w:p w14:paraId="47393F63" w14:textId="77777777" w:rsidR="00C77EBF" w:rsidRPr="003E3DFD" w:rsidRDefault="00C77EBF" w:rsidP="00F1768F">
            <w:pPr>
              <w:jc w:val="center"/>
              <w:rPr>
                <w:sz w:val="22"/>
                <w:szCs w:val="22"/>
              </w:rPr>
            </w:pPr>
            <w:r w:rsidRPr="003E3DFD">
              <w:rPr>
                <w:sz w:val="22"/>
                <w:szCs w:val="22"/>
              </w:rPr>
              <w:t>111730,95</w:t>
            </w:r>
          </w:p>
        </w:tc>
        <w:tc>
          <w:tcPr>
            <w:tcW w:w="1414" w:type="dxa"/>
            <w:vMerge/>
            <w:tcBorders>
              <w:left w:val="single" w:sz="4" w:space="0" w:color="auto"/>
              <w:right w:val="single" w:sz="4" w:space="0" w:color="auto"/>
            </w:tcBorders>
          </w:tcPr>
          <w:p w14:paraId="7A419918" w14:textId="77777777" w:rsidR="00C77EBF" w:rsidRPr="003E3DFD" w:rsidRDefault="00C77EBF" w:rsidP="00F1768F">
            <w:pPr>
              <w:rPr>
                <w:sz w:val="22"/>
                <w:szCs w:val="22"/>
              </w:rPr>
            </w:pPr>
          </w:p>
        </w:tc>
      </w:tr>
      <w:tr w:rsidR="00C77EBF" w:rsidRPr="003E3DFD" w14:paraId="4BA3F252" w14:textId="77777777" w:rsidTr="003E3DFD">
        <w:trPr>
          <w:gridAfter w:val="2"/>
          <w:wAfter w:w="51" w:type="dxa"/>
        </w:trPr>
        <w:tc>
          <w:tcPr>
            <w:tcW w:w="424" w:type="dxa"/>
            <w:vMerge/>
            <w:tcBorders>
              <w:left w:val="single" w:sz="4" w:space="0" w:color="auto"/>
              <w:right w:val="single" w:sz="4" w:space="0" w:color="auto"/>
            </w:tcBorders>
          </w:tcPr>
          <w:p w14:paraId="797FA594"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31001A66"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6C0189CD"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12107A02"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1D254E02"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B2E6DCE" w14:textId="77777777" w:rsidR="00C77EBF" w:rsidRPr="003E3DFD" w:rsidRDefault="00C77EBF" w:rsidP="00F1768F">
            <w:pPr>
              <w:pStyle w:val="ConsPlusNormal"/>
              <w:ind w:right="-77" w:firstLine="0"/>
              <w:rPr>
                <w:rFonts w:ascii="Times New Roman" w:hAnsi="Times New Roman" w:cs="Times New Roman"/>
                <w:bCs/>
                <w:sz w:val="22"/>
                <w:szCs w:val="22"/>
              </w:rPr>
            </w:pPr>
            <w:r w:rsidRPr="003E3DFD">
              <w:rPr>
                <w:rFonts w:ascii="Times New Roman" w:hAnsi="Times New Roman" w:cs="Times New Roman"/>
                <w:sz w:val="22"/>
                <w:szCs w:val="22"/>
              </w:rPr>
              <w:t>бюджет Хасанского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14:paraId="7F3751D2" w14:textId="77777777" w:rsidR="00C77EBF" w:rsidRPr="003E3DFD" w:rsidRDefault="00C77EBF" w:rsidP="00F1768F">
            <w:pPr>
              <w:pStyle w:val="ConsPlusCell"/>
              <w:spacing w:line="276" w:lineRule="auto"/>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4AEB44" w14:textId="77777777" w:rsidR="00C77EBF" w:rsidRPr="003E3DFD" w:rsidRDefault="00C77EBF" w:rsidP="00F1768F">
            <w:pPr>
              <w:pStyle w:val="ConsPlusCell"/>
              <w:spacing w:line="276" w:lineRule="auto"/>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303A7D" w14:textId="77777777" w:rsidR="00C77EBF" w:rsidRPr="003E3DFD" w:rsidRDefault="00C77EBF" w:rsidP="00F1768F">
            <w:pPr>
              <w:pStyle w:val="ConsPlusCell"/>
              <w:spacing w:line="276" w:lineRule="auto"/>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409C62" w14:textId="77777777" w:rsidR="00C77EBF" w:rsidRPr="003E3DFD" w:rsidRDefault="00C77EBF" w:rsidP="00F1768F">
            <w:pPr>
              <w:pStyle w:val="ConsPlusNormal"/>
              <w:ind w:firstLine="0"/>
              <w:jc w:val="center"/>
              <w:rPr>
                <w:rFonts w:ascii="Times New Roman" w:hAnsi="Times New Roman"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FBC46AD" w14:textId="77777777" w:rsidR="00C77EBF" w:rsidRPr="003E3DFD" w:rsidRDefault="00C77EBF" w:rsidP="00F1768F">
            <w:pPr>
              <w:pStyle w:val="ConsPlusNormal"/>
              <w:ind w:firstLine="0"/>
              <w:jc w:val="center"/>
              <w:rPr>
                <w:rFonts w:ascii="Times New Roman" w:hAnsi="Times New Roman" w:cs="Times New Roman"/>
                <w:bCs/>
                <w:sz w:val="22"/>
                <w:szCs w:val="22"/>
              </w:rPr>
            </w:pPr>
          </w:p>
        </w:tc>
        <w:tc>
          <w:tcPr>
            <w:tcW w:w="1414" w:type="dxa"/>
            <w:vMerge/>
            <w:tcBorders>
              <w:left w:val="single" w:sz="4" w:space="0" w:color="auto"/>
              <w:right w:val="single" w:sz="4" w:space="0" w:color="auto"/>
            </w:tcBorders>
          </w:tcPr>
          <w:p w14:paraId="44F0240D" w14:textId="77777777" w:rsidR="00C77EBF" w:rsidRPr="003E3DFD" w:rsidRDefault="00C77EBF" w:rsidP="00F1768F">
            <w:pPr>
              <w:pStyle w:val="ConsPlusNormal"/>
              <w:ind w:firstLine="0"/>
              <w:rPr>
                <w:rFonts w:ascii="Times New Roman" w:hAnsi="Times New Roman" w:cs="Times New Roman"/>
                <w:bCs/>
                <w:sz w:val="22"/>
                <w:szCs w:val="22"/>
              </w:rPr>
            </w:pPr>
          </w:p>
        </w:tc>
      </w:tr>
      <w:tr w:rsidR="00C77EBF" w:rsidRPr="003E3DFD" w14:paraId="069A61F1" w14:textId="77777777" w:rsidTr="003E3DFD">
        <w:trPr>
          <w:gridAfter w:val="2"/>
          <w:wAfter w:w="51" w:type="dxa"/>
          <w:trHeight w:val="994"/>
        </w:trPr>
        <w:tc>
          <w:tcPr>
            <w:tcW w:w="424" w:type="dxa"/>
            <w:vMerge/>
            <w:tcBorders>
              <w:left w:val="single" w:sz="4" w:space="0" w:color="auto"/>
              <w:bottom w:val="single" w:sz="4" w:space="0" w:color="auto"/>
              <w:right w:val="single" w:sz="4" w:space="0" w:color="auto"/>
            </w:tcBorders>
          </w:tcPr>
          <w:p w14:paraId="6B940755"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bottom w:val="single" w:sz="4" w:space="0" w:color="auto"/>
              <w:right w:val="single" w:sz="4" w:space="0" w:color="auto"/>
            </w:tcBorders>
          </w:tcPr>
          <w:p w14:paraId="28EA3606"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bottom w:val="single" w:sz="4" w:space="0" w:color="auto"/>
              <w:right w:val="single" w:sz="4" w:space="0" w:color="auto"/>
            </w:tcBorders>
          </w:tcPr>
          <w:p w14:paraId="3C275E9E"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bottom w:val="single" w:sz="4" w:space="0" w:color="auto"/>
              <w:right w:val="single" w:sz="4" w:space="0" w:color="auto"/>
            </w:tcBorders>
          </w:tcPr>
          <w:p w14:paraId="4D65B674"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bottom w:val="single" w:sz="4" w:space="0" w:color="auto"/>
              <w:right w:val="single" w:sz="4" w:space="0" w:color="auto"/>
            </w:tcBorders>
          </w:tcPr>
          <w:p w14:paraId="52155EED"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8E77B53" w14:textId="77777777" w:rsidR="00C77EBF" w:rsidRPr="003E3DFD" w:rsidRDefault="00C77EBF" w:rsidP="00F1768F">
            <w:pPr>
              <w:rPr>
                <w:sz w:val="22"/>
                <w:szCs w:val="22"/>
              </w:rPr>
            </w:pPr>
            <w:r w:rsidRPr="003E3DFD">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0372CEBC"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71C2E2"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4E47F8"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2BD634"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7C54BF5"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36FF98EC" w14:textId="77777777" w:rsidR="00C77EBF" w:rsidRPr="003E3DFD" w:rsidRDefault="00C77EBF" w:rsidP="00F1768F">
            <w:pPr>
              <w:jc w:val="center"/>
              <w:rPr>
                <w:sz w:val="22"/>
                <w:szCs w:val="22"/>
              </w:rPr>
            </w:pPr>
          </w:p>
        </w:tc>
      </w:tr>
      <w:tr w:rsidR="00C77EBF" w:rsidRPr="003E3DFD" w14:paraId="79671C64" w14:textId="77777777" w:rsidTr="003E3DFD">
        <w:trPr>
          <w:gridAfter w:val="2"/>
          <w:wAfter w:w="51" w:type="dxa"/>
        </w:trPr>
        <w:tc>
          <w:tcPr>
            <w:tcW w:w="424" w:type="dxa"/>
            <w:vMerge w:val="restart"/>
            <w:tcBorders>
              <w:top w:val="single" w:sz="4" w:space="0" w:color="auto"/>
              <w:left w:val="single" w:sz="4" w:space="0" w:color="auto"/>
              <w:right w:val="single" w:sz="4" w:space="0" w:color="auto"/>
            </w:tcBorders>
          </w:tcPr>
          <w:p w14:paraId="6BAC039C" w14:textId="77777777" w:rsidR="00C77EBF" w:rsidRPr="003E3DFD" w:rsidRDefault="00C77EBF" w:rsidP="00F1768F">
            <w:pPr>
              <w:autoSpaceDE w:val="0"/>
              <w:autoSpaceDN w:val="0"/>
              <w:adjustRightInd w:val="0"/>
              <w:ind w:right="-111" w:hanging="108"/>
              <w:outlineLvl w:val="0"/>
              <w:rPr>
                <w:sz w:val="22"/>
                <w:szCs w:val="22"/>
              </w:rPr>
            </w:pPr>
            <w:r w:rsidRPr="003E3DFD">
              <w:rPr>
                <w:sz w:val="22"/>
                <w:szCs w:val="22"/>
              </w:rPr>
              <w:t xml:space="preserve"> </w:t>
            </w:r>
            <w:bookmarkStart w:id="103" w:name="_Toc188611657"/>
            <w:bookmarkStart w:id="104" w:name="_Toc188631110"/>
            <w:bookmarkStart w:id="105" w:name="_Toc188866854"/>
            <w:r w:rsidRPr="003E3DFD">
              <w:rPr>
                <w:sz w:val="22"/>
                <w:szCs w:val="22"/>
              </w:rPr>
              <w:t>1.1.</w:t>
            </w:r>
            <w:bookmarkEnd w:id="103"/>
            <w:bookmarkEnd w:id="104"/>
            <w:bookmarkEnd w:id="105"/>
          </w:p>
        </w:tc>
        <w:tc>
          <w:tcPr>
            <w:tcW w:w="2265" w:type="dxa"/>
            <w:vMerge w:val="restart"/>
            <w:tcBorders>
              <w:top w:val="single" w:sz="4" w:space="0" w:color="auto"/>
              <w:left w:val="single" w:sz="4" w:space="0" w:color="auto"/>
              <w:right w:val="single" w:sz="4" w:space="0" w:color="auto"/>
            </w:tcBorders>
          </w:tcPr>
          <w:p w14:paraId="41136631" w14:textId="77777777" w:rsidR="00C77EBF" w:rsidRPr="003E3DFD" w:rsidRDefault="00C77EBF" w:rsidP="00F1768F">
            <w:pPr>
              <w:autoSpaceDE w:val="0"/>
              <w:autoSpaceDN w:val="0"/>
              <w:adjustRightInd w:val="0"/>
              <w:outlineLvl w:val="0"/>
              <w:rPr>
                <w:sz w:val="22"/>
                <w:szCs w:val="22"/>
              </w:rPr>
            </w:pPr>
            <w:bookmarkStart w:id="106" w:name="_Toc188611658"/>
            <w:bookmarkStart w:id="107" w:name="_Toc188631111"/>
            <w:bookmarkStart w:id="108" w:name="_Toc188866855"/>
            <w:r w:rsidRPr="003E3DFD">
              <w:rPr>
                <w:sz w:val="22"/>
                <w:szCs w:val="22"/>
              </w:rPr>
              <w:t>Ежемесячные денежные выплаты опекунам (попечителям) на содержание детей, находящихся под опекой</w:t>
            </w:r>
            <w:bookmarkEnd w:id="106"/>
            <w:bookmarkEnd w:id="107"/>
            <w:bookmarkEnd w:id="108"/>
          </w:p>
        </w:tc>
        <w:tc>
          <w:tcPr>
            <w:tcW w:w="1986" w:type="dxa"/>
            <w:vMerge w:val="restart"/>
            <w:tcBorders>
              <w:top w:val="single" w:sz="4" w:space="0" w:color="auto"/>
              <w:left w:val="single" w:sz="4" w:space="0" w:color="auto"/>
              <w:right w:val="single" w:sz="4" w:space="0" w:color="auto"/>
            </w:tcBorders>
          </w:tcPr>
          <w:p w14:paraId="20443CA5" w14:textId="77777777" w:rsidR="00C77EBF" w:rsidRPr="003E3DFD" w:rsidRDefault="00C77EBF" w:rsidP="00F1768F">
            <w:pPr>
              <w:autoSpaceDE w:val="0"/>
              <w:autoSpaceDN w:val="0"/>
              <w:adjustRightInd w:val="0"/>
              <w:ind w:right="-108"/>
              <w:outlineLvl w:val="0"/>
              <w:rPr>
                <w:sz w:val="22"/>
                <w:szCs w:val="22"/>
              </w:rPr>
            </w:pPr>
            <w:bookmarkStart w:id="109" w:name="_Toc188611659"/>
            <w:bookmarkStart w:id="110" w:name="_Toc188631112"/>
            <w:bookmarkStart w:id="111" w:name="_Toc188866856"/>
            <w:r w:rsidRPr="003E3DFD">
              <w:rPr>
                <w:color w:val="000000"/>
                <w:sz w:val="22"/>
                <w:szCs w:val="22"/>
              </w:rPr>
              <w:t>Управление бухгалтерского учета и отчетности</w:t>
            </w:r>
            <w:bookmarkEnd w:id="109"/>
            <w:bookmarkEnd w:id="110"/>
            <w:bookmarkEnd w:id="111"/>
          </w:p>
        </w:tc>
        <w:tc>
          <w:tcPr>
            <w:tcW w:w="854" w:type="dxa"/>
            <w:vMerge w:val="restart"/>
            <w:tcBorders>
              <w:top w:val="single" w:sz="4" w:space="0" w:color="auto"/>
              <w:left w:val="single" w:sz="4" w:space="0" w:color="auto"/>
              <w:right w:val="single" w:sz="4" w:space="0" w:color="auto"/>
            </w:tcBorders>
          </w:tcPr>
          <w:p w14:paraId="74D74D6C" w14:textId="77777777" w:rsidR="00C77EBF" w:rsidRPr="003E3DFD" w:rsidRDefault="00C77EBF" w:rsidP="00F1768F">
            <w:pPr>
              <w:jc w:val="center"/>
              <w:rPr>
                <w:sz w:val="22"/>
                <w:szCs w:val="22"/>
              </w:rPr>
            </w:pPr>
            <w:r w:rsidRPr="003E3DFD">
              <w:rPr>
                <w:sz w:val="22"/>
                <w:szCs w:val="22"/>
              </w:rPr>
              <w:t xml:space="preserve"> 2024-2027</w:t>
            </w:r>
          </w:p>
          <w:p w14:paraId="02C20D04" w14:textId="77777777" w:rsidR="00C77EBF" w:rsidRPr="003E3DFD" w:rsidRDefault="00C77EBF" w:rsidP="00F1768F">
            <w:pPr>
              <w:autoSpaceDE w:val="0"/>
              <w:autoSpaceDN w:val="0"/>
              <w:adjustRightInd w:val="0"/>
              <w:outlineLvl w:val="0"/>
              <w:rPr>
                <w:sz w:val="22"/>
                <w:szCs w:val="22"/>
              </w:rPr>
            </w:pPr>
          </w:p>
        </w:tc>
        <w:tc>
          <w:tcPr>
            <w:tcW w:w="709" w:type="dxa"/>
            <w:vMerge w:val="restart"/>
            <w:tcBorders>
              <w:top w:val="single" w:sz="4" w:space="0" w:color="auto"/>
              <w:left w:val="single" w:sz="4" w:space="0" w:color="auto"/>
              <w:right w:val="single" w:sz="4" w:space="0" w:color="auto"/>
            </w:tcBorders>
          </w:tcPr>
          <w:p w14:paraId="697A11C4" w14:textId="77777777" w:rsidR="00C77EBF" w:rsidRPr="003E3DFD" w:rsidRDefault="00C77EBF" w:rsidP="00F1768F">
            <w:pPr>
              <w:rPr>
                <w:sz w:val="22"/>
                <w:szCs w:val="22"/>
              </w:rPr>
            </w:pPr>
          </w:p>
          <w:p w14:paraId="0B0878B5"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F0B5C78"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всего</w:t>
            </w:r>
          </w:p>
        </w:tc>
        <w:tc>
          <w:tcPr>
            <w:tcW w:w="851" w:type="dxa"/>
            <w:tcBorders>
              <w:top w:val="single" w:sz="4" w:space="0" w:color="auto"/>
              <w:left w:val="single" w:sz="4" w:space="0" w:color="auto"/>
              <w:bottom w:val="single" w:sz="4" w:space="0" w:color="auto"/>
              <w:right w:val="single" w:sz="4" w:space="0" w:color="auto"/>
            </w:tcBorders>
          </w:tcPr>
          <w:p w14:paraId="51E74195"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2FCBD0BD" w14:textId="77777777" w:rsidR="00C77EBF" w:rsidRPr="003E3DFD" w:rsidRDefault="00C77EBF" w:rsidP="00F1768F">
            <w:pPr>
              <w:jc w:val="center"/>
              <w:rPr>
                <w:sz w:val="22"/>
                <w:szCs w:val="22"/>
              </w:rPr>
            </w:pPr>
            <w:r w:rsidRPr="003E3DFD">
              <w:rPr>
                <w:sz w:val="22"/>
                <w:szCs w:val="22"/>
              </w:rPr>
              <w:t>25090,20</w:t>
            </w:r>
          </w:p>
        </w:tc>
        <w:tc>
          <w:tcPr>
            <w:tcW w:w="1134" w:type="dxa"/>
            <w:tcBorders>
              <w:top w:val="single" w:sz="4" w:space="0" w:color="auto"/>
              <w:left w:val="single" w:sz="4" w:space="0" w:color="auto"/>
              <w:bottom w:val="single" w:sz="4" w:space="0" w:color="auto"/>
              <w:right w:val="single" w:sz="4" w:space="0" w:color="auto"/>
            </w:tcBorders>
          </w:tcPr>
          <w:p w14:paraId="3913B3CF" w14:textId="77777777" w:rsidR="00C77EBF" w:rsidRPr="003E3DFD" w:rsidRDefault="00C77EBF" w:rsidP="00F1768F">
            <w:pPr>
              <w:jc w:val="center"/>
              <w:rPr>
                <w:sz w:val="22"/>
                <w:szCs w:val="22"/>
              </w:rPr>
            </w:pPr>
            <w:r w:rsidRPr="003E3DFD">
              <w:rPr>
                <w:sz w:val="22"/>
                <w:szCs w:val="22"/>
              </w:rPr>
              <w:t>25734,39</w:t>
            </w:r>
          </w:p>
        </w:tc>
        <w:tc>
          <w:tcPr>
            <w:tcW w:w="1134" w:type="dxa"/>
            <w:tcBorders>
              <w:top w:val="single" w:sz="4" w:space="0" w:color="auto"/>
              <w:left w:val="single" w:sz="4" w:space="0" w:color="auto"/>
              <w:bottom w:val="single" w:sz="4" w:space="0" w:color="auto"/>
              <w:right w:val="single" w:sz="4" w:space="0" w:color="auto"/>
            </w:tcBorders>
          </w:tcPr>
          <w:p w14:paraId="43E5DB2C" w14:textId="77777777" w:rsidR="00C77EBF" w:rsidRPr="003E3DFD" w:rsidRDefault="00C77EBF" w:rsidP="00F1768F">
            <w:pPr>
              <w:jc w:val="center"/>
              <w:rPr>
                <w:sz w:val="22"/>
                <w:szCs w:val="22"/>
              </w:rPr>
            </w:pPr>
            <w:r w:rsidRPr="003E3DFD">
              <w:rPr>
                <w:sz w:val="22"/>
                <w:szCs w:val="22"/>
              </w:rPr>
              <w:t>26467,77</w:t>
            </w:r>
          </w:p>
        </w:tc>
        <w:tc>
          <w:tcPr>
            <w:tcW w:w="1276" w:type="dxa"/>
            <w:tcBorders>
              <w:top w:val="single" w:sz="4" w:space="0" w:color="auto"/>
              <w:left w:val="single" w:sz="4" w:space="0" w:color="auto"/>
              <w:bottom w:val="single" w:sz="4" w:space="0" w:color="auto"/>
              <w:right w:val="single" w:sz="4" w:space="0" w:color="auto"/>
            </w:tcBorders>
          </w:tcPr>
          <w:p w14:paraId="6416120E" w14:textId="77777777" w:rsidR="00C77EBF" w:rsidRPr="003E3DFD" w:rsidRDefault="00C77EBF" w:rsidP="00F1768F">
            <w:pPr>
              <w:jc w:val="center"/>
              <w:rPr>
                <w:sz w:val="22"/>
                <w:szCs w:val="22"/>
              </w:rPr>
            </w:pPr>
            <w:r w:rsidRPr="003E3DFD">
              <w:rPr>
                <w:sz w:val="22"/>
                <w:szCs w:val="22"/>
              </w:rPr>
              <w:t>77292,36</w:t>
            </w:r>
          </w:p>
        </w:tc>
        <w:tc>
          <w:tcPr>
            <w:tcW w:w="1414" w:type="dxa"/>
            <w:vMerge/>
            <w:tcBorders>
              <w:left w:val="single" w:sz="4" w:space="0" w:color="auto"/>
              <w:right w:val="single" w:sz="4" w:space="0" w:color="auto"/>
            </w:tcBorders>
          </w:tcPr>
          <w:p w14:paraId="3DBF9294" w14:textId="77777777" w:rsidR="00C77EBF" w:rsidRPr="003E3DFD" w:rsidRDefault="00C77EBF" w:rsidP="00F1768F">
            <w:pPr>
              <w:pStyle w:val="ConsPlusNormal"/>
              <w:rPr>
                <w:rFonts w:ascii="Times New Roman" w:hAnsi="Times New Roman" w:cs="Times New Roman"/>
                <w:bCs/>
                <w:sz w:val="22"/>
                <w:szCs w:val="22"/>
              </w:rPr>
            </w:pPr>
          </w:p>
        </w:tc>
      </w:tr>
      <w:tr w:rsidR="00C77EBF" w:rsidRPr="003E3DFD" w14:paraId="1E1F0BB6" w14:textId="77777777" w:rsidTr="003E3DFD">
        <w:trPr>
          <w:gridAfter w:val="2"/>
          <w:wAfter w:w="51" w:type="dxa"/>
          <w:trHeight w:val="895"/>
        </w:trPr>
        <w:tc>
          <w:tcPr>
            <w:tcW w:w="424" w:type="dxa"/>
            <w:vMerge/>
            <w:tcBorders>
              <w:left w:val="single" w:sz="4" w:space="0" w:color="auto"/>
              <w:right w:val="single" w:sz="4" w:space="0" w:color="auto"/>
            </w:tcBorders>
          </w:tcPr>
          <w:p w14:paraId="03B9265D"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71015EFA"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5CA58891"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5575044E"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0533182E"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4334925" w14:textId="77777777" w:rsidR="00C77EBF" w:rsidRPr="003E3DFD" w:rsidRDefault="00C77EBF" w:rsidP="00F1768F">
            <w:pPr>
              <w:autoSpaceDE w:val="0"/>
              <w:autoSpaceDN w:val="0"/>
              <w:adjustRightInd w:val="0"/>
              <w:outlineLvl w:val="0"/>
              <w:rPr>
                <w:sz w:val="22"/>
                <w:szCs w:val="22"/>
              </w:rPr>
            </w:pPr>
            <w:bookmarkStart w:id="112" w:name="_Toc188611660"/>
            <w:bookmarkStart w:id="113" w:name="_Toc188631113"/>
            <w:bookmarkStart w:id="114" w:name="_Toc188866857"/>
            <w:r w:rsidRPr="003E3DFD">
              <w:rPr>
                <w:sz w:val="22"/>
                <w:szCs w:val="22"/>
              </w:rPr>
              <w:t>федеральный бюджет</w:t>
            </w:r>
            <w:bookmarkEnd w:id="112"/>
            <w:bookmarkEnd w:id="113"/>
            <w:bookmarkEnd w:id="114"/>
            <w:r w:rsidRPr="003E3DFD">
              <w:rPr>
                <w:sz w:val="22"/>
                <w:szCs w:val="22"/>
              </w:rPr>
              <w:t xml:space="preserve"> </w:t>
            </w:r>
          </w:p>
          <w:p w14:paraId="0E89DF45" w14:textId="77777777" w:rsidR="00C77EBF" w:rsidRPr="003E3DFD" w:rsidRDefault="00C77EBF" w:rsidP="00F1768F">
            <w:pPr>
              <w:rPr>
                <w:sz w:val="22"/>
                <w:szCs w:val="22"/>
              </w:rPr>
            </w:pPr>
            <w:r w:rsidRPr="003E3DFD">
              <w:rPr>
                <w:sz w:val="22"/>
                <w:szCs w:val="22"/>
              </w:rPr>
              <w:t>(субсидии, субвенции, 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14:paraId="5A4710D6"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5DD97A"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6D0132"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D3E04F"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D512E5D"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7E6C5C54" w14:textId="77777777" w:rsidR="00C77EBF" w:rsidRPr="003E3DFD" w:rsidRDefault="00C77EBF" w:rsidP="00F1768F">
            <w:pPr>
              <w:jc w:val="center"/>
              <w:rPr>
                <w:sz w:val="22"/>
                <w:szCs w:val="22"/>
              </w:rPr>
            </w:pPr>
          </w:p>
        </w:tc>
      </w:tr>
      <w:tr w:rsidR="00C77EBF" w:rsidRPr="003E3DFD" w14:paraId="34E75BF2" w14:textId="77777777" w:rsidTr="003E3DFD">
        <w:trPr>
          <w:gridAfter w:val="2"/>
          <w:wAfter w:w="51" w:type="dxa"/>
          <w:trHeight w:val="323"/>
        </w:trPr>
        <w:tc>
          <w:tcPr>
            <w:tcW w:w="424" w:type="dxa"/>
            <w:vMerge/>
            <w:tcBorders>
              <w:left w:val="single" w:sz="4" w:space="0" w:color="auto"/>
              <w:right w:val="single" w:sz="4" w:space="0" w:color="auto"/>
            </w:tcBorders>
          </w:tcPr>
          <w:p w14:paraId="28110F13"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317C0A18"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7E9C0B6A"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436ED366"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0DB0CD7E"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2C821A8" w14:textId="77777777" w:rsidR="00C77EBF" w:rsidRPr="003E3DFD" w:rsidRDefault="00C77EBF" w:rsidP="00F1768F">
            <w:pPr>
              <w:rPr>
                <w:sz w:val="22"/>
                <w:szCs w:val="22"/>
              </w:rPr>
            </w:pPr>
            <w:r w:rsidRPr="003E3DFD">
              <w:rPr>
                <w:sz w:val="22"/>
                <w:szCs w:val="22"/>
              </w:rPr>
              <w:t xml:space="preserve">краевой бюджет </w:t>
            </w:r>
          </w:p>
        </w:tc>
        <w:tc>
          <w:tcPr>
            <w:tcW w:w="851" w:type="dxa"/>
            <w:tcBorders>
              <w:top w:val="single" w:sz="4" w:space="0" w:color="auto"/>
              <w:left w:val="single" w:sz="4" w:space="0" w:color="auto"/>
              <w:bottom w:val="single" w:sz="4" w:space="0" w:color="auto"/>
              <w:right w:val="single" w:sz="4" w:space="0" w:color="auto"/>
            </w:tcBorders>
          </w:tcPr>
          <w:p w14:paraId="62BFFD6D"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7A6A1ECD" w14:textId="77777777" w:rsidR="00C77EBF" w:rsidRPr="003E3DFD" w:rsidRDefault="00C77EBF" w:rsidP="00F1768F">
            <w:pPr>
              <w:jc w:val="center"/>
              <w:rPr>
                <w:sz w:val="22"/>
                <w:szCs w:val="22"/>
              </w:rPr>
            </w:pPr>
            <w:r w:rsidRPr="003E3DFD">
              <w:rPr>
                <w:sz w:val="22"/>
                <w:szCs w:val="22"/>
              </w:rPr>
              <w:t>25090,20</w:t>
            </w:r>
          </w:p>
        </w:tc>
        <w:tc>
          <w:tcPr>
            <w:tcW w:w="1134" w:type="dxa"/>
            <w:tcBorders>
              <w:top w:val="single" w:sz="4" w:space="0" w:color="auto"/>
              <w:left w:val="single" w:sz="4" w:space="0" w:color="auto"/>
              <w:bottom w:val="single" w:sz="4" w:space="0" w:color="auto"/>
              <w:right w:val="single" w:sz="4" w:space="0" w:color="auto"/>
            </w:tcBorders>
          </w:tcPr>
          <w:p w14:paraId="542CA75E" w14:textId="77777777" w:rsidR="00C77EBF" w:rsidRPr="003E3DFD" w:rsidRDefault="00C77EBF" w:rsidP="00F1768F">
            <w:pPr>
              <w:jc w:val="center"/>
              <w:rPr>
                <w:sz w:val="22"/>
                <w:szCs w:val="22"/>
              </w:rPr>
            </w:pPr>
            <w:r w:rsidRPr="003E3DFD">
              <w:rPr>
                <w:sz w:val="22"/>
                <w:szCs w:val="22"/>
              </w:rPr>
              <w:t>25734,39</w:t>
            </w:r>
          </w:p>
        </w:tc>
        <w:tc>
          <w:tcPr>
            <w:tcW w:w="1134" w:type="dxa"/>
            <w:tcBorders>
              <w:top w:val="single" w:sz="4" w:space="0" w:color="auto"/>
              <w:left w:val="single" w:sz="4" w:space="0" w:color="auto"/>
              <w:bottom w:val="single" w:sz="4" w:space="0" w:color="auto"/>
              <w:right w:val="single" w:sz="4" w:space="0" w:color="auto"/>
            </w:tcBorders>
          </w:tcPr>
          <w:p w14:paraId="501D9598" w14:textId="77777777" w:rsidR="00C77EBF" w:rsidRPr="003E3DFD" w:rsidRDefault="00C77EBF" w:rsidP="00F1768F">
            <w:pPr>
              <w:jc w:val="center"/>
              <w:rPr>
                <w:sz w:val="22"/>
                <w:szCs w:val="22"/>
              </w:rPr>
            </w:pPr>
            <w:r w:rsidRPr="003E3DFD">
              <w:rPr>
                <w:sz w:val="22"/>
                <w:szCs w:val="22"/>
              </w:rPr>
              <w:t>26467,77</w:t>
            </w:r>
          </w:p>
        </w:tc>
        <w:tc>
          <w:tcPr>
            <w:tcW w:w="1276" w:type="dxa"/>
            <w:tcBorders>
              <w:top w:val="single" w:sz="4" w:space="0" w:color="auto"/>
              <w:left w:val="single" w:sz="4" w:space="0" w:color="auto"/>
              <w:bottom w:val="single" w:sz="4" w:space="0" w:color="auto"/>
              <w:right w:val="single" w:sz="4" w:space="0" w:color="auto"/>
            </w:tcBorders>
          </w:tcPr>
          <w:p w14:paraId="1A00B6E5" w14:textId="77777777" w:rsidR="00C77EBF" w:rsidRPr="003E3DFD" w:rsidRDefault="00C77EBF" w:rsidP="00F1768F">
            <w:pPr>
              <w:jc w:val="center"/>
              <w:rPr>
                <w:sz w:val="22"/>
                <w:szCs w:val="22"/>
              </w:rPr>
            </w:pPr>
            <w:r w:rsidRPr="003E3DFD">
              <w:rPr>
                <w:sz w:val="22"/>
                <w:szCs w:val="22"/>
              </w:rPr>
              <w:t>77292,36</w:t>
            </w:r>
          </w:p>
        </w:tc>
        <w:tc>
          <w:tcPr>
            <w:tcW w:w="1414" w:type="dxa"/>
            <w:vMerge/>
            <w:tcBorders>
              <w:left w:val="single" w:sz="4" w:space="0" w:color="auto"/>
              <w:right w:val="single" w:sz="4" w:space="0" w:color="auto"/>
            </w:tcBorders>
          </w:tcPr>
          <w:p w14:paraId="28753E64" w14:textId="77777777" w:rsidR="00C77EBF" w:rsidRPr="003E3DFD" w:rsidRDefault="00C77EBF" w:rsidP="00F1768F">
            <w:pPr>
              <w:jc w:val="center"/>
              <w:rPr>
                <w:sz w:val="22"/>
                <w:szCs w:val="22"/>
              </w:rPr>
            </w:pPr>
          </w:p>
        </w:tc>
      </w:tr>
      <w:tr w:rsidR="00C77EBF" w:rsidRPr="003E3DFD" w14:paraId="3AB3ED36" w14:textId="77777777" w:rsidTr="003E3DFD">
        <w:trPr>
          <w:gridAfter w:val="2"/>
          <w:wAfter w:w="51" w:type="dxa"/>
        </w:trPr>
        <w:tc>
          <w:tcPr>
            <w:tcW w:w="424" w:type="dxa"/>
            <w:vMerge/>
            <w:tcBorders>
              <w:left w:val="single" w:sz="4" w:space="0" w:color="auto"/>
              <w:right w:val="single" w:sz="4" w:space="0" w:color="auto"/>
            </w:tcBorders>
          </w:tcPr>
          <w:p w14:paraId="2ABF0FAF"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7EC96BF6"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103FAFD6"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764954C5"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7645F3F6"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4AD21DF"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бюджет Хасанского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14:paraId="30F94B71" w14:textId="77777777" w:rsidR="00C77EBF" w:rsidRPr="003E3DFD" w:rsidRDefault="00C77EBF" w:rsidP="00F1768F">
            <w:pPr>
              <w:pStyle w:val="ConsPlusCell"/>
              <w:spacing w:line="276" w:lineRule="auto"/>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D00963" w14:textId="77777777" w:rsidR="00C77EBF" w:rsidRPr="003E3DFD" w:rsidRDefault="00C77EBF" w:rsidP="00F1768F">
            <w:pPr>
              <w:pStyle w:val="ConsPlusCell"/>
              <w:spacing w:line="276" w:lineRule="auto"/>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0504EA" w14:textId="77777777" w:rsidR="00C77EBF" w:rsidRPr="003E3DFD" w:rsidRDefault="00C77EBF" w:rsidP="00F1768F">
            <w:pPr>
              <w:pStyle w:val="ConsPlusCell"/>
              <w:spacing w:line="276" w:lineRule="auto"/>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9A58B5" w14:textId="77777777" w:rsidR="00C77EBF" w:rsidRPr="003E3DFD" w:rsidRDefault="00C77EBF" w:rsidP="00F1768F">
            <w:pPr>
              <w:pStyle w:val="ConsPlusNormal"/>
              <w:ind w:firstLine="0"/>
              <w:jc w:val="center"/>
              <w:rPr>
                <w:rFonts w:ascii="Times New Roman" w:hAnsi="Times New Roman"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149C71C" w14:textId="77777777" w:rsidR="00C77EBF" w:rsidRPr="003E3DFD" w:rsidRDefault="00C77EBF" w:rsidP="00F1768F">
            <w:pPr>
              <w:pStyle w:val="ConsPlusNormal"/>
              <w:ind w:firstLine="0"/>
              <w:jc w:val="center"/>
              <w:rPr>
                <w:rFonts w:ascii="Times New Roman" w:hAnsi="Times New Roman" w:cs="Times New Roman"/>
                <w:bCs/>
                <w:sz w:val="22"/>
                <w:szCs w:val="22"/>
              </w:rPr>
            </w:pPr>
          </w:p>
        </w:tc>
        <w:tc>
          <w:tcPr>
            <w:tcW w:w="1414" w:type="dxa"/>
            <w:vMerge/>
            <w:tcBorders>
              <w:left w:val="single" w:sz="4" w:space="0" w:color="auto"/>
              <w:right w:val="single" w:sz="4" w:space="0" w:color="auto"/>
            </w:tcBorders>
          </w:tcPr>
          <w:p w14:paraId="16684F39" w14:textId="77777777" w:rsidR="00C77EBF" w:rsidRPr="003E3DFD" w:rsidRDefault="00C77EBF" w:rsidP="00F1768F">
            <w:pPr>
              <w:pStyle w:val="ConsPlusNormal"/>
              <w:ind w:firstLine="0"/>
              <w:rPr>
                <w:rFonts w:ascii="Times New Roman" w:hAnsi="Times New Roman" w:cs="Times New Roman"/>
                <w:bCs/>
                <w:sz w:val="22"/>
                <w:szCs w:val="22"/>
              </w:rPr>
            </w:pPr>
          </w:p>
        </w:tc>
      </w:tr>
      <w:tr w:rsidR="00C77EBF" w:rsidRPr="003E3DFD" w14:paraId="45EDF58F" w14:textId="77777777" w:rsidTr="003E3DFD">
        <w:trPr>
          <w:gridAfter w:val="2"/>
          <w:wAfter w:w="51" w:type="dxa"/>
        </w:trPr>
        <w:tc>
          <w:tcPr>
            <w:tcW w:w="424" w:type="dxa"/>
            <w:vMerge/>
            <w:tcBorders>
              <w:left w:val="single" w:sz="4" w:space="0" w:color="auto"/>
              <w:bottom w:val="single" w:sz="4" w:space="0" w:color="auto"/>
              <w:right w:val="single" w:sz="4" w:space="0" w:color="auto"/>
            </w:tcBorders>
          </w:tcPr>
          <w:p w14:paraId="23A0109A"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bottom w:val="single" w:sz="4" w:space="0" w:color="auto"/>
              <w:right w:val="single" w:sz="4" w:space="0" w:color="auto"/>
            </w:tcBorders>
          </w:tcPr>
          <w:p w14:paraId="4EA9B192"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bottom w:val="single" w:sz="4" w:space="0" w:color="auto"/>
              <w:right w:val="single" w:sz="4" w:space="0" w:color="auto"/>
            </w:tcBorders>
          </w:tcPr>
          <w:p w14:paraId="5F0E0EC5"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bottom w:val="single" w:sz="4" w:space="0" w:color="auto"/>
              <w:right w:val="single" w:sz="4" w:space="0" w:color="auto"/>
            </w:tcBorders>
          </w:tcPr>
          <w:p w14:paraId="39598883"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bottom w:val="single" w:sz="4" w:space="0" w:color="auto"/>
              <w:right w:val="single" w:sz="4" w:space="0" w:color="auto"/>
            </w:tcBorders>
          </w:tcPr>
          <w:p w14:paraId="3AD6E77A"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17AFDA6" w14:textId="77777777" w:rsidR="00C77EBF" w:rsidRPr="003E3DFD" w:rsidRDefault="00C77EBF" w:rsidP="00F1768F">
            <w:pPr>
              <w:rPr>
                <w:sz w:val="22"/>
                <w:szCs w:val="22"/>
              </w:rPr>
            </w:pPr>
            <w:r w:rsidRPr="003E3DFD">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4661AA56"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D087B3"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F2AB6D"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DA766C9"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A1F2654"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280E415B" w14:textId="77777777" w:rsidR="00C77EBF" w:rsidRPr="003E3DFD" w:rsidRDefault="00C77EBF" w:rsidP="00F1768F">
            <w:pPr>
              <w:rPr>
                <w:sz w:val="22"/>
                <w:szCs w:val="22"/>
              </w:rPr>
            </w:pPr>
          </w:p>
        </w:tc>
      </w:tr>
      <w:tr w:rsidR="00C77EBF" w:rsidRPr="003E3DFD" w14:paraId="59C5AC4C" w14:textId="77777777" w:rsidTr="003E3DFD">
        <w:trPr>
          <w:gridAfter w:val="2"/>
          <w:wAfter w:w="51" w:type="dxa"/>
        </w:trPr>
        <w:tc>
          <w:tcPr>
            <w:tcW w:w="424" w:type="dxa"/>
            <w:vMerge w:val="restart"/>
            <w:tcBorders>
              <w:left w:val="single" w:sz="4" w:space="0" w:color="auto"/>
              <w:right w:val="single" w:sz="4" w:space="0" w:color="auto"/>
            </w:tcBorders>
          </w:tcPr>
          <w:p w14:paraId="54F23CF3" w14:textId="77777777" w:rsidR="00C77EBF" w:rsidRPr="003E3DFD" w:rsidRDefault="00C77EBF" w:rsidP="00F1768F">
            <w:pPr>
              <w:autoSpaceDE w:val="0"/>
              <w:autoSpaceDN w:val="0"/>
              <w:adjustRightInd w:val="0"/>
              <w:ind w:hanging="108"/>
              <w:jc w:val="center"/>
              <w:outlineLvl w:val="0"/>
              <w:rPr>
                <w:sz w:val="22"/>
                <w:szCs w:val="22"/>
              </w:rPr>
            </w:pPr>
            <w:r w:rsidRPr="003E3DFD">
              <w:rPr>
                <w:sz w:val="22"/>
                <w:szCs w:val="22"/>
              </w:rPr>
              <w:t xml:space="preserve"> </w:t>
            </w:r>
            <w:bookmarkStart w:id="115" w:name="_Toc188611661"/>
            <w:bookmarkStart w:id="116" w:name="_Toc188631114"/>
            <w:bookmarkStart w:id="117" w:name="_Toc188866858"/>
            <w:r w:rsidRPr="003E3DFD">
              <w:rPr>
                <w:sz w:val="22"/>
                <w:szCs w:val="22"/>
              </w:rPr>
              <w:t>1.2.</w:t>
            </w:r>
            <w:bookmarkEnd w:id="115"/>
            <w:bookmarkEnd w:id="116"/>
            <w:bookmarkEnd w:id="117"/>
          </w:p>
        </w:tc>
        <w:tc>
          <w:tcPr>
            <w:tcW w:w="2265" w:type="dxa"/>
            <w:vMerge w:val="restart"/>
            <w:tcBorders>
              <w:left w:val="single" w:sz="4" w:space="0" w:color="auto"/>
              <w:right w:val="single" w:sz="4" w:space="0" w:color="auto"/>
            </w:tcBorders>
          </w:tcPr>
          <w:p w14:paraId="6C19137C" w14:textId="77777777" w:rsidR="00C77EBF" w:rsidRPr="003E3DFD" w:rsidRDefault="00C77EBF" w:rsidP="00F1768F">
            <w:pPr>
              <w:autoSpaceDE w:val="0"/>
              <w:autoSpaceDN w:val="0"/>
              <w:adjustRightInd w:val="0"/>
              <w:outlineLvl w:val="0"/>
              <w:rPr>
                <w:sz w:val="22"/>
                <w:szCs w:val="22"/>
              </w:rPr>
            </w:pPr>
            <w:bookmarkStart w:id="118" w:name="_Toc188611662"/>
            <w:bookmarkStart w:id="119" w:name="_Toc188631115"/>
            <w:bookmarkStart w:id="120" w:name="_Toc188866859"/>
            <w:r w:rsidRPr="003E3DFD">
              <w:rPr>
                <w:sz w:val="22"/>
                <w:szCs w:val="22"/>
              </w:rPr>
              <w:t xml:space="preserve">Обеспечение жилыми помещениями детей-сирот и детей, оставшихся без попечения родителей, </w:t>
            </w:r>
            <w:proofErr w:type="gramStart"/>
            <w:r w:rsidRPr="003E3DFD">
              <w:rPr>
                <w:sz w:val="22"/>
                <w:szCs w:val="22"/>
              </w:rPr>
              <w:t>лиц  из</w:t>
            </w:r>
            <w:proofErr w:type="gramEnd"/>
            <w:r w:rsidRPr="003E3DFD">
              <w:rPr>
                <w:sz w:val="22"/>
                <w:szCs w:val="22"/>
              </w:rPr>
              <w:t xml:space="preserve"> их числа</w:t>
            </w:r>
            <w:bookmarkEnd w:id="118"/>
            <w:bookmarkEnd w:id="119"/>
            <w:bookmarkEnd w:id="120"/>
          </w:p>
        </w:tc>
        <w:tc>
          <w:tcPr>
            <w:tcW w:w="1986" w:type="dxa"/>
            <w:vMerge w:val="restart"/>
            <w:tcBorders>
              <w:left w:val="single" w:sz="4" w:space="0" w:color="auto"/>
              <w:right w:val="single" w:sz="4" w:space="0" w:color="auto"/>
            </w:tcBorders>
          </w:tcPr>
          <w:p w14:paraId="190D7AC1" w14:textId="77777777" w:rsidR="00C77EBF" w:rsidRPr="003E3DFD" w:rsidRDefault="00C77EBF" w:rsidP="00F1768F">
            <w:pPr>
              <w:autoSpaceDE w:val="0"/>
              <w:autoSpaceDN w:val="0"/>
              <w:adjustRightInd w:val="0"/>
              <w:outlineLvl w:val="0"/>
              <w:rPr>
                <w:sz w:val="22"/>
                <w:szCs w:val="22"/>
              </w:rPr>
            </w:pPr>
            <w:bookmarkStart w:id="121" w:name="_Toc188611663"/>
            <w:bookmarkStart w:id="122" w:name="_Toc188631116"/>
            <w:bookmarkStart w:id="123" w:name="_Toc188866860"/>
            <w:proofErr w:type="gramStart"/>
            <w:r w:rsidRPr="003E3DFD">
              <w:rPr>
                <w:color w:val="000000"/>
                <w:sz w:val="22"/>
                <w:szCs w:val="22"/>
              </w:rPr>
              <w:t>Управление  жизнеобеспечения</w:t>
            </w:r>
            <w:bookmarkEnd w:id="121"/>
            <w:bookmarkEnd w:id="122"/>
            <w:bookmarkEnd w:id="123"/>
            <w:proofErr w:type="gramEnd"/>
          </w:p>
        </w:tc>
        <w:tc>
          <w:tcPr>
            <w:tcW w:w="854" w:type="dxa"/>
            <w:vMerge w:val="restart"/>
            <w:tcBorders>
              <w:left w:val="single" w:sz="4" w:space="0" w:color="auto"/>
              <w:right w:val="single" w:sz="4" w:space="0" w:color="auto"/>
            </w:tcBorders>
          </w:tcPr>
          <w:p w14:paraId="352AF796" w14:textId="77777777" w:rsidR="00C77EBF" w:rsidRPr="003E3DFD" w:rsidRDefault="00C77EBF" w:rsidP="00F1768F">
            <w:pPr>
              <w:jc w:val="center"/>
              <w:rPr>
                <w:sz w:val="22"/>
                <w:szCs w:val="22"/>
              </w:rPr>
            </w:pPr>
            <w:r w:rsidRPr="003E3DFD">
              <w:rPr>
                <w:sz w:val="22"/>
                <w:szCs w:val="22"/>
              </w:rPr>
              <w:t xml:space="preserve"> 2024-2027</w:t>
            </w:r>
          </w:p>
          <w:p w14:paraId="4C68F52E" w14:textId="77777777" w:rsidR="00C77EBF" w:rsidRPr="003E3DFD" w:rsidRDefault="00C77EBF" w:rsidP="00F1768F">
            <w:pPr>
              <w:autoSpaceDE w:val="0"/>
              <w:autoSpaceDN w:val="0"/>
              <w:adjustRightInd w:val="0"/>
              <w:outlineLvl w:val="0"/>
              <w:rPr>
                <w:sz w:val="22"/>
                <w:szCs w:val="22"/>
              </w:rPr>
            </w:pPr>
          </w:p>
        </w:tc>
        <w:tc>
          <w:tcPr>
            <w:tcW w:w="709" w:type="dxa"/>
            <w:vMerge w:val="restart"/>
            <w:tcBorders>
              <w:left w:val="single" w:sz="4" w:space="0" w:color="auto"/>
              <w:right w:val="single" w:sz="4" w:space="0" w:color="auto"/>
            </w:tcBorders>
          </w:tcPr>
          <w:p w14:paraId="7192CEAF" w14:textId="77777777" w:rsidR="00C77EBF" w:rsidRPr="003E3DFD" w:rsidRDefault="00C77EBF" w:rsidP="00F1768F">
            <w:pPr>
              <w:rPr>
                <w:sz w:val="22"/>
                <w:szCs w:val="22"/>
              </w:rPr>
            </w:pPr>
          </w:p>
          <w:p w14:paraId="280FFBC6"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83A9980"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всего</w:t>
            </w:r>
          </w:p>
        </w:tc>
        <w:tc>
          <w:tcPr>
            <w:tcW w:w="851" w:type="dxa"/>
            <w:tcBorders>
              <w:top w:val="single" w:sz="4" w:space="0" w:color="auto"/>
              <w:left w:val="single" w:sz="4" w:space="0" w:color="auto"/>
              <w:bottom w:val="single" w:sz="4" w:space="0" w:color="auto"/>
              <w:right w:val="single" w:sz="4" w:space="0" w:color="auto"/>
            </w:tcBorders>
          </w:tcPr>
          <w:p w14:paraId="4B1F6A50"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0F3E5C5A" w14:textId="77777777" w:rsidR="00C77EBF" w:rsidRPr="003E3DFD" w:rsidRDefault="00C77EBF" w:rsidP="00F1768F">
            <w:pPr>
              <w:jc w:val="center"/>
              <w:rPr>
                <w:sz w:val="22"/>
                <w:szCs w:val="22"/>
              </w:rPr>
            </w:pPr>
            <w:r w:rsidRPr="003E3DFD">
              <w:rPr>
                <w:sz w:val="22"/>
                <w:szCs w:val="22"/>
              </w:rPr>
              <w:t>12257,07</w:t>
            </w:r>
          </w:p>
        </w:tc>
        <w:tc>
          <w:tcPr>
            <w:tcW w:w="1134" w:type="dxa"/>
            <w:tcBorders>
              <w:top w:val="single" w:sz="4" w:space="0" w:color="auto"/>
              <w:left w:val="single" w:sz="4" w:space="0" w:color="auto"/>
              <w:bottom w:val="single" w:sz="4" w:space="0" w:color="auto"/>
              <w:right w:val="single" w:sz="4" w:space="0" w:color="auto"/>
            </w:tcBorders>
          </w:tcPr>
          <w:p w14:paraId="6669A1A4" w14:textId="77777777" w:rsidR="00C77EBF" w:rsidRPr="003E3DFD" w:rsidRDefault="00C77EBF" w:rsidP="00F1768F">
            <w:pPr>
              <w:jc w:val="center"/>
              <w:rPr>
                <w:sz w:val="22"/>
                <w:szCs w:val="22"/>
              </w:rPr>
            </w:pPr>
            <w:r w:rsidRPr="003E3DFD">
              <w:rPr>
                <w:sz w:val="22"/>
                <w:szCs w:val="22"/>
              </w:rPr>
              <w:t>20925,12</w:t>
            </w:r>
          </w:p>
        </w:tc>
        <w:tc>
          <w:tcPr>
            <w:tcW w:w="1134" w:type="dxa"/>
            <w:tcBorders>
              <w:top w:val="single" w:sz="4" w:space="0" w:color="auto"/>
              <w:left w:val="single" w:sz="4" w:space="0" w:color="auto"/>
              <w:bottom w:val="single" w:sz="4" w:space="0" w:color="auto"/>
              <w:right w:val="single" w:sz="4" w:space="0" w:color="auto"/>
            </w:tcBorders>
          </w:tcPr>
          <w:p w14:paraId="7D6AEC36" w14:textId="77777777" w:rsidR="00C77EBF" w:rsidRPr="003E3DFD" w:rsidRDefault="00C77EBF" w:rsidP="00F1768F">
            <w:pPr>
              <w:jc w:val="center"/>
              <w:rPr>
                <w:sz w:val="22"/>
                <w:szCs w:val="22"/>
              </w:rPr>
            </w:pPr>
            <w:r w:rsidRPr="003E3DFD">
              <w:rPr>
                <w:sz w:val="22"/>
                <w:szCs w:val="22"/>
              </w:rPr>
              <w:t>20925,12</w:t>
            </w:r>
          </w:p>
        </w:tc>
        <w:tc>
          <w:tcPr>
            <w:tcW w:w="1276" w:type="dxa"/>
            <w:tcBorders>
              <w:top w:val="single" w:sz="4" w:space="0" w:color="auto"/>
              <w:left w:val="single" w:sz="4" w:space="0" w:color="auto"/>
              <w:bottom w:val="single" w:sz="4" w:space="0" w:color="auto"/>
              <w:right w:val="single" w:sz="4" w:space="0" w:color="auto"/>
            </w:tcBorders>
          </w:tcPr>
          <w:p w14:paraId="09F4D971" w14:textId="77777777" w:rsidR="00C77EBF" w:rsidRPr="003E3DFD" w:rsidRDefault="00C77EBF" w:rsidP="00F1768F">
            <w:pPr>
              <w:jc w:val="center"/>
              <w:rPr>
                <w:sz w:val="22"/>
                <w:szCs w:val="22"/>
              </w:rPr>
            </w:pPr>
            <w:r w:rsidRPr="003E3DFD">
              <w:rPr>
                <w:sz w:val="22"/>
                <w:szCs w:val="22"/>
              </w:rPr>
              <w:t>54107,31</w:t>
            </w:r>
          </w:p>
        </w:tc>
        <w:tc>
          <w:tcPr>
            <w:tcW w:w="1414" w:type="dxa"/>
            <w:vMerge/>
            <w:tcBorders>
              <w:left w:val="single" w:sz="4" w:space="0" w:color="auto"/>
              <w:right w:val="single" w:sz="4" w:space="0" w:color="auto"/>
            </w:tcBorders>
          </w:tcPr>
          <w:p w14:paraId="1146876A" w14:textId="77777777" w:rsidR="00C77EBF" w:rsidRPr="003E3DFD" w:rsidRDefault="00C77EBF" w:rsidP="00F1768F">
            <w:pPr>
              <w:rPr>
                <w:sz w:val="22"/>
                <w:szCs w:val="22"/>
              </w:rPr>
            </w:pPr>
          </w:p>
        </w:tc>
      </w:tr>
      <w:tr w:rsidR="00C77EBF" w:rsidRPr="003E3DFD" w14:paraId="769AC074" w14:textId="77777777" w:rsidTr="003E3DFD">
        <w:trPr>
          <w:gridAfter w:val="2"/>
          <w:wAfter w:w="51" w:type="dxa"/>
        </w:trPr>
        <w:tc>
          <w:tcPr>
            <w:tcW w:w="424" w:type="dxa"/>
            <w:vMerge/>
            <w:tcBorders>
              <w:left w:val="single" w:sz="4" w:space="0" w:color="auto"/>
              <w:right w:val="single" w:sz="4" w:space="0" w:color="auto"/>
            </w:tcBorders>
          </w:tcPr>
          <w:p w14:paraId="0F6FC1B2"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4D667439"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6E858F23"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14D12927"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37248553"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F1B97EC" w14:textId="77777777" w:rsidR="00C77EBF" w:rsidRPr="003E3DFD" w:rsidRDefault="00C77EBF" w:rsidP="00F1768F">
            <w:pPr>
              <w:autoSpaceDE w:val="0"/>
              <w:autoSpaceDN w:val="0"/>
              <w:adjustRightInd w:val="0"/>
              <w:outlineLvl w:val="0"/>
              <w:rPr>
                <w:sz w:val="22"/>
                <w:szCs w:val="22"/>
              </w:rPr>
            </w:pPr>
            <w:bookmarkStart w:id="124" w:name="_Toc188611664"/>
            <w:bookmarkStart w:id="125" w:name="_Toc188631117"/>
            <w:bookmarkStart w:id="126" w:name="_Toc188866861"/>
            <w:r w:rsidRPr="003E3DFD">
              <w:rPr>
                <w:sz w:val="22"/>
                <w:szCs w:val="22"/>
              </w:rPr>
              <w:t>федеральный бюджет</w:t>
            </w:r>
            <w:bookmarkEnd w:id="124"/>
            <w:bookmarkEnd w:id="125"/>
            <w:bookmarkEnd w:id="126"/>
            <w:r w:rsidRPr="003E3DFD">
              <w:rPr>
                <w:sz w:val="22"/>
                <w:szCs w:val="22"/>
              </w:rPr>
              <w:t xml:space="preserve"> </w:t>
            </w:r>
          </w:p>
          <w:p w14:paraId="309FF940" w14:textId="77777777" w:rsidR="00C77EBF" w:rsidRPr="003E3DFD" w:rsidRDefault="00C77EBF" w:rsidP="00F1768F">
            <w:pPr>
              <w:rPr>
                <w:sz w:val="22"/>
                <w:szCs w:val="22"/>
              </w:rPr>
            </w:pPr>
            <w:r w:rsidRPr="003E3DFD">
              <w:rPr>
                <w:sz w:val="22"/>
                <w:szCs w:val="22"/>
              </w:rPr>
              <w:t>(субсидии, субвенции, 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14:paraId="0429CECA"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52EEDA3F"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30378BF0" w14:textId="77777777" w:rsidR="00C77EBF" w:rsidRPr="003E3DFD" w:rsidRDefault="00C77EBF" w:rsidP="00F1768F">
            <w:pPr>
              <w:jc w:val="center"/>
              <w:rPr>
                <w:sz w:val="22"/>
                <w:szCs w:val="22"/>
              </w:rPr>
            </w:pPr>
            <w:r w:rsidRPr="003E3DFD">
              <w:rPr>
                <w:sz w:val="22"/>
                <w:szCs w:val="22"/>
              </w:rPr>
              <w:t>9834,36</w:t>
            </w:r>
          </w:p>
        </w:tc>
        <w:tc>
          <w:tcPr>
            <w:tcW w:w="1134" w:type="dxa"/>
            <w:tcBorders>
              <w:top w:val="single" w:sz="4" w:space="0" w:color="auto"/>
              <w:left w:val="single" w:sz="4" w:space="0" w:color="auto"/>
              <w:bottom w:val="single" w:sz="4" w:space="0" w:color="auto"/>
              <w:right w:val="single" w:sz="4" w:space="0" w:color="auto"/>
            </w:tcBorders>
          </w:tcPr>
          <w:p w14:paraId="5E0042FD" w14:textId="77777777" w:rsidR="00C77EBF" w:rsidRPr="003E3DFD" w:rsidRDefault="00C77EBF" w:rsidP="00F1768F">
            <w:pPr>
              <w:jc w:val="center"/>
              <w:rPr>
                <w:sz w:val="22"/>
                <w:szCs w:val="22"/>
              </w:rPr>
            </w:pPr>
            <w:r w:rsidRPr="003E3DFD">
              <w:rPr>
                <w:sz w:val="22"/>
                <w:szCs w:val="22"/>
              </w:rPr>
              <w:t>9834,36</w:t>
            </w:r>
          </w:p>
        </w:tc>
        <w:tc>
          <w:tcPr>
            <w:tcW w:w="1276" w:type="dxa"/>
            <w:tcBorders>
              <w:top w:val="single" w:sz="4" w:space="0" w:color="auto"/>
              <w:left w:val="single" w:sz="4" w:space="0" w:color="auto"/>
              <w:bottom w:val="single" w:sz="4" w:space="0" w:color="auto"/>
              <w:right w:val="single" w:sz="4" w:space="0" w:color="auto"/>
            </w:tcBorders>
          </w:tcPr>
          <w:p w14:paraId="4B16C4B8" w14:textId="77777777" w:rsidR="00C77EBF" w:rsidRPr="003E3DFD" w:rsidRDefault="00C77EBF" w:rsidP="00F1768F">
            <w:pPr>
              <w:jc w:val="center"/>
              <w:rPr>
                <w:sz w:val="22"/>
                <w:szCs w:val="22"/>
              </w:rPr>
            </w:pPr>
            <w:r w:rsidRPr="003E3DFD">
              <w:rPr>
                <w:sz w:val="22"/>
                <w:szCs w:val="22"/>
              </w:rPr>
              <w:t>19668,72</w:t>
            </w:r>
          </w:p>
        </w:tc>
        <w:tc>
          <w:tcPr>
            <w:tcW w:w="1414" w:type="dxa"/>
            <w:vMerge/>
            <w:tcBorders>
              <w:left w:val="single" w:sz="4" w:space="0" w:color="auto"/>
              <w:right w:val="single" w:sz="4" w:space="0" w:color="auto"/>
            </w:tcBorders>
          </w:tcPr>
          <w:p w14:paraId="43859465" w14:textId="77777777" w:rsidR="00C77EBF" w:rsidRPr="003E3DFD" w:rsidRDefault="00C77EBF" w:rsidP="00F1768F">
            <w:pPr>
              <w:rPr>
                <w:sz w:val="22"/>
                <w:szCs w:val="22"/>
              </w:rPr>
            </w:pPr>
          </w:p>
        </w:tc>
      </w:tr>
      <w:tr w:rsidR="00C77EBF" w:rsidRPr="003E3DFD" w14:paraId="4E45B60A" w14:textId="77777777" w:rsidTr="003E3DFD">
        <w:trPr>
          <w:gridAfter w:val="2"/>
          <w:wAfter w:w="51" w:type="dxa"/>
        </w:trPr>
        <w:tc>
          <w:tcPr>
            <w:tcW w:w="424" w:type="dxa"/>
            <w:vMerge/>
            <w:tcBorders>
              <w:left w:val="single" w:sz="4" w:space="0" w:color="auto"/>
              <w:right w:val="single" w:sz="4" w:space="0" w:color="auto"/>
            </w:tcBorders>
          </w:tcPr>
          <w:p w14:paraId="29D61336"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14ABB5D8"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1A6BCDED"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34C7C840"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6F5A2034"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F926CBD" w14:textId="77777777" w:rsidR="00C77EBF" w:rsidRPr="003E3DFD" w:rsidRDefault="00C77EBF" w:rsidP="00F1768F">
            <w:pPr>
              <w:rPr>
                <w:sz w:val="22"/>
                <w:szCs w:val="22"/>
              </w:rPr>
            </w:pPr>
            <w:r w:rsidRPr="003E3DFD">
              <w:rPr>
                <w:sz w:val="22"/>
                <w:szCs w:val="22"/>
              </w:rPr>
              <w:t xml:space="preserve">краевой бюджет </w:t>
            </w:r>
          </w:p>
        </w:tc>
        <w:tc>
          <w:tcPr>
            <w:tcW w:w="851" w:type="dxa"/>
            <w:tcBorders>
              <w:top w:val="single" w:sz="4" w:space="0" w:color="auto"/>
              <w:left w:val="single" w:sz="4" w:space="0" w:color="auto"/>
              <w:bottom w:val="single" w:sz="4" w:space="0" w:color="auto"/>
              <w:right w:val="single" w:sz="4" w:space="0" w:color="auto"/>
            </w:tcBorders>
          </w:tcPr>
          <w:p w14:paraId="5F62869E"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61D35442" w14:textId="77777777" w:rsidR="00C77EBF" w:rsidRPr="003E3DFD" w:rsidRDefault="00C77EBF" w:rsidP="00F1768F">
            <w:pPr>
              <w:jc w:val="center"/>
              <w:rPr>
                <w:sz w:val="22"/>
                <w:szCs w:val="22"/>
              </w:rPr>
            </w:pPr>
            <w:r w:rsidRPr="003E3DFD">
              <w:rPr>
                <w:sz w:val="22"/>
                <w:szCs w:val="22"/>
              </w:rPr>
              <w:t>12257,07</w:t>
            </w:r>
          </w:p>
        </w:tc>
        <w:tc>
          <w:tcPr>
            <w:tcW w:w="1134" w:type="dxa"/>
            <w:tcBorders>
              <w:top w:val="single" w:sz="4" w:space="0" w:color="auto"/>
              <w:left w:val="single" w:sz="4" w:space="0" w:color="auto"/>
              <w:bottom w:val="single" w:sz="4" w:space="0" w:color="auto"/>
              <w:right w:val="single" w:sz="4" w:space="0" w:color="auto"/>
            </w:tcBorders>
          </w:tcPr>
          <w:p w14:paraId="0354414C" w14:textId="77777777" w:rsidR="00C77EBF" w:rsidRPr="003E3DFD" w:rsidRDefault="00C77EBF" w:rsidP="00F1768F">
            <w:pPr>
              <w:jc w:val="center"/>
              <w:rPr>
                <w:sz w:val="22"/>
                <w:szCs w:val="22"/>
              </w:rPr>
            </w:pPr>
            <w:r w:rsidRPr="003E3DFD">
              <w:rPr>
                <w:sz w:val="22"/>
                <w:szCs w:val="22"/>
              </w:rPr>
              <w:t>11090,76</w:t>
            </w:r>
          </w:p>
        </w:tc>
        <w:tc>
          <w:tcPr>
            <w:tcW w:w="1134" w:type="dxa"/>
            <w:tcBorders>
              <w:top w:val="single" w:sz="4" w:space="0" w:color="auto"/>
              <w:left w:val="single" w:sz="4" w:space="0" w:color="auto"/>
              <w:bottom w:val="single" w:sz="4" w:space="0" w:color="auto"/>
              <w:right w:val="single" w:sz="4" w:space="0" w:color="auto"/>
            </w:tcBorders>
          </w:tcPr>
          <w:p w14:paraId="5259A181" w14:textId="77777777" w:rsidR="00C77EBF" w:rsidRPr="003E3DFD" w:rsidRDefault="00C77EBF" w:rsidP="00F1768F">
            <w:pPr>
              <w:jc w:val="center"/>
              <w:rPr>
                <w:sz w:val="22"/>
                <w:szCs w:val="22"/>
              </w:rPr>
            </w:pPr>
            <w:r w:rsidRPr="003E3DFD">
              <w:rPr>
                <w:sz w:val="22"/>
                <w:szCs w:val="22"/>
              </w:rPr>
              <w:t>11090,76</w:t>
            </w:r>
          </w:p>
        </w:tc>
        <w:tc>
          <w:tcPr>
            <w:tcW w:w="1276" w:type="dxa"/>
            <w:tcBorders>
              <w:top w:val="single" w:sz="4" w:space="0" w:color="auto"/>
              <w:left w:val="single" w:sz="4" w:space="0" w:color="auto"/>
              <w:bottom w:val="single" w:sz="4" w:space="0" w:color="auto"/>
              <w:right w:val="single" w:sz="4" w:space="0" w:color="auto"/>
            </w:tcBorders>
          </w:tcPr>
          <w:p w14:paraId="5395A1BD" w14:textId="77777777" w:rsidR="00C77EBF" w:rsidRPr="003E3DFD" w:rsidRDefault="00C77EBF" w:rsidP="00F1768F">
            <w:pPr>
              <w:jc w:val="center"/>
              <w:rPr>
                <w:sz w:val="22"/>
                <w:szCs w:val="22"/>
              </w:rPr>
            </w:pPr>
            <w:r w:rsidRPr="003E3DFD">
              <w:rPr>
                <w:sz w:val="22"/>
                <w:szCs w:val="22"/>
              </w:rPr>
              <w:t>34438,59</w:t>
            </w:r>
          </w:p>
        </w:tc>
        <w:tc>
          <w:tcPr>
            <w:tcW w:w="1414" w:type="dxa"/>
            <w:vMerge/>
            <w:tcBorders>
              <w:left w:val="single" w:sz="4" w:space="0" w:color="auto"/>
              <w:right w:val="single" w:sz="4" w:space="0" w:color="auto"/>
            </w:tcBorders>
          </w:tcPr>
          <w:p w14:paraId="2E6AB244" w14:textId="77777777" w:rsidR="00C77EBF" w:rsidRPr="003E3DFD" w:rsidRDefault="00C77EBF" w:rsidP="00F1768F">
            <w:pPr>
              <w:rPr>
                <w:sz w:val="22"/>
                <w:szCs w:val="22"/>
              </w:rPr>
            </w:pPr>
          </w:p>
        </w:tc>
      </w:tr>
      <w:tr w:rsidR="00C77EBF" w:rsidRPr="003E3DFD" w14:paraId="7FEFC505" w14:textId="77777777" w:rsidTr="003E3DFD">
        <w:trPr>
          <w:gridAfter w:val="2"/>
          <w:wAfter w:w="51" w:type="dxa"/>
          <w:trHeight w:val="447"/>
        </w:trPr>
        <w:tc>
          <w:tcPr>
            <w:tcW w:w="424" w:type="dxa"/>
            <w:vMerge/>
            <w:tcBorders>
              <w:left w:val="single" w:sz="4" w:space="0" w:color="auto"/>
              <w:right w:val="single" w:sz="4" w:space="0" w:color="auto"/>
            </w:tcBorders>
          </w:tcPr>
          <w:p w14:paraId="63658794"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490F32D3"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671D9E5E"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7651748E"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2DF167D2"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1289D10"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бюджет Хасанского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14:paraId="2E1E2403"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585F94"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579E76"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66EBB5"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D6D6C99"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49EC0E5C" w14:textId="77777777" w:rsidR="00C77EBF" w:rsidRPr="003E3DFD" w:rsidRDefault="00C77EBF" w:rsidP="00F1768F">
            <w:pPr>
              <w:rPr>
                <w:sz w:val="22"/>
                <w:szCs w:val="22"/>
              </w:rPr>
            </w:pPr>
          </w:p>
        </w:tc>
      </w:tr>
      <w:tr w:rsidR="00C77EBF" w:rsidRPr="003E3DFD" w14:paraId="7DC537A5" w14:textId="77777777" w:rsidTr="003E3DFD">
        <w:trPr>
          <w:gridAfter w:val="2"/>
          <w:wAfter w:w="51" w:type="dxa"/>
        </w:trPr>
        <w:tc>
          <w:tcPr>
            <w:tcW w:w="424" w:type="dxa"/>
            <w:vMerge/>
            <w:tcBorders>
              <w:left w:val="single" w:sz="4" w:space="0" w:color="auto"/>
              <w:bottom w:val="single" w:sz="4" w:space="0" w:color="auto"/>
              <w:right w:val="single" w:sz="4" w:space="0" w:color="auto"/>
            </w:tcBorders>
          </w:tcPr>
          <w:p w14:paraId="2C665CB6"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bottom w:val="single" w:sz="4" w:space="0" w:color="auto"/>
              <w:right w:val="single" w:sz="4" w:space="0" w:color="auto"/>
            </w:tcBorders>
          </w:tcPr>
          <w:p w14:paraId="6DFF6A63"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bottom w:val="single" w:sz="4" w:space="0" w:color="auto"/>
              <w:right w:val="single" w:sz="4" w:space="0" w:color="auto"/>
            </w:tcBorders>
          </w:tcPr>
          <w:p w14:paraId="7AA1419C"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bottom w:val="single" w:sz="4" w:space="0" w:color="auto"/>
              <w:right w:val="single" w:sz="4" w:space="0" w:color="auto"/>
            </w:tcBorders>
          </w:tcPr>
          <w:p w14:paraId="175F025F"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bottom w:val="single" w:sz="4" w:space="0" w:color="auto"/>
              <w:right w:val="single" w:sz="4" w:space="0" w:color="auto"/>
            </w:tcBorders>
          </w:tcPr>
          <w:p w14:paraId="32EAC45D"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37BF30E" w14:textId="77777777" w:rsidR="00C77EBF" w:rsidRPr="003E3DFD" w:rsidRDefault="00C77EBF" w:rsidP="00F1768F">
            <w:pPr>
              <w:rPr>
                <w:sz w:val="22"/>
                <w:szCs w:val="22"/>
              </w:rPr>
            </w:pPr>
            <w:r w:rsidRPr="003E3DFD">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75286707"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057CFE"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98E315"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4C690F"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67226A"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34A01EAA" w14:textId="77777777" w:rsidR="00C77EBF" w:rsidRPr="003E3DFD" w:rsidRDefault="00C77EBF" w:rsidP="00F1768F">
            <w:pPr>
              <w:rPr>
                <w:sz w:val="22"/>
                <w:szCs w:val="22"/>
              </w:rPr>
            </w:pPr>
          </w:p>
        </w:tc>
      </w:tr>
      <w:tr w:rsidR="00C77EBF" w:rsidRPr="003E3DFD" w14:paraId="47DF97D3" w14:textId="77777777" w:rsidTr="003E3DFD">
        <w:trPr>
          <w:gridAfter w:val="1"/>
          <w:wAfter w:w="25" w:type="dxa"/>
        </w:trPr>
        <w:tc>
          <w:tcPr>
            <w:tcW w:w="15758" w:type="dxa"/>
            <w:gridSpan w:val="13"/>
            <w:tcBorders>
              <w:left w:val="single" w:sz="4" w:space="0" w:color="auto"/>
              <w:bottom w:val="single" w:sz="4" w:space="0" w:color="auto"/>
              <w:right w:val="single" w:sz="4" w:space="0" w:color="auto"/>
            </w:tcBorders>
          </w:tcPr>
          <w:p w14:paraId="11F4B79F" w14:textId="77777777" w:rsidR="00C77EBF" w:rsidRPr="003E3DFD" w:rsidRDefault="00C77EBF" w:rsidP="00F1768F">
            <w:pPr>
              <w:rPr>
                <w:color w:val="000000"/>
                <w:sz w:val="22"/>
                <w:szCs w:val="22"/>
              </w:rPr>
            </w:pPr>
            <w:r w:rsidRPr="003E3DFD">
              <w:rPr>
                <w:sz w:val="22"/>
                <w:szCs w:val="22"/>
              </w:rPr>
              <w:t xml:space="preserve">2. Основное </w:t>
            </w:r>
            <w:proofErr w:type="gramStart"/>
            <w:r w:rsidRPr="003E3DFD">
              <w:rPr>
                <w:sz w:val="22"/>
                <w:szCs w:val="22"/>
              </w:rPr>
              <w:t xml:space="preserve">мероприятие  </w:t>
            </w:r>
            <w:r w:rsidRPr="003E3DFD">
              <w:rPr>
                <w:bCs/>
                <w:sz w:val="22"/>
                <w:szCs w:val="22"/>
              </w:rPr>
              <w:t>«</w:t>
            </w:r>
            <w:proofErr w:type="gramEnd"/>
            <w:r w:rsidRPr="003E3DFD">
              <w:rPr>
                <w:bCs/>
                <w:sz w:val="22"/>
                <w:szCs w:val="22"/>
              </w:rPr>
              <w:t>П</w:t>
            </w:r>
            <w:r w:rsidRPr="003E3DFD">
              <w:rPr>
                <w:sz w:val="22"/>
                <w:szCs w:val="22"/>
              </w:rPr>
              <w:t xml:space="preserve">оддержка  социально  ориентированных  некоммерческих организаций  в </w:t>
            </w:r>
            <w:r w:rsidRPr="003E3DFD">
              <w:rPr>
                <w:bCs/>
                <w:sz w:val="22"/>
                <w:szCs w:val="22"/>
              </w:rPr>
              <w:t xml:space="preserve"> Хасанском  муниципальном  </w:t>
            </w:r>
            <w:r w:rsidRPr="003E3DFD">
              <w:rPr>
                <w:color w:val="000000"/>
                <w:sz w:val="22"/>
                <w:szCs w:val="22"/>
              </w:rPr>
              <w:t>округе»</w:t>
            </w:r>
          </w:p>
          <w:p w14:paraId="7434F9D8" w14:textId="77777777" w:rsidR="00C77EBF" w:rsidRPr="003E3DFD" w:rsidRDefault="00C77EBF" w:rsidP="00F1768F">
            <w:pPr>
              <w:rPr>
                <w:sz w:val="22"/>
                <w:szCs w:val="22"/>
              </w:rPr>
            </w:pPr>
            <w:r w:rsidRPr="003E3DFD">
              <w:rPr>
                <w:sz w:val="22"/>
                <w:szCs w:val="22"/>
              </w:rPr>
              <w:t xml:space="preserve">Цель: оказание финансовой, имущественной, </w:t>
            </w:r>
            <w:proofErr w:type="gramStart"/>
            <w:r w:rsidRPr="003E3DFD">
              <w:rPr>
                <w:sz w:val="22"/>
                <w:szCs w:val="22"/>
              </w:rPr>
              <w:t>информационной  помощи</w:t>
            </w:r>
            <w:proofErr w:type="gramEnd"/>
            <w:r w:rsidRPr="003E3DFD">
              <w:rPr>
                <w:sz w:val="22"/>
                <w:szCs w:val="22"/>
              </w:rPr>
              <w:t xml:space="preserve">  социально  ориентированным  некоммерческим организациям </w:t>
            </w:r>
          </w:p>
          <w:p w14:paraId="2F61BE51" w14:textId="77777777" w:rsidR="00C77EBF" w:rsidRPr="003E3DFD" w:rsidRDefault="00C77EBF" w:rsidP="00F1768F">
            <w:pPr>
              <w:rPr>
                <w:sz w:val="22"/>
                <w:szCs w:val="22"/>
              </w:rPr>
            </w:pPr>
            <w:r w:rsidRPr="003E3DFD">
              <w:rPr>
                <w:sz w:val="22"/>
                <w:szCs w:val="22"/>
              </w:rPr>
              <w:t>Задача: </w:t>
            </w:r>
            <w:proofErr w:type="gramStart"/>
            <w:r w:rsidRPr="003E3DFD">
              <w:rPr>
                <w:sz w:val="22"/>
                <w:szCs w:val="22"/>
              </w:rPr>
              <w:t>оказание  поддержки</w:t>
            </w:r>
            <w:proofErr w:type="gramEnd"/>
            <w:r w:rsidRPr="003E3DFD">
              <w:rPr>
                <w:sz w:val="22"/>
                <w:szCs w:val="22"/>
              </w:rPr>
              <w:t xml:space="preserve">  социально ориентированным  некоммерческим  организациям  Хасанского муниципального округа </w:t>
            </w:r>
          </w:p>
          <w:p w14:paraId="53CF042A" w14:textId="77777777" w:rsidR="00C77EBF" w:rsidRPr="003E3DFD" w:rsidRDefault="00C77EBF" w:rsidP="003E3DFD">
            <w:pPr>
              <w:jc w:val="center"/>
              <w:rPr>
                <w:sz w:val="22"/>
                <w:szCs w:val="22"/>
              </w:rPr>
            </w:pPr>
            <w:r w:rsidRPr="003E3DFD">
              <w:rPr>
                <w:sz w:val="22"/>
                <w:szCs w:val="22"/>
              </w:rPr>
              <w:t>Мероприятия по исполнению задачи:</w:t>
            </w:r>
          </w:p>
        </w:tc>
      </w:tr>
      <w:tr w:rsidR="00C77EBF" w:rsidRPr="003E3DFD" w14:paraId="65239833" w14:textId="77777777" w:rsidTr="003E3DFD">
        <w:trPr>
          <w:gridAfter w:val="2"/>
          <w:wAfter w:w="51" w:type="dxa"/>
          <w:trHeight w:val="254"/>
        </w:trPr>
        <w:tc>
          <w:tcPr>
            <w:tcW w:w="424" w:type="dxa"/>
            <w:vMerge w:val="restart"/>
            <w:tcBorders>
              <w:left w:val="single" w:sz="4" w:space="0" w:color="auto"/>
              <w:right w:val="single" w:sz="4" w:space="0" w:color="auto"/>
            </w:tcBorders>
          </w:tcPr>
          <w:p w14:paraId="67D047F3" w14:textId="77777777" w:rsidR="00C77EBF" w:rsidRPr="003E3DFD" w:rsidRDefault="00C77EBF" w:rsidP="00F1768F">
            <w:pPr>
              <w:autoSpaceDE w:val="0"/>
              <w:autoSpaceDN w:val="0"/>
              <w:adjustRightInd w:val="0"/>
              <w:jc w:val="center"/>
              <w:outlineLvl w:val="0"/>
              <w:rPr>
                <w:sz w:val="22"/>
                <w:szCs w:val="22"/>
              </w:rPr>
            </w:pPr>
            <w:bookmarkStart w:id="127" w:name="_Toc188611665"/>
            <w:bookmarkStart w:id="128" w:name="_Toc188631118"/>
            <w:bookmarkStart w:id="129" w:name="_Toc188866862"/>
            <w:r w:rsidRPr="003E3DFD">
              <w:rPr>
                <w:sz w:val="22"/>
                <w:szCs w:val="22"/>
              </w:rPr>
              <w:t>2.</w:t>
            </w:r>
            <w:bookmarkEnd w:id="127"/>
            <w:bookmarkEnd w:id="128"/>
            <w:bookmarkEnd w:id="129"/>
          </w:p>
          <w:p w14:paraId="3C652E5D" w14:textId="77777777" w:rsidR="00C77EBF" w:rsidRPr="003E3DFD" w:rsidRDefault="00C77EBF" w:rsidP="00F1768F">
            <w:pPr>
              <w:autoSpaceDE w:val="0"/>
              <w:autoSpaceDN w:val="0"/>
              <w:adjustRightInd w:val="0"/>
              <w:jc w:val="center"/>
              <w:outlineLvl w:val="0"/>
              <w:rPr>
                <w:sz w:val="22"/>
                <w:szCs w:val="22"/>
              </w:rPr>
            </w:pPr>
          </w:p>
        </w:tc>
        <w:tc>
          <w:tcPr>
            <w:tcW w:w="2265" w:type="dxa"/>
            <w:vMerge w:val="restart"/>
            <w:tcBorders>
              <w:left w:val="single" w:sz="4" w:space="0" w:color="auto"/>
              <w:right w:val="single" w:sz="4" w:space="0" w:color="auto"/>
            </w:tcBorders>
          </w:tcPr>
          <w:p w14:paraId="10B06DA5" w14:textId="77777777" w:rsidR="00C77EBF" w:rsidRPr="003E3DFD" w:rsidRDefault="00C77EBF" w:rsidP="00F1768F">
            <w:pPr>
              <w:rPr>
                <w:sz w:val="22"/>
                <w:szCs w:val="22"/>
              </w:rPr>
            </w:pPr>
            <w:r w:rsidRPr="003E3DFD">
              <w:rPr>
                <w:sz w:val="22"/>
                <w:szCs w:val="22"/>
              </w:rPr>
              <w:t xml:space="preserve">Основное </w:t>
            </w:r>
            <w:proofErr w:type="gramStart"/>
            <w:r w:rsidRPr="003E3DFD">
              <w:rPr>
                <w:sz w:val="22"/>
                <w:szCs w:val="22"/>
              </w:rPr>
              <w:t xml:space="preserve">мероприятие  </w:t>
            </w:r>
            <w:r w:rsidRPr="003E3DFD">
              <w:rPr>
                <w:bCs/>
                <w:sz w:val="22"/>
                <w:szCs w:val="22"/>
              </w:rPr>
              <w:t>«</w:t>
            </w:r>
            <w:proofErr w:type="gramEnd"/>
            <w:r w:rsidRPr="003E3DFD">
              <w:rPr>
                <w:bCs/>
                <w:sz w:val="22"/>
                <w:szCs w:val="22"/>
              </w:rPr>
              <w:t>П</w:t>
            </w:r>
            <w:r w:rsidRPr="003E3DFD">
              <w:rPr>
                <w:sz w:val="22"/>
                <w:szCs w:val="22"/>
              </w:rPr>
              <w:t xml:space="preserve">оддержка  социально  ориентированных  некоммерческих организаций  в </w:t>
            </w:r>
            <w:r w:rsidRPr="003E3DFD">
              <w:rPr>
                <w:bCs/>
                <w:sz w:val="22"/>
                <w:szCs w:val="22"/>
              </w:rPr>
              <w:t xml:space="preserve"> </w:t>
            </w:r>
            <w:r w:rsidRPr="003E3DFD">
              <w:rPr>
                <w:bCs/>
                <w:sz w:val="22"/>
                <w:szCs w:val="22"/>
              </w:rPr>
              <w:lastRenderedPageBreak/>
              <w:t xml:space="preserve">Хасанском  муниципальном  </w:t>
            </w:r>
            <w:r w:rsidRPr="003E3DFD">
              <w:rPr>
                <w:color w:val="000000"/>
                <w:sz w:val="22"/>
                <w:szCs w:val="22"/>
              </w:rPr>
              <w:t>округе»</w:t>
            </w:r>
          </w:p>
        </w:tc>
        <w:tc>
          <w:tcPr>
            <w:tcW w:w="1986" w:type="dxa"/>
            <w:vMerge w:val="restart"/>
            <w:tcBorders>
              <w:left w:val="single" w:sz="4" w:space="0" w:color="auto"/>
              <w:right w:val="single" w:sz="4" w:space="0" w:color="auto"/>
            </w:tcBorders>
          </w:tcPr>
          <w:p w14:paraId="5B6B0DD5" w14:textId="77777777" w:rsidR="00C77EBF" w:rsidRPr="003E3DFD" w:rsidRDefault="00C77EBF" w:rsidP="00F1768F">
            <w:pPr>
              <w:autoSpaceDE w:val="0"/>
              <w:autoSpaceDN w:val="0"/>
              <w:adjustRightInd w:val="0"/>
              <w:outlineLvl w:val="0"/>
              <w:rPr>
                <w:sz w:val="22"/>
                <w:szCs w:val="22"/>
              </w:rPr>
            </w:pPr>
            <w:bookmarkStart w:id="130" w:name="_Toc188611666"/>
            <w:bookmarkStart w:id="131" w:name="_Toc188631119"/>
            <w:bookmarkStart w:id="132" w:name="_Toc188866863"/>
            <w:r w:rsidRPr="003E3DFD">
              <w:rPr>
                <w:sz w:val="22"/>
                <w:szCs w:val="22"/>
              </w:rPr>
              <w:lastRenderedPageBreak/>
              <w:t xml:space="preserve">Управление культуры, спорта, </w:t>
            </w:r>
            <w:proofErr w:type="gramStart"/>
            <w:r w:rsidRPr="003E3DFD">
              <w:rPr>
                <w:sz w:val="22"/>
                <w:szCs w:val="22"/>
              </w:rPr>
              <w:t>молодежной  и</w:t>
            </w:r>
            <w:proofErr w:type="gramEnd"/>
            <w:r w:rsidRPr="003E3DFD">
              <w:rPr>
                <w:sz w:val="22"/>
                <w:szCs w:val="22"/>
              </w:rPr>
              <w:t xml:space="preserve"> социальной политики</w:t>
            </w:r>
            <w:bookmarkEnd w:id="130"/>
            <w:bookmarkEnd w:id="131"/>
            <w:bookmarkEnd w:id="132"/>
          </w:p>
          <w:p w14:paraId="34FE9BBE" w14:textId="77777777" w:rsidR="00C77EBF" w:rsidRPr="003E3DFD" w:rsidRDefault="00C77EBF" w:rsidP="00F1768F">
            <w:pPr>
              <w:rPr>
                <w:sz w:val="22"/>
                <w:szCs w:val="22"/>
              </w:rPr>
            </w:pPr>
          </w:p>
        </w:tc>
        <w:tc>
          <w:tcPr>
            <w:tcW w:w="854" w:type="dxa"/>
            <w:vMerge w:val="restart"/>
            <w:tcBorders>
              <w:left w:val="single" w:sz="4" w:space="0" w:color="auto"/>
              <w:right w:val="single" w:sz="4" w:space="0" w:color="auto"/>
            </w:tcBorders>
          </w:tcPr>
          <w:p w14:paraId="26A98910" w14:textId="77777777" w:rsidR="00C77EBF" w:rsidRPr="003E3DFD" w:rsidRDefault="00C77EBF" w:rsidP="00F1768F">
            <w:pPr>
              <w:jc w:val="center"/>
              <w:rPr>
                <w:sz w:val="22"/>
                <w:szCs w:val="22"/>
              </w:rPr>
            </w:pPr>
            <w:r w:rsidRPr="003E3DFD">
              <w:rPr>
                <w:sz w:val="22"/>
                <w:szCs w:val="22"/>
              </w:rPr>
              <w:t xml:space="preserve"> 2024-2027</w:t>
            </w:r>
          </w:p>
          <w:p w14:paraId="50FBF7C3" w14:textId="77777777" w:rsidR="00C77EBF" w:rsidRPr="003E3DFD" w:rsidRDefault="00C77EBF" w:rsidP="00F1768F">
            <w:pPr>
              <w:jc w:val="center"/>
              <w:rPr>
                <w:sz w:val="22"/>
                <w:szCs w:val="22"/>
              </w:rPr>
            </w:pPr>
          </w:p>
        </w:tc>
        <w:tc>
          <w:tcPr>
            <w:tcW w:w="709" w:type="dxa"/>
            <w:vMerge w:val="restart"/>
            <w:tcBorders>
              <w:left w:val="single" w:sz="4" w:space="0" w:color="auto"/>
              <w:right w:val="single" w:sz="4" w:space="0" w:color="auto"/>
            </w:tcBorders>
          </w:tcPr>
          <w:p w14:paraId="6D5CE295"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F6D59CE" w14:textId="77777777" w:rsidR="00C77EBF" w:rsidRPr="003E3DFD" w:rsidRDefault="00C77EBF" w:rsidP="00F1768F">
            <w:pPr>
              <w:pStyle w:val="ConsPlusNormal"/>
              <w:ind w:right="-108" w:firstLine="0"/>
              <w:rPr>
                <w:rFonts w:ascii="Times New Roman" w:hAnsi="Times New Roman" w:cs="Times New Roman"/>
                <w:bCs/>
                <w:sz w:val="22"/>
                <w:szCs w:val="22"/>
              </w:rPr>
            </w:pPr>
            <w:r w:rsidRPr="003E3DFD">
              <w:rPr>
                <w:rFonts w:ascii="Times New Roman" w:hAnsi="Times New Roman" w:cs="Times New Roman"/>
                <w:sz w:val="22"/>
                <w:szCs w:val="22"/>
              </w:rPr>
              <w:t>всего</w:t>
            </w:r>
          </w:p>
        </w:tc>
        <w:tc>
          <w:tcPr>
            <w:tcW w:w="851" w:type="dxa"/>
            <w:tcBorders>
              <w:top w:val="single" w:sz="4" w:space="0" w:color="auto"/>
              <w:left w:val="single" w:sz="4" w:space="0" w:color="auto"/>
              <w:bottom w:val="single" w:sz="4" w:space="0" w:color="auto"/>
              <w:right w:val="single" w:sz="4" w:space="0" w:color="auto"/>
            </w:tcBorders>
          </w:tcPr>
          <w:p w14:paraId="411AE810" w14:textId="77777777" w:rsidR="00C77EBF" w:rsidRPr="003E3DFD" w:rsidRDefault="00C77EBF" w:rsidP="00F1768F">
            <w:pPr>
              <w:jc w:val="center"/>
              <w:rPr>
                <w:sz w:val="22"/>
                <w:szCs w:val="22"/>
              </w:rPr>
            </w:pPr>
            <w:r w:rsidRPr="003E3DFD">
              <w:rPr>
                <w:sz w:val="22"/>
                <w:szCs w:val="22"/>
              </w:rPr>
              <w:t>300,00</w:t>
            </w:r>
          </w:p>
        </w:tc>
        <w:tc>
          <w:tcPr>
            <w:tcW w:w="1134" w:type="dxa"/>
            <w:tcBorders>
              <w:top w:val="single" w:sz="4" w:space="0" w:color="auto"/>
              <w:left w:val="single" w:sz="4" w:space="0" w:color="auto"/>
              <w:bottom w:val="single" w:sz="4" w:space="0" w:color="auto"/>
              <w:right w:val="single" w:sz="4" w:space="0" w:color="auto"/>
            </w:tcBorders>
          </w:tcPr>
          <w:p w14:paraId="40457871" w14:textId="77777777" w:rsidR="00C77EBF" w:rsidRPr="003E3DFD" w:rsidRDefault="00C77EBF" w:rsidP="00F1768F">
            <w:pPr>
              <w:jc w:val="center"/>
              <w:rPr>
                <w:sz w:val="22"/>
                <w:szCs w:val="22"/>
              </w:rPr>
            </w:pPr>
            <w:r w:rsidRPr="003E3DFD">
              <w:rPr>
                <w:sz w:val="22"/>
                <w:szCs w:val="22"/>
              </w:rPr>
              <w:t>400,00</w:t>
            </w:r>
          </w:p>
        </w:tc>
        <w:tc>
          <w:tcPr>
            <w:tcW w:w="1134" w:type="dxa"/>
            <w:tcBorders>
              <w:top w:val="single" w:sz="4" w:space="0" w:color="auto"/>
              <w:left w:val="single" w:sz="4" w:space="0" w:color="auto"/>
              <w:bottom w:val="single" w:sz="4" w:space="0" w:color="auto"/>
              <w:right w:val="single" w:sz="4" w:space="0" w:color="auto"/>
            </w:tcBorders>
          </w:tcPr>
          <w:p w14:paraId="442A5D98" w14:textId="77777777" w:rsidR="00C77EBF" w:rsidRPr="003E3DFD" w:rsidRDefault="00C77EBF" w:rsidP="00F1768F">
            <w:pPr>
              <w:jc w:val="center"/>
              <w:rPr>
                <w:sz w:val="22"/>
                <w:szCs w:val="22"/>
              </w:rPr>
            </w:pPr>
            <w:r w:rsidRPr="003E3DFD">
              <w:rPr>
                <w:sz w:val="22"/>
                <w:szCs w:val="22"/>
              </w:rPr>
              <w:t>400,00</w:t>
            </w:r>
          </w:p>
        </w:tc>
        <w:tc>
          <w:tcPr>
            <w:tcW w:w="1134" w:type="dxa"/>
            <w:tcBorders>
              <w:top w:val="single" w:sz="4" w:space="0" w:color="auto"/>
              <w:left w:val="single" w:sz="4" w:space="0" w:color="auto"/>
              <w:bottom w:val="single" w:sz="4" w:space="0" w:color="auto"/>
              <w:right w:val="single" w:sz="4" w:space="0" w:color="auto"/>
            </w:tcBorders>
          </w:tcPr>
          <w:p w14:paraId="28556231" w14:textId="77777777" w:rsidR="00C77EBF" w:rsidRPr="003E3DFD" w:rsidRDefault="00C77EBF" w:rsidP="00F1768F">
            <w:pPr>
              <w:pStyle w:val="ConsPlusNormal"/>
              <w:spacing w:line="276" w:lineRule="auto"/>
              <w:ind w:firstLine="0"/>
              <w:jc w:val="center"/>
              <w:rPr>
                <w:rFonts w:ascii="Times New Roman" w:hAnsi="Times New Roman" w:cs="Times New Roman"/>
                <w:bCs/>
                <w:sz w:val="22"/>
                <w:szCs w:val="22"/>
              </w:rPr>
            </w:pPr>
            <w:r w:rsidRPr="003E3DFD">
              <w:rPr>
                <w:rFonts w:ascii="Times New Roman" w:hAnsi="Times New Roman" w:cs="Times New Roman"/>
                <w:sz w:val="22"/>
                <w:szCs w:val="22"/>
              </w:rPr>
              <w:t>400,00</w:t>
            </w:r>
          </w:p>
        </w:tc>
        <w:tc>
          <w:tcPr>
            <w:tcW w:w="1276" w:type="dxa"/>
            <w:tcBorders>
              <w:top w:val="single" w:sz="4" w:space="0" w:color="auto"/>
              <w:left w:val="single" w:sz="4" w:space="0" w:color="auto"/>
              <w:bottom w:val="single" w:sz="4" w:space="0" w:color="auto"/>
              <w:right w:val="single" w:sz="4" w:space="0" w:color="auto"/>
            </w:tcBorders>
          </w:tcPr>
          <w:p w14:paraId="6EA4C0B3" w14:textId="77777777" w:rsidR="00C77EBF" w:rsidRPr="003E3DFD" w:rsidRDefault="00C77EBF" w:rsidP="00F1768F">
            <w:pPr>
              <w:pStyle w:val="ConsPlusNormal"/>
              <w:spacing w:line="276" w:lineRule="auto"/>
              <w:ind w:firstLine="0"/>
              <w:jc w:val="center"/>
              <w:rPr>
                <w:rFonts w:ascii="Times New Roman" w:hAnsi="Times New Roman" w:cs="Times New Roman"/>
                <w:bCs/>
                <w:sz w:val="22"/>
                <w:szCs w:val="22"/>
              </w:rPr>
            </w:pPr>
            <w:r w:rsidRPr="003E3DFD">
              <w:rPr>
                <w:rFonts w:ascii="Times New Roman" w:hAnsi="Times New Roman" w:cs="Times New Roman"/>
                <w:bCs/>
                <w:sz w:val="22"/>
                <w:szCs w:val="22"/>
              </w:rPr>
              <w:t>1500,00</w:t>
            </w:r>
          </w:p>
        </w:tc>
        <w:tc>
          <w:tcPr>
            <w:tcW w:w="1414" w:type="dxa"/>
            <w:vMerge w:val="restart"/>
            <w:tcBorders>
              <w:left w:val="single" w:sz="4" w:space="0" w:color="auto"/>
              <w:right w:val="single" w:sz="4" w:space="0" w:color="auto"/>
            </w:tcBorders>
          </w:tcPr>
          <w:p w14:paraId="41817722" w14:textId="77777777" w:rsidR="00C77EBF" w:rsidRPr="003E3DFD" w:rsidRDefault="00C77EBF" w:rsidP="00F1768F">
            <w:pPr>
              <w:pStyle w:val="ConsPlusNormal"/>
              <w:ind w:left="-34" w:right="-181" w:hanging="34"/>
              <w:rPr>
                <w:rFonts w:ascii="Times New Roman" w:hAnsi="Times New Roman" w:cs="Times New Roman"/>
                <w:sz w:val="22"/>
                <w:szCs w:val="22"/>
              </w:rPr>
            </w:pPr>
            <w:proofErr w:type="gramStart"/>
            <w:r w:rsidRPr="003E3DFD">
              <w:rPr>
                <w:rFonts w:ascii="Times New Roman" w:hAnsi="Times New Roman" w:cs="Times New Roman"/>
                <w:sz w:val="22"/>
                <w:szCs w:val="22"/>
              </w:rPr>
              <w:t>увеличение  количества</w:t>
            </w:r>
            <w:proofErr w:type="gramEnd"/>
            <w:r w:rsidRPr="003E3DFD">
              <w:rPr>
                <w:rFonts w:ascii="Times New Roman" w:hAnsi="Times New Roman" w:cs="Times New Roman"/>
                <w:sz w:val="22"/>
                <w:szCs w:val="22"/>
              </w:rPr>
              <w:t xml:space="preserve">  социально  ориентированных некоммерческих  </w:t>
            </w:r>
            <w:r w:rsidRPr="003E3DFD">
              <w:rPr>
                <w:rFonts w:ascii="Times New Roman" w:hAnsi="Times New Roman" w:cs="Times New Roman"/>
                <w:sz w:val="22"/>
                <w:szCs w:val="22"/>
              </w:rPr>
              <w:lastRenderedPageBreak/>
              <w:t xml:space="preserve">организаций, которым оказана  поддержка </w:t>
            </w:r>
          </w:p>
          <w:p w14:paraId="1EC4209B" w14:textId="77777777" w:rsidR="00C77EBF" w:rsidRPr="003E3DFD" w:rsidRDefault="00C77EBF" w:rsidP="00F1768F">
            <w:pPr>
              <w:rPr>
                <w:sz w:val="22"/>
                <w:szCs w:val="22"/>
              </w:rPr>
            </w:pPr>
            <w:r w:rsidRPr="003E3DFD">
              <w:rPr>
                <w:sz w:val="22"/>
                <w:szCs w:val="22"/>
              </w:rPr>
              <w:t>к 2027 году до 4 единиц</w:t>
            </w:r>
          </w:p>
        </w:tc>
      </w:tr>
      <w:tr w:rsidR="00C77EBF" w:rsidRPr="003E3DFD" w14:paraId="000FDF25" w14:textId="77777777" w:rsidTr="003E3DFD">
        <w:trPr>
          <w:gridAfter w:val="2"/>
          <w:wAfter w:w="51" w:type="dxa"/>
          <w:trHeight w:val="274"/>
        </w:trPr>
        <w:tc>
          <w:tcPr>
            <w:tcW w:w="424" w:type="dxa"/>
            <w:vMerge/>
            <w:tcBorders>
              <w:left w:val="single" w:sz="4" w:space="0" w:color="auto"/>
              <w:right w:val="single" w:sz="4" w:space="0" w:color="auto"/>
            </w:tcBorders>
          </w:tcPr>
          <w:p w14:paraId="2192B7B8" w14:textId="77777777" w:rsidR="00C77EBF" w:rsidRPr="003E3DFD" w:rsidRDefault="00C77EBF" w:rsidP="00F1768F">
            <w:pPr>
              <w:autoSpaceDE w:val="0"/>
              <w:autoSpaceDN w:val="0"/>
              <w:adjustRightInd w:val="0"/>
              <w:ind w:hanging="108"/>
              <w:jc w:val="center"/>
              <w:outlineLvl w:val="0"/>
              <w:rPr>
                <w:sz w:val="22"/>
                <w:szCs w:val="22"/>
              </w:rPr>
            </w:pPr>
          </w:p>
        </w:tc>
        <w:tc>
          <w:tcPr>
            <w:tcW w:w="2265" w:type="dxa"/>
            <w:vMerge/>
            <w:tcBorders>
              <w:left w:val="single" w:sz="4" w:space="0" w:color="auto"/>
              <w:right w:val="single" w:sz="4" w:space="0" w:color="auto"/>
            </w:tcBorders>
          </w:tcPr>
          <w:p w14:paraId="149EC37F"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29BE94B6" w14:textId="77777777" w:rsidR="00C77EBF" w:rsidRPr="003E3DFD" w:rsidRDefault="00C77EBF" w:rsidP="00F1768F">
            <w:pPr>
              <w:autoSpaceDE w:val="0"/>
              <w:autoSpaceDN w:val="0"/>
              <w:adjustRightInd w:val="0"/>
              <w:outlineLvl w:val="0"/>
              <w:rPr>
                <w:color w:val="000000"/>
                <w:sz w:val="22"/>
                <w:szCs w:val="22"/>
              </w:rPr>
            </w:pPr>
          </w:p>
        </w:tc>
        <w:tc>
          <w:tcPr>
            <w:tcW w:w="854" w:type="dxa"/>
            <w:vMerge/>
            <w:tcBorders>
              <w:left w:val="single" w:sz="4" w:space="0" w:color="auto"/>
              <w:right w:val="single" w:sz="4" w:space="0" w:color="auto"/>
            </w:tcBorders>
          </w:tcPr>
          <w:p w14:paraId="0F5BDF17" w14:textId="77777777" w:rsidR="00C77EBF" w:rsidRPr="003E3DFD" w:rsidRDefault="00C77EBF" w:rsidP="00F1768F">
            <w:pPr>
              <w:jc w:val="center"/>
              <w:rPr>
                <w:sz w:val="22"/>
                <w:szCs w:val="22"/>
              </w:rPr>
            </w:pPr>
          </w:p>
        </w:tc>
        <w:tc>
          <w:tcPr>
            <w:tcW w:w="709" w:type="dxa"/>
            <w:vMerge/>
            <w:tcBorders>
              <w:left w:val="single" w:sz="4" w:space="0" w:color="auto"/>
              <w:right w:val="single" w:sz="4" w:space="0" w:color="auto"/>
            </w:tcBorders>
          </w:tcPr>
          <w:p w14:paraId="528A2815"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9308659" w14:textId="77777777" w:rsidR="00C77EBF" w:rsidRPr="003E3DFD" w:rsidRDefault="00C77EBF" w:rsidP="00F1768F">
            <w:pPr>
              <w:rPr>
                <w:sz w:val="22"/>
                <w:szCs w:val="22"/>
              </w:rPr>
            </w:pPr>
            <w:r w:rsidRPr="003E3DFD">
              <w:rPr>
                <w:sz w:val="22"/>
                <w:szCs w:val="22"/>
              </w:rPr>
              <w:t>федеральный бюджет (субсидии, субвенции, 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14:paraId="759EBA34"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5A4DBB"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64EE0D"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0D50E0"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CE46748"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615B210D" w14:textId="77777777" w:rsidR="00C77EBF" w:rsidRPr="003E3DFD" w:rsidRDefault="00C77EBF" w:rsidP="00F1768F">
            <w:pPr>
              <w:rPr>
                <w:sz w:val="22"/>
                <w:szCs w:val="22"/>
              </w:rPr>
            </w:pPr>
          </w:p>
        </w:tc>
      </w:tr>
      <w:tr w:rsidR="00C77EBF" w:rsidRPr="003E3DFD" w14:paraId="02F14627" w14:textId="77777777" w:rsidTr="003E3DFD">
        <w:trPr>
          <w:gridAfter w:val="2"/>
          <w:wAfter w:w="51" w:type="dxa"/>
        </w:trPr>
        <w:tc>
          <w:tcPr>
            <w:tcW w:w="424" w:type="dxa"/>
            <w:vMerge/>
            <w:tcBorders>
              <w:left w:val="single" w:sz="4" w:space="0" w:color="auto"/>
              <w:right w:val="single" w:sz="4" w:space="0" w:color="auto"/>
            </w:tcBorders>
          </w:tcPr>
          <w:p w14:paraId="7BF045BC"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4BB03F73"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437EF385"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78511FDC"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5B40465D"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BD838F9" w14:textId="77777777" w:rsidR="00C77EBF" w:rsidRPr="003E3DFD" w:rsidRDefault="00C77EBF" w:rsidP="00F1768F">
            <w:pPr>
              <w:rPr>
                <w:sz w:val="22"/>
                <w:szCs w:val="22"/>
              </w:rPr>
            </w:pPr>
            <w:r w:rsidRPr="003E3DFD">
              <w:rPr>
                <w:sz w:val="22"/>
                <w:szCs w:val="22"/>
              </w:rPr>
              <w:t xml:space="preserve">краевой бюджет </w:t>
            </w:r>
          </w:p>
        </w:tc>
        <w:tc>
          <w:tcPr>
            <w:tcW w:w="851" w:type="dxa"/>
            <w:tcBorders>
              <w:top w:val="single" w:sz="4" w:space="0" w:color="auto"/>
              <w:left w:val="single" w:sz="4" w:space="0" w:color="auto"/>
              <w:bottom w:val="single" w:sz="4" w:space="0" w:color="auto"/>
              <w:right w:val="single" w:sz="4" w:space="0" w:color="auto"/>
            </w:tcBorders>
          </w:tcPr>
          <w:p w14:paraId="410E8478"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FCCB87"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18F560"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8A3CF7"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351A872"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4EB7F9A6" w14:textId="77777777" w:rsidR="00C77EBF" w:rsidRPr="003E3DFD" w:rsidRDefault="00C77EBF" w:rsidP="00F1768F">
            <w:pPr>
              <w:rPr>
                <w:sz w:val="22"/>
                <w:szCs w:val="22"/>
              </w:rPr>
            </w:pPr>
          </w:p>
        </w:tc>
      </w:tr>
      <w:tr w:rsidR="00C77EBF" w:rsidRPr="003E3DFD" w14:paraId="7FD7A46B" w14:textId="77777777" w:rsidTr="003E3DFD">
        <w:trPr>
          <w:gridAfter w:val="2"/>
          <w:wAfter w:w="51" w:type="dxa"/>
        </w:trPr>
        <w:tc>
          <w:tcPr>
            <w:tcW w:w="424" w:type="dxa"/>
            <w:vMerge/>
            <w:tcBorders>
              <w:left w:val="single" w:sz="4" w:space="0" w:color="auto"/>
              <w:right w:val="single" w:sz="4" w:space="0" w:color="auto"/>
            </w:tcBorders>
          </w:tcPr>
          <w:p w14:paraId="7D1CE868"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590CDE5C"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5DBB54A6"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76AB4D5A"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24C368DD"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79AA0CD"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бюджет Хасанского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14:paraId="0217D35C" w14:textId="77777777" w:rsidR="00C77EBF" w:rsidRPr="003E3DFD" w:rsidRDefault="00C77EBF" w:rsidP="00F1768F">
            <w:pPr>
              <w:jc w:val="center"/>
              <w:rPr>
                <w:sz w:val="22"/>
                <w:szCs w:val="22"/>
              </w:rPr>
            </w:pPr>
            <w:r w:rsidRPr="003E3DFD">
              <w:rPr>
                <w:sz w:val="22"/>
                <w:szCs w:val="22"/>
              </w:rPr>
              <w:t>300,00</w:t>
            </w:r>
          </w:p>
        </w:tc>
        <w:tc>
          <w:tcPr>
            <w:tcW w:w="1134" w:type="dxa"/>
            <w:tcBorders>
              <w:top w:val="single" w:sz="4" w:space="0" w:color="auto"/>
              <w:left w:val="single" w:sz="4" w:space="0" w:color="auto"/>
              <w:bottom w:val="single" w:sz="4" w:space="0" w:color="auto"/>
              <w:right w:val="single" w:sz="4" w:space="0" w:color="auto"/>
            </w:tcBorders>
          </w:tcPr>
          <w:p w14:paraId="67141FB3" w14:textId="77777777" w:rsidR="00C77EBF" w:rsidRPr="003E3DFD" w:rsidRDefault="00C77EBF" w:rsidP="00F1768F">
            <w:pPr>
              <w:jc w:val="center"/>
              <w:rPr>
                <w:sz w:val="22"/>
                <w:szCs w:val="22"/>
              </w:rPr>
            </w:pPr>
            <w:r w:rsidRPr="003E3DFD">
              <w:rPr>
                <w:sz w:val="22"/>
                <w:szCs w:val="22"/>
              </w:rPr>
              <w:t>400,00</w:t>
            </w:r>
          </w:p>
        </w:tc>
        <w:tc>
          <w:tcPr>
            <w:tcW w:w="1134" w:type="dxa"/>
            <w:tcBorders>
              <w:top w:val="single" w:sz="4" w:space="0" w:color="auto"/>
              <w:left w:val="single" w:sz="4" w:space="0" w:color="auto"/>
              <w:bottom w:val="single" w:sz="4" w:space="0" w:color="auto"/>
              <w:right w:val="single" w:sz="4" w:space="0" w:color="auto"/>
            </w:tcBorders>
          </w:tcPr>
          <w:p w14:paraId="0A11077A" w14:textId="77777777" w:rsidR="00C77EBF" w:rsidRPr="003E3DFD" w:rsidRDefault="00C77EBF" w:rsidP="00F1768F">
            <w:pPr>
              <w:jc w:val="center"/>
              <w:rPr>
                <w:sz w:val="22"/>
                <w:szCs w:val="22"/>
              </w:rPr>
            </w:pPr>
            <w:r w:rsidRPr="003E3DFD">
              <w:rPr>
                <w:sz w:val="22"/>
                <w:szCs w:val="22"/>
              </w:rPr>
              <w:t>400,00</w:t>
            </w:r>
          </w:p>
        </w:tc>
        <w:tc>
          <w:tcPr>
            <w:tcW w:w="1134" w:type="dxa"/>
            <w:tcBorders>
              <w:top w:val="single" w:sz="4" w:space="0" w:color="auto"/>
              <w:left w:val="single" w:sz="4" w:space="0" w:color="auto"/>
              <w:bottom w:val="single" w:sz="4" w:space="0" w:color="auto"/>
              <w:right w:val="single" w:sz="4" w:space="0" w:color="auto"/>
            </w:tcBorders>
          </w:tcPr>
          <w:p w14:paraId="4A587796" w14:textId="77777777" w:rsidR="00C77EBF" w:rsidRPr="003E3DFD" w:rsidRDefault="00C77EBF" w:rsidP="00F1768F">
            <w:pPr>
              <w:jc w:val="center"/>
              <w:rPr>
                <w:sz w:val="22"/>
                <w:szCs w:val="22"/>
              </w:rPr>
            </w:pPr>
            <w:r w:rsidRPr="003E3DFD">
              <w:rPr>
                <w:sz w:val="22"/>
                <w:szCs w:val="22"/>
              </w:rPr>
              <w:t>400,00</w:t>
            </w:r>
          </w:p>
        </w:tc>
        <w:tc>
          <w:tcPr>
            <w:tcW w:w="1276" w:type="dxa"/>
            <w:tcBorders>
              <w:top w:val="single" w:sz="4" w:space="0" w:color="auto"/>
              <w:left w:val="single" w:sz="4" w:space="0" w:color="auto"/>
              <w:bottom w:val="single" w:sz="4" w:space="0" w:color="auto"/>
              <w:right w:val="single" w:sz="4" w:space="0" w:color="auto"/>
            </w:tcBorders>
          </w:tcPr>
          <w:p w14:paraId="3EF08C09" w14:textId="77777777" w:rsidR="00C77EBF" w:rsidRPr="003E3DFD" w:rsidRDefault="00C77EBF" w:rsidP="00F1768F">
            <w:pPr>
              <w:jc w:val="center"/>
              <w:rPr>
                <w:sz w:val="22"/>
                <w:szCs w:val="22"/>
              </w:rPr>
            </w:pPr>
            <w:r w:rsidRPr="003E3DFD">
              <w:rPr>
                <w:bCs/>
                <w:sz w:val="22"/>
                <w:szCs w:val="22"/>
              </w:rPr>
              <w:t>1500,00</w:t>
            </w:r>
          </w:p>
        </w:tc>
        <w:tc>
          <w:tcPr>
            <w:tcW w:w="1414" w:type="dxa"/>
            <w:vMerge/>
            <w:tcBorders>
              <w:left w:val="single" w:sz="4" w:space="0" w:color="auto"/>
              <w:right w:val="single" w:sz="4" w:space="0" w:color="auto"/>
            </w:tcBorders>
          </w:tcPr>
          <w:p w14:paraId="2D39073E" w14:textId="77777777" w:rsidR="00C77EBF" w:rsidRPr="003E3DFD" w:rsidRDefault="00C77EBF" w:rsidP="00F1768F">
            <w:pPr>
              <w:rPr>
                <w:sz w:val="22"/>
                <w:szCs w:val="22"/>
              </w:rPr>
            </w:pPr>
          </w:p>
        </w:tc>
      </w:tr>
      <w:tr w:rsidR="00C77EBF" w:rsidRPr="003E3DFD" w14:paraId="6C65523A" w14:textId="77777777" w:rsidTr="003E3DFD">
        <w:trPr>
          <w:gridAfter w:val="2"/>
          <w:wAfter w:w="51" w:type="dxa"/>
        </w:trPr>
        <w:tc>
          <w:tcPr>
            <w:tcW w:w="424" w:type="dxa"/>
            <w:vMerge/>
            <w:tcBorders>
              <w:left w:val="single" w:sz="4" w:space="0" w:color="auto"/>
              <w:right w:val="single" w:sz="4" w:space="0" w:color="auto"/>
            </w:tcBorders>
          </w:tcPr>
          <w:p w14:paraId="0ECBA758"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35DF81DC"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5A8592D0"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515E10C0"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20B571C4"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BDA21C6" w14:textId="77777777" w:rsidR="00C77EBF" w:rsidRPr="003E3DFD" w:rsidRDefault="00C77EBF" w:rsidP="00F1768F">
            <w:pPr>
              <w:rPr>
                <w:sz w:val="22"/>
                <w:szCs w:val="22"/>
              </w:rPr>
            </w:pPr>
            <w:r w:rsidRPr="003E3DFD">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2A4EA443"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007795"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F84F6A"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0B8FDE"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D9B02F4"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0ECD132D" w14:textId="77777777" w:rsidR="00C77EBF" w:rsidRPr="003E3DFD" w:rsidRDefault="00C77EBF" w:rsidP="00F1768F">
            <w:pPr>
              <w:rPr>
                <w:sz w:val="22"/>
                <w:szCs w:val="22"/>
              </w:rPr>
            </w:pPr>
          </w:p>
        </w:tc>
      </w:tr>
      <w:tr w:rsidR="00C77EBF" w:rsidRPr="003E3DFD" w14:paraId="689285B0" w14:textId="77777777" w:rsidTr="003E3DFD">
        <w:trPr>
          <w:gridAfter w:val="2"/>
          <w:wAfter w:w="51" w:type="dxa"/>
        </w:trPr>
        <w:tc>
          <w:tcPr>
            <w:tcW w:w="424" w:type="dxa"/>
            <w:vMerge w:val="restart"/>
            <w:tcBorders>
              <w:top w:val="single" w:sz="4" w:space="0" w:color="auto"/>
              <w:left w:val="single" w:sz="4" w:space="0" w:color="auto"/>
              <w:right w:val="single" w:sz="4" w:space="0" w:color="auto"/>
            </w:tcBorders>
          </w:tcPr>
          <w:p w14:paraId="061073B5" w14:textId="77777777" w:rsidR="00C77EBF" w:rsidRPr="003E3DFD" w:rsidRDefault="00C77EBF" w:rsidP="00F1768F">
            <w:pPr>
              <w:autoSpaceDE w:val="0"/>
              <w:autoSpaceDN w:val="0"/>
              <w:adjustRightInd w:val="0"/>
              <w:ind w:right="-115"/>
              <w:outlineLvl w:val="0"/>
              <w:rPr>
                <w:sz w:val="22"/>
                <w:szCs w:val="22"/>
              </w:rPr>
            </w:pPr>
            <w:bookmarkStart w:id="133" w:name="_Toc188611667"/>
            <w:bookmarkStart w:id="134" w:name="_Toc188631120"/>
            <w:bookmarkStart w:id="135" w:name="_Toc188866864"/>
            <w:r w:rsidRPr="003E3DFD">
              <w:rPr>
                <w:sz w:val="22"/>
                <w:szCs w:val="22"/>
              </w:rPr>
              <w:t>2.1.</w:t>
            </w:r>
            <w:bookmarkEnd w:id="133"/>
            <w:bookmarkEnd w:id="134"/>
            <w:bookmarkEnd w:id="135"/>
          </w:p>
        </w:tc>
        <w:tc>
          <w:tcPr>
            <w:tcW w:w="2265" w:type="dxa"/>
            <w:vMerge w:val="restart"/>
            <w:tcBorders>
              <w:top w:val="single" w:sz="4" w:space="0" w:color="auto"/>
              <w:left w:val="single" w:sz="4" w:space="0" w:color="auto"/>
              <w:right w:val="single" w:sz="4" w:space="0" w:color="auto"/>
            </w:tcBorders>
          </w:tcPr>
          <w:p w14:paraId="4033AB50" w14:textId="77777777" w:rsidR="00C77EBF" w:rsidRPr="003E3DFD" w:rsidRDefault="00C77EBF" w:rsidP="00F1768F">
            <w:pPr>
              <w:autoSpaceDE w:val="0"/>
              <w:autoSpaceDN w:val="0"/>
              <w:adjustRightInd w:val="0"/>
              <w:outlineLvl w:val="0"/>
              <w:rPr>
                <w:sz w:val="22"/>
                <w:szCs w:val="22"/>
              </w:rPr>
            </w:pPr>
            <w:bookmarkStart w:id="136" w:name="_Toc188611668"/>
            <w:bookmarkStart w:id="137" w:name="_Toc188631121"/>
            <w:bookmarkStart w:id="138" w:name="_Toc188866865"/>
            <w:r w:rsidRPr="003E3DFD">
              <w:rPr>
                <w:sz w:val="22"/>
                <w:szCs w:val="22"/>
              </w:rPr>
              <w:t xml:space="preserve">Предоставление </w:t>
            </w:r>
            <w:proofErr w:type="gramStart"/>
            <w:r w:rsidRPr="003E3DFD">
              <w:rPr>
                <w:sz w:val="22"/>
                <w:szCs w:val="22"/>
              </w:rPr>
              <w:t>субсидий  социально</w:t>
            </w:r>
            <w:proofErr w:type="gramEnd"/>
            <w:r w:rsidRPr="003E3DFD">
              <w:rPr>
                <w:sz w:val="22"/>
                <w:szCs w:val="22"/>
              </w:rPr>
              <w:t xml:space="preserve">  ориентированным  некоммерческим организациям</w:t>
            </w:r>
            <w:bookmarkEnd w:id="136"/>
            <w:bookmarkEnd w:id="137"/>
            <w:bookmarkEnd w:id="138"/>
            <w:r w:rsidRPr="003E3DFD">
              <w:rPr>
                <w:sz w:val="22"/>
                <w:szCs w:val="22"/>
              </w:rPr>
              <w:t xml:space="preserve"> </w:t>
            </w:r>
            <w:r w:rsidRPr="003E3DFD">
              <w:rPr>
                <w:bCs/>
                <w:sz w:val="22"/>
                <w:szCs w:val="22"/>
              </w:rPr>
              <w:t xml:space="preserve"> </w:t>
            </w:r>
          </w:p>
        </w:tc>
        <w:tc>
          <w:tcPr>
            <w:tcW w:w="1986" w:type="dxa"/>
            <w:vMerge w:val="restart"/>
            <w:tcBorders>
              <w:top w:val="single" w:sz="4" w:space="0" w:color="auto"/>
              <w:left w:val="single" w:sz="4" w:space="0" w:color="auto"/>
              <w:right w:val="single" w:sz="4" w:space="0" w:color="auto"/>
            </w:tcBorders>
          </w:tcPr>
          <w:p w14:paraId="193FFD9F" w14:textId="77777777" w:rsidR="00C77EBF" w:rsidRPr="003E3DFD" w:rsidRDefault="00C77EBF" w:rsidP="00F1768F">
            <w:pPr>
              <w:autoSpaceDE w:val="0"/>
              <w:autoSpaceDN w:val="0"/>
              <w:adjustRightInd w:val="0"/>
              <w:outlineLvl w:val="0"/>
              <w:rPr>
                <w:sz w:val="22"/>
                <w:szCs w:val="22"/>
              </w:rPr>
            </w:pPr>
            <w:bookmarkStart w:id="139" w:name="_Toc188611669"/>
            <w:bookmarkStart w:id="140" w:name="_Toc188631122"/>
            <w:bookmarkStart w:id="141" w:name="_Toc188866866"/>
            <w:r w:rsidRPr="003E3DFD">
              <w:rPr>
                <w:sz w:val="22"/>
                <w:szCs w:val="22"/>
              </w:rPr>
              <w:t xml:space="preserve">Управление культуры, спорта, </w:t>
            </w:r>
            <w:proofErr w:type="gramStart"/>
            <w:r w:rsidRPr="003E3DFD">
              <w:rPr>
                <w:sz w:val="22"/>
                <w:szCs w:val="22"/>
              </w:rPr>
              <w:t>молодежной  и</w:t>
            </w:r>
            <w:proofErr w:type="gramEnd"/>
            <w:r w:rsidRPr="003E3DFD">
              <w:rPr>
                <w:sz w:val="22"/>
                <w:szCs w:val="22"/>
              </w:rPr>
              <w:t xml:space="preserve"> социальной политики</w:t>
            </w:r>
            <w:bookmarkEnd w:id="139"/>
            <w:bookmarkEnd w:id="140"/>
            <w:bookmarkEnd w:id="141"/>
          </w:p>
          <w:p w14:paraId="46F18345" w14:textId="77777777" w:rsidR="00C77EBF" w:rsidRPr="003E3DFD" w:rsidRDefault="00C77EBF" w:rsidP="00F1768F">
            <w:pPr>
              <w:rPr>
                <w:sz w:val="22"/>
                <w:szCs w:val="22"/>
              </w:rPr>
            </w:pPr>
          </w:p>
        </w:tc>
        <w:tc>
          <w:tcPr>
            <w:tcW w:w="854" w:type="dxa"/>
            <w:vMerge w:val="restart"/>
            <w:tcBorders>
              <w:top w:val="single" w:sz="4" w:space="0" w:color="auto"/>
              <w:left w:val="single" w:sz="4" w:space="0" w:color="auto"/>
              <w:right w:val="single" w:sz="4" w:space="0" w:color="auto"/>
            </w:tcBorders>
          </w:tcPr>
          <w:p w14:paraId="3A45C4FC" w14:textId="77777777" w:rsidR="00C77EBF" w:rsidRPr="003E3DFD" w:rsidRDefault="00C77EBF" w:rsidP="00F1768F">
            <w:pPr>
              <w:jc w:val="center"/>
              <w:rPr>
                <w:sz w:val="22"/>
                <w:szCs w:val="22"/>
              </w:rPr>
            </w:pPr>
            <w:r w:rsidRPr="003E3DFD">
              <w:rPr>
                <w:sz w:val="22"/>
                <w:szCs w:val="22"/>
              </w:rPr>
              <w:t xml:space="preserve"> 2024-2027</w:t>
            </w:r>
          </w:p>
          <w:p w14:paraId="21A2C600" w14:textId="77777777" w:rsidR="00C77EBF" w:rsidRPr="003E3DFD" w:rsidRDefault="00C77EBF" w:rsidP="00F1768F">
            <w:pPr>
              <w:jc w:val="center"/>
              <w:rPr>
                <w:sz w:val="22"/>
                <w:szCs w:val="22"/>
              </w:rPr>
            </w:pPr>
          </w:p>
        </w:tc>
        <w:tc>
          <w:tcPr>
            <w:tcW w:w="709" w:type="dxa"/>
            <w:vMerge w:val="restart"/>
            <w:tcBorders>
              <w:top w:val="single" w:sz="4" w:space="0" w:color="auto"/>
              <w:left w:val="single" w:sz="4" w:space="0" w:color="auto"/>
              <w:right w:val="single" w:sz="4" w:space="0" w:color="auto"/>
            </w:tcBorders>
          </w:tcPr>
          <w:p w14:paraId="7C92A84A"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14F2B3A" w14:textId="77777777" w:rsidR="00C77EBF" w:rsidRPr="003E3DFD" w:rsidRDefault="00C77EBF" w:rsidP="00F1768F">
            <w:pPr>
              <w:pStyle w:val="ConsPlusNormal"/>
              <w:ind w:right="-108" w:firstLine="0"/>
              <w:rPr>
                <w:rFonts w:ascii="Times New Roman" w:hAnsi="Times New Roman" w:cs="Times New Roman"/>
                <w:bCs/>
                <w:sz w:val="22"/>
                <w:szCs w:val="22"/>
              </w:rPr>
            </w:pPr>
            <w:r w:rsidRPr="003E3DFD">
              <w:rPr>
                <w:rFonts w:ascii="Times New Roman" w:hAnsi="Times New Roman" w:cs="Times New Roman"/>
                <w:sz w:val="22"/>
                <w:szCs w:val="22"/>
              </w:rPr>
              <w:t>всего</w:t>
            </w:r>
          </w:p>
        </w:tc>
        <w:tc>
          <w:tcPr>
            <w:tcW w:w="851" w:type="dxa"/>
            <w:tcBorders>
              <w:top w:val="single" w:sz="4" w:space="0" w:color="auto"/>
              <w:left w:val="single" w:sz="4" w:space="0" w:color="auto"/>
              <w:bottom w:val="single" w:sz="4" w:space="0" w:color="auto"/>
              <w:right w:val="single" w:sz="4" w:space="0" w:color="auto"/>
            </w:tcBorders>
          </w:tcPr>
          <w:p w14:paraId="753A0BC9" w14:textId="77777777" w:rsidR="00C77EBF" w:rsidRPr="003E3DFD" w:rsidRDefault="00C77EBF" w:rsidP="00F1768F">
            <w:pPr>
              <w:jc w:val="center"/>
              <w:rPr>
                <w:sz w:val="22"/>
                <w:szCs w:val="22"/>
              </w:rPr>
            </w:pPr>
            <w:r w:rsidRPr="003E3DFD">
              <w:rPr>
                <w:sz w:val="22"/>
                <w:szCs w:val="22"/>
              </w:rPr>
              <w:t>300,00</w:t>
            </w:r>
          </w:p>
        </w:tc>
        <w:tc>
          <w:tcPr>
            <w:tcW w:w="1134" w:type="dxa"/>
            <w:tcBorders>
              <w:top w:val="single" w:sz="4" w:space="0" w:color="auto"/>
              <w:left w:val="single" w:sz="4" w:space="0" w:color="auto"/>
              <w:bottom w:val="single" w:sz="4" w:space="0" w:color="auto"/>
              <w:right w:val="single" w:sz="4" w:space="0" w:color="auto"/>
            </w:tcBorders>
          </w:tcPr>
          <w:p w14:paraId="4EE3154E" w14:textId="77777777" w:rsidR="00C77EBF" w:rsidRPr="003E3DFD" w:rsidRDefault="00C77EBF" w:rsidP="00F1768F">
            <w:pPr>
              <w:jc w:val="center"/>
              <w:rPr>
                <w:sz w:val="22"/>
                <w:szCs w:val="22"/>
              </w:rPr>
            </w:pPr>
            <w:r w:rsidRPr="003E3DFD">
              <w:rPr>
                <w:sz w:val="22"/>
                <w:szCs w:val="22"/>
              </w:rPr>
              <w:t>400,00</w:t>
            </w:r>
          </w:p>
        </w:tc>
        <w:tc>
          <w:tcPr>
            <w:tcW w:w="1134" w:type="dxa"/>
            <w:tcBorders>
              <w:top w:val="single" w:sz="4" w:space="0" w:color="auto"/>
              <w:left w:val="single" w:sz="4" w:space="0" w:color="auto"/>
              <w:bottom w:val="single" w:sz="4" w:space="0" w:color="auto"/>
              <w:right w:val="single" w:sz="4" w:space="0" w:color="auto"/>
            </w:tcBorders>
          </w:tcPr>
          <w:p w14:paraId="78B531C4" w14:textId="77777777" w:rsidR="00C77EBF" w:rsidRPr="003E3DFD" w:rsidRDefault="00C77EBF" w:rsidP="00F1768F">
            <w:pPr>
              <w:jc w:val="center"/>
              <w:rPr>
                <w:sz w:val="22"/>
                <w:szCs w:val="22"/>
              </w:rPr>
            </w:pPr>
            <w:r w:rsidRPr="003E3DFD">
              <w:rPr>
                <w:sz w:val="22"/>
                <w:szCs w:val="22"/>
              </w:rPr>
              <w:t>400,00</w:t>
            </w:r>
          </w:p>
        </w:tc>
        <w:tc>
          <w:tcPr>
            <w:tcW w:w="1134" w:type="dxa"/>
            <w:tcBorders>
              <w:top w:val="single" w:sz="4" w:space="0" w:color="auto"/>
              <w:left w:val="single" w:sz="4" w:space="0" w:color="auto"/>
              <w:bottom w:val="single" w:sz="4" w:space="0" w:color="auto"/>
              <w:right w:val="single" w:sz="4" w:space="0" w:color="auto"/>
            </w:tcBorders>
          </w:tcPr>
          <w:p w14:paraId="5A4323A3" w14:textId="77777777" w:rsidR="00C77EBF" w:rsidRPr="003E3DFD" w:rsidRDefault="00C77EBF" w:rsidP="00F1768F">
            <w:pPr>
              <w:pStyle w:val="ConsPlusNormal"/>
              <w:spacing w:line="276" w:lineRule="auto"/>
              <w:ind w:firstLine="0"/>
              <w:jc w:val="center"/>
              <w:rPr>
                <w:rFonts w:ascii="Times New Roman" w:hAnsi="Times New Roman" w:cs="Times New Roman"/>
                <w:bCs/>
                <w:sz w:val="22"/>
                <w:szCs w:val="22"/>
              </w:rPr>
            </w:pPr>
            <w:r w:rsidRPr="003E3DFD">
              <w:rPr>
                <w:rFonts w:ascii="Times New Roman" w:hAnsi="Times New Roman" w:cs="Times New Roman"/>
                <w:sz w:val="22"/>
                <w:szCs w:val="22"/>
              </w:rPr>
              <w:t>400,00</w:t>
            </w:r>
          </w:p>
        </w:tc>
        <w:tc>
          <w:tcPr>
            <w:tcW w:w="1276" w:type="dxa"/>
            <w:tcBorders>
              <w:top w:val="single" w:sz="4" w:space="0" w:color="auto"/>
              <w:left w:val="single" w:sz="4" w:space="0" w:color="auto"/>
              <w:bottom w:val="single" w:sz="4" w:space="0" w:color="auto"/>
              <w:right w:val="single" w:sz="4" w:space="0" w:color="auto"/>
            </w:tcBorders>
          </w:tcPr>
          <w:p w14:paraId="5CBB12BC" w14:textId="77777777" w:rsidR="00C77EBF" w:rsidRPr="003E3DFD" w:rsidRDefault="00C77EBF" w:rsidP="00F1768F">
            <w:pPr>
              <w:pStyle w:val="ConsPlusNormal"/>
              <w:spacing w:line="276" w:lineRule="auto"/>
              <w:ind w:firstLine="0"/>
              <w:jc w:val="center"/>
              <w:rPr>
                <w:rFonts w:ascii="Times New Roman" w:hAnsi="Times New Roman" w:cs="Times New Roman"/>
                <w:bCs/>
                <w:sz w:val="22"/>
                <w:szCs w:val="22"/>
              </w:rPr>
            </w:pPr>
            <w:r w:rsidRPr="003E3DFD">
              <w:rPr>
                <w:rFonts w:ascii="Times New Roman" w:hAnsi="Times New Roman" w:cs="Times New Roman"/>
                <w:bCs/>
                <w:sz w:val="22"/>
                <w:szCs w:val="22"/>
              </w:rPr>
              <w:t>1500,00</w:t>
            </w:r>
          </w:p>
        </w:tc>
        <w:tc>
          <w:tcPr>
            <w:tcW w:w="1414" w:type="dxa"/>
            <w:vMerge/>
            <w:tcBorders>
              <w:left w:val="single" w:sz="4" w:space="0" w:color="auto"/>
              <w:right w:val="single" w:sz="4" w:space="0" w:color="auto"/>
            </w:tcBorders>
          </w:tcPr>
          <w:p w14:paraId="0FCA8D11" w14:textId="77777777" w:rsidR="00C77EBF" w:rsidRPr="003E3DFD" w:rsidRDefault="00C77EBF" w:rsidP="00F1768F">
            <w:pPr>
              <w:rPr>
                <w:sz w:val="22"/>
                <w:szCs w:val="22"/>
              </w:rPr>
            </w:pPr>
          </w:p>
        </w:tc>
      </w:tr>
      <w:tr w:rsidR="00C77EBF" w:rsidRPr="003E3DFD" w14:paraId="493E4D82" w14:textId="77777777" w:rsidTr="003E3DFD">
        <w:trPr>
          <w:gridAfter w:val="2"/>
          <w:wAfter w:w="51" w:type="dxa"/>
        </w:trPr>
        <w:tc>
          <w:tcPr>
            <w:tcW w:w="424" w:type="dxa"/>
            <w:vMerge/>
            <w:tcBorders>
              <w:left w:val="single" w:sz="4" w:space="0" w:color="auto"/>
              <w:right w:val="single" w:sz="4" w:space="0" w:color="auto"/>
            </w:tcBorders>
          </w:tcPr>
          <w:p w14:paraId="581F99D6"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4F5D8BF8"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52CF9224" w14:textId="77777777" w:rsidR="00C77EBF" w:rsidRPr="003E3DFD" w:rsidRDefault="00C77EBF" w:rsidP="00F1768F">
            <w:pPr>
              <w:autoSpaceDE w:val="0"/>
              <w:autoSpaceDN w:val="0"/>
              <w:adjustRightInd w:val="0"/>
              <w:outlineLvl w:val="0"/>
              <w:rPr>
                <w:color w:val="000000"/>
                <w:sz w:val="22"/>
                <w:szCs w:val="22"/>
              </w:rPr>
            </w:pPr>
          </w:p>
        </w:tc>
        <w:tc>
          <w:tcPr>
            <w:tcW w:w="854" w:type="dxa"/>
            <w:vMerge/>
            <w:tcBorders>
              <w:left w:val="single" w:sz="4" w:space="0" w:color="auto"/>
              <w:right w:val="single" w:sz="4" w:space="0" w:color="auto"/>
            </w:tcBorders>
          </w:tcPr>
          <w:p w14:paraId="0026623F" w14:textId="77777777" w:rsidR="00C77EBF" w:rsidRPr="003E3DFD" w:rsidRDefault="00C77EBF" w:rsidP="00F1768F">
            <w:pPr>
              <w:jc w:val="center"/>
              <w:rPr>
                <w:sz w:val="22"/>
                <w:szCs w:val="22"/>
              </w:rPr>
            </w:pPr>
          </w:p>
        </w:tc>
        <w:tc>
          <w:tcPr>
            <w:tcW w:w="709" w:type="dxa"/>
            <w:vMerge/>
            <w:tcBorders>
              <w:left w:val="single" w:sz="4" w:space="0" w:color="auto"/>
              <w:right w:val="single" w:sz="4" w:space="0" w:color="auto"/>
            </w:tcBorders>
          </w:tcPr>
          <w:p w14:paraId="5B93C554"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F061B6E" w14:textId="77777777" w:rsidR="00C77EBF" w:rsidRPr="003E3DFD" w:rsidRDefault="00C77EBF" w:rsidP="00F1768F">
            <w:pPr>
              <w:rPr>
                <w:sz w:val="22"/>
                <w:szCs w:val="22"/>
              </w:rPr>
            </w:pPr>
            <w:r w:rsidRPr="003E3DFD">
              <w:rPr>
                <w:sz w:val="22"/>
                <w:szCs w:val="22"/>
              </w:rPr>
              <w:t>федеральный бюджет (субсидии, субвенции, 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14:paraId="3857331D"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50A572"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E7CBF3"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87F255"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968848A"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19B17E13" w14:textId="77777777" w:rsidR="00C77EBF" w:rsidRPr="003E3DFD" w:rsidRDefault="00C77EBF" w:rsidP="00F1768F">
            <w:pPr>
              <w:rPr>
                <w:sz w:val="22"/>
                <w:szCs w:val="22"/>
              </w:rPr>
            </w:pPr>
          </w:p>
        </w:tc>
      </w:tr>
      <w:tr w:rsidR="00C77EBF" w:rsidRPr="003E3DFD" w14:paraId="6B67B36B" w14:textId="77777777" w:rsidTr="003E3DFD">
        <w:trPr>
          <w:gridAfter w:val="2"/>
          <w:wAfter w:w="51" w:type="dxa"/>
        </w:trPr>
        <w:tc>
          <w:tcPr>
            <w:tcW w:w="424" w:type="dxa"/>
            <w:vMerge/>
            <w:tcBorders>
              <w:left w:val="single" w:sz="4" w:space="0" w:color="auto"/>
              <w:right w:val="single" w:sz="4" w:space="0" w:color="auto"/>
            </w:tcBorders>
          </w:tcPr>
          <w:p w14:paraId="76304D50"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3612F524"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10534251"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6523E7E7"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2D8477E3"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DF819AE" w14:textId="77777777" w:rsidR="00C77EBF" w:rsidRPr="003E3DFD" w:rsidRDefault="00C77EBF" w:rsidP="00F1768F">
            <w:pPr>
              <w:rPr>
                <w:sz w:val="22"/>
                <w:szCs w:val="22"/>
              </w:rPr>
            </w:pPr>
            <w:r w:rsidRPr="003E3DFD">
              <w:rPr>
                <w:sz w:val="22"/>
                <w:szCs w:val="22"/>
              </w:rPr>
              <w:t xml:space="preserve">краевой бюджет </w:t>
            </w:r>
          </w:p>
        </w:tc>
        <w:tc>
          <w:tcPr>
            <w:tcW w:w="851" w:type="dxa"/>
            <w:tcBorders>
              <w:top w:val="single" w:sz="4" w:space="0" w:color="auto"/>
              <w:left w:val="single" w:sz="4" w:space="0" w:color="auto"/>
              <w:bottom w:val="single" w:sz="4" w:space="0" w:color="auto"/>
              <w:right w:val="single" w:sz="4" w:space="0" w:color="auto"/>
            </w:tcBorders>
          </w:tcPr>
          <w:p w14:paraId="41FDF65D"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E11292"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923B23"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F38E39"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9A3F8C0"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128AA1A3" w14:textId="77777777" w:rsidR="00C77EBF" w:rsidRPr="003E3DFD" w:rsidRDefault="00C77EBF" w:rsidP="00F1768F">
            <w:pPr>
              <w:rPr>
                <w:sz w:val="22"/>
                <w:szCs w:val="22"/>
              </w:rPr>
            </w:pPr>
          </w:p>
        </w:tc>
      </w:tr>
      <w:tr w:rsidR="00C77EBF" w:rsidRPr="003E3DFD" w14:paraId="44E915BE" w14:textId="77777777" w:rsidTr="003E3DFD">
        <w:trPr>
          <w:gridAfter w:val="2"/>
          <w:wAfter w:w="51" w:type="dxa"/>
        </w:trPr>
        <w:tc>
          <w:tcPr>
            <w:tcW w:w="424" w:type="dxa"/>
            <w:vMerge/>
            <w:tcBorders>
              <w:left w:val="single" w:sz="4" w:space="0" w:color="auto"/>
              <w:right w:val="single" w:sz="4" w:space="0" w:color="auto"/>
            </w:tcBorders>
          </w:tcPr>
          <w:p w14:paraId="045AFB79"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316DFE24"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63BB72DC"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29323C36"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073CB8BD"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F87EB53"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бюджет Хасанского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14:paraId="5C5B9FA0" w14:textId="77777777" w:rsidR="00C77EBF" w:rsidRPr="003E3DFD" w:rsidRDefault="00C77EBF" w:rsidP="00F1768F">
            <w:pPr>
              <w:jc w:val="center"/>
              <w:rPr>
                <w:sz w:val="22"/>
                <w:szCs w:val="22"/>
              </w:rPr>
            </w:pPr>
            <w:r w:rsidRPr="003E3DFD">
              <w:rPr>
                <w:sz w:val="22"/>
                <w:szCs w:val="22"/>
              </w:rPr>
              <w:t>300,00</w:t>
            </w:r>
          </w:p>
        </w:tc>
        <w:tc>
          <w:tcPr>
            <w:tcW w:w="1134" w:type="dxa"/>
            <w:tcBorders>
              <w:top w:val="single" w:sz="4" w:space="0" w:color="auto"/>
              <w:left w:val="single" w:sz="4" w:space="0" w:color="auto"/>
              <w:bottom w:val="single" w:sz="4" w:space="0" w:color="auto"/>
              <w:right w:val="single" w:sz="4" w:space="0" w:color="auto"/>
            </w:tcBorders>
          </w:tcPr>
          <w:p w14:paraId="42079A1C" w14:textId="77777777" w:rsidR="00C77EBF" w:rsidRPr="003E3DFD" w:rsidRDefault="00C77EBF" w:rsidP="00F1768F">
            <w:pPr>
              <w:jc w:val="center"/>
              <w:rPr>
                <w:sz w:val="22"/>
                <w:szCs w:val="22"/>
              </w:rPr>
            </w:pPr>
            <w:r w:rsidRPr="003E3DFD">
              <w:rPr>
                <w:sz w:val="22"/>
                <w:szCs w:val="22"/>
              </w:rPr>
              <w:t>400,00</w:t>
            </w:r>
          </w:p>
        </w:tc>
        <w:tc>
          <w:tcPr>
            <w:tcW w:w="1134" w:type="dxa"/>
            <w:tcBorders>
              <w:top w:val="single" w:sz="4" w:space="0" w:color="auto"/>
              <w:left w:val="single" w:sz="4" w:space="0" w:color="auto"/>
              <w:bottom w:val="single" w:sz="4" w:space="0" w:color="auto"/>
              <w:right w:val="single" w:sz="4" w:space="0" w:color="auto"/>
            </w:tcBorders>
          </w:tcPr>
          <w:p w14:paraId="38B00DF9" w14:textId="77777777" w:rsidR="00C77EBF" w:rsidRPr="003E3DFD" w:rsidRDefault="00C77EBF" w:rsidP="00F1768F">
            <w:pPr>
              <w:jc w:val="center"/>
              <w:rPr>
                <w:sz w:val="22"/>
                <w:szCs w:val="22"/>
              </w:rPr>
            </w:pPr>
            <w:r w:rsidRPr="003E3DFD">
              <w:rPr>
                <w:sz w:val="22"/>
                <w:szCs w:val="22"/>
              </w:rPr>
              <w:t>400,00</w:t>
            </w:r>
          </w:p>
        </w:tc>
        <w:tc>
          <w:tcPr>
            <w:tcW w:w="1134" w:type="dxa"/>
            <w:tcBorders>
              <w:top w:val="single" w:sz="4" w:space="0" w:color="auto"/>
              <w:left w:val="single" w:sz="4" w:space="0" w:color="auto"/>
              <w:bottom w:val="single" w:sz="4" w:space="0" w:color="auto"/>
              <w:right w:val="single" w:sz="4" w:space="0" w:color="auto"/>
            </w:tcBorders>
          </w:tcPr>
          <w:p w14:paraId="5514CF37" w14:textId="77777777" w:rsidR="00C77EBF" w:rsidRPr="003E3DFD" w:rsidRDefault="00C77EBF" w:rsidP="00F1768F">
            <w:pPr>
              <w:jc w:val="center"/>
              <w:rPr>
                <w:sz w:val="22"/>
                <w:szCs w:val="22"/>
              </w:rPr>
            </w:pPr>
            <w:r w:rsidRPr="003E3DFD">
              <w:rPr>
                <w:sz w:val="22"/>
                <w:szCs w:val="22"/>
              </w:rPr>
              <w:t>400,00</w:t>
            </w:r>
          </w:p>
        </w:tc>
        <w:tc>
          <w:tcPr>
            <w:tcW w:w="1276" w:type="dxa"/>
            <w:tcBorders>
              <w:top w:val="single" w:sz="4" w:space="0" w:color="auto"/>
              <w:left w:val="single" w:sz="4" w:space="0" w:color="auto"/>
              <w:bottom w:val="single" w:sz="4" w:space="0" w:color="auto"/>
              <w:right w:val="single" w:sz="4" w:space="0" w:color="auto"/>
            </w:tcBorders>
          </w:tcPr>
          <w:p w14:paraId="1A5E4EF1" w14:textId="77777777" w:rsidR="00C77EBF" w:rsidRPr="003E3DFD" w:rsidRDefault="00C77EBF" w:rsidP="00F1768F">
            <w:pPr>
              <w:jc w:val="center"/>
              <w:rPr>
                <w:sz w:val="22"/>
                <w:szCs w:val="22"/>
              </w:rPr>
            </w:pPr>
            <w:r w:rsidRPr="003E3DFD">
              <w:rPr>
                <w:bCs/>
                <w:sz w:val="22"/>
                <w:szCs w:val="22"/>
              </w:rPr>
              <w:t>1500,00</w:t>
            </w:r>
          </w:p>
        </w:tc>
        <w:tc>
          <w:tcPr>
            <w:tcW w:w="1414" w:type="dxa"/>
            <w:vMerge/>
            <w:tcBorders>
              <w:left w:val="single" w:sz="4" w:space="0" w:color="auto"/>
              <w:right w:val="single" w:sz="4" w:space="0" w:color="auto"/>
            </w:tcBorders>
          </w:tcPr>
          <w:p w14:paraId="2F0744D9" w14:textId="77777777" w:rsidR="00C77EBF" w:rsidRPr="003E3DFD" w:rsidRDefault="00C77EBF" w:rsidP="00F1768F">
            <w:pPr>
              <w:rPr>
                <w:sz w:val="22"/>
                <w:szCs w:val="22"/>
              </w:rPr>
            </w:pPr>
          </w:p>
        </w:tc>
      </w:tr>
      <w:tr w:rsidR="00C77EBF" w:rsidRPr="003E3DFD" w14:paraId="6BAEEAFD" w14:textId="77777777" w:rsidTr="003E3DFD">
        <w:trPr>
          <w:gridAfter w:val="2"/>
          <w:wAfter w:w="51" w:type="dxa"/>
        </w:trPr>
        <w:tc>
          <w:tcPr>
            <w:tcW w:w="424" w:type="dxa"/>
            <w:vMerge/>
            <w:tcBorders>
              <w:left w:val="single" w:sz="4" w:space="0" w:color="auto"/>
              <w:right w:val="single" w:sz="4" w:space="0" w:color="auto"/>
            </w:tcBorders>
          </w:tcPr>
          <w:p w14:paraId="3CF3FCDB"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7738276F"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404DD146"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04623F54"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48242546"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DB6CB44" w14:textId="77777777" w:rsidR="00C77EBF" w:rsidRPr="003E3DFD" w:rsidRDefault="00C77EBF" w:rsidP="00F1768F">
            <w:pPr>
              <w:rPr>
                <w:sz w:val="22"/>
                <w:szCs w:val="22"/>
              </w:rPr>
            </w:pPr>
            <w:r w:rsidRPr="003E3DFD">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58A0CB90"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AE47AD"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00950F"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6338CB"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867D24"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687BAD29" w14:textId="77777777" w:rsidR="00C77EBF" w:rsidRPr="003E3DFD" w:rsidRDefault="00C77EBF" w:rsidP="00F1768F">
            <w:pPr>
              <w:rPr>
                <w:sz w:val="22"/>
                <w:szCs w:val="22"/>
              </w:rPr>
            </w:pPr>
          </w:p>
        </w:tc>
      </w:tr>
      <w:tr w:rsidR="00C77EBF" w:rsidRPr="003E3DFD" w14:paraId="1B3601A1" w14:textId="77777777" w:rsidTr="003E3DFD">
        <w:trPr>
          <w:gridAfter w:val="2"/>
          <w:wAfter w:w="51" w:type="dxa"/>
        </w:trPr>
        <w:tc>
          <w:tcPr>
            <w:tcW w:w="424" w:type="dxa"/>
            <w:vMerge w:val="restart"/>
            <w:tcBorders>
              <w:top w:val="single" w:sz="4" w:space="0" w:color="auto"/>
              <w:left w:val="single" w:sz="4" w:space="0" w:color="auto"/>
              <w:right w:val="single" w:sz="4" w:space="0" w:color="auto"/>
            </w:tcBorders>
          </w:tcPr>
          <w:p w14:paraId="3079D7BC" w14:textId="77777777" w:rsidR="00C77EBF" w:rsidRPr="003E3DFD" w:rsidRDefault="00C77EBF" w:rsidP="00F1768F">
            <w:pPr>
              <w:autoSpaceDE w:val="0"/>
              <w:autoSpaceDN w:val="0"/>
              <w:adjustRightInd w:val="0"/>
              <w:ind w:right="-115"/>
              <w:outlineLvl w:val="0"/>
              <w:rPr>
                <w:sz w:val="22"/>
                <w:szCs w:val="22"/>
              </w:rPr>
            </w:pPr>
            <w:bookmarkStart w:id="142" w:name="_Toc188611670"/>
            <w:bookmarkStart w:id="143" w:name="_Toc188631123"/>
            <w:bookmarkStart w:id="144" w:name="_Toc188866867"/>
            <w:r w:rsidRPr="003E3DFD">
              <w:rPr>
                <w:sz w:val="22"/>
                <w:szCs w:val="22"/>
              </w:rPr>
              <w:t>2.2.</w:t>
            </w:r>
            <w:bookmarkEnd w:id="142"/>
            <w:bookmarkEnd w:id="143"/>
            <w:bookmarkEnd w:id="144"/>
          </w:p>
        </w:tc>
        <w:tc>
          <w:tcPr>
            <w:tcW w:w="2265" w:type="dxa"/>
            <w:vMerge w:val="restart"/>
            <w:tcBorders>
              <w:top w:val="single" w:sz="4" w:space="0" w:color="auto"/>
              <w:left w:val="single" w:sz="4" w:space="0" w:color="auto"/>
              <w:right w:val="single" w:sz="4" w:space="0" w:color="auto"/>
            </w:tcBorders>
          </w:tcPr>
          <w:p w14:paraId="4D560975" w14:textId="77777777" w:rsidR="00C77EBF" w:rsidRPr="003E3DFD" w:rsidRDefault="00C77EBF" w:rsidP="00F1768F">
            <w:pPr>
              <w:autoSpaceDE w:val="0"/>
              <w:autoSpaceDN w:val="0"/>
              <w:adjustRightInd w:val="0"/>
              <w:outlineLvl w:val="0"/>
              <w:rPr>
                <w:sz w:val="22"/>
                <w:szCs w:val="22"/>
              </w:rPr>
            </w:pPr>
            <w:bookmarkStart w:id="145" w:name="_Toc188611671"/>
            <w:bookmarkStart w:id="146" w:name="_Toc188631124"/>
            <w:bookmarkStart w:id="147" w:name="_Toc188866868"/>
            <w:r w:rsidRPr="003E3DFD">
              <w:rPr>
                <w:sz w:val="22"/>
                <w:szCs w:val="22"/>
              </w:rPr>
              <w:t xml:space="preserve">Оказание </w:t>
            </w:r>
            <w:proofErr w:type="gramStart"/>
            <w:r w:rsidRPr="003E3DFD">
              <w:rPr>
                <w:sz w:val="22"/>
                <w:szCs w:val="22"/>
              </w:rPr>
              <w:t>имущественной  поддержки</w:t>
            </w:r>
            <w:proofErr w:type="gramEnd"/>
            <w:r w:rsidRPr="003E3DFD">
              <w:rPr>
                <w:sz w:val="22"/>
                <w:szCs w:val="22"/>
              </w:rPr>
              <w:t xml:space="preserve">  социально  ориентированным  некоммерческим организациям</w:t>
            </w:r>
            <w:bookmarkEnd w:id="145"/>
            <w:bookmarkEnd w:id="146"/>
            <w:bookmarkEnd w:id="147"/>
            <w:r w:rsidRPr="003E3DFD">
              <w:rPr>
                <w:sz w:val="22"/>
                <w:szCs w:val="22"/>
              </w:rPr>
              <w:t xml:space="preserve"> </w:t>
            </w:r>
            <w:r w:rsidRPr="003E3DFD">
              <w:rPr>
                <w:bCs/>
                <w:sz w:val="22"/>
                <w:szCs w:val="22"/>
              </w:rPr>
              <w:t xml:space="preserve"> </w:t>
            </w:r>
          </w:p>
        </w:tc>
        <w:tc>
          <w:tcPr>
            <w:tcW w:w="1986" w:type="dxa"/>
            <w:vMerge w:val="restart"/>
            <w:tcBorders>
              <w:top w:val="single" w:sz="4" w:space="0" w:color="auto"/>
              <w:left w:val="single" w:sz="4" w:space="0" w:color="auto"/>
              <w:right w:val="single" w:sz="4" w:space="0" w:color="auto"/>
            </w:tcBorders>
          </w:tcPr>
          <w:p w14:paraId="78B5B640" w14:textId="77777777" w:rsidR="00C77EBF" w:rsidRPr="003E3DFD" w:rsidRDefault="00C77EBF" w:rsidP="00F1768F">
            <w:pPr>
              <w:autoSpaceDE w:val="0"/>
              <w:autoSpaceDN w:val="0"/>
              <w:adjustRightInd w:val="0"/>
              <w:outlineLvl w:val="0"/>
              <w:rPr>
                <w:sz w:val="22"/>
                <w:szCs w:val="22"/>
              </w:rPr>
            </w:pPr>
            <w:bookmarkStart w:id="148" w:name="_Toc188611672"/>
            <w:bookmarkStart w:id="149" w:name="_Toc188631125"/>
            <w:bookmarkStart w:id="150" w:name="_Toc188866869"/>
            <w:r w:rsidRPr="003E3DFD">
              <w:rPr>
                <w:sz w:val="22"/>
                <w:szCs w:val="22"/>
              </w:rPr>
              <w:t xml:space="preserve">Управление культуры, спорта, </w:t>
            </w:r>
            <w:proofErr w:type="gramStart"/>
            <w:r w:rsidRPr="003E3DFD">
              <w:rPr>
                <w:sz w:val="22"/>
                <w:szCs w:val="22"/>
              </w:rPr>
              <w:t>молодежной  и</w:t>
            </w:r>
            <w:proofErr w:type="gramEnd"/>
            <w:r w:rsidRPr="003E3DFD">
              <w:rPr>
                <w:sz w:val="22"/>
                <w:szCs w:val="22"/>
              </w:rPr>
              <w:t xml:space="preserve"> социальной политики</w:t>
            </w:r>
            <w:bookmarkEnd w:id="148"/>
            <w:bookmarkEnd w:id="149"/>
            <w:bookmarkEnd w:id="150"/>
          </w:p>
          <w:p w14:paraId="6E1DB2E7" w14:textId="77777777" w:rsidR="00C77EBF" w:rsidRPr="003E3DFD" w:rsidRDefault="00C77EBF" w:rsidP="00F1768F">
            <w:pPr>
              <w:rPr>
                <w:sz w:val="22"/>
                <w:szCs w:val="22"/>
              </w:rPr>
            </w:pPr>
          </w:p>
        </w:tc>
        <w:tc>
          <w:tcPr>
            <w:tcW w:w="854" w:type="dxa"/>
            <w:vMerge w:val="restart"/>
            <w:tcBorders>
              <w:left w:val="single" w:sz="4" w:space="0" w:color="auto"/>
              <w:right w:val="single" w:sz="4" w:space="0" w:color="auto"/>
            </w:tcBorders>
          </w:tcPr>
          <w:p w14:paraId="0465394A" w14:textId="77777777" w:rsidR="00C77EBF" w:rsidRPr="003E3DFD" w:rsidRDefault="00C77EBF" w:rsidP="00F1768F">
            <w:pPr>
              <w:jc w:val="center"/>
              <w:rPr>
                <w:sz w:val="22"/>
                <w:szCs w:val="22"/>
              </w:rPr>
            </w:pPr>
            <w:r w:rsidRPr="003E3DFD">
              <w:rPr>
                <w:sz w:val="22"/>
                <w:szCs w:val="22"/>
              </w:rPr>
              <w:t xml:space="preserve"> 2024-2027</w:t>
            </w:r>
          </w:p>
          <w:p w14:paraId="3A53789E" w14:textId="77777777" w:rsidR="00C77EBF" w:rsidRPr="003E3DFD" w:rsidRDefault="00C77EBF" w:rsidP="00F1768F">
            <w:pPr>
              <w:jc w:val="center"/>
              <w:rPr>
                <w:sz w:val="22"/>
                <w:szCs w:val="22"/>
              </w:rPr>
            </w:pPr>
          </w:p>
        </w:tc>
        <w:tc>
          <w:tcPr>
            <w:tcW w:w="709" w:type="dxa"/>
            <w:vMerge w:val="restart"/>
            <w:tcBorders>
              <w:left w:val="single" w:sz="4" w:space="0" w:color="auto"/>
              <w:right w:val="single" w:sz="4" w:space="0" w:color="auto"/>
            </w:tcBorders>
          </w:tcPr>
          <w:p w14:paraId="2F4709BC"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34D3DF3" w14:textId="77777777" w:rsidR="00C77EBF" w:rsidRPr="003E3DFD" w:rsidRDefault="00C77EBF" w:rsidP="00F1768F">
            <w:pPr>
              <w:pStyle w:val="ConsPlusNormal"/>
              <w:ind w:right="-108" w:firstLine="0"/>
              <w:rPr>
                <w:rFonts w:ascii="Times New Roman" w:hAnsi="Times New Roman" w:cs="Times New Roman"/>
                <w:bCs/>
                <w:sz w:val="22"/>
                <w:szCs w:val="22"/>
              </w:rPr>
            </w:pPr>
            <w:r w:rsidRPr="003E3DFD">
              <w:rPr>
                <w:rFonts w:ascii="Times New Roman" w:hAnsi="Times New Roman" w:cs="Times New Roman"/>
                <w:sz w:val="22"/>
                <w:szCs w:val="22"/>
              </w:rPr>
              <w:t>всего</w:t>
            </w:r>
          </w:p>
        </w:tc>
        <w:tc>
          <w:tcPr>
            <w:tcW w:w="851" w:type="dxa"/>
            <w:tcBorders>
              <w:top w:val="single" w:sz="4" w:space="0" w:color="auto"/>
              <w:left w:val="single" w:sz="4" w:space="0" w:color="auto"/>
              <w:bottom w:val="single" w:sz="4" w:space="0" w:color="auto"/>
              <w:right w:val="single" w:sz="4" w:space="0" w:color="auto"/>
            </w:tcBorders>
          </w:tcPr>
          <w:p w14:paraId="554E6626"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3BB19599"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26C4E799"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6AF5AA54" w14:textId="77777777" w:rsidR="00C77EBF" w:rsidRPr="003E3DFD" w:rsidRDefault="00C77EBF" w:rsidP="00F1768F">
            <w:pPr>
              <w:jc w:val="center"/>
              <w:rPr>
                <w:sz w:val="22"/>
                <w:szCs w:val="22"/>
              </w:rPr>
            </w:pPr>
            <w:r w:rsidRPr="003E3DFD">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6D9438DF" w14:textId="77777777" w:rsidR="00C77EBF" w:rsidRPr="003E3DFD" w:rsidRDefault="00C77EBF" w:rsidP="00F1768F">
            <w:pPr>
              <w:jc w:val="center"/>
              <w:rPr>
                <w:sz w:val="22"/>
                <w:szCs w:val="22"/>
              </w:rPr>
            </w:pPr>
            <w:r w:rsidRPr="003E3DFD">
              <w:rPr>
                <w:sz w:val="22"/>
                <w:szCs w:val="22"/>
              </w:rPr>
              <w:t>0,0</w:t>
            </w:r>
          </w:p>
        </w:tc>
        <w:tc>
          <w:tcPr>
            <w:tcW w:w="1414" w:type="dxa"/>
            <w:vMerge w:val="restart"/>
            <w:tcBorders>
              <w:left w:val="single" w:sz="4" w:space="0" w:color="auto"/>
              <w:right w:val="single" w:sz="4" w:space="0" w:color="auto"/>
            </w:tcBorders>
          </w:tcPr>
          <w:p w14:paraId="6A56B3A0" w14:textId="77777777" w:rsidR="00C77EBF" w:rsidRPr="003E3DFD" w:rsidRDefault="00C77EBF" w:rsidP="00F1768F">
            <w:pPr>
              <w:rPr>
                <w:sz w:val="22"/>
                <w:szCs w:val="22"/>
              </w:rPr>
            </w:pPr>
          </w:p>
        </w:tc>
      </w:tr>
      <w:tr w:rsidR="00C77EBF" w:rsidRPr="003E3DFD" w14:paraId="0601E353" w14:textId="77777777" w:rsidTr="003E3DFD">
        <w:trPr>
          <w:gridAfter w:val="2"/>
          <w:wAfter w:w="51" w:type="dxa"/>
        </w:trPr>
        <w:tc>
          <w:tcPr>
            <w:tcW w:w="424" w:type="dxa"/>
            <w:vMerge/>
            <w:tcBorders>
              <w:top w:val="nil"/>
              <w:left w:val="single" w:sz="4" w:space="0" w:color="auto"/>
              <w:right w:val="single" w:sz="4" w:space="0" w:color="auto"/>
            </w:tcBorders>
          </w:tcPr>
          <w:p w14:paraId="01E944AD"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6CFC4363"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24B2230E"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60F7A4D4"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177B4391"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EDBD063" w14:textId="77777777" w:rsidR="00C77EBF" w:rsidRPr="003E3DFD" w:rsidRDefault="00C77EBF" w:rsidP="00F1768F">
            <w:pPr>
              <w:rPr>
                <w:sz w:val="22"/>
                <w:szCs w:val="22"/>
              </w:rPr>
            </w:pPr>
            <w:r w:rsidRPr="003E3DFD">
              <w:rPr>
                <w:sz w:val="22"/>
                <w:szCs w:val="22"/>
              </w:rPr>
              <w:t>федеральный бюджет (субсидии, субвенции, 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14:paraId="01D66772"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194B2F19"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745A8BC7"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50B13CE4" w14:textId="77777777" w:rsidR="00C77EBF" w:rsidRPr="003E3DFD" w:rsidRDefault="00C77EBF" w:rsidP="00F1768F">
            <w:pPr>
              <w:jc w:val="center"/>
              <w:rPr>
                <w:sz w:val="22"/>
                <w:szCs w:val="22"/>
              </w:rPr>
            </w:pPr>
            <w:r w:rsidRPr="003E3DFD">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3A79CA60" w14:textId="77777777" w:rsidR="00C77EBF" w:rsidRPr="003E3DFD" w:rsidRDefault="00C77EBF" w:rsidP="00F1768F">
            <w:pPr>
              <w:jc w:val="center"/>
              <w:rPr>
                <w:sz w:val="22"/>
                <w:szCs w:val="22"/>
              </w:rPr>
            </w:pPr>
            <w:r w:rsidRPr="003E3DFD">
              <w:rPr>
                <w:sz w:val="22"/>
                <w:szCs w:val="22"/>
              </w:rPr>
              <w:t>0,0</w:t>
            </w:r>
          </w:p>
        </w:tc>
        <w:tc>
          <w:tcPr>
            <w:tcW w:w="1414" w:type="dxa"/>
            <w:vMerge/>
            <w:tcBorders>
              <w:left w:val="single" w:sz="4" w:space="0" w:color="auto"/>
              <w:right w:val="single" w:sz="4" w:space="0" w:color="auto"/>
            </w:tcBorders>
          </w:tcPr>
          <w:p w14:paraId="6D558CA7" w14:textId="77777777" w:rsidR="00C77EBF" w:rsidRPr="003E3DFD" w:rsidRDefault="00C77EBF" w:rsidP="00F1768F">
            <w:pPr>
              <w:rPr>
                <w:sz w:val="22"/>
                <w:szCs w:val="22"/>
              </w:rPr>
            </w:pPr>
          </w:p>
        </w:tc>
      </w:tr>
      <w:tr w:rsidR="00C77EBF" w:rsidRPr="003E3DFD" w14:paraId="538E9090" w14:textId="77777777" w:rsidTr="003E3DFD">
        <w:trPr>
          <w:gridAfter w:val="2"/>
          <w:wAfter w:w="51" w:type="dxa"/>
        </w:trPr>
        <w:tc>
          <w:tcPr>
            <w:tcW w:w="424" w:type="dxa"/>
            <w:vMerge/>
            <w:tcBorders>
              <w:top w:val="nil"/>
              <w:left w:val="single" w:sz="4" w:space="0" w:color="auto"/>
              <w:right w:val="single" w:sz="4" w:space="0" w:color="auto"/>
            </w:tcBorders>
          </w:tcPr>
          <w:p w14:paraId="117A95FC"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26D8AC2E"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61522D10"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28979C2D"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5B4F2A43"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71523DC" w14:textId="77777777" w:rsidR="00C77EBF" w:rsidRPr="003E3DFD" w:rsidRDefault="00C77EBF" w:rsidP="00F1768F">
            <w:pPr>
              <w:rPr>
                <w:sz w:val="22"/>
                <w:szCs w:val="22"/>
              </w:rPr>
            </w:pPr>
            <w:r w:rsidRPr="003E3DFD">
              <w:rPr>
                <w:sz w:val="22"/>
                <w:szCs w:val="22"/>
              </w:rPr>
              <w:t xml:space="preserve">краевой бюджет </w:t>
            </w:r>
          </w:p>
        </w:tc>
        <w:tc>
          <w:tcPr>
            <w:tcW w:w="851" w:type="dxa"/>
            <w:tcBorders>
              <w:top w:val="single" w:sz="4" w:space="0" w:color="auto"/>
              <w:left w:val="single" w:sz="4" w:space="0" w:color="auto"/>
              <w:bottom w:val="single" w:sz="4" w:space="0" w:color="auto"/>
              <w:right w:val="single" w:sz="4" w:space="0" w:color="auto"/>
            </w:tcBorders>
          </w:tcPr>
          <w:p w14:paraId="510D6864"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0A6AAA62"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39173437"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4A3AE7D0" w14:textId="77777777" w:rsidR="00C77EBF" w:rsidRPr="003E3DFD" w:rsidRDefault="00C77EBF" w:rsidP="00F1768F">
            <w:pPr>
              <w:jc w:val="center"/>
              <w:rPr>
                <w:sz w:val="22"/>
                <w:szCs w:val="22"/>
              </w:rPr>
            </w:pPr>
            <w:r w:rsidRPr="003E3DFD">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50DBFB7D" w14:textId="77777777" w:rsidR="00C77EBF" w:rsidRPr="003E3DFD" w:rsidRDefault="00C77EBF" w:rsidP="00F1768F">
            <w:pPr>
              <w:jc w:val="center"/>
              <w:rPr>
                <w:sz w:val="22"/>
                <w:szCs w:val="22"/>
              </w:rPr>
            </w:pPr>
            <w:r w:rsidRPr="003E3DFD">
              <w:rPr>
                <w:sz w:val="22"/>
                <w:szCs w:val="22"/>
              </w:rPr>
              <w:t>0,0</w:t>
            </w:r>
          </w:p>
        </w:tc>
        <w:tc>
          <w:tcPr>
            <w:tcW w:w="1414" w:type="dxa"/>
            <w:vMerge/>
            <w:tcBorders>
              <w:left w:val="single" w:sz="4" w:space="0" w:color="auto"/>
              <w:right w:val="single" w:sz="4" w:space="0" w:color="auto"/>
            </w:tcBorders>
          </w:tcPr>
          <w:p w14:paraId="224BDDF4" w14:textId="77777777" w:rsidR="00C77EBF" w:rsidRPr="003E3DFD" w:rsidRDefault="00C77EBF" w:rsidP="00F1768F">
            <w:pPr>
              <w:rPr>
                <w:sz w:val="22"/>
                <w:szCs w:val="22"/>
              </w:rPr>
            </w:pPr>
          </w:p>
        </w:tc>
      </w:tr>
      <w:tr w:rsidR="00C77EBF" w:rsidRPr="003E3DFD" w14:paraId="2D6D6E49" w14:textId="77777777" w:rsidTr="003E3DFD">
        <w:trPr>
          <w:gridAfter w:val="2"/>
          <w:wAfter w:w="51" w:type="dxa"/>
        </w:trPr>
        <w:tc>
          <w:tcPr>
            <w:tcW w:w="424" w:type="dxa"/>
            <w:vMerge/>
            <w:tcBorders>
              <w:top w:val="nil"/>
              <w:left w:val="single" w:sz="4" w:space="0" w:color="auto"/>
              <w:right w:val="single" w:sz="4" w:space="0" w:color="auto"/>
            </w:tcBorders>
          </w:tcPr>
          <w:p w14:paraId="1F4CC3A0"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5EF98666"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25A5D684"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66234929"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72BAA779"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DB7B747" w14:textId="77777777" w:rsidR="00C77EBF" w:rsidRPr="003E3DFD" w:rsidRDefault="00C77EBF" w:rsidP="00F1768F">
            <w:pPr>
              <w:rPr>
                <w:sz w:val="22"/>
                <w:szCs w:val="22"/>
              </w:rPr>
            </w:pPr>
            <w:r w:rsidRPr="003E3DFD">
              <w:rPr>
                <w:sz w:val="22"/>
                <w:szCs w:val="22"/>
              </w:rPr>
              <w:t>бюджет Хасанского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14:paraId="0BFF1568"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53E4FEF0"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131513F5"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2AAB5E85" w14:textId="77777777" w:rsidR="00C77EBF" w:rsidRPr="003E3DFD" w:rsidRDefault="00C77EBF" w:rsidP="00F1768F">
            <w:pPr>
              <w:jc w:val="center"/>
              <w:rPr>
                <w:sz w:val="22"/>
                <w:szCs w:val="22"/>
              </w:rPr>
            </w:pPr>
            <w:r w:rsidRPr="003E3DFD">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0B55D6DB" w14:textId="77777777" w:rsidR="00C77EBF" w:rsidRPr="003E3DFD" w:rsidRDefault="00C77EBF" w:rsidP="00F1768F">
            <w:pPr>
              <w:jc w:val="center"/>
              <w:rPr>
                <w:sz w:val="22"/>
                <w:szCs w:val="22"/>
              </w:rPr>
            </w:pPr>
            <w:r w:rsidRPr="003E3DFD">
              <w:rPr>
                <w:sz w:val="22"/>
                <w:szCs w:val="22"/>
              </w:rPr>
              <w:t>0,0</w:t>
            </w:r>
          </w:p>
        </w:tc>
        <w:tc>
          <w:tcPr>
            <w:tcW w:w="1414" w:type="dxa"/>
            <w:vMerge/>
            <w:tcBorders>
              <w:left w:val="single" w:sz="4" w:space="0" w:color="auto"/>
              <w:right w:val="single" w:sz="4" w:space="0" w:color="auto"/>
            </w:tcBorders>
          </w:tcPr>
          <w:p w14:paraId="77204E6C" w14:textId="77777777" w:rsidR="00C77EBF" w:rsidRPr="003E3DFD" w:rsidRDefault="00C77EBF" w:rsidP="00F1768F">
            <w:pPr>
              <w:rPr>
                <w:sz w:val="22"/>
                <w:szCs w:val="22"/>
              </w:rPr>
            </w:pPr>
          </w:p>
        </w:tc>
      </w:tr>
      <w:tr w:rsidR="00C77EBF" w:rsidRPr="003E3DFD" w14:paraId="1EF42864" w14:textId="77777777" w:rsidTr="003E3DFD">
        <w:trPr>
          <w:gridAfter w:val="2"/>
          <w:wAfter w:w="51" w:type="dxa"/>
        </w:trPr>
        <w:tc>
          <w:tcPr>
            <w:tcW w:w="424" w:type="dxa"/>
            <w:vMerge/>
            <w:tcBorders>
              <w:top w:val="nil"/>
              <w:left w:val="single" w:sz="4" w:space="0" w:color="auto"/>
              <w:right w:val="single" w:sz="4" w:space="0" w:color="auto"/>
            </w:tcBorders>
          </w:tcPr>
          <w:p w14:paraId="5A2CB378"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7FEDF156"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66505BEA"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33E2FA99"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25B48A36"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A271029" w14:textId="77777777" w:rsidR="00C77EBF" w:rsidRPr="003E3DFD" w:rsidRDefault="00C77EBF" w:rsidP="00F1768F">
            <w:pPr>
              <w:rPr>
                <w:sz w:val="22"/>
                <w:szCs w:val="22"/>
              </w:rPr>
            </w:pPr>
            <w:r w:rsidRPr="003E3DFD">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67A3C6DD" w14:textId="77777777" w:rsidR="00C77EBF" w:rsidRPr="003E3DFD" w:rsidRDefault="00C77EBF" w:rsidP="00F1768F">
            <w:pPr>
              <w:jc w:val="center"/>
              <w:rPr>
                <w:sz w:val="22"/>
                <w:szCs w:val="22"/>
              </w:rPr>
            </w:pPr>
            <w:r w:rsidRPr="003E3DFD">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14:paraId="1111018D"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54753BF6" w14:textId="77777777" w:rsidR="00C77EBF" w:rsidRPr="003E3DFD" w:rsidRDefault="00C77EBF" w:rsidP="00F1768F">
            <w:pPr>
              <w:jc w:val="center"/>
              <w:rPr>
                <w:sz w:val="22"/>
                <w:szCs w:val="22"/>
              </w:rPr>
            </w:pPr>
            <w:r w:rsidRPr="003E3DFD">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308A3FFC" w14:textId="77777777" w:rsidR="00C77EBF" w:rsidRPr="003E3DFD" w:rsidRDefault="00C77EBF" w:rsidP="00F1768F">
            <w:pPr>
              <w:jc w:val="center"/>
              <w:rPr>
                <w:sz w:val="22"/>
                <w:szCs w:val="22"/>
              </w:rPr>
            </w:pPr>
            <w:r w:rsidRPr="003E3DFD">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42C56470" w14:textId="77777777" w:rsidR="00C77EBF" w:rsidRPr="003E3DFD" w:rsidRDefault="00C77EBF" w:rsidP="00F1768F">
            <w:pPr>
              <w:jc w:val="center"/>
              <w:rPr>
                <w:sz w:val="22"/>
                <w:szCs w:val="22"/>
              </w:rPr>
            </w:pPr>
            <w:r w:rsidRPr="003E3DFD">
              <w:rPr>
                <w:sz w:val="22"/>
                <w:szCs w:val="22"/>
              </w:rPr>
              <w:t>0,0</w:t>
            </w:r>
          </w:p>
        </w:tc>
        <w:tc>
          <w:tcPr>
            <w:tcW w:w="1414" w:type="dxa"/>
            <w:vMerge/>
            <w:tcBorders>
              <w:left w:val="single" w:sz="4" w:space="0" w:color="auto"/>
              <w:right w:val="single" w:sz="4" w:space="0" w:color="auto"/>
            </w:tcBorders>
          </w:tcPr>
          <w:p w14:paraId="29AAF7E0" w14:textId="77777777" w:rsidR="00C77EBF" w:rsidRPr="003E3DFD" w:rsidRDefault="00C77EBF" w:rsidP="00F1768F">
            <w:pPr>
              <w:rPr>
                <w:sz w:val="22"/>
                <w:szCs w:val="22"/>
              </w:rPr>
            </w:pPr>
          </w:p>
        </w:tc>
      </w:tr>
      <w:tr w:rsidR="00C77EBF" w:rsidRPr="003E3DFD" w14:paraId="756E2E14" w14:textId="77777777" w:rsidTr="003E3DFD">
        <w:trPr>
          <w:gridAfter w:val="1"/>
          <w:wAfter w:w="25" w:type="dxa"/>
          <w:trHeight w:val="210"/>
        </w:trPr>
        <w:tc>
          <w:tcPr>
            <w:tcW w:w="15758" w:type="dxa"/>
            <w:gridSpan w:val="13"/>
            <w:tcBorders>
              <w:left w:val="single" w:sz="4" w:space="0" w:color="auto"/>
              <w:right w:val="single" w:sz="4" w:space="0" w:color="auto"/>
            </w:tcBorders>
          </w:tcPr>
          <w:p w14:paraId="17BE39E8"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 xml:space="preserve">3. Основное мероприятие «Поддержка и стимулирование активности </w:t>
            </w:r>
            <w:proofErr w:type="gramStart"/>
            <w:r w:rsidRPr="003E3DFD">
              <w:rPr>
                <w:rFonts w:ascii="Times New Roman" w:hAnsi="Times New Roman" w:cs="Times New Roman"/>
                <w:sz w:val="22"/>
                <w:szCs w:val="22"/>
              </w:rPr>
              <w:t>отдельных  категорий</w:t>
            </w:r>
            <w:proofErr w:type="gramEnd"/>
            <w:r w:rsidRPr="003E3DFD">
              <w:rPr>
                <w:rFonts w:ascii="Times New Roman" w:hAnsi="Times New Roman" w:cs="Times New Roman"/>
                <w:sz w:val="22"/>
                <w:szCs w:val="22"/>
              </w:rPr>
              <w:t xml:space="preserve">  граждан  </w:t>
            </w:r>
            <w:r w:rsidRPr="003E3DFD">
              <w:rPr>
                <w:rFonts w:ascii="Times New Roman" w:hAnsi="Times New Roman" w:cs="Times New Roman"/>
                <w:color w:val="000000"/>
                <w:sz w:val="22"/>
                <w:szCs w:val="22"/>
              </w:rPr>
              <w:t>Хасанского муниципального  округа»</w:t>
            </w:r>
          </w:p>
          <w:p w14:paraId="77C027E2"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 xml:space="preserve">Цель: </w:t>
            </w:r>
            <w:proofErr w:type="gramStart"/>
            <w:r w:rsidRPr="003E3DFD">
              <w:rPr>
                <w:rFonts w:ascii="Times New Roman" w:hAnsi="Times New Roman" w:cs="Times New Roman"/>
                <w:sz w:val="22"/>
                <w:szCs w:val="22"/>
              </w:rPr>
              <w:t>повышение  социальной</w:t>
            </w:r>
            <w:proofErr w:type="gramEnd"/>
            <w:r w:rsidRPr="003E3DFD">
              <w:rPr>
                <w:rFonts w:ascii="Times New Roman" w:hAnsi="Times New Roman" w:cs="Times New Roman"/>
                <w:sz w:val="22"/>
                <w:szCs w:val="22"/>
              </w:rPr>
              <w:t xml:space="preserve">  активности  граждан  пожилого возраста  и  лиц  с  ограниченными  возможностями  здоровья.   </w:t>
            </w:r>
          </w:p>
          <w:p w14:paraId="21C7088F" w14:textId="77777777" w:rsidR="00C77EBF" w:rsidRPr="003E3DFD" w:rsidRDefault="00C77EBF" w:rsidP="00F1768F">
            <w:pPr>
              <w:autoSpaceDE w:val="0"/>
              <w:autoSpaceDN w:val="0"/>
              <w:adjustRightInd w:val="0"/>
              <w:rPr>
                <w:sz w:val="22"/>
                <w:szCs w:val="22"/>
              </w:rPr>
            </w:pPr>
            <w:r w:rsidRPr="003E3DFD">
              <w:rPr>
                <w:sz w:val="22"/>
                <w:szCs w:val="22"/>
              </w:rPr>
              <w:t xml:space="preserve">Задача: </w:t>
            </w:r>
            <w:proofErr w:type="gramStart"/>
            <w:r w:rsidRPr="003E3DFD">
              <w:rPr>
                <w:sz w:val="22"/>
                <w:szCs w:val="22"/>
              </w:rPr>
              <w:t>организация  социально</w:t>
            </w:r>
            <w:proofErr w:type="gramEnd"/>
            <w:r w:rsidRPr="003E3DFD">
              <w:rPr>
                <w:sz w:val="22"/>
                <w:szCs w:val="22"/>
              </w:rPr>
              <w:t xml:space="preserve">  значимых  мероприятий  для  повышения  активности   отдельных  категорий  граждан.</w:t>
            </w:r>
          </w:p>
          <w:p w14:paraId="6BA00860" w14:textId="77777777" w:rsidR="00C77EBF" w:rsidRPr="003E3DFD" w:rsidRDefault="00C77EBF" w:rsidP="003E3DFD">
            <w:pPr>
              <w:jc w:val="center"/>
              <w:rPr>
                <w:sz w:val="22"/>
                <w:szCs w:val="22"/>
              </w:rPr>
            </w:pPr>
            <w:r w:rsidRPr="003E3DFD">
              <w:rPr>
                <w:sz w:val="22"/>
                <w:szCs w:val="22"/>
              </w:rPr>
              <w:t>Мероприятия по исполнению задачи:</w:t>
            </w:r>
          </w:p>
        </w:tc>
      </w:tr>
      <w:tr w:rsidR="00C77EBF" w:rsidRPr="003E3DFD" w14:paraId="4FA1450F" w14:textId="77777777" w:rsidTr="003E3DFD">
        <w:trPr>
          <w:gridAfter w:val="2"/>
          <w:wAfter w:w="51" w:type="dxa"/>
          <w:trHeight w:val="210"/>
        </w:trPr>
        <w:tc>
          <w:tcPr>
            <w:tcW w:w="424" w:type="dxa"/>
            <w:vMerge w:val="restart"/>
            <w:tcBorders>
              <w:top w:val="single" w:sz="4" w:space="0" w:color="auto"/>
              <w:left w:val="single" w:sz="4" w:space="0" w:color="auto"/>
              <w:right w:val="single" w:sz="4" w:space="0" w:color="auto"/>
            </w:tcBorders>
          </w:tcPr>
          <w:p w14:paraId="1EEAA1FD" w14:textId="77777777" w:rsidR="00C77EBF" w:rsidRPr="003E3DFD" w:rsidRDefault="00C77EBF" w:rsidP="00F1768F">
            <w:pPr>
              <w:autoSpaceDE w:val="0"/>
              <w:autoSpaceDN w:val="0"/>
              <w:adjustRightInd w:val="0"/>
              <w:jc w:val="center"/>
              <w:outlineLvl w:val="0"/>
              <w:rPr>
                <w:sz w:val="22"/>
                <w:szCs w:val="22"/>
              </w:rPr>
            </w:pPr>
            <w:bookmarkStart w:id="151" w:name="_Toc188611673"/>
            <w:bookmarkStart w:id="152" w:name="_Toc188631126"/>
            <w:bookmarkStart w:id="153" w:name="_Toc188866870"/>
            <w:r w:rsidRPr="003E3DFD">
              <w:rPr>
                <w:sz w:val="22"/>
                <w:szCs w:val="22"/>
              </w:rPr>
              <w:t>3.</w:t>
            </w:r>
            <w:bookmarkEnd w:id="151"/>
            <w:bookmarkEnd w:id="152"/>
            <w:bookmarkEnd w:id="153"/>
          </w:p>
          <w:p w14:paraId="2A552FF8" w14:textId="77777777" w:rsidR="00C77EBF" w:rsidRPr="003E3DFD" w:rsidRDefault="00C77EBF" w:rsidP="00F1768F">
            <w:pPr>
              <w:autoSpaceDE w:val="0"/>
              <w:autoSpaceDN w:val="0"/>
              <w:adjustRightInd w:val="0"/>
              <w:jc w:val="center"/>
              <w:outlineLvl w:val="0"/>
              <w:rPr>
                <w:sz w:val="22"/>
                <w:szCs w:val="22"/>
              </w:rPr>
            </w:pPr>
          </w:p>
        </w:tc>
        <w:tc>
          <w:tcPr>
            <w:tcW w:w="2265" w:type="dxa"/>
            <w:vMerge w:val="restart"/>
            <w:tcBorders>
              <w:top w:val="single" w:sz="4" w:space="0" w:color="auto"/>
              <w:left w:val="single" w:sz="4" w:space="0" w:color="auto"/>
              <w:right w:val="single" w:sz="4" w:space="0" w:color="auto"/>
            </w:tcBorders>
          </w:tcPr>
          <w:p w14:paraId="211DF465" w14:textId="77777777" w:rsidR="00C77EBF" w:rsidRPr="003E3DFD" w:rsidRDefault="00C77EBF" w:rsidP="00F1768F">
            <w:pPr>
              <w:autoSpaceDE w:val="0"/>
              <w:autoSpaceDN w:val="0"/>
              <w:adjustRightInd w:val="0"/>
              <w:outlineLvl w:val="0"/>
              <w:rPr>
                <w:sz w:val="22"/>
                <w:szCs w:val="22"/>
              </w:rPr>
            </w:pPr>
            <w:bookmarkStart w:id="154" w:name="_Toc188611674"/>
            <w:bookmarkStart w:id="155" w:name="_Toc188631127"/>
            <w:bookmarkStart w:id="156" w:name="_Toc188866871"/>
            <w:r w:rsidRPr="003E3DFD">
              <w:rPr>
                <w:sz w:val="22"/>
                <w:szCs w:val="22"/>
              </w:rPr>
              <w:t>Основное мероприятие «</w:t>
            </w:r>
            <w:proofErr w:type="gramStart"/>
            <w:r w:rsidRPr="003E3DFD">
              <w:rPr>
                <w:sz w:val="22"/>
                <w:szCs w:val="22"/>
              </w:rPr>
              <w:t>Поддержка  и</w:t>
            </w:r>
            <w:proofErr w:type="gramEnd"/>
            <w:r w:rsidRPr="003E3DFD">
              <w:rPr>
                <w:sz w:val="22"/>
                <w:szCs w:val="22"/>
              </w:rPr>
              <w:t xml:space="preserve"> стимулирование активности отдельных  категорий  граждан  </w:t>
            </w:r>
            <w:r w:rsidRPr="003E3DFD">
              <w:rPr>
                <w:color w:val="000000"/>
                <w:sz w:val="22"/>
                <w:szCs w:val="22"/>
              </w:rPr>
              <w:t>Хасанского муниципального  округа</w:t>
            </w:r>
            <w:r w:rsidRPr="003E3DFD">
              <w:rPr>
                <w:sz w:val="22"/>
                <w:szCs w:val="22"/>
              </w:rPr>
              <w:t>»</w:t>
            </w:r>
            <w:bookmarkEnd w:id="154"/>
            <w:bookmarkEnd w:id="155"/>
            <w:bookmarkEnd w:id="156"/>
          </w:p>
        </w:tc>
        <w:tc>
          <w:tcPr>
            <w:tcW w:w="1986" w:type="dxa"/>
            <w:vMerge w:val="restart"/>
            <w:tcBorders>
              <w:top w:val="single" w:sz="4" w:space="0" w:color="auto"/>
              <w:left w:val="single" w:sz="4" w:space="0" w:color="auto"/>
              <w:right w:val="single" w:sz="4" w:space="0" w:color="auto"/>
            </w:tcBorders>
          </w:tcPr>
          <w:p w14:paraId="15357C1E" w14:textId="77777777" w:rsidR="00C77EBF" w:rsidRPr="003E3DFD" w:rsidRDefault="00C77EBF" w:rsidP="00F1768F">
            <w:pPr>
              <w:autoSpaceDE w:val="0"/>
              <w:autoSpaceDN w:val="0"/>
              <w:adjustRightInd w:val="0"/>
              <w:outlineLvl w:val="0"/>
              <w:rPr>
                <w:sz w:val="22"/>
                <w:szCs w:val="22"/>
              </w:rPr>
            </w:pPr>
            <w:bookmarkStart w:id="157" w:name="_Toc188611675"/>
            <w:bookmarkStart w:id="158" w:name="_Toc188631128"/>
            <w:bookmarkStart w:id="159" w:name="_Toc188866872"/>
            <w:r w:rsidRPr="003E3DFD">
              <w:rPr>
                <w:sz w:val="22"/>
                <w:szCs w:val="22"/>
              </w:rPr>
              <w:t xml:space="preserve">Управление культуры, спорта, </w:t>
            </w:r>
            <w:proofErr w:type="gramStart"/>
            <w:r w:rsidRPr="003E3DFD">
              <w:rPr>
                <w:sz w:val="22"/>
                <w:szCs w:val="22"/>
              </w:rPr>
              <w:t>молодежной  и</w:t>
            </w:r>
            <w:proofErr w:type="gramEnd"/>
            <w:r w:rsidRPr="003E3DFD">
              <w:rPr>
                <w:sz w:val="22"/>
                <w:szCs w:val="22"/>
              </w:rPr>
              <w:t xml:space="preserve"> социальной политики,</w:t>
            </w:r>
            <w:bookmarkEnd w:id="157"/>
            <w:bookmarkEnd w:id="158"/>
            <w:bookmarkEnd w:id="159"/>
          </w:p>
          <w:p w14:paraId="3FE751EE" w14:textId="77777777" w:rsidR="00C77EBF" w:rsidRPr="003E3DFD" w:rsidRDefault="00C77EBF" w:rsidP="00F1768F">
            <w:pPr>
              <w:autoSpaceDE w:val="0"/>
              <w:autoSpaceDN w:val="0"/>
              <w:adjustRightInd w:val="0"/>
              <w:ind w:right="-108"/>
              <w:outlineLvl w:val="0"/>
              <w:rPr>
                <w:sz w:val="22"/>
                <w:szCs w:val="22"/>
              </w:rPr>
            </w:pPr>
            <w:bookmarkStart w:id="160" w:name="_Toc188611676"/>
            <w:bookmarkStart w:id="161" w:name="_Toc188631129"/>
            <w:bookmarkStart w:id="162" w:name="_Toc188866873"/>
            <w:r w:rsidRPr="003E3DFD">
              <w:rPr>
                <w:sz w:val="22"/>
                <w:szCs w:val="22"/>
              </w:rPr>
              <w:t>МБУ КДО,</w:t>
            </w:r>
            <w:bookmarkEnd w:id="160"/>
            <w:bookmarkEnd w:id="161"/>
            <w:bookmarkEnd w:id="162"/>
            <w:r w:rsidRPr="003E3DFD">
              <w:rPr>
                <w:sz w:val="22"/>
                <w:szCs w:val="22"/>
              </w:rPr>
              <w:t xml:space="preserve"> </w:t>
            </w:r>
          </w:p>
          <w:p w14:paraId="283EF8CB" w14:textId="77777777" w:rsidR="00C77EBF" w:rsidRPr="003E3DFD" w:rsidRDefault="00C77EBF" w:rsidP="00F1768F">
            <w:pPr>
              <w:autoSpaceDE w:val="0"/>
              <w:autoSpaceDN w:val="0"/>
              <w:adjustRightInd w:val="0"/>
              <w:ind w:right="-108"/>
              <w:outlineLvl w:val="0"/>
              <w:rPr>
                <w:sz w:val="22"/>
                <w:szCs w:val="22"/>
              </w:rPr>
            </w:pPr>
            <w:bookmarkStart w:id="163" w:name="_Toc188611677"/>
            <w:bookmarkStart w:id="164" w:name="_Toc188631130"/>
            <w:bookmarkStart w:id="165" w:name="_Toc188866874"/>
            <w:r w:rsidRPr="003E3DFD">
              <w:rPr>
                <w:sz w:val="22"/>
                <w:szCs w:val="22"/>
              </w:rPr>
              <w:t>МБУ ЦБС,</w:t>
            </w:r>
            <w:bookmarkEnd w:id="163"/>
            <w:bookmarkEnd w:id="164"/>
            <w:bookmarkEnd w:id="165"/>
            <w:r w:rsidRPr="003E3DFD">
              <w:rPr>
                <w:sz w:val="22"/>
                <w:szCs w:val="22"/>
              </w:rPr>
              <w:t xml:space="preserve"> </w:t>
            </w:r>
          </w:p>
          <w:p w14:paraId="12DB5BB7" w14:textId="77777777" w:rsidR="00C77EBF" w:rsidRPr="003E3DFD" w:rsidRDefault="00C77EBF" w:rsidP="00F1768F">
            <w:pPr>
              <w:autoSpaceDE w:val="0"/>
              <w:autoSpaceDN w:val="0"/>
              <w:adjustRightInd w:val="0"/>
              <w:ind w:right="-177"/>
              <w:outlineLvl w:val="0"/>
              <w:rPr>
                <w:sz w:val="22"/>
                <w:szCs w:val="22"/>
              </w:rPr>
            </w:pPr>
            <w:bookmarkStart w:id="166" w:name="_Toc188611678"/>
            <w:bookmarkStart w:id="167" w:name="_Toc188631131"/>
            <w:bookmarkStart w:id="168" w:name="_Toc188866875"/>
            <w:r w:rsidRPr="003E3DFD">
              <w:rPr>
                <w:bCs/>
                <w:sz w:val="22"/>
                <w:szCs w:val="22"/>
              </w:rPr>
              <w:t>МБУ ДО ДШИ</w:t>
            </w:r>
            <w:bookmarkEnd w:id="166"/>
            <w:bookmarkEnd w:id="167"/>
            <w:bookmarkEnd w:id="168"/>
            <w:r w:rsidRPr="003E3DFD">
              <w:rPr>
                <w:sz w:val="22"/>
                <w:szCs w:val="22"/>
              </w:rPr>
              <w:t xml:space="preserve"> </w:t>
            </w:r>
          </w:p>
        </w:tc>
        <w:tc>
          <w:tcPr>
            <w:tcW w:w="854" w:type="dxa"/>
            <w:vMerge w:val="restart"/>
            <w:tcBorders>
              <w:top w:val="single" w:sz="4" w:space="0" w:color="auto"/>
              <w:left w:val="single" w:sz="4" w:space="0" w:color="auto"/>
              <w:right w:val="single" w:sz="4" w:space="0" w:color="auto"/>
            </w:tcBorders>
          </w:tcPr>
          <w:p w14:paraId="045A3867" w14:textId="77777777" w:rsidR="00C77EBF" w:rsidRPr="003E3DFD" w:rsidRDefault="00C77EBF" w:rsidP="00F1768F">
            <w:pPr>
              <w:jc w:val="center"/>
              <w:rPr>
                <w:sz w:val="22"/>
                <w:szCs w:val="22"/>
              </w:rPr>
            </w:pPr>
            <w:r w:rsidRPr="003E3DFD">
              <w:rPr>
                <w:sz w:val="22"/>
                <w:szCs w:val="22"/>
              </w:rPr>
              <w:t xml:space="preserve"> 2024-2027</w:t>
            </w:r>
          </w:p>
          <w:p w14:paraId="14326E62" w14:textId="77777777" w:rsidR="00C77EBF" w:rsidRPr="003E3DFD" w:rsidRDefault="00C77EBF" w:rsidP="00F1768F">
            <w:pPr>
              <w:autoSpaceDE w:val="0"/>
              <w:autoSpaceDN w:val="0"/>
              <w:adjustRightInd w:val="0"/>
              <w:outlineLvl w:val="0"/>
              <w:rPr>
                <w:sz w:val="22"/>
                <w:szCs w:val="22"/>
              </w:rPr>
            </w:pPr>
          </w:p>
        </w:tc>
        <w:tc>
          <w:tcPr>
            <w:tcW w:w="709" w:type="dxa"/>
            <w:vMerge w:val="restart"/>
            <w:tcBorders>
              <w:top w:val="single" w:sz="4" w:space="0" w:color="auto"/>
              <w:left w:val="single" w:sz="4" w:space="0" w:color="auto"/>
              <w:right w:val="single" w:sz="4" w:space="0" w:color="auto"/>
            </w:tcBorders>
          </w:tcPr>
          <w:p w14:paraId="6DC16A75" w14:textId="77777777" w:rsidR="00C77EBF" w:rsidRPr="003E3DFD" w:rsidRDefault="00C77EBF" w:rsidP="00F1768F">
            <w:pPr>
              <w:rPr>
                <w:sz w:val="22"/>
                <w:szCs w:val="22"/>
              </w:rPr>
            </w:pPr>
          </w:p>
          <w:p w14:paraId="301E07EF"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B23385D" w14:textId="77777777" w:rsidR="00C77EBF" w:rsidRPr="003E3DFD" w:rsidRDefault="00C77EBF" w:rsidP="00F1768F">
            <w:pPr>
              <w:pStyle w:val="ConsPlusCell"/>
              <w:rPr>
                <w:rFonts w:ascii="Times New Roman" w:hAnsi="Times New Roman" w:cs="Times New Roman"/>
                <w:sz w:val="22"/>
                <w:szCs w:val="22"/>
              </w:rPr>
            </w:pPr>
            <w:r w:rsidRPr="003E3DFD">
              <w:rPr>
                <w:rFonts w:ascii="Times New Roman" w:hAnsi="Times New Roman" w:cs="Times New Roman"/>
                <w:sz w:val="22"/>
                <w:szCs w:val="22"/>
              </w:rPr>
              <w:t>всего</w:t>
            </w:r>
          </w:p>
        </w:tc>
        <w:tc>
          <w:tcPr>
            <w:tcW w:w="851" w:type="dxa"/>
            <w:tcBorders>
              <w:top w:val="single" w:sz="4" w:space="0" w:color="auto"/>
              <w:left w:val="single" w:sz="4" w:space="0" w:color="auto"/>
              <w:bottom w:val="single" w:sz="4" w:space="0" w:color="auto"/>
              <w:right w:val="single" w:sz="4" w:space="0" w:color="auto"/>
            </w:tcBorders>
          </w:tcPr>
          <w:p w14:paraId="613607C6"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100,00</w:t>
            </w:r>
          </w:p>
        </w:tc>
        <w:tc>
          <w:tcPr>
            <w:tcW w:w="1134" w:type="dxa"/>
            <w:tcBorders>
              <w:top w:val="single" w:sz="4" w:space="0" w:color="auto"/>
              <w:left w:val="single" w:sz="4" w:space="0" w:color="auto"/>
              <w:bottom w:val="single" w:sz="4" w:space="0" w:color="auto"/>
              <w:right w:val="single" w:sz="4" w:space="0" w:color="auto"/>
            </w:tcBorders>
          </w:tcPr>
          <w:p w14:paraId="70D51569"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100,00</w:t>
            </w:r>
          </w:p>
        </w:tc>
        <w:tc>
          <w:tcPr>
            <w:tcW w:w="1134" w:type="dxa"/>
            <w:tcBorders>
              <w:top w:val="single" w:sz="4" w:space="0" w:color="auto"/>
              <w:left w:val="single" w:sz="4" w:space="0" w:color="auto"/>
              <w:bottom w:val="single" w:sz="4" w:space="0" w:color="auto"/>
              <w:right w:val="single" w:sz="4" w:space="0" w:color="auto"/>
            </w:tcBorders>
          </w:tcPr>
          <w:p w14:paraId="39A35F39"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222,00</w:t>
            </w:r>
          </w:p>
        </w:tc>
        <w:tc>
          <w:tcPr>
            <w:tcW w:w="1134" w:type="dxa"/>
            <w:tcBorders>
              <w:top w:val="single" w:sz="4" w:space="0" w:color="auto"/>
              <w:left w:val="single" w:sz="4" w:space="0" w:color="auto"/>
              <w:bottom w:val="single" w:sz="4" w:space="0" w:color="auto"/>
              <w:right w:val="single" w:sz="4" w:space="0" w:color="auto"/>
            </w:tcBorders>
          </w:tcPr>
          <w:p w14:paraId="4B88CDC5" w14:textId="77777777" w:rsidR="00C77EBF" w:rsidRPr="003E3DFD" w:rsidRDefault="00C77EBF" w:rsidP="00F1768F">
            <w:pPr>
              <w:pStyle w:val="ConsPlusNormal"/>
              <w:ind w:firstLine="0"/>
              <w:jc w:val="center"/>
              <w:rPr>
                <w:rFonts w:ascii="Times New Roman" w:hAnsi="Times New Roman" w:cs="Times New Roman"/>
                <w:bCs/>
                <w:sz w:val="22"/>
                <w:szCs w:val="22"/>
              </w:rPr>
            </w:pPr>
            <w:r w:rsidRPr="003E3DFD">
              <w:rPr>
                <w:rFonts w:ascii="Times New Roman" w:hAnsi="Times New Roman" w:cs="Times New Roman"/>
                <w:sz w:val="22"/>
                <w:szCs w:val="22"/>
              </w:rPr>
              <w:t>283,00</w:t>
            </w:r>
          </w:p>
        </w:tc>
        <w:tc>
          <w:tcPr>
            <w:tcW w:w="1276" w:type="dxa"/>
            <w:tcBorders>
              <w:top w:val="single" w:sz="4" w:space="0" w:color="auto"/>
              <w:left w:val="single" w:sz="4" w:space="0" w:color="auto"/>
              <w:bottom w:val="single" w:sz="4" w:space="0" w:color="auto"/>
              <w:right w:val="single" w:sz="4" w:space="0" w:color="auto"/>
            </w:tcBorders>
          </w:tcPr>
          <w:p w14:paraId="5A4AE405" w14:textId="77777777" w:rsidR="00C77EBF" w:rsidRPr="003E3DFD" w:rsidRDefault="00C77EBF" w:rsidP="00F1768F">
            <w:pPr>
              <w:pStyle w:val="ConsPlusNormal"/>
              <w:ind w:firstLine="0"/>
              <w:jc w:val="center"/>
              <w:rPr>
                <w:rFonts w:ascii="Times New Roman" w:hAnsi="Times New Roman" w:cs="Times New Roman"/>
                <w:bCs/>
                <w:sz w:val="22"/>
                <w:szCs w:val="22"/>
              </w:rPr>
            </w:pPr>
            <w:r w:rsidRPr="003E3DFD">
              <w:rPr>
                <w:rFonts w:ascii="Times New Roman" w:hAnsi="Times New Roman" w:cs="Times New Roman"/>
                <w:sz w:val="22"/>
                <w:szCs w:val="22"/>
              </w:rPr>
              <w:t>705,00</w:t>
            </w:r>
          </w:p>
        </w:tc>
        <w:tc>
          <w:tcPr>
            <w:tcW w:w="1414" w:type="dxa"/>
            <w:vMerge w:val="restart"/>
            <w:tcBorders>
              <w:top w:val="single" w:sz="4" w:space="0" w:color="auto"/>
              <w:left w:val="single" w:sz="4" w:space="0" w:color="auto"/>
              <w:right w:val="single" w:sz="4" w:space="0" w:color="auto"/>
            </w:tcBorders>
          </w:tcPr>
          <w:p w14:paraId="061A6B69" w14:textId="77777777" w:rsidR="00C77EBF" w:rsidRPr="003E3DFD" w:rsidRDefault="00C77EBF" w:rsidP="00F1768F">
            <w:pPr>
              <w:pStyle w:val="ConsPlusNormal"/>
              <w:ind w:firstLine="0"/>
              <w:rPr>
                <w:rFonts w:ascii="Times New Roman" w:hAnsi="Times New Roman" w:cs="Times New Roman"/>
                <w:color w:val="000000"/>
                <w:sz w:val="22"/>
                <w:szCs w:val="22"/>
              </w:rPr>
            </w:pPr>
            <w:proofErr w:type="gramStart"/>
            <w:r w:rsidRPr="003E3DFD">
              <w:rPr>
                <w:rFonts w:ascii="Times New Roman" w:hAnsi="Times New Roman" w:cs="Times New Roman"/>
                <w:sz w:val="22"/>
                <w:szCs w:val="22"/>
              </w:rPr>
              <w:t>у</w:t>
            </w:r>
            <w:r w:rsidRPr="003E3DFD">
              <w:rPr>
                <w:rFonts w:ascii="Times New Roman" w:hAnsi="Times New Roman" w:cs="Times New Roman"/>
                <w:color w:val="000000"/>
                <w:sz w:val="22"/>
                <w:szCs w:val="22"/>
              </w:rPr>
              <w:t>величение  числа</w:t>
            </w:r>
            <w:proofErr w:type="gramEnd"/>
            <w:r w:rsidRPr="003E3DFD">
              <w:rPr>
                <w:rFonts w:ascii="Times New Roman" w:hAnsi="Times New Roman" w:cs="Times New Roman"/>
                <w:color w:val="000000"/>
                <w:sz w:val="22"/>
                <w:szCs w:val="22"/>
              </w:rPr>
              <w:t xml:space="preserve">  граждан  старшего  возраста,  ведущих активный  образ  жизни  к  2027 году  до 840 человек</w:t>
            </w:r>
          </w:p>
          <w:p w14:paraId="3E975B95" w14:textId="77777777" w:rsidR="00C77EBF" w:rsidRPr="003E3DFD" w:rsidRDefault="00C77EBF" w:rsidP="00F1768F">
            <w:pPr>
              <w:pStyle w:val="ConsPlusNormal"/>
              <w:ind w:left="-34" w:right="-181" w:hanging="34"/>
              <w:rPr>
                <w:rFonts w:ascii="Times New Roman" w:hAnsi="Times New Roman" w:cs="Times New Roman"/>
                <w:sz w:val="22"/>
                <w:szCs w:val="22"/>
              </w:rPr>
            </w:pPr>
          </w:p>
        </w:tc>
      </w:tr>
      <w:tr w:rsidR="00C77EBF" w:rsidRPr="003E3DFD" w14:paraId="19CE3894" w14:textId="77777777" w:rsidTr="003E3DFD">
        <w:trPr>
          <w:gridAfter w:val="2"/>
          <w:wAfter w:w="51" w:type="dxa"/>
        </w:trPr>
        <w:tc>
          <w:tcPr>
            <w:tcW w:w="424" w:type="dxa"/>
            <w:vMerge/>
            <w:tcBorders>
              <w:left w:val="single" w:sz="4" w:space="0" w:color="auto"/>
              <w:right w:val="single" w:sz="4" w:space="0" w:color="auto"/>
            </w:tcBorders>
          </w:tcPr>
          <w:p w14:paraId="78E339CC"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402D2FC9"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208F026B"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295C98E4"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60622A62"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100DD5A" w14:textId="77777777" w:rsidR="00C77EBF" w:rsidRPr="003E3DFD" w:rsidRDefault="00C77EBF" w:rsidP="00F1768F">
            <w:pPr>
              <w:autoSpaceDE w:val="0"/>
              <w:autoSpaceDN w:val="0"/>
              <w:adjustRightInd w:val="0"/>
              <w:outlineLvl w:val="0"/>
              <w:rPr>
                <w:sz w:val="22"/>
                <w:szCs w:val="22"/>
              </w:rPr>
            </w:pPr>
            <w:bookmarkStart w:id="169" w:name="_Toc188611679"/>
            <w:bookmarkStart w:id="170" w:name="_Toc188631132"/>
            <w:bookmarkStart w:id="171" w:name="_Toc188866876"/>
            <w:r w:rsidRPr="003E3DFD">
              <w:rPr>
                <w:sz w:val="22"/>
                <w:szCs w:val="22"/>
              </w:rPr>
              <w:t>федеральный бюджет</w:t>
            </w:r>
            <w:bookmarkEnd w:id="169"/>
            <w:bookmarkEnd w:id="170"/>
            <w:bookmarkEnd w:id="171"/>
            <w:r w:rsidRPr="003E3DFD">
              <w:rPr>
                <w:sz w:val="22"/>
                <w:szCs w:val="22"/>
              </w:rPr>
              <w:t xml:space="preserve"> </w:t>
            </w:r>
          </w:p>
          <w:p w14:paraId="093880D1" w14:textId="77777777" w:rsidR="00C77EBF" w:rsidRPr="003E3DFD" w:rsidRDefault="00C77EBF" w:rsidP="00F1768F">
            <w:pPr>
              <w:rPr>
                <w:sz w:val="22"/>
                <w:szCs w:val="22"/>
              </w:rPr>
            </w:pPr>
            <w:r w:rsidRPr="003E3DFD">
              <w:rPr>
                <w:sz w:val="22"/>
                <w:szCs w:val="22"/>
              </w:rPr>
              <w:t>(субсидии, субвенции, 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14:paraId="57B29177"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835D44"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9DEE24"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C5BF68"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04CDAF0"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5F780114" w14:textId="77777777" w:rsidR="00C77EBF" w:rsidRPr="003E3DFD" w:rsidRDefault="00C77EBF" w:rsidP="00F1768F">
            <w:pPr>
              <w:rPr>
                <w:sz w:val="22"/>
                <w:szCs w:val="22"/>
              </w:rPr>
            </w:pPr>
          </w:p>
        </w:tc>
      </w:tr>
      <w:tr w:rsidR="00C77EBF" w:rsidRPr="003E3DFD" w14:paraId="154526C2" w14:textId="77777777" w:rsidTr="003E3DFD">
        <w:trPr>
          <w:gridAfter w:val="2"/>
          <w:wAfter w:w="51" w:type="dxa"/>
        </w:trPr>
        <w:tc>
          <w:tcPr>
            <w:tcW w:w="424" w:type="dxa"/>
            <w:vMerge/>
            <w:tcBorders>
              <w:left w:val="single" w:sz="4" w:space="0" w:color="auto"/>
              <w:right w:val="single" w:sz="4" w:space="0" w:color="auto"/>
            </w:tcBorders>
          </w:tcPr>
          <w:p w14:paraId="175D5737"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72E79D76"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3A90B8D2"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5D0F1AFE"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278B5FC9"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8E66FDF" w14:textId="77777777" w:rsidR="00C77EBF" w:rsidRPr="003E3DFD" w:rsidRDefault="00C77EBF" w:rsidP="00F1768F">
            <w:pPr>
              <w:rPr>
                <w:sz w:val="22"/>
                <w:szCs w:val="22"/>
              </w:rPr>
            </w:pPr>
            <w:r w:rsidRPr="003E3DFD">
              <w:rPr>
                <w:sz w:val="22"/>
                <w:szCs w:val="22"/>
              </w:rPr>
              <w:t xml:space="preserve">краевой бюджет </w:t>
            </w:r>
          </w:p>
        </w:tc>
        <w:tc>
          <w:tcPr>
            <w:tcW w:w="851" w:type="dxa"/>
            <w:tcBorders>
              <w:top w:val="single" w:sz="4" w:space="0" w:color="auto"/>
              <w:left w:val="single" w:sz="4" w:space="0" w:color="auto"/>
              <w:bottom w:val="single" w:sz="4" w:space="0" w:color="auto"/>
              <w:right w:val="single" w:sz="4" w:space="0" w:color="auto"/>
            </w:tcBorders>
          </w:tcPr>
          <w:p w14:paraId="2B5E8D4A"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5F0A1A"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136675"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4E5645"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9505EA5"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2B4BC805" w14:textId="77777777" w:rsidR="00C77EBF" w:rsidRPr="003E3DFD" w:rsidRDefault="00C77EBF" w:rsidP="00F1768F">
            <w:pPr>
              <w:rPr>
                <w:sz w:val="22"/>
                <w:szCs w:val="22"/>
              </w:rPr>
            </w:pPr>
          </w:p>
        </w:tc>
      </w:tr>
      <w:tr w:rsidR="00C77EBF" w:rsidRPr="003E3DFD" w14:paraId="50D653A6" w14:textId="77777777" w:rsidTr="003E3DFD">
        <w:trPr>
          <w:gridAfter w:val="2"/>
          <w:wAfter w:w="51" w:type="dxa"/>
        </w:trPr>
        <w:tc>
          <w:tcPr>
            <w:tcW w:w="424" w:type="dxa"/>
            <w:vMerge/>
            <w:tcBorders>
              <w:left w:val="single" w:sz="4" w:space="0" w:color="auto"/>
              <w:right w:val="single" w:sz="4" w:space="0" w:color="auto"/>
            </w:tcBorders>
          </w:tcPr>
          <w:p w14:paraId="18ECAA22"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right w:val="single" w:sz="4" w:space="0" w:color="auto"/>
            </w:tcBorders>
          </w:tcPr>
          <w:p w14:paraId="4A47A308"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39464B17"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right w:val="single" w:sz="4" w:space="0" w:color="auto"/>
            </w:tcBorders>
          </w:tcPr>
          <w:p w14:paraId="58BB7B62"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right w:val="single" w:sz="4" w:space="0" w:color="auto"/>
            </w:tcBorders>
          </w:tcPr>
          <w:p w14:paraId="2B794A20"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71D7A33" w14:textId="77777777" w:rsidR="00C77EBF" w:rsidRPr="003E3DFD" w:rsidRDefault="00C77EBF" w:rsidP="00F1768F">
            <w:pPr>
              <w:pStyle w:val="ConsPlusNormal"/>
              <w:ind w:right="-108" w:firstLine="0"/>
              <w:rPr>
                <w:rFonts w:ascii="Times New Roman" w:hAnsi="Times New Roman" w:cs="Times New Roman"/>
                <w:bCs/>
                <w:sz w:val="22"/>
                <w:szCs w:val="22"/>
              </w:rPr>
            </w:pPr>
            <w:r w:rsidRPr="003E3DFD">
              <w:rPr>
                <w:rFonts w:ascii="Times New Roman" w:hAnsi="Times New Roman" w:cs="Times New Roman"/>
                <w:sz w:val="22"/>
                <w:szCs w:val="22"/>
              </w:rPr>
              <w:t>бюджет Хасанского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14:paraId="70E5E8CA"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100,00</w:t>
            </w:r>
          </w:p>
        </w:tc>
        <w:tc>
          <w:tcPr>
            <w:tcW w:w="1134" w:type="dxa"/>
            <w:tcBorders>
              <w:top w:val="single" w:sz="4" w:space="0" w:color="auto"/>
              <w:left w:val="single" w:sz="4" w:space="0" w:color="auto"/>
              <w:bottom w:val="single" w:sz="4" w:space="0" w:color="auto"/>
              <w:right w:val="single" w:sz="4" w:space="0" w:color="auto"/>
            </w:tcBorders>
          </w:tcPr>
          <w:p w14:paraId="3F208DA9"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100,00</w:t>
            </w:r>
          </w:p>
        </w:tc>
        <w:tc>
          <w:tcPr>
            <w:tcW w:w="1134" w:type="dxa"/>
            <w:tcBorders>
              <w:top w:val="single" w:sz="4" w:space="0" w:color="auto"/>
              <w:left w:val="single" w:sz="4" w:space="0" w:color="auto"/>
              <w:bottom w:val="single" w:sz="4" w:space="0" w:color="auto"/>
              <w:right w:val="single" w:sz="4" w:space="0" w:color="auto"/>
            </w:tcBorders>
          </w:tcPr>
          <w:p w14:paraId="5EE76508"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222,00</w:t>
            </w:r>
          </w:p>
        </w:tc>
        <w:tc>
          <w:tcPr>
            <w:tcW w:w="1134" w:type="dxa"/>
            <w:tcBorders>
              <w:top w:val="single" w:sz="4" w:space="0" w:color="auto"/>
              <w:left w:val="single" w:sz="4" w:space="0" w:color="auto"/>
              <w:bottom w:val="single" w:sz="4" w:space="0" w:color="auto"/>
              <w:right w:val="single" w:sz="4" w:space="0" w:color="auto"/>
            </w:tcBorders>
          </w:tcPr>
          <w:p w14:paraId="6E1BDF89" w14:textId="77777777" w:rsidR="00C77EBF" w:rsidRPr="003E3DFD" w:rsidRDefault="00C77EBF" w:rsidP="00F1768F">
            <w:pPr>
              <w:pStyle w:val="ConsPlusNormal"/>
              <w:ind w:firstLine="0"/>
              <w:jc w:val="center"/>
              <w:rPr>
                <w:rFonts w:ascii="Times New Roman" w:hAnsi="Times New Roman" w:cs="Times New Roman"/>
                <w:bCs/>
                <w:sz w:val="22"/>
                <w:szCs w:val="22"/>
              </w:rPr>
            </w:pPr>
            <w:r w:rsidRPr="003E3DFD">
              <w:rPr>
                <w:rFonts w:ascii="Times New Roman" w:hAnsi="Times New Roman" w:cs="Times New Roman"/>
                <w:sz w:val="22"/>
                <w:szCs w:val="22"/>
              </w:rPr>
              <w:t>283,00</w:t>
            </w:r>
          </w:p>
        </w:tc>
        <w:tc>
          <w:tcPr>
            <w:tcW w:w="1276" w:type="dxa"/>
            <w:tcBorders>
              <w:top w:val="single" w:sz="4" w:space="0" w:color="auto"/>
              <w:left w:val="single" w:sz="4" w:space="0" w:color="auto"/>
              <w:bottom w:val="single" w:sz="4" w:space="0" w:color="auto"/>
              <w:right w:val="single" w:sz="4" w:space="0" w:color="auto"/>
            </w:tcBorders>
          </w:tcPr>
          <w:p w14:paraId="3E5B7FBC" w14:textId="77777777" w:rsidR="00C77EBF" w:rsidRPr="003E3DFD" w:rsidRDefault="00C77EBF" w:rsidP="00F1768F">
            <w:pPr>
              <w:pStyle w:val="ConsPlusNormal"/>
              <w:ind w:firstLine="0"/>
              <w:jc w:val="center"/>
              <w:rPr>
                <w:rFonts w:ascii="Times New Roman" w:hAnsi="Times New Roman" w:cs="Times New Roman"/>
                <w:bCs/>
                <w:sz w:val="22"/>
                <w:szCs w:val="22"/>
              </w:rPr>
            </w:pPr>
            <w:r w:rsidRPr="003E3DFD">
              <w:rPr>
                <w:rFonts w:ascii="Times New Roman" w:hAnsi="Times New Roman" w:cs="Times New Roman"/>
                <w:sz w:val="22"/>
                <w:szCs w:val="22"/>
              </w:rPr>
              <w:t>705,00</w:t>
            </w:r>
          </w:p>
        </w:tc>
        <w:tc>
          <w:tcPr>
            <w:tcW w:w="1414" w:type="dxa"/>
            <w:vMerge/>
            <w:tcBorders>
              <w:left w:val="single" w:sz="4" w:space="0" w:color="auto"/>
              <w:right w:val="single" w:sz="4" w:space="0" w:color="auto"/>
            </w:tcBorders>
          </w:tcPr>
          <w:p w14:paraId="5740179A" w14:textId="77777777" w:rsidR="00C77EBF" w:rsidRPr="003E3DFD" w:rsidRDefault="00C77EBF" w:rsidP="00F1768F">
            <w:pPr>
              <w:pStyle w:val="ConsPlusNormal"/>
              <w:spacing w:line="276" w:lineRule="auto"/>
              <w:ind w:firstLine="0"/>
              <w:rPr>
                <w:rFonts w:ascii="Times New Roman" w:hAnsi="Times New Roman" w:cs="Times New Roman"/>
                <w:bCs/>
                <w:sz w:val="22"/>
                <w:szCs w:val="22"/>
              </w:rPr>
            </w:pPr>
          </w:p>
        </w:tc>
      </w:tr>
      <w:tr w:rsidR="00C77EBF" w:rsidRPr="003E3DFD" w14:paraId="557AA63A" w14:textId="77777777" w:rsidTr="003E3DFD">
        <w:trPr>
          <w:gridAfter w:val="2"/>
          <w:wAfter w:w="51" w:type="dxa"/>
        </w:trPr>
        <w:tc>
          <w:tcPr>
            <w:tcW w:w="424" w:type="dxa"/>
            <w:vMerge/>
            <w:tcBorders>
              <w:left w:val="single" w:sz="4" w:space="0" w:color="auto"/>
              <w:bottom w:val="single" w:sz="4" w:space="0" w:color="auto"/>
              <w:right w:val="single" w:sz="4" w:space="0" w:color="auto"/>
            </w:tcBorders>
          </w:tcPr>
          <w:p w14:paraId="4953E5F0" w14:textId="77777777" w:rsidR="00C77EBF" w:rsidRPr="003E3DFD" w:rsidRDefault="00C77EBF" w:rsidP="00F1768F">
            <w:pPr>
              <w:autoSpaceDE w:val="0"/>
              <w:autoSpaceDN w:val="0"/>
              <w:adjustRightInd w:val="0"/>
              <w:jc w:val="center"/>
              <w:outlineLvl w:val="0"/>
              <w:rPr>
                <w:sz w:val="22"/>
                <w:szCs w:val="22"/>
              </w:rPr>
            </w:pPr>
          </w:p>
        </w:tc>
        <w:tc>
          <w:tcPr>
            <w:tcW w:w="2265" w:type="dxa"/>
            <w:vMerge/>
            <w:tcBorders>
              <w:left w:val="single" w:sz="4" w:space="0" w:color="auto"/>
              <w:bottom w:val="single" w:sz="4" w:space="0" w:color="auto"/>
              <w:right w:val="single" w:sz="4" w:space="0" w:color="auto"/>
            </w:tcBorders>
          </w:tcPr>
          <w:p w14:paraId="32A911D6"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bottom w:val="single" w:sz="4" w:space="0" w:color="auto"/>
              <w:right w:val="single" w:sz="4" w:space="0" w:color="auto"/>
            </w:tcBorders>
          </w:tcPr>
          <w:p w14:paraId="1B1E1CEE" w14:textId="77777777" w:rsidR="00C77EBF" w:rsidRPr="003E3DFD" w:rsidRDefault="00C77EBF" w:rsidP="00F1768F">
            <w:pPr>
              <w:autoSpaceDE w:val="0"/>
              <w:autoSpaceDN w:val="0"/>
              <w:adjustRightInd w:val="0"/>
              <w:outlineLvl w:val="0"/>
              <w:rPr>
                <w:sz w:val="22"/>
                <w:szCs w:val="22"/>
              </w:rPr>
            </w:pPr>
          </w:p>
        </w:tc>
        <w:tc>
          <w:tcPr>
            <w:tcW w:w="854" w:type="dxa"/>
            <w:vMerge/>
            <w:tcBorders>
              <w:left w:val="single" w:sz="4" w:space="0" w:color="auto"/>
              <w:bottom w:val="single" w:sz="4" w:space="0" w:color="auto"/>
              <w:right w:val="single" w:sz="4" w:space="0" w:color="auto"/>
            </w:tcBorders>
          </w:tcPr>
          <w:p w14:paraId="6D48964C" w14:textId="77777777" w:rsidR="00C77EBF" w:rsidRPr="003E3DFD" w:rsidRDefault="00C77EBF" w:rsidP="00F1768F">
            <w:pPr>
              <w:autoSpaceDE w:val="0"/>
              <w:autoSpaceDN w:val="0"/>
              <w:adjustRightInd w:val="0"/>
              <w:outlineLvl w:val="0"/>
              <w:rPr>
                <w:sz w:val="22"/>
                <w:szCs w:val="22"/>
              </w:rPr>
            </w:pPr>
          </w:p>
        </w:tc>
        <w:tc>
          <w:tcPr>
            <w:tcW w:w="709" w:type="dxa"/>
            <w:vMerge/>
            <w:tcBorders>
              <w:left w:val="single" w:sz="4" w:space="0" w:color="auto"/>
              <w:bottom w:val="single" w:sz="4" w:space="0" w:color="auto"/>
              <w:right w:val="single" w:sz="4" w:space="0" w:color="auto"/>
            </w:tcBorders>
          </w:tcPr>
          <w:p w14:paraId="14BAD886" w14:textId="77777777" w:rsidR="00C77EBF" w:rsidRPr="003E3DFD" w:rsidRDefault="00C77EBF" w:rsidP="00F1768F">
            <w:pPr>
              <w:autoSpaceDE w:val="0"/>
              <w:autoSpaceDN w:val="0"/>
              <w:adjustRightInd w:val="0"/>
              <w:outlineLvl w:val="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F114A58" w14:textId="77777777" w:rsidR="00C77EBF" w:rsidRPr="003E3DFD" w:rsidRDefault="00C77EBF" w:rsidP="00F1768F">
            <w:pPr>
              <w:rPr>
                <w:sz w:val="22"/>
                <w:szCs w:val="22"/>
              </w:rPr>
            </w:pPr>
            <w:r w:rsidRPr="003E3DFD">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355DFE9E"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FDB568"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2557F6"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AC318A" w14:textId="77777777" w:rsidR="00C77EBF" w:rsidRPr="003E3DFD" w:rsidRDefault="00C77EBF" w:rsidP="00F1768F">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4F54550" w14:textId="77777777" w:rsidR="00C77EBF" w:rsidRPr="003E3DFD" w:rsidRDefault="00C77EBF" w:rsidP="00F1768F">
            <w:pPr>
              <w:rPr>
                <w:sz w:val="22"/>
                <w:szCs w:val="22"/>
              </w:rPr>
            </w:pPr>
          </w:p>
        </w:tc>
        <w:tc>
          <w:tcPr>
            <w:tcW w:w="1414" w:type="dxa"/>
            <w:vMerge/>
            <w:tcBorders>
              <w:left w:val="single" w:sz="4" w:space="0" w:color="auto"/>
              <w:right w:val="single" w:sz="4" w:space="0" w:color="auto"/>
            </w:tcBorders>
          </w:tcPr>
          <w:p w14:paraId="1070E129" w14:textId="77777777" w:rsidR="00C77EBF" w:rsidRPr="003E3DFD" w:rsidRDefault="00C77EBF" w:rsidP="00F1768F">
            <w:pPr>
              <w:rPr>
                <w:sz w:val="22"/>
                <w:szCs w:val="22"/>
              </w:rPr>
            </w:pPr>
          </w:p>
        </w:tc>
      </w:tr>
      <w:tr w:rsidR="00C77EBF" w:rsidRPr="003E3DFD" w14:paraId="3883A5AC" w14:textId="77777777" w:rsidTr="003E3DFD">
        <w:trPr>
          <w:gridAfter w:val="2"/>
          <w:wAfter w:w="51" w:type="dxa"/>
        </w:trPr>
        <w:tc>
          <w:tcPr>
            <w:tcW w:w="424" w:type="dxa"/>
            <w:vMerge w:val="restart"/>
            <w:tcBorders>
              <w:top w:val="single" w:sz="4" w:space="0" w:color="auto"/>
              <w:left w:val="single" w:sz="4" w:space="0" w:color="auto"/>
              <w:right w:val="single" w:sz="4" w:space="0" w:color="auto"/>
            </w:tcBorders>
          </w:tcPr>
          <w:p w14:paraId="5D47F215" w14:textId="77777777" w:rsidR="00C77EBF" w:rsidRPr="003E3DFD" w:rsidRDefault="00C77EBF" w:rsidP="00F1768F">
            <w:pPr>
              <w:autoSpaceDE w:val="0"/>
              <w:autoSpaceDN w:val="0"/>
              <w:adjustRightInd w:val="0"/>
              <w:ind w:right="-115"/>
              <w:outlineLvl w:val="0"/>
              <w:rPr>
                <w:sz w:val="22"/>
                <w:szCs w:val="22"/>
              </w:rPr>
            </w:pPr>
            <w:bookmarkStart w:id="172" w:name="_Toc188611680"/>
            <w:bookmarkStart w:id="173" w:name="_Toc188631133"/>
            <w:bookmarkStart w:id="174" w:name="_Toc188866877"/>
            <w:r w:rsidRPr="003E3DFD">
              <w:rPr>
                <w:sz w:val="22"/>
                <w:szCs w:val="22"/>
              </w:rPr>
              <w:t>3.1.</w:t>
            </w:r>
            <w:bookmarkEnd w:id="172"/>
            <w:bookmarkEnd w:id="173"/>
            <w:bookmarkEnd w:id="174"/>
          </w:p>
        </w:tc>
        <w:tc>
          <w:tcPr>
            <w:tcW w:w="2265" w:type="dxa"/>
            <w:vMerge w:val="restart"/>
            <w:tcBorders>
              <w:top w:val="single" w:sz="4" w:space="0" w:color="auto"/>
              <w:left w:val="single" w:sz="4" w:space="0" w:color="auto"/>
              <w:right w:val="single" w:sz="4" w:space="0" w:color="auto"/>
            </w:tcBorders>
          </w:tcPr>
          <w:p w14:paraId="2C1F08DD" w14:textId="77777777" w:rsidR="00C77EBF" w:rsidRPr="003E3DFD" w:rsidRDefault="00C77EBF" w:rsidP="00F1768F">
            <w:pPr>
              <w:autoSpaceDE w:val="0"/>
              <w:autoSpaceDN w:val="0"/>
              <w:adjustRightInd w:val="0"/>
              <w:outlineLvl w:val="0"/>
              <w:rPr>
                <w:sz w:val="22"/>
                <w:szCs w:val="22"/>
              </w:rPr>
            </w:pPr>
            <w:bookmarkStart w:id="175" w:name="_Toc188611681"/>
            <w:bookmarkStart w:id="176" w:name="_Toc188631134"/>
            <w:bookmarkStart w:id="177" w:name="_Toc188866878"/>
            <w:r w:rsidRPr="003E3DFD">
              <w:rPr>
                <w:sz w:val="22"/>
                <w:szCs w:val="22"/>
              </w:rPr>
              <w:t xml:space="preserve">Проведение   социально значимых мероприятий   для отдельных </w:t>
            </w:r>
            <w:proofErr w:type="gramStart"/>
            <w:r w:rsidRPr="003E3DFD">
              <w:rPr>
                <w:sz w:val="22"/>
                <w:szCs w:val="22"/>
              </w:rPr>
              <w:t>категорий  граждан</w:t>
            </w:r>
            <w:bookmarkEnd w:id="175"/>
            <w:bookmarkEnd w:id="176"/>
            <w:bookmarkEnd w:id="177"/>
            <w:proofErr w:type="gramEnd"/>
          </w:p>
        </w:tc>
        <w:tc>
          <w:tcPr>
            <w:tcW w:w="1986" w:type="dxa"/>
            <w:vMerge w:val="restart"/>
            <w:tcBorders>
              <w:top w:val="single" w:sz="4" w:space="0" w:color="auto"/>
              <w:left w:val="single" w:sz="4" w:space="0" w:color="auto"/>
              <w:right w:val="single" w:sz="4" w:space="0" w:color="auto"/>
            </w:tcBorders>
          </w:tcPr>
          <w:p w14:paraId="3DA3DC14" w14:textId="77777777" w:rsidR="00C77EBF" w:rsidRPr="003E3DFD" w:rsidRDefault="00C77EBF" w:rsidP="00F1768F">
            <w:pPr>
              <w:autoSpaceDE w:val="0"/>
              <w:autoSpaceDN w:val="0"/>
              <w:adjustRightInd w:val="0"/>
              <w:outlineLvl w:val="0"/>
              <w:rPr>
                <w:sz w:val="22"/>
                <w:szCs w:val="22"/>
              </w:rPr>
            </w:pPr>
            <w:bookmarkStart w:id="178" w:name="_Toc188611682"/>
            <w:bookmarkStart w:id="179" w:name="_Toc188631135"/>
            <w:bookmarkStart w:id="180" w:name="_Toc188866879"/>
            <w:r w:rsidRPr="003E3DFD">
              <w:rPr>
                <w:sz w:val="22"/>
                <w:szCs w:val="22"/>
              </w:rPr>
              <w:t xml:space="preserve">Управление культуры, спорта, </w:t>
            </w:r>
            <w:proofErr w:type="gramStart"/>
            <w:r w:rsidRPr="003E3DFD">
              <w:rPr>
                <w:sz w:val="22"/>
                <w:szCs w:val="22"/>
              </w:rPr>
              <w:t>молодежной  и</w:t>
            </w:r>
            <w:proofErr w:type="gramEnd"/>
            <w:r w:rsidRPr="003E3DFD">
              <w:rPr>
                <w:sz w:val="22"/>
                <w:szCs w:val="22"/>
              </w:rPr>
              <w:t xml:space="preserve"> социальной политики</w:t>
            </w:r>
            <w:bookmarkEnd w:id="178"/>
            <w:bookmarkEnd w:id="179"/>
            <w:bookmarkEnd w:id="180"/>
          </w:p>
          <w:p w14:paraId="523EC448" w14:textId="77777777" w:rsidR="00C77EBF" w:rsidRPr="003E3DFD" w:rsidRDefault="00C77EBF" w:rsidP="00F1768F">
            <w:pPr>
              <w:rPr>
                <w:sz w:val="22"/>
                <w:szCs w:val="22"/>
              </w:rPr>
            </w:pPr>
          </w:p>
        </w:tc>
        <w:tc>
          <w:tcPr>
            <w:tcW w:w="854" w:type="dxa"/>
            <w:vMerge w:val="restart"/>
            <w:tcBorders>
              <w:top w:val="single" w:sz="4" w:space="0" w:color="auto"/>
              <w:left w:val="single" w:sz="4" w:space="0" w:color="auto"/>
              <w:right w:val="single" w:sz="4" w:space="0" w:color="auto"/>
            </w:tcBorders>
          </w:tcPr>
          <w:p w14:paraId="4CFCCFE7" w14:textId="77777777" w:rsidR="00C77EBF" w:rsidRPr="003E3DFD" w:rsidRDefault="00C77EBF" w:rsidP="00F1768F">
            <w:pPr>
              <w:jc w:val="center"/>
              <w:rPr>
                <w:sz w:val="22"/>
                <w:szCs w:val="22"/>
              </w:rPr>
            </w:pPr>
            <w:r w:rsidRPr="003E3DFD">
              <w:rPr>
                <w:sz w:val="22"/>
                <w:szCs w:val="22"/>
              </w:rPr>
              <w:t xml:space="preserve"> 2024-2027</w:t>
            </w:r>
          </w:p>
          <w:p w14:paraId="19C0B147" w14:textId="77777777" w:rsidR="00C77EBF" w:rsidRPr="003E3DFD" w:rsidRDefault="00C77EBF" w:rsidP="00F1768F">
            <w:pPr>
              <w:jc w:val="center"/>
              <w:rPr>
                <w:sz w:val="22"/>
                <w:szCs w:val="22"/>
              </w:rPr>
            </w:pPr>
          </w:p>
        </w:tc>
        <w:tc>
          <w:tcPr>
            <w:tcW w:w="709" w:type="dxa"/>
            <w:vMerge w:val="restart"/>
            <w:tcBorders>
              <w:top w:val="single" w:sz="4" w:space="0" w:color="auto"/>
              <w:left w:val="single" w:sz="4" w:space="0" w:color="auto"/>
              <w:right w:val="single" w:sz="4" w:space="0" w:color="auto"/>
            </w:tcBorders>
          </w:tcPr>
          <w:p w14:paraId="105DBAE6"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6D7D5AE" w14:textId="77777777" w:rsidR="00C77EBF" w:rsidRPr="003E3DFD" w:rsidRDefault="00C77EBF" w:rsidP="00F1768F">
            <w:pPr>
              <w:pStyle w:val="ConsPlusNormal"/>
              <w:ind w:right="-108" w:firstLine="0"/>
              <w:rPr>
                <w:rFonts w:ascii="Times New Roman" w:hAnsi="Times New Roman" w:cs="Times New Roman"/>
                <w:bCs/>
                <w:sz w:val="22"/>
                <w:szCs w:val="22"/>
              </w:rPr>
            </w:pPr>
            <w:r w:rsidRPr="003E3DFD">
              <w:rPr>
                <w:rFonts w:ascii="Times New Roman" w:hAnsi="Times New Roman" w:cs="Times New Roman"/>
                <w:sz w:val="22"/>
                <w:szCs w:val="22"/>
              </w:rPr>
              <w:t>всего</w:t>
            </w:r>
          </w:p>
        </w:tc>
        <w:tc>
          <w:tcPr>
            <w:tcW w:w="851" w:type="dxa"/>
            <w:tcBorders>
              <w:top w:val="single" w:sz="4" w:space="0" w:color="auto"/>
              <w:left w:val="single" w:sz="4" w:space="0" w:color="auto"/>
              <w:bottom w:val="single" w:sz="4" w:space="0" w:color="auto"/>
              <w:right w:val="single" w:sz="4" w:space="0" w:color="auto"/>
            </w:tcBorders>
          </w:tcPr>
          <w:p w14:paraId="512D6307"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100,00</w:t>
            </w:r>
          </w:p>
        </w:tc>
        <w:tc>
          <w:tcPr>
            <w:tcW w:w="1134" w:type="dxa"/>
            <w:tcBorders>
              <w:top w:val="single" w:sz="4" w:space="0" w:color="auto"/>
              <w:left w:val="single" w:sz="4" w:space="0" w:color="auto"/>
              <w:bottom w:val="single" w:sz="4" w:space="0" w:color="auto"/>
              <w:right w:val="single" w:sz="4" w:space="0" w:color="auto"/>
            </w:tcBorders>
          </w:tcPr>
          <w:p w14:paraId="553CF642"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100,00</w:t>
            </w:r>
          </w:p>
        </w:tc>
        <w:tc>
          <w:tcPr>
            <w:tcW w:w="1134" w:type="dxa"/>
            <w:tcBorders>
              <w:top w:val="single" w:sz="4" w:space="0" w:color="auto"/>
              <w:left w:val="single" w:sz="4" w:space="0" w:color="auto"/>
              <w:bottom w:val="single" w:sz="4" w:space="0" w:color="auto"/>
              <w:right w:val="single" w:sz="4" w:space="0" w:color="auto"/>
            </w:tcBorders>
          </w:tcPr>
          <w:p w14:paraId="1EC01F57"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222,00</w:t>
            </w:r>
          </w:p>
        </w:tc>
        <w:tc>
          <w:tcPr>
            <w:tcW w:w="1134" w:type="dxa"/>
            <w:tcBorders>
              <w:top w:val="single" w:sz="4" w:space="0" w:color="auto"/>
              <w:left w:val="single" w:sz="4" w:space="0" w:color="auto"/>
              <w:bottom w:val="single" w:sz="4" w:space="0" w:color="auto"/>
              <w:right w:val="single" w:sz="4" w:space="0" w:color="auto"/>
            </w:tcBorders>
          </w:tcPr>
          <w:p w14:paraId="4B7F0C85" w14:textId="77777777" w:rsidR="00C77EBF" w:rsidRPr="003E3DFD" w:rsidRDefault="00C77EBF" w:rsidP="00F1768F">
            <w:pPr>
              <w:pStyle w:val="ConsPlusNormal"/>
              <w:ind w:firstLine="0"/>
              <w:jc w:val="center"/>
              <w:rPr>
                <w:rFonts w:ascii="Times New Roman" w:hAnsi="Times New Roman" w:cs="Times New Roman"/>
                <w:bCs/>
                <w:sz w:val="22"/>
                <w:szCs w:val="22"/>
              </w:rPr>
            </w:pPr>
            <w:r w:rsidRPr="003E3DFD">
              <w:rPr>
                <w:rFonts w:ascii="Times New Roman" w:hAnsi="Times New Roman" w:cs="Times New Roman"/>
                <w:sz w:val="22"/>
                <w:szCs w:val="22"/>
              </w:rPr>
              <w:t>283,00</w:t>
            </w:r>
          </w:p>
        </w:tc>
        <w:tc>
          <w:tcPr>
            <w:tcW w:w="1276" w:type="dxa"/>
            <w:tcBorders>
              <w:top w:val="single" w:sz="4" w:space="0" w:color="auto"/>
              <w:left w:val="single" w:sz="4" w:space="0" w:color="auto"/>
              <w:bottom w:val="single" w:sz="4" w:space="0" w:color="auto"/>
              <w:right w:val="single" w:sz="4" w:space="0" w:color="auto"/>
            </w:tcBorders>
          </w:tcPr>
          <w:p w14:paraId="641021D5" w14:textId="77777777" w:rsidR="00C77EBF" w:rsidRPr="003E3DFD" w:rsidRDefault="00C77EBF" w:rsidP="00F1768F">
            <w:pPr>
              <w:pStyle w:val="ConsPlusNormal"/>
              <w:ind w:firstLine="0"/>
              <w:jc w:val="center"/>
              <w:rPr>
                <w:rFonts w:ascii="Times New Roman" w:hAnsi="Times New Roman" w:cs="Times New Roman"/>
                <w:bCs/>
                <w:sz w:val="22"/>
                <w:szCs w:val="22"/>
              </w:rPr>
            </w:pPr>
            <w:r w:rsidRPr="003E3DFD">
              <w:rPr>
                <w:rFonts w:ascii="Times New Roman" w:hAnsi="Times New Roman" w:cs="Times New Roman"/>
                <w:sz w:val="22"/>
                <w:szCs w:val="22"/>
              </w:rPr>
              <w:t>705,00</w:t>
            </w:r>
          </w:p>
        </w:tc>
        <w:tc>
          <w:tcPr>
            <w:tcW w:w="1414" w:type="dxa"/>
            <w:vMerge/>
            <w:tcBorders>
              <w:left w:val="single" w:sz="4" w:space="0" w:color="auto"/>
              <w:right w:val="single" w:sz="4" w:space="0" w:color="auto"/>
            </w:tcBorders>
          </w:tcPr>
          <w:p w14:paraId="59EEC836" w14:textId="77777777" w:rsidR="00C77EBF" w:rsidRPr="003E3DFD" w:rsidRDefault="00C77EBF" w:rsidP="00F1768F">
            <w:pPr>
              <w:pStyle w:val="ConsPlusNormal"/>
              <w:spacing w:line="276" w:lineRule="auto"/>
              <w:ind w:firstLine="0"/>
              <w:rPr>
                <w:rFonts w:ascii="Times New Roman" w:hAnsi="Times New Roman" w:cs="Times New Roman"/>
                <w:bCs/>
                <w:sz w:val="22"/>
                <w:szCs w:val="22"/>
              </w:rPr>
            </w:pPr>
          </w:p>
        </w:tc>
      </w:tr>
      <w:tr w:rsidR="00C77EBF" w:rsidRPr="003E3DFD" w14:paraId="334AA88C" w14:textId="77777777" w:rsidTr="003E3DFD">
        <w:trPr>
          <w:gridAfter w:val="2"/>
          <w:wAfter w:w="51" w:type="dxa"/>
        </w:trPr>
        <w:tc>
          <w:tcPr>
            <w:tcW w:w="424" w:type="dxa"/>
            <w:vMerge/>
            <w:tcBorders>
              <w:left w:val="single" w:sz="4" w:space="0" w:color="auto"/>
              <w:right w:val="single" w:sz="4" w:space="0" w:color="auto"/>
            </w:tcBorders>
          </w:tcPr>
          <w:p w14:paraId="2D777A19" w14:textId="77777777" w:rsidR="00C77EBF" w:rsidRPr="003E3DFD" w:rsidRDefault="00C77EBF" w:rsidP="00F1768F">
            <w:pPr>
              <w:autoSpaceDE w:val="0"/>
              <w:autoSpaceDN w:val="0"/>
              <w:adjustRightInd w:val="0"/>
              <w:ind w:right="-115"/>
              <w:outlineLvl w:val="0"/>
              <w:rPr>
                <w:sz w:val="22"/>
                <w:szCs w:val="22"/>
              </w:rPr>
            </w:pPr>
          </w:p>
        </w:tc>
        <w:tc>
          <w:tcPr>
            <w:tcW w:w="2265" w:type="dxa"/>
            <w:vMerge/>
            <w:tcBorders>
              <w:left w:val="single" w:sz="4" w:space="0" w:color="auto"/>
              <w:right w:val="single" w:sz="4" w:space="0" w:color="auto"/>
            </w:tcBorders>
          </w:tcPr>
          <w:p w14:paraId="5B93D6EA"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51A8B3EF" w14:textId="77777777" w:rsidR="00C77EBF" w:rsidRPr="003E3DFD" w:rsidRDefault="00C77EBF" w:rsidP="00F1768F">
            <w:pPr>
              <w:rPr>
                <w:sz w:val="22"/>
                <w:szCs w:val="22"/>
              </w:rPr>
            </w:pPr>
          </w:p>
        </w:tc>
        <w:tc>
          <w:tcPr>
            <w:tcW w:w="854" w:type="dxa"/>
            <w:vMerge/>
            <w:tcBorders>
              <w:left w:val="single" w:sz="4" w:space="0" w:color="auto"/>
              <w:right w:val="single" w:sz="4" w:space="0" w:color="auto"/>
            </w:tcBorders>
          </w:tcPr>
          <w:p w14:paraId="500BCB5D" w14:textId="77777777" w:rsidR="00C77EBF" w:rsidRPr="003E3DFD" w:rsidRDefault="00C77EBF" w:rsidP="00F1768F">
            <w:pPr>
              <w:rPr>
                <w:sz w:val="22"/>
                <w:szCs w:val="22"/>
              </w:rPr>
            </w:pPr>
          </w:p>
        </w:tc>
        <w:tc>
          <w:tcPr>
            <w:tcW w:w="709" w:type="dxa"/>
            <w:vMerge/>
            <w:tcBorders>
              <w:left w:val="single" w:sz="4" w:space="0" w:color="auto"/>
              <w:right w:val="single" w:sz="4" w:space="0" w:color="auto"/>
            </w:tcBorders>
          </w:tcPr>
          <w:p w14:paraId="6F858C11"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15B6DD8" w14:textId="77777777" w:rsidR="00C77EBF" w:rsidRPr="003E3DFD" w:rsidRDefault="00C77EBF" w:rsidP="00F1768F">
            <w:pPr>
              <w:rPr>
                <w:sz w:val="22"/>
                <w:szCs w:val="22"/>
              </w:rPr>
            </w:pPr>
            <w:r w:rsidRPr="003E3DFD">
              <w:rPr>
                <w:sz w:val="22"/>
                <w:szCs w:val="22"/>
              </w:rPr>
              <w:t>федеральный бюджет (субсидии, субвенции, 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14:paraId="5B91F978"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1C5022"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3ACC2A"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B760B8"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B063741"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28828C3C" w14:textId="77777777" w:rsidR="00C77EBF" w:rsidRPr="003E3DFD" w:rsidRDefault="00C77EBF" w:rsidP="00F1768F">
            <w:pPr>
              <w:pStyle w:val="ConsPlusNormal"/>
              <w:spacing w:line="276" w:lineRule="auto"/>
              <w:ind w:firstLine="0"/>
              <w:rPr>
                <w:rFonts w:ascii="Times New Roman" w:hAnsi="Times New Roman" w:cs="Times New Roman"/>
                <w:bCs/>
                <w:sz w:val="22"/>
                <w:szCs w:val="22"/>
              </w:rPr>
            </w:pPr>
          </w:p>
        </w:tc>
      </w:tr>
      <w:tr w:rsidR="00C77EBF" w:rsidRPr="003E3DFD" w14:paraId="27C64AE5" w14:textId="77777777" w:rsidTr="003E3DFD">
        <w:trPr>
          <w:gridAfter w:val="2"/>
          <w:wAfter w:w="51" w:type="dxa"/>
        </w:trPr>
        <w:tc>
          <w:tcPr>
            <w:tcW w:w="424" w:type="dxa"/>
            <w:vMerge/>
            <w:tcBorders>
              <w:left w:val="single" w:sz="4" w:space="0" w:color="auto"/>
              <w:right w:val="single" w:sz="4" w:space="0" w:color="auto"/>
            </w:tcBorders>
          </w:tcPr>
          <w:p w14:paraId="5230D907" w14:textId="77777777" w:rsidR="00C77EBF" w:rsidRPr="003E3DFD" w:rsidRDefault="00C77EBF" w:rsidP="00F1768F">
            <w:pPr>
              <w:autoSpaceDE w:val="0"/>
              <w:autoSpaceDN w:val="0"/>
              <w:adjustRightInd w:val="0"/>
              <w:ind w:right="-115"/>
              <w:outlineLvl w:val="0"/>
              <w:rPr>
                <w:sz w:val="22"/>
                <w:szCs w:val="22"/>
              </w:rPr>
            </w:pPr>
          </w:p>
        </w:tc>
        <w:tc>
          <w:tcPr>
            <w:tcW w:w="2265" w:type="dxa"/>
            <w:vMerge/>
            <w:tcBorders>
              <w:left w:val="single" w:sz="4" w:space="0" w:color="auto"/>
              <w:right w:val="single" w:sz="4" w:space="0" w:color="auto"/>
            </w:tcBorders>
          </w:tcPr>
          <w:p w14:paraId="3702B709"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7E34B7C5" w14:textId="77777777" w:rsidR="00C77EBF" w:rsidRPr="003E3DFD" w:rsidRDefault="00C77EBF" w:rsidP="00F1768F">
            <w:pPr>
              <w:rPr>
                <w:sz w:val="22"/>
                <w:szCs w:val="22"/>
              </w:rPr>
            </w:pPr>
          </w:p>
        </w:tc>
        <w:tc>
          <w:tcPr>
            <w:tcW w:w="854" w:type="dxa"/>
            <w:vMerge/>
            <w:tcBorders>
              <w:left w:val="single" w:sz="4" w:space="0" w:color="auto"/>
              <w:right w:val="single" w:sz="4" w:space="0" w:color="auto"/>
            </w:tcBorders>
          </w:tcPr>
          <w:p w14:paraId="477B0929" w14:textId="77777777" w:rsidR="00C77EBF" w:rsidRPr="003E3DFD" w:rsidRDefault="00C77EBF" w:rsidP="00F1768F">
            <w:pPr>
              <w:rPr>
                <w:sz w:val="22"/>
                <w:szCs w:val="22"/>
              </w:rPr>
            </w:pPr>
          </w:p>
        </w:tc>
        <w:tc>
          <w:tcPr>
            <w:tcW w:w="709" w:type="dxa"/>
            <w:vMerge/>
            <w:tcBorders>
              <w:left w:val="single" w:sz="4" w:space="0" w:color="auto"/>
              <w:right w:val="single" w:sz="4" w:space="0" w:color="auto"/>
            </w:tcBorders>
          </w:tcPr>
          <w:p w14:paraId="561B48D4"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FC5CC2C" w14:textId="77777777" w:rsidR="00C77EBF" w:rsidRPr="003E3DFD" w:rsidRDefault="00C77EBF" w:rsidP="00F1768F">
            <w:pPr>
              <w:rPr>
                <w:sz w:val="22"/>
                <w:szCs w:val="22"/>
              </w:rPr>
            </w:pPr>
            <w:r w:rsidRPr="003E3DFD">
              <w:rPr>
                <w:sz w:val="22"/>
                <w:szCs w:val="22"/>
              </w:rPr>
              <w:t xml:space="preserve">краевой бюджет </w:t>
            </w:r>
          </w:p>
        </w:tc>
        <w:tc>
          <w:tcPr>
            <w:tcW w:w="851" w:type="dxa"/>
            <w:tcBorders>
              <w:top w:val="single" w:sz="4" w:space="0" w:color="auto"/>
              <w:left w:val="single" w:sz="4" w:space="0" w:color="auto"/>
              <w:bottom w:val="single" w:sz="4" w:space="0" w:color="auto"/>
              <w:right w:val="single" w:sz="4" w:space="0" w:color="auto"/>
            </w:tcBorders>
          </w:tcPr>
          <w:p w14:paraId="1236A80D"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D9BC22"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135426" w14:textId="77777777" w:rsidR="00C77EBF" w:rsidRPr="003E3DFD" w:rsidRDefault="00C77EBF" w:rsidP="00F1768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8FE995" w14:textId="77777777" w:rsidR="00C77EBF" w:rsidRPr="003E3DFD" w:rsidRDefault="00C77EBF" w:rsidP="00F1768F">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100C04F" w14:textId="77777777" w:rsidR="00C77EBF" w:rsidRPr="003E3DFD" w:rsidRDefault="00C77EBF" w:rsidP="00F1768F">
            <w:pPr>
              <w:jc w:val="center"/>
              <w:rPr>
                <w:sz w:val="22"/>
                <w:szCs w:val="22"/>
              </w:rPr>
            </w:pPr>
          </w:p>
        </w:tc>
        <w:tc>
          <w:tcPr>
            <w:tcW w:w="1414" w:type="dxa"/>
            <w:vMerge/>
            <w:tcBorders>
              <w:left w:val="single" w:sz="4" w:space="0" w:color="auto"/>
              <w:right w:val="single" w:sz="4" w:space="0" w:color="auto"/>
            </w:tcBorders>
          </w:tcPr>
          <w:p w14:paraId="44DE85F8" w14:textId="77777777" w:rsidR="00C77EBF" w:rsidRPr="003E3DFD" w:rsidRDefault="00C77EBF" w:rsidP="00F1768F">
            <w:pPr>
              <w:pStyle w:val="ConsPlusNormal"/>
              <w:spacing w:line="276" w:lineRule="auto"/>
              <w:ind w:firstLine="0"/>
              <w:rPr>
                <w:rFonts w:ascii="Times New Roman" w:hAnsi="Times New Roman" w:cs="Times New Roman"/>
                <w:bCs/>
                <w:sz w:val="22"/>
                <w:szCs w:val="22"/>
              </w:rPr>
            </w:pPr>
          </w:p>
        </w:tc>
      </w:tr>
      <w:tr w:rsidR="00C77EBF" w:rsidRPr="003E3DFD" w14:paraId="230539A0" w14:textId="77777777" w:rsidTr="003E3DFD">
        <w:trPr>
          <w:gridAfter w:val="2"/>
          <w:wAfter w:w="51" w:type="dxa"/>
        </w:trPr>
        <w:tc>
          <w:tcPr>
            <w:tcW w:w="424" w:type="dxa"/>
            <w:vMerge/>
            <w:tcBorders>
              <w:left w:val="single" w:sz="4" w:space="0" w:color="auto"/>
              <w:right w:val="single" w:sz="4" w:space="0" w:color="auto"/>
            </w:tcBorders>
          </w:tcPr>
          <w:p w14:paraId="7D33F7D3" w14:textId="77777777" w:rsidR="00C77EBF" w:rsidRPr="003E3DFD" w:rsidRDefault="00C77EBF" w:rsidP="00F1768F">
            <w:pPr>
              <w:autoSpaceDE w:val="0"/>
              <w:autoSpaceDN w:val="0"/>
              <w:adjustRightInd w:val="0"/>
              <w:ind w:right="-115"/>
              <w:outlineLvl w:val="0"/>
              <w:rPr>
                <w:sz w:val="22"/>
                <w:szCs w:val="22"/>
              </w:rPr>
            </w:pPr>
          </w:p>
        </w:tc>
        <w:tc>
          <w:tcPr>
            <w:tcW w:w="2265" w:type="dxa"/>
            <w:vMerge/>
            <w:tcBorders>
              <w:left w:val="single" w:sz="4" w:space="0" w:color="auto"/>
              <w:right w:val="single" w:sz="4" w:space="0" w:color="auto"/>
            </w:tcBorders>
          </w:tcPr>
          <w:p w14:paraId="4DB7422D"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0A72A12D" w14:textId="77777777" w:rsidR="00C77EBF" w:rsidRPr="003E3DFD" w:rsidRDefault="00C77EBF" w:rsidP="00F1768F">
            <w:pPr>
              <w:rPr>
                <w:sz w:val="22"/>
                <w:szCs w:val="22"/>
              </w:rPr>
            </w:pPr>
          </w:p>
        </w:tc>
        <w:tc>
          <w:tcPr>
            <w:tcW w:w="854" w:type="dxa"/>
            <w:vMerge/>
            <w:tcBorders>
              <w:left w:val="single" w:sz="4" w:space="0" w:color="auto"/>
              <w:right w:val="single" w:sz="4" w:space="0" w:color="auto"/>
            </w:tcBorders>
          </w:tcPr>
          <w:p w14:paraId="6A9DF33E" w14:textId="77777777" w:rsidR="00C77EBF" w:rsidRPr="003E3DFD" w:rsidRDefault="00C77EBF" w:rsidP="00F1768F">
            <w:pPr>
              <w:rPr>
                <w:sz w:val="22"/>
                <w:szCs w:val="22"/>
              </w:rPr>
            </w:pPr>
          </w:p>
        </w:tc>
        <w:tc>
          <w:tcPr>
            <w:tcW w:w="709" w:type="dxa"/>
            <w:vMerge/>
            <w:tcBorders>
              <w:left w:val="single" w:sz="4" w:space="0" w:color="auto"/>
              <w:right w:val="single" w:sz="4" w:space="0" w:color="auto"/>
            </w:tcBorders>
          </w:tcPr>
          <w:p w14:paraId="48897EB2"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DCE3F17" w14:textId="77777777" w:rsidR="00C77EBF" w:rsidRPr="003E3DFD" w:rsidRDefault="00C77EBF" w:rsidP="00F1768F">
            <w:pPr>
              <w:pStyle w:val="ConsPlusNormal"/>
              <w:ind w:right="-108" w:firstLine="0"/>
              <w:rPr>
                <w:rFonts w:ascii="Times New Roman" w:hAnsi="Times New Roman" w:cs="Times New Roman"/>
                <w:bCs/>
                <w:sz w:val="22"/>
                <w:szCs w:val="22"/>
              </w:rPr>
            </w:pPr>
            <w:r w:rsidRPr="003E3DFD">
              <w:rPr>
                <w:rFonts w:ascii="Times New Roman" w:hAnsi="Times New Roman" w:cs="Times New Roman"/>
                <w:sz w:val="22"/>
                <w:szCs w:val="22"/>
              </w:rPr>
              <w:t>бюджет Хасанского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14:paraId="4C5739AF"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100,00</w:t>
            </w:r>
          </w:p>
        </w:tc>
        <w:tc>
          <w:tcPr>
            <w:tcW w:w="1134" w:type="dxa"/>
            <w:tcBorders>
              <w:top w:val="single" w:sz="4" w:space="0" w:color="auto"/>
              <w:left w:val="single" w:sz="4" w:space="0" w:color="auto"/>
              <w:bottom w:val="single" w:sz="4" w:space="0" w:color="auto"/>
              <w:right w:val="single" w:sz="4" w:space="0" w:color="auto"/>
            </w:tcBorders>
          </w:tcPr>
          <w:p w14:paraId="494CD0BB"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100,00</w:t>
            </w:r>
          </w:p>
        </w:tc>
        <w:tc>
          <w:tcPr>
            <w:tcW w:w="1134" w:type="dxa"/>
            <w:tcBorders>
              <w:top w:val="single" w:sz="4" w:space="0" w:color="auto"/>
              <w:left w:val="single" w:sz="4" w:space="0" w:color="auto"/>
              <w:bottom w:val="single" w:sz="4" w:space="0" w:color="auto"/>
              <w:right w:val="single" w:sz="4" w:space="0" w:color="auto"/>
            </w:tcBorders>
          </w:tcPr>
          <w:p w14:paraId="22F06DD4" w14:textId="77777777" w:rsidR="00C77EBF" w:rsidRPr="003E3DFD" w:rsidRDefault="00C77EBF" w:rsidP="00F1768F">
            <w:pPr>
              <w:pStyle w:val="ConsPlusCell"/>
              <w:spacing w:line="276" w:lineRule="auto"/>
              <w:jc w:val="center"/>
              <w:rPr>
                <w:rFonts w:ascii="Times New Roman" w:hAnsi="Times New Roman" w:cs="Times New Roman"/>
                <w:sz w:val="22"/>
                <w:szCs w:val="22"/>
              </w:rPr>
            </w:pPr>
            <w:r w:rsidRPr="003E3DFD">
              <w:rPr>
                <w:rFonts w:ascii="Times New Roman" w:hAnsi="Times New Roman" w:cs="Times New Roman"/>
                <w:sz w:val="22"/>
                <w:szCs w:val="22"/>
              </w:rPr>
              <w:t>222,00</w:t>
            </w:r>
          </w:p>
        </w:tc>
        <w:tc>
          <w:tcPr>
            <w:tcW w:w="1134" w:type="dxa"/>
            <w:tcBorders>
              <w:top w:val="single" w:sz="4" w:space="0" w:color="auto"/>
              <w:left w:val="single" w:sz="4" w:space="0" w:color="auto"/>
              <w:bottom w:val="single" w:sz="4" w:space="0" w:color="auto"/>
              <w:right w:val="single" w:sz="4" w:space="0" w:color="auto"/>
            </w:tcBorders>
          </w:tcPr>
          <w:p w14:paraId="7CB213F6" w14:textId="77777777" w:rsidR="00C77EBF" w:rsidRPr="003E3DFD" w:rsidRDefault="00C77EBF" w:rsidP="00F1768F">
            <w:pPr>
              <w:pStyle w:val="ConsPlusNormal"/>
              <w:ind w:firstLine="0"/>
              <w:jc w:val="center"/>
              <w:rPr>
                <w:rFonts w:ascii="Times New Roman" w:hAnsi="Times New Roman" w:cs="Times New Roman"/>
                <w:bCs/>
                <w:sz w:val="22"/>
                <w:szCs w:val="22"/>
              </w:rPr>
            </w:pPr>
            <w:r w:rsidRPr="003E3DFD">
              <w:rPr>
                <w:rFonts w:ascii="Times New Roman" w:hAnsi="Times New Roman" w:cs="Times New Roman"/>
                <w:sz w:val="22"/>
                <w:szCs w:val="22"/>
              </w:rPr>
              <w:t>283,00</w:t>
            </w:r>
          </w:p>
        </w:tc>
        <w:tc>
          <w:tcPr>
            <w:tcW w:w="1276" w:type="dxa"/>
            <w:tcBorders>
              <w:top w:val="single" w:sz="4" w:space="0" w:color="auto"/>
              <w:left w:val="single" w:sz="4" w:space="0" w:color="auto"/>
              <w:bottom w:val="single" w:sz="4" w:space="0" w:color="auto"/>
              <w:right w:val="single" w:sz="4" w:space="0" w:color="auto"/>
            </w:tcBorders>
          </w:tcPr>
          <w:p w14:paraId="56B4BC2D" w14:textId="77777777" w:rsidR="00C77EBF" w:rsidRPr="003E3DFD" w:rsidRDefault="00C77EBF" w:rsidP="00F1768F">
            <w:pPr>
              <w:pStyle w:val="ConsPlusNormal"/>
              <w:ind w:firstLine="0"/>
              <w:jc w:val="center"/>
              <w:rPr>
                <w:rFonts w:ascii="Times New Roman" w:hAnsi="Times New Roman" w:cs="Times New Roman"/>
                <w:bCs/>
                <w:sz w:val="22"/>
                <w:szCs w:val="22"/>
              </w:rPr>
            </w:pPr>
            <w:r w:rsidRPr="003E3DFD">
              <w:rPr>
                <w:rFonts w:ascii="Times New Roman" w:hAnsi="Times New Roman" w:cs="Times New Roman"/>
                <w:sz w:val="22"/>
                <w:szCs w:val="22"/>
              </w:rPr>
              <w:t>705,00</w:t>
            </w:r>
          </w:p>
        </w:tc>
        <w:tc>
          <w:tcPr>
            <w:tcW w:w="1414" w:type="dxa"/>
            <w:vMerge/>
            <w:tcBorders>
              <w:left w:val="single" w:sz="4" w:space="0" w:color="auto"/>
              <w:right w:val="single" w:sz="4" w:space="0" w:color="auto"/>
            </w:tcBorders>
          </w:tcPr>
          <w:p w14:paraId="6EA3F545" w14:textId="77777777" w:rsidR="00C77EBF" w:rsidRPr="003E3DFD" w:rsidRDefault="00C77EBF" w:rsidP="00F1768F">
            <w:pPr>
              <w:pStyle w:val="ConsPlusNormal"/>
              <w:spacing w:line="276" w:lineRule="auto"/>
              <w:ind w:firstLine="0"/>
              <w:rPr>
                <w:rFonts w:ascii="Times New Roman" w:hAnsi="Times New Roman" w:cs="Times New Roman"/>
                <w:bCs/>
                <w:sz w:val="22"/>
                <w:szCs w:val="22"/>
              </w:rPr>
            </w:pPr>
          </w:p>
        </w:tc>
      </w:tr>
      <w:tr w:rsidR="00C77EBF" w:rsidRPr="003E3DFD" w14:paraId="08788045" w14:textId="77777777" w:rsidTr="003E3DFD">
        <w:trPr>
          <w:gridAfter w:val="2"/>
          <w:wAfter w:w="51" w:type="dxa"/>
        </w:trPr>
        <w:tc>
          <w:tcPr>
            <w:tcW w:w="424" w:type="dxa"/>
            <w:vMerge/>
            <w:tcBorders>
              <w:left w:val="single" w:sz="4" w:space="0" w:color="auto"/>
              <w:right w:val="single" w:sz="4" w:space="0" w:color="auto"/>
            </w:tcBorders>
          </w:tcPr>
          <w:p w14:paraId="1A8075C9" w14:textId="77777777" w:rsidR="00C77EBF" w:rsidRPr="003E3DFD" w:rsidRDefault="00C77EBF" w:rsidP="00F1768F">
            <w:pPr>
              <w:autoSpaceDE w:val="0"/>
              <w:autoSpaceDN w:val="0"/>
              <w:adjustRightInd w:val="0"/>
              <w:ind w:right="-115"/>
              <w:outlineLvl w:val="0"/>
              <w:rPr>
                <w:sz w:val="22"/>
                <w:szCs w:val="22"/>
              </w:rPr>
            </w:pPr>
          </w:p>
        </w:tc>
        <w:tc>
          <w:tcPr>
            <w:tcW w:w="2265" w:type="dxa"/>
            <w:vMerge/>
            <w:tcBorders>
              <w:left w:val="single" w:sz="4" w:space="0" w:color="auto"/>
              <w:right w:val="single" w:sz="4" w:space="0" w:color="auto"/>
            </w:tcBorders>
          </w:tcPr>
          <w:p w14:paraId="4D335E82" w14:textId="77777777" w:rsidR="00C77EBF" w:rsidRPr="003E3DFD" w:rsidRDefault="00C77EBF" w:rsidP="00F1768F">
            <w:pPr>
              <w:autoSpaceDE w:val="0"/>
              <w:autoSpaceDN w:val="0"/>
              <w:adjustRightInd w:val="0"/>
              <w:outlineLvl w:val="0"/>
              <w:rPr>
                <w:sz w:val="22"/>
                <w:szCs w:val="22"/>
              </w:rPr>
            </w:pPr>
          </w:p>
        </w:tc>
        <w:tc>
          <w:tcPr>
            <w:tcW w:w="1986" w:type="dxa"/>
            <w:vMerge/>
            <w:tcBorders>
              <w:left w:val="single" w:sz="4" w:space="0" w:color="auto"/>
              <w:right w:val="single" w:sz="4" w:space="0" w:color="auto"/>
            </w:tcBorders>
          </w:tcPr>
          <w:p w14:paraId="46BD8DCC" w14:textId="77777777" w:rsidR="00C77EBF" w:rsidRPr="003E3DFD" w:rsidRDefault="00C77EBF" w:rsidP="00F1768F">
            <w:pPr>
              <w:rPr>
                <w:sz w:val="22"/>
                <w:szCs w:val="22"/>
              </w:rPr>
            </w:pPr>
          </w:p>
        </w:tc>
        <w:tc>
          <w:tcPr>
            <w:tcW w:w="854" w:type="dxa"/>
            <w:vMerge/>
            <w:tcBorders>
              <w:left w:val="single" w:sz="4" w:space="0" w:color="auto"/>
              <w:right w:val="single" w:sz="4" w:space="0" w:color="auto"/>
            </w:tcBorders>
          </w:tcPr>
          <w:p w14:paraId="70F5AC83" w14:textId="77777777" w:rsidR="00C77EBF" w:rsidRPr="003E3DFD" w:rsidRDefault="00C77EBF" w:rsidP="00F1768F">
            <w:pPr>
              <w:rPr>
                <w:sz w:val="22"/>
                <w:szCs w:val="22"/>
              </w:rPr>
            </w:pPr>
          </w:p>
        </w:tc>
        <w:tc>
          <w:tcPr>
            <w:tcW w:w="709" w:type="dxa"/>
            <w:vMerge/>
            <w:tcBorders>
              <w:left w:val="single" w:sz="4" w:space="0" w:color="auto"/>
              <w:right w:val="single" w:sz="4" w:space="0" w:color="auto"/>
            </w:tcBorders>
          </w:tcPr>
          <w:p w14:paraId="1BE822E4" w14:textId="77777777" w:rsidR="00C77EBF" w:rsidRPr="003E3DFD" w:rsidRDefault="00C77EBF" w:rsidP="00F1768F">
            <w:pPr>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38F3DB3" w14:textId="77777777" w:rsidR="00C77EBF" w:rsidRPr="003E3DFD" w:rsidRDefault="00C77EBF" w:rsidP="00F1768F">
            <w:pPr>
              <w:rPr>
                <w:sz w:val="22"/>
                <w:szCs w:val="22"/>
              </w:rPr>
            </w:pPr>
            <w:r w:rsidRPr="003E3DFD">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14:paraId="193ED0B3" w14:textId="77777777" w:rsidR="00C77EBF" w:rsidRPr="003E3DFD" w:rsidRDefault="00C77EBF" w:rsidP="00F1768F">
            <w:pPr>
              <w:spacing w:line="276"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D9203F" w14:textId="77777777" w:rsidR="00C77EBF" w:rsidRPr="003E3DFD" w:rsidRDefault="00C77EBF" w:rsidP="00F1768F">
            <w:pPr>
              <w:spacing w:line="276"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B6D3B9" w14:textId="77777777" w:rsidR="00C77EBF" w:rsidRPr="003E3DFD" w:rsidRDefault="00C77EBF" w:rsidP="00F1768F">
            <w:pPr>
              <w:pStyle w:val="ConsPlusNormal"/>
              <w:spacing w:line="276" w:lineRule="auto"/>
              <w:ind w:firstLine="0"/>
              <w:jc w:val="center"/>
              <w:rPr>
                <w:rFonts w:ascii="Times New Roman" w:hAnsi="Times New Roman" w:cs="Times New Roman"/>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E53AF2" w14:textId="77777777" w:rsidR="00C77EBF" w:rsidRPr="003E3DFD" w:rsidRDefault="00C77EBF" w:rsidP="00F1768F">
            <w:pPr>
              <w:pStyle w:val="ConsPlusNormal"/>
              <w:spacing w:line="276" w:lineRule="auto"/>
              <w:ind w:firstLine="0"/>
              <w:rPr>
                <w:rFonts w:ascii="Times New Roman" w:hAnsi="Times New Roman" w:cs="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6132E7B" w14:textId="77777777" w:rsidR="00C77EBF" w:rsidRPr="003E3DFD" w:rsidRDefault="00C77EBF" w:rsidP="00F1768F">
            <w:pPr>
              <w:pStyle w:val="ConsPlusNormal"/>
              <w:spacing w:line="276" w:lineRule="auto"/>
              <w:ind w:firstLine="0"/>
              <w:jc w:val="center"/>
              <w:rPr>
                <w:rFonts w:ascii="Times New Roman" w:hAnsi="Times New Roman" w:cs="Times New Roman"/>
                <w:bCs/>
                <w:sz w:val="22"/>
                <w:szCs w:val="22"/>
              </w:rPr>
            </w:pPr>
          </w:p>
        </w:tc>
        <w:tc>
          <w:tcPr>
            <w:tcW w:w="1414" w:type="dxa"/>
            <w:vMerge/>
            <w:tcBorders>
              <w:left w:val="single" w:sz="4" w:space="0" w:color="auto"/>
              <w:right w:val="single" w:sz="4" w:space="0" w:color="auto"/>
            </w:tcBorders>
          </w:tcPr>
          <w:p w14:paraId="18EAF2FD" w14:textId="77777777" w:rsidR="00C77EBF" w:rsidRPr="003E3DFD" w:rsidRDefault="00C77EBF" w:rsidP="00F1768F">
            <w:pPr>
              <w:pStyle w:val="ConsPlusNormal"/>
              <w:spacing w:line="276" w:lineRule="auto"/>
              <w:ind w:firstLine="0"/>
              <w:rPr>
                <w:rFonts w:ascii="Times New Roman" w:hAnsi="Times New Roman" w:cs="Times New Roman"/>
                <w:bCs/>
                <w:sz w:val="22"/>
                <w:szCs w:val="22"/>
              </w:rPr>
            </w:pPr>
          </w:p>
        </w:tc>
      </w:tr>
    </w:tbl>
    <w:p w14:paraId="11DD9EED" w14:textId="77777777" w:rsidR="00C77EBF" w:rsidRPr="0060358D" w:rsidRDefault="00C77EBF" w:rsidP="00C77EBF">
      <w:pPr>
        <w:widowControl w:val="0"/>
        <w:autoSpaceDE w:val="0"/>
        <w:autoSpaceDN w:val="0"/>
        <w:adjustRightInd w:val="0"/>
        <w:ind w:left="-108"/>
        <w:outlineLvl w:val="0"/>
        <w:rPr>
          <w:sz w:val="22"/>
          <w:szCs w:val="22"/>
        </w:rPr>
      </w:pPr>
    </w:p>
    <w:p w14:paraId="4727C764" w14:textId="77777777" w:rsidR="003E3DFD" w:rsidRDefault="003E3DFD" w:rsidP="00B00F6C">
      <w:pPr>
        <w:ind w:firstLine="709"/>
        <w:jc w:val="both"/>
        <w:rPr>
          <w:rFonts w:eastAsia="Times New Roman"/>
          <w:sz w:val="26"/>
          <w:szCs w:val="26"/>
          <w:lang w:eastAsia="en-US"/>
        </w:rPr>
        <w:sectPr w:rsidR="003E3DFD" w:rsidSect="00C77EBF">
          <w:pgSz w:w="16840" w:h="11907" w:orient="landscape" w:code="9"/>
          <w:pgMar w:top="794" w:right="794" w:bottom="794" w:left="794" w:header="0" w:footer="0" w:gutter="0"/>
          <w:cols w:space="708"/>
          <w:docGrid w:linePitch="360"/>
        </w:sectPr>
      </w:pPr>
    </w:p>
    <w:p w14:paraId="68A26989" w14:textId="77777777" w:rsidR="00A523D4" w:rsidRPr="00A523D4" w:rsidRDefault="00A523D4" w:rsidP="00A523D4">
      <w:pPr>
        <w:spacing w:after="200" w:line="276" w:lineRule="auto"/>
        <w:jc w:val="center"/>
        <w:rPr>
          <w:rFonts w:eastAsia="Calibri"/>
          <w:b/>
          <w:sz w:val="26"/>
          <w:szCs w:val="26"/>
          <w:lang w:eastAsia="en-US"/>
        </w:rPr>
      </w:pPr>
      <w:r w:rsidRPr="00A523D4">
        <w:rPr>
          <w:rFonts w:eastAsia="Calibri"/>
          <w:b/>
          <w:sz w:val="26"/>
          <w:szCs w:val="26"/>
          <w:lang w:eastAsia="en-US"/>
        </w:rPr>
        <w:lastRenderedPageBreak/>
        <w:t>Публикация 24.01.2025 года</w:t>
      </w:r>
    </w:p>
    <w:p w14:paraId="39B794FF" w14:textId="77777777" w:rsidR="00A523D4" w:rsidRPr="00A523D4" w:rsidRDefault="00A523D4" w:rsidP="00033F99">
      <w:pPr>
        <w:widowControl w:val="0"/>
        <w:autoSpaceDE w:val="0"/>
        <w:autoSpaceDN w:val="0"/>
        <w:adjustRightInd w:val="0"/>
        <w:ind w:left="-108" w:right="-29"/>
        <w:jc w:val="center"/>
        <w:outlineLvl w:val="0"/>
        <w:rPr>
          <w:rFonts w:eastAsia="Calibri"/>
          <w:b/>
          <w:sz w:val="26"/>
          <w:szCs w:val="26"/>
          <w:lang w:eastAsia="en-US"/>
        </w:rPr>
      </w:pPr>
      <w:bookmarkStart w:id="181" w:name="_Toc188866880"/>
      <w:r w:rsidRPr="00A523D4">
        <w:rPr>
          <w:rFonts w:eastAsia="Calibri"/>
          <w:b/>
          <w:sz w:val="26"/>
          <w:szCs w:val="26"/>
          <w:lang w:eastAsia="en-US"/>
        </w:rPr>
        <w:t xml:space="preserve">Извещение о возможном </w:t>
      </w:r>
      <w:r w:rsidRPr="00A523D4">
        <w:rPr>
          <w:rFonts w:eastAsia="Times New Roman"/>
          <w:b/>
          <w:sz w:val="26"/>
          <w:szCs w:val="26"/>
          <w:lang w:eastAsia="ru-RU"/>
        </w:rPr>
        <w:t>предоставлении</w:t>
      </w:r>
      <w:r w:rsidRPr="00A523D4">
        <w:rPr>
          <w:rFonts w:eastAsia="Calibri"/>
          <w:b/>
          <w:sz w:val="26"/>
          <w:szCs w:val="26"/>
          <w:lang w:eastAsia="en-US"/>
        </w:rPr>
        <w:t xml:space="preserve"> в аренду/собственность земельных участков на территории Хасанского муниципального округа Приморского края</w:t>
      </w:r>
      <w:bookmarkEnd w:id="181"/>
    </w:p>
    <w:p w14:paraId="52DBC783" w14:textId="77777777" w:rsidR="00A523D4" w:rsidRPr="00A523D4" w:rsidRDefault="00A523D4" w:rsidP="00A523D4">
      <w:pPr>
        <w:ind w:left="142"/>
        <w:contextualSpacing/>
        <w:jc w:val="center"/>
        <w:rPr>
          <w:rFonts w:eastAsia="Calibri"/>
          <w:sz w:val="26"/>
          <w:szCs w:val="26"/>
          <w:lang w:eastAsia="en-US"/>
        </w:rPr>
      </w:pPr>
    </w:p>
    <w:p w14:paraId="5481D45D" w14:textId="23EC92B9" w:rsidR="00A523D4" w:rsidRPr="00A523D4" w:rsidRDefault="00FF2C89" w:rsidP="00FF2C89">
      <w:pPr>
        <w:rPr>
          <w:rFonts w:eastAsia="Calibri"/>
          <w:sz w:val="26"/>
          <w:szCs w:val="26"/>
          <w:lang w:eastAsia="en-US"/>
        </w:rPr>
      </w:pPr>
      <w:r w:rsidRPr="00FF2C89">
        <w:rPr>
          <w:rFonts w:eastAsia="Calibri"/>
          <w:b/>
          <w:bCs/>
          <w:sz w:val="26"/>
          <w:szCs w:val="26"/>
          <w:lang w:eastAsia="en-US"/>
        </w:rPr>
        <w:t>1</w:t>
      </w:r>
      <w:r>
        <w:rPr>
          <w:rFonts w:eastAsia="Calibri"/>
          <w:sz w:val="26"/>
          <w:szCs w:val="26"/>
          <w:lang w:eastAsia="en-US"/>
        </w:rPr>
        <w:t>. </w:t>
      </w:r>
      <w:r w:rsidR="00A523D4" w:rsidRPr="00A523D4">
        <w:rPr>
          <w:rFonts w:eastAsia="Calibri"/>
          <w:sz w:val="26"/>
          <w:szCs w:val="26"/>
          <w:lang w:eastAsia="en-US"/>
        </w:rPr>
        <w:t xml:space="preserve">Администрация Хасанского муниципального округа Приморского края в соответствии со статьей </w:t>
      </w:r>
      <w:r w:rsidR="00A523D4" w:rsidRPr="00A523D4">
        <w:rPr>
          <w:lang w:eastAsia="en-US"/>
        </w:rPr>
        <w:t>39</w:t>
      </w:r>
      <w:r w:rsidR="00A523D4" w:rsidRPr="00A523D4">
        <w:rPr>
          <w:rFonts w:eastAsia="Calibri"/>
          <w:sz w:val="26"/>
          <w:szCs w:val="26"/>
          <w:lang w:eastAsia="en-US"/>
        </w:rPr>
        <w:t>.18 Земельного кодекса РФ информирует о возможном или предстоящем предоставлении в аренду/собственность:</w:t>
      </w:r>
    </w:p>
    <w:p w14:paraId="13BCE395" w14:textId="77777777" w:rsidR="00A523D4" w:rsidRPr="00A523D4" w:rsidRDefault="00A523D4" w:rsidP="00FF2C89">
      <w:pPr>
        <w:ind w:left="142"/>
        <w:contextualSpacing/>
        <w:jc w:val="both"/>
        <w:rPr>
          <w:rFonts w:eastAsia="Calibri"/>
          <w:sz w:val="26"/>
          <w:szCs w:val="26"/>
          <w:lang w:eastAsia="en-US"/>
        </w:rPr>
      </w:pPr>
    </w:p>
    <w:p w14:paraId="50737EE7" w14:textId="7B73F120" w:rsidR="00A523D4" w:rsidRPr="00A523D4" w:rsidRDefault="00A523D4" w:rsidP="00FF2C89">
      <w:pPr>
        <w:numPr>
          <w:ilvl w:val="1"/>
          <w:numId w:val="36"/>
        </w:numPr>
        <w:ind w:left="0" w:firstLine="284"/>
        <w:contextualSpacing/>
        <w:jc w:val="both"/>
        <w:rPr>
          <w:rFonts w:eastAsia="Calibri"/>
          <w:sz w:val="26"/>
          <w:szCs w:val="26"/>
          <w:lang w:eastAsia="en-US"/>
        </w:rPr>
      </w:pPr>
      <w:bookmarkStart w:id="182" w:name="_Hlk188601147"/>
      <w:r w:rsidRPr="00A523D4">
        <w:rPr>
          <w:rFonts w:eastAsia="Calibri"/>
          <w:sz w:val="26"/>
          <w:szCs w:val="26"/>
          <w:lang w:eastAsia="en-US"/>
        </w:rPr>
        <w:t xml:space="preserve"> </w:t>
      </w:r>
      <w:bookmarkStart w:id="183" w:name="_Hlk188601130"/>
      <w:r w:rsidRPr="00A523D4">
        <w:rPr>
          <w:rFonts w:eastAsia="Calibri"/>
          <w:sz w:val="26"/>
          <w:szCs w:val="26"/>
          <w:lang w:eastAsia="en-US"/>
        </w:rPr>
        <w:t xml:space="preserve">земельный участок с кадастровым номером </w:t>
      </w:r>
      <w:r w:rsidRPr="00397DD8">
        <w:rPr>
          <w:rFonts w:eastAsia="Calibri"/>
          <w:b/>
          <w:bCs/>
          <w:sz w:val="26"/>
          <w:szCs w:val="26"/>
          <w:lang w:eastAsia="en-US"/>
        </w:rPr>
        <w:t>25:20:130101:1869</w:t>
      </w:r>
      <w:r w:rsidRPr="00A523D4">
        <w:rPr>
          <w:rFonts w:eastAsia="Calibri"/>
          <w:sz w:val="26"/>
          <w:szCs w:val="26"/>
          <w:lang w:eastAsia="en-US"/>
        </w:rPr>
        <w:t xml:space="preserve">, площадью 600 кв.м., местоположение которого: примерно в 74 метрах по направлению на юг от ориентира дом, расположенного за пределами участка, почтовый адрес ориентира: Приморский край, Хасанский муниципальный округ, пгт. Приморский, ул. </w:t>
      </w:r>
      <w:proofErr w:type="gramStart"/>
      <w:r w:rsidRPr="00A523D4">
        <w:rPr>
          <w:rFonts w:eastAsia="Calibri"/>
          <w:sz w:val="26"/>
          <w:szCs w:val="26"/>
          <w:lang w:eastAsia="en-US"/>
        </w:rPr>
        <w:t>Молодежная,  д.</w:t>
      </w:r>
      <w:proofErr w:type="gramEnd"/>
      <w:r w:rsidRPr="00A523D4">
        <w:rPr>
          <w:rFonts w:eastAsia="Calibri"/>
          <w:sz w:val="26"/>
          <w:szCs w:val="26"/>
          <w:lang w:eastAsia="en-US"/>
        </w:rPr>
        <w:t xml:space="preserve"> 17, с видом разрешенного использования – Для ведения личного подсобного хозяйства (приусадебный земельный участок). Код 2.2., </w:t>
      </w:r>
      <w:r w:rsidRPr="00A523D4">
        <w:rPr>
          <w:rFonts w:eastAsia="Calibri"/>
          <w:sz w:val="26"/>
          <w:szCs w:val="26"/>
          <w:shd w:val="clear" w:color="auto" w:fill="FFFFFF"/>
          <w:lang w:eastAsia="en-US"/>
        </w:rPr>
        <w:t>вид права: аренда</w:t>
      </w:r>
      <w:r w:rsidRPr="00A523D4">
        <w:rPr>
          <w:rFonts w:eastAsia="Calibri"/>
          <w:sz w:val="26"/>
          <w:szCs w:val="26"/>
          <w:lang w:eastAsia="en-US"/>
        </w:rPr>
        <w:t>.</w:t>
      </w:r>
    </w:p>
    <w:p w14:paraId="79D85176" w14:textId="69CD110A" w:rsidR="00A523D4" w:rsidRPr="00A523D4" w:rsidRDefault="00A523D4" w:rsidP="00FF2C89">
      <w:pPr>
        <w:numPr>
          <w:ilvl w:val="1"/>
          <w:numId w:val="36"/>
        </w:numPr>
        <w:spacing w:after="200"/>
        <w:ind w:left="0" w:firstLine="284"/>
        <w:contextualSpacing/>
        <w:jc w:val="both"/>
        <w:rPr>
          <w:rFonts w:eastAsia="Calibri"/>
          <w:sz w:val="26"/>
          <w:szCs w:val="26"/>
          <w:lang w:eastAsia="en-US"/>
        </w:rPr>
      </w:pPr>
      <w:bookmarkStart w:id="184" w:name="_Hlk188601386"/>
      <w:bookmarkEnd w:id="182"/>
      <w:bookmarkEnd w:id="183"/>
      <w:r w:rsidRPr="00A523D4">
        <w:rPr>
          <w:rFonts w:eastAsia="Calibri"/>
          <w:sz w:val="26"/>
          <w:szCs w:val="26"/>
          <w:lang w:eastAsia="en-US"/>
        </w:rPr>
        <w:t xml:space="preserve">земельный участок с кадастровым номером </w:t>
      </w:r>
      <w:r w:rsidRPr="00397DD8">
        <w:rPr>
          <w:rFonts w:eastAsia="Calibri"/>
          <w:b/>
          <w:bCs/>
          <w:sz w:val="26"/>
          <w:szCs w:val="26"/>
          <w:lang w:eastAsia="en-US"/>
        </w:rPr>
        <w:t>25:20:410101:1450</w:t>
      </w:r>
      <w:r w:rsidRPr="00A523D4">
        <w:rPr>
          <w:rFonts w:eastAsia="Calibri"/>
          <w:sz w:val="26"/>
          <w:szCs w:val="26"/>
          <w:lang w:eastAsia="en-US"/>
        </w:rPr>
        <w:t xml:space="preserve">, площадью 2091 кв.м., местоположение которого: примерно в 32 метрах по направлению на северо-запад от ориентира дом, расположенного за пределами участка, почтовый адрес ориентира: Приморский край, Хасанский муниципальный округ, с. Рисовая Падь, ул. Ольховая,  д. 6/1, с видом разрешенного использования – Для ведения личного подсобного хозяйства. Код 2.2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r w:rsidRPr="00A523D4">
        <w:rPr>
          <w:rFonts w:eastAsia="Calibri"/>
          <w:sz w:val="26"/>
          <w:szCs w:val="26"/>
          <w:shd w:val="clear" w:color="auto" w:fill="FFFFFF"/>
          <w:lang w:eastAsia="en-US"/>
        </w:rPr>
        <w:t>вид права: аренда</w:t>
      </w:r>
      <w:r w:rsidRPr="00A523D4">
        <w:rPr>
          <w:rFonts w:eastAsia="Calibri"/>
          <w:sz w:val="26"/>
          <w:szCs w:val="26"/>
          <w:lang w:eastAsia="en-US"/>
        </w:rPr>
        <w:t>.</w:t>
      </w:r>
    </w:p>
    <w:bookmarkEnd w:id="184"/>
    <w:p w14:paraId="7ABA0B22" w14:textId="4E93E2F3" w:rsidR="00A523D4" w:rsidRPr="00A523D4" w:rsidRDefault="00A523D4" w:rsidP="00FF2C89">
      <w:pPr>
        <w:numPr>
          <w:ilvl w:val="1"/>
          <w:numId w:val="36"/>
        </w:numPr>
        <w:spacing w:after="200"/>
        <w:ind w:left="0" w:firstLine="284"/>
        <w:contextualSpacing/>
        <w:jc w:val="both"/>
        <w:rPr>
          <w:rFonts w:eastAsia="Calibri"/>
          <w:sz w:val="26"/>
          <w:szCs w:val="26"/>
          <w:lang w:eastAsia="en-US"/>
        </w:rPr>
      </w:pPr>
      <w:r w:rsidRPr="00A523D4">
        <w:rPr>
          <w:rFonts w:eastAsia="Calibri"/>
          <w:sz w:val="26"/>
          <w:szCs w:val="26"/>
          <w:lang w:eastAsia="en-US"/>
        </w:rPr>
        <w:t xml:space="preserve"> земельный участок с кадастровым номером </w:t>
      </w:r>
      <w:r w:rsidRPr="00397DD8">
        <w:rPr>
          <w:rFonts w:eastAsia="Calibri"/>
          <w:b/>
          <w:bCs/>
          <w:sz w:val="26"/>
          <w:szCs w:val="26"/>
          <w:lang w:eastAsia="en-US"/>
        </w:rPr>
        <w:t>25:20:360101:689</w:t>
      </w:r>
      <w:r w:rsidRPr="00A523D4">
        <w:rPr>
          <w:rFonts w:eastAsia="Calibri"/>
          <w:sz w:val="26"/>
          <w:szCs w:val="26"/>
          <w:lang w:eastAsia="en-US"/>
        </w:rPr>
        <w:t xml:space="preserve">, площадью 3000 кв.м., местоположение которого: примерно в 232 метрах по направлению на юго-восток от ориентира дом, расположенного за пределами участка, почтовый адрес ориентира: Приморский край, Хасанский муниципальный округ, с. Андреевка, ул. Заречная, д. 1, с видом разрешенного использования – Для индивидуального жилищного строительства. Код 2.1, </w:t>
      </w:r>
      <w:r w:rsidRPr="00A523D4">
        <w:rPr>
          <w:rFonts w:eastAsia="Calibri"/>
          <w:sz w:val="26"/>
          <w:szCs w:val="26"/>
          <w:shd w:val="clear" w:color="auto" w:fill="FFFFFF"/>
          <w:lang w:eastAsia="en-US"/>
        </w:rPr>
        <w:t>вид права: собственность</w:t>
      </w:r>
      <w:r w:rsidRPr="00A523D4">
        <w:rPr>
          <w:rFonts w:eastAsia="Calibri"/>
          <w:sz w:val="26"/>
          <w:szCs w:val="26"/>
          <w:lang w:eastAsia="en-US"/>
        </w:rPr>
        <w:t>.</w:t>
      </w:r>
    </w:p>
    <w:p w14:paraId="4E4A0D83" w14:textId="77777777" w:rsidR="00A523D4" w:rsidRPr="00A523D4" w:rsidRDefault="00A523D4" w:rsidP="00FF2C89">
      <w:pPr>
        <w:ind w:left="284"/>
        <w:contextualSpacing/>
        <w:jc w:val="both"/>
        <w:rPr>
          <w:rFonts w:eastAsia="Calibri"/>
          <w:sz w:val="26"/>
          <w:szCs w:val="26"/>
          <w:lang w:eastAsia="en-US"/>
        </w:rPr>
      </w:pPr>
    </w:p>
    <w:p w14:paraId="09F545AA" w14:textId="7F7C1A52" w:rsidR="00A523D4" w:rsidRPr="00A523D4" w:rsidRDefault="00FF2C89" w:rsidP="00FF2C89">
      <w:pPr>
        <w:spacing w:after="120"/>
        <w:jc w:val="both"/>
        <w:rPr>
          <w:lang w:eastAsia="en-US"/>
        </w:rPr>
      </w:pPr>
      <w:r w:rsidRPr="00FF2C89">
        <w:rPr>
          <w:rFonts w:eastAsia="Calibri"/>
          <w:b/>
          <w:bCs/>
          <w:sz w:val="26"/>
          <w:szCs w:val="26"/>
          <w:lang w:eastAsia="en-US"/>
        </w:rPr>
        <w:t>2.</w:t>
      </w:r>
      <w:r>
        <w:rPr>
          <w:rFonts w:eastAsia="Calibri"/>
          <w:sz w:val="26"/>
          <w:szCs w:val="26"/>
          <w:lang w:eastAsia="en-US"/>
        </w:rPr>
        <w:t> </w:t>
      </w:r>
      <w:r w:rsidR="00A523D4" w:rsidRPr="00A523D4">
        <w:rPr>
          <w:rFonts w:eastAsia="Calibri"/>
          <w:sz w:val="26"/>
          <w:szCs w:val="26"/>
          <w:lang w:eastAsia="en-US"/>
        </w:rPr>
        <w:t xml:space="preserve">Граждане, заинтересованные в предоставлении земельных участков, указанных в пункте 1 настоящего извещения, могут подать заявления на бумажном носителе в администрацию Хасанского муниципального округа Приморского края, по адресу: 692701, Приморский край, Хасанский муниципальный округ, пгт. Славянка, ул. Молодежная, д. 1, </w:t>
      </w:r>
      <w:proofErr w:type="spellStart"/>
      <w:r w:rsidR="00A523D4" w:rsidRPr="00A523D4">
        <w:rPr>
          <w:rFonts w:eastAsia="Calibri"/>
          <w:sz w:val="26"/>
          <w:szCs w:val="26"/>
          <w:lang w:eastAsia="en-US"/>
        </w:rPr>
        <w:t>каб</w:t>
      </w:r>
      <w:proofErr w:type="spellEnd"/>
      <w:r w:rsidR="00A523D4" w:rsidRPr="00A523D4">
        <w:rPr>
          <w:rFonts w:eastAsia="Calibri"/>
          <w:sz w:val="26"/>
          <w:szCs w:val="26"/>
          <w:lang w:eastAsia="en-US"/>
        </w:rPr>
        <w:t xml:space="preserve">. № 321; через многофункциональные центры предоставления государственных и муниципальных услуг; заявления в электронной форме могут подаваться в орган местного самоуправления через официальную электронную почту hasanski@yandex.ru. К заявлению необходимо приложить следующие документы: 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proofErr w:type="spellStart"/>
      <w:r w:rsidR="00A523D4" w:rsidRPr="00A523D4">
        <w:rPr>
          <w:rFonts w:eastAsia="Calibri"/>
          <w:sz w:val="26"/>
          <w:szCs w:val="26"/>
          <w:lang w:eastAsia="en-US"/>
        </w:rPr>
        <w:t>doc</w:t>
      </w:r>
      <w:proofErr w:type="spellEnd"/>
      <w:r w:rsidR="00A523D4" w:rsidRPr="00A523D4">
        <w:rPr>
          <w:rFonts w:eastAsia="Calibri"/>
          <w:sz w:val="26"/>
          <w:szCs w:val="26"/>
          <w:lang w:eastAsia="en-US"/>
        </w:rPr>
        <w:t xml:space="preserve">, </w:t>
      </w:r>
      <w:proofErr w:type="spellStart"/>
      <w:r w:rsidR="00A523D4" w:rsidRPr="00A523D4">
        <w:rPr>
          <w:rFonts w:eastAsia="Calibri"/>
          <w:sz w:val="26"/>
          <w:szCs w:val="26"/>
          <w:lang w:eastAsia="en-US"/>
        </w:rPr>
        <w:t>docx</w:t>
      </w:r>
      <w:proofErr w:type="spellEnd"/>
      <w:r w:rsidR="00A523D4" w:rsidRPr="00A523D4">
        <w:rPr>
          <w:rFonts w:eastAsia="Calibri"/>
          <w:sz w:val="26"/>
          <w:szCs w:val="26"/>
          <w:lang w:eastAsia="en-US"/>
        </w:rPr>
        <w:t xml:space="preserve">, </w:t>
      </w:r>
      <w:proofErr w:type="spellStart"/>
      <w:r w:rsidR="00A523D4" w:rsidRPr="00A523D4">
        <w:rPr>
          <w:rFonts w:eastAsia="Calibri"/>
          <w:sz w:val="26"/>
          <w:szCs w:val="26"/>
          <w:lang w:eastAsia="en-US"/>
        </w:rPr>
        <w:t>txt</w:t>
      </w:r>
      <w:proofErr w:type="spellEnd"/>
      <w:r w:rsidR="00A523D4" w:rsidRPr="00A523D4">
        <w:rPr>
          <w:rFonts w:eastAsia="Calibri"/>
          <w:sz w:val="26"/>
          <w:szCs w:val="26"/>
          <w:lang w:eastAsia="en-US"/>
        </w:rPr>
        <w:t xml:space="preserve">, </w:t>
      </w:r>
      <w:proofErr w:type="spellStart"/>
      <w:r w:rsidR="00A523D4" w:rsidRPr="00A523D4">
        <w:rPr>
          <w:rFonts w:eastAsia="Calibri"/>
          <w:sz w:val="26"/>
          <w:szCs w:val="26"/>
          <w:lang w:eastAsia="en-US"/>
        </w:rPr>
        <w:t>xls</w:t>
      </w:r>
      <w:proofErr w:type="spellEnd"/>
      <w:r w:rsidR="00A523D4" w:rsidRPr="00A523D4">
        <w:rPr>
          <w:rFonts w:eastAsia="Calibri"/>
          <w:sz w:val="26"/>
          <w:szCs w:val="26"/>
          <w:lang w:eastAsia="en-US"/>
        </w:rPr>
        <w:t xml:space="preserve">, </w:t>
      </w:r>
      <w:proofErr w:type="spellStart"/>
      <w:r w:rsidR="00A523D4" w:rsidRPr="00A523D4">
        <w:rPr>
          <w:rFonts w:eastAsia="Calibri"/>
          <w:sz w:val="26"/>
          <w:szCs w:val="26"/>
          <w:lang w:eastAsia="en-US"/>
        </w:rPr>
        <w:t>xlsx</w:t>
      </w:r>
      <w:proofErr w:type="spellEnd"/>
      <w:r w:rsidR="00A523D4" w:rsidRPr="00A523D4">
        <w:rPr>
          <w:rFonts w:eastAsia="Calibri"/>
          <w:sz w:val="26"/>
          <w:szCs w:val="26"/>
          <w:lang w:eastAsia="en-US"/>
        </w:rPr>
        <w:t xml:space="preserve">, </w:t>
      </w:r>
      <w:proofErr w:type="spellStart"/>
      <w:r w:rsidR="00A523D4" w:rsidRPr="00A523D4">
        <w:rPr>
          <w:rFonts w:eastAsia="Calibri"/>
          <w:sz w:val="26"/>
          <w:szCs w:val="26"/>
          <w:lang w:eastAsia="en-US"/>
        </w:rPr>
        <w:t>rtf</w:t>
      </w:r>
      <w:proofErr w:type="spellEnd"/>
      <w:r w:rsidR="00A523D4" w:rsidRPr="00A523D4">
        <w:rPr>
          <w:rFonts w:eastAsia="Calibri"/>
          <w:sz w:val="26"/>
          <w:szCs w:val="26"/>
          <w:lang w:eastAsia="en-US"/>
        </w:rPr>
        <w:t>. Электронные образцы документов, прилагаемые к заявлению, в том числе доверенности направляются в виде файлов в форматах PDF, TIF.</w:t>
      </w:r>
    </w:p>
    <w:p w14:paraId="217E53E4" w14:textId="37E8DA65" w:rsidR="00A523D4" w:rsidRPr="00A523D4" w:rsidRDefault="00FF2C89" w:rsidP="00FF2C89">
      <w:pPr>
        <w:spacing w:after="120"/>
        <w:jc w:val="both"/>
        <w:rPr>
          <w:rFonts w:eastAsia="Calibri"/>
          <w:sz w:val="26"/>
          <w:szCs w:val="26"/>
          <w:lang w:eastAsia="en-US"/>
        </w:rPr>
      </w:pPr>
      <w:r w:rsidRPr="00FF2C89">
        <w:rPr>
          <w:rFonts w:eastAsia="Calibri"/>
          <w:b/>
          <w:bCs/>
          <w:sz w:val="26"/>
          <w:szCs w:val="26"/>
          <w:lang w:eastAsia="en-US"/>
        </w:rPr>
        <w:t>3.</w:t>
      </w:r>
      <w:r>
        <w:rPr>
          <w:rFonts w:eastAsia="Calibri"/>
          <w:sz w:val="26"/>
          <w:szCs w:val="26"/>
          <w:lang w:eastAsia="en-US"/>
        </w:rPr>
        <w:t> </w:t>
      </w:r>
      <w:r w:rsidR="00A523D4" w:rsidRPr="00A523D4">
        <w:rPr>
          <w:rFonts w:eastAsia="Calibri"/>
          <w:sz w:val="26"/>
          <w:szCs w:val="26"/>
          <w:lang w:eastAsia="en-US"/>
        </w:rPr>
        <w:t>Граждане, заинтересованные в предоставлении земельных участков, указанных в пункте 1 настоящего извещения, вправе в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купли-продажи земельного участка» согласно форме (Приложение № 1 к извещению).</w:t>
      </w:r>
    </w:p>
    <w:p w14:paraId="06651019" w14:textId="4B9AC456" w:rsidR="00A523D4" w:rsidRPr="00A523D4" w:rsidRDefault="00FF2C89" w:rsidP="00FF2C89">
      <w:pPr>
        <w:spacing w:after="120"/>
        <w:jc w:val="both"/>
        <w:rPr>
          <w:rFonts w:eastAsia="Calibri"/>
          <w:sz w:val="26"/>
          <w:szCs w:val="26"/>
          <w:lang w:eastAsia="en-US"/>
        </w:rPr>
      </w:pPr>
      <w:r w:rsidRPr="00FF2C89">
        <w:rPr>
          <w:rFonts w:eastAsia="Calibri"/>
          <w:b/>
          <w:bCs/>
          <w:sz w:val="26"/>
          <w:szCs w:val="26"/>
          <w:lang w:eastAsia="en-US"/>
        </w:rPr>
        <w:lastRenderedPageBreak/>
        <w:t>4.</w:t>
      </w:r>
      <w:r>
        <w:rPr>
          <w:rFonts w:eastAsia="Calibri"/>
          <w:sz w:val="26"/>
          <w:szCs w:val="26"/>
          <w:lang w:eastAsia="en-US"/>
        </w:rPr>
        <w:t>  </w:t>
      </w:r>
      <w:r w:rsidR="00A523D4" w:rsidRPr="00A523D4">
        <w:rPr>
          <w:rFonts w:eastAsia="Calibri"/>
          <w:sz w:val="26"/>
          <w:szCs w:val="26"/>
          <w:lang w:eastAsia="en-US"/>
        </w:rPr>
        <w:t xml:space="preserve">Дата начала приема заявлений – </w:t>
      </w:r>
      <w:r w:rsidR="00A523D4" w:rsidRPr="00A523D4">
        <w:rPr>
          <w:rFonts w:eastAsia="Calibri"/>
          <w:b/>
          <w:sz w:val="26"/>
          <w:szCs w:val="26"/>
          <w:lang w:eastAsia="en-US"/>
        </w:rPr>
        <w:t>27.01.2025 года</w:t>
      </w:r>
      <w:r w:rsidR="00A523D4" w:rsidRPr="00A523D4">
        <w:rPr>
          <w:rFonts w:eastAsia="Calibri"/>
          <w:sz w:val="26"/>
          <w:szCs w:val="26"/>
          <w:lang w:eastAsia="en-US"/>
        </w:rPr>
        <w:t xml:space="preserve">, дата окончания приема заявлений заинтересованных лиц в предоставлении вышеуказанных земельных участков - </w:t>
      </w:r>
      <w:r w:rsidR="00A523D4" w:rsidRPr="00A523D4">
        <w:rPr>
          <w:rFonts w:eastAsia="Calibri"/>
          <w:b/>
          <w:bCs/>
          <w:sz w:val="26"/>
          <w:szCs w:val="26"/>
          <w:lang w:eastAsia="en-US"/>
        </w:rPr>
        <w:t>25.02.2025</w:t>
      </w:r>
      <w:r w:rsidR="00A523D4" w:rsidRPr="00A523D4">
        <w:rPr>
          <w:rFonts w:eastAsia="Calibri"/>
          <w:sz w:val="26"/>
          <w:szCs w:val="26"/>
          <w:lang w:eastAsia="en-US"/>
        </w:rPr>
        <w:t xml:space="preserve"> года, время приема: ПН - ЧТ с 9:00 час. до 18:00 час., обед с 13:00 до 14:00, ПТ с 9:00 час. до 17:00, обед с 13:00 до 14:00.</w:t>
      </w:r>
    </w:p>
    <w:p w14:paraId="6E274062" w14:textId="77777777" w:rsidR="00A523D4" w:rsidRPr="00A523D4" w:rsidRDefault="00A523D4" w:rsidP="00FF2C89">
      <w:pPr>
        <w:jc w:val="both"/>
        <w:rPr>
          <w:rFonts w:eastAsia="Calibri"/>
          <w:sz w:val="26"/>
          <w:szCs w:val="26"/>
          <w:lang w:eastAsia="en-US"/>
        </w:rPr>
      </w:pPr>
      <w:r w:rsidRPr="00A523D4">
        <w:rPr>
          <w:rFonts w:eastAsia="Calibri"/>
          <w:sz w:val="26"/>
          <w:szCs w:val="26"/>
          <w:lang w:eastAsia="en-US"/>
        </w:rPr>
        <w:t xml:space="preserve">Заинтересованным лицам, гражданам, юридическим лицам, чьи интересы могут быть затронуты предстоящим предоставлением земельных участков,  указанных в пункте 1 настоящего извещения, а также для </w:t>
      </w:r>
      <w:r w:rsidRPr="00A523D4">
        <w:rPr>
          <w:rFonts w:eastAsia="Calibri"/>
          <w:color w:val="000000"/>
          <w:sz w:val="26"/>
          <w:szCs w:val="26"/>
          <w:shd w:val="clear" w:color="auto" w:fill="FFFFFF"/>
          <w:lang w:eastAsia="en-US"/>
        </w:rPr>
        <w:t xml:space="preserve">ознакомления со схемой расположения земельных участков, указанных в пункте </w:t>
      </w:r>
      <w:r w:rsidRPr="00A523D4">
        <w:rPr>
          <w:rFonts w:eastAsia="Calibri"/>
          <w:sz w:val="26"/>
          <w:szCs w:val="26"/>
          <w:lang w:eastAsia="en-US"/>
        </w:rPr>
        <w:t>1 настоящего извещения,</w:t>
      </w:r>
      <w:r w:rsidRPr="00A523D4">
        <w:rPr>
          <w:rFonts w:ascii="Calibri" w:eastAsia="Calibri" w:hAnsi="Calibri"/>
          <w:color w:val="000000"/>
          <w:sz w:val="26"/>
          <w:szCs w:val="26"/>
          <w:shd w:val="clear" w:color="auto" w:fill="FFFFFF"/>
          <w:lang w:eastAsia="en-US"/>
        </w:rPr>
        <w:t xml:space="preserve"> </w:t>
      </w:r>
      <w:r w:rsidRPr="00A523D4">
        <w:rPr>
          <w:rFonts w:eastAsia="Calibri"/>
          <w:sz w:val="26"/>
          <w:szCs w:val="26"/>
          <w:lang w:eastAsia="en-US"/>
        </w:rPr>
        <w:t xml:space="preserve"> следует обращаться в администрацию Хасанского муниципального округа Приморского края, по адресу: Приморский край, Хасанский район, пгт Славянка ул. Молодежная, д. 1, </w:t>
      </w:r>
      <w:proofErr w:type="spellStart"/>
      <w:r w:rsidRPr="00A523D4">
        <w:rPr>
          <w:rFonts w:eastAsia="Calibri"/>
          <w:sz w:val="26"/>
          <w:szCs w:val="26"/>
          <w:lang w:eastAsia="en-US"/>
        </w:rPr>
        <w:t>каб</w:t>
      </w:r>
      <w:proofErr w:type="spellEnd"/>
      <w:r w:rsidRPr="00A523D4">
        <w:rPr>
          <w:rFonts w:eastAsia="Calibri"/>
          <w:sz w:val="26"/>
          <w:szCs w:val="26"/>
          <w:lang w:eastAsia="en-US"/>
        </w:rPr>
        <w:t xml:space="preserve">. 405, по тел. 8(42331) 46-0-86, </w:t>
      </w:r>
      <w:proofErr w:type="spellStart"/>
      <w:r w:rsidRPr="00A523D4">
        <w:rPr>
          <w:rFonts w:eastAsia="Calibri"/>
          <w:sz w:val="26"/>
          <w:szCs w:val="26"/>
          <w:lang w:eastAsia="en-US"/>
        </w:rPr>
        <w:t>каб</w:t>
      </w:r>
      <w:proofErr w:type="spellEnd"/>
      <w:r w:rsidRPr="00A523D4">
        <w:rPr>
          <w:rFonts w:eastAsia="Calibri"/>
          <w:sz w:val="26"/>
          <w:szCs w:val="26"/>
          <w:lang w:eastAsia="en-US"/>
        </w:rPr>
        <w:t>. 418, по тел. 8(42331) 46-5-11 в течение 30 (тридцати) дней с момента настоящей публикации.</w:t>
      </w:r>
    </w:p>
    <w:p w14:paraId="72DDDD5E" w14:textId="77777777" w:rsidR="00A523D4" w:rsidRPr="00A523D4" w:rsidRDefault="00A523D4" w:rsidP="00A523D4">
      <w:pPr>
        <w:ind w:firstLine="708"/>
        <w:jc w:val="both"/>
        <w:rPr>
          <w:rFonts w:eastAsia="Calibri"/>
          <w:sz w:val="26"/>
          <w:szCs w:val="26"/>
          <w:lang w:eastAsia="en-US"/>
        </w:rPr>
      </w:pPr>
    </w:p>
    <w:p w14:paraId="44826366" w14:textId="77777777" w:rsidR="00A523D4" w:rsidRPr="00A523D4" w:rsidRDefault="00A523D4" w:rsidP="00A523D4">
      <w:pPr>
        <w:ind w:firstLine="708"/>
        <w:jc w:val="both"/>
        <w:rPr>
          <w:rFonts w:eastAsia="Calibri"/>
          <w:sz w:val="26"/>
          <w:szCs w:val="26"/>
          <w:lang w:eastAsia="en-US"/>
        </w:rPr>
      </w:pPr>
    </w:p>
    <w:p w14:paraId="592C0A75" w14:textId="77777777" w:rsidR="00A523D4" w:rsidRPr="00A523D4" w:rsidRDefault="00A523D4" w:rsidP="00A523D4">
      <w:pPr>
        <w:ind w:firstLine="708"/>
        <w:jc w:val="both"/>
        <w:rPr>
          <w:rFonts w:eastAsia="Calibri"/>
          <w:sz w:val="26"/>
          <w:szCs w:val="26"/>
          <w:lang w:eastAsia="en-US"/>
        </w:rPr>
      </w:pPr>
    </w:p>
    <w:p w14:paraId="099A1282" w14:textId="77777777" w:rsidR="00A523D4" w:rsidRPr="00A523D4" w:rsidRDefault="00A523D4" w:rsidP="00A523D4">
      <w:pPr>
        <w:ind w:firstLine="708"/>
        <w:jc w:val="both"/>
        <w:rPr>
          <w:rFonts w:eastAsia="Calibri"/>
          <w:sz w:val="26"/>
          <w:szCs w:val="26"/>
          <w:lang w:eastAsia="en-US"/>
        </w:rPr>
      </w:pPr>
    </w:p>
    <w:p w14:paraId="76C4BD32" w14:textId="77777777" w:rsidR="00A523D4" w:rsidRPr="00A523D4" w:rsidRDefault="00A523D4" w:rsidP="00A523D4">
      <w:pPr>
        <w:ind w:firstLine="708"/>
        <w:jc w:val="both"/>
        <w:rPr>
          <w:rFonts w:eastAsia="Calibri"/>
          <w:sz w:val="26"/>
          <w:szCs w:val="26"/>
          <w:lang w:eastAsia="en-US"/>
        </w:rPr>
      </w:pPr>
    </w:p>
    <w:p w14:paraId="749B1B4D" w14:textId="77777777" w:rsidR="00A523D4" w:rsidRPr="00A523D4" w:rsidRDefault="00A523D4" w:rsidP="00A523D4">
      <w:pPr>
        <w:ind w:firstLine="708"/>
        <w:jc w:val="both"/>
        <w:rPr>
          <w:rFonts w:eastAsia="Calibri"/>
          <w:sz w:val="26"/>
          <w:szCs w:val="26"/>
          <w:lang w:eastAsia="en-US"/>
        </w:rPr>
      </w:pPr>
    </w:p>
    <w:p w14:paraId="7D7347CA" w14:textId="77777777" w:rsidR="00A523D4" w:rsidRPr="00A523D4" w:rsidRDefault="00A523D4" w:rsidP="00A523D4">
      <w:pPr>
        <w:ind w:firstLine="708"/>
        <w:jc w:val="both"/>
        <w:rPr>
          <w:rFonts w:eastAsia="Calibri"/>
          <w:sz w:val="26"/>
          <w:szCs w:val="26"/>
          <w:lang w:eastAsia="en-US"/>
        </w:rPr>
      </w:pPr>
    </w:p>
    <w:p w14:paraId="4A960319" w14:textId="77777777" w:rsidR="00A523D4" w:rsidRPr="00A523D4" w:rsidRDefault="00A523D4" w:rsidP="00A523D4">
      <w:pPr>
        <w:ind w:firstLine="708"/>
        <w:jc w:val="both"/>
        <w:rPr>
          <w:rFonts w:eastAsia="Calibri"/>
          <w:sz w:val="26"/>
          <w:szCs w:val="26"/>
          <w:lang w:eastAsia="en-US"/>
        </w:rPr>
      </w:pPr>
    </w:p>
    <w:p w14:paraId="7801B384" w14:textId="77777777" w:rsidR="00A523D4" w:rsidRPr="00A523D4" w:rsidRDefault="00A523D4" w:rsidP="00A523D4">
      <w:pPr>
        <w:ind w:firstLine="708"/>
        <w:jc w:val="both"/>
        <w:rPr>
          <w:rFonts w:eastAsia="Calibri"/>
          <w:sz w:val="26"/>
          <w:szCs w:val="26"/>
          <w:lang w:eastAsia="en-US"/>
        </w:rPr>
      </w:pPr>
    </w:p>
    <w:p w14:paraId="7450BC32" w14:textId="77777777" w:rsidR="00A523D4" w:rsidRPr="00A523D4" w:rsidRDefault="00A523D4" w:rsidP="00A523D4">
      <w:pPr>
        <w:ind w:firstLine="708"/>
        <w:jc w:val="both"/>
        <w:rPr>
          <w:rFonts w:eastAsia="Calibri"/>
          <w:sz w:val="25"/>
          <w:szCs w:val="25"/>
          <w:lang w:eastAsia="en-US"/>
        </w:rPr>
      </w:pPr>
    </w:p>
    <w:p w14:paraId="5850C412" w14:textId="77777777" w:rsidR="00A523D4" w:rsidRPr="00A523D4" w:rsidRDefault="00A523D4" w:rsidP="00A523D4">
      <w:pPr>
        <w:ind w:firstLine="708"/>
        <w:jc w:val="both"/>
        <w:rPr>
          <w:rFonts w:eastAsia="Calibri"/>
          <w:sz w:val="25"/>
          <w:szCs w:val="25"/>
          <w:lang w:eastAsia="en-US"/>
        </w:rPr>
      </w:pPr>
    </w:p>
    <w:p w14:paraId="2D7ED4C3" w14:textId="77777777" w:rsidR="00A523D4" w:rsidRPr="00A523D4" w:rsidRDefault="00A523D4" w:rsidP="00A523D4">
      <w:pPr>
        <w:ind w:firstLine="708"/>
        <w:jc w:val="both"/>
        <w:rPr>
          <w:rFonts w:eastAsia="Calibri"/>
          <w:sz w:val="25"/>
          <w:szCs w:val="25"/>
          <w:lang w:eastAsia="en-US"/>
        </w:rPr>
      </w:pPr>
    </w:p>
    <w:p w14:paraId="75B4F7BB" w14:textId="77777777" w:rsidR="00A523D4" w:rsidRPr="00A523D4" w:rsidRDefault="00A523D4" w:rsidP="00A523D4">
      <w:pPr>
        <w:ind w:firstLine="708"/>
        <w:jc w:val="both"/>
        <w:rPr>
          <w:rFonts w:eastAsia="Calibri"/>
          <w:sz w:val="25"/>
          <w:szCs w:val="25"/>
          <w:lang w:eastAsia="en-US"/>
        </w:rPr>
      </w:pPr>
    </w:p>
    <w:p w14:paraId="3A90B84C" w14:textId="77777777" w:rsidR="00A523D4" w:rsidRPr="00A523D4" w:rsidRDefault="00A523D4" w:rsidP="00A523D4">
      <w:pPr>
        <w:ind w:firstLine="708"/>
        <w:jc w:val="both"/>
        <w:rPr>
          <w:rFonts w:eastAsia="Calibri"/>
          <w:sz w:val="25"/>
          <w:szCs w:val="25"/>
          <w:lang w:eastAsia="en-US"/>
        </w:rPr>
      </w:pPr>
    </w:p>
    <w:p w14:paraId="5CFAFCB8" w14:textId="77777777" w:rsidR="00A523D4" w:rsidRPr="00A523D4" w:rsidRDefault="00A523D4" w:rsidP="00A523D4">
      <w:pPr>
        <w:ind w:firstLine="708"/>
        <w:jc w:val="both"/>
        <w:rPr>
          <w:rFonts w:eastAsia="Calibri"/>
          <w:sz w:val="25"/>
          <w:szCs w:val="25"/>
          <w:lang w:eastAsia="en-US"/>
        </w:rPr>
      </w:pPr>
    </w:p>
    <w:p w14:paraId="23BE1921" w14:textId="77777777" w:rsidR="00A523D4" w:rsidRPr="00A523D4" w:rsidRDefault="00A523D4" w:rsidP="00A523D4">
      <w:pPr>
        <w:ind w:firstLine="708"/>
        <w:jc w:val="both"/>
        <w:rPr>
          <w:rFonts w:eastAsia="Calibri"/>
          <w:sz w:val="25"/>
          <w:szCs w:val="25"/>
          <w:lang w:eastAsia="en-US"/>
        </w:rPr>
      </w:pPr>
    </w:p>
    <w:p w14:paraId="4ED6CB3F" w14:textId="77777777" w:rsidR="00A523D4" w:rsidRPr="00A523D4" w:rsidRDefault="00A523D4" w:rsidP="00A523D4">
      <w:pPr>
        <w:ind w:firstLine="708"/>
        <w:jc w:val="both"/>
        <w:rPr>
          <w:rFonts w:eastAsia="Calibri"/>
          <w:sz w:val="25"/>
          <w:szCs w:val="25"/>
          <w:lang w:eastAsia="en-US"/>
        </w:rPr>
      </w:pPr>
    </w:p>
    <w:p w14:paraId="21401BEF" w14:textId="77777777" w:rsidR="00A523D4" w:rsidRPr="00A523D4" w:rsidRDefault="00A523D4" w:rsidP="00A523D4">
      <w:pPr>
        <w:ind w:firstLine="708"/>
        <w:jc w:val="both"/>
        <w:rPr>
          <w:rFonts w:eastAsia="Calibri"/>
          <w:sz w:val="25"/>
          <w:szCs w:val="25"/>
          <w:lang w:eastAsia="en-US"/>
        </w:rPr>
      </w:pPr>
    </w:p>
    <w:p w14:paraId="337C76D1" w14:textId="77777777" w:rsidR="00A523D4" w:rsidRPr="00A523D4" w:rsidRDefault="00A523D4" w:rsidP="00A523D4">
      <w:pPr>
        <w:ind w:firstLine="708"/>
        <w:jc w:val="both"/>
        <w:rPr>
          <w:rFonts w:eastAsia="Calibri"/>
          <w:sz w:val="25"/>
          <w:szCs w:val="25"/>
          <w:lang w:eastAsia="en-US"/>
        </w:rPr>
      </w:pPr>
    </w:p>
    <w:p w14:paraId="48E70558" w14:textId="77777777" w:rsidR="00A523D4" w:rsidRPr="00A523D4" w:rsidRDefault="00A523D4" w:rsidP="00A523D4">
      <w:pPr>
        <w:ind w:firstLine="708"/>
        <w:jc w:val="both"/>
        <w:rPr>
          <w:rFonts w:eastAsia="Calibri"/>
          <w:sz w:val="25"/>
          <w:szCs w:val="25"/>
          <w:lang w:eastAsia="en-US"/>
        </w:rPr>
      </w:pPr>
    </w:p>
    <w:p w14:paraId="61C4DD81" w14:textId="77777777" w:rsidR="00A523D4" w:rsidRPr="00A523D4" w:rsidRDefault="00A523D4" w:rsidP="00A523D4">
      <w:pPr>
        <w:ind w:firstLine="708"/>
        <w:jc w:val="both"/>
        <w:rPr>
          <w:rFonts w:eastAsia="Calibri"/>
          <w:sz w:val="25"/>
          <w:szCs w:val="25"/>
          <w:lang w:eastAsia="en-US"/>
        </w:rPr>
      </w:pPr>
    </w:p>
    <w:p w14:paraId="58728437" w14:textId="77777777" w:rsidR="00A523D4" w:rsidRPr="00A523D4" w:rsidRDefault="00A523D4" w:rsidP="00A523D4">
      <w:pPr>
        <w:ind w:firstLine="708"/>
        <w:jc w:val="both"/>
        <w:rPr>
          <w:rFonts w:eastAsia="Calibri"/>
          <w:sz w:val="25"/>
          <w:szCs w:val="25"/>
          <w:lang w:eastAsia="en-US"/>
        </w:rPr>
      </w:pPr>
    </w:p>
    <w:p w14:paraId="3C471077" w14:textId="77777777" w:rsidR="00A523D4" w:rsidRPr="00A523D4" w:rsidRDefault="00A523D4" w:rsidP="00A523D4">
      <w:pPr>
        <w:ind w:firstLine="708"/>
        <w:jc w:val="both"/>
        <w:rPr>
          <w:rFonts w:eastAsia="Calibri"/>
          <w:sz w:val="25"/>
          <w:szCs w:val="25"/>
          <w:lang w:eastAsia="en-US"/>
        </w:rPr>
      </w:pPr>
    </w:p>
    <w:p w14:paraId="0D4F80F2" w14:textId="77777777" w:rsidR="00A523D4" w:rsidRPr="00A523D4" w:rsidRDefault="00A523D4" w:rsidP="00A523D4">
      <w:pPr>
        <w:ind w:firstLine="708"/>
        <w:jc w:val="both"/>
        <w:rPr>
          <w:rFonts w:eastAsia="Calibri"/>
          <w:sz w:val="25"/>
          <w:szCs w:val="25"/>
          <w:lang w:eastAsia="en-US"/>
        </w:rPr>
      </w:pPr>
    </w:p>
    <w:p w14:paraId="3E1283FA" w14:textId="77777777" w:rsidR="00A523D4" w:rsidRPr="00A523D4" w:rsidRDefault="00A523D4" w:rsidP="00A523D4">
      <w:pPr>
        <w:ind w:firstLine="708"/>
        <w:jc w:val="both"/>
        <w:rPr>
          <w:rFonts w:eastAsia="Calibri"/>
          <w:sz w:val="25"/>
          <w:szCs w:val="25"/>
          <w:lang w:eastAsia="en-US"/>
        </w:rPr>
      </w:pPr>
    </w:p>
    <w:p w14:paraId="675DF345" w14:textId="77777777" w:rsidR="00A523D4" w:rsidRPr="00A523D4" w:rsidRDefault="00A523D4" w:rsidP="00A523D4">
      <w:pPr>
        <w:ind w:firstLine="708"/>
        <w:jc w:val="both"/>
        <w:rPr>
          <w:rFonts w:eastAsia="Calibri"/>
          <w:sz w:val="25"/>
          <w:szCs w:val="25"/>
          <w:lang w:eastAsia="en-US"/>
        </w:rPr>
      </w:pPr>
    </w:p>
    <w:p w14:paraId="1A4A9C06" w14:textId="77777777" w:rsidR="00A523D4" w:rsidRPr="00A523D4" w:rsidRDefault="00A523D4" w:rsidP="00A523D4">
      <w:pPr>
        <w:ind w:firstLine="708"/>
        <w:jc w:val="both"/>
        <w:rPr>
          <w:rFonts w:eastAsia="Calibri"/>
          <w:sz w:val="25"/>
          <w:szCs w:val="25"/>
          <w:lang w:eastAsia="en-US"/>
        </w:rPr>
      </w:pPr>
    </w:p>
    <w:p w14:paraId="3B50529E" w14:textId="77777777" w:rsidR="00A523D4" w:rsidRPr="00A523D4" w:rsidRDefault="00A523D4" w:rsidP="00A523D4">
      <w:pPr>
        <w:ind w:firstLine="708"/>
        <w:jc w:val="both"/>
        <w:rPr>
          <w:rFonts w:eastAsia="Calibri"/>
          <w:sz w:val="25"/>
          <w:szCs w:val="25"/>
          <w:lang w:eastAsia="en-US"/>
        </w:rPr>
      </w:pPr>
    </w:p>
    <w:p w14:paraId="137E5955" w14:textId="77777777" w:rsidR="00A523D4" w:rsidRPr="00A523D4" w:rsidRDefault="00A523D4" w:rsidP="00A523D4">
      <w:pPr>
        <w:ind w:firstLine="708"/>
        <w:jc w:val="both"/>
        <w:rPr>
          <w:rFonts w:eastAsia="Calibri"/>
          <w:sz w:val="25"/>
          <w:szCs w:val="25"/>
          <w:lang w:eastAsia="en-US"/>
        </w:rPr>
      </w:pPr>
    </w:p>
    <w:p w14:paraId="7135D4DD" w14:textId="77777777" w:rsidR="00A523D4" w:rsidRPr="00A523D4" w:rsidRDefault="00A523D4" w:rsidP="00A523D4">
      <w:pPr>
        <w:ind w:firstLine="708"/>
        <w:jc w:val="both"/>
        <w:rPr>
          <w:rFonts w:eastAsia="Calibri"/>
          <w:sz w:val="25"/>
          <w:szCs w:val="25"/>
          <w:lang w:eastAsia="en-US"/>
        </w:rPr>
      </w:pPr>
    </w:p>
    <w:p w14:paraId="39340AF6" w14:textId="77777777" w:rsidR="00A523D4" w:rsidRPr="00A523D4" w:rsidRDefault="00A523D4" w:rsidP="00A523D4">
      <w:pPr>
        <w:ind w:firstLine="708"/>
        <w:jc w:val="both"/>
        <w:rPr>
          <w:rFonts w:eastAsia="Calibri"/>
          <w:sz w:val="25"/>
          <w:szCs w:val="25"/>
          <w:lang w:eastAsia="en-US"/>
        </w:rPr>
      </w:pPr>
    </w:p>
    <w:p w14:paraId="1C954FC5" w14:textId="77777777" w:rsidR="00A523D4" w:rsidRDefault="00A523D4" w:rsidP="00A523D4">
      <w:pPr>
        <w:ind w:firstLine="708"/>
        <w:jc w:val="both"/>
        <w:rPr>
          <w:rFonts w:eastAsia="Calibri"/>
          <w:sz w:val="25"/>
          <w:szCs w:val="25"/>
          <w:lang w:eastAsia="en-US"/>
        </w:rPr>
      </w:pPr>
    </w:p>
    <w:p w14:paraId="71DC9198" w14:textId="77777777" w:rsidR="00A523D4" w:rsidRDefault="00A523D4" w:rsidP="00A523D4">
      <w:pPr>
        <w:ind w:firstLine="708"/>
        <w:jc w:val="both"/>
        <w:rPr>
          <w:rFonts w:eastAsia="Calibri"/>
          <w:sz w:val="25"/>
          <w:szCs w:val="25"/>
          <w:lang w:eastAsia="en-US"/>
        </w:rPr>
      </w:pPr>
    </w:p>
    <w:p w14:paraId="3120B928" w14:textId="77777777" w:rsidR="00A523D4" w:rsidRDefault="00A523D4" w:rsidP="00A523D4">
      <w:pPr>
        <w:ind w:firstLine="708"/>
        <w:jc w:val="both"/>
        <w:rPr>
          <w:rFonts w:eastAsia="Calibri"/>
          <w:sz w:val="25"/>
          <w:szCs w:val="25"/>
          <w:lang w:eastAsia="en-US"/>
        </w:rPr>
      </w:pPr>
    </w:p>
    <w:p w14:paraId="7EDF6BF7" w14:textId="77777777" w:rsidR="00A523D4" w:rsidRDefault="00A523D4" w:rsidP="00A523D4">
      <w:pPr>
        <w:ind w:firstLine="708"/>
        <w:jc w:val="both"/>
        <w:rPr>
          <w:rFonts w:eastAsia="Calibri"/>
          <w:sz w:val="25"/>
          <w:szCs w:val="25"/>
          <w:lang w:eastAsia="en-US"/>
        </w:rPr>
      </w:pPr>
    </w:p>
    <w:p w14:paraId="4D011EF4" w14:textId="77777777" w:rsidR="00A523D4" w:rsidRDefault="00A523D4" w:rsidP="00A523D4">
      <w:pPr>
        <w:ind w:firstLine="708"/>
        <w:jc w:val="both"/>
        <w:rPr>
          <w:rFonts w:eastAsia="Calibri"/>
          <w:sz w:val="25"/>
          <w:szCs w:val="25"/>
          <w:lang w:eastAsia="en-US"/>
        </w:rPr>
      </w:pPr>
    </w:p>
    <w:p w14:paraId="7D006E6A" w14:textId="77777777" w:rsidR="00A523D4" w:rsidRDefault="00A523D4" w:rsidP="00A523D4">
      <w:pPr>
        <w:ind w:firstLine="708"/>
        <w:jc w:val="both"/>
        <w:rPr>
          <w:rFonts w:eastAsia="Calibri"/>
          <w:sz w:val="25"/>
          <w:szCs w:val="25"/>
          <w:lang w:eastAsia="en-US"/>
        </w:rPr>
      </w:pPr>
    </w:p>
    <w:p w14:paraId="4329990B" w14:textId="77777777" w:rsidR="00A523D4" w:rsidRDefault="00A523D4" w:rsidP="00A523D4">
      <w:pPr>
        <w:ind w:firstLine="708"/>
        <w:jc w:val="both"/>
        <w:rPr>
          <w:rFonts w:eastAsia="Calibri"/>
          <w:sz w:val="25"/>
          <w:szCs w:val="25"/>
          <w:lang w:eastAsia="en-US"/>
        </w:rPr>
      </w:pPr>
    </w:p>
    <w:p w14:paraId="3061B679" w14:textId="77777777" w:rsidR="00A523D4" w:rsidRDefault="00A523D4" w:rsidP="00A523D4">
      <w:pPr>
        <w:ind w:firstLine="708"/>
        <w:jc w:val="both"/>
        <w:rPr>
          <w:rFonts w:eastAsia="Calibri"/>
          <w:sz w:val="25"/>
          <w:szCs w:val="25"/>
          <w:lang w:eastAsia="en-US"/>
        </w:rPr>
      </w:pPr>
    </w:p>
    <w:p w14:paraId="031AEF08" w14:textId="77777777" w:rsidR="00FF2C89" w:rsidRPr="00A523D4" w:rsidRDefault="00FF2C89" w:rsidP="00A523D4">
      <w:pPr>
        <w:ind w:firstLine="708"/>
        <w:jc w:val="both"/>
        <w:rPr>
          <w:rFonts w:eastAsia="Calibri"/>
          <w:sz w:val="25"/>
          <w:szCs w:val="25"/>
          <w:lang w:eastAsia="en-US"/>
        </w:rPr>
      </w:pPr>
    </w:p>
    <w:p w14:paraId="2721E839" w14:textId="77777777" w:rsidR="00A523D4" w:rsidRPr="00A523D4" w:rsidRDefault="00A523D4" w:rsidP="00A523D4">
      <w:pPr>
        <w:spacing w:after="200" w:line="276" w:lineRule="auto"/>
        <w:rPr>
          <w:rFonts w:eastAsia="Calibri"/>
          <w:sz w:val="24"/>
          <w:szCs w:val="24"/>
          <w:lang w:eastAsia="en-US"/>
        </w:rPr>
      </w:pPr>
      <w:r w:rsidRPr="00A523D4">
        <w:rPr>
          <w:rFonts w:eastAsia="Calibri"/>
          <w:sz w:val="24"/>
          <w:szCs w:val="24"/>
          <w:lang w:eastAsia="en-US"/>
        </w:rPr>
        <w:lastRenderedPageBreak/>
        <w:t xml:space="preserve">                                                                                                     Приложение № 1 к извещению</w:t>
      </w:r>
    </w:p>
    <w:p w14:paraId="5AD69A43" w14:textId="77777777" w:rsidR="00A523D4" w:rsidRPr="00A523D4" w:rsidRDefault="00A523D4" w:rsidP="00A523D4">
      <w:pPr>
        <w:spacing w:after="200" w:line="276" w:lineRule="auto"/>
        <w:rPr>
          <w:rFonts w:eastAsia="Calibri"/>
          <w:sz w:val="24"/>
          <w:szCs w:val="24"/>
          <w:lang w:eastAsia="en-US"/>
        </w:rPr>
      </w:pPr>
      <w:r w:rsidRPr="00A523D4">
        <w:rPr>
          <w:rFonts w:eastAsia="Calibri"/>
          <w:sz w:val="24"/>
          <w:szCs w:val="24"/>
          <w:lang w:eastAsia="en-US"/>
        </w:rPr>
        <w:t xml:space="preserve">                                                                                                                         Форма заявления</w:t>
      </w:r>
    </w:p>
    <w:tbl>
      <w:tblPr>
        <w:tblW w:w="0" w:type="auto"/>
        <w:tblLook w:val="04A0" w:firstRow="1" w:lastRow="0" w:firstColumn="1" w:lastColumn="0" w:noHBand="0" w:noVBand="1"/>
      </w:tblPr>
      <w:tblGrid>
        <w:gridCol w:w="6204"/>
        <w:gridCol w:w="3366"/>
      </w:tblGrid>
      <w:tr w:rsidR="00A523D4" w:rsidRPr="00A523D4" w14:paraId="75D388EE" w14:textId="77777777" w:rsidTr="00F1768F">
        <w:tc>
          <w:tcPr>
            <w:tcW w:w="6204" w:type="dxa"/>
          </w:tcPr>
          <w:p w14:paraId="75E8E815" w14:textId="77777777" w:rsidR="00A523D4" w:rsidRPr="00A523D4" w:rsidRDefault="00A523D4" w:rsidP="00A523D4">
            <w:pPr>
              <w:widowControl w:val="0"/>
              <w:jc w:val="right"/>
              <w:rPr>
                <w:rFonts w:eastAsia="Calibri"/>
                <w:sz w:val="22"/>
                <w:szCs w:val="24"/>
                <w:lang w:eastAsia="en-US"/>
              </w:rPr>
            </w:pPr>
          </w:p>
        </w:tc>
        <w:tc>
          <w:tcPr>
            <w:tcW w:w="3366" w:type="dxa"/>
            <w:tcBorders>
              <w:left w:val="nil"/>
              <w:right w:val="nil"/>
            </w:tcBorders>
          </w:tcPr>
          <w:p w14:paraId="031C757A" w14:textId="77777777" w:rsidR="00A523D4" w:rsidRPr="00A523D4" w:rsidRDefault="00A523D4" w:rsidP="00A523D4">
            <w:pPr>
              <w:widowControl w:val="0"/>
              <w:jc w:val="right"/>
              <w:rPr>
                <w:rFonts w:eastAsia="Calibri"/>
                <w:sz w:val="22"/>
                <w:szCs w:val="24"/>
                <w:u w:val="single"/>
                <w:lang w:eastAsia="en-US"/>
              </w:rPr>
            </w:pPr>
            <w:r w:rsidRPr="00A523D4">
              <w:rPr>
                <w:rFonts w:eastAsia="Calibri"/>
                <w:sz w:val="22"/>
                <w:szCs w:val="24"/>
                <w:u w:val="single"/>
                <w:lang w:eastAsia="en-US"/>
              </w:rPr>
              <w:t>В администрацию Хасанского муниципального округа Приморского края</w:t>
            </w:r>
          </w:p>
        </w:tc>
      </w:tr>
    </w:tbl>
    <w:p w14:paraId="4F391AD5" w14:textId="77777777" w:rsidR="00A523D4" w:rsidRPr="00A523D4" w:rsidRDefault="00A523D4" w:rsidP="00A523D4">
      <w:pPr>
        <w:autoSpaceDE w:val="0"/>
        <w:autoSpaceDN w:val="0"/>
        <w:adjustRightInd w:val="0"/>
        <w:spacing w:before="120"/>
        <w:jc w:val="center"/>
        <w:rPr>
          <w:rFonts w:eastAsia="Calibri"/>
          <w:sz w:val="22"/>
          <w:szCs w:val="24"/>
          <w:lang w:eastAsia="en-US"/>
        </w:rPr>
      </w:pPr>
      <w:r w:rsidRPr="00A523D4">
        <w:rPr>
          <w:rFonts w:eastAsia="Calibri"/>
          <w:sz w:val="22"/>
          <w:szCs w:val="24"/>
          <w:lang w:eastAsia="en-US"/>
        </w:rPr>
        <w:t>Заявление</w:t>
      </w:r>
    </w:p>
    <w:p w14:paraId="5CC73E69" w14:textId="77777777" w:rsidR="00A523D4" w:rsidRPr="00A523D4" w:rsidRDefault="00A523D4" w:rsidP="00A523D4">
      <w:pPr>
        <w:autoSpaceDE w:val="0"/>
        <w:autoSpaceDN w:val="0"/>
        <w:adjustRightInd w:val="0"/>
        <w:jc w:val="center"/>
        <w:rPr>
          <w:rFonts w:eastAsia="Calibri"/>
          <w:sz w:val="22"/>
          <w:szCs w:val="24"/>
          <w:lang w:eastAsia="en-US"/>
        </w:rPr>
      </w:pPr>
      <w:r w:rsidRPr="00A523D4">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2B22499" w14:textId="77777777" w:rsidR="00A523D4" w:rsidRPr="00A523D4" w:rsidRDefault="00A523D4" w:rsidP="00A523D4">
      <w:pPr>
        <w:autoSpaceDE w:val="0"/>
        <w:autoSpaceDN w:val="0"/>
        <w:adjustRightInd w:val="0"/>
        <w:jc w:val="center"/>
        <w:rPr>
          <w:rFonts w:eastAsia="Calibri"/>
          <w:sz w:val="22"/>
          <w:szCs w:val="24"/>
          <w:lang w:eastAsia="en-US"/>
        </w:rPr>
      </w:pPr>
    </w:p>
    <w:p w14:paraId="6732F558" w14:textId="77777777" w:rsidR="00A523D4" w:rsidRPr="00A523D4" w:rsidRDefault="00A523D4" w:rsidP="00A523D4">
      <w:pPr>
        <w:autoSpaceDE w:val="0"/>
        <w:autoSpaceDN w:val="0"/>
        <w:adjustRightInd w:val="0"/>
        <w:jc w:val="center"/>
        <w:rPr>
          <w:rFonts w:eastAsia="Calibri"/>
          <w:b/>
          <w:bCs/>
          <w:sz w:val="28"/>
          <w:szCs w:val="28"/>
          <w:lang w:eastAsia="en-US"/>
        </w:rPr>
      </w:pPr>
      <w:r w:rsidRPr="00A523D4">
        <w:rPr>
          <w:rFonts w:eastAsia="Calibri"/>
          <w:b/>
          <w:bCs/>
          <w:sz w:val="28"/>
          <w:szCs w:val="28"/>
          <w:lang w:eastAsia="en-US"/>
        </w:rPr>
        <w:t xml:space="preserve">Извещение о возможном предоставлении земельного участка </w:t>
      </w:r>
    </w:p>
    <w:p w14:paraId="28FB2329" w14:textId="77777777" w:rsidR="00A523D4" w:rsidRPr="00A523D4" w:rsidRDefault="00A523D4" w:rsidP="00A523D4">
      <w:pPr>
        <w:autoSpaceDE w:val="0"/>
        <w:autoSpaceDN w:val="0"/>
        <w:adjustRightInd w:val="0"/>
        <w:jc w:val="center"/>
        <w:rPr>
          <w:rFonts w:eastAsia="Calibri"/>
          <w:b/>
          <w:bCs/>
          <w:sz w:val="28"/>
          <w:szCs w:val="28"/>
          <w:lang w:eastAsia="en-US"/>
        </w:rPr>
      </w:pPr>
      <w:r w:rsidRPr="00A523D4">
        <w:rPr>
          <w:rFonts w:eastAsia="Calibri"/>
          <w:b/>
          <w:bCs/>
          <w:sz w:val="28"/>
          <w:szCs w:val="28"/>
          <w:lang w:eastAsia="en-US"/>
        </w:rPr>
        <w:t>№ _______________________________ от 24.01.2025 года</w:t>
      </w:r>
    </w:p>
    <w:p w14:paraId="4580AED7" w14:textId="77777777" w:rsidR="00A523D4" w:rsidRPr="00A523D4" w:rsidRDefault="00A523D4" w:rsidP="00A523D4">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A523D4" w:rsidRPr="00A523D4" w14:paraId="7B3CCB1A" w14:textId="77777777" w:rsidTr="00F1768F">
        <w:tc>
          <w:tcPr>
            <w:tcW w:w="480" w:type="dxa"/>
            <w:hideMark/>
          </w:tcPr>
          <w:p w14:paraId="74C04ADD" w14:textId="77777777" w:rsidR="00A523D4" w:rsidRPr="00A523D4" w:rsidRDefault="00A523D4" w:rsidP="00A523D4">
            <w:pPr>
              <w:widowControl w:val="0"/>
              <w:rPr>
                <w:rFonts w:eastAsia="Calibri"/>
                <w:sz w:val="22"/>
                <w:szCs w:val="24"/>
                <w:lang w:eastAsia="en-US"/>
              </w:rPr>
            </w:pPr>
            <w:r w:rsidRPr="00A523D4">
              <w:rPr>
                <w:rFonts w:eastAsia="Calibri"/>
                <w:sz w:val="22"/>
                <w:szCs w:val="24"/>
                <w:lang w:eastAsia="en-US"/>
              </w:rPr>
              <w:t>от</w:t>
            </w:r>
          </w:p>
        </w:tc>
        <w:tc>
          <w:tcPr>
            <w:tcW w:w="6563" w:type="dxa"/>
            <w:gridSpan w:val="2"/>
            <w:tcBorders>
              <w:top w:val="nil"/>
              <w:left w:val="nil"/>
              <w:bottom w:val="single" w:sz="4" w:space="0" w:color="auto"/>
              <w:right w:val="nil"/>
            </w:tcBorders>
          </w:tcPr>
          <w:p w14:paraId="1004FB8C" w14:textId="77777777" w:rsidR="00A523D4" w:rsidRPr="00A523D4" w:rsidRDefault="00A523D4" w:rsidP="00A523D4">
            <w:pPr>
              <w:widowControl w:val="0"/>
              <w:jc w:val="center"/>
              <w:rPr>
                <w:rFonts w:eastAsia="Calibri"/>
                <w:sz w:val="22"/>
                <w:szCs w:val="24"/>
                <w:lang w:eastAsia="en-US"/>
              </w:rPr>
            </w:pPr>
          </w:p>
        </w:tc>
        <w:tc>
          <w:tcPr>
            <w:tcW w:w="2527" w:type="dxa"/>
            <w:hideMark/>
          </w:tcPr>
          <w:p w14:paraId="2A32D5B2" w14:textId="77777777" w:rsidR="00A523D4" w:rsidRPr="00A523D4" w:rsidRDefault="00A523D4" w:rsidP="00A523D4">
            <w:pPr>
              <w:widowControl w:val="0"/>
              <w:rPr>
                <w:rFonts w:eastAsia="Calibri"/>
                <w:sz w:val="22"/>
                <w:szCs w:val="24"/>
                <w:lang w:eastAsia="en-US"/>
              </w:rPr>
            </w:pPr>
            <w:r w:rsidRPr="00A523D4">
              <w:rPr>
                <w:rFonts w:eastAsia="Calibri"/>
                <w:sz w:val="22"/>
                <w:szCs w:val="24"/>
                <w:lang w:eastAsia="en-US"/>
              </w:rPr>
              <w:t>(далее - заявитель).</w:t>
            </w:r>
          </w:p>
        </w:tc>
      </w:tr>
      <w:tr w:rsidR="00A523D4" w:rsidRPr="00A523D4" w14:paraId="0B90C9AD" w14:textId="77777777" w:rsidTr="00F1768F">
        <w:tc>
          <w:tcPr>
            <w:tcW w:w="9570" w:type="dxa"/>
            <w:gridSpan w:val="4"/>
            <w:hideMark/>
          </w:tcPr>
          <w:p w14:paraId="6648A28C" w14:textId="77777777" w:rsidR="00A523D4" w:rsidRPr="00A523D4" w:rsidRDefault="00A523D4" w:rsidP="00A523D4">
            <w:pPr>
              <w:widowControl w:val="0"/>
              <w:jc w:val="center"/>
              <w:rPr>
                <w:rFonts w:eastAsia="Calibri"/>
                <w:sz w:val="16"/>
                <w:szCs w:val="16"/>
                <w:lang w:eastAsia="en-US"/>
              </w:rPr>
            </w:pPr>
            <w:r w:rsidRPr="00A523D4">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A523D4" w:rsidRPr="00A523D4" w14:paraId="11CBD0AD" w14:textId="77777777" w:rsidTr="00F1768F">
        <w:tc>
          <w:tcPr>
            <w:tcW w:w="1978" w:type="dxa"/>
            <w:gridSpan w:val="2"/>
            <w:hideMark/>
          </w:tcPr>
          <w:p w14:paraId="4C95AC24" w14:textId="77777777" w:rsidR="00A523D4" w:rsidRPr="00A523D4" w:rsidRDefault="00A523D4" w:rsidP="00A523D4">
            <w:pPr>
              <w:widowControl w:val="0"/>
              <w:rPr>
                <w:rFonts w:eastAsia="Calibri"/>
                <w:sz w:val="22"/>
                <w:szCs w:val="24"/>
                <w:lang w:eastAsia="en-US"/>
              </w:rPr>
            </w:pPr>
          </w:p>
          <w:p w14:paraId="24F9C70F" w14:textId="77777777" w:rsidR="00A523D4" w:rsidRPr="00A523D4" w:rsidRDefault="00A523D4" w:rsidP="00A523D4">
            <w:pPr>
              <w:widowControl w:val="0"/>
              <w:rPr>
                <w:rFonts w:eastAsia="Calibri"/>
                <w:sz w:val="22"/>
                <w:szCs w:val="24"/>
                <w:lang w:eastAsia="en-US"/>
              </w:rPr>
            </w:pPr>
            <w:r w:rsidRPr="00A523D4">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1D564618" w14:textId="77777777" w:rsidR="00A523D4" w:rsidRPr="00A523D4" w:rsidRDefault="00A523D4" w:rsidP="00A523D4">
            <w:pPr>
              <w:widowControl w:val="0"/>
              <w:rPr>
                <w:rFonts w:eastAsia="Calibri"/>
                <w:sz w:val="22"/>
                <w:szCs w:val="24"/>
                <w:lang w:eastAsia="en-US"/>
              </w:rPr>
            </w:pPr>
          </w:p>
        </w:tc>
      </w:tr>
      <w:tr w:rsidR="00A523D4" w:rsidRPr="00A523D4" w14:paraId="5712BF54" w14:textId="77777777" w:rsidTr="00F1768F">
        <w:tc>
          <w:tcPr>
            <w:tcW w:w="9570" w:type="dxa"/>
            <w:gridSpan w:val="4"/>
            <w:hideMark/>
          </w:tcPr>
          <w:p w14:paraId="53113B0A" w14:textId="77777777" w:rsidR="00A523D4" w:rsidRPr="00A523D4" w:rsidRDefault="00A523D4" w:rsidP="00A523D4">
            <w:pPr>
              <w:widowControl w:val="0"/>
              <w:ind w:firstLine="1985"/>
              <w:jc w:val="center"/>
              <w:rPr>
                <w:rFonts w:eastAsia="Calibri"/>
                <w:sz w:val="16"/>
                <w:szCs w:val="16"/>
                <w:lang w:eastAsia="en-US"/>
              </w:rPr>
            </w:pPr>
            <w:r w:rsidRPr="00A523D4">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A523D4" w:rsidRPr="00A523D4" w14:paraId="734DD237" w14:textId="77777777" w:rsidTr="00F1768F">
        <w:tc>
          <w:tcPr>
            <w:tcW w:w="9570" w:type="dxa"/>
            <w:gridSpan w:val="4"/>
            <w:tcBorders>
              <w:top w:val="nil"/>
              <w:left w:val="nil"/>
              <w:bottom w:val="single" w:sz="4" w:space="0" w:color="auto"/>
              <w:right w:val="nil"/>
            </w:tcBorders>
          </w:tcPr>
          <w:p w14:paraId="0542EB69" w14:textId="77777777" w:rsidR="00A523D4" w:rsidRPr="00A523D4" w:rsidRDefault="00A523D4" w:rsidP="00A523D4">
            <w:pPr>
              <w:widowControl w:val="0"/>
              <w:rPr>
                <w:rFonts w:eastAsia="Calibri"/>
                <w:sz w:val="22"/>
                <w:szCs w:val="24"/>
                <w:lang w:eastAsia="en-US"/>
              </w:rPr>
            </w:pPr>
          </w:p>
        </w:tc>
      </w:tr>
      <w:tr w:rsidR="00A523D4" w:rsidRPr="00A523D4" w14:paraId="404C059E" w14:textId="77777777" w:rsidTr="00F1768F">
        <w:tc>
          <w:tcPr>
            <w:tcW w:w="9570" w:type="dxa"/>
            <w:gridSpan w:val="4"/>
            <w:tcBorders>
              <w:top w:val="nil"/>
              <w:left w:val="nil"/>
              <w:bottom w:val="single" w:sz="4" w:space="0" w:color="auto"/>
              <w:right w:val="nil"/>
            </w:tcBorders>
          </w:tcPr>
          <w:p w14:paraId="0B86753B" w14:textId="77777777" w:rsidR="00A523D4" w:rsidRPr="00A523D4" w:rsidRDefault="00A523D4" w:rsidP="00A523D4">
            <w:pPr>
              <w:widowControl w:val="0"/>
              <w:jc w:val="center"/>
              <w:rPr>
                <w:rFonts w:eastAsia="Calibri"/>
                <w:sz w:val="22"/>
                <w:szCs w:val="24"/>
                <w:lang w:eastAsia="en-US"/>
              </w:rPr>
            </w:pPr>
          </w:p>
        </w:tc>
      </w:tr>
      <w:tr w:rsidR="00A523D4" w:rsidRPr="00A523D4" w14:paraId="37112D00" w14:textId="77777777" w:rsidTr="00F1768F">
        <w:tc>
          <w:tcPr>
            <w:tcW w:w="9570" w:type="dxa"/>
            <w:gridSpan w:val="4"/>
            <w:tcBorders>
              <w:top w:val="nil"/>
              <w:left w:val="nil"/>
              <w:bottom w:val="single" w:sz="4" w:space="0" w:color="auto"/>
              <w:right w:val="nil"/>
            </w:tcBorders>
            <w:hideMark/>
          </w:tcPr>
          <w:p w14:paraId="3F80462E" w14:textId="77777777" w:rsidR="00A523D4" w:rsidRPr="00A523D4" w:rsidRDefault="00A523D4" w:rsidP="00A523D4">
            <w:pPr>
              <w:widowControl w:val="0"/>
              <w:jc w:val="center"/>
              <w:rPr>
                <w:rFonts w:eastAsia="Calibri"/>
                <w:sz w:val="22"/>
                <w:szCs w:val="24"/>
                <w:lang w:eastAsia="en-US"/>
              </w:rPr>
            </w:pPr>
            <w:r w:rsidRPr="00A523D4">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A523D4" w:rsidRPr="00A523D4" w14:paraId="540E1BED" w14:textId="77777777" w:rsidTr="00F1768F">
        <w:tc>
          <w:tcPr>
            <w:tcW w:w="9570" w:type="dxa"/>
            <w:gridSpan w:val="4"/>
            <w:tcBorders>
              <w:top w:val="nil"/>
              <w:left w:val="nil"/>
              <w:bottom w:val="single" w:sz="4" w:space="0" w:color="auto"/>
              <w:right w:val="nil"/>
            </w:tcBorders>
          </w:tcPr>
          <w:p w14:paraId="28F82E1F" w14:textId="77777777" w:rsidR="00A523D4" w:rsidRPr="00A523D4" w:rsidRDefault="00A523D4" w:rsidP="00A523D4">
            <w:pPr>
              <w:widowControl w:val="0"/>
              <w:jc w:val="center"/>
              <w:rPr>
                <w:rFonts w:eastAsia="Calibri"/>
                <w:sz w:val="22"/>
                <w:szCs w:val="24"/>
                <w:lang w:eastAsia="en-US"/>
              </w:rPr>
            </w:pPr>
          </w:p>
        </w:tc>
      </w:tr>
      <w:tr w:rsidR="00A523D4" w:rsidRPr="00A523D4" w14:paraId="362B7507" w14:textId="77777777" w:rsidTr="00F1768F">
        <w:tc>
          <w:tcPr>
            <w:tcW w:w="9570" w:type="dxa"/>
            <w:gridSpan w:val="4"/>
            <w:tcBorders>
              <w:top w:val="single" w:sz="4" w:space="0" w:color="auto"/>
              <w:left w:val="nil"/>
              <w:bottom w:val="nil"/>
              <w:right w:val="nil"/>
            </w:tcBorders>
            <w:hideMark/>
          </w:tcPr>
          <w:p w14:paraId="3C522392" w14:textId="77777777" w:rsidR="00A523D4" w:rsidRPr="00A523D4" w:rsidRDefault="00A523D4" w:rsidP="00A523D4">
            <w:pPr>
              <w:widowControl w:val="0"/>
              <w:jc w:val="center"/>
              <w:rPr>
                <w:rFonts w:eastAsia="Calibri"/>
                <w:lang w:eastAsia="en-US"/>
              </w:rPr>
            </w:pPr>
            <w:r w:rsidRPr="00A523D4">
              <w:rPr>
                <w:rFonts w:eastAsia="Calibri"/>
                <w:sz w:val="16"/>
                <w:szCs w:val="16"/>
                <w:lang w:eastAsia="en-US"/>
              </w:rPr>
              <w:t>(сведения о представителе заявителя)</w:t>
            </w:r>
          </w:p>
        </w:tc>
      </w:tr>
      <w:tr w:rsidR="00A523D4" w:rsidRPr="00A523D4" w14:paraId="647072F1" w14:textId="77777777" w:rsidTr="00F1768F">
        <w:tc>
          <w:tcPr>
            <w:tcW w:w="9570" w:type="dxa"/>
            <w:gridSpan w:val="4"/>
            <w:tcBorders>
              <w:top w:val="single" w:sz="4" w:space="0" w:color="auto"/>
              <w:left w:val="nil"/>
              <w:bottom w:val="nil"/>
              <w:right w:val="nil"/>
            </w:tcBorders>
          </w:tcPr>
          <w:p w14:paraId="3C3550FB" w14:textId="77777777" w:rsidR="00A523D4" w:rsidRPr="00A523D4" w:rsidRDefault="00A523D4" w:rsidP="00A523D4">
            <w:pPr>
              <w:widowControl w:val="0"/>
              <w:jc w:val="center"/>
              <w:rPr>
                <w:rFonts w:eastAsia="Calibri"/>
                <w:lang w:eastAsia="en-US"/>
              </w:rPr>
            </w:pPr>
          </w:p>
        </w:tc>
      </w:tr>
    </w:tbl>
    <w:p w14:paraId="48F66583" w14:textId="77777777" w:rsidR="00A523D4" w:rsidRPr="00A523D4" w:rsidRDefault="00A523D4" w:rsidP="00A523D4">
      <w:pPr>
        <w:autoSpaceDE w:val="0"/>
        <w:autoSpaceDN w:val="0"/>
        <w:adjustRightInd w:val="0"/>
        <w:jc w:val="both"/>
        <w:rPr>
          <w:rFonts w:eastAsia="Calibri"/>
          <w:sz w:val="22"/>
          <w:szCs w:val="24"/>
          <w:lang w:eastAsia="en-US"/>
        </w:rPr>
      </w:pPr>
      <w:proofErr w:type="gramStart"/>
      <w:r w:rsidRPr="00A523D4">
        <w:rPr>
          <w:rFonts w:eastAsia="Calibri"/>
          <w:sz w:val="22"/>
          <w:szCs w:val="24"/>
          <w:lang w:eastAsia="en-US"/>
        </w:rPr>
        <w:t>Прошу  предоставить</w:t>
      </w:r>
      <w:proofErr w:type="gramEnd"/>
      <w:r w:rsidRPr="00A523D4">
        <w:rPr>
          <w:rFonts w:eastAsia="Calibri"/>
          <w:sz w:val="22"/>
          <w:szCs w:val="24"/>
          <w:lang w:eastAsia="en-US"/>
        </w:rPr>
        <w:t xml:space="preserve">  земельный участок </w:t>
      </w:r>
    </w:p>
    <w:tbl>
      <w:tblPr>
        <w:tblW w:w="9606" w:type="dxa"/>
        <w:tblLayout w:type="fixed"/>
        <w:tblLook w:val="04A0" w:firstRow="1" w:lastRow="0" w:firstColumn="1" w:lastColumn="0" w:noHBand="0" w:noVBand="1"/>
      </w:tblPr>
      <w:tblGrid>
        <w:gridCol w:w="709"/>
        <w:gridCol w:w="2268"/>
        <w:gridCol w:w="142"/>
        <w:gridCol w:w="391"/>
        <w:gridCol w:w="6096"/>
      </w:tblGrid>
      <w:tr w:rsidR="00A523D4" w:rsidRPr="00A523D4" w14:paraId="69E47DB4" w14:textId="77777777" w:rsidTr="00F1768F">
        <w:tc>
          <w:tcPr>
            <w:tcW w:w="2977" w:type="dxa"/>
            <w:gridSpan w:val="2"/>
            <w:hideMark/>
          </w:tcPr>
          <w:p w14:paraId="2FA123E3" w14:textId="77777777" w:rsidR="00A523D4" w:rsidRPr="00A523D4" w:rsidRDefault="00A523D4" w:rsidP="00A523D4">
            <w:pPr>
              <w:widowControl w:val="0"/>
              <w:spacing w:line="360" w:lineRule="auto"/>
              <w:rPr>
                <w:rFonts w:eastAsia="Calibri"/>
                <w:sz w:val="22"/>
                <w:szCs w:val="24"/>
                <w:lang w:eastAsia="en-US"/>
              </w:rPr>
            </w:pPr>
            <w:r w:rsidRPr="00A523D4">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53EA9860" w14:textId="77777777" w:rsidR="00A523D4" w:rsidRPr="00A523D4" w:rsidRDefault="00A523D4" w:rsidP="00A523D4">
            <w:pPr>
              <w:widowControl w:val="0"/>
              <w:rPr>
                <w:rFonts w:eastAsia="Calibri"/>
                <w:sz w:val="22"/>
                <w:szCs w:val="24"/>
                <w:lang w:eastAsia="en-US"/>
              </w:rPr>
            </w:pPr>
          </w:p>
        </w:tc>
      </w:tr>
      <w:tr w:rsidR="00A523D4" w:rsidRPr="00A523D4" w14:paraId="552D0CF5" w14:textId="77777777" w:rsidTr="00F1768F">
        <w:tc>
          <w:tcPr>
            <w:tcW w:w="3510" w:type="dxa"/>
            <w:gridSpan w:val="4"/>
          </w:tcPr>
          <w:p w14:paraId="7DB752A1" w14:textId="77777777" w:rsidR="00A523D4" w:rsidRPr="00A523D4" w:rsidRDefault="00A523D4" w:rsidP="00A523D4">
            <w:pPr>
              <w:widowControl w:val="0"/>
              <w:jc w:val="right"/>
              <w:rPr>
                <w:rFonts w:eastAsia="Calibri"/>
                <w:sz w:val="22"/>
                <w:szCs w:val="24"/>
                <w:lang w:eastAsia="en-US"/>
              </w:rPr>
            </w:pPr>
          </w:p>
          <w:p w14:paraId="7CE9EE6F" w14:textId="77777777" w:rsidR="00A523D4" w:rsidRPr="00A523D4" w:rsidRDefault="00A523D4" w:rsidP="00A523D4">
            <w:pPr>
              <w:widowControl w:val="0"/>
              <w:rPr>
                <w:rFonts w:eastAsia="Calibri"/>
                <w:sz w:val="22"/>
                <w:szCs w:val="24"/>
                <w:lang w:eastAsia="en-US"/>
              </w:rPr>
            </w:pPr>
          </w:p>
          <w:p w14:paraId="356D1395" w14:textId="77777777" w:rsidR="00A523D4" w:rsidRPr="00A523D4" w:rsidRDefault="00A523D4" w:rsidP="00A523D4">
            <w:pPr>
              <w:widowControl w:val="0"/>
              <w:rPr>
                <w:rFonts w:eastAsia="Calibri"/>
                <w:sz w:val="22"/>
                <w:szCs w:val="24"/>
                <w:lang w:eastAsia="en-US"/>
              </w:rPr>
            </w:pPr>
            <w:r w:rsidRPr="00A523D4">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34950D54" w14:textId="77777777" w:rsidR="00A523D4" w:rsidRPr="00A523D4" w:rsidRDefault="00A523D4" w:rsidP="00A523D4">
            <w:pPr>
              <w:widowControl w:val="0"/>
              <w:tabs>
                <w:tab w:val="left" w:pos="1512"/>
              </w:tabs>
              <w:jc w:val="center"/>
              <w:rPr>
                <w:rFonts w:eastAsia="Calibri"/>
                <w:sz w:val="22"/>
                <w:szCs w:val="24"/>
                <w:lang w:eastAsia="en-US"/>
              </w:rPr>
            </w:pPr>
          </w:p>
        </w:tc>
      </w:tr>
      <w:tr w:rsidR="00A523D4" w:rsidRPr="00A523D4" w14:paraId="6697D637" w14:textId="77777777" w:rsidTr="00F1768F">
        <w:tc>
          <w:tcPr>
            <w:tcW w:w="709" w:type="dxa"/>
          </w:tcPr>
          <w:p w14:paraId="3C56EABF" w14:textId="77777777" w:rsidR="00A523D4" w:rsidRPr="00A523D4" w:rsidRDefault="00A523D4" w:rsidP="00A523D4">
            <w:pPr>
              <w:widowControl w:val="0"/>
              <w:rPr>
                <w:rFonts w:eastAsia="Calibri"/>
                <w:sz w:val="22"/>
                <w:szCs w:val="24"/>
                <w:lang w:eastAsia="en-US"/>
              </w:rPr>
            </w:pPr>
          </w:p>
          <w:p w14:paraId="6D786FC2" w14:textId="77777777" w:rsidR="00A523D4" w:rsidRPr="00A523D4" w:rsidRDefault="00A523D4" w:rsidP="00A523D4">
            <w:pPr>
              <w:widowControl w:val="0"/>
              <w:rPr>
                <w:rFonts w:eastAsia="Calibri"/>
                <w:sz w:val="22"/>
                <w:szCs w:val="24"/>
                <w:lang w:eastAsia="en-US"/>
              </w:rPr>
            </w:pPr>
            <w:r w:rsidRPr="00A523D4">
              <w:rPr>
                <w:rFonts w:eastAsia="Calibri"/>
                <w:sz w:val="22"/>
                <w:szCs w:val="24"/>
                <w:lang w:eastAsia="en-US"/>
              </w:rPr>
              <w:t>в</w:t>
            </w:r>
          </w:p>
        </w:tc>
        <w:tc>
          <w:tcPr>
            <w:tcW w:w="8897" w:type="dxa"/>
            <w:gridSpan w:val="4"/>
            <w:tcBorders>
              <w:top w:val="nil"/>
              <w:left w:val="nil"/>
              <w:bottom w:val="single" w:sz="4" w:space="0" w:color="auto"/>
              <w:right w:val="nil"/>
            </w:tcBorders>
            <w:hideMark/>
          </w:tcPr>
          <w:p w14:paraId="40646588" w14:textId="77777777" w:rsidR="00A523D4" w:rsidRPr="00A523D4" w:rsidRDefault="00A523D4" w:rsidP="00A523D4">
            <w:pPr>
              <w:widowControl w:val="0"/>
              <w:tabs>
                <w:tab w:val="left" w:pos="3852"/>
              </w:tabs>
              <w:rPr>
                <w:rFonts w:eastAsia="Calibri"/>
                <w:sz w:val="22"/>
                <w:szCs w:val="24"/>
                <w:lang w:eastAsia="en-US"/>
              </w:rPr>
            </w:pPr>
            <w:r w:rsidRPr="00A523D4">
              <w:rPr>
                <w:rFonts w:eastAsia="Calibri"/>
                <w:sz w:val="22"/>
                <w:szCs w:val="24"/>
                <w:lang w:eastAsia="en-US"/>
              </w:rPr>
              <w:tab/>
            </w:r>
            <w:r w:rsidRPr="00A523D4">
              <w:rPr>
                <w:rFonts w:eastAsia="Calibri"/>
                <w:sz w:val="16"/>
                <w:szCs w:val="16"/>
                <w:lang w:eastAsia="en-US"/>
              </w:rPr>
              <w:t>(указывается при наличии сведений)</w:t>
            </w:r>
          </w:p>
        </w:tc>
      </w:tr>
      <w:tr w:rsidR="00A523D4" w:rsidRPr="00A523D4" w14:paraId="751230A5" w14:textId="77777777" w:rsidTr="00F1768F">
        <w:tc>
          <w:tcPr>
            <w:tcW w:w="709" w:type="dxa"/>
          </w:tcPr>
          <w:p w14:paraId="6A01E494" w14:textId="77777777" w:rsidR="00A523D4" w:rsidRPr="00A523D4" w:rsidRDefault="00A523D4" w:rsidP="00A523D4">
            <w:pPr>
              <w:widowControl w:val="0"/>
              <w:rPr>
                <w:rFonts w:eastAsia="Calibri"/>
                <w:sz w:val="22"/>
                <w:szCs w:val="24"/>
                <w:lang w:eastAsia="en-US"/>
              </w:rPr>
            </w:pPr>
          </w:p>
          <w:p w14:paraId="65AAF17B" w14:textId="77777777" w:rsidR="00A523D4" w:rsidRPr="00A523D4" w:rsidRDefault="00A523D4" w:rsidP="00A523D4">
            <w:pPr>
              <w:widowControl w:val="0"/>
              <w:rPr>
                <w:rFonts w:eastAsia="Calibri"/>
                <w:sz w:val="22"/>
                <w:szCs w:val="24"/>
                <w:lang w:eastAsia="en-US"/>
              </w:rPr>
            </w:pPr>
            <w:r w:rsidRPr="00A523D4">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69FEF537" w14:textId="77777777" w:rsidR="00A523D4" w:rsidRPr="00A523D4" w:rsidRDefault="00A523D4" w:rsidP="00A523D4">
            <w:pPr>
              <w:widowControl w:val="0"/>
              <w:tabs>
                <w:tab w:val="left" w:pos="3852"/>
              </w:tabs>
              <w:rPr>
                <w:rFonts w:eastAsia="Calibri"/>
                <w:sz w:val="22"/>
                <w:szCs w:val="24"/>
                <w:lang w:eastAsia="en-US"/>
              </w:rPr>
            </w:pPr>
            <w:r w:rsidRPr="00A523D4">
              <w:rPr>
                <w:rFonts w:eastAsia="Calibri"/>
                <w:sz w:val="22"/>
                <w:szCs w:val="24"/>
                <w:lang w:eastAsia="en-US"/>
              </w:rPr>
              <w:t xml:space="preserve">                    </w:t>
            </w:r>
            <w:r w:rsidRPr="00A523D4">
              <w:rPr>
                <w:rFonts w:eastAsia="Calibri"/>
                <w:sz w:val="16"/>
                <w:szCs w:val="16"/>
                <w:lang w:eastAsia="en-US"/>
              </w:rPr>
              <w:t>(вид права, на котором заявитель желает приобрести земельный участок)</w:t>
            </w:r>
          </w:p>
        </w:tc>
      </w:tr>
      <w:tr w:rsidR="00A523D4" w:rsidRPr="00A523D4" w14:paraId="28CD682F" w14:textId="77777777" w:rsidTr="00F1768F">
        <w:tc>
          <w:tcPr>
            <w:tcW w:w="9606" w:type="dxa"/>
            <w:gridSpan w:val="5"/>
            <w:tcBorders>
              <w:top w:val="nil"/>
              <w:left w:val="nil"/>
              <w:bottom w:val="single" w:sz="4" w:space="0" w:color="auto"/>
              <w:right w:val="nil"/>
            </w:tcBorders>
          </w:tcPr>
          <w:p w14:paraId="55E118D6" w14:textId="77777777" w:rsidR="00A523D4" w:rsidRPr="00A523D4" w:rsidRDefault="00A523D4" w:rsidP="00A523D4">
            <w:pPr>
              <w:widowControl w:val="0"/>
              <w:tabs>
                <w:tab w:val="left" w:pos="3432"/>
              </w:tabs>
              <w:rPr>
                <w:rFonts w:eastAsia="Calibri"/>
                <w:sz w:val="22"/>
                <w:szCs w:val="24"/>
                <w:lang w:eastAsia="en-US"/>
              </w:rPr>
            </w:pPr>
            <w:r w:rsidRPr="00A523D4">
              <w:rPr>
                <w:rFonts w:eastAsia="Calibri"/>
                <w:sz w:val="22"/>
                <w:szCs w:val="24"/>
                <w:lang w:eastAsia="en-US"/>
              </w:rPr>
              <w:tab/>
            </w:r>
            <w:r w:rsidRPr="00A523D4">
              <w:rPr>
                <w:rFonts w:eastAsia="Calibri"/>
                <w:sz w:val="16"/>
                <w:szCs w:val="16"/>
                <w:lang w:eastAsia="en-US"/>
              </w:rPr>
              <w:t>(цель использования земельного участка)</w:t>
            </w:r>
          </w:p>
          <w:p w14:paraId="37829CFD" w14:textId="77777777" w:rsidR="00A523D4" w:rsidRPr="00A523D4" w:rsidRDefault="00A523D4" w:rsidP="00A523D4">
            <w:pPr>
              <w:widowControl w:val="0"/>
              <w:jc w:val="center"/>
              <w:rPr>
                <w:rFonts w:eastAsia="Calibri"/>
                <w:sz w:val="22"/>
                <w:szCs w:val="24"/>
                <w:lang w:eastAsia="en-US"/>
              </w:rPr>
            </w:pPr>
          </w:p>
        </w:tc>
      </w:tr>
      <w:tr w:rsidR="00A523D4" w:rsidRPr="00A523D4" w14:paraId="6FA2C5DE" w14:textId="77777777" w:rsidTr="00F1768F">
        <w:tc>
          <w:tcPr>
            <w:tcW w:w="3119" w:type="dxa"/>
            <w:gridSpan w:val="3"/>
            <w:hideMark/>
          </w:tcPr>
          <w:p w14:paraId="6B22977B" w14:textId="77777777" w:rsidR="00A523D4" w:rsidRPr="00A523D4" w:rsidRDefault="00A523D4" w:rsidP="00A523D4">
            <w:pPr>
              <w:widowControl w:val="0"/>
              <w:spacing w:line="360" w:lineRule="auto"/>
              <w:rPr>
                <w:rFonts w:eastAsia="Calibri"/>
                <w:sz w:val="22"/>
                <w:szCs w:val="24"/>
                <w:lang w:eastAsia="en-US"/>
              </w:rPr>
            </w:pPr>
            <w:r w:rsidRPr="00A523D4">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291A43AB" w14:textId="77777777" w:rsidR="00A523D4" w:rsidRPr="00A523D4" w:rsidRDefault="00A523D4" w:rsidP="00A523D4">
            <w:pPr>
              <w:widowControl w:val="0"/>
              <w:rPr>
                <w:rFonts w:eastAsia="Calibri"/>
                <w:sz w:val="22"/>
                <w:szCs w:val="24"/>
                <w:lang w:eastAsia="en-US"/>
              </w:rPr>
            </w:pPr>
          </w:p>
        </w:tc>
      </w:tr>
      <w:tr w:rsidR="00A523D4" w:rsidRPr="00A523D4" w14:paraId="1244E224" w14:textId="77777777" w:rsidTr="00F1768F">
        <w:tc>
          <w:tcPr>
            <w:tcW w:w="3119" w:type="dxa"/>
            <w:gridSpan w:val="3"/>
            <w:hideMark/>
          </w:tcPr>
          <w:p w14:paraId="528DD22E" w14:textId="77777777" w:rsidR="00A523D4" w:rsidRPr="00A523D4" w:rsidRDefault="00A523D4" w:rsidP="00A523D4">
            <w:pPr>
              <w:widowControl w:val="0"/>
              <w:spacing w:line="360" w:lineRule="auto"/>
              <w:rPr>
                <w:rFonts w:eastAsia="Calibri"/>
                <w:sz w:val="22"/>
                <w:szCs w:val="24"/>
                <w:lang w:eastAsia="en-US"/>
              </w:rPr>
            </w:pPr>
            <w:r w:rsidRPr="00A523D4">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25C5045B" w14:textId="77777777" w:rsidR="00A523D4" w:rsidRPr="00A523D4" w:rsidRDefault="00A523D4" w:rsidP="00A523D4">
            <w:pPr>
              <w:widowControl w:val="0"/>
              <w:rPr>
                <w:rFonts w:eastAsia="Calibri"/>
                <w:sz w:val="22"/>
                <w:szCs w:val="24"/>
                <w:lang w:eastAsia="en-US"/>
              </w:rPr>
            </w:pPr>
          </w:p>
        </w:tc>
      </w:tr>
      <w:tr w:rsidR="00A523D4" w:rsidRPr="00A523D4" w14:paraId="5991E825" w14:textId="77777777" w:rsidTr="00F1768F">
        <w:tc>
          <w:tcPr>
            <w:tcW w:w="3119" w:type="dxa"/>
            <w:gridSpan w:val="3"/>
            <w:hideMark/>
          </w:tcPr>
          <w:p w14:paraId="77A432B3" w14:textId="77777777" w:rsidR="00A523D4" w:rsidRPr="00A523D4" w:rsidRDefault="00A523D4" w:rsidP="00A523D4">
            <w:pPr>
              <w:widowControl w:val="0"/>
              <w:spacing w:line="360" w:lineRule="auto"/>
              <w:rPr>
                <w:rFonts w:eastAsia="Calibri"/>
                <w:sz w:val="22"/>
                <w:szCs w:val="24"/>
                <w:lang w:eastAsia="en-US"/>
              </w:rPr>
            </w:pPr>
            <w:r w:rsidRPr="00A523D4">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713A02FF" w14:textId="77777777" w:rsidR="00A523D4" w:rsidRPr="00A523D4" w:rsidRDefault="00A523D4" w:rsidP="00A523D4">
            <w:pPr>
              <w:widowControl w:val="0"/>
              <w:rPr>
                <w:rFonts w:eastAsia="Calibri"/>
                <w:sz w:val="22"/>
                <w:szCs w:val="24"/>
                <w:lang w:eastAsia="en-US"/>
              </w:rPr>
            </w:pPr>
          </w:p>
        </w:tc>
      </w:tr>
    </w:tbl>
    <w:p w14:paraId="4D83C8DB" w14:textId="77777777" w:rsidR="00A523D4" w:rsidRPr="00A523D4" w:rsidRDefault="00A523D4" w:rsidP="00A523D4">
      <w:pPr>
        <w:widowControl w:val="0"/>
        <w:rPr>
          <w:rFonts w:eastAsia="Calibri"/>
          <w:sz w:val="22"/>
          <w:szCs w:val="24"/>
          <w:lang w:eastAsia="en-US"/>
        </w:rPr>
      </w:pPr>
      <w:r w:rsidRPr="00A523D4">
        <w:rPr>
          <w:rFonts w:eastAsia="Calibri"/>
          <w:sz w:val="22"/>
          <w:szCs w:val="24"/>
          <w:lang w:eastAsia="en-US"/>
        </w:rPr>
        <w:t>Приложение:</w:t>
      </w:r>
      <w:r w:rsidRPr="00A523D4">
        <w:rPr>
          <w:rFonts w:eastAsia="Calibri"/>
          <w:sz w:val="22"/>
          <w:szCs w:val="24"/>
          <w:vertAlign w:val="superscript"/>
          <w:lang w:eastAsia="en-US"/>
        </w:rPr>
        <w:footnoteReference w:id="1"/>
      </w:r>
    </w:p>
    <w:tbl>
      <w:tblPr>
        <w:tblW w:w="9606" w:type="dxa"/>
        <w:tblLook w:val="04A0" w:firstRow="1" w:lastRow="0" w:firstColumn="1" w:lastColumn="0" w:noHBand="0" w:noVBand="1"/>
      </w:tblPr>
      <w:tblGrid>
        <w:gridCol w:w="392"/>
        <w:gridCol w:w="3559"/>
        <w:gridCol w:w="3521"/>
        <w:gridCol w:w="2134"/>
      </w:tblGrid>
      <w:tr w:rsidR="00A523D4" w:rsidRPr="00A523D4" w14:paraId="292B28A0" w14:textId="77777777" w:rsidTr="00F1768F">
        <w:tc>
          <w:tcPr>
            <w:tcW w:w="392" w:type="dxa"/>
            <w:hideMark/>
          </w:tcPr>
          <w:p w14:paraId="53BD453C" w14:textId="77777777" w:rsidR="00A523D4" w:rsidRPr="00A523D4" w:rsidRDefault="00A523D4" w:rsidP="00A523D4">
            <w:pPr>
              <w:widowControl w:val="0"/>
              <w:rPr>
                <w:rFonts w:eastAsia="Calibri"/>
                <w:sz w:val="22"/>
                <w:szCs w:val="24"/>
                <w:lang w:eastAsia="en-US"/>
              </w:rPr>
            </w:pPr>
            <w:r w:rsidRPr="00A523D4">
              <w:rPr>
                <w:rFonts w:eastAsia="Calibri"/>
                <w:sz w:val="22"/>
                <w:szCs w:val="24"/>
                <w:lang w:eastAsia="en-US"/>
              </w:rPr>
              <w:t>1.</w:t>
            </w:r>
          </w:p>
        </w:tc>
        <w:tc>
          <w:tcPr>
            <w:tcW w:w="9214" w:type="dxa"/>
            <w:gridSpan w:val="3"/>
            <w:tcBorders>
              <w:top w:val="nil"/>
              <w:left w:val="nil"/>
              <w:bottom w:val="single" w:sz="4" w:space="0" w:color="auto"/>
              <w:right w:val="nil"/>
            </w:tcBorders>
          </w:tcPr>
          <w:p w14:paraId="1F15FA2C" w14:textId="77777777" w:rsidR="00A523D4" w:rsidRPr="00A523D4" w:rsidRDefault="00A523D4" w:rsidP="00A523D4">
            <w:pPr>
              <w:widowControl w:val="0"/>
              <w:rPr>
                <w:rFonts w:eastAsia="Calibri"/>
                <w:sz w:val="22"/>
                <w:szCs w:val="24"/>
                <w:lang w:eastAsia="en-US"/>
              </w:rPr>
            </w:pPr>
          </w:p>
        </w:tc>
      </w:tr>
      <w:tr w:rsidR="00A523D4" w:rsidRPr="00A523D4" w14:paraId="0EB5AD45" w14:textId="77777777" w:rsidTr="00F1768F">
        <w:tc>
          <w:tcPr>
            <w:tcW w:w="392" w:type="dxa"/>
            <w:hideMark/>
          </w:tcPr>
          <w:p w14:paraId="77C25644" w14:textId="77777777" w:rsidR="00A523D4" w:rsidRPr="00A523D4" w:rsidRDefault="00A523D4" w:rsidP="00A523D4">
            <w:pPr>
              <w:widowControl w:val="0"/>
              <w:rPr>
                <w:rFonts w:eastAsia="Calibri"/>
                <w:sz w:val="22"/>
                <w:szCs w:val="24"/>
                <w:lang w:eastAsia="en-US"/>
              </w:rPr>
            </w:pPr>
            <w:r w:rsidRPr="00A523D4">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75746E3A" w14:textId="77777777" w:rsidR="00A523D4" w:rsidRPr="00A523D4" w:rsidRDefault="00A523D4" w:rsidP="00A523D4">
            <w:pPr>
              <w:widowControl w:val="0"/>
              <w:rPr>
                <w:rFonts w:eastAsia="Calibri"/>
                <w:sz w:val="22"/>
                <w:szCs w:val="24"/>
                <w:lang w:eastAsia="en-US"/>
              </w:rPr>
            </w:pPr>
          </w:p>
        </w:tc>
      </w:tr>
      <w:tr w:rsidR="00A523D4" w:rsidRPr="00A523D4" w14:paraId="6A44664F" w14:textId="77777777" w:rsidTr="00F1768F">
        <w:tc>
          <w:tcPr>
            <w:tcW w:w="3951" w:type="dxa"/>
            <w:gridSpan w:val="2"/>
          </w:tcPr>
          <w:p w14:paraId="6AC4EFD4" w14:textId="77777777" w:rsidR="00A523D4" w:rsidRPr="00A523D4" w:rsidRDefault="00A523D4" w:rsidP="00A523D4">
            <w:pPr>
              <w:widowControl w:val="0"/>
              <w:rPr>
                <w:rFonts w:eastAsia="Calibri"/>
                <w:lang w:eastAsia="en-US"/>
              </w:rPr>
            </w:pPr>
          </w:p>
        </w:tc>
        <w:tc>
          <w:tcPr>
            <w:tcW w:w="3521" w:type="dxa"/>
          </w:tcPr>
          <w:p w14:paraId="203187F6" w14:textId="77777777" w:rsidR="00A523D4" w:rsidRPr="00A523D4" w:rsidRDefault="00A523D4" w:rsidP="00A523D4">
            <w:pPr>
              <w:widowControl w:val="0"/>
              <w:rPr>
                <w:rFonts w:eastAsia="Calibri"/>
                <w:lang w:eastAsia="en-US"/>
              </w:rPr>
            </w:pPr>
          </w:p>
        </w:tc>
        <w:tc>
          <w:tcPr>
            <w:tcW w:w="2134" w:type="dxa"/>
            <w:vAlign w:val="center"/>
          </w:tcPr>
          <w:p w14:paraId="2739AA3B" w14:textId="77777777" w:rsidR="00A523D4" w:rsidRPr="00A523D4" w:rsidRDefault="00A523D4" w:rsidP="00A523D4">
            <w:pPr>
              <w:widowControl w:val="0"/>
              <w:jc w:val="center"/>
              <w:rPr>
                <w:rFonts w:eastAsia="Calibri"/>
                <w:lang w:eastAsia="en-US"/>
              </w:rPr>
            </w:pPr>
          </w:p>
        </w:tc>
      </w:tr>
      <w:tr w:rsidR="00A523D4" w:rsidRPr="00A523D4" w14:paraId="0DA60A03" w14:textId="77777777" w:rsidTr="00F1768F">
        <w:tc>
          <w:tcPr>
            <w:tcW w:w="3951" w:type="dxa"/>
            <w:gridSpan w:val="2"/>
          </w:tcPr>
          <w:p w14:paraId="5D15CC79" w14:textId="77777777" w:rsidR="00A523D4" w:rsidRPr="00A523D4" w:rsidRDefault="00A523D4" w:rsidP="00A523D4">
            <w:pPr>
              <w:widowControl w:val="0"/>
              <w:rPr>
                <w:rFonts w:eastAsia="Calibri"/>
                <w:lang w:eastAsia="en-US"/>
              </w:rPr>
            </w:pPr>
          </w:p>
        </w:tc>
        <w:tc>
          <w:tcPr>
            <w:tcW w:w="3521" w:type="dxa"/>
          </w:tcPr>
          <w:p w14:paraId="28522DC0" w14:textId="77777777" w:rsidR="00A523D4" w:rsidRPr="00A523D4" w:rsidRDefault="00A523D4" w:rsidP="00A523D4">
            <w:pPr>
              <w:widowControl w:val="0"/>
              <w:rPr>
                <w:rFonts w:eastAsia="Calibri"/>
                <w:lang w:eastAsia="en-US"/>
              </w:rPr>
            </w:pPr>
          </w:p>
        </w:tc>
        <w:tc>
          <w:tcPr>
            <w:tcW w:w="2134" w:type="dxa"/>
            <w:vAlign w:val="center"/>
          </w:tcPr>
          <w:p w14:paraId="73B1F8E3" w14:textId="77777777" w:rsidR="00A523D4" w:rsidRPr="00A523D4" w:rsidRDefault="00A523D4" w:rsidP="00A523D4">
            <w:pPr>
              <w:widowControl w:val="0"/>
              <w:jc w:val="center"/>
              <w:rPr>
                <w:rFonts w:eastAsia="Calibri"/>
                <w:lang w:eastAsia="en-US"/>
              </w:rPr>
            </w:pPr>
          </w:p>
        </w:tc>
      </w:tr>
      <w:tr w:rsidR="00A523D4" w:rsidRPr="00A523D4" w14:paraId="2181A8D5" w14:textId="77777777" w:rsidTr="00F1768F">
        <w:tc>
          <w:tcPr>
            <w:tcW w:w="3951" w:type="dxa"/>
            <w:gridSpan w:val="2"/>
            <w:tcBorders>
              <w:top w:val="nil"/>
              <w:left w:val="nil"/>
              <w:bottom w:val="single" w:sz="4" w:space="0" w:color="auto"/>
              <w:right w:val="nil"/>
            </w:tcBorders>
          </w:tcPr>
          <w:p w14:paraId="35DADE25" w14:textId="77777777" w:rsidR="00A523D4" w:rsidRPr="00A523D4" w:rsidRDefault="00A523D4" w:rsidP="00A523D4">
            <w:pPr>
              <w:widowControl w:val="0"/>
              <w:rPr>
                <w:rFonts w:eastAsia="Calibri"/>
                <w:lang w:eastAsia="en-US"/>
              </w:rPr>
            </w:pPr>
          </w:p>
        </w:tc>
        <w:tc>
          <w:tcPr>
            <w:tcW w:w="3521" w:type="dxa"/>
          </w:tcPr>
          <w:p w14:paraId="28890F1B" w14:textId="77777777" w:rsidR="00A523D4" w:rsidRPr="00A523D4" w:rsidRDefault="00A523D4" w:rsidP="00A523D4">
            <w:pPr>
              <w:widowControl w:val="0"/>
              <w:rPr>
                <w:rFonts w:eastAsia="Calibri"/>
                <w:lang w:eastAsia="en-US"/>
              </w:rPr>
            </w:pPr>
          </w:p>
        </w:tc>
        <w:tc>
          <w:tcPr>
            <w:tcW w:w="2134" w:type="dxa"/>
            <w:tcBorders>
              <w:top w:val="nil"/>
              <w:left w:val="nil"/>
              <w:bottom w:val="single" w:sz="4" w:space="0" w:color="auto"/>
              <w:right w:val="nil"/>
            </w:tcBorders>
            <w:vAlign w:val="center"/>
          </w:tcPr>
          <w:p w14:paraId="2D15343C" w14:textId="77777777" w:rsidR="00A523D4" w:rsidRPr="00A523D4" w:rsidRDefault="00A523D4" w:rsidP="00A523D4">
            <w:pPr>
              <w:widowControl w:val="0"/>
              <w:jc w:val="center"/>
              <w:rPr>
                <w:rFonts w:eastAsia="Calibri"/>
                <w:lang w:eastAsia="en-US"/>
              </w:rPr>
            </w:pPr>
          </w:p>
        </w:tc>
      </w:tr>
      <w:tr w:rsidR="00A523D4" w:rsidRPr="00A523D4" w14:paraId="3BE9EA3B" w14:textId="77777777" w:rsidTr="00F1768F">
        <w:trPr>
          <w:trHeight w:val="58"/>
        </w:trPr>
        <w:tc>
          <w:tcPr>
            <w:tcW w:w="3951" w:type="dxa"/>
            <w:gridSpan w:val="2"/>
            <w:tcBorders>
              <w:top w:val="single" w:sz="4" w:space="0" w:color="auto"/>
              <w:left w:val="nil"/>
              <w:bottom w:val="nil"/>
              <w:right w:val="nil"/>
            </w:tcBorders>
            <w:hideMark/>
          </w:tcPr>
          <w:p w14:paraId="0636AE5A" w14:textId="77777777" w:rsidR="00A523D4" w:rsidRPr="00A523D4" w:rsidRDefault="00A523D4" w:rsidP="00A523D4">
            <w:pPr>
              <w:widowControl w:val="0"/>
              <w:jc w:val="center"/>
              <w:rPr>
                <w:rFonts w:eastAsia="Calibri"/>
                <w:lang w:eastAsia="en-US"/>
              </w:rPr>
            </w:pPr>
            <w:r w:rsidRPr="00A523D4">
              <w:rPr>
                <w:rFonts w:eastAsia="Calibri"/>
                <w:lang w:eastAsia="en-US"/>
              </w:rPr>
              <w:t>(подпись)</w:t>
            </w:r>
          </w:p>
        </w:tc>
        <w:tc>
          <w:tcPr>
            <w:tcW w:w="3521" w:type="dxa"/>
          </w:tcPr>
          <w:p w14:paraId="7ACB644B" w14:textId="77777777" w:rsidR="00A523D4" w:rsidRPr="00A523D4" w:rsidRDefault="00A523D4" w:rsidP="00A523D4">
            <w:pPr>
              <w:widowControl w:val="0"/>
              <w:jc w:val="center"/>
              <w:rPr>
                <w:rFonts w:eastAsia="Calibri"/>
                <w:lang w:eastAsia="en-US"/>
              </w:rPr>
            </w:pPr>
          </w:p>
        </w:tc>
        <w:tc>
          <w:tcPr>
            <w:tcW w:w="2134" w:type="dxa"/>
            <w:tcBorders>
              <w:top w:val="single" w:sz="4" w:space="0" w:color="auto"/>
              <w:left w:val="nil"/>
              <w:bottom w:val="nil"/>
              <w:right w:val="nil"/>
            </w:tcBorders>
            <w:hideMark/>
          </w:tcPr>
          <w:p w14:paraId="67D39AE3" w14:textId="77777777" w:rsidR="00A523D4" w:rsidRPr="00A523D4" w:rsidRDefault="00A523D4" w:rsidP="00A523D4">
            <w:pPr>
              <w:widowControl w:val="0"/>
              <w:rPr>
                <w:rFonts w:eastAsia="Calibri"/>
                <w:lang w:eastAsia="en-US"/>
              </w:rPr>
            </w:pPr>
            <w:r w:rsidRPr="00A523D4">
              <w:rPr>
                <w:rFonts w:eastAsia="Calibri"/>
                <w:lang w:eastAsia="en-US"/>
              </w:rPr>
              <w:t>(дата)</w:t>
            </w:r>
          </w:p>
        </w:tc>
      </w:tr>
    </w:tbl>
    <w:p w14:paraId="0F990690" w14:textId="77777777" w:rsidR="00097211" w:rsidRDefault="00097211" w:rsidP="00097211">
      <w:pPr>
        <w:spacing w:after="200"/>
        <w:jc w:val="center"/>
        <w:rPr>
          <w:rFonts w:eastAsia="Calibri"/>
          <w:b/>
          <w:sz w:val="26"/>
          <w:szCs w:val="26"/>
          <w:lang w:eastAsia="en-US"/>
        </w:rPr>
      </w:pPr>
    </w:p>
    <w:p w14:paraId="24364B45" w14:textId="77777777" w:rsidR="00097211" w:rsidRDefault="00097211" w:rsidP="00097211">
      <w:pPr>
        <w:spacing w:after="200"/>
        <w:jc w:val="center"/>
        <w:rPr>
          <w:rFonts w:eastAsia="Calibri"/>
          <w:b/>
          <w:sz w:val="26"/>
          <w:szCs w:val="26"/>
          <w:lang w:val="en-US" w:eastAsia="en-US"/>
        </w:rPr>
      </w:pPr>
    </w:p>
    <w:p w14:paraId="66338FC6" w14:textId="1745A68F" w:rsidR="005D4DED" w:rsidRPr="005D4DED" w:rsidRDefault="005D4DED" w:rsidP="005D4DED">
      <w:pPr>
        <w:spacing w:after="200" w:line="276" w:lineRule="auto"/>
        <w:jc w:val="center"/>
        <w:rPr>
          <w:rFonts w:eastAsia="Calibri"/>
          <w:b/>
          <w:sz w:val="26"/>
          <w:szCs w:val="26"/>
          <w:lang w:eastAsia="en-US"/>
        </w:rPr>
      </w:pPr>
      <w:r w:rsidRPr="005D4DED">
        <w:rPr>
          <w:rFonts w:eastAsia="Calibri"/>
          <w:b/>
          <w:sz w:val="26"/>
          <w:szCs w:val="26"/>
          <w:lang w:eastAsia="en-US"/>
        </w:rPr>
        <w:lastRenderedPageBreak/>
        <w:t>Публикация 24.01.2025 года</w:t>
      </w:r>
    </w:p>
    <w:p w14:paraId="631F79E4" w14:textId="77777777" w:rsidR="005D4DED" w:rsidRPr="005D4DED" w:rsidRDefault="005D4DED" w:rsidP="00056828">
      <w:pPr>
        <w:widowControl w:val="0"/>
        <w:autoSpaceDE w:val="0"/>
        <w:autoSpaceDN w:val="0"/>
        <w:adjustRightInd w:val="0"/>
        <w:spacing w:after="120"/>
        <w:ind w:left="-108" w:right="-28"/>
        <w:jc w:val="center"/>
        <w:outlineLvl w:val="0"/>
        <w:rPr>
          <w:rFonts w:eastAsia="Calibri"/>
          <w:b/>
          <w:sz w:val="26"/>
          <w:szCs w:val="26"/>
          <w:lang w:eastAsia="en-US"/>
        </w:rPr>
      </w:pPr>
      <w:bookmarkStart w:id="185" w:name="_Toc188866881"/>
      <w:r w:rsidRPr="005D4DED">
        <w:rPr>
          <w:rFonts w:eastAsia="Calibri"/>
          <w:b/>
          <w:sz w:val="26"/>
          <w:szCs w:val="26"/>
          <w:lang w:eastAsia="en-US"/>
        </w:rPr>
        <w:t>Извещение о возможном предоставлении в аренду земельных участков, расположенных на территории Хасанского муниципального округа Приморского края</w:t>
      </w:r>
      <w:bookmarkEnd w:id="185"/>
    </w:p>
    <w:p w14:paraId="49940D4C" w14:textId="77777777" w:rsidR="005D4DED" w:rsidRPr="005D4DED" w:rsidRDefault="005D4DED" w:rsidP="005D4DED">
      <w:pPr>
        <w:pStyle w:val="afa"/>
        <w:numPr>
          <w:ilvl w:val="0"/>
          <w:numId w:val="39"/>
        </w:numPr>
        <w:jc w:val="both"/>
        <w:rPr>
          <w:rFonts w:ascii="Times New Roman" w:eastAsia="Calibri" w:hAnsi="Times New Roman"/>
          <w:sz w:val="26"/>
          <w:szCs w:val="26"/>
          <w:lang w:eastAsia="en-US"/>
        </w:rPr>
      </w:pPr>
      <w:r w:rsidRPr="005D4DED">
        <w:rPr>
          <w:rFonts w:ascii="Times New Roman" w:eastAsia="Calibri" w:hAnsi="Times New Roman"/>
          <w:sz w:val="26"/>
          <w:szCs w:val="26"/>
          <w:lang w:eastAsia="en-US"/>
        </w:rPr>
        <w:t>Администрация Хасанского муниципального округа Приморского края в соответствии со статьей 39.18 Земельного кодекса РФ информирует о возможном или предстоящем предоставлении в аренду следующих земельных участков:</w:t>
      </w:r>
    </w:p>
    <w:p w14:paraId="4FCF04E9" w14:textId="3332E106" w:rsidR="005D4DED" w:rsidRPr="005D4DED" w:rsidRDefault="005D4DED" w:rsidP="005D4DED">
      <w:pPr>
        <w:pStyle w:val="afa"/>
        <w:numPr>
          <w:ilvl w:val="0"/>
          <w:numId w:val="38"/>
        </w:numPr>
        <w:jc w:val="both"/>
        <w:rPr>
          <w:rFonts w:ascii="Times New Roman" w:eastAsia="Calibri" w:hAnsi="Times New Roman"/>
          <w:sz w:val="26"/>
          <w:szCs w:val="26"/>
        </w:rPr>
      </w:pPr>
      <w:r w:rsidRPr="005D4DED">
        <w:rPr>
          <w:rFonts w:ascii="Times New Roman" w:eastAsia="Calibri" w:hAnsi="Times New Roman"/>
          <w:sz w:val="26"/>
          <w:szCs w:val="26"/>
        </w:rPr>
        <w:t xml:space="preserve">земельный участок с кадастровым номером </w:t>
      </w:r>
      <w:r w:rsidRPr="00056828">
        <w:rPr>
          <w:rFonts w:ascii="Times New Roman" w:eastAsia="Calibri" w:hAnsi="Times New Roman"/>
          <w:b/>
          <w:bCs/>
          <w:sz w:val="26"/>
          <w:szCs w:val="26"/>
        </w:rPr>
        <w:t>25:20:180101:3093</w:t>
      </w:r>
      <w:r w:rsidRPr="005D4DED">
        <w:rPr>
          <w:rFonts w:ascii="Times New Roman" w:eastAsia="Calibri" w:hAnsi="Times New Roman"/>
          <w:sz w:val="26"/>
          <w:szCs w:val="26"/>
        </w:rPr>
        <w:t xml:space="preserve">, площадью 2459 кв.м., местоположение которого установлено относительно ориентира, расположенного за пределами участка, ориентир жилой дом, участок находится примерно в 60 м по направлению на северо-запад от ориентира, почтовый адрес ориентира: Приморский край, Хасанский муниципальный округ, с. </w:t>
      </w:r>
      <w:proofErr w:type="spellStart"/>
      <w:r w:rsidRPr="005D4DED">
        <w:rPr>
          <w:rFonts w:ascii="Times New Roman" w:eastAsia="Calibri" w:hAnsi="Times New Roman"/>
          <w:sz w:val="26"/>
          <w:szCs w:val="26"/>
        </w:rPr>
        <w:t>Безверхово</w:t>
      </w:r>
      <w:proofErr w:type="spellEnd"/>
      <w:r w:rsidRPr="005D4DED">
        <w:rPr>
          <w:rFonts w:ascii="Times New Roman" w:eastAsia="Calibri" w:hAnsi="Times New Roman"/>
          <w:sz w:val="26"/>
          <w:szCs w:val="26"/>
        </w:rPr>
        <w:t>, ул. Лебяжья, д. 1, с видом разрешенного использования – Для индивидуального жилищного строительства (размещение жилого дома (отдельно стоящего здания количеством надземных этажей не более чем три ,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53FC327D" w14:textId="74846C8F" w:rsidR="005D4DED" w:rsidRPr="005D4DED" w:rsidRDefault="005D4DED" w:rsidP="005D4DED">
      <w:pPr>
        <w:pStyle w:val="afa"/>
        <w:numPr>
          <w:ilvl w:val="0"/>
          <w:numId w:val="38"/>
        </w:numPr>
        <w:jc w:val="both"/>
        <w:rPr>
          <w:rFonts w:ascii="Times New Roman" w:eastAsia="Calibri" w:hAnsi="Times New Roman"/>
          <w:sz w:val="26"/>
          <w:szCs w:val="26"/>
        </w:rPr>
      </w:pPr>
      <w:r w:rsidRPr="005D4DED">
        <w:rPr>
          <w:rFonts w:ascii="Times New Roman" w:eastAsia="Calibri" w:hAnsi="Times New Roman"/>
          <w:sz w:val="26"/>
          <w:szCs w:val="26"/>
        </w:rPr>
        <w:t xml:space="preserve">земельный участок с кадастровым номером </w:t>
      </w:r>
      <w:r w:rsidRPr="00056828">
        <w:rPr>
          <w:rFonts w:ascii="Times New Roman" w:eastAsia="Calibri" w:hAnsi="Times New Roman"/>
          <w:b/>
          <w:bCs/>
          <w:sz w:val="26"/>
          <w:szCs w:val="26"/>
        </w:rPr>
        <w:t>25:20:030301:484</w:t>
      </w:r>
      <w:r w:rsidRPr="005D4DED">
        <w:rPr>
          <w:rFonts w:ascii="Times New Roman" w:eastAsia="Calibri" w:hAnsi="Times New Roman"/>
          <w:sz w:val="26"/>
          <w:szCs w:val="26"/>
        </w:rPr>
        <w:t>, площадью 3000 кв.м., местоположение которого установлено относительно ориентира, расположенного за пределами участка, ориентир жилой дом, участок находится примерно в 1555 м по направлению на юго-запад от ориентира, почтовый адрес ориентира: Приморский край, Хасанский район, пгт Зарубино, ул. Набережная, 14, с видом разрешенного использования – для индивидуального жилищного строительства;</w:t>
      </w:r>
    </w:p>
    <w:p w14:paraId="0D29C911" w14:textId="10A6FF29" w:rsidR="005D4DED" w:rsidRPr="005D4DED" w:rsidRDefault="005D4DED" w:rsidP="005D4DED">
      <w:pPr>
        <w:pStyle w:val="afa"/>
        <w:numPr>
          <w:ilvl w:val="0"/>
          <w:numId w:val="38"/>
        </w:numPr>
        <w:jc w:val="both"/>
        <w:rPr>
          <w:rFonts w:ascii="Times New Roman" w:eastAsia="Calibri" w:hAnsi="Times New Roman"/>
          <w:sz w:val="26"/>
          <w:szCs w:val="26"/>
        </w:rPr>
      </w:pPr>
      <w:r w:rsidRPr="005D4DED">
        <w:rPr>
          <w:rFonts w:ascii="Times New Roman" w:eastAsia="Calibri" w:hAnsi="Times New Roman"/>
          <w:sz w:val="26"/>
          <w:szCs w:val="26"/>
        </w:rPr>
        <w:t xml:space="preserve">земельный участок с кадастровым номером </w:t>
      </w:r>
      <w:r w:rsidRPr="00056828">
        <w:rPr>
          <w:rFonts w:ascii="Times New Roman" w:eastAsia="Calibri" w:hAnsi="Times New Roman"/>
          <w:b/>
          <w:bCs/>
          <w:sz w:val="26"/>
          <w:szCs w:val="26"/>
        </w:rPr>
        <w:t>25:20:170101:1431</w:t>
      </w:r>
      <w:r w:rsidRPr="005D4DED">
        <w:rPr>
          <w:rFonts w:ascii="Times New Roman" w:eastAsia="Calibri" w:hAnsi="Times New Roman"/>
          <w:sz w:val="26"/>
          <w:szCs w:val="26"/>
        </w:rPr>
        <w:t>, площадью 1812 кв.м., местоположение которого установлено относительно ориентира, расположенного за пределами участка, ориентир жилой дом, участок находится примерно в 265 м по направлению на юго-запад от ориентира, почтовый адрес ориентира: Приморский край, Хасанский муниципальный округ, с. Перевозная, ул. Озерная, д. 15, с видом разрешенного использования – Для индивидуального жилищного строительства (размещение жилого дома (отдельно стоящего здания количеством надземных этажей не более чем три ,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17135AFC" w14:textId="31872C05" w:rsidR="005D4DED" w:rsidRPr="005D4DED" w:rsidRDefault="005D4DED" w:rsidP="005D4DED">
      <w:pPr>
        <w:pStyle w:val="afa"/>
        <w:numPr>
          <w:ilvl w:val="0"/>
          <w:numId w:val="38"/>
        </w:numPr>
        <w:jc w:val="both"/>
        <w:rPr>
          <w:rFonts w:ascii="Times New Roman" w:eastAsia="Calibri" w:hAnsi="Times New Roman"/>
          <w:sz w:val="26"/>
          <w:szCs w:val="26"/>
        </w:rPr>
      </w:pPr>
      <w:r w:rsidRPr="005D4DED">
        <w:rPr>
          <w:rFonts w:ascii="Times New Roman" w:eastAsia="Calibri" w:hAnsi="Times New Roman"/>
          <w:sz w:val="26"/>
          <w:szCs w:val="26"/>
        </w:rPr>
        <w:t xml:space="preserve">земельный участок с кадастровым номером </w:t>
      </w:r>
      <w:r w:rsidRPr="00056828">
        <w:rPr>
          <w:rFonts w:ascii="Times New Roman" w:eastAsia="Calibri" w:hAnsi="Times New Roman"/>
          <w:b/>
          <w:bCs/>
          <w:sz w:val="26"/>
          <w:szCs w:val="26"/>
        </w:rPr>
        <w:t>25:20:170101:295</w:t>
      </w:r>
      <w:r w:rsidRPr="005D4DED">
        <w:rPr>
          <w:rFonts w:ascii="Times New Roman" w:eastAsia="Calibri" w:hAnsi="Times New Roman"/>
          <w:sz w:val="26"/>
          <w:szCs w:val="26"/>
        </w:rPr>
        <w:t xml:space="preserve">, площадью 3000 кв.м., местоположение которого установлено относительно ориентира, расположенного за пределами участка, ориентир жилой дом, участок находится примерно в 200 м по направлению на северо-запад от ориентира, почтовый адрес ориентира: Приморский край, Хасанский район, с. Перевозная, ул. Октябрьская, д. 4-а, с видом разрешенного </w:t>
      </w:r>
      <w:r w:rsidRPr="005D4DED">
        <w:rPr>
          <w:rFonts w:ascii="Times New Roman" w:eastAsia="Calibri" w:hAnsi="Times New Roman"/>
          <w:sz w:val="26"/>
          <w:szCs w:val="26"/>
        </w:rPr>
        <w:lastRenderedPageBreak/>
        <w:t xml:space="preserve">использования – Для индивидуального жилищного строительства (размещение жилого дома (отдельно стоящего здания количеством надземных этажей не более чем три ,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 </w:t>
      </w:r>
    </w:p>
    <w:p w14:paraId="5C9625CD" w14:textId="5BFE2ECE" w:rsidR="005D4DED" w:rsidRPr="005D4DED" w:rsidRDefault="005D4DED" w:rsidP="005D4DED">
      <w:pPr>
        <w:pStyle w:val="afa"/>
        <w:numPr>
          <w:ilvl w:val="0"/>
          <w:numId w:val="38"/>
        </w:numPr>
        <w:jc w:val="both"/>
        <w:rPr>
          <w:rFonts w:ascii="Times New Roman" w:eastAsia="SimSun" w:hAnsi="Times New Roman"/>
          <w:color w:val="000000"/>
          <w:sz w:val="26"/>
          <w:szCs w:val="26"/>
          <w:lang w:eastAsia="zh-CN"/>
        </w:rPr>
      </w:pPr>
      <w:r w:rsidRPr="005D4DED">
        <w:rPr>
          <w:rFonts w:ascii="Times New Roman" w:eastAsia="Calibri" w:hAnsi="Times New Roman"/>
          <w:sz w:val="26"/>
          <w:szCs w:val="26"/>
        </w:rPr>
        <w:t xml:space="preserve">земельный участок с кадастровым номером 25:20:170101:214, площадью 3000 кв.м., местоположение которого установлено относительно ориентира, расположенного за пределами участка, ориентир жилой дом, участок находится примерно в 453 м по направлению на северо-восток от ориентира, почтовый адрес ориентира: Приморский край, Хасанский район, с. Перевозная, ул. Луговая, д. 1, с видом разрешенного использования – Для индивидуального жилищного строительства (размещение жилого дома (отдельно стоящего здания количеством надземных этажей не более чем три ,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 </w:t>
      </w:r>
    </w:p>
    <w:p w14:paraId="0735026B" w14:textId="7DF03A77" w:rsidR="005D4DED" w:rsidRPr="005D4DED" w:rsidRDefault="005D4DED" w:rsidP="005D4DED">
      <w:pPr>
        <w:pStyle w:val="afa"/>
        <w:numPr>
          <w:ilvl w:val="0"/>
          <w:numId w:val="39"/>
        </w:numPr>
        <w:autoSpaceDE w:val="0"/>
        <w:autoSpaceDN w:val="0"/>
        <w:adjustRightInd w:val="0"/>
        <w:jc w:val="both"/>
        <w:rPr>
          <w:rFonts w:ascii="Times New Roman" w:eastAsia="Calibri" w:hAnsi="Times New Roman"/>
          <w:sz w:val="26"/>
          <w:szCs w:val="26"/>
          <w:lang w:eastAsia="en-US"/>
        </w:rPr>
      </w:pPr>
      <w:r w:rsidRPr="005D4DED">
        <w:rPr>
          <w:rFonts w:ascii="Times New Roman" w:eastAsia="Calibri" w:hAnsi="Times New Roman"/>
          <w:sz w:val="26"/>
          <w:szCs w:val="26"/>
          <w:lang w:eastAsia="en-US"/>
        </w:rPr>
        <w:t>Граждане, заинтересованные в предоставлении земельных участков, указанных в</w:t>
      </w:r>
      <w:r w:rsidR="0089002E">
        <w:rPr>
          <w:rFonts w:ascii="Times New Roman" w:eastAsia="Calibri" w:hAnsi="Times New Roman"/>
          <w:sz w:val="26"/>
          <w:szCs w:val="26"/>
          <w:lang w:eastAsia="en-US"/>
        </w:rPr>
        <w:t> </w:t>
      </w:r>
      <w:r w:rsidRPr="005D4DED">
        <w:rPr>
          <w:rFonts w:ascii="Times New Roman" w:eastAsia="Calibri" w:hAnsi="Times New Roman"/>
          <w:sz w:val="26"/>
          <w:szCs w:val="26"/>
          <w:lang w:eastAsia="en-US"/>
        </w:rPr>
        <w:t xml:space="preserve">пункте 1 настоящего извещения, </w:t>
      </w:r>
      <w:proofErr w:type="gramStart"/>
      <w:r w:rsidRPr="005D4DED">
        <w:rPr>
          <w:rFonts w:ascii="Times New Roman" w:eastAsia="Calibri" w:hAnsi="Times New Roman"/>
          <w:sz w:val="26"/>
          <w:szCs w:val="26"/>
          <w:lang w:eastAsia="en-US"/>
        </w:rPr>
        <w:t>вправе  в</w:t>
      </w:r>
      <w:proofErr w:type="gramEnd"/>
      <w:r w:rsidRPr="005D4DED">
        <w:rPr>
          <w:rFonts w:ascii="Times New Roman" w:eastAsia="Calibri" w:hAnsi="Times New Roman"/>
          <w:sz w:val="26"/>
          <w:szCs w:val="26"/>
          <w:lang w:eastAsia="en-US"/>
        </w:rPr>
        <w:t xml:space="preserve"> течение 30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 </w:t>
      </w:r>
      <w:r w:rsidRPr="005D4DED">
        <w:rPr>
          <w:rFonts w:ascii="Times New Roman" w:eastAsia="Calibri" w:hAnsi="Times New Roman"/>
          <w:sz w:val="26"/>
          <w:szCs w:val="26"/>
          <w:u w:val="single"/>
          <w:lang w:eastAsia="en-US"/>
        </w:rPr>
        <w:t>согласно форме (Приложение №</w:t>
      </w:r>
      <w:r w:rsidRPr="005D4DED">
        <w:rPr>
          <w:rFonts w:ascii="Times New Roman" w:eastAsia="Calibri" w:hAnsi="Times New Roman"/>
          <w:sz w:val="26"/>
          <w:szCs w:val="26"/>
          <w:u w:val="single"/>
          <w:lang w:val="en-US" w:eastAsia="en-US"/>
        </w:rPr>
        <w:t> </w:t>
      </w:r>
      <w:r w:rsidRPr="005D4DED">
        <w:rPr>
          <w:rFonts w:ascii="Times New Roman" w:eastAsia="Calibri" w:hAnsi="Times New Roman"/>
          <w:sz w:val="26"/>
          <w:szCs w:val="26"/>
          <w:u w:val="single"/>
          <w:lang w:eastAsia="en-US"/>
        </w:rPr>
        <w:t>1)</w:t>
      </w:r>
      <w:r w:rsidRPr="005D4DED">
        <w:rPr>
          <w:rFonts w:ascii="Times New Roman" w:eastAsia="Calibri" w:hAnsi="Times New Roman"/>
          <w:sz w:val="26"/>
          <w:szCs w:val="26"/>
          <w:lang w:eastAsia="en-US"/>
        </w:rPr>
        <w:t>.</w:t>
      </w:r>
    </w:p>
    <w:p w14:paraId="17AA674A" w14:textId="076363E5" w:rsidR="005D4DED" w:rsidRPr="005D4DED" w:rsidRDefault="005D4DED" w:rsidP="005D4DED">
      <w:pPr>
        <w:pStyle w:val="afa"/>
        <w:numPr>
          <w:ilvl w:val="0"/>
          <w:numId w:val="39"/>
        </w:numPr>
        <w:jc w:val="both"/>
        <w:rPr>
          <w:rFonts w:ascii="Times New Roman" w:eastAsia="Calibri" w:hAnsi="Times New Roman"/>
          <w:sz w:val="26"/>
          <w:szCs w:val="26"/>
          <w:lang w:eastAsia="en-US"/>
        </w:rPr>
      </w:pPr>
      <w:r w:rsidRPr="005D4DED">
        <w:rPr>
          <w:rFonts w:ascii="Times New Roman" w:eastAsia="Calibri" w:hAnsi="Times New Roman"/>
          <w:sz w:val="26"/>
          <w:szCs w:val="26"/>
          <w:lang w:eastAsia="en-US"/>
        </w:rPr>
        <w:t>Граждане, заинтересованные в предоставлении земельных участков, указанных в</w:t>
      </w:r>
      <w:r w:rsidR="0089002E">
        <w:rPr>
          <w:rFonts w:ascii="Times New Roman" w:eastAsia="Calibri" w:hAnsi="Times New Roman"/>
          <w:sz w:val="26"/>
          <w:szCs w:val="26"/>
          <w:lang w:eastAsia="en-US"/>
        </w:rPr>
        <w:t> </w:t>
      </w:r>
      <w:r w:rsidRPr="005D4DED">
        <w:rPr>
          <w:rFonts w:ascii="Times New Roman" w:eastAsia="Calibri" w:hAnsi="Times New Roman"/>
          <w:sz w:val="26"/>
          <w:szCs w:val="26"/>
          <w:lang w:eastAsia="en-US"/>
        </w:rPr>
        <w:t xml:space="preserve">пункте 1 настоящего извещения, могут подать заявления </w:t>
      </w:r>
      <w:r w:rsidRPr="005D4DED">
        <w:rPr>
          <w:rFonts w:ascii="Times New Roman" w:eastAsia="Calibri" w:hAnsi="Times New Roman"/>
          <w:sz w:val="26"/>
          <w:szCs w:val="26"/>
          <w:u w:val="single"/>
          <w:lang w:eastAsia="en-US"/>
        </w:rPr>
        <w:t>на бумажном носителе</w:t>
      </w:r>
      <w:r w:rsidRPr="005D4DED">
        <w:rPr>
          <w:rFonts w:ascii="Times New Roman" w:eastAsia="Calibri" w:hAnsi="Times New Roman"/>
          <w:sz w:val="26"/>
          <w:szCs w:val="26"/>
          <w:lang w:eastAsia="en-US"/>
        </w:rPr>
        <w:t xml:space="preserve"> в</w:t>
      </w:r>
      <w:r w:rsidR="0089002E">
        <w:rPr>
          <w:rFonts w:ascii="Times New Roman" w:eastAsia="Calibri" w:hAnsi="Times New Roman"/>
          <w:sz w:val="26"/>
          <w:szCs w:val="26"/>
          <w:lang w:eastAsia="en-US"/>
        </w:rPr>
        <w:t> </w:t>
      </w:r>
      <w:r w:rsidRPr="005D4DED">
        <w:rPr>
          <w:rFonts w:ascii="Times New Roman" w:eastAsia="Calibri" w:hAnsi="Times New Roman"/>
          <w:sz w:val="26"/>
          <w:szCs w:val="26"/>
          <w:lang w:eastAsia="en-US"/>
        </w:rPr>
        <w:t>администрацию Хасанского муниципального округа Приморского края, по адресу: 692701, Приморский край, Хасанский МО, пгт Славянка ул. Молодежная, д.</w:t>
      </w:r>
      <w:r w:rsidR="0089002E">
        <w:rPr>
          <w:rFonts w:ascii="Times New Roman" w:eastAsia="Calibri" w:hAnsi="Times New Roman"/>
          <w:sz w:val="26"/>
          <w:szCs w:val="26"/>
          <w:lang w:eastAsia="en-US"/>
        </w:rPr>
        <w:t> </w:t>
      </w:r>
      <w:r w:rsidRPr="005D4DED">
        <w:rPr>
          <w:rFonts w:ascii="Times New Roman" w:eastAsia="Calibri" w:hAnsi="Times New Roman"/>
          <w:sz w:val="26"/>
          <w:szCs w:val="26"/>
          <w:lang w:eastAsia="en-US"/>
        </w:rPr>
        <w:t xml:space="preserve">1, </w:t>
      </w:r>
      <w:proofErr w:type="spellStart"/>
      <w:r w:rsidRPr="005D4DED">
        <w:rPr>
          <w:rFonts w:ascii="Times New Roman" w:eastAsia="Calibri" w:hAnsi="Times New Roman"/>
          <w:sz w:val="26"/>
          <w:szCs w:val="26"/>
          <w:lang w:eastAsia="en-US"/>
        </w:rPr>
        <w:t>каб</w:t>
      </w:r>
      <w:proofErr w:type="spellEnd"/>
      <w:r w:rsidR="0089002E">
        <w:rPr>
          <w:rFonts w:ascii="Times New Roman" w:eastAsia="Calibri" w:hAnsi="Times New Roman"/>
          <w:sz w:val="26"/>
          <w:szCs w:val="26"/>
          <w:lang w:eastAsia="en-US"/>
        </w:rPr>
        <w:t> </w:t>
      </w:r>
      <w:r w:rsidRPr="005D4DED">
        <w:rPr>
          <w:rFonts w:ascii="Times New Roman" w:eastAsia="Calibri" w:hAnsi="Times New Roman"/>
          <w:sz w:val="26"/>
          <w:szCs w:val="26"/>
          <w:lang w:eastAsia="en-US"/>
        </w:rPr>
        <w:t xml:space="preserve"> №</w:t>
      </w:r>
      <w:r w:rsidR="0089002E">
        <w:rPr>
          <w:rFonts w:ascii="Times New Roman" w:eastAsia="Calibri" w:hAnsi="Times New Roman"/>
          <w:sz w:val="26"/>
          <w:szCs w:val="26"/>
          <w:lang w:eastAsia="en-US"/>
        </w:rPr>
        <w:t> </w:t>
      </w:r>
      <w:r w:rsidRPr="005D4DED">
        <w:rPr>
          <w:rFonts w:ascii="Times New Roman" w:eastAsia="Calibri" w:hAnsi="Times New Roman"/>
          <w:sz w:val="26"/>
          <w:szCs w:val="26"/>
          <w:lang w:eastAsia="en-US"/>
        </w:rPr>
        <w:t xml:space="preserve">321; </w:t>
      </w:r>
      <w:r w:rsidRPr="005D4DED">
        <w:rPr>
          <w:rFonts w:ascii="Times New Roman" w:eastAsia="Calibri" w:hAnsi="Times New Roman"/>
          <w:sz w:val="26"/>
          <w:szCs w:val="26"/>
          <w:u w:val="single"/>
          <w:lang w:eastAsia="en-US"/>
        </w:rPr>
        <w:t>заявления в электронной форме</w:t>
      </w:r>
      <w:r w:rsidRPr="005D4DED">
        <w:rPr>
          <w:rFonts w:ascii="Times New Roman" w:eastAsia="Calibri" w:hAnsi="Times New Roman"/>
          <w:sz w:val="26"/>
          <w:szCs w:val="26"/>
          <w:lang w:eastAsia="en-US"/>
        </w:rPr>
        <w:t xml:space="preserve"> могут подаваться в орган местного самоуправления через официальную электронную почту </w:t>
      </w:r>
      <w:hyperlink r:id="rId16" w:history="1">
        <w:r w:rsidRPr="005D4DED">
          <w:rPr>
            <w:rFonts w:ascii="Times New Roman" w:eastAsia="Calibri" w:hAnsi="Times New Roman"/>
            <w:sz w:val="26"/>
            <w:szCs w:val="26"/>
            <w:u w:val="single"/>
            <w:lang w:val="en-US" w:eastAsia="en-US"/>
          </w:rPr>
          <w:t>hasanski</w:t>
        </w:r>
        <w:r w:rsidRPr="005D4DED">
          <w:rPr>
            <w:rFonts w:ascii="Times New Roman" w:eastAsia="Calibri" w:hAnsi="Times New Roman"/>
            <w:sz w:val="26"/>
            <w:szCs w:val="26"/>
            <w:u w:val="single"/>
            <w:lang w:eastAsia="en-US"/>
          </w:rPr>
          <w:t>@</w:t>
        </w:r>
        <w:r w:rsidRPr="005D4DED">
          <w:rPr>
            <w:rFonts w:ascii="Times New Roman" w:eastAsia="Calibri" w:hAnsi="Times New Roman"/>
            <w:sz w:val="26"/>
            <w:szCs w:val="26"/>
            <w:u w:val="single"/>
            <w:lang w:val="en-US" w:eastAsia="en-US"/>
          </w:rPr>
          <w:t>yandex</w:t>
        </w:r>
        <w:r w:rsidRPr="005D4DED">
          <w:rPr>
            <w:rFonts w:ascii="Times New Roman" w:eastAsia="Calibri" w:hAnsi="Times New Roman"/>
            <w:sz w:val="26"/>
            <w:szCs w:val="26"/>
            <w:u w:val="single"/>
            <w:lang w:eastAsia="en-US"/>
          </w:rPr>
          <w:t>.</w:t>
        </w:r>
        <w:r w:rsidRPr="005D4DED">
          <w:rPr>
            <w:rFonts w:ascii="Times New Roman" w:eastAsia="Calibri" w:hAnsi="Times New Roman"/>
            <w:sz w:val="26"/>
            <w:szCs w:val="26"/>
            <w:u w:val="single"/>
            <w:lang w:val="en-US" w:eastAsia="en-US"/>
          </w:rPr>
          <w:t>ru</w:t>
        </w:r>
      </w:hyperlink>
      <w:r w:rsidRPr="005D4DED">
        <w:rPr>
          <w:rFonts w:ascii="Times New Roman" w:eastAsia="Calibri" w:hAnsi="Times New Roman"/>
          <w:sz w:val="26"/>
          <w:szCs w:val="26"/>
          <w:lang w:eastAsia="en-US"/>
        </w:rPr>
        <w:t xml:space="preserve">. К заявлению необходимо приложить следующие документы: </w:t>
      </w:r>
      <w:r w:rsidRPr="005D4DED">
        <w:rPr>
          <w:rFonts w:ascii="Times New Roman" w:eastAsia="Calibri" w:hAnsi="Times New Roman"/>
          <w:sz w:val="26"/>
          <w:szCs w:val="26"/>
        </w:rPr>
        <w:t>документ, удостоверяющий личность заявителя (представителя заявителя); документ, подтверждающий полномочия представителя заявителя (в случае обращения представителя заявителя)</w:t>
      </w:r>
      <w:r w:rsidRPr="005D4DED">
        <w:rPr>
          <w:rFonts w:ascii="Times New Roman" w:eastAsia="Calibri" w:hAnsi="Times New Roman"/>
          <w:sz w:val="26"/>
          <w:szCs w:val="26"/>
          <w:lang w:eastAsia="en-US"/>
        </w:rPr>
        <w:t xml:space="preserve">. Заявление подписывается по выбору заявителя электронной подписью, либо усиленной квалифицированной электронной подписью. Представляемые через электронную почту заявления должны иметь форматы </w:t>
      </w:r>
      <w:r w:rsidRPr="005D4DED">
        <w:rPr>
          <w:rFonts w:ascii="Times New Roman" w:eastAsia="Calibri" w:hAnsi="Times New Roman"/>
          <w:sz w:val="26"/>
          <w:szCs w:val="26"/>
          <w:lang w:val="en-US" w:eastAsia="en-US"/>
        </w:rPr>
        <w:t>doc</w:t>
      </w:r>
      <w:r w:rsidRPr="005D4DED">
        <w:rPr>
          <w:rFonts w:ascii="Times New Roman" w:eastAsia="Calibri" w:hAnsi="Times New Roman"/>
          <w:sz w:val="26"/>
          <w:szCs w:val="26"/>
          <w:lang w:eastAsia="en-US"/>
        </w:rPr>
        <w:t xml:space="preserve">, </w:t>
      </w:r>
      <w:r w:rsidRPr="005D4DED">
        <w:rPr>
          <w:rFonts w:ascii="Times New Roman" w:eastAsia="Calibri" w:hAnsi="Times New Roman"/>
          <w:sz w:val="26"/>
          <w:szCs w:val="26"/>
          <w:lang w:val="en-US" w:eastAsia="en-US"/>
        </w:rPr>
        <w:t>docx</w:t>
      </w:r>
      <w:r w:rsidRPr="005D4DED">
        <w:rPr>
          <w:rFonts w:ascii="Times New Roman" w:eastAsia="Calibri" w:hAnsi="Times New Roman"/>
          <w:sz w:val="26"/>
          <w:szCs w:val="26"/>
          <w:lang w:eastAsia="en-US"/>
        </w:rPr>
        <w:t xml:space="preserve">, </w:t>
      </w:r>
      <w:r w:rsidRPr="005D4DED">
        <w:rPr>
          <w:rFonts w:ascii="Times New Roman" w:eastAsia="Calibri" w:hAnsi="Times New Roman"/>
          <w:sz w:val="26"/>
          <w:szCs w:val="26"/>
          <w:lang w:val="en-US" w:eastAsia="en-US"/>
        </w:rPr>
        <w:t>txt</w:t>
      </w:r>
      <w:r w:rsidRPr="005D4DED">
        <w:rPr>
          <w:rFonts w:ascii="Times New Roman" w:eastAsia="Calibri" w:hAnsi="Times New Roman"/>
          <w:sz w:val="26"/>
          <w:szCs w:val="26"/>
          <w:lang w:eastAsia="en-US"/>
        </w:rPr>
        <w:t xml:space="preserve">, </w:t>
      </w:r>
      <w:proofErr w:type="spellStart"/>
      <w:r w:rsidRPr="005D4DED">
        <w:rPr>
          <w:rFonts w:ascii="Times New Roman" w:eastAsia="Calibri" w:hAnsi="Times New Roman"/>
          <w:sz w:val="26"/>
          <w:szCs w:val="26"/>
          <w:lang w:val="en-US" w:eastAsia="en-US"/>
        </w:rPr>
        <w:t>xls</w:t>
      </w:r>
      <w:proofErr w:type="spellEnd"/>
      <w:r w:rsidRPr="005D4DED">
        <w:rPr>
          <w:rFonts w:ascii="Times New Roman" w:eastAsia="Calibri" w:hAnsi="Times New Roman"/>
          <w:sz w:val="26"/>
          <w:szCs w:val="26"/>
          <w:lang w:eastAsia="en-US"/>
        </w:rPr>
        <w:t xml:space="preserve">, </w:t>
      </w:r>
      <w:r w:rsidRPr="005D4DED">
        <w:rPr>
          <w:rFonts w:ascii="Times New Roman" w:eastAsia="Calibri" w:hAnsi="Times New Roman"/>
          <w:sz w:val="26"/>
          <w:szCs w:val="26"/>
          <w:lang w:val="en-US" w:eastAsia="en-US"/>
        </w:rPr>
        <w:t>xlsx</w:t>
      </w:r>
      <w:r w:rsidRPr="005D4DED">
        <w:rPr>
          <w:rFonts w:ascii="Times New Roman" w:eastAsia="Calibri" w:hAnsi="Times New Roman"/>
          <w:sz w:val="26"/>
          <w:szCs w:val="26"/>
          <w:lang w:eastAsia="en-US"/>
        </w:rPr>
        <w:t xml:space="preserve">, </w:t>
      </w:r>
      <w:r w:rsidRPr="005D4DED">
        <w:rPr>
          <w:rFonts w:ascii="Times New Roman" w:eastAsia="Calibri" w:hAnsi="Times New Roman"/>
          <w:sz w:val="26"/>
          <w:szCs w:val="26"/>
          <w:lang w:val="en-US" w:eastAsia="en-US"/>
        </w:rPr>
        <w:t>rtf</w:t>
      </w:r>
      <w:r w:rsidRPr="005D4DED">
        <w:rPr>
          <w:rFonts w:ascii="Times New Roman" w:eastAsia="Calibri" w:hAnsi="Times New Roman"/>
          <w:sz w:val="26"/>
          <w:szCs w:val="26"/>
          <w:lang w:eastAsia="en-US"/>
        </w:rPr>
        <w:t>. Электронные образцы документов, прилагаемые к заявлению, в том числе доверенности направляются в виде файлов в</w:t>
      </w:r>
      <w:r w:rsidR="0089002E">
        <w:rPr>
          <w:rFonts w:ascii="Times New Roman" w:eastAsia="Calibri" w:hAnsi="Times New Roman"/>
          <w:sz w:val="26"/>
          <w:szCs w:val="26"/>
          <w:lang w:eastAsia="en-US"/>
        </w:rPr>
        <w:t> </w:t>
      </w:r>
      <w:r w:rsidRPr="005D4DED">
        <w:rPr>
          <w:rFonts w:ascii="Times New Roman" w:eastAsia="Calibri" w:hAnsi="Times New Roman"/>
          <w:sz w:val="26"/>
          <w:szCs w:val="26"/>
          <w:lang w:eastAsia="en-US"/>
        </w:rPr>
        <w:t xml:space="preserve">форматах </w:t>
      </w:r>
      <w:r w:rsidRPr="005D4DED">
        <w:rPr>
          <w:rFonts w:ascii="Times New Roman" w:eastAsia="Calibri" w:hAnsi="Times New Roman"/>
          <w:sz w:val="26"/>
          <w:szCs w:val="26"/>
          <w:lang w:val="en-US" w:eastAsia="en-US"/>
        </w:rPr>
        <w:t>PDF</w:t>
      </w:r>
      <w:r w:rsidRPr="005D4DED">
        <w:rPr>
          <w:rFonts w:ascii="Times New Roman" w:eastAsia="Calibri" w:hAnsi="Times New Roman"/>
          <w:sz w:val="26"/>
          <w:szCs w:val="26"/>
          <w:lang w:eastAsia="en-US"/>
        </w:rPr>
        <w:t xml:space="preserve">, </w:t>
      </w:r>
      <w:r w:rsidRPr="005D4DED">
        <w:rPr>
          <w:rFonts w:ascii="Times New Roman" w:eastAsia="Calibri" w:hAnsi="Times New Roman"/>
          <w:sz w:val="26"/>
          <w:szCs w:val="26"/>
          <w:lang w:val="en-US" w:eastAsia="en-US"/>
        </w:rPr>
        <w:t>TIF</w:t>
      </w:r>
      <w:r w:rsidRPr="005D4DED">
        <w:rPr>
          <w:rFonts w:ascii="Times New Roman" w:eastAsia="Calibri" w:hAnsi="Times New Roman"/>
          <w:sz w:val="26"/>
          <w:szCs w:val="26"/>
          <w:lang w:eastAsia="en-US"/>
        </w:rPr>
        <w:t>.</w:t>
      </w:r>
    </w:p>
    <w:p w14:paraId="7F493FFF" w14:textId="2BB777FB" w:rsidR="005D4DED" w:rsidRPr="005D4DED" w:rsidRDefault="005D4DED" w:rsidP="005D4DED">
      <w:pPr>
        <w:pStyle w:val="afa"/>
        <w:numPr>
          <w:ilvl w:val="0"/>
          <w:numId w:val="39"/>
        </w:numPr>
        <w:jc w:val="both"/>
        <w:rPr>
          <w:rFonts w:ascii="Times New Roman" w:eastAsia="Calibri" w:hAnsi="Times New Roman"/>
          <w:b/>
          <w:sz w:val="26"/>
          <w:szCs w:val="26"/>
          <w:lang w:eastAsia="en-US"/>
        </w:rPr>
      </w:pPr>
      <w:r w:rsidRPr="005D4DED">
        <w:rPr>
          <w:rFonts w:ascii="Times New Roman" w:eastAsia="Calibri" w:hAnsi="Times New Roman"/>
          <w:sz w:val="26"/>
          <w:szCs w:val="26"/>
          <w:lang w:eastAsia="en-US"/>
        </w:rPr>
        <w:t xml:space="preserve">Дата начала приема заявлений - </w:t>
      </w:r>
      <w:r w:rsidRPr="005D4DED">
        <w:rPr>
          <w:rFonts w:ascii="Times New Roman" w:eastAsia="Calibri" w:hAnsi="Times New Roman"/>
          <w:b/>
          <w:sz w:val="26"/>
          <w:szCs w:val="26"/>
          <w:lang w:eastAsia="en-US"/>
        </w:rPr>
        <w:t>27.01.2025 года</w:t>
      </w:r>
      <w:r w:rsidRPr="005D4DED">
        <w:rPr>
          <w:rFonts w:ascii="Times New Roman" w:eastAsia="Calibri" w:hAnsi="Times New Roman"/>
          <w:sz w:val="26"/>
          <w:szCs w:val="26"/>
          <w:lang w:eastAsia="en-US"/>
        </w:rPr>
        <w:t xml:space="preserve">, дата окончания приема заявлений заинтересованных лиц в предоставлении вышеуказанных земельных участков - </w:t>
      </w:r>
      <w:r w:rsidRPr="005D4DED">
        <w:rPr>
          <w:rFonts w:ascii="Times New Roman" w:eastAsia="Calibri" w:hAnsi="Times New Roman"/>
          <w:b/>
          <w:sz w:val="26"/>
          <w:szCs w:val="26"/>
          <w:lang w:eastAsia="en-US"/>
        </w:rPr>
        <w:t>25.02.2025 года, время приема: ПН - ЧТ с 9:00 час. до 18:00 час., обед с 13:00 до 14:00, ПТ с 9:00 час. до 17:00, обед с 13:00 до 14:00.</w:t>
      </w:r>
    </w:p>
    <w:p w14:paraId="382909BB" w14:textId="02AD215F" w:rsidR="005D4DED" w:rsidRPr="005D4DED" w:rsidRDefault="005D4DED" w:rsidP="005D4DED">
      <w:pPr>
        <w:jc w:val="both"/>
        <w:rPr>
          <w:rFonts w:eastAsia="Calibri"/>
          <w:sz w:val="26"/>
          <w:szCs w:val="26"/>
          <w:lang w:eastAsia="en-US"/>
        </w:rPr>
      </w:pPr>
      <w:r w:rsidRPr="005D4DED">
        <w:rPr>
          <w:rFonts w:eastAsia="Calibri"/>
          <w:sz w:val="26"/>
          <w:szCs w:val="26"/>
          <w:lang w:eastAsia="en-US"/>
        </w:rPr>
        <w:lastRenderedPageBreak/>
        <w:t xml:space="preserve">Заинтересованным лицам, гражданам, юридическим лицам, чьи интересы могут быть затронуты предстоящим предоставлением земельного участка, указанного в пункте 1 настоящего извещения, а также для </w:t>
      </w:r>
      <w:r w:rsidRPr="005D4DED">
        <w:rPr>
          <w:rFonts w:eastAsia="Calibri"/>
          <w:color w:val="000000"/>
          <w:sz w:val="26"/>
          <w:szCs w:val="26"/>
          <w:shd w:val="clear" w:color="auto" w:fill="FFFFFF"/>
          <w:lang w:eastAsia="en-US"/>
        </w:rPr>
        <w:t xml:space="preserve">ознакомления со схемой расположения земельного участка, указанного в пункте </w:t>
      </w:r>
      <w:r w:rsidRPr="005D4DED">
        <w:rPr>
          <w:rFonts w:eastAsia="Calibri"/>
          <w:sz w:val="26"/>
          <w:szCs w:val="26"/>
          <w:lang w:eastAsia="en-US"/>
        </w:rPr>
        <w:t>1 настоящего извещения,</w:t>
      </w:r>
      <w:r w:rsidRPr="005D4DED">
        <w:rPr>
          <w:rFonts w:ascii="Calibri" w:eastAsia="Calibri" w:hAnsi="Calibri"/>
          <w:color w:val="000000"/>
          <w:sz w:val="30"/>
          <w:szCs w:val="30"/>
          <w:shd w:val="clear" w:color="auto" w:fill="FFFFFF"/>
          <w:lang w:eastAsia="en-US"/>
        </w:rPr>
        <w:t xml:space="preserve"> </w:t>
      </w:r>
      <w:r w:rsidRPr="005D4DED">
        <w:rPr>
          <w:rFonts w:eastAsia="Calibri"/>
          <w:sz w:val="26"/>
          <w:szCs w:val="26"/>
          <w:lang w:eastAsia="en-US"/>
        </w:rPr>
        <w:t xml:space="preserve">следует обращаться в администрацию Хасанского муниципального округа Приморского края, по адресу: Приморский край, Хасанский район, пгт Славянка ул. Молодежная, д. 1, </w:t>
      </w:r>
      <w:proofErr w:type="spellStart"/>
      <w:r w:rsidRPr="005D4DED">
        <w:rPr>
          <w:rFonts w:eastAsia="Calibri"/>
          <w:sz w:val="26"/>
          <w:szCs w:val="26"/>
          <w:lang w:eastAsia="en-US"/>
        </w:rPr>
        <w:t>каб</w:t>
      </w:r>
      <w:proofErr w:type="spellEnd"/>
      <w:r w:rsidRPr="005D4DED">
        <w:rPr>
          <w:rFonts w:eastAsia="Calibri"/>
          <w:sz w:val="26"/>
          <w:szCs w:val="26"/>
          <w:lang w:eastAsia="en-US"/>
        </w:rPr>
        <w:t>. 421/405, по тел. 8(42331) 48-8-16 / 8(42331) 46-0-86 в</w:t>
      </w:r>
      <w:r w:rsidR="0089002E">
        <w:rPr>
          <w:rFonts w:eastAsia="Calibri"/>
          <w:sz w:val="26"/>
          <w:szCs w:val="26"/>
          <w:lang w:eastAsia="en-US"/>
        </w:rPr>
        <w:t> </w:t>
      </w:r>
      <w:r w:rsidRPr="005D4DED">
        <w:rPr>
          <w:rFonts w:eastAsia="Calibri"/>
          <w:sz w:val="26"/>
          <w:szCs w:val="26"/>
          <w:lang w:eastAsia="en-US"/>
        </w:rPr>
        <w:t>течение 30 (тридцати) дней с момента настоящей публикации.</w:t>
      </w:r>
    </w:p>
    <w:p w14:paraId="19671A96" w14:textId="77777777" w:rsidR="005D4DED" w:rsidRPr="005D4DED" w:rsidRDefault="005D4DED" w:rsidP="005D4DED">
      <w:pPr>
        <w:spacing w:after="200" w:line="276" w:lineRule="auto"/>
        <w:rPr>
          <w:rFonts w:eastAsia="Calibri"/>
          <w:sz w:val="24"/>
          <w:szCs w:val="24"/>
          <w:lang w:eastAsia="en-US"/>
        </w:rPr>
      </w:pPr>
    </w:p>
    <w:p w14:paraId="2373A331" w14:textId="77777777" w:rsidR="005D4DED" w:rsidRPr="005D4DED" w:rsidRDefault="005D4DED" w:rsidP="005D4DED">
      <w:pPr>
        <w:spacing w:after="200" w:line="276" w:lineRule="auto"/>
        <w:rPr>
          <w:rFonts w:eastAsia="Calibri"/>
          <w:sz w:val="24"/>
          <w:szCs w:val="24"/>
          <w:lang w:eastAsia="en-US"/>
        </w:rPr>
      </w:pPr>
    </w:p>
    <w:p w14:paraId="26485935" w14:textId="77777777" w:rsidR="005D4DED" w:rsidRPr="005D4DED" w:rsidRDefault="005D4DED" w:rsidP="005D4DED">
      <w:pPr>
        <w:spacing w:after="200" w:line="276" w:lineRule="auto"/>
        <w:rPr>
          <w:rFonts w:eastAsia="Calibri"/>
          <w:sz w:val="24"/>
          <w:szCs w:val="24"/>
          <w:lang w:eastAsia="en-US"/>
        </w:rPr>
      </w:pPr>
    </w:p>
    <w:p w14:paraId="409307E4" w14:textId="77777777" w:rsidR="005D4DED" w:rsidRPr="005D4DED" w:rsidRDefault="005D4DED" w:rsidP="005D4DED">
      <w:pPr>
        <w:spacing w:after="200" w:line="276" w:lineRule="auto"/>
        <w:rPr>
          <w:rFonts w:eastAsia="Calibri"/>
          <w:sz w:val="24"/>
          <w:szCs w:val="24"/>
          <w:lang w:eastAsia="en-US"/>
        </w:rPr>
      </w:pPr>
    </w:p>
    <w:p w14:paraId="63A29429" w14:textId="77777777" w:rsidR="005D4DED" w:rsidRPr="005D4DED" w:rsidRDefault="005D4DED" w:rsidP="005D4DED">
      <w:pPr>
        <w:spacing w:after="200" w:line="276" w:lineRule="auto"/>
        <w:rPr>
          <w:rFonts w:eastAsia="Calibri"/>
          <w:sz w:val="24"/>
          <w:szCs w:val="24"/>
          <w:lang w:eastAsia="en-US"/>
        </w:rPr>
      </w:pPr>
    </w:p>
    <w:p w14:paraId="6F1ADD08" w14:textId="77777777" w:rsidR="005D4DED" w:rsidRPr="005D4DED" w:rsidRDefault="005D4DED" w:rsidP="005D4DED">
      <w:pPr>
        <w:spacing w:after="200" w:line="276" w:lineRule="auto"/>
        <w:rPr>
          <w:rFonts w:eastAsia="Calibri"/>
          <w:sz w:val="24"/>
          <w:szCs w:val="24"/>
          <w:lang w:eastAsia="en-US"/>
        </w:rPr>
      </w:pPr>
    </w:p>
    <w:p w14:paraId="749E6A93" w14:textId="77777777" w:rsidR="005D4DED" w:rsidRPr="005D4DED" w:rsidRDefault="005D4DED" w:rsidP="005D4DED">
      <w:pPr>
        <w:spacing w:after="200" w:line="276" w:lineRule="auto"/>
        <w:rPr>
          <w:rFonts w:eastAsia="Calibri"/>
          <w:sz w:val="24"/>
          <w:szCs w:val="24"/>
          <w:lang w:eastAsia="en-US"/>
        </w:rPr>
      </w:pPr>
    </w:p>
    <w:p w14:paraId="7C6B6E2D" w14:textId="77777777" w:rsidR="005D4DED" w:rsidRPr="005D4DED" w:rsidRDefault="005D4DED" w:rsidP="005D4DED">
      <w:pPr>
        <w:spacing w:after="200" w:line="276" w:lineRule="auto"/>
        <w:rPr>
          <w:rFonts w:eastAsia="Calibri"/>
          <w:sz w:val="24"/>
          <w:szCs w:val="24"/>
          <w:lang w:eastAsia="en-US"/>
        </w:rPr>
      </w:pPr>
    </w:p>
    <w:p w14:paraId="406EC064" w14:textId="77777777" w:rsidR="005D4DED" w:rsidRPr="005D4DED" w:rsidRDefault="005D4DED" w:rsidP="005D4DED">
      <w:pPr>
        <w:spacing w:after="200" w:line="276" w:lineRule="auto"/>
        <w:rPr>
          <w:rFonts w:eastAsia="Calibri"/>
          <w:sz w:val="24"/>
          <w:szCs w:val="24"/>
          <w:lang w:eastAsia="en-US"/>
        </w:rPr>
      </w:pPr>
    </w:p>
    <w:p w14:paraId="73D78288" w14:textId="77777777" w:rsidR="005D4DED" w:rsidRPr="005D4DED" w:rsidRDefault="005D4DED" w:rsidP="005D4DED">
      <w:pPr>
        <w:spacing w:after="200" w:line="276" w:lineRule="auto"/>
        <w:rPr>
          <w:rFonts w:eastAsia="Calibri"/>
          <w:sz w:val="24"/>
          <w:szCs w:val="24"/>
          <w:lang w:eastAsia="en-US"/>
        </w:rPr>
      </w:pPr>
    </w:p>
    <w:p w14:paraId="2DB7A32E" w14:textId="77777777" w:rsidR="005D4DED" w:rsidRPr="005D4DED" w:rsidRDefault="005D4DED" w:rsidP="005D4DED">
      <w:pPr>
        <w:spacing w:after="200" w:line="276" w:lineRule="auto"/>
        <w:rPr>
          <w:rFonts w:eastAsia="Calibri"/>
          <w:sz w:val="24"/>
          <w:szCs w:val="24"/>
          <w:lang w:eastAsia="en-US"/>
        </w:rPr>
      </w:pPr>
    </w:p>
    <w:p w14:paraId="78FBD447" w14:textId="77777777" w:rsidR="005D4DED" w:rsidRPr="005D4DED" w:rsidRDefault="005D4DED" w:rsidP="005D4DED">
      <w:pPr>
        <w:spacing w:after="200" w:line="276" w:lineRule="auto"/>
        <w:rPr>
          <w:rFonts w:eastAsia="Calibri"/>
          <w:sz w:val="24"/>
          <w:szCs w:val="24"/>
          <w:lang w:eastAsia="en-US"/>
        </w:rPr>
      </w:pPr>
    </w:p>
    <w:p w14:paraId="700BAD50" w14:textId="77777777" w:rsidR="005D4DED" w:rsidRPr="005D4DED" w:rsidRDefault="005D4DED" w:rsidP="005D4DED">
      <w:pPr>
        <w:spacing w:after="200" w:line="276" w:lineRule="auto"/>
        <w:rPr>
          <w:rFonts w:eastAsia="Calibri"/>
          <w:sz w:val="24"/>
          <w:szCs w:val="24"/>
          <w:lang w:eastAsia="en-US"/>
        </w:rPr>
      </w:pPr>
    </w:p>
    <w:p w14:paraId="0B04CA48" w14:textId="77777777" w:rsidR="005D4DED" w:rsidRPr="005D4DED" w:rsidRDefault="005D4DED" w:rsidP="005D4DED">
      <w:pPr>
        <w:spacing w:after="200" w:line="276" w:lineRule="auto"/>
        <w:rPr>
          <w:rFonts w:eastAsia="Calibri"/>
          <w:sz w:val="24"/>
          <w:szCs w:val="24"/>
          <w:lang w:eastAsia="en-US"/>
        </w:rPr>
      </w:pPr>
    </w:p>
    <w:p w14:paraId="51D0D524" w14:textId="77777777" w:rsidR="005D4DED" w:rsidRPr="005D4DED" w:rsidRDefault="005D4DED" w:rsidP="005D4DED">
      <w:pPr>
        <w:spacing w:after="200" w:line="276" w:lineRule="auto"/>
        <w:rPr>
          <w:rFonts w:eastAsia="Calibri"/>
          <w:sz w:val="24"/>
          <w:szCs w:val="24"/>
          <w:lang w:eastAsia="en-US"/>
        </w:rPr>
      </w:pPr>
    </w:p>
    <w:p w14:paraId="538DADA1" w14:textId="77777777" w:rsidR="005D4DED" w:rsidRPr="005D4DED" w:rsidRDefault="005D4DED" w:rsidP="005D4DED">
      <w:pPr>
        <w:spacing w:after="200" w:line="276" w:lineRule="auto"/>
        <w:rPr>
          <w:rFonts w:eastAsia="Calibri"/>
          <w:sz w:val="24"/>
          <w:szCs w:val="24"/>
          <w:lang w:eastAsia="en-US"/>
        </w:rPr>
      </w:pPr>
    </w:p>
    <w:p w14:paraId="7D4AD45F" w14:textId="77777777" w:rsidR="005D4DED" w:rsidRPr="005D4DED" w:rsidRDefault="005D4DED" w:rsidP="005D4DED">
      <w:pPr>
        <w:spacing w:after="200" w:line="276" w:lineRule="auto"/>
        <w:rPr>
          <w:rFonts w:eastAsia="Calibri"/>
          <w:sz w:val="24"/>
          <w:szCs w:val="24"/>
          <w:lang w:eastAsia="en-US"/>
        </w:rPr>
      </w:pPr>
    </w:p>
    <w:p w14:paraId="3AC24D61" w14:textId="77777777" w:rsidR="005D4DED" w:rsidRPr="005D4DED" w:rsidRDefault="005D4DED" w:rsidP="005D4DED">
      <w:pPr>
        <w:spacing w:after="200" w:line="276" w:lineRule="auto"/>
        <w:rPr>
          <w:rFonts w:eastAsia="Calibri"/>
          <w:sz w:val="24"/>
          <w:szCs w:val="24"/>
          <w:lang w:eastAsia="en-US"/>
        </w:rPr>
      </w:pPr>
    </w:p>
    <w:p w14:paraId="4B1F484C" w14:textId="77777777" w:rsidR="005D4DED" w:rsidRPr="005D4DED" w:rsidRDefault="005D4DED" w:rsidP="005D4DED">
      <w:pPr>
        <w:spacing w:after="200" w:line="276" w:lineRule="auto"/>
        <w:rPr>
          <w:rFonts w:eastAsia="Calibri"/>
          <w:sz w:val="24"/>
          <w:szCs w:val="24"/>
          <w:lang w:eastAsia="en-US"/>
        </w:rPr>
      </w:pPr>
    </w:p>
    <w:p w14:paraId="0A255F15" w14:textId="1D3177B6" w:rsidR="005D4DED" w:rsidRPr="005D4DED" w:rsidRDefault="005D4DED" w:rsidP="00056828">
      <w:pPr>
        <w:spacing w:after="200" w:line="276" w:lineRule="auto"/>
        <w:rPr>
          <w:rFonts w:eastAsia="Calibri"/>
          <w:sz w:val="24"/>
          <w:szCs w:val="24"/>
          <w:lang w:eastAsia="en-US"/>
        </w:rPr>
      </w:pPr>
    </w:p>
    <w:p w14:paraId="56BD6971" w14:textId="0DCA3F9C" w:rsidR="005D4DED" w:rsidRPr="005D4DED" w:rsidRDefault="005D4DED" w:rsidP="00056828">
      <w:pPr>
        <w:spacing w:after="200" w:line="276" w:lineRule="auto"/>
        <w:rPr>
          <w:rFonts w:eastAsia="Calibri"/>
          <w:sz w:val="24"/>
          <w:szCs w:val="24"/>
          <w:lang w:eastAsia="en-US"/>
        </w:rPr>
      </w:pPr>
    </w:p>
    <w:p w14:paraId="3B82F276" w14:textId="77777777" w:rsidR="005D4DED" w:rsidRPr="005D4DED" w:rsidRDefault="005D4DED" w:rsidP="00056828">
      <w:pPr>
        <w:spacing w:after="200" w:line="276" w:lineRule="auto"/>
        <w:rPr>
          <w:rFonts w:eastAsia="Calibri"/>
          <w:sz w:val="24"/>
          <w:szCs w:val="24"/>
          <w:lang w:eastAsia="en-US"/>
        </w:rPr>
      </w:pPr>
    </w:p>
    <w:p w14:paraId="299C6D9D" w14:textId="77777777" w:rsidR="005D4DED" w:rsidRPr="005D4DED" w:rsidRDefault="005D4DED" w:rsidP="005D4DED">
      <w:pPr>
        <w:spacing w:after="200" w:line="276" w:lineRule="auto"/>
        <w:rPr>
          <w:rFonts w:eastAsia="Calibri"/>
          <w:sz w:val="24"/>
          <w:szCs w:val="24"/>
          <w:lang w:eastAsia="en-US"/>
        </w:rPr>
      </w:pPr>
    </w:p>
    <w:p w14:paraId="7125E438" w14:textId="77777777" w:rsidR="005D4DED" w:rsidRPr="005D4DED" w:rsidRDefault="005D4DED" w:rsidP="005D4DED">
      <w:pPr>
        <w:spacing w:after="200" w:line="276" w:lineRule="auto"/>
        <w:rPr>
          <w:rFonts w:eastAsia="Calibri"/>
          <w:sz w:val="24"/>
          <w:szCs w:val="24"/>
          <w:lang w:eastAsia="en-US"/>
        </w:rPr>
      </w:pPr>
    </w:p>
    <w:p w14:paraId="55B11D6C" w14:textId="77777777" w:rsidR="005D4DED" w:rsidRPr="005D4DED" w:rsidRDefault="005D4DED" w:rsidP="005D4DED">
      <w:pPr>
        <w:spacing w:after="200" w:line="276" w:lineRule="auto"/>
        <w:rPr>
          <w:rFonts w:eastAsia="Calibri"/>
          <w:sz w:val="24"/>
          <w:szCs w:val="24"/>
          <w:lang w:eastAsia="en-US"/>
        </w:rPr>
      </w:pPr>
    </w:p>
    <w:p w14:paraId="719E723E" w14:textId="77777777" w:rsidR="005D4DED" w:rsidRPr="005D4DED" w:rsidRDefault="005D4DED" w:rsidP="005D4DED">
      <w:pPr>
        <w:spacing w:after="200" w:line="276" w:lineRule="auto"/>
        <w:jc w:val="right"/>
        <w:rPr>
          <w:rFonts w:eastAsia="Calibri"/>
          <w:sz w:val="24"/>
          <w:szCs w:val="24"/>
          <w:lang w:eastAsia="en-US"/>
        </w:rPr>
      </w:pPr>
      <w:r w:rsidRPr="005D4DED">
        <w:rPr>
          <w:rFonts w:eastAsia="Calibri"/>
          <w:sz w:val="24"/>
          <w:szCs w:val="24"/>
          <w:lang w:eastAsia="en-US"/>
        </w:rPr>
        <w:lastRenderedPageBreak/>
        <w:t>Приложение № 1</w:t>
      </w:r>
    </w:p>
    <w:p w14:paraId="6691B6D2" w14:textId="77777777" w:rsidR="005D4DED" w:rsidRPr="005D4DED" w:rsidRDefault="005D4DED" w:rsidP="005D4DED">
      <w:pPr>
        <w:spacing w:after="200" w:line="276" w:lineRule="auto"/>
        <w:rPr>
          <w:rFonts w:eastAsia="Calibri"/>
          <w:sz w:val="24"/>
          <w:szCs w:val="24"/>
          <w:lang w:eastAsia="en-US"/>
        </w:rPr>
      </w:pPr>
      <w:r w:rsidRPr="005D4DED">
        <w:rPr>
          <w:rFonts w:eastAsia="Calibri"/>
          <w:sz w:val="24"/>
          <w:szCs w:val="24"/>
          <w:lang w:eastAsia="en-US"/>
        </w:rPr>
        <w:t>Форма заявления</w:t>
      </w:r>
    </w:p>
    <w:tbl>
      <w:tblPr>
        <w:tblW w:w="0" w:type="auto"/>
        <w:tblLook w:val="04A0" w:firstRow="1" w:lastRow="0" w:firstColumn="1" w:lastColumn="0" w:noHBand="0" w:noVBand="1"/>
      </w:tblPr>
      <w:tblGrid>
        <w:gridCol w:w="6204"/>
        <w:gridCol w:w="3366"/>
      </w:tblGrid>
      <w:tr w:rsidR="005D4DED" w:rsidRPr="005D4DED" w14:paraId="242442F4" w14:textId="77777777" w:rsidTr="005D4DED">
        <w:tc>
          <w:tcPr>
            <w:tcW w:w="6204" w:type="dxa"/>
          </w:tcPr>
          <w:p w14:paraId="7F1F91B1" w14:textId="77777777" w:rsidR="005D4DED" w:rsidRPr="005D4DED" w:rsidRDefault="005D4DED" w:rsidP="005D4DED">
            <w:pPr>
              <w:widowControl w:val="0"/>
              <w:jc w:val="right"/>
              <w:rPr>
                <w:rFonts w:eastAsia="Calibri"/>
                <w:sz w:val="22"/>
                <w:szCs w:val="24"/>
                <w:lang w:eastAsia="en-US"/>
              </w:rPr>
            </w:pPr>
          </w:p>
        </w:tc>
        <w:tc>
          <w:tcPr>
            <w:tcW w:w="3366" w:type="dxa"/>
            <w:hideMark/>
          </w:tcPr>
          <w:p w14:paraId="792539B8" w14:textId="77777777" w:rsidR="005D4DED" w:rsidRPr="005D4DED" w:rsidRDefault="005D4DED" w:rsidP="005D4DED">
            <w:pPr>
              <w:widowControl w:val="0"/>
              <w:jc w:val="right"/>
              <w:rPr>
                <w:rFonts w:eastAsia="Calibri"/>
                <w:sz w:val="22"/>
                <w:szCs w:val="24"/>
                <w:u w:val="single"/>
                <w:lang w:eastAsia="en-US"/>
              </w:rPr>
            </w:pPr>
            <w:r w:rsidRPr="005D4DED">
              <w:rPr>
                <w:rFonts w:eastAsia="Calibri"/>
                <w:sz w:val="22"/>
                <w:szCs w:val="24"/>
                <w:u w:val="single"/>
                <w:lang w:eastAsia="en-US"/>
              </w:rPr>
              <w:t>В администрацию Хасанского муниципального округа Приморского края</w:t>
            </w:r>
          </w:p>
        </w:tc>
      </w:tr>
    </w:tbl>
    <w:p w14:paraId="1E294EE7" w14:textId="77777777" w:rsidR="005D4DED" w:rsidRPr="005D4DED" w:rsidRDefault="005D4DED" w:rsidP="005D4DED">
      <w:pPr>
        <w:autoSpaceDE w:val="0"/>
        <w:autoSpaceDN w:val="0"/>
        <w:adjustRightInd w:val="0"/>
        <w:spacing w:before="120"/>
        <w:jc w:val="center"/>
        <w:rPr>
          <w:rFonts w:eastAsia="Calibri"/>
          <w:sz w:val="22"/>
          <w:szCs w:val="24"/>
          <w:lang w:eastAsia="en-US"/>
        </w:rPr>
      </w:pPr>
      <w:r w:rsidRPr="005D4DED">
        <w:rPr>
          <w:rFonts w:eastAsia="Calibri"/>
          <w:sz w:val="22"/>
          <w:szCs w:val="24"/>
          <w:lang w:eastAsia="en-US"/>
        </w:rPr>
        <w:t>Заявление</w:t>
      </w:r>
    </w:p>
    <w:p w14:paraId="31C4B99A" w14:textId="77777777" w:rsidR="005D4DED" w:rsidRPr="005D4DED" w:rsidRDefault="005D4DED" w:rsidP="005D4DED">
      <w:pPr>
        <w:autoSpaceDE w:val="0"/>
        <w:autoSpaceDN w:val="0"/>
        <w:adjustRightInd w:val="0"/>
        <w:jc w:val="center"/>
        <w:rPr>
          <w:rFonts w:eastAsia="Calibri"/>
          <w:sz w:val="22"/>
          <w:szCs w:val="24"/>
          <w:lang w:eastAsia="en-US"/>
        </w:rPr>
      </w:pPr>
      <w:r w:rsidRPr="005D4DED">
        <w:rPr>
          <w:rFonts w:eastAsia="Calibri"/>
          <w:sz w:val="22"/>
          <w:szCs w:val="24"/>
          <w:lang w:eastAsia="en-US"/>
        </w:rPr>
        <w:t>о намерении участвовать в аукционе в случае опубликования извещения о возможном предоставлении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14:paraId="63111FEF" w14:textId="77777777" w:rsidR="005D4DED" w:rsidRPr="005D4DED" w:rsidRDefault="005D4DED" w:rsidP="005D4DED">
      <w:pPr>
        <w:autoSpaceDE w:val="0"/>
        <w:autoSpaceDN w:val="0"/>
        <w:adjustRightInd w:val="0"/>
        <w:jc w:val="center"/>
        <w:rPr>
          <w:rFonts w:eastAsia="Calibri"/>
          <w:sz w:val="22"/>
          <w:szCs w:val="24"/>
          <w:lang w:eastAsia="en-US"/>
        </w:rPr>
      </w:pPr>
      <w:r w:rsidRPr="005D4DED">
        <w:rPr>
          <w:rFonts w:eastAsia="Calibri"/>
          <w:sz w:val="22"/>
          <w:szCs w:val="24"/>
          <w:lang w:eastAsia="en-US"/>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23030F9C" w14:textId="77777777" w:rsidR="005D4DED" w:rsidRPr="005D4DED" w:rsidRDefault="005D4DED" w:rsidP="005D4DED">
      <w:pPr>
        <w:widowControl w:val="0"/>
        <w:rPr>
          <w:rFonts w:eastAsia="Calibri"/>
          <w:sz w:val="28"/>
          <w:szCs w:val="28"/>
          <w:lang w:eastAsia="en-US"/>
        </w:rPr>
      </w:pPr>
    </w:p>
    <w:tbl>
      <w:tblPr>
        <w:tblW w:w="0" w:type="auto"/>
        <w:tblLook w:val="04A0" w:firstRow="1" w:lastRow="0" w:firstColumn="1" w:lastColumn="0" w:noHBand="0" w:noVBand="1"/>
      </w:tblPr>
      <w:tblGrid>
        <w:gridCol w:w="480"/>
        <w:gridCol w:w="1498"/>
        <w:gridCol w:w="5065"/>
        <w:gridCol w:w="2527"/>
      </w:tblGrid>
      <w:tr w:rsidR="005D4DED" w:rsidRPr="005D4DED" w14:paraId="1834D6A5" w14:textId="77777777" w:rsidTr="005D4DED">
        <w:tc>
          <w:tcPr>
            <w:tcW w:w="480" w:type="dxa"/>
            <w:hideMark/>
          </w:tcPr>
          <w:p w14:paraId="477A89D8" w14:textId="77777777" w:rsidR="005D4DED" w:rsidRPr="005D4DED" w:rsidRDefault="005D4DED" w:rsidP="005D4DED">
            <w:pPr>
              <w:widowControl w:val="0"/>
              <w:rPr>
                <w:rFonts w:eastAsia="Calibri"/>
                <w:sz w:val="22"/>
                <w:szCs w:val="24"/>
                <w:lang w:eastAsia="en-US"/>
              </w:rPr>
            </w:pPr>
            <w:r w:rsidRPr="005D4DED">
              <w:rPr>
                <w:rFonts w:eastAsia="Calibri"/>
                <w:sz w:val="22"/>
                <w:szCs w:val="24"/>
                <w:lang w:eastAsia="en-US"/>
              </w:rPr>
              <w:t>от</w:t>
            </w:r>
          </w:p>
        </w:tc>
        <w:tc>
          <w:tcPr>
            <w:tcW w:w="6563" w:type="dxa"/>
            <w:gridSpan w:val="2"/>
            <w:tcBorders>
              <w:top w:val="nil"/>
              <w:left w:val="nil"/>
              <w:bottom w:val="single" w:sz="4" w:space="0" w:color="auto"/>
              <w:right w:val="nil"/>
            </w:tcBorders>
          </w:tcPr>
          <w:p w14:paraId="430709D2" w14:textId="77777777" w:rsidR="005D4DED" w:rsidRPr="005D4DED" w:rsidRDefault="005D4DED" w:rsidP="005D4DED">
            <w:pPr>
              <w:widowControl w:val="0"/>
              <w:jc w:val="center"/>
              <w:rPr>
                <w:rFonts w:eastAsia="Calibri"/>
                <w:sz w:val="22"/>
                <w:szCs w:val="24"/>
                <w:lang w:eastAsia="en-US"/>
              </w:rPr>
            </w:pPr>
          </w:p>
        </w:tc>
        <w:tc>
          <w:tcPr>
            <w:tcW w:w="2527" w:type="dxa"/>
            <w:hideMark/>
          </w:tcPr>
          <w:p w14:paraId="00109BC7" w14:textId="77777777" w:rsidR="005D4DED" w:rsidRPr="005D4DED" w:rsidRDefault="005D4DED" w:rsidP="005D4DED">
            <w:pPr>
              <w:widowControl w:val="0"/>
              <w:rPr>
                <w:rFonts w:eastAsia="Calibri"/>
                <w:sz w:val="22"/>
                <w:szCs w:val="24"/>
                <w:lang w:eastAsia="en-US"/>
              </w:rPr>
            </w:pPr>
            <w:r w:rsidRPr="005D4DED">
              <w:rPr>
                <w:rFonts w:eastAsia="Calibri"/>
                <w:sz w:val="22"/>
                <w:szCs w:val="24"/>
                <w:lang w:eastAsia="en-US"/>
              </w:rPr>
              <w:t>(далее - заявитель).</w:t>
            </w:r>
          </w:p>
        </w:tc>
      </w:tr>
      <w:tr w:rsidR="005D4DED" w:rsidRPr="005D4DED" w14:paraId="35407179" w14:textId="77777777" w:rsidTr="005D4DED">
        <w:tc>
          <w:tcPr>
            <w:tcW w:w="9570" w:type="dxa"/>
            <w:gridSpan w:val="4"/>
            <w:hideMark/>
          </w:tcPr>
          <w:p w14:paraId="3E1B3802" w14:textId="77777777" w:rsidR="005D4DED" w:rsidRPr="005D4DED" w:rsidRDefault="005D4DED" w:rsidP="005D4DED">
            <w:pPr>
              <w:widowControl w:val="0"/>
              <w:jc w:val="center"/>
              <w:rPr>
                <w:rFonts w:eastAsia="Calibri"/>
                <w:sz w:val="16"/>
                <w:szCs w:val="16"/>
                <w:lang w:eastAsia="en-US"/>
              </w:rPr>
            </w:pPr>
            <w:r w:rsidRPr="005D4DED">
              <w:rPr>
                <w:rFonts w:eastAsia="Calibri"/>
                <w:sz w:val="16"/>
                <w:szCs w:val="16"/>
                <w:lang w:eastAsia="en-US"/>
              </w:rPr>
              <w:t>(фамилия, имя, отчество (при наличии) физического лица, наименование - для крестьянского (фермерского) хозяйства)</w:t>
            </w:r>
          </w:p>
        </w:tc>
      </w:tr>
      <w:tr w:rsidR="005D4DED" w:rsidRPr="005D4DED" w14:paraId="5869E24B" w14:textId="77777777" w:rsidTr="005D4DED">
        <w:tc>
          <w:tcPr>
            <w:tcW w:w="1978" w:type="dxa"/>
            <w:gridSpan w:val="2"/>
          </w:tcPr>
          <w:p w14:paraId="044E00EF" w14:textId="77777777" w:rsidR="005D4DED" w:rsidRPr="005D4DED" w:rsidRDefault="005D4DED" w:rsidP="005D4DED">
            <w:pPr>
              <w:widowControl w:val="0"/>
              <w:rPr>
                <w:rFonts w:eastAsia="Calibri"/>
                <w:sz w:val="22"/>
                <w:szCs w:val="24"/>
                <w:lang w:eastAsia="en-US"/>
              </w:rPr>
            </w:pPr>
          </w:p>
          <w:p w14:paraId="3F86795C" w14:textId="77777777" w:rsidR="005D4DED" w:rsidRPr="005D4DED" w:rsidRDefault="005D4DED" w:rsidP="005D4DED">
            <w:pPr>
              <w:widowControl w:val="0"/>
              <w:rPr>
                <w:rFonts w:eastAsia="Calibri"/>
                <w:sz w:val="22"/>
                <w:szCs w:val="24"/>
                <w:lang w:eastAsia="en-US"/>
              </w:rPr>
            </w:pPr>
            <w:r w:rsidRPr="005D4DED">
              <w:rPr>
                <w:rFonts w:eastAsia="Calibri"/>
                <w:sz w:val="22"/>
                <w:szCs w:val="24"/>
                <w:lang w:eastAsia="en-US"/>
              </w:rPr>
              <w:t>Адрес заявителя:</w:t>
            </w:r>
          </w:p>
        </w:tc>
        <w:tc>
          <w:tcPr>
            <w:tcW w:w="7592" w:type="dxa"/>
            <w:gridSpan w:val="2"/>
            <w:tcBorders>
              <w:top w:val="nil"/>
              <w:left w:val="nil"/>
              <w:bottom w:val="single" w:sz="4" w:space="0" w:color="auto"/>
              <w:right w:val="nil"/>
            </w:tcBorders>
          </w:tcPr>
          <w:p w14:paraId="24EAA287" w14:textId="77777777" w:rsidR="005D4DED" w:rsidRPr="005D4DED" w:rsidRDefault="005D4DED" w:rsidP="005D4DED">
            <w:pPr>
              <w:widowControl w:val="0"/>
              <w:rPr>
                <w:rFonts w:eastAsia="Calibri"/>
                <w:sz w:val="22"/>
                <w:szCs w:val="24"/>
                <w:lang w:eastAsia="en-US"/>
              </w:rPr>
            </w:pPr>
          </w:p>
        </w:tc>
      </w:tr>
      <w:tr w:rsidR="005D4DED" w:rsidRPr="005D4DED" w14:paraId="3CC678B0" w14:textId="77777777" w:rsidTr="005D4DED">
        <w:tc>
          <w:tcPr>
            <w:tcW w:w="9570" w:type="dxa"/>
            <w:gridSpan w:val="4"/>
            <w:hideMark/>
          </w:tcPr>
          <w:p w14:paraId="711B3B7F" w14:textId="77777777" w:rsidR="005D4DED" w:rsidRPr="005D4DED" w:rsidRDefault="005D4DED" w:rsidP="005D4DED">
            <w:pPr>
              <w:widowControl w:val="0"/>
              <w:ind w:firstLine="1985"/>
              <w:jc w:val="center"/>
              <w:rPr>
                <w:rFonts w:eastAsia="Calibri"/>
                <w:sz w:val="16"/>
                <w:szCs w:val="16"/>
                <w:lang w:eastAsia="en-US"/>
              </w:rPr>
            </w:pPr>
            <w:r w:rsidRPr="005D4DED">
              <w:rPr>
                <w:rFonts w:eastAsia="Calibri"/>
                <w:sz w:val="16"/>
                <w:szCs w:val="16"/>
                <w:lang w:eastAsia="en-US"/>
              </w:rPr>
              <w:t>(место регистрации физического лица, почтовый адрес, местонахождение - для крестьянского (фермерского) хозяйства)</w:t>
            </w:r>
          </w:p>
        </w:tc>
      </w:tr>
      <w:tr w:rsidR="005D4DED" w:rsidRPr="005D4DED" w14:paraId="11A2CD17" w14:textId="77777777" w:rsidTr="005D4DED">
        <w:tc>
          <w:tcPr>
            <w:tcW w:w="9570" w:type="dxa"/>
            <w:gridSpan w:val="4"/>
            <w:tcBorders>
              <w:top w:val="nil"/>
              <w:left w:val="nil"/>
              <w:bottom w:val="single" w:sz="4" w:space="0" w:color="auto"/>
              <w:right w:val="nil"/>
            </w:tcBorders>
          </w:tcPr>
          <w:p w14:paraId="2510D407" w14:textId="77777777" w:rsidR="005D4DED" w:rsidRPr="005D4DED" w:rsidRDefault="005D4DED" w:rsidP="005D4DED">
            <w:pPr>
              <w:widowControl w:val="0"/>
              <w:rPr>
                <w:rFonts w:eastAsia="Calibri"/>
                <w:sz w:val="22"/>
                <w:szCs w:val="24"/>
                <w:lang w:eastAsia="en-US"/>
              </w:rPr>
            </w:pPr>
          </w:p>
        </w:tc>
      </w:tr>
      <w:tr w:rsidR="005D4DED" w:rsidRPr="005D4DED" w14:paraId="515B3292" w14:textId="77777777" w:rsidTr="005D4DED">
        <w:tc>
          <w:tcPr>
            <w:tcW w:w="9570" w:type="dxa"/>
            <w:gridSpan w:val="4"/>
            <w:tcBorders>
              <w:top w:val="nil"/>
              <w:left w:val="nil"/>
              <w:bottom w:val="single" w:sz="4" w:space="0" w:color="auto"/>
              <w:right w:val="nil"/>
            </w:tcBorders>
          </w:tcPr>
          <w:p w14:paraId="2DA295D7" w14:textId="77777777" w:rsidR="005D4DED" w:rsidRPr="005D4DED" w:rsidRDefault="005D4DED" w:rsidP="005D4DED">
            <w:pPr>
              <w:widowControl w:val="0"/>
              <w:jc w:val="center"/>
              <w:rPr>
                <w:rFonts w:eastAsia="Calibri"/>
                <w:sz w:val="22"/>
                <w:szCs w:val="24"/>
                <w:lang w:eastAsia="en-US"/>
              </w:rPr>
            </w:pPr>
          </w:p>
        </w:tc>
      </w:tr>
      <w:tr w:rsidR="005D4DED" w:rsidRPr="005D4DED" w14:paraId="203A256E" w14:textId="77777777" w:rsidTr="005D4DED">
        <w:tc>
          <w:tcPr>
            <w:tcW w:w="9570" w:type="dxa"/>
            <w:gridSpan w:val="4"/>
            <w:tcBorders>
              <w:top w:val="nil"/>
              <w:left w:val="nil"/>
              <w:bottom w:val="single" w:sz="4" w:space="0" w:color="auto"/>
              <w:right w:val="nil"/>
            </w:tcBorders>
            <w:hideMark/>
          </w:tcPr>
          <w:p w14:paraId="32AFE03C" w14:textId="77777777" w:rsidR="005D4DED" w:rsidRPr="005D4DED" w:rsidRDefault="005D4DED" w:rsidP="005D4DED">
            <w:pPr>
              <w:widowControl w:val="0"/>
              <w:jc w:val="center"/>
              <w:rPr>
                <w:rFonts w:eastAsia="Calibri"/>
                <w:sz w:val="22"/>
                <w:szCs w:val="24"/>
                <w:lang w:eastAsia="en-US"/>
              </w:rPr>
            </w:pPr>
            <w:r w:rsidRPr="005D4DED">
              <w:rPr>
                <w:rFonts w:eastAsia="Calibri"/>
                <w:sz w:val="16"/>
                <w:szCs w:val="16"/>
                <w:lang w:eastAsia="en-US"/>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или идентификационный номер налогоплательщика – для крестьянского (фермерского) хозяйства)</w:t>
            </w:r>
          </w:p>
        </w:tc>
      </w:tr>
      <w:tr w:rsidR="005D4DED" w:rsidRPr="005D4DED" w14:paraId="23640F6D" w14:textId="77777777" w:rsidTr="005D4DED">
        <w:tc>
          <w:tcPr>
            <w:tcW w:w="9570" w:type="dxa"/>
            <w:gridSpan w:val="4"/>
            <w:tcBorders>
              <w:top w:val="nil"/>
              <w:left w:val="nil"/>
              <w:bottom w:val="single" w:sz="4" w:space="0" w:color="auto"/>
              <w:right w:val="nil"/>
            </w:tcBorders>
          </w:tcPr>
          <w:p w14:paraId="71BAB94F" w14:textId="77777777" w:rsidR="005D4DED" w:rsidRPr="005D4DED" w:rsidRDefault="005D4DED" w:rsidP="005D4DED">
            <w:pPr>
              <w:widowControl w:val="0"/>
              <w:jc w:val="center"/>
              <w:rPr>
                <w:rFonts w:eastAsia="Calibri"/>
                <w:sz w:val="22"/>
                <w:szCs w:val="24"/>
                <w:lang w:eastAsia="en-US"/>
              </w:rPr>
            </w:pPr>
          </w:p>
        </w:tc>
      </w:tr>
      <w:tr w:rsidR="005D4DED" w:rsidRPr="005D4DED" w14:paraId="1F77A0DA" w14:textId="77777777" w:rsidTr="005D4DED">
        <w:tc>
          <w:tcPr>
            <w:tcW w:w="9570" w:type="dxa"/>
            <w:gridSpan w:val="4"/>
            <w:tcBorders>
              <w:top w:val="single" w:sz="4" w:space="0" w:color="auto"/>
              <w:left w:val="nil"/>
              <w:bottom w:val="nil"/>
              <w:right w:val="nil"/>
            </w:tcBorders>
            <w:hideMark/>
          </w:tcPr>
          <w:p w14:paraId="50B088A9" w14:textId="77777777" w:rsidR="005D4DED" w:rsidRPr="005D4DED" w:rsidRDefault="005D4DED" w:rsidP="005D4DED">
            <w:pPr>
              <w:widowControl w:val="0"/>
              <w:jc w:val="center"/>
              <w:rPr>
                <w:rFonts w:eastAsia="Calibri"/>
                <w:lang w:eastAsia="en-US"/>
              </w:rPr>
            </w:pPr>
            <w:r w:rsidRPr="005D4DED">
              <w:rPr>
                <w:rFonts w:eastAsia="Calibri"/>
                <w:sz w:val="16"/>
                <w:szCs w:val="16"/>
                <w:lang w:eastAsia="en-US"/>
              </w:rPr>
              <w:t>(сведения о представителе заявителя)</w:t>
            </w:r>
          </w:p>
        </w:tc>
      </w:tr>
      <w:tr w:rsidR="005D4DED" w:rsidRPr="005D4DED" w14:paraId="1C4C220A" w14:textId="77777777" w:rsidTr="005D4DED">
        <w:tc>
          <w:tcPr>
            <w:tcW w:w="9570" w:type="dxa"/>
            <w:gridSpan w:val="4"/>
            <w:tcBorders>
              <w:top w:val="single" w:sz="4" w:space="0" w:color="auto"/>
              <w:left w:val="nil"/>
              <w:bottom w:val="nil"/>
              <w:right w:val="nil"/>
            </w:tcBorders>
          </w:tcPr>
          <w:p w14:paraId="4B627C6C" w14:textId="77777777" w:rsidR="005D4DED" w:rsidRPr="005D4DED" w:rsidRDefault="005D4DED" w:rsidP="005D4DED">
            <w:pPr>
              <w:widowControl w:val="0"/>
              <w:jc w:val="center"/>
              <w:rPr>
                <w:rFonts w:eastAsia="Calibri"/>
                <w:lang w:eastAsia="en-US"/>
              </w:rPr>
            </w:pPr>
          </w:p>
        </w:tc>
      </w:tr>
    </w:tbl>
    <w:p w14:paraId="2FC29534" w14:textId="77777777" w:rsidR="005D4DED" w:rsidRPr="005D4DED" w:rsidRDefault="005D4DED" w:rsidP="005D4DED">
      <w:pPr>
        <w:autoSpaceDE w:val="0"/>
        <w:autoSpaceDN w:val="0"/>
        <w:adjustRightInd w:val="0"/>
        <w:jc w:val="both"/>
        <w:rPr>
          <w:rFonts w:eastAsia="Calibri"/>
          <w:sz w:val="22"/>
          <w:szCs w:val="24"/>
          <w:lang w:eastAsia="en-US"/>
        </w:rPr>
      </w:pPr>
      <w:proofErr w:type="gramStart"/>
      <w:r w:rsidRPr="005D4DED">
        <w:rPr>
          <w:rFonts w:eastAsia="Calibri"/>
          <w:sz w:val="22"/>
          <w:szCs w:val="24"/>
          <w:lang w:eastAsia="en-US"/>
        </w:rPr>
        <w:t>Прошу  предоставить</w:t>
      </w:r>
      <w:proofErr w:type="gramEnd"/>
      <w:r w:rsidRPr="005D4DED">
        <w:rPr>
          <w:rFonts w:eastAsia="Calibri"/>
          <w:sz w:val="22"/>
          <w:szCs w:val="24"/>
          <w:lang w:eastAsia="en-US"/>
        </w:rPr>
        <w:t xml:space="preserve">  земельный участок </w:t>
      </w:r>
    </w:p>
    <w:tbl>
      <w:tblPr>
        <w:tblW w:w="9600" w:type="dxa"/>
        <w:tblLayout w:type="fixed"/>
        <w:tblLook w:val="04A0" w:firstRow="1" w:lastRow="0" w:firstColumn="1" w:lastColumn="0" w:noHBand="0" w:noVBand="1"/>
      </w:tblPr>
      <w:tblGrid>
        <w:gridCol w:w="708"/>
        <w:gridCol w:w="2267"/>
        <w:gridCol w:w="142"/>
        <w:gridCol w:w="391"/>
        <w:gridCol w:w="6092"/>
      </w:tblGrid>
      <w:tr w:rsidR="005D4DED" w:rsidRPr="005D4DED" w14:paraId="457DB30C" w14:textId="77777777" w:rsidTr="005D4DED">
        <w:tc>
          <w:tcPr>
            <w:tcW w:w="2977" w:type="dxa"/>
            <w:gridSpan w:val="2"/>
            <w:hideMark/>
          </w:tcPr>
          <w:p w14:paraId="56E2AEE0" w14:textId="77777777" w:rsidR="005D4DED" w:rsidRPr="005D4DED" w:rsidRDefault="005D4DED" w:rsidP="005D4DED">
            <w:pPr>
              <w:widowControl w:val="0"/>
              <w:spacing w:line="360" w:lineRule="auto"/>
              <w:rPr>
                <w:rFonts w:eastAsia="Calibri"/>
                <w:sz w:val="22"/>
                <w:szCs w:val="24"/>
                <w:lang w:eastAsia="en-US"/>
              </w:rPr>
            </w:pPr>
            <w:r w:rsidRPr="005D4DED">
              <w:rPr>
                <w:rFonts w:eastAsia="Calibri"/>
                <w:sz w:val="22"/>
                <w:szCs w:val="24"/>
                <w:lang w:eastAsia="en-US"/>
              </w:rPr>
              <w:t>с кадастровым номером</w:t>
            </w:r>
          </w:p>
        </w:tc>
        <w:tc>
          <w:tcPr>
            <w:tcW w:w="6629" w:type="dxa"/>
            <w:gridSpan w:val="3"/>
            <w:tcBorders>
              <w:top w:val="nil"/>
              <w:left w:val="nil"/>
              <w:bottom w:val="single" w:sz="4" w:space="0" w:color="auto"/>
              <w:right w:val="nil"/>
            </w:tcBorders>
          </w:tcPr>
          <w:p w14:paraId="515BB00D" w14:textId="77777777" w:rsidR="005D4DED" w:rsidRPr="005D4DED" w:rsidRDefault="005D4DED" w:rsidP="005D4DED">
            <w:pPr>
              <w:widowControl w:val="0"/>
              <w:rPr>
                <w:rFonts w:eastAsia="Calibri"/>
                <w:sz w:val="22"/>
                <w:szCs w:val="24"/>
                <w:lang w:eastAsia="en-US"/>
              </w:rPr>
            </w:pPr>
          </w:p>
        </w:tc>
      </w:tr>
      <w:tr w:rsidR="005D4DED" w:rsidRPr="005D4DED" w14:paraId="5BD4318F" w14:textId="77777777" w:rsidTr="005D4DED">
        <w:tc>
          <w:tcPr>
            <w:tcW w:w="3510" w:type="dxa"/>
            <w:gridSpan w:val="4"/>
          </w:tcPr>
          <w:p w14:paraId="024AA26A" w14:textId="77777777" w:rsidR="005D4DED" w:rsidRPr="005D4DED" w:rsidRDefault="005D4DED" w:rsidP="005D4DED">
            <w:pPr>
              <w:widowControl w:val="0"/>
              <w:jc w:val="right"/>
              <w:rPr>
                <w:rFonts w:eastAsia="Calibri"/>
                <w:sz w:val="22"/>
                <w:szCs w:val="24"/>
                <w:lang w:eastAsia="en-US"/>
              </w:rPr>
            </w:pPr>
          </w:p>
          <w:p w14:paraId="044561D3" w14:textId="77777777" w:rsidR="005D4DED" w:rsidRPr="005D4DED" w:rsidRDefault="005D4DED" w:rsidP="005D4DED">
            <w:pPr>
              <w:widowControl w:val="0"/>
              <w:rPr>
                <w:rFonts w:eastAsia="Calibri"/>
                <w:sz w:val="22"/>
                <w:szCs w:val="24"/>
                <w:lang w:eastAsia="en-US"/>
              </w:rPr>
            </w:pPr>
          </w:p>
          <w:p w14:paraId="74C6A0A9" w14:textId="77777777" w:rsidR="005D4DED" w:rsidRPr="005D4DED" w:rsidRDefault="005D4DED" w:rsidP="005D4DED">
            <w:pPr>
              <w:widowControl w:val="0"/>
              <w:rPr>
                <w:rFonts w:eastAsia="Calibri"/>
                <w:sz w:val="22"/>
                <w:szCs w:val="24"/>
                <w:lang w:eastAsia="en-US"/>
              </w:rPr>
            </w:pPr>
            <w:r w:rsidRPr="005D4DED">
              <w:rPr>
                <w:rFonts w:eastAsia="Calibri"/>
                <w:sz w:val="22"/>
                <w:szCs w:val="24"/>
                <w:lang w:eastAsia="en-US"/>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030E6F65" w14:textId="77777777" w:rsidR="005D4DED" w:rsidRPr="005D4DED" w:rsidRDefault="005D4DED" w:rsidP="005D4DED">
            <w:pPr>
              <w:spacing w:after="200" w:line="276" w:lineRule="auto"/>
              <w:rPr>
                <w:rFonts w:eastAsia="Calibri"/>
                <w:sz w:val="22"/>
                <w:szCs w:val="24"/>
                <w:lang w:eastAsia="en-US"/>
              </w:rPr>
            </w:pPr>
          </w:p>
        </w:tc>
      </w:tr>
      <w:tr w:rsidR="005D4DED" w:rsidRPr="005D4DED" w14:paraId="5CC96D90" w14:textId="77777777" w:rsidTr="005D4DED">
        <w:tc>
          <w:tcPr>
            <w:tcW w:w="709" w:type="dxa"/>
          </w:tcPr>
          <w:p w14:paraId="767E19CF" w14:textId="77777777" w:rsidR="005D4DED" w:rsidRPr="005D4DED" w:rsidRDefault="005D4DED" w:rsidP="005D4DED">
            <w:pPr>
              <w:widowControl w:val="0"/>
              <w:rPr>
                <w:rFonts w:eastAsia="Calibri"/>
                <w:sz w:val="22"/>
                <w:szCs w:val="24"/>
                <w:lang w:eastAsia="en-US"/>
              </w:rPr>
            </w:pPr>
          </w:p>
          <w:p w14:paraId="5EB10964" w14:textId="77777777" w:rsidR="005D4DED" w:rsidRPr="005D4DED" w:rsidRDefault="005D4DED" w:rsidP="005D4DED">
            <w:pPr>
              <w:widowControl w:val="0"/>
              <w:rPr>
                <w:rFonts w:eastAsia="Calibri"/>
                <w:sz w:val="22"/>
                <w:szCs w:val="24"/>
                <w:lang w:eastAsia="en-US"/>
              </w:rPr>
            </w:pPr>
            <w:r w:rsidRPr="005D4DED">
              <w:rPr>
                <w:rFonts w:eastAsia="Calibri"/>
                <w:sz w:val="22"/>
                <w:szCs w:val="24"/>
                <w:lang w:eastAsia="en-US"/>
              </w:rPr>
              <w:t>в</w:t>
            </w:r>
          </w:p>
        </w:tc>
        <w:tc>
          <w:tcPr>
            <w:tcW w:w="8897" w:type="dxa"/>
            <w:gridSpan w:val="4"/>
            <w:tcBorders>
              <w:top w:val="nil"/>
              <w:left w:val="nil"/>
              <w:bottom w:val="single" w:sz="4" w:space="0" w:color="auto"/>
              <w:right w:val="nil"/>
            </w:tcBorders>
            <w:hideMark/>
          </w:tcPr>
          <w:p w14:paraId="48C23072" w14:textId="77777777" w:rsidR="005D4DED" w:rsidRPr="005D4DED" w:rsidRDefault="005D4DED" w:rsidP="005D4DED">
            <w:pPr>
              <w:widowControl w:val="0"/>
              <w:tabs>
                <w:tab w:val="left" w:pos="3852"/>
              </w:tabs>
              <w:rPr>
                <w:rFonts w:eastAsia="Calibri"/>
                <w:sz w:val="22"/>
                <w:szCs w:val="24"/>
                <w:lang w:eastAsia="en-US"/>
              </w:rPr>
            </w:pPr>
            <w:r w:rsidRPr="005D4DED">
              <w:rPr>
                <w:rFonts w:eastAsia="Calibri"/>
                <w:sz w:val="22"/>
                <w:szCs w:val="24"/>
                <w:lang w:eastAsia="en-US"/>
              </w:rPr>
              <w:tab/>
            </w:r>
            <w:r w:rsidRPr="005D4DED">
              <w:rPr>
                <w:rFonts w:eastAsia="Calibri"/>
                <w:sz w:val="16"/>
                <w:szCs w:val="16"/>
                <w:lang w:eastAsia="en-US"/>
              </w:rPr>
              <w:t>(указывается при наличии сведений)</w:t>
            </w:r>
          </w:p>
        </w:tc>
      </w:tr>
      <w:tr w:rsidR="005D4DED" w:rsidRPr="005D4DED" w14:paraId="78AEE950" w14:textId="77777777" w:rsidTr="005D4DED">
        <w:tc>
          <w:tcPr>
            <w:tcW w:w="709" w:type="dxa"/>
          </w:tcPr>
          <w:p w14:paraId="367D1996" w14:textId="77777777" w:rsidR="005D4DED" w:rsidRPr="005D4DED" w:rsidRDefault="005D4DED" w:rsidP="005D4DED">
            <w:pPr>
              <w:widowControl w:val="0"/>
              <w:rPr>
                <w:rFonts w:eastAsia="Calibri"/>
                <w:sz w:val="22"/>
                <w:szCs w:val="24"/>
                <w:lang w:eastAsia="en-US"/>
              </w:rPr>
            </w:pPr>
          </w:p>
          <w:p w14:paraId="784B5506" w14:textId="77777777" w:rsidR="005D4DED" w:rsidRPr="005D4DED" w:rsidRDefault="005D4DED" w:rsidP="005D4DED">
            <w:pPr>
              <w:widowControl w:val="0"/>
              <w:rPr>
                <w:rFonts w:eastAsia="Calibri"/>
                <w:sz w:val="22"/>
                <w:szCs w:val="24"/>
                <w:lang w:eastAsia="en-US"/>
              </w:rPr>
            </w:pPr>
            <w:r w:rsidRPr="005D4DED">
              <w:rPr>
                <w:rFonts w:eastAsia="Calibri"/>
                <w:sz w:val="22"/>
                <w:szCs w:val="24"/>
                <w:lang w:eastAsia="en-US"/>
              </w:rPr>
              <w:t>для</w:t>
            </w:r>
          </w:p>
        </w:tc>
        <w:tc>
          <w:tcPr>
            <w:tcW w:w="8897" w:type="dxa"/>
            <w:gridSpan w:val="4"/>
            <w:tcBorders>
              <w:top w:val="single" w:sz="4" w:space="0" w:color="auto"/>
              <w:left w:val="nil"/>
              <w:bottom w:val="single" w:sz="4" w:space="0" w:color="auto"/>
              <w:right w:val="nil"/>
            </w:tcBorders>
            <w:hideMark/>
          </w:tcPr>
          <w:p w14:paraId="7D09B698" w14:textId="77777777" w:rsidR="005D4DED" w:rsidRPr="005D4DED" w:rsidRDefault="005D4DED" w:rsidP="005D4DED">
            <w:pPr>
              <w:widowControl w:val="0"/>
              <w:tabs>
                <w:tab w:val="left" w:pos="3852"/>
              </w:tabs>
              <w:rPr>
                <w:rFonts w:eastAsia="Calibri"/>
                <w:sz w:val="22"/>
                <w:szCs w:val="24"/>
                <w:lang w:eastAsia="en-US"/>
              </w:rPr>
            </w:pPr>
            <w:r w:rsidRPr="005D4DED">
              <w:rPr>
                <w:rFonts w:eastAsia="Calibri"/>
                <w:sz w:val="22"/>
                <w:szCs w:val="24"/>
                <w:lang w:eastAsia="en-US"/>
              </w:rPr>
              <w:t xml:space="preserve">                    </w:t>
            </w:r>
            <w:r w:rsidRPr="005D4DED">
              <w:rPr>
                <w:rFonts w:eastAsia="Calibri"/>
                <w:sz w:val="16"/>
                <w:szCs w:val="16"/>
                <w:lang w:eastAsia="en-US"/>
              </w:rPr>
              <w:t>(вид права, на котором заявитель желает приобрести земельный участок)</w:t>
            </w:r>
          </w:p>
        </w:tc>
      </w:tr>
      <w:tr w:rsidR="005D4DED" w:rsidRPr="005D4DED" w14:paraId="16A1AB04" w14:textId="77777777" w:rsidTr="005D4DED">
        <w:tc>
          <w:tcPr>
            <w:tcW w:w="9606" w:type="dxa"/>
            <w:gridSpan w:val="5"/>
            <w:tcBorders>
              <w:top w:val="nil"/>
              <w:left w:val="nil"/>
              <w:bottom w:val="single" w:sz="4" w:space="0" w:color="auto"/>
              <w:right w:val="nil"/>
            </w:tcBorders>
          </w:tcPr>
          <w:p w14:paraId="6939AB41" w14:textId="77777777" w:rsidR="005D4DED" w:rsidRPr="005D4DED" w:rsidRDefault="005D4DED" w:rsidP="005D4DED">
            <w:pPr>
              <w:widowControl w:val="0"/>
              <w:tabs>
                <w:tab w:val="left" w:pos="3432"/>
              </w:tabs>
              <w:rPr>
                <w:rFonts w:eastAsia="Calibri"/>
                <w:sz w:val="22"/>
                <w:szCs w:val="24"/>
                <w:lang w:eastAsia="en-US"/>
              </w:rPr>
            </w:pPr>
            <w:r w:rsidRPr="005D4DED">
              <w:rPr>
                <w:rFonts w:eastAsia="Calibri"/>
                <w:sz w:val="22"/>
                <w:szCs w:val="24"/>
                <w:lang w:eastAsia="en-US"/>
              </w:rPr>
              <w:tab/>
            </w:r>
            <w:r w:rsidRPr="005D4DED">
              <w:rPr>
                <w:rFonts w:eastAsia="Calibri"/>
                <w:sz w:val="16"/>
                <w:szCs w:val="16"/>
                <w:lang w:eastAsia="en-US"/>
              </w:rPr>
              <w:t>(цель использования земельного участка)</w:t>
            </w:r>
          </w:p>
          <w:p w14:paraId="646BCCEE" w14:textId="77777777" w:rsidR="005D4DED" w:rsidRPr="005D4DED" w:rsidRDefault="005D4DED" w:rsidP="005D4DED">
            <w:pPr>
              <w:widowControl w:val="0"/>
              <w:jc w:val="center"/>
              <w:rPr>
                <w:rFonts w:eastAsia="Calibri"/>
                <w:sz w:val="22"/>
                <w:szCs w:val="24"/>
                <w:lang w:eastAsia="en-US"/>
              </w:rPr>
            </w:pPr>
          </w:p>
        </w:tc>
      </w:tr>
      <w:tr w:rsidR="005D4DED" w:rsidRPr="005D4DED" w14:paraId="3DBF7654" w14:textId="77777777" w:rsidTr="005D4DED">
        <w:tc>
          <w:tcPr>
            <w:tcW w:w="3119" w:type="dxa"/>
            <w:gridSpan w:val="3"/>
          </w:tcPr>
          <w:p w14:paraId="532A8926" w14:textId="77777777" w:rsidR="005D4DED" w:rsidRPr="005D4DED" w:rsidRDefault="005D4DED" w:rsidP="005D4DED">
            <w:pPr>
              <w:widowControl w:val="0"/>
              <w:spacing w:line="360" w:lineRule="auto"/>
              <w:rPr>
                <w:rFonts w:eastAsia="Calibri"/>
                <w:sz w:val="22"/>
                <w:szCs w:val="24"/>
                <w:lang w:eastAsia="en-US"/>
              </w:rPr>
            </w:pPr>
          </w:p>
          <w:p w14:paraId="21DC68B3" w14:textId="77777777" w:rsidR="005D4DED" w:rsidRPr="005D4DED" w:rsidRDefault="005D4DED" w:rsidP="005D4DED">
            <w:pPr>
              <w:widowControl w:val="0"/>
              <w:spacing w:line="360" w:lineRule="auto"/>
              <w:rPr>
                <w:rFonts w:eastAsia="Calibri"/>
                <w:sz w:val="22"/>
                <w:szCs w:val="24"/>
                <w:lang w:eastAsia="en-US"/>
              </w:rPr>
            </w:pPr>
            <w:r w:rsidRPr="005D4DED">
              <w:rPr>
                <w:rFonts w:eastAsia="Calibri"/>
                <w:sz w:val="22"/>
                <w:szCs w:val="24"/>
                <w:lang w:eastAsia="en-US"/>
              </w:rPr>
              <w:t>Контактный телефон (факс)</w:t>
            </w:r>
          </w:p>
        </w:tc>
        <w:tc>
          <w:tcPr>
            <w:tcW w:w="6487" w:type="dxa"/>
            <w:gridSpan w:val="2"/>
            <w:tcBorders>
              <w:top w:val="nil"/>
              <w:left w:val="nil"/>
              <w:bottom w:val="single" w:sz="4" w:space="0" w:color="auto"/>
              <w:right w:val="nil"/>
            </w:tcBorders>
          </w:tcPr>
          <w:p w14:paraId="1FA9521A" w14:textId="77777777" w:rsidR="005D4DED" w:rsidRPr="005D4DED" w:rsidRDefault="005D4DED" w:rsidP="005D4DED">
            <w:pPr>
              <w:widowControl w:val="0"/>
              <w:rPr>
                <w:rFonts w:eastAsia="Calibri"/>
                <w:sz w:val="22"/>
                <w:szCs w:val="24"/>
                <w:lang w:eastAsia="en-US"/>
              </w:rPr>
            </w:pPr>
          </w:p>
        </w:tc>
      </w:tr>
      <w:tr w:rsidR="005D4DED" w:rsidRPr="005D4DED" w14:paraId="7EEBAEB9" w14:textId="77777777" w:rsidTr="005D4DED">
        <w:tc>
          <w:tcPr>
            <w:tcW w:w="3119" w:type="dxa"/>
            <w:gridSpan w:val="3"/>
            <w:hideMark/>
          </w:tcPr>
          <w:p w14:paraId="752B47E8" w14:textId="77777777" w:rsidR="005D4DED" w:rsidRPr="005D4DED" w:rsidRDefault="005D4DED" w:rsidP="005D4DED">
            <w:pPr>
              <w:widowControl w:val="0"/>
              <w:spacing w:line="360" w:lineRule="auto"/>
              <w:rPr>
                <w:rFonts w:eastAsia="Calibri"/>
                <w:sz w:val="22"/>
                <w:szCs w:val="24"/>
                <w:lang w:eastAsia="en-US"/>
              </w:rPr>
            </w:pPr>
            <w:r w:rsidRPr="005D4DED">
              <w:rPr>
                <w:rFonts w:eastAsia="Calibri"/>
                <w:sz w:val="22"/>
                <w:szCs w:val="24"/>
                <w:lang w:eastAsia="en-US"/>
              </w:rPr>
              <w:t>Адрес электронной почты</w:t>
            </w:r>
          </w:p>
        </w:tc>
        <w:tc>
          <w:tcPr>
            <w:tcW w:w="6487" w:type="dxa"/>
            <w:gridSpan w:val="2"/>
            <w:tcBorders>
              <w:top w:val="single" w:sz="4" w:space="0" w:color="auto"/>
              <w:left w:val="nil"/>
              <w:bottom w:val="single" w:sz="4" w:space="0" w:color="auto"/>
              <w:right w:val="nil"/>
            </w:tcBorders>
          </w:tcPr>
          <w:p w14:paraId="187295DB" w14:textId="77777777" w:rsidR="005D4DED" w:rsidRPr="005D4DED" w:rsidRDefault="005D4DED" w:rsidP="005D4DED">
            <w:pPr>
              <w:widowControl w:val="0"/>
              <w:rPr>
                <w:rFonts w:eastAsia="Calibri"/>
                <w:sz w:val="22"/>
                <w:szCs w:val="24"/>
                <w:lang w:eastAsia="en-US"/>
              </w:rPr>
            </w:pPr>
          </w:p>
        </w:tc>
      </w:tr>
      <w:tr w:rsidR="005D4DED" w:rsidRPr="005D4DED" w14:paraId="2E83990A" w14:textId="77777777" w:rsidTr="005D4DED">
        <w:tc>
          <w:tcPr>
            <w:tcW w:w="3119" w:type="dxa"/>
            <w:gridSpan w:val="3"/>
            <w:hideMark/>
          </w:tcPr>
          <w:p w14:paraId="329AE9F1" w14:textId="77777777" w:rsidR="005D4DED" w:rsidRPr="005D4DED" w:rsidRDefault="005D4DED" w:rsidP="005D4DED">
            <w:pPr>
              <w:widowControl w:val="0"/>
              <w:spacing w:line="360" w:lineRule="auto"/>
              <w:rPr>
                <w:rFonts w:eastAsia="Calibri"/>
                <w:sz w:val="22"/>
                <w:szCs w:val="24"/>
                <w:lang w:eastAsia="en-US"/>
              </w:rPr>
            </w:pPr>
            <w:r w:rsidRPr="005D4DED">
              <w:rPr>
                <w:rFonts w:eastAsia="Calibri"/>
                <w:sz w:val="22"/>
                <w:szCs w:val="24"/>
                <w:lang w:eastAsia="en-US"/>
              </w:rPr>
              <w:t>Иные сведения о заявителе</w:t>
            </w:r>
          </w:p>
        </w:tc>
        <w:tc>
          <w:tcPr>
            <w:tcW w:w="6487" w:type="dxa"/>
            <w:gridSpan w:val="2"/>
            <w:tcBorders>
              <w:top w:val="single" w:sz="4" w:space="0" w:color="auto"/>
              <w:left w:val="nil"/>
              <w:bottom w:val="single" w:sz="4" w:space="0" w:color="auto"/>
              <w:right w:val="nil"/>
            </w:tcBorders>
          </w:tcPr>
          <w:p w14:paraId="7C0D8A67" w14:textId="77777777" w:rsidR="005D4DED" w:rsidRPr="005D4DED" w:rsidRDefault="005D4DED" w:rsidP="005D4DED">
            <w:pPr>
              <w:widowControl w:val="0"/>
              <w:rPr>
                <w:rFonts w:eastAsia="Calibri"/>
                <w:sz w:val="22"/>
                <w:szCs w:val="24"/>
                <w:lang w:eastAsia="en-US"/>
              </w:rPr>
            </w:pPr>
          </w:p>
        </w:tc>
      </w:tr>
    </w:tbl>
    <w:p w14:paraId="0992E5C9" w14:textId="77777777" w:rsidR="005D4DED" w:rsidRPr="005D4DED" w:rsidRDefault="005D4DED" w:rsidP="005D4DED">
      <w:pPr>
        <w:widowControl w:val="0"/>
        <w:rPr>
          <w:rFonts w:eastAsia="Calibri"/>
          <w:sz w:val="22"/>
          <w:szCs w:val="24"/>
          <w:lang w:eastAsia="en-US"/>
        </w:rPr>
      </w:pPr>
    </w:p>
    <w:p w14:paraId="6385F8A1" w14:textId="77777777" w:rsidR="005D4DED" w:rsidRPr="005D4DED" w:rsidRDefault="005D4DED" w:rsidP="005D4DED">
      <w:pPr>
        <w:widowControl w:val="0"/>
        <w:rPr>
          <w:rFonts w:eastAsia="Calibri"/>
          <w:sz w:val="22"/>
          <w:szCs w:val="24"/>
          <w:lang w:eastAsia="en-US"/>
        </w:rPr>
      </w:pPr>
      <w:r w:rsidRPr="005D4DED">
        <w:rPr>
          <w:rFonts w:eastAsia="Calibri"/>
          <w:sz w:val="22"/>
          <w:szCs w:val="24"/>
          <w:lang w:eastAsia="en-US"/>
        </w:rPr>
        <w:t>Приложение:</w:t>
      </w:r>
      <w:r w:rsidRPr="005D4DED">
        <w:rPr>
          <w:rFonts w:eastAsia="Calibri"/>
          <w:sz w:val="22"/>
          <w:szCs w:val="24"/>
          <w:vertAlign w:val="superscript"/>
          <w:lang w:eastAsia="en-US"/>
        </w:rPr>
        <w:footnoteReference w:id="2"/>
      </w:r>
    </w:p>
    <w:tbl>
      <w:tblPr>
        <w:tblW w:w="9606" w:type="dxa"/>
        <w:tblLook w:val="04A0" w:firstRow="1" w:lastRow="0" w:firstColumn="1" w:lastColumn="0" w:noHBand="0" w:noVBand="1"/>
      </w:tblPr>
      <w:tblGrid>
        <w:gridCol w:w="392"/>
        <w:gridCol w:w="3559"/>
        <w:gridCol w:w="3521"/>
        <w:gridCol w:w="2134"/>
      </w:tblGrid>
      <w:tr w:rsidR="005D4DED" w:rsidRPr="005D4DED" w14:paraId="71FA17AD" w14:textId="77777777" w:rsidTr="005D4DED">
        <w:tc>
          <w:tcPr>
            <w:tcW w:w="392" w:type="dxa"/>
            <w:hideMark/>
          </w:tcPr>
          <w:p w14:paraId="25A02390" w14:textId="77777777" w:rsidR="005D4DED" w:rsidRPr="005D4DED" w:rsidRDefault="005D4DED" w:rsidP="005D4DED">
            <w:pPr>
              <w:widowControl w:val="0"/>
              <w:rPr>
                <w:rFonts w:eastAsia="Calibri"/>
                <w:sz w:val="22"/>
                <w:szCs w:val="24"/>
                <w:lang w:eastAsia="en-US"/>
              </w:rPr>
            </w:pPr>
            <w:r w:rsidRPr="005D4DED">
              <w:rPr>
                <w:rFonts w:eastAsia="Calibri"/>
                <w:sz w:val="22"/>
                <w:szCs w:val="24"/>
                <w:lang w:eastAsia="en-US"/>
              </w:rPr>
              <w:t>1.</w:t>
            </w:r>
          </w:p>
        </w:tc>
        <w:tc>
          <w:tcPr>
            <w:tcW w:w="9214" w:type="dxa"/>
            <w:gridSpan w:val="3"/>
            <w:tcBorders>
              <w:top w:val="nil"/>
              <w:left w:val="nil"/>
              <w:bottom w:val="single" w:sz="4" w:space="0" w:color="auto"/>
              <w:right w:val="nil"/>
            </w:tcBorders>
          </w:tcPr>
          <w:p w14:paraId="0B811472" w14:textId="77777777" w:rsidR="005D4DED" w:rsidRPr="005D4DED" w:rsidRDefault="005D4DED" w:rsidP="005D4DED">
            <w:pPr>
              <w:widowControl w:val="0"/>
              <w:rPr>
                <w:rFonts w:eastAsia="Calibri"/>
                <w:sz w:val="22"/>
                <w:szCs w:val="24"/>
                <w:lang w:eastAsia="en-US"/>
              </w:rPr>
            </w:pPr>
          </w:p>
        </w:tc>
      </w:tr>
      <w:tr w:rsidR="005D4DED" w:rsidRPr="005D4DED" w14:paraId="150078FF" w14:textId="77777777" w:rsidTr="005D4DED">
        <w:tc>
          <w:tcPr>
            <w:tcW w:w="392" w:type="dxa"/>
            <w:hideMark/>
          </w:tcPr>
          <w:p w14:paraId="226B45E1" w14:textId="77777777" w:rsidR="005D4DED" w:rsidRPr="005D4DED" w:rsidRDefault="005D4DED" w:rsidP="005D4DED">
            <w:pPr>
              <w:widowControl w:val="0"/>
              <w:rPr>
                <w:rFonts w:eastAsia="Calibri"/>
                <w:sz w:val="22"/>
                <w:szCs w:val="24"/>
                <w:lang w:eastAsia="en-US"/>
              </w:rPr>
            </w:pPr>
            <w:r w:rsidRPr="005D4DED">
              <w:rPr>
                <w:rFonts w:eastAsia="Calibri"/>
                <w:sz w:val="22"/>
                <w:szCs w:val="24"/>
                <w:lang w:eastAsia="en-US"/>
              </w:rPr>
              <w:t>2.</w:t>
            </w:r>
          </w:p>
        </w:tc>
        <w:tc>
          <w:tcPr>
            <w:tcW w:w="9214" w:type="dxa"/>
            <w:gridSpan w:val="3"/>
            <w:tcBorders>
              <w:top w:val="single" w:sz="4" w:space="0" w:color="auto"/>
              <w:left w:val="nil"/>
              <w:bottom w:val="single" w:sz="4" w:space="0" w:color="auto"/>
              <w:right w:val="nil"/>
            </w:tcBorders>
          </w:tcPr>
          <w:p w14:paraId="0864904C" w14:textId="77777777" w:rsidR="005D4DED" w:rsidRPr="005D4DED" w:rsidRDefault="005D4DED" w:rsidP="005D4DED">
            <w:pPr>
              <w:widowControl w:val="0"/>
              <w:rPr>
                <w:rFonts w:eastAsia="Calibri"/>
                <w:sz w:val="22"/>
                <w:szCs w:val="24"/>
                <w:lang w:eastAsia="en-US"/>
              </w:rPr>
            </w:pPr>
          </w:p>
        </w:tc>
      </w:tr>
      <w:tr w:rsidR="005D4DED" w:rsidRPr="005D4DED" w14:paraId="1D0B62DA" w14:textId="77777777" w:rsidTr="005D4DED">
        <w:tc>
          <w:tcPr>
            <w:tcW w:w="3951" w:type="dxa"/>
            <w:gridSpan w:val="2"/>
          </w:tcPr>
          <w:p w14:paraId="4E2E89C1" w14:textId="77777777" w:rsidR="005D4DED" w:rsidRPr="005D4DED" w:rsidRDefault="005D4DED" w:rsidP="005D4DED">
            <w:pPr>
              <w:widowControl w:val="0"/>
              <w:rPr>
                <w:rFonts w:eastAsia="Calibri"/>
                <w:lang w:eastAsia="en-US"/>
              </w:rPr>
            </w:pPr>
          </w:p>
        </w:tc>
        <w:tc>
          <w:tcPr>
            <w:tcW w:w="3521" w:type="dxa"/>
          </w:tcPr>
          <w:p w14:paraId="6A679703" w14:textId="77777777" w:rsidR="005D4DED" w:rsidRPr="005D4DED" w:rsidRDefault="005D4DED" w:rsidP="005D4DED">
            <w:pPr>
              <w:widowControl w:val="0"/>
              <w:rPr>
                <w:rFonts w:eastAsia="Calibri"/>
                <w:lang w:eastAsia="en-US"/>
              </w:rPr>
            </w:pPr>
          </w:p>
        </w:tc>
        <w:tc>
          <w:tcPr>
            <w:tcW w:w="2134" w:type="dxa"/>
            <w:vAlign w:val="center"/>
          </w:tcPr>
          <w:p w14:paraId="23194F7E" w14:textId="77777777" w:rsidR="005D4DED" w:rsidRPr="005D4DED" w:rsidRDefault="005D4DED" w:rsidP="005D4DED">
            <w:pPr>
              <w:widowControl w:val="0"/>
              <w:jc w:val="center"/>
              <w:rPr>
                <w:rFonts w:eastAsia="Calibri"/>
                <w:lang w:eastAsia="en-US"/>
              </w:rPr>
            </w:pPr>
          </w:p>
        </w:tc>
      </w:tr>
      <w:tr w:rsidR="005D4DED" w:rsidRPr="005D4DED" w14:paraId="39A6B2F1" w14:textId="77777777" w:rsidTr="005D4DED">
        <w:tc>
          <w:tcPr>
            <w:tcW w:w="3951" w:type="dxa"/>
            <w:gridSpan w:val="2"/>
          </w:tcPr>
          <w:p w14:paraId="58DC0303" w14:textId="77777777" w:rsidR="005D4DED" w:rsidRPr="005D4DED" w:rsidRDefault="005D4DED" w:rsidP="005D4DED">
            <w:pPr>
              <w:widowControl w:val="0"/>
              <w:rPr>
                <w:rFonts w:eastAsia="Calibri"/>
                <w:lang w:eastAsia="en-US"/>
              </w:rPr>
            </w:pPr>
          </w:p>
        </w:tc>
        <w:tc>
          <w:tcPr>
            <w:tcW w:w="3521" w:type="dxa"/>
          </w:tcPr>
          <w:p w14:paraId="0B6C5E50" w14:textId="77777777" w:rsidR="005D4DED" w:rsidRPr="005D4DED" w:rsidRDefault="005D4DED" w:rsidP="005D4DED">
            <w:pPr>
              <w:widowControl w:val="0"/>
              <w:rPr>
                <w:rFonts w:eastAsia="Calibri"/>
                <w:lang w:eastAsia="en-US"/>
              </w:rPr>
            </w:pPr>
          </w:p>
        </w:tc>
        <w:tc>
          <w:tcPr>
            <w:tcW w:w="2134" w:type="dxa"/>
            <w:vAlign w:val="center"/>
          </w:tcPr>
          <w:p w14:paraId="576ADCD5" w14:textId="77777777" w:rsidR="005D4DED" w:rsidRPr="005D4DED" w:rsidRDefault="005D4DED" w:rsidP="005D4DED">
            <w:pPr>
              <w:widowControl w:val="0"/>
              <w:jc w:val="center"/>
              <w:rPr>
                <w:rFonts w:eastAsia="Calibri"/>
                <w:lang w:eastAsia="en-US"/>
              </w:rPr>
            </w:pPr>
          </w:p>
        </w:tc>
      </w:tr>
      <w:tr w:rsidR="005D4DED" w:rsidRPr="005D4DED" w14:paraId="5E2BDEE7" w14:textId="77777777" w:rsidTr="005D4DED">
        <w:tc>
          <w:tcPr>
            <w:tcW w:w="3951" w:type="dxa"/>
            <w:gridSpan w:val="2"/>
            <w:tcBorders>
              <w:top w:val="nil"/>
              <w:left w:val="nil"/>
              <w:bottom w:val="single" w:sz="4" w:space="0" w:color="auto"/>
              <w:right w:val="nil"/>
            </w:tcBorders>
          </w:tcPr>
          <w:p w14:paraId="4B2BA00A" w14:textId="77777777" w:rsidR="005D4DED" w:rsidRPr="005D4DED" w:rsidRDefault="005D4DED" w:rsidP="005D4DED">
            <w:pPr>
              <w:widowControl w:val="0"/>
              <w:rPr>
                <w:rFonts w:eastAsia="Calibri"/>
                <w:lang w:eastAsia="en-US"/>
              </w:rPr>
            </w:pPr>
          </w:p>
        </w:tc>
        <w:tc>
          <w:tcPr>
            <w:tcW w:w="3521" w:type="dxa"/>
          </w:tcPr>
          <w:p w14:paraId="63A78D53" w14:textId="77777777" w:rsidR="005D4DED" w:rsidRPr="005D4DED" w:rsidRDefault="005D4DED" w:rsidP="005D4DED">
            <w:pPr>
              <w:widowControl w:val="0"/>
              <w:rPr>
                <w:rFonts w:eastAsia="Calibri"/>
                <w:lang w:eastAsia="en-US"/>
              </w:rPr>
            </w:pPr>
          </w:p>
        </w:tc>
        <w:tc>
          <w:tcPr>
            <w:tcW w:w="2134" w:type="dxa"/>
            <w:tcBorders>
              <w:top w:val="nil"/>
              <w:left w:val="nil"/>
              <w:bottom w:val="single" w:sz="4" w:space="0" w:color="auto"/>
              <w:right w:val="nil"/>
            </w:tcBorders>
            <w:vAlign w:val="center"/>
          </w:tcPr>
          <w:p w14:paraId="2DE5A65C" w14:textId="77777777" w:rsidR="005D4DED" w:rsidRPr="005D4DED" w:rsidRDefault="005D4DED" w:rsidP="005D4DED">
            <w:pPr>
              <w:widowControl w:val="0"/>
              <w:jc w:val="center"/>
              <w:rPr>
                <w:rFonts w:eastAsia="Calibri"/>
                <w:lang w:eastAsia="en-US"/>
              </w:rPr>
            </w:pPr>
          </w:p>
        </w:tc>
      </w:tr>
      <w:tr w:rsidR="005D4DED" w:rsidRPr="005D4DED" w14:paraId="6A381E11" w14:textId="77777777" w:rsidTr="005D4DED">
        <w:trPr>
          <w:trHeight w:val="58"/>
        </w:trPr>
        <w:tc>
          <w:tcPr>
            <w:tcW w:w="3951" w:type="dxa"/>
            <w:gridSpan w:val="2"/>
            <w:tcBorders>
              <w:top w:val="single" w:sz="4" w:space="0" w:color="auto"/>
              <w:left w:val="nil"/>
              <w:bottom w:val="nil"/>
              <w:right w:val="nil"/>
            </w:tcBorders>
            <w:hideMark/>
          </w:tcPr>
          <w:p w14:paraId="541328B2" w14:textId="77777777" w:rsidR="005D4DED" w:rsidRPr="005D4DED" w:rsidRDefault="005D4DED" w:rsidP="005D4DED">
            <w:pPr>
              <w:widowControl w:val="0"/>
              <w:jc w:val="center"/>
              <w:rPr>
                <w:rFonts w:eastAsia="Calibri"/>
                <w:lang w:eastAsia="en-US"/>
              </w:rPr>
            </w:pPr>
            <w:r w:rsidRPr="005D4DED">
              <w:rPr>
                <w:rFonts w:eastAsia="Calibri"/>
                <w:lang w:eastAsia="en-US"/>
              </w:rPr>
              <w:t>(подпись)</w:t>
            </w:r>
          </w:p>
        </w:tc>
        <w:tc>
          <w:tcPr>
            <w:tcW w:w="3521" w:type="dxa"/>
          </w:tcPr>
          <w:p w14:paraId="7E0D1A43" w14:textId="77777777" w:rsidR="005D4DED" w:rsidRPr="005D4DED" w:rsidRDefault="005D4DED" w:rsidP="005D4DED">
            <w:pPr>
              <w:widowControl w:val="0"/>
              <w:jc w:val="center"/>
              <w:rPr>
                <w:rFonts w:eastAsia="Calibri"/>
                <w:lang w:eastAsia="en-US"/>
              </w:rPr>
            </w:pPr>
          </w:p>
        </w:tc>
        <w:tc>
          <w:tcPr>
            <w:tcW w:w="2134" w:type="dxa"/>
            <w:tcBorders>
              <w:top w:val="single" w:sz="4" w:space="0" w:color="auto"/>
              <w:left w:val="nil"/>
              <w:bottom w:val="nil"/>
              <w:right w:val="nil"/>
            </w:tcBorders>
            <w:hideMark/>
          </w:tcPr>
          <w:p w14:paraId="57B5883B" w14:textId="77777777" w:rsidR="005D4DED" w:rsidRPr="005D4DED" w:rsidRDefault="005D4DED" w:rsidP="005D4DED">
            <w:pPr>
              <w:widowControl w:val="0"/>
              <w:rPr>
                <w:rFonts w:eastAsia="Calibri"/>
                <w:lang w:eastAsia="en-US"/>
              </w:rPr>
            </w:pPr>
            <w:r w:rsidRPr="005D4DED">
              <w:rPr>
                <w:rFonts w:eastAsia="Calibri"/>
                <w:lang w:eastAsia="en-US"/>
              </w:rPr>
              <w:t>(дата)</w:t>
            </w:r>
          </w:p>
        </w:tc>
      </w:tr>
    </w:tbl>
    <w:p w14:paraId="05E65BD4" w14:textId="77777777" w:rsidR="005D4DED" w:rsidRPr="005D4DED" w:rsidRDefault="005D4DED" w:rsidP="005D4DED">
      <w:pPr>
        <w:numPr>
          <w:ilvl w:val="0"/>
          <w:numId w:val="14"/>
        </w:numPr>
        <w:tabs>
          <w:tab w:val="clear" w:pos="360"/>
          <w:tab w:val="left" w:pos="993"/>
        </w:tabs>
        <w:spacing w:after="200" w:line="276" w:lineRule="auto"/>
        <w:ind w:left="0" w:firstLine="0"/>
        <w:contextualSpacing/>
        <w:jc w:val="both"/>
        <w:rPr>
          <w:rFonts w:eastAsia="Calibri"/>
          <w:sz w:val="26"/>
          <w:szCs w:val="26"/>
          <w:lang w:eastAsia="en-US"/>
        </w:rPr>
      </w:pPr>
    </w:p>
    <w:p w14:paraId="33415A34" w14:textId="77777777" w:rsidR="00B475F2" w:rsidRPr="00B31635" w:rsidRDefault="00B475F2" w:rsidP="00097211">
      <w:pPr>
        <w:spacing w:after="200"/>
        <w:jc w:val="center"/>
        <w:rPr>
          <w:rFonts w:eastAsia="Calibri"/>
          <w:b/>
          <w:sz w:val="26"/>
          <w:szCs w:val="26"/>
          <w:lang w:eastAsia="en-US"/>
        </w:rPr>
        <w:sectPr w:rsidR="00B475F2" w:rsidRPr="00B31635" w:rsidSect="00097211">
          <w:pgSz w:w="11907" w:h="16840" w:code="9"/>
          <w:pgMar w:top="794" w:right="794" w:bottom="794" w:left="794" w:header="0" w:footer="0" w:gutter="0"/>
          <w:cols w:space="708"/>
          <w:docGrid w:linePitch="360"/>
        </w:sectPr>
      </w:pPr>
    </w:p>
    <w:p w14:paraId="3B379587" w14:textId="77777777" w:rsidR="00632C6C" w:rsidRPr="00632C6C" w:rsidRDefault="00632C6C" w:rsidP="00632C6C">
      <w:pPr>
        <w:jc w:val="both"/>
        <w:rPr>
          <w:rFonts w:eastAsia="Times New Roman"/>
          <w:sz w:val="24"/>
          <w:szCs w:val="24"/>
          <w:lang w:eastAsia="ru-RU"/>
        </w:rPr>
      </w:pPr>
    </w:p>
    <w:p w14:paraId="5E7027F2" w14:textId="77777777" w:rsidR="00632C6C" w:rsidRPr="00632C6C" w:rsidRDefault="00632C6C" w:rsidP="00632C6C">
      <w:pPr>
        <w:jc w:val="both"/>
        <w:rPr>
          <w:rFonts w:eastAsia="Times New Roman"/>
          <w:color w:val="FF0000"/>
          <w:sz w:val="24"/>
          <w:szCs w:val="24"/>
          <w:lang w:eastAsia="ru-RU"/>
        </w:rPr>
      </w:pPr>
    </w:p>
    <w:p w14:paraId="0FB948D5" w14:textId="4D511C43" w:rsidR="00632C6C" w:rsidRPr="00632C6C" w:rsidRDefault="00632C6C" w:rsidP="00632C6C">
      <w:pPr>
        <w:jc w:val="right"/>
        <w:rPr>
          <w:rFonts w:eastAsia="Times New Roman"/>
          <w:b/>
          <w:sz w:val="24"/>
          <w:szCs w:val="24"/>
          <w:lang w:eastAsia="ru-RU"/>
        </w:rPr>
      </w:pPr>
      <w:r w:rsidRPr="00632C6C">
        <w:rPr>
          <w:rFonts w:eastAsia="Times New Roman"/>
          <w:b/>
          <w:noProof/>
          <w:sz w:val="24"/>
          <w:szCs w:val="24"/>
          <w:lang w:eastAsia="ru-RU"/>
        </w:rPr>
        <w:drawing>
          <wp:anchor distT="0" distB="0" distL="114300" distR="114300" simplePos="0" relativeHeight="251661312" behindDoc="0" locked="0" layoutInCell="1" allowOverlap="1" wp14:anchorId="7BD5269F" wp14:editId="77E86269">
            <wp:simplePos x="0" y="0"/>
            <wp:positionH relativeFrom="column">
              <wp:posOffset>2861945</wp:posOffset>
            </wp:positionH>
            <wp:positionV relativeFrom="paragraph">
              <wp:posOffset>-349250</wp:posOffset>
            </wp:positionV>
            <wp:extent cx="581025" cy="723900"/>
            <wp:effectExtent l="0" t="0" r="9525" b="0"/>
            <wp:wrapSquare wrapText="right"/>
            <wp:docPr id="1053953016"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BC5A8" w14:textId="77777777" w:rsidR="00632C6C" w:rsidRPr="00632C6C" w:rsidRDefault="00632C6C" w:rsidP="00632C6C">
      <w:pPr>
        <w:rPr>
          <w:rFonts w:eastAsia="Times New Roman"/>
          <w:b/>
          <w:sz w:val="28"/>
          <w:szCs w:val="28"/>
          <w:lang w:eastAsia="ru-RU"/>
        </w:rPr>
      </w:pPr>
    </w:p>
    <w:p w14:paraId="744A934C" w14:textId="538618C7" w:rsidR="00632C6C" w:rsidRPr="00632C6C" w:rsidRDefault="00632C6C" w:rsidP="00632C6C">
      <w:pPr>
        <w:jc w:val="center"/>
        <w:rPr>
          <w:rFonts w:eastAsia="Times New Roman"/>
          <w:sz w:val="28"/>
          <w:szCs w:val="28"/>
          <w:lang w:eastAsia="ru-RU"/>
        </w:rPr>
      </w:pPr>
      <w:r w:rsidRPr="00632C6C">
        <w:rPr>
          <w:rFonts w:eastAsia="Times New Roman"/>
          <w:sz w:val="28"/>
          <w:szCs w:val="28"/>
          <w:lang w:eastAsia="ru-RU"/>
        </w:rPr>
        <w:t>АДМИНИСТРАЦИЯ</w:t>
      </w:r>
    </w:p>
    <w:p w14:paraId="6C01BF92" w14:textId="77777777" w:rsidR="00632C6C" w:rsidRPr="00632C6C" w:rsidRDefault="00632C6C" w:rsidP="00632C6C">
      <w:pPr>
        <w:jc w:val="center"/>
        <w:rPr>
          <w:rFonts w:eastAsia="Times New Roman"/>
          <w:sz w:val="28"/>
          <w:szCs w:val="28"/>
          <w:lang w:eastAsia="ru-RU"/>
        </w:rPr>
      </w:pPr>
      <w:r w:rsidRPr="00632C6C">
        <w:rPr>
          <w:rFonts w:eastAsia="Times New Roman"/>
          <w:sz w:val="28"/>
          <w:szCs w:val="28"/>
          <w:lang w:eastAsia="ru-RU"/>
        </w:rPr>
        <w:t>ХАСАНСКОГО МУНИЦИПАЛЬНОГО ОКРУГА</w:t>
      </w:r>
    </w:p>
    <w:p w14:paraId="1A1F32B6" w14:textId="77777777" w:rsidR="00632C6C" w:rsidRPr="00632C6C" w:rsidRDefault="00632C6C" w:rsidP="00632C6C">
      <w:pPr>
        <w:jc w:val="center"/>
        <w:rPr>
          <w:rFonts w:eastAsia="Times New Roman"/>
          <w:sz w:val="28"/>
          <w:szCs w:val="28"/>
          <w:lang w:eastAsia="ru-RU"/>
        </w:rPr>
      </w:pPr>
      <w:r w:rsidRPr="00632C6C">
        <w:rPr>
          <w:rFonts w:eastAsia="Times New Roman"/>
          <w:sz w:val="28"/>
          <w:szCs w:val="28"/>
          <w:lang w:eastAsia="ru-RU"/>
        </w:rPr>
        <w:t>ПРИМОРСКОГО КРАЯ</w:t>
      </w:r>
    </w:p>
    <w:p w14:paraId="39E92E88" w14:textId="77777777" w:rsidR="00632C6C" w:rsidRPr="00632C6C" w:rsidRDefault="00632C6C" w:rsidP="00632C6C">
      <w:pPr>
        <w:rPr>
          <w:rFonts w:eastAsia="Times New Roman"/>
          <w:sz w:val="32"/>
          <w:szCs w:val="24"/>
          <w:lang w:eastAsia="ru-RU"/>
        </w:rPr>
      </w:pPr>
    </w:p>
    <w:p w14:paraId="41AAFD02" w14:textId="77777777" w:rsidR="00632C6C" w:rsidRPr="00632C6C" w:rsidRDefault="00632C6C" w:rsidP="00632C6C">
      <w:pPr>
        <w:jc w:val="center"/>
        <w:rPr>
          <w:rFonts w:eastAsia="Times New Roman"/>
          <w:sz w:val="24"/>
          <w:szCs w:val="24"/>
          <w:lang w:eastAsia="ru-RU"/>
        </w:rPr>
      </w:pPr>
      <w:r w:rsidRPr="00632C6C">
        <w:rPr>
          <w:rFonts w:eastAsia="Times New Roman"/>
          <w:sz w:val="28"/>
          <w:szCs w:val="24"/>
          <w:lang w:eastAsia="ru-RU"/>
        </w:rPr>
        <w:t>ПОСТАНОВЛЕНИЕ</w:t>
      </w:r>
      <w:r w:rsidRPr="00632C6C">
        <w:rPr>
          <w:rFonts w:eastAsia="Times New Roman"/>
          <w:sz w:val="32"/>
          <w:szCs w:val="24"/>
          <w:lang w:eastAsia="ru-RU"/>
        </w:rPr>
        <w:t xml:space="preserve"> </w:t>
      </w:r>
    </w:p>
    <w:p w14:paraId="57B91B41" w14:textId="77777777" w:rsidR="00632C6C" w:rsidRPr="00632C6C" w:rsidRDefault="00632C6C" w:rsidP="00632C6C">
      <w:pPr>
        <w:jc w:val="center"/>
        <w:rPr>
          <w:rFonts w:eastAsia="Times New Roman"/>
          <w:sz w:val="26"/>
          <w:szCs w:val="26"/>
          <w:lang w:eastAsia="ru-RU"/>
        </w:rPr>
      </w:pPr>
      <w:r w:rsidRPr="00632C6C">
        <w:rPr>
          <w:rFonts w:eastAsia="Times New Roman"/>
          <w:sz w:val="26"/>
          <w:szCs w:val="26"/>
          <w:lang w:eastAsia="ru-RU"/>
        </w:rPr>
        <w:t>пгт Славянка</w:t>
      </w:r>
    </w:p>
    <w:p w14:paraId="73576B2C" w14:textId="72615C32" w:rsidR="00632C6C" w:rsidRPr="00632C6C" w:rsidRDefault="00632C6C" w:rsidP="00632C6C">
      <w:pPr>
        <w:rPr>
          <w:rFonts w:ascii="Cambria" w:eastAsia="Times New Roman" w:hAnsi="Cambria"/>
          <w:sz w:val="26"/>
          <w:szCs w:val="26"/>
          <w:u w:val="single"/>
          <w:lang w:eastAsia="ru-RU"/>
        </w:rPr>
      </w:pPr>
    </w:p>
    <w:p w14:paraId="7BB759A9" w14:textId="77777777" w:rsidR="00632C6C" w:rsidRPr="00632C6C" w:rsidRDefault="00632C6C" w:rsidP="00632C6C">
      <w:pPr>
        <w:rPr>
          <w:rFonts w:ascii="Cambria" w:eastAsia="Times New Roman" w:hAnsi="Cambria"/>
          <w:sz w:val="26"/>
          <w:szCs w:val="26"/>
          <w:u w:val="single"/>
          <w:lang w:eastAsia="ru-RU"/>
        </w:rPr>
      </w:pPr>
    </w:p>
    <w:tbl>
      <w:tblPr>
        <w:tblW w:w="0" w:type="auto"/>
        <w:tblLook w:val="04A0" w:firstRow="1" w:lastRow="0" w:firstColumn="1" w:lastColumn="0" w:noHBand="0" w:noVBand="1"/>
      </w:tblPr>
      <w:tblGrid>
        <w:gridCol w:w="4785"/>
        <w:gridCol w:w="5529"/>
      </w:tblGrid>
      <w:tr w:rsidR="00632C6C" w:rsidRPr="00632C6C" w14:paraId="6D45E968" w14:textId="77777777" w:rsidTr="00FD7EAA">
        <w:tc>
          <w:tcPr>
            <w:tcW w:w="4785" w:type="dxa"/>
          </w:tcPr>
          <w:p w14:paraId="43F7B124" w14:textId="108D390E" w:rsidR="00632C6C" w:rsidRPr="00632C6C" w:rsidRDefault="00632C6C" w:rsidP="00632C6C">
            <w:pPr>
              <w:rPr>
                <w:rFonts w:ascii="Cambria" w:eastAsia="Times New Roman" w:hAnsi="Cambria"/>
                <w:sz w:val="26"/>
                <w:szCs w:val="26"/>
                <w:u w:val="single"/>
                <w:lang w:eastAsia="ru-RU"/>
              </w:rPr>
            </w:pPr>
            <w:r w:rsidRPr="00632C6C">
              <w:rPr>
                <w:rFonts w:eastAsia="Times New Roman"/>
                <w:sz w:val="26"/>
                <w:szCs w:val="26"/>
                <w:u w:val="single"/>
                <w:lang w:eastAsia="ru-RU"/>
              </w:rPr>
              <w:t>23. 01. 2025г.</w:t>
            </w:r>
          </w:p>
        </w:tc>
        <w:tc>
          <w:tcPr>
            <w:tcW w:w="5529" w:type="dxa"/>
          </w:tcPr>
          <w:p w14:paraId="10537897" w14:textId="47D864D6" w:rsidR="00632C6C" w:rsidRPr="00632C6C" w:rsidRDefault="00632C6C" w:rsidP="00632C6C">
            <w:pPr>
              <w:jc w:val="right"/>
              <w:rPr>
                <w:rFonts w:eastAsia="Times New Roman"/>
                <w:sz w:val="26"/>
                <w:szCs w:val="26"/>
                <w:lang w:eastAsia="ru-RU"/>
              </w:rPr>
            </w:pPr>
            <w:r w:rsidRPr="00632C6C">
              <w:rPr>
                <w:rFonts w:eastAsia="Times New Roman"/>
                <w:sz w:val="26"/>
                <w:szCs w:val="26"/>
                <w:lang w:eastAsia="ru-RU"/>
              </w:rPr>
              <w:t>№ _</w:t>
            </w:r>
            <w:r w:rsidRPr="00632C6C">
              <w:rPr>
                <w:rFonts w:eastAsia="Times New Roman"/>
                <w:sz w:val="26"/>
                <w:szCs w:val="26"/>
                <w:u w:val="single"/>
                <w:lang w:eastAsia="ru-RU"/>
              </w:rPr>
              <w:t>69-па__</w:t>
            </w:r>
          </w:p>
        </w:tc>
      </w:tr>
    </w:tbl>
    <w:p w14:paraId="2E182F99" w14:textId="77777777" w:rsidR="00632C6C" w:rsidRPr="00632C6C" w:rsidRDefault="00632C6C" w:rsidP="00632C6C">
      <w:pPr>
        <w:rPr>
          <w:rFonts w:eastAsia="Times New Roman"/>
          <w:sz w:val="26"/>
          <w:szCs w:val="26"/>
          <w:lang w:eastAsia="ru-RU"/>
        </w:rPr>
      </w:pPr>
    </w:p>
    <w:p w14:paraId="70E6BAF3" w14:textId="77777777" w:rsidR="00632C6C" w:rsidRPr="00632C6C" w:rsidRDefault="00632C6C" w:rsidP="00632C6C">
      <w:pPr>
        <w:rPr>
          <w:rFonts w:eastAsia="Times New Roman"/>
          <w:sz w:val="26"/>
          <w:szCs w:val="26"/>
          <w:lang w:eastAsia="ru-RU"/>
        </w:rPr>
      </w:pPr>
    </w:p>
    <w:p w14:paraId="5E9EE939" w14:textId="78063872" w:rsidR="00632C6C" w:rsidRPr="00632C6C" w:rsidRDefault="006E74FB" w:rsidP="006E74FB">
      <w:pPr>
        <w:widowControl w:val="0"/>
        <w:autoSpaceDE w:val="0"/>
        <w:autoSpaceDN w:val="0"/>
        <w:adjustRightInd w:val="0"/>
        <w:ind w:left="-108" w:right="4790"/>
        <w:jc w:val="both"/>
        <w:outlineLvl w:val="0"/>
        <w:rPr>
          <w:rFonts w:eastAsia="Times New Roman"/>
          <w:sz w:val="26"/>
          <w:szCs w:val="26"/>
          <w:lang w:eastAsia="ru-RU"/>
        </w:rPr>
      </w:pPr>
      <w:bookmarkStart w:id="186" w:name="_Toc188866882"/>
      <w:r w:rsidRPr="00632C6C">
        <w:rPr>
          <w:rFonts w:eastAsia="Times New Roman"/>
          <w:sz w:val="26"/>
          <w:szCs w:val="26"/>
          <w:lang w:eastAsia="ru-RU"/>
        </w:rPr>
        <w:t>О внесении изменений в постановление администрации Хасанского муниципального округа Приморского края от 05.09.2024 года №</w:t>
      </w:r>
      <w:r>
        <w:rPr>
          <w:rFonts w:eastAsia="Times New Roman"/>
          <w:sz w:val="26"/>
          <w:szCs w:val="26"/>
          <w:lang w:eastAsia="ru-RU"/>
        </w:rPr>
        <w:t> </w:t>
      </w:r>
      <w:r w:rsidRPr="00632C6C">
        <w:rPr>
          <w:rFonts w:eastAsia="Times New Roman"/>
          <w:sz w:val="26"/>
          <w:szCs w:val="26"/>
          <w:lang w:eastAsia="ru-RU"/>
        </w:rPr>
        <w:t>1610-па «О</w:t>
      </w:r>
      <w:r>
        <w:rPr>
          <w:rFonts w:eastAsia="Times New Roman"/>
          <w:sz w:val="26"/>
          <w:szCs w:val="26"/>
          <w:lang w:eastAsia="ru-RU"/>
        </w:rPr>
        <w:t> </w:t>
      </w:r>
      <w:r w:rsidRPr="00632C6C">
        <w:rPr>
          <w:rFonts w:eastAsia="Times New Roman"/>
          <w:sz w:val="26"/>
          <w:szCs w:val="26"/>
          <w:lang w:eastAsia="ru-RU"/>
        </w:rPr>
        <w:t>принятии решения по подготовке документации по планировке территории, в составе проекта планировки и проекта межевания, федерального круглогодичного морского курорта в Хасанском муниципальном округе Приморского края»</w:t>
      </w:r>
      <w:bookmarkEnd w:id="186"/>
    </w:p>
    <w:p w14:paraId="0BB656B1" w14:textId="77777777" w:rsidR="00632C6C" w:rsidRPr="00632C6C" w:rsidRDefault="00632C6C" w:rsidP="00632C6C">
      <w:pPr>
        <w:numPr>
          <w:ilvl w:val="0"/>
          <w:numId w:val="14"/>
        </w:numPr>
        <w:tabs>
          <w:tab w:val="clear" w:pos="360"/>
        </w:tabs>
        <w:ind w:left="0" w:firstLine="0"/>
        <w:rPr>
          <w:rFonts w:eastAsia="Times New Roman"/>
          <w:sz w:val="26"/>
          <w:szCs w:val="26"/>
          <w:lang w:eastAsia="ru-RU"/>
        </w:rPr>
      </w:pPr>
    </w:p>
    <w:p w14:paraId="6D288AA8" w14:textId="77777777" w:rsidR="00632C6C" w:rsidRPr="00632C6C" w:rsidRDefault="00632C6C" w:rsidP="00632C6C">
      <w:pPr>
        <w:numPr>
          <w:ilvl w:val="0"/>
          <w:numId w:val="14"/>
        </w:numPr>
        <w:tabs>
          <w:tab w:val="clear" w:pos="360"/>
        </w:tabs>
        <w:ind w:left="0" w:firstLine="0"/>
        <w:rPr>
          <w:rFonts w:eastAsia="Times New Roman"/>
          <w:sz w:val="26"/>
          <w:szCs w:val="26"/>
          <w:lang w:eastAsia="ru-RU"/>
        </w:rPr>
      </w:pPr>
    </w:p>
    <w:p w14:paraId="475C3E60" w14:textId="4973DB24" w:rsidR="00632C6C" w:rsidRPr="00632C6C" w:rsidRDefault="00632C6C" w:rsidP="00632C6C">
      <w:pPr>
        <w:autoSpaceDE w:val="0"/>
        <w:autoSpaceDN w:val="0"/>
        <w:adjustRightInd w:val="0"/>
        <w:ind w:firstLine="709"/>
        <w:jc w:val="both"/>
        <w:rPr>
          <w:rFonts w:eastAsia="Times New Roman"/>
          <w:sz w:val="26"/>
          <w:szCs w:val="26"/>
          <w:lang w:eastAsia="ru-RU"/>
        </w:rPr>
      </w:pPr>
      <w:r w:rsidRPr="00632C6C">
        <w:rPr>
          <w:rFonts w:eastAsia="Times New Roman"/>
          <w:sz w:val="26"/>
          <w:szCs w:val="26"/>
          <w:lang w:eastAsia="ru-RU"/>
        </w:rPr>
        <w:t xml:space="preserve">В соответствии с Градостроительным </w:t>
      </w:r>
      <w:hyperlink r:id="rId17" w:history="1">
        <w:r w:rsidRPr="00632C6C">
          <w:rPr>
            <w:rFonts w:eastAsia="Times New Roman"/>
            <w:sz w:val="26"/>
            <w:szCs w:val="26"/>
            <w:lang w:eastAsia="ru-RU"/>
          </w:rPr>
          <w:t>кодексом</w:t>
        </w:r>
      </w:hyperlink>
      <w:r w:rsidRPr="00632C6C">
        <w:rPr>
          <w:rFonts w:eastAsia="Times New Roman"/>
          <w:sz w:val="26"/>
          <w:szCs w:val="26"/>
          <w:lang w:eastAsia="ru-RU"/>
        </w:rPr>
        <w:t xml:space="preserve"> Российской Федерации, Земельным кодексом РФ, Федеральным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w:t>
      </w:r>
      <w:r>
        <w:rPr>
          <w:rFonts w:eastAsia="Times New Roman"/>
          <w:sz w:val="26"/>
          <w:szCs w:val="26"/>
          <w:lang w:eastAsia="ru-RU"/>
        </w:rPr>
        <w:t> </w:t>
      </w:r>
      <w:r w:rsidRPr="00632C6C">
        <w:rPr>
          <w:rFonts w:eastAsia="Times New Roman"/>
          <w:sz w:val="26"/>
          <w:szCs w:val="26"/>
          <w:lang w:eastAsia="ru-RU"/>
        </w:rPr>
        <w:t>Российской Федерации», Федеральным законом от 13 июля 2015 года № 212-ФЗ «О свободном порте Владивосток», Законом Приморского края от 29 июня 2009 года № 446-КЗ «О</w:t>
      </w:r>
      <w:r>
        <w:rPr>
          <w:rFonts w:eastAsia="Times New Roman"/>
          <w:sz w:val="26"/>
          <w:szCs w:val="26"/>
          <w:lang w:eastAsia="ru-RU"/>
        </w:rPr>
        <w:t> </w:t>
      </w:r>
      <w:r w:rsidRPr="00632C6C">
        <w:rPr>
          <w:rFonts w:eastAsia="Times New Roman"/>
          <w:sz w:val="26"/>
          <w:szCs w:val="26"/>
          <w:lang w:eastAsia="ru-RU"/>
        </w:rPr>
        <w:t xml:space="preserve">градостроительной деятельности на территории Приморского края»,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руководствуясь Уставом Хасанского муниципального округа, на основании заявления Общества с ограниченной ответственностью «Курорты Приморья» </w:t>
      </w:r>
      <w:proofErr w:type="spellStart"/>
      <w:r w:rsidRPr="00632C6C">
        <w:rPr>
          <w:rFonts w:eastAsia="Times New Roman"/>
          <w:sz w:val="26"/>
          <w:szCs w:val="26"/>
          <w:lang w:eastAsia="ru-RU"/>
        </w:rPr>
        <w:t>вх</w:t>
      </w:r>
      <w:proofErr w:type="spellEnd"/>
      <w:r w:rsidRPr="00632C6C">
        <w:rPr>
          <w:rFonts w:eastAsia="Times New Roman"/>
          <w:sz w:val="26"/>
          <w:szCs w:val="26"/>
          <w:lang w:eastAsia="ru-RU"/>
        </w:rPr>
        <w:t>. №</w:t>
      </w:r>
      <w:r w:rsidR="00922E34">
        <w:rPr>
          <w:rFonts w:eastAsia="Times New Roman"/>
          <w:sz w:val="26"/>
          <w:szCs w:val="26"/>
          <w:lang w:eastAsia="ru-RU"/>
        </w:rPr>
        <w:t> </w:t>
      </w:r>
      <w:r w:rsidRPr="00632C6C">
        <w:rPr>
          <w:rFonts w:eastAsia="Times New Roman"/>
          <w:sz w:val="26"/>
          <w:szCs w:val="26"/>
          <w:lang w:eastAsia="ru-RU"/>
        </w:rPr>
        <w:t>8797 от 13.09.2024 года, администрация Хасанского муниципального округа</w:t>
      </w:r>
    </w:p>
    <w:p w14:paraId="38D1BFB8" w14:textId="77777777" w:rsidR="00632C6C" w:rsidRPr="00632C6C" w:rsidRDefault="00632C6C" w:rsidP="00632C6C">
      <w:pPr>
        <w:autoSpaceDE w:val="0"/>
        <w:autoSpaceDN w:val="0"/>
        <w:adjustRightInd w:val="0"/>
        <w:jc w:val="both"/>
        <w:rPr>
          <w:rFonts w:eastAsia="Times New Roman"/>
          <w:sz w:val="26"/>
          <w:szCs w:val="26"/>
          <w:lang w:eastAsia="ru-RU"/>
        </w:rPr>
      </w:pPr>
      <w:r w:rsidRPr="00632C6C">
        <w:rPr>
          <w:rFonts w:eastAsia="Times New Roman"/>
          <w:sz w:val="26"/>
          <w:szCs w:val="26"/>
          <w:lang w:eastAsia="ru-RU"/>
        </w:rPr>
        <w:t xml:space="preserve"> </w:t>
      </w:r>
    </w:p>
    <w:p w14:paraId="61B4BD53" w14:textId="77777777" w:rsidR="00632C6C" w:rsidRPr="00632C6C" w:rsidRDefault="00632C6C" w:rsidP="00632C6C">
      <w:pPr>
        <w:autoSpaceDE w:val="0"/>
        <w:autoSpaceDN w:val="0"/>
        <w:adjustRightInd w:val="0"/>
        <w:ind w:firstLine="709"/>
        <w:jc w:val="both"/>
        <w:rPr>
          <w:rFonts w:eastAsia="Times New Roman"/>
          <w:sz w:val="26"/>
          <w:szCs w:val="26"/>
          <w:lang w:eastAsia="ru-RU"/>
        </w:rPr>
      </w:pPr>
    </w:p>
    <w:p w14:paraId="6DCFFDEE" w14:textId="77777777" w:rsidR="00632C6C" w:rsidRPr="00632C6C" w:rsidRDefault="00632C6C" w:rsidP="00632C6C">
      <w:pPr>
        <w:rPr>
          <w:rFonts w:eastAsia="Times New Roman"/>
          <w:sz w:val="26"/>
          <w:szCs w:val="26"/>
          <w:lang w:eastAsia="ru-RU"/>
        </w:rPr>
      </w:pPr>
      <w:r w:rsidRPr="00632C6C">
        <w:rPr>
          <w:rFonts w:eastAsia="Times New Roman"/>
          <w:sz w:val="26"/>
          <w:szCs w:val="26"/>
          <w:lang w:eastAsia="ru-RU"/>
        </w:rPr>
        <w:t>ПОСТАНОВЛЯЕТ:</w:t>
      </w:r>
    </w:p>
    <w:p w14:paraId="5F4D7910" w14:textId="77777777" w:rsidR="00632C6C" w:rsidRPr="00632C6C" w:rsidRDefault="00632C6C" w:rsidP="00632C6C">
      <w:pPr>
        <w:rPr>
          <w:rFonts w:eastAsia="Times New Roman"/>
          <w:sz w:val="26"/>
          <w:szCs w:val="26"/>
          <w:lang w:eastAsia="ru-RU"/>
        </w:rPr>
      </w:pPr>
    </w:p>
    <w:p w14:paraId="3A2A4057" w14:textId="77777777" w:rsidR="00632C6C" w:rsidRPr="00632C6C" w:rsidRDefault="00632C6C" w:rsidP="00632C6C">
      <w:pPr>
        <w:tabs>
          <w:tab w:val="left" w:pos="993"/>
        </w:tabs>
        <w:ind w:firstLine="992"/>
        <w:jc w:val="both"/>
        <w:rPr>
          <w:rFonts w:eastAsia="Times New Roman"/>
          <w:sz w:val="26"/>
          <w:szCs w:val="26"/>
          <w:lang w:eastAsia="ru-RU"/>
        </w:rPr>
      </w:pPr>
      <w:r w:rsidRPr="00632C6C">
        <w:rPr>
          <w:rFonts w:eastAsia="Times New Roman"/>
          <w:sz w:val="26"/>
          <w:szCs w:val="26"/>
          <w:lang w:eastAsia="ru-RU"/>
        </w:rPr>
        <w:t>1. Внести изменения в постановление администрации Хасанского муниципального округа Приморского края от 05.09.2024 года № 1610-па «О принятии  решения по подготовке документации по планировке территории, в составе проекта планировки и проекта межевания, федерального круглогодичного морского курорта в Хасанском муниципальном округе Приморского края» изменив границы территории, в отношении которой планируется подготовка документации  по планировке территории, в связи с ее расширением (приложение)</w:t>
      </w:r>
    </w:p>
    <w:p w14:paraId="01F3282B" w14:textId="77777777" w:rsidR="00632C6C" w:rsidRPr="00632C6C" w:rsidRDefault="00632C6C" w:rsidP="00632C6C">
      <w:pPr>
        <w:tabs>
          <w:tab w:val="left" w:pos="993"/>
        </w:tabs>
        <w:ind w:firstLine="992"/>
        <w:jc w:val="both"/>
        <w:rPr>
          <w:rFonts w:eastAsia="Times New Roman"/>
          <w:sz w:val="26"/>
          <w:szCs w:val="26"/>
          <w:lang w:eastAsia="ru-RU"/>
        </w:rPr>
      </w:pPr>
      <w:r w:rsidRPr="00632C6C">
        <w:rPr>
          <w:rFonts w:eastAsia="Times New Roman"/>
          <w:sz w:val="26"/>
          <w:szCs w:val="26"/>
          <w:lang w:eastAsia="ru-RU"/>
        </w:rPr>
        <w:t xml:space="preserve">2. Установить, что прием предложений физических и юридических лиц о порядке, сроках подготовки и содержании документации по планировке территории, в составе проекта </w:t>
      </w:r>
      <w:r w:rsidRPr="00632C6C">
        <w:rPr>
          <w:rFonts w:eastAsia="Times New Roman"/>
          <w:sz w:val="26"/>
          <w:szCs w:val="26"/>
          <w:lang w:eastAsia="ru-RU"/>
        </w:rPr>
        <w:lastRenderedPageBreak/>
        <w:t>планировки и проекта межевания, федерального круглогодичного морского курорта в Хасанском муниципальном округе Приморского края, в течении месяца со дня опубликования данного постановления будет проводиться:</w:t>
      </w:r>
    </w:p>
    <w:p w14:paraId="6858B5F0" w14:textId="77777777" w:rsidR="00632C6C" w:rsidRPr="00632C6C" w:rsidRDefault="00632C6C" w:rsidP="00632C6C">
      <w:pPr>
        <w:widowControl w:val="0"/>
        <w:shd w:val="clear" w:color="auto" w:fill="FFFFFF"/>
        <w:suppressAutoHyphens/>
        <w:overflowPunct w:val="0"/>
        <w:autoSpaceDE w:val="0"/>
        <w:autoSpaceDN w:val="0"/>
        <w:adjustRightInd w:val="0"/>
        <w:ind w:firstLine="567"/>
        <w:jc w:val="both"/>
        <w:rPr>
          <w:rFonts w:eastAsia="Times New Roman"/>
          <w:sz w:val="26"/>
          <w:szCs w:val="26"/>
          <w:lang w:eastAsia="ru-RU"/>
        </w:rPr>
      </w:pPr>
      <w:r w:rsidRPr="00632C6C">
        <w:rPr>
          <w:rFonts w:eastAsia="Times New Roman"/>
          <w:sz w:val="26"/>
          <w:szCs w:val="26"/>
          <w:lang w:eastAsia="ru-RU"/>
        </w:rPr>
        <w:t xml:space="preserve">- нарочно по рабочим дням, с 09:00 до 18:00, перерыв на обед с 13:00 до 14:00 по адресу ул. Молодёжная, </w:t>
      </w:r>
      <w:proofErr w:type="spellStart"/>
      <w:r w:rsidRPr="00632C6C">
        <w:rPr>
          <w:rFonts w:eastAsia="Times New Roman"/>
          <w:sz w:val="26"/>
          <w:szCs w:val="26"/>
          <w:lang w:eastAsia="ru-RU"/>
        </w:rPr>
        <w:t>влд</w:t>
      </w:r>
      <w:proofErr w:type="spellEnd"/>
      <w:r w:rsidRPr="00632C6C">
        <w:rPr>
          <w:rFonts w:eastAsia="Times New Roman"/>
          <w:sz w:val="26"/>
          <w:szCs w:val="26"/>
          <w:lang w:eastAsia="ru-RU"/>
        </w:rPr>
        <w:t xml:space="preserve"> 1, пгт Славянка, Хасанского муниципального округа, Приморского края, </w:t>
      </w:r>
      <w:proofErr w:type="spellStart"/>
      <w:r w:rsidRPr="00632C6C">
        <w:rPr>
          <w:rFonts w:eastAsia="Times New Roman"/>
          <w:sz w:val="26"/>
          <w:szCs w:val="26"/>
          <w:lang w:eastAsia="ru-RU"/>
        </w:rPr>
        <w:t>каб</w:t>
      </w:r>
      <w:proofErr w:type="spellEnd"/>
      <w:r w:rsidRPr="00632C6C">
        <w:rPr>
          <w:rFonts w:eastAsia="Times New Roman"/>
          <w:sz w:val="26"/>
          <w:szCs w:val="26"/>
          <w:lang w:eastAsia="ru-RU"/>
        </w:rPr>
        <w:t>. 321 (администрация Хасанского муниципального округа);</w:t>
      </w:r>
    </w:p>
    <w:p w14:paraId="2E489A7F" w14:textId="06C31E7F" w:rsidR="00632C6C" w:rsidRPr="00632C6C" w:rsidRDefault="00632C6C" w:rsidP="00632C6C">
      <w:pPr>
        <w:widowControl w:val="0"/>
        <w:shd w:val="clear" w:color="auto" w:fill="FFFFFF"/>
        <w:suppressAutoHyphens/>
        <w:overflowPunct w:val="0"/>
        <w:autoSpaceDE w:val="0"/>
        <w:autoSpaceDN w:val="0"/>
        <w:adjustRightInd w:val="0"/>
        <w:ind w:firstLine="567"/>
        <w:jc w:val="both"/>
        <w:rPr>
          <w:rFonts w:eastAsia="Times New Roman"/>
          <w:sz w:val="26"/>
          <w:szCs w:val="26"/>
          <w:lang w:eastAsia="ru-RU"/>
        </w:rPr>
      </w:pPr>
      <w:r w:rsidRPr="00632C6C">
        <w:rPr>
          <w:rFonts w:eastAsia="Times New Roman"/>
          <w:sz w:val="26"/>
          <w:szCs w:val="26"/>
          <w:lang w:eastAsia="ru-RU"/>
        </w:rPr>
        <w:t xml:space="preserve">- посредством почтовой связи по адресу: ул. Молодёжная, </w:t>
      </w:r>
      <w:proofErr w:type="spellStart"/>
      <w:r w:rsidRPr="00632C6C">
        <w:rPr>
          <w:rFonts w:eastAsia="Times New Roman"/>
          <w:sz w:val="26"/>
          <w:szCs w:val="26"/>
          <w:lang w:eastAsia="ru-RU"/>
        </w:rPr>
        <w:t>влд</w:t>
      </w:r>
      <w:proofErr w:type="spellEnd"/>
      <w:r>
        <w:rPr>
          <w:rFonts w:eastAsia="Times New Roman"/>
          <w:sz w:val="26"/>
          <w:szCs w:val="26"/>
          <w:lang w:eastAsia="ru-RU"/>
        </w:rPr>
        <w:t> </w:t>
      </w:r>
      <w:r w:rsidRPr="00632C6C">
        <w:rPr>
          <w:rFonts w:eastAsia="Times New Roman"/>
          <w:sz w:val="26"/>
          <w:szCs w:val="26"/>
          <w:lang w:eastAsia="ru-RU"/>
        </w:rPr>
        <w:t>1, пгт</w:t>
      </w:r>
      <w:r>
        <w:rPr>
          <w:rFonts w:eastAsia="Times New Roman"/>
          <w:sz w:val="26"/>
          <w:szCs w:val="26"/>
          <w:lang w:eastAsia="ru-RU"/>
        </w:rPr>
        <w:t> </w:t>
      </w:r>
      <w:r w:rsidRPr="00632C6C">
        <w:rPr>
          <w:rFonts w:eastAsia="Times New Roman"/>
          <w:sz w:val="26"/>
          <w:szCs w:val="26"/>
          <w:lang w:eastAsia="ru-RU"/>
        </w:rPr>
        <w:t>Славянка, Хасанский муниципальный округ, Приморского края, 692701;</w:t>
      </w:r>
    </w:p>
    <w:p w14:paraId="325BD09B" w14:textId="77777777" w:rsidR="00632C6C" w:rsidRPr="00632C6C" w:rsidRDefault="00632C6C" w:rsidP="00632C6C">
      <w:pPr>
        <w:widowControl w:val="0"/>
        <w:suppressAutoHyphens/>
        <w:autoSpaceDE w:val="0"/>
        <w:autoSpaceDN w:val="0"/>
        <w:adjustRightInd w:val="0"/>
        <w:ind w:firstLine="567"/>
        <w:jc w:val="both"/>
        <w:rPr>
          <w:rFonts w:eastAsia="Times New Roman"/>
          <w:sz w:val="26"/>
          <w:szCs w:val="26"/>
          <w:lang w:eastAsia="ru-RU"/>
        </w:rPr>
      </w:pPr>
      <w:r w:rsidRPr="00632C6C">
        <w:rPr>
          <w:rFonts w:eastAsia="Times New Roman"/>
          <w:sz w:val="26"/>
          <w:szCs w:val="26"/>
          <w:lang w:eastAsia="ru-RU"/>
        </w:rPr>
        <w:t xml:space="preserve">- посредством электронной почты по адресу: </w:t>
      </w:r>
      <w:hyperlink r:id="rId18" w:history="1">
        <w:r w:rsidRPr="00632C6C">
          <w:rPr>
            <w:rFonts w:eastAsia="Times New Roman"/>
            <w:sz w:val="26"/>
            <w:szCs w:val="26"/>
            <w:lang w:eastAsia="ru-RU"/>
          </w:rPr>
          <w:t>hasanski@yandex.ru</w:t>
        </w:r>
      </w:hyperlink>
      <w:r w:rsidRPr="00632C6C">
        <w:rPr>
          <w:rFonts w:eastAsia="Times New Roman"/>
          <w:sz w:val="26"/>
          <w:szCs w:val="26"/>
          <w:lang w:eastAsia="ru-RU"/>
        </w:rPr>
        <w:t xml:space="preserve"> </w:t>
      </w:r>
    </w:p>
    <w:p w14:paraId="075E9551" w14:textId="77777777" w:rsidR="00632C6C" w:rsidRPr="00632C6C" w:rsidRDefault="00632C6C" w:rsidP="00632C6C">
      <w:pPr>
        <w:tabs>
          <w:tab w:val="left" w:pos="993"/>
        </w:tabs>
        <w:ind w:firstLine="992"/>
        <w:jc w:val="both"/>
        <w:rPr>
          <w:rFonts w:eastAsia="Times New Roman"/>
          <w:sz w:val="26"/>
          <w:szCs w:val="26"/>
          <w:lang w:eastAsia="ru-RU"/>
        </w:rPr>
      </w:pPr>
      <w:r w:rsidRPr="00632C6C">
        <w:rPr>
          <w:rFonts w:eastAsia="Times New Roman"/>
          <w:sz w:val="26"/>
          <w:szCs w:val="26"/>
          <w:lang w:eastAsia="ru-RU"/>
        </w:rPr>
        <w:t>3. Обществу с ограниченной ответственностью «Курорты Приморья»:</w:t>
      </w:r>
    </w:p>
    <w:p w14:paraId="5292F115" w14:textId="6FD174D1" w:rsidR="00632C6C" w:rsidRPr="00632C6C" w:rsidRDefault="00632C6C" w:rsidP="00632C6C">
      <w:pPr>
        <w:tabs>
          <w:tab w:val="left" w:pos="993"/>
        </w:tabs>
        <w:ind w:firstLine="992"/>
        <w:jc w:val="both"/>
        <w:rPr>
          <w:rFonts w:eastAsia="Times New Roman"/>
          <w:sz w:val="26"/>
          <w:szCs w:val="26"/>
          <w:lang w:eastAsia="ru-RU"/>
        </w:rPr>
      </w:pPr>
      <w:r w:rsidRPr="00632C6C">
        <w:rPr>
          <w:rFonts w:eastAsia="Times New Roman"/>
          <w:sz w:val="26"/>
          <w:szCs w:val="26"/>
          <w:lang w:eastAsia="ru-RU"/>
        </w:rPr>
        <w:t>3.1.</w:t>
      </w:r>
      <w:r w:rsidR="00922E34">
        <w:rPr>
          <w:rFonts w:eastAsia="Times New Roman"/>
          <w:sz w:val="26"/>
          <w:szCs w:val="26"/>
          <w:lang w:eastAsia="ru-RU"/>
        </w:rPr>
        <w:t> </w:t>
      </w:r>
      <w:r w:rsidRPr="00632C6C">
        <w:rPr>
          <w:rFonts w:eastAsia="Times New Roman"/>
          <w:sz w:val="26"/>
          <w:szCs w:val="26"/>
          <w:lang w:eastAsia="ru-RU"/>
        </w:rPr>
        <w:t xml:space="preserve">Обеспечить за счет собственных средств подготовку документации по планировке территории, в составе проекта планировки и проекта межевания, федерального круглогодичного морского курорта в Хасанском муниципальном округе Приморского края. </w:t>
      </w:r>
    </w:p>
    <w:p w14:paraId="6A37965B" w14:textId="380E2AC4" w:rsidR="00632C6C" w:rsidRPr="00632C6C" w:rsidRDefault="00632C6C" w:rsidP="00632C6C">
      <w:pPr>
        <w:tabs>
          <w:tab w:val="left" w:pos="993"/>
        </w:tabs>
        <w:ind w:firstLine="992"/>
        <w:jc w:val="both"/>
        <w:rPr>
          <w:rFonts w:eastAsia="Times New Roman"/>
          <w:sz w:val="26"/>
          <w:szCs w:val="26"/>
          <w:lang w:eastAsia="ru-RU"/>
        </w:rPr>
      </w:pPr>
      <w:r w:rsidRPr="00632C6C">
        <w:rPr>
          <w:rFonts w:eastAsia="Times New Roman"/>
          <w:sz w:val="26"/>
          <w:szCs w:val="26"/>
          <w:lang w:eastAsia="ru-RU"/>
        </w:rPr>
        <w:t>3.2.</w:t>
      </w:r>
      <w:r w:rsidR="00367064">
        <w:rPr>
          <w:rFonts w:eastAsia="Times New Roman"/>
          <w:sz w:val="26"/>
          <w:szCs w:val="26"/>
          <w:lang w:eastAsia="ru-RU"/>
        </w:rPr>
        <w:t> </w:t>
      </w:r>
      <w:r w:rsidRPr="00632C6C">
        <w:rPr>
          <w:rFonts w:eastAsia="Times New Roman"/>
          <w:sz w:val="26"/>
          <w:szCs w:val="26"/>
          <w:lang w:eastAsia="ru-RU"/>
        </w:rPr>
        <w:t>Направить подготовленную документацию по планировке территории, в составе проекта планировки и проекта межевания, федерального круглогодичного морского курорта в Хасанском муниципальном округе Приморского края для утверждения в администрацию Хасанского муниципального округа Приморского края.</w:t>
      </w:r>
    </w:p>
    <w:p w14:paraId="71901831" w14:textId="77777777" w:rsidR="00632C6C" w:rsidRPr="00632C6C" w:rsidRDefault="00632C6C" w:rsidP="00632C6C">
      <w:pPr>
        <w:tabs>
          <w:tab w:val="left" w:pos="993"/>
        </w:tabs>
        <w:ind w:firstLine="992"/>
        <w:jc w:val="both"/>
        <w:rPr>
          <w:rFonts w:eastAsia="Times New Roman"/>
          <w:sz w:val="26"/>
          <w:szCs w:val="26"/>
          <w:lang w:eastAsia="ru-RU"/>
        </w:rPr>
      </w:pPr>
      <w:r w:rsidRPr="00632C6C">
        <w:rPr>
          <w:rFonts w:eastAsia="Times New Roman"/>
          <w:sz w:val="26"/>
          <w:szCs w:val="26"/>
          <w:lang w:eastAsia="ru-RU"/>
        </w:rPr>
        <w:t>4. Общему отделу администрации Хасанского муниципального округа Приморского края обеспечить прием предложений физических и юридических лиц о порядке, сроках подготовки и содержании документации по планировке территории, в составе проекта планировки и проекта межевания, федерального круглогодичного морского курорта в Хасанском муниципальном округе Приморского края.</w:t>
      </w:r>
    </w:p>
    <w:p w14:paraId="3FFD08A9" w14:textId="77777777" w:rsidR="00632C6C" w:rsidRPr="00632C6C" w:rsidRDefault="00632C6C" w:rsidP="00632C6C">
      <w:pPr>
        <w:tabs>
          <w:tab w:val="left" w:pos="993"/>
        </w:tabs>
        <w:ind w:firstLine="992"/>
        <w:jc w:val="both"/>
        <w:rPr>
          <w:rFonts w:eastAsia="Times New Roman"/>
          <w:sz w:val="26"/>
          <w:szCs w:val="26"/>
          <w:lang w:eastAsia="ru-RU"/>
        </w:rPr>
      </w:pPr>
      <w:r w:rsidRPr="00632C6C">
        <w:rPr>
          <w:rFonts w:eastAsia="Times New Roman"/>
          <w:sz w:val="26"/>
          <w:szCs w:val="26"/>
          <w:lang w:eastAsia="ru-RU"/>
        </w:rPr>
        <w:t>5. В течение трех дней со дня принятия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694214C8" w14:textId="77777777" w:rsidR="00632C6C" w:rsidRPr="00632C6C" w:rsidRDefault="00632C6C" w:rsidP="00632C6C">
      <w:pPr>
        <w:tabs>
          <w:tab w:val="left" w:pos="993"/>
        </w:tabs>
        <w:ind w:firstLine="992"/>
        <w:jc w:val="both"/>
        <w:rPr>
          <w:rFonts w:eastAsia="Times New Roman"/>
          <w:sz w:val="26"/>
          <w:szCs w:val="26"/>
          <w:lang w:eastAsia="ru-RU"/>
        </w:rPr>
      </w:pPr>
      <w:r w:rsidRPr="00632C6C">
        <w:rPr>
          <w:rFonts w:eastAsia="Times New Roman"/>
          <w:sz w:val="26"/>
          <w:szCs w:val="26"/>
          <w:lang w:eastAsia="ru-RU"/>
        </w:rPr>
        <w:t>6. Настоящее постановление вступает в силу со дня его принятия.</w:t>
      </w:r>
    </w:p>
    <w:p w14:paraId="2724313F" w14:textId="77777777" w:rsidR="00632C6C" w:rsidRPr="00632C6C" w:rsidRDefault="00632C6C" w:rsidP="00632C6C">
      <w:pPr>
        <w:tabs>
          <w:tab w:val="left" w:pos="993"/>
        </w:tabs>
        <w:ind w:firstLine="992"/>
        <w:jc w:val="both"/>
        <w:rPr>
          <w:rFonts w:eastAsia="Times New Roman"/>
          <w:sz w:val="26"/>
          <w:szCs w:val="26"/>
          <w:lang w:eastAsia="ru-RU"/>
        </w:rPr>
      </w:pPr>
    </w:p>
    <w:p w14:paraId="328209A4" w14:textId="77777777" w:rsidR="00632C6C" w:rsidRPr="00632C6C" w:rsidRDefault="00632C6C" w:rsidP="00632C6C">
      <w:pPr>
        <w:tabs>
          <w:tab w:val="left" w:pos="993"/>
        </w:tabs>
        <w:ind w:firstLine="992"/>
        <w:jc w:val="both"/>
        <w:rPr>
          <w:rFonts w:eastAsia="Times New Roman"/>
          <w:sz w:val="26"/>
          <w:szCs w:val="26"/>
          <w:lang w:eastAsia="ru-RU"/>
        </w:rPr>
      </w:pPr>
    </w:p>
    <w:p w14:paraId="41B8A48E" w14:textId="77777777" w:rsidR="00632C6C" w:rsidRPr="00632C6C" w:rsidRDefault="00632C6C" w:rsidP="00632C6C">
      <w:pPr>
        <w:ind w:firstLine="708"/>
        <w:jc w:val="both"/>
        <w:rPr>
          <w:rFonts w:eastAsia="Times New Roman"/>
          <w:sz w:val="26"/>
          <w:szCs w:val="26"/>
          <w:lang w:eastAsia="ru-RU"/>
        </w:rPr>
      </w:pPr>
    </w:p>
    <w:tbl>
      <w:tblPr>
        <w:tblW w:w="0" w:type="auto"/>
        <w:tblLook w:val="04A0" w:firstRow="1" w:lastRow="0" w:firstColumn="1" w:lastColumn="0" w:noHBand="0" w:noVBand="1"/>
      </w:tblPr>
      <w:tblGrid>
        <w:gridCol w:w="5160"/>
        <w:gridCol w:w="5159"/>
      </w:tblGrid>
      <w:tr w:rsidR="00632C6C" w:rsidRPr="00632C6C" w14:paraId="588B61CA" w14:textId="77777777" w:rsidTr="00FD7EAA">
        <w:tc>
          <w:tcPr>
            <w:tcW w:w="5211" w:type="dxa"/>
          </w:tcPr>
          <w:p w14:paraId="638DBC77" w14:textId="77777777" w:rsidR="00632C6C" w:rsidRPr="00632C6C" w:rsidRDefault="00632C6C" w:rsidP="00632C6C">
            <w:pPr>
              <w:rPr>
                <w:rFonts w:eastAsia="Times New Roman"/>
                <w:sz w:val="26"/>
                <w:szCs w:val="26"/>
                <w:lang w:eastAsia="ru-RU"/>
              </w:rPr>
            </w:pPr>
            <w:r w:rsidRPr="00632C6C">
              <w:rPr>
                <w:rFonts w:eastAsia="Times New Roman"/>
                <w:sz w:val="26"/>
                <w:szCs w:val="26"/>
                <w:lang w:eastAsia="ru-RU"/>
              </w:rPr>
              <w:t>Исполняющий обязанности главы Хасанского муниципального округа</w:t>
            </w:r>
          </w:p>
        </w:tc>
        <w:tc>
          <w:tcPr>
            <w:tcW w:w="5211" w:type="dxa"/>
          </w:tcPr>
          <w:p w14:paraId="4F841C1D" w14:textId="77777777" w:rsidR="00632C6C" w:rsidRPr="00632C6C" w:rsidRDefault="00632C6C" w:rsidP="00632C6C">
            <w:pPr>
              <w:jc w:val="right"/>
              <w:rPr>
                <w:rFonts w:eastAsia="Times New Roman"/>
                <w:sz w:val="26"/>
                <w:szCs w:val="26"/>
                <w:lang w:eastAsia="ru-RU"/>
              </w:rPr>
            </w:pPr>
            <w:r w:rsidRPr="00632C6C">
              <w:rPr>
                <w:rFonts w:eastAsia="Times New Roman"/>
                <w:sz w:val="26"/>
                <w:szCs w:val="26"/>
                <w:lang w:eastAsia="ru-RU"/>
              </w:rPr>
              <w:t xml:space="preserve">                                                       </w:t>
            </w:r>
          </w:p>
          <w:p w14:paraId="1A375A2E" w14:textId="77777777" w:rsidR="00632C6C" w:rsidRPr="00632C6C" w:rsidRDefault="00632C6C" w:rsidP="00632C6C">
            <w:pPr>
              <w:jc w:val="right"/>
              <w:rPr>
                <w:rFonts w:eastAsia="Times New Roman"/>
                <w:sz w:val="26"/>
                <w:szCs w:val="26"/>
                <w:lang w:eastAsia="ru-RU"/>
              </w:rPr>
            </w:pPr>
            <w:r w:rsidRPr="00632C6C">
              <w:rPr>
                <w:rFonts w:eastAsia="Times New Roman"/>
                <w:sz w:val="26"/>
                <w:szCs w:val="26"/>
                <w:lang w:eastAsia="ru-RU"/>
              </w:rPr>
              <w:t xml:space="preserve">И.В. Старцева </w:t>
            </w:r>
          </w:p>
        </w:tc>
      </w:tr>
    </w:tbl>
    <w:p w14:paraId="65E3B4D9" w14:textId="77777777" w:rsidR="00632C6C" w:rsidRPr="00632C6C" w:rsidRDefault="00632C6C" w:rsidP="005B1008">
      <w:pPr>
        <w:jc w:val="center"/>
        <w:rPr>
          <w:bCs/>
          <w:spacing w:val="-6"/>
          <w:sz w:val="26"/>
          <w:szCs w:val="26"/>
        </w:rPr>
      </w:pPr>
    </w:p>
    <w:p w14:paraId="23C292CA" w14:textId="77777777" w:rsidR="00632C6C" w:rsidRPr="00632C6C" w:rsidRDefault="00632C6C" w:rsidP="005B1008">
      <w:pPr>
        <w:jc w:val="center"/>
        <w:rPr>
          <w:bCs/>
          <w:spacing w:val="-6"/>
          <w:sz w:val="26"/>
          <w:szCs w:val="26"/>
        </w:rPr>
      </w:pPr>
    </w:p>
    <w:p w14:paraId="20A74136" w14:textId="77777777" w:rsidR="00632C6C" w:rsidRDefault="00632C6C" w:rsidP="005B1008">
      <w:pPr>
        <w:jc w:val="center"/>
        <w:rPr>
          <w:rFonts w:ascii="Courier New" w:hAnsi="Courier New" w:cs="Courier New"/>
          <w:b/>
          <w:spacing w:val="-6"/>
          <w:sz w:val="32"/>
          <w:szCs w:val="22"/>
        </w:rPr>
        <w:sectPr w:rsidR="00632C6C" w:rsidSect="00A9650C">
          <w:pgSz w:w="11907" w:h="16840" w:code="9"/>
          <w:pgMar w:top="794" w:right="794" w:bottom="794" w:left="794" w:header="0" w:footer="0" w:gutter="0"/>
          <w:cols w:space="708"/>
          <w:docGrid w:linePitch="360"/>
        </w:sectPr>
      </w:pPr>
    </w:p>
    <w:p w14:paraId="56B36921" w14:textId="77777777" w:rsidR="00A9650C" w:rsidRDefault="00A9650C" w:rsidP="00A9650C">
      <w:pPr>
        <w:ind w:left="5670"/>
        <w:rPr>
          <w:sz w:val="26"/>
          <w:szCs w:val="26"/>
        </w:rPr>
      </w:pPr>
      <w:r w:rsidRPr="00A9650C">
        <w:rPr>
          <w:sz w:val="26"/>
          <w:szCs w:val="26"/>
        </w:rPr>
        <w:lastRenderedPageBreak/>
        <w:t xml:space="preserve">Приложение </w:t>
      </w:r>
      <w:r w:rsidRPr="00A9650C">
        <w:rPr>
          <w:sz w:val="26"/>
          <w:szCs w:val="26"/>
        </w:rPr>
        <w:br/>
      </w:r>
      <w:r>
        <w:rPr>
          <w:sz w:val="26"/>
          <w:szCs w:val="26"/>
        </w:rPr>
        <w:t>к </w:t>
      </w:r>
      <w:r w:rsidRPr="00A9650C">
        <w:rPr>
          <w:sz w:val="26"/>
          <w:szCs w:val="26"/>
        </w:rPr>
        <w:t>постановлению администрации</w:t>
      </w:r>
    </w:p>
    <w:p w14:paraId="4AD54B22" w14:textId="128B6790" w:rsidR="00A9650C" w:rsidRPr="00A9650C" w:rsidRDefault="00A9650C" w:rsidP="00A9650C">
      <w:pPr>
        <w:ind w:left="5670"/>
        <w:rPr>
          <w:sz w:val="26"/>
          <w:szCs w:val="26"/>
        </w:rPr>
      </w:pPr>
      <w:r w:rsidRPr="00A9650C">
        <w:rPr>
          <w:sz w:val="26"/>
          <w:szCs w:val="26"/>
        </w:rPr>
        <w:t>Хасанского</w:t>
      </w:r>
      <w:r w:rsidR="00367064">
        <w:rPr>
          <w:sz w:val="26"/>
          <w:szCs w:val="26"/>
        </w:rPr>
        <w:t xml:space="preserve"> </w:t>
      </w:r>
      <w:r w:rsidRPr="00A9650C">
        <w:rPr>
          <w:sz w:val="26"/>
          <w:szCs w:val="26"/>
        </w:rPr>
        <w:t>муниципального округа</w:t>
      </w:r>
    </w:p>
    <w:p w14:paraId="5AC8F88B" w14:textId="194B91DD" w:rsidR="00A9650C" w:rsidRPr="00A9650C" w:rsidRDefault="00A9650C" w:rsidP="00A9650C">
      <w:pPr>
        <w:ind w:left="5670"/>
        <w:rPr>
          <w:sz w:val="26"/>
          <w:szCs w:val="26"/>
        </w:rPr>
      </w:pPr>
      <w:r w:rsidRPr="00A9650C">
        <w:rPr>
          <w:sz w:val="26"/>
          <w:szCs w:val="26"/>
        </w:rPr>
        <w:t>от 23.01.2025 №</w:t>
      </w:r>
      <w:r>
        <w:rPr>
          <w:sz w:val="26"/>
          <w:szCs w:val="26"/>
        </w:rPr>
        <w:t> </w:t>
      </w:r>
      <w:r w:rsidRPr="00A9650C">
        <w:rPr>
          <w:sz w:val="26"/>
          <w:szCs w:val="26"/>
        </w:rPr>
        <w:t>69- па</w:t>
      </w:r>
    </w:p>
    <w:p w14:paraId="766301B9" w14:textId="77777777" w:rsidR="00A9650C" w:rsidRDefault="00A9650C" w:rsidP="005B1008">
      <w:pPr>
        <w:jc w:val="center"/>
        <w:rPr>
          <w:bCs/>
          <w:spacing w:val="-6"/>
          <w:sz w:val="26"/>
          <w:szCs w:val="26"/>
        </w:rPr>
      </w:pPr>
    </w:p>
    <w:p w14:paraId="3F2B0732" w14:textId="085ADA44" w:rsidR="00A9650C" w:rsidRDefault="00A9650C" w:rsidP="005B1008">
      <w:pPr>
        <w:jc w:val="center"/>
        <w:rPr>
          <w:bCs/>
          <w:spacing w:val="-6"/>
          <w:sz w:val="26"/>
          <w:szCs w:val="26"/>
        </w:rPr>
      </w:pPr>
      <w:r>
        <w:rPr>
          <w:noProof/>
        </w:rPr>
        <w:drawing>
          <wp:inline distT="0" distB="0" distL="0" distR="0" wp14:anchorId="20741C07" wp14:editId="21F0743C">
            <wp:extent cx="6552565" cy="8387080"/>
            <wp:effectExtent l="0" t="0" r="635" b="0"/>
            <wp:docPr id="12216576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57625" name=""/>
                    <pic:cNvPicPr/>
                  </pic:nvPicPr>
                  <pic:blipFill>
                    <a:blip r:embed="rId19"/>
                    <a:stretch>
                      <a:fillRect/>
                    </a:stretch>
                  </pic:blipFill>
                  <pic:spPr>
                    <a:xfrm>
                      <a:off x="0" y="0"/>
                      <a:ext cx="6552565" cy="8387080"/>
                    </a:xfrm>
                    <a:prstGeom prst="rect">
                      <a:avLst/>
                    </a:prstGeom>
                  </pic:spPr>
                </pic:pic>
              </a:graphicData>
            </a:graphic>
          </wp:inline>
        </w:drawing>
      </w:r>
    </w:p>
    <w:p w14:paraId="72980D27" w14:textId="77777777" w:rsidR="00A9650C" w:rsidRPr="00A9650C" w:rsidRDefault="00A9650C" w:rsidP="005B1008">
      <w:pPr>
        <w:jc w:val="center"/>
        <w:rPr>
          <w:bCs/>
          <w:spacing w:val="-6"/>
          <w:sz w:val="26"/>
          <w:szCs w:val="26"/>
        </w:rPr>
      </w:pPr>
    </w:p>
    <w:p w14:paraId="3C4158EC" w14:textId="77777777" w:rsidR="00A9650C" w:rsidRDefault="00A9650C" w:rsidP="005B1008">
      <w:pPr>
        <w:jc w:val="center"/>
        <w:rPr>
          <w:rFonts w:ascii="Courier New" w:hAnsi="Courier New" w:cs="Courier New"/>
          <w:b/>
          <w:spacing w:val="-6"/>
          <w:sz w:val="32"/>
          <w:szCs w:val="22"/>
        </w:rPr>
        <w:sectPr w:rsidR="00A9650C" w:rsidSect="00A9650C">
          <w:pgSz w:w="11907" w:h="16840" w:code="9"/>
          <w:pgMar w:top="794" w:right="794" w:bottom="794" w:left="794" w:header="0" w:footer="0" w:gutter="0"/>
          <w:cols w:space="708"/>
          <w:docGrid w:linePitch="360"/>
        </w:sectPr>
      </w:pPr>
    </w:p>
    <w:p w14:paraId="2E22EFF1" w14:textId="77777777" w:rsidR="000F4900" w:rsidRDefault="000F4900" w:rsidP="005B1008">
      <w:pPr>
        <w:jc w:val="center"/>
        <w:rPr>
          <w:rFonts w:ascii="Courier New" w:hAnsi="Courier New" w:cs="Courier New"/>
          <w:b/>
          <w:spacing w:val="-6"/>
          <w:sz w:val="32"/>
          <w:szCs w:val="22"/>
        </w:rPr>
      </w:pPr>
    </w:p>
    <w:p w14:paraId="754AE6BE" w14:textId="77777777" w:rsidR="00415F74" w:rsidRDefault="00415F74" w:rsidP="005B1008">
      <w:pPr>
        <w:jc w:val="center"/>
        <w:rPr>
          <w:rFonts w:ascii="Courier New" w:hAnsi="Courier New" w:cs="Courier New"/>
          <w:b/>
          <w:spacing w:val="-6"/>
          <w:sz w:val="32"/>
          <w:szCs w:val="22"/>
        </w:rPr>
      </w:pPr>
    </w:p>
    <w:p w14:paraId="1DE45764" w14:textId="77777777" w:rsidR="00415F74" w:rsidRDefault="00415F74" w:rsidP="005B1008">
      <w:pPr>
        <w:jc w:val="center"/>
        <w:rPr>
          <w:rFonts w:ascii="Courier New" w:hAnsi="Courier New" w:cs="Courier New"/>
          <w:b/>
          <w:spacing w:val="-6"/>
          <w:sz w:val="32"/>
          <w:szCs w:val="22"/>
        </w:rPr>
      </w:pPr>
    </w:p>
    <w:p w14:paraId="0666EA9F" w14:textId="77777777" w:rsidR="00415F74" w:rsidRDefault="00415F74" w:rsidP="005B1008">
      <w:pPr>
        <w:jc w:val="center"/>
        <w:rPr>
          <w:rFonts w:ascii="Courier New" w:hAnsi="Courier New" w:cs="Courier New"/>
          <w:b/>
          <w:spacing w:val="-6"/>
          <w:sz w:val="32"/>
          <w:szCs w:val="22"/>
        </w:rPr>
      </w:pPr>
    </w:p>
    <w:p w14:paraId="7C776F01" w14:textId="77777777" w:rsidR="00415F74" w:rsidRDefault="00415F74" w:rsidP="005B1008">
      <w:pPr>
        <w:jc w:val="center"/>
        <w:rPr>
          <w:rFonts w:ascii="Courier New" w:hAnsi="Courier New" w:cs="Courier New"/>
          <w:b/>
          <w:spacing w:val="-6"/>
          <w:sz w:val="32"/>
          <w:szCs w:val="22"/>
        </w:rPr>
      </w:pPr>
    </w:p>
    <w:p w14:paraId="13F2C471" w14:textId="77777777" w:rsidR="00BE2EFD" w:rsidRPr="003B0B0D" w:rsidRDefault="00BE2EFD" w:rsidP="005B1008">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5B1008">
      <w:pPr>
        <w:jc w:val="center"/>
        <w:rPr>
          <w:rFonts w:ascii="Courier New" w:hAnsi="Courier New" w:cs="Courier New"/>
          <w:b/>
          <w:spacing w:val="-6"/>
          <w:sz w:val="32"/>
          <w:szCs w:val="22"/>
        </w:rPr>
      </w:pPr>
    </w:p>
    <w:p w14:paraId="7A71D406" w14:textId="54116181" w:rsidR="00BE2EFD" w:rsidRPr="00542446" w:rsidRDefault="00BE2EFD" w:rsidP="005B1008">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337902">
        <w:rPr>
          <w:rFonts w:cs="Courier New"/>
          <w:b/>
          <w:spacing w:val="-6"/>
          <w:sz w:val="32"/>
          <w:szCs w:val="22"/>
        </w:rPr>
        <w:t>3</w:t>
      </w:r>
    </w:p>
    <w:p w14:paraId="7BDFDFBD" w14:textId="77777777" w:rsidR="00BE2EFD" w:rsidRPr="003B0B0D" w:rsidRDefault="00BE2EFD" w:rsidP="005B1008">
      <w:pPr>
        <w:jc w:val="center"/>
        <w:rPr>
          <w:rFonts w:cs="Courier New"/>
          <w:b/>
          <w:spacing w:val="-6"/>
          <w:sz w:val="32"/>
          <w:szCs w:val="22"/>
        </w:rPr>
      </w:pPr>
    </w:p>
    <w:p w14:paraId="569755B6" w14:textId="20CE6C36" w:rsidR="00BE2EFD" w:rsidRDefault="00337902" w:rsidP="005B1008">
      <w:pPr>
        <w:jc w:val="center"/>
        <w:rPr>
          <w:rFonts w:cs="Courier New"/>
          <w:b/>
          <w:spacing w:val="-6"/>
          <w:sz w:val="32"/>
          <w:szCs w:val="22"/>
        </w:rPr>
      </w:pPr>
      <w:r>
        <w:rPr>
          <w:rFonts w:cs="Courier New"/>
          <w:b/>
          <w:spacing w:val="-6"/>
          <w:sz w:val="32"/>
          <w:szCs w:val="22"/>
        </w:rPr>
        <w:t>24</w:t>
      </w:r>
      <w:r w:rsidR="00B44BCF">
        <w:rPr>
          <w:rFonts w:cs="Courier New"/>
          <w:b/>
          <w:spacing w:val="-6"/>
          <w:sz w:val="32"/>
          <w:szCs w:val="22"/>
        </w:rPr>
        <w:t xml:space="preserve"> </w:t>
      </w:r>
      <w:r w:rsidR="00B06E00">
        <w:rPr>
          <w:rFonts w:cs="Courier New"/>
          <w:b/>
          <w:spacing w:val="-6"/>
          <w:sz w:val="32"/>
          <w:szCs w:val="22"/>
        </w:rPr>
        <w:t>января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w:t>
      </w:r>
      <w:r w:rsidR="00B06E00">
        <w:rPr>
          <w:rFonts w:cs="Courier New"/>
          <w:b/>
          <w:spacing w:val="-6"/>
          <w:sz w:val="32"/>
          <w:szCs w:val="22"/>
        </w:rPr>
        <w:t>5</w:t>
      </w:r>
      <w:r w:rsidR="00BE2EFD" w:rsidRPr="003B0B0D">
        <w:rPr>
          <w:rFonts w:cs="Courier New"/>
          <w:b/>
          <w:spacing w:val="-6"/>
          <w:sz w:val="32"/>
          <w:szCs w:val="22"/>
        </w:rPr>
        <w:t xml:space="preserve"> г.</w:t>
      </w:r>
    </w:p>
    <w:p w14:paraId="06C0114B" w14:textId="77777777" w:rsidR="00BE2EFD" w:rsidRPr="003B0B0D" w:rsidRDefault="00BE2EFD" w:rsidP="005B1008">
      <w:pPr>
        <w:jc w:val="center"/>
        <w:rPr>
          <w:rFonts w:cs="Courier New"/>
          <w:b/>
          <w:spacing w:val="-6"/>
          <w:sz w:val="32"/>
          <w:szCs w:val="22"/>
        </w:rPr>
      </w:pPr>
    </w:p>
    <w:p w14:paraId="11642C7C" w14:textId="77777777" w:rsidR="00BE2EFD" w:rsidRPr="003B0B0D" w:rsidRDefault="00BE2EFD" w:rsidP="005B1008">
      <w:pPr>
        <w:jc w:val="center"/>
        <w:rPr>
          <w:rFonts w:cs="Courier New"/>
          <w:b/>
          <w:spacing w:val="-6"/>
          <w:sz w:val="32"/>
          <w:szCs w:val="22"/>
        </w:rPr>
      </w:pPr>
    </w:p>
    <w:p w14:paraId="4B0B5A67" w14:textId="77777777" w:rsidR="00BE2EFD" w:rsidRPr="003B0B0D" w:rsidRDefault="00BE2EFD" w:rsidP="005B1008">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5B1008">
      <w:pPr>
        <w:jc w:val="center"/>
        <w:rPr>
          <w:rFonts w:cs="Courier New"/>
          <w:spacing w:val="-6"/>
          <w:sz w:val="32"/>
          <w:szCs w:val="22"/>
        </w:rPr>
      </w:pPr>
    </w:p>
    <w:p w14:paraId="198F1029" w14:textId="77777777" w:rsidR="00BE2EFD" w:rsidRDefault="00BE2EFD" w:rsidP="005B1008">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5B1008">
      <w:pPr>
        <w:jc w:val="center"/>
        <w:rPr>
          <w:rFonts w:cs="Courier New"/>
          <w:spacing w:val="-6"/>
          <w:sz w:val="28"/>
        </w:rPr>
      </w:pPr>
    </w:p>
    <w:p w14:paraId="604ED1D7" w14:textId="77777777" w:rsidR="00BE2EFD" w:rsidRPr="003B0B0D" w:rsidRDefault="00BE2EFD" w:rsidP="005B1008">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5B1008">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5B1008">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5B1008">
      <w:pPr>
        <w:jc w:val="center"/>
        <w:rPr>
          <w:rFonts w:cs="Courier New"/>
          <w:spacing w:val="-6"/>
          <w:sz w:val="28"/>
        </w:rPr>
      </w:pPr>
    </w:p>
    <w:p w14:paraId="787E09A9" w14:textId="77777777" w:rsidR="00BE2EFD" w:rsidRPr="003B0B0D" w:rsidRDefault="00BE2EFD" w:rsidP="005B1008">
      <w:pPr>
        <w:jc w:val="center"/>
        <w:rPr>
          <w:rFonts w:cs="Courier New"/>
          <w:spacing w:val="-6"/>
          <w:sz w:val="28"/>
        </w:rPr>
      </w:pPr>
    </w:p>
    <w:p w14:paraId="164594EE" w14:textId="77777777" w:rsidR="00BE2EFD" w:rsidRPr="003B0B0D" w:rsidRDefault="00BE2EFD" w:rsidP="005B1008">
      <w:pPr>
        <w:jc w:val="center"/>
        <w:rPr>
          <w:rFonts w:cs="Courier New"/>
          <w:spacing w:val="-6"/>
          <w:sz w:val="28"/>
        </w:rPr>
      </w:pPr>
    </w:p>
    <w:p w14:paraId="066F1DBF" w14:textId="77777777" w:rsidR="00BE2EFD" w:rsidRPr="003B0B0D" w:rsidRDefault="00BE2EFD" w:rsidP="005B1008">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5B1008">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5EB72163" w:rsidR="00BE2EFD" w:rsidRPr="003B0B0D" w:rsidRDefault="00BE2EFD" w:rsidP="005B1008">
      <w:pPr>
        <w:jc w:val="center"/>
        <w:rPr>
          <w:rFonts w:cs="Courier New"/>
          <w:spacing w:val="-6"/>
          <w:sz w:val="28"/>
        </w:rPr>
      </w:pPr>
      <w:r w:rsidRPr="003B0B0D">
        <w:rPr>
          <w:rFonts w:cs="Courier New"/>
          <w:spacing w:val="-6"/>
          <w:sz w:val="28"/>
        </w:rPr>
        <w:t>692701 п</w:t>
      </w:r>
      <w:r w:rsidR="00415F74">
        <w:rPr>
          <w:rFonts w:cs="Courier New"/>
          <w:spacing w:val="-6"/>
          <w:sz w:val="28"/>
        </w:rPr>
        <w:t>гт</w:t>
      </w:r>
      <w:r w:rsidRPr="003B0B0D">
        <w:rPr>
          <w:rFonts w:cs="Courier New"/>
          <w:spacing w:val="-6"/>
          <w:sz w:val="28"/>
        </w:rPr>
        <w:t xml:space="preserve"> Славянка Приморского края, ул. Молодежная, 1.</w:t>
      </w:r>
    </w:p>
    <w:p w14:paraId="48FADA02" w14:textId="046B13B9" w:rsidR="00BE2EFD" w:rsidRPr="00542446" w:rsidRDefault="00BE2EFD" w:rsidP="005B1008">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337902">
        <w:rPr>
          <w:rFonts w:cs="Courier New"/>
          <w:spacing w:val="-6"/>
          <w:sz w:val="28"/>
        </w:rPr>
        <w:t>24</w:t>
      </w:r>
      <w:r w:rsidR="00B06E00">
        <w:rPr>
          <w:rFonts w:cs="Courier New"/>
          <w:spacing w:val="-6"/>
          <w:sz w:val="28"/>
        </w:rPr>
        <w:t xml:space="preserve"> января</w:t>
      </w:r>
      <w:r>
        <w:rPr>
          <w:rFonts w:cs="Courier New"/>
          <w:spacing w:val="-6"/>
          <w:sz w:val="28"/>
        </w:rPr>
        <w:t xml:space="preserve"> </w:t>
      </w:r>
      <w:r w:rsidRPr="00A60A68">
        <w:rPr>
          <w:rFonts w:cs="Courier New"/>
          <w:spacing w:val="-6"/>
          <w:sz w:val="28"/>
        </w:rPr>
        <w:t>20</w:t>
      </w:r>
      <w:r>
        <w:rPr>
          <w:rFonts w:cs="Courier New"/>
          <w:spacing w:val="-6"/>
          <w:sz w:val="28"/>
        </w:rPr>
        <w:t>2</w:t>
      </w:r>
      <w:r w:rsidR="00B06E00">
        <w:rPr>
          <w:rFonts w:cs="Courier New"/>
          <w:spacing w:val="-6"/>
          <w:sz w:val="28"/>
        </w:rPr>
        <w:t>5</w:t>
      </w:r>
      <w:r w:rsidRPr="00A60A68">
        <w:rPr>
          <w:rFonts w:cs="Courier New"/>
          <w:spacing w:val="-6"/>
          <w:sz w:val="28"/>
        </w:rPr>
        <w:t xml:space="preserve"> г. №</w:t>
      </w:r>
      <w:r>
        <w:rPr>
          <w:rFonts w:cs="Courier New"/>
          <w:spacing w:val="-6"/>
          <w:sz w:val="28"/>
        </w:rPr>
        <w:t xml:space="preserve"> </w:t>
      </w:r>
      <w:r w:rsidR="00337902">
        <w:rPr>
          <w:rFonts w:cs="Courier New"/>
          <w:spacing w:val="-6"/>
          <w:sz w:val="28"/>
        </w:rPr>
        <w:t>3</w:t>
      </w:r>
    </w:p>
    <w:p w14:paraId="5A8A56D7" w14:textId="77777777" w:rsidR="00BE2EFD" w:rsidRPr="003B0B0D" w:rsidRDefault="00BE2EFD" w:rsidP="005B1008">
      <w:pPr>
        <w:jc w:val="center"/>
        <w:rPr>
          <w:rFonts w:cs="Courier New"/>
          <w:spacing w:val="-6"/>
          <w:sz w:val="28"/>
        </w:rPr>
      </w:pPr>
    </w:p>
    <w:p w14:paraId="08326753" w14:textId="77777777" w:rsidR="00BE2EFD" w:rsidRPr="003B0B0D" w:rsidRDefault="00BE2EFD" w:rsidP="005B1008">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5B1008">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D8262A" w:rsidRDefault="00BE2EFD" w:rsidP="005B1008">
      <w:pPr>
        <w:jc w:val="center"/>
        <w:rPr>
          <w:rFonts w:cs="Courier New"/>
          <w:color w:val="FFFFFF" w:themeColor="background1"/>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5B1008">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60BBF299" w14:textId="7875D2CD" w:rsidR="00B15A30" w:rsidRPr="00AA0BCD" w:rsidRDefault="008E3CFF" w:rsidP="005B1008">
      <w:pPr>
        <w:jc w:val="center"/>
        <w:rPr>
          <w:rFonts w:eastAsia="Calibri"/>
          <w:sz w:val="24"/>
          <w:szCs w:val="24"/>
          <w:lang w:eastAsia="ru-RU"/>
        </w:rPr>
      </w:pPr>
      <w:r>
        <w:rPr>
          <w:rFonts w:eastAsia="Calibri"/>
          <w:noProof/>
          <w:sz w:val="24"/>
          <w:szCs w:val="24"/>
          <w:lang w:eastAsia="ru-RU"/>
        </w:rPr>
        <mc:AlternateContent>
          <mc:Choice Requires="wps">
            <w:drawing>
              <wp:anchor distT="0" distB="0" distL="114300" distR="114300" simplePos="0" relativeHeight="251659264" behindDoc="0" locked="0" layoutInCell="1" allowOverlap="1" wp14:anchorId="5B250931" wp14:editId="2A14B820">
                <wp:simplePos x="0" y="0"/>
                <wp:positionH relativeFrom="column">
                  <wp:posOffset>3076570</wp:posOffset>
                </wp:positionH>
                <wp:positionV relativeFrom="paragraph">
                  <wp:posOffset>1958991</wp:posOffset>
                </wp:positionV>
                <wp:extent cx="414937" cy="307361"/>
                <wp:effectExtent l="0" t="0" r="23495" b="16510"/>
                <wp:wrapNone/>
                <wp:docPr id="1720132922" name="Прямоугольник 2"/>
                <wp:cNvGraphicFramePr/>
                <a:graphic xmlns:a="http://schemas.openxmlformats.org/drawingml/2006/main">
                  <a:graphicData uri="http://schemas.microsoft.com/office/word/2010/wordprocessingShape">
                    <wps:wsp>
                      <wps:cNvSpPr/>
                      <wps:spPr>
                        <a:xfrm>
                          <a:off x="0" y="0"/>
                          <a:ext cx="414937" cy="30736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49F57" id="Прямоугольник 2" o:spid="_x0000_s1026" style="position:absolute;margin-left:242.25pt;margin-top:154.25pt;width:32.65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" fillcolor="white [3212]" strokecolor="white [3212]" strokeweight="2pt"/>
            </w:pict>
          </mc:Fallback>
        </mc:AlternateContent>
      </w:r>
    </w:p>
    <w:sectPr w:rsidR="00B15A30" w:rsidRPr="00AA0BCD" w:rsidSect="008E3CFF">
      <w:pgSz w:w="11907" w:h="16840" w:code="9"/>
      <w:pgMar w:top="794" w:right="794" w:bottom="794" w:left="794"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97B3" w14:textId="77777777" w:rsidR="004C7BDB" w:rsidRDefault="004C7BDB">
      <w:r>
        <w:separator/>
      </w:r>
    </w:p>
  </w:endnote>
  <w:endnote w:type="continuationSeparator" w:id="0">
    <w:p w14:paraId="62AE5404" w14:textId="77777777" w:rsidR="004C7BDB" w:rsidRDefault="004C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44ED" w14:textId="1664FD5D" w:rsidR="00A15F9A" w:rsidRDefault="00A15F9A">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378811"/>
      <w:docPartObj>
        <w:docPartGallery w:val="Page Numbers (Bottom of Page)"/>
        <w:docPartUnique/>
      </w:docPartObj>
    </w:sdtPr>
    <w:sdtContent>
      <w:p w14:paraId="0BFE1C53" w14:textId="702C3F06" w:rsidR="00097211" w:rsidRDefault="000F4900">
        <w:pPr>
          <w:pStyle w:val="a9"/>
          <w:jc w:val="center"/>
        </w:pPr>
        <w:r>
          <w:fldChar w:fldCharType="begin"/>
        </w:r>
        <w:r>
          <w:instrText xml:space="preserve"> PAGE  </w:instrText>
        </w:r>
        <w:r>
          <w:fldChar w:fldCharType="separate"/>
        </w:r>
        <w:r>
          <w:rPr>
            <w:noProof/>
          </w:rPr>
          <w:t>1</w:t>
        </w:r>
        <w:r>
          <w:fldChar w:fldCharType="end"/>
        </w:r>
      </w:p>
    </w:sdtContent>
  </w:sdt>
  <w:p w14:paraId="7224559A" w14:textId="77777777" w:rsidR="006B3151" w:rsidRDefault="006B3151"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E21AC" w14:textId="77777777" w:rsidR="004C7BDB" w:rsidRDefault="004C7BDB">
      <w:r>
        <w:separator/>
      </w:r>
    </w:p>
  </w:footnote>
  <w:footnote w:type="continuationSeparator" w:id="0">
    <w:p w14:paraId="29D3AB45" w14:textId="77777777" w:rsidR="004C7BDB" w:rsidRDefault="004C7BDB">
      <w:r>
        <w:continuationSeparator/>
      </w:r>
    </w:p>
  </w:footnote>
  <w:footnote w:id="1">
    <w:p w14:paraId="7A8FCE48" w14:textId="77777777" w:rsidR="00A523D4" w:rsidRDefault="00A523D4" w:rsidP="00A523D4">
      <w:pPr>
        <w:pStyle w:val="afff5"/>
      </w:pPr>
      <w:r>
        <w:rPr>
          <w:rStyle w:val="afff4"/>
          <w:sz w:val="18"/>
          <w:szCs w:val="18"/>
        </w:rPr>
        <w:footnoteRef/>
      </w:r>
      <w:r>
        <w:rPr>
          <w:rStyle w:val="afff4"/>
          <w:sz w:val="18"/>
          <w:szCs w:val="18"/>
        </w:rPr>
        <w:t xml:space="preserve"> </w:t>
      </w:r>
      <w:r>
        <w:rPr>
          <w:sz w:val="18"/>
          <w:szCs w:val="18"/>
        </w:rPr>
        <w:t>не заполняется в случае подачи заявления через МФЦ</w:t>
      </w:r>
    </w:p>
  </w:footnote>
  <w:footnote w:id="2">
    <w:p w14:paraId="715D8BD6" w14:textId="77777777" w:rsidR="005D4DED" w:rsidRDefault="005D4DED" w:rsidP="005D4DED">
      <w:pPr>
        <w:pStyle w:val="afff5"/>
      </w:pPr>
      <w:r>
        <w:rPr>
          <w:rStyle w:val="afff4"/>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18C6E80"/>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2866FED"/>
    <w:multiLevelType w:val="hybridMultilevel"/>
    <w:tmpl w:val="A9BABA0E"/>
    <w:lvl w:ilvl="0" w:tplc="215AFF9C">
      <w:start w:val="1"/>
      <w:numFmt w:val="decimal"/>
      <w:lvlText w:val="%1."/>
      <w:lvlJc w:val="left"/>
      <w:pPr>
        <w:ind w:left="1203" w:hanging="49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2D1466"/>
    <w:multiLevelType w:val="hybridMultilevel"/>
    <w:tmpl w:val="FBEAD1A8"/>
    <w:lvl w:ilvl="0" w:tplc="D63A25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A810138"/>
    <w:multiLevelType w:val="hybridMultilevel"/>
    <w:tmpl w:val="A05C9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468695B"/>
    <w:multiLevelType w:val="hybridMultilevel"/>
    <w:tmpl w:val="11148FD2"/>
    <w:lvl w:ilvl="0" w:tplc="C8B424BE">
      <w:start w:val="1"/>
      <w:numFmt w:val="decimal"/>
      <w:lvlText w:val="%1."/>
      <w:lvlJc w:val="left"/>
      <w:pPr>
        <w:ind w:left="495" w:hanging="435"/>
      </w:pPr>
      <w:rPr>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1"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3" w15:restartNumberingAfterBreak="0">
    <w:nsid w:val="5C2E1B33"/>
    <w:multiLevelType w:val="hybridMultilevel"/>
    <w:tmpl w:val="32EE5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715131"/>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5F1F620F"/>
    <w:multiLevelType w:val="multilevel"/>
    <w:tmpl w:val="66A65C3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6"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ED07C60"/>
    <w:multiLevelType w:val="multilevel"/>
    <w:tmpl w:val="657A9764"/>
    <w:lvl w:ilvl="0">
      <w:start w:val="1"/>
      <w:numFmt w:val="decimal"/>
      <w:lvlText w:val="%1."/>
      <w:lvlJc w:val="left"/>
      <w:pPr>
        <w:ind w:left="420" w:hanging="420"/>
      </w:pPr>
    </w:lvl>
    <w:lvl w:ilvl="1">
      <w:start w:val="1"/>
      <w:numFmt w:val="decimal"/>
      <w:lvlText w:val="%1.%2."/>
      <w:lvlJc w:val="left"/>
      <w:pPr>
        <w:ind w:left="1200" w:hanging="42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39"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0"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1"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2" w15:restartNumberingAfterBreak="0">
    <w:nsid w:val="771940AE"/>
    <w:multiLevelType w:val="multilevel"/>
    <w:tmpl w:val="155CB89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666980388">
    <w:abstractNumId w:val="37"/>
  </w:num>
  <w:num w:numId="2" w16cid:durableId="1273627589">
    <w:abstractNumId w:val="25"/>
  </w:num>
  <w:num w:numId="3" w16cid:durableId="860322397">
    <w:abstractNumId w:val="27"/>
  </w:num>
  <w:num w:numId="4" w16cid:durableId="681975638">
    <w:abstractNumId w:val="15"/>
  </w:num>
  <w:num w:numId="5" w16cid:durableId="69886222">
    <w:abstractNumId w:val="17"/>
  </w:num>
  <w:num w:numId="6" w16cid:durableId="744186652">
    <w:abstractNumId w:val="29"/>
  </w:num>
  <w:num w:numId="7" w16cid:durableId="643051297">
    <w:abstractNumId w:val="39"/>
  </w:num>
  <w:num w:numId="8" w16cid:durableId="458492397">
    <w:abstractNumId w:val="7"/>
  </w:num>
  <w:num w:numId="9" w16cid:durableId="1999651121">
    <w:abstractNumId w:val="10"/>
  </w:num>
  <w:num w:numId="10" w16cid:durableId="1256591611">
    <w:abstractNumId w:val="26"/>
  </w:num>
  <w:num w:numId="11" w16cid:durableId="1738285449">
    <w:abstractNumId w:val="22"/>
  </w:num>
  <w:num w:numId="12" w16cid:durableId="712970952">
    <w:abstractNumId w:val="14"/>
  </w:num>
  <w:num w:numId="13" w16cid:durableId="1783455344">
    <w:abstractNumId w:val="8"/>
  </w:num>
  <w:num w:numId="14" w16cid:durableId="1110592304">
    <w:abstractNumId w:val="32"/>
  </w:num>
  <w:num w:numId="15" w16cid:durableId="763842312">
    <w:abstractNumId w:val="23"/>
  </w:num>
  <w:num w:numId="16" w16cid:durableId="1949776452">
    <w:abstractNumId w:val="31"/>
  </w:num>
  <w:num w:numId="17" w16cid:durableId="1203446401">
    <w:abstractNumId w:val="19"/>
  </w:num>
  <w:num w:numId="18" w16cid:durableId="1500584352">
    <w:abstractNumId w:val="28"/>
  </w:num>
  <w:num w:numId="19" w16cid:durableId="946158077">
    <w:abstractNumId w:val="12"/>
  </w:num>
  <w:num w:numId="20" w16cid:durableId="738745846">
    <w:abstractNumId w:val="16"/>
  </w:num>
  <w:num w:numId="21" w16cid:durableId="1541435365">
    <w:abstractNumId w:val="11"/>
  </w:num>
  <w:num w:numId="22" w16cid:durableId="318194414">
    <w:abstractNumId w:val="41"/>
  </w:num>
  <w:num w:numId="23" w16cid:durableId="2063601508">
    <w:abstractNumId w:val="40"/>
  </w:num>
  <w:num w:numId="24" w16cid:durableId="1102920375">
    <w:abstractNumId w:val="20"/>
  </w:num>
  <w:num w:numId="25" w16cid:durableId="711926362">
    <w:abstractNumId w:val="9"/>
  </w:num>
  <w:num w:numId="26" w16cid:durableId="102848728">
    <w:abstractNumId w:val="36"/>
  </w:num>
  <w:num w:numId="27" w16cid:durableId="14373642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98059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69556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25748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66150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4044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512398">
    <w:abstractNumId w:val="34"/>
  </w:num>
  <w:num w:numId="34" w16cid:durableId="1825318757">
    <w:abstractNumId w:val="13"/>
  </w:num>
  <w:num w:numId="35" w16cid:durableId="497620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1391514">
    <w:abstractNumId w:val="30"/>
  </w:num>
  <w:num w:numId="37" w16cid:durableId="88887655">
    <w:abstractNumId w:val="2"/>
  </w:num>
  <w:num w:numId="38" w16cid:durableId="1862551915">
    <w:abstractNumId w:val="33"/>
  </w:num>
  <w:num w:numId="39" w16cid:durableId="7874327">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567"/>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3F99"/>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828"/>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06"/>
    <w:rsid w:val="00094B5C"/>
    <w:rsid w:val="00094D2B"/>
    <w:rsid w:val="00094EBE"/>
    <w:rsid w:val="0009554D"/>
    <w:rsid w:val="00096045"/>
    <w:rsid w:val="000963F2"/>
    <w:rsid w:val="00097211"/>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650"/>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4900"/>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99C"/>
    <w:rsid w:val="00111C95"/>
    <w:rsid w:val="001123AF"/>
    <w:rsid w:val="00112935"/>
    <w:rsid w:val="001129B7"/>
    <w:rsid w:val="00112BF1"/>
    <w:rsid w:val="001130AE"/>
    <w:rsid w:val="00113228"/>
    <w:rsid w:val="00113513"/>
    <w:rsid w:val="001138CB"/>
    <w:rsid w:val="00113FE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010"/>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74D"/>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45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55E"/>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48C"/>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3FD9"/>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902"/>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64"/>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4E6"/>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97DD8"/>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3DFD"/>
    <w:rsid w:val="003E4292"/>
    <w:rsid w:val="003E4312"/>
    <w:rsid w:val="003E4389"/>
    <w:rsid w:val="003E57C5"/>
    <w:rsid w:val="003E5DA8"/>
    <w:rsid w:val="003E5E64"/>
    <w:rsid w:val="003E5ED7"/>
    <w:rsid w:val="003E63D8"/>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5F74"/>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3F5"/>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10"/>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BDB"/>
    <w:rsid w:val="004C7CE4"/>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AF5"/>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3A"/>
    <w:rsid w:val="00540A71"/>
    <w:rsid w:val="00540C41"/>
    <w:rsid w:val="00540EBF"/>
    <w:rsid w:val="005411D1"/>
    <w:rsid w:val="005414C9"/>
    <w:rsid w:val="00541B45"/>
    <w:rsid w:val="00541EFD"/>
    <w:rsid w:val="00542446"/>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099"/>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8AF"/>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1F5C"/>
    <w:rsid w:val="005725A0"/>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0B1"/>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4E"/>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DED"/>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BC2"/>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2B8F"/>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C6C"/>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D34"/>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6FF7"/>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4F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5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3772"/>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5CB1"/>
    <w:rsid w:val="007E60A7"/>
    <w:rsid w:val="007E7583"/>
    <w:rsid w:val="007E7786"/>
    <w:rsid w:val="007E7BB8"/>
    <w:rsid w:val="007E7C87"/>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1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02E"/>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3CC2"/>
    <w:rsid w:val="008A4271"/>
    <w:rsid w:val="008A4418"/>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B7A3F"/>
    <w:rsid w:val="008C09BA"/>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CFF"/>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949"/>
    <w:rsid w:val="00916C89"/>
    <w:rsid w:val="00917A94"/>
    <w:rsid w:val="00917B5D"/>
    <w:rsid w:val="00920238"/>
    <w:rsid w:val="009205EF"/>
    <w:rsid w:val="00920A49"/>
    <w:rsid w:val="00921016"/>
    <w:rsid w:val="009213C4"/>
    <w:rsid w:val="009215FC"/>
    <w:rsid w:val="009220F1"/>
    <w:rsid w:val="009229CA"/>
    <w:rsid w:val="009229E2"/>
    <w:rsid w:val="00922E34"/>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5260"/>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280"/>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4C3"/>
    <w:rsid w:val="009C1C90"/>
    <w:rsid w:val="009C1F08"/>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D7DDA"/>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96B"/>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5F9A"/>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721"/>
    <w:rsid w:val="00A50B92"/>
    <w:rsid w:val="00A5187E"/>
    <w:rsid w:val="00A52358"/>
    <w:rsid w:val="00A523CE"/>
    <w:rsid w:val="00A523D4"/>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40D"/>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B33"/>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50C"/>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0F6C"/>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E00"/>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635"/>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5F2"/>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028"/>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0C25"/>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A5E"/>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C47"/>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7D4"/>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77EBF"/>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158"/>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D54"/>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7E6"/>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2A"/>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97EFF"/>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4D1A"/>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0ED5"/>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05"/>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6B9"/>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4F45"/>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272"/>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F6"/>
    <w:rsid w:val="00F81060"/>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57B"/>
    <w:rsid w:val="00FC57D2"/>
    <w:rsid w:val="00FC62EF"/>
    <w:rsid w:val="00FC7F65"/>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89"/>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1"/>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852171"/>
    <w:pPr>
      <w:tabs>
        <w:tab w:val="right" w:leader="dot" w:pos="10206"/>
      </w:tabs>
      <w:spacing w:after="100" w:line="276" w:lineRule="auto"/>
      <w:ind w:right="424"/>
    </w:pPr>
    <w:rPr>
      <w:rFonts w:eastAsia="Times New Roman"/>
      <w:b/>
      <w:bCs/>
      <w:noProof/>
      <w:sz w:val="32"/>
      <w:szCs w:val="30"/>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9"/>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1"/>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Вика Приложения к Программе"/>
    <w:basedOn w:val="a5"/>
    <w:qFormat/>
    <w:rsid w:val="008B7A3F"/>
    <w:pPr>
      <w:widowControl w:val="0"/>
      <w:autoSpaceDE w:val="0"/>
      <w:autoSpaceDN w:val="0"/>
      <w:adjustRightInd w:val="0"/>
      <w:ind w:left="4678"/>
      <w:outlineLvl w:val="0"/>
    </w:pPr>
    <w:rPr>
      <w:rFonts w:eastAsia="Times New Roman"/>
      <w:sz w:val="24"/>
      <w:szCs w:val="24"/>
      <w:lang w:eastAsia="ru-RU"/>
    </w:rPr>
  </w:style>
  <w:style w:type="table" w:customStyle="1" w:styleId="2160">
    <w:name w:val="Сетка таблицы216"/>
    <w:basedOn w:val="a7"/>
    <w:next w:val="af5"/>
    <w:uiPriority w:val="59"/>
    <w:rsid w:val="0015501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2F155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49302577">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549754">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hasanski@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54CF977B4A68B7C3A50761DA1CDCAE1C102EBF8CE8279257BC201771A25F6893ABDDB77B8F01BE79ZDo6A" TargetMode="External"/><Relationship Id="rId2" Type="http://schemas.openxmlformats.org/officeDocument/2006/relationships/numbering" Target="numbering.xml"/><Relationship Id="rId16" Type="http://schemas.openxmlformats.org/officeDocument/2006/relationships/hyperlink" Target="mailto:hasanski@yand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6017</Words>
  <Characters>34297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40234</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ZMA</cp:lastModifiedBy>
  <cp:revision>6</cp:revision>
  <cp:lastPrinted>2015-03-26T06:27:00Z</cp:lastPrinted>
  <dcterms:created xsi:type="dcterms:W3CDTF">2025-01-27T00:24:00Z</dcterms:created>
  <dcterms:modified xsi:type="dcterms:W3CDTF">2025-01-27T01:02:00Z</dcterms:modified>
</cp:coreProperties>
</file>