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3E5C" w14:textId="77777777" w:rsidR="005038B5" w:rsidRPr="00636278" w:rsidRDefault="005038B5" w:rsidP="008E614C">
      <w:pPr>
        <w:tabs>
          <w:tab w:val="left" w:pos="1960"/>
        </w:tabs>
        <w:jc w:val="center"/>
        <w:rPr>
          <w:spacing w:val="-6"/>
          <w:lang w:val="en-US"/>
        </w:rPr>
      </w:pPr>
    </w:p>
    <w:p w14:paraId="3F97F69C" w14:textId="77777777" w:rsidR="005038B5" w:rsidRPr="00636278" w:rsidRDefault="005038B5" w:rsidP="008E61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43DC9870" w14:textId="77777777" w:rsidR="005038B5" w:rsidRPr="00636278" w:rsidRDefault="00000000" w:rsidP="008E61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pict w14:anchorId="2D7E6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ХМР 2015 OKKw" style="width:75.45pt;height:92.1pt;visibility:visible">
            <v:imagedata r:id="rId8" o:title="Герб ХМР 2015 OKKw"/>
          </v:shape>
        </w:pict>
      </w:r>
    </w:p>
    <w:p w14:paraId="00D0CB65" w14:textId="77777777" w:rsidR="005038B5" w:rsidRPr="00636278" w:rsidRDefault="005038B5" w:rsidP="008E61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651798D6" w14:textId="77777777" w:rsidR="00CA1E01" w:rsidRPr="00636278" w:rsidRDefault="00CA1E01" w:rsidP="008E614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54F3DF5" w14:textId="77777777" w:rsidR="005038B5" w:rsidRPr="00636278" w:rsidRDefault="005038B5" w:rsidP="008E614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5C08BABE" w14:textId="77777777" w:rsidR="005038B5" w:rsidRPr="00636278" w:rsidRDefault="005038B5" w:rsidP="008E614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55F0E396" w14:textId="77777777" w:rsidR="005038B5" w:rsidRPr="00636278" w:rsidRDefault="00DF40CE" w:rsidP="008E614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1557E629" w14:textId="77777777" w:rsidR="005038B5" w:rsidRPr="00636278" w:rsidRDefault="005038B5" w:rsidP="008E61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68255F40" w14:textId="77777777" w:rsidR="005038B5" w:rsidRPr="00636278" w:rsidRDefault="005038B5" w:rsidP="008E61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CC40877" w14:textId="77777777" w:rsidR="005038B5" w:rsidRPr="00A65987" w:rsidRDefault="005038B5" w:rsidP="008E61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2D289C">
        <w:rPr>
          <w:b/>
          <w:spacing w:val="-6"/>
          <w:sz w:val="48"/>
          <w:szCs w:val="48"/>
        </w:rPr>
        <w:t>8</w:t>
      </w:r>
    </w:p>
    <w:p w14:paraId="0785C4DB" w14:textId="77777777" w:rsidR="00B77386" w:rsidRPr="00636278" w:rsidRDefault="00B77386" w:rsidP="008E61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31DDB058" w14:textId="77777777" w:rsidR="005038B5" w:rsidRPr="00636278" w:rsidRDefault="002D289C" w:rsidP="008E614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21</w:t>
      </w:r>
      <w:r w:rsidR="005F02E1">
        <w:rPr>
          <w:b/>
          <w:spacing w:val="-6"/>
          <w:sz w:val="48"/>
          <w:szCs w:val="48"/>
        </w:rPr>
        <w:t xml:space="preserve"> февраля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20C2EEF2" w14:textId="77777777" w:rsidR="005038B5" w:rsidRPr="00636278" w:rsidRDefault="005038B5" w:rsidP="008E614C">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71557E9F" w14:textId="77777777" w:rsidR="005038B5" w:rsidRPr="00636278" w:rsidRDefault="005038B5" w:rsidP="008E614C">
      <w:pPr>
        <w:pStyle w:val="3"/>
        <w:numPr>
          <w:ilvl w:val="0"/>
          <w:numId w:val="0"/>
        </w:numPr>
        <w:spacing w:before="0" w:after="0"/>
        <w:jc w:val="left"/>
        <w:rPr>
          <w:spacing w:val="-6"/>
          <w:sz w:val="24"/>
          <w:szCs w:val="24"/>
        </w:rPr>
      </w:pPr>
    </w:p>
    <w:p w14:paraId="77E78940" w14:textId="77777777" w:rsidR="005038B5" w:rsidRPr="00636278" w:rsidRDefault="005038B5" w:rsidP="008E614C">
      <w:pPr>
        <w:rPr>
          <w:spacing w:val="-6"/>
          <w:sz w:val="24"/>
          <w:szCs w:val="24"/>
        </w:rPr>
      </w:pPr>
    </w:p>
    <w:p w14:paraId="0889673F" w14:textId="77777777" w:rsidR="005038B5" w:rsidRPr="00636278" w:rsidRDefault="005038B5" w:rsidP="008E614C">
      <w:pPr>
        <w:rPr>
          <w:spacing w:val="-6"/>
          <w:sz w:val="24"/>
          <w:szCs w:val="24"/>
        </w:rPr>
      </w:pPr>
    </w:p>
    <w:p w14:paraId="1A4A8D44" w14:textId="77777777" w:rsidR="0019756B" w:rsidRPr="00636278" w:rsidRDefault="0019756B" w:rsidP="008E614C">
      <w:pPr>
        <w:rPr>
          <w:spacing w:val="-6"/>
          <w:sz w:val="24"/>
          <w:szCs w:val="24"/>
        </w:rPr>
      </w:pPr>
    </w:p>
    <w:p w14:paraId="391A3814" w14:textId="77777777" w:rsidR="0019756B" w:rsidRPr="00636278" w:rsidRDefault="0019756B" w:rsidP="008E614C">
      <w:pPr>
        <w:rPr>
          <w:spacing w:val="-6"/>
          <w:sz w:val="24"/>
          <w:szCs w:val="24"/>
        </w:rPr>
      </w:pPr>
    </w:p>
    <w:p w14:paraId="3DE630F5" w14:textId="77777777" w:rsidR="005038B5" w:rsidRPr="00636278" w:rsidRDefault="005038B5" w:rsidP="008E614C">
      <w:pPr>
        <w:rPr>
          <w:spacing w:val="-6"/>
          <w:sz w:val="24"/>
          <w:szCs w:val="24"/>
        </w:rPr>
      </w:pPr>
    </w:p>
    <w:p w14:paraId="42F0EABD" w14:textId="77777777" w:rsidR="005038B5" w:rsidRPr="00636278" w:rsidRDefault="005038B5" w:rsidP="008E614C">
      <w:pPr>
        <w:rPr>
          <w:spacing w:val="-6"/>
          <w:sz w:val="24"/>
          <w:szCs w:val="24"/>
        </w:rPr>
      </w:pPr>
    </w:p>
    <w:p w14:paraId="2F6A364B" w14:textId="77777777" w:rsidR="005038B5" w:rsidRPr="00636278" w:rsidRDefault="005038B5" w:rsidP="008E614C">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18B1A8BA" w14:textId="77777777" w:rsidR="005038B5" w:rsidRPr="00636278" w:rsidRDefault="005038B5" w:rsidP="008E614C">
      <w:pPr>
        <w:jc w:val="center"/>
        <w:rPr>
          <w:b/>
          <w:spacing w:val="-6"/>
          <w:sz w:val="28"/>
          <w:szCs w:val="28"/>
        </w:rPr>
      </w:pPr>
    </w:p>
    <w:p w14:paraId="72A29400" w14:textId="77777777" w:rsidR="005038B5" w:rsidRPr="00636278" w:rsidRDefault="005038B5" w:rsidP="008E614C">
      <w:pPr>
        <w:jc w:val="center"/>
        <w:rPr>
          <w:b/>
          <w:spacing w:val="-6"/>
          <w:sz w:val="28"/>
          <w:szCs w:val="28"/>
        </w:rPr>
      </w:pPr>
    </w:p>
    <w:p w14:paraId="6214B930" w14:textId="77777777" w:rsidR="005038B5" w:rsidRPr="00636278" w:rsidRDefault="005038B5" w:rsidP="008E614C">
      <w:pPr>
        <w:jc w:val="center"/>
        <w:rPr>
          <w:b/>
          <w:spacing w:val="-6"/>
          <w:sz w:val="28"/>
          <w:szCs w:val="28"/>
        </w:rPr>
      </w:pPr>
    </w:p>
    <w:p w14:paraId="50114393" w14:textId="77777777" w:rsidR="005038B5" w:rsidRPr="00636278" w:rsidRDefault="005038B5" w:rsidP="008E614C">
      <w:pPr>
        <w:jc w:val="center"/>
        <w:rPr>
          <w:b/>
          <w:spacing w:val="-6"/>
          <w:sz w:val="28"/>
          <w:szCs w:val="28"/>
        </w:rPr>
      </w:pPr>
    </w:p>
    <w:p w14:paraId="415A2FC6" w14:textId="77777777" w:rsidR="008F087D" w:rsidRPr="00636278" w:rsidRDefault="008F087D" w:rsidP="008E614C">
      <w:pPr>
        <w:jc w:val="center"/>
        <w:rPr>
          <w:b/>
          <w:spacing w:val="-6"/>
          <w:sz w:val="28"/>
          <w:szCs w:val="28"/>
        </w:rPr>
      </w:pPr>
    </w:p>
    <w:p w14:paraId="3BE7A2CF" w14:textId="77777777" w:rsidR="0019756B" w:rsidRPr="00636278" w:rsidRDefault="0019756B" w:rsidP="008E614C">
      <w:pPr>
        <w:jc w:val="center"/>
        <w:rPr>
          <w:b/>
          <w:spacing w:val="-6"/>
          <w:sz w:val="28"/>
          <w:szCs w:val="28"/>
        </w:rPr>
      </w:pPr>
    </w:p>
    <w:p w14:paraId="405DBDE9" w14:textId="77777777" w:rsidR="00F23E26" w:rsidRPr="00636278" w:rsidRDefault="00F23E26" w:rsidP="008E614C">
      <w:pPr>
        <w:jc w:val="center"/>
        <w:rPr>
          <w:b/>
          <w:spacing w:val="-6"/>
          <w:sz w:val="28"/>
          <w:szCs w:val="28"/>
        </w:rPr>
      </w:pPr>
    </w:p>
    <w:p w14:paraId="674B5DE5" w14:textId="77777777" w:rsidR="002363B2" w:rsidRPr="00636278" w:rsidRDefault="002363B2" w:rsidP="008E614C">
      <w:pPr>
        <w:jc w:val="center"/>
        <w:rPr>
          <w:b/>
          <w:spacing w:val="-6"/>
          <w:sz w:val="28"/>
          <w:szCs w:val="28"/>
        </w:rPr>
      </w:pPr>
    </w:p>
    <w:p w14:paraId="515E1A9E" w14:textId="77777777" w:rsidR="002363B2" w:rsidRPr="00636278" w:rsidRDefault="002363B2" w:rsidP="008E614C">
      <w:pPr>
        <w:jc w:val="center"/>
        <w:rPr>
          <w:b/>
          <w:spacing w:val="-6"/>
          <w:sz w:val="28"/>
          <w:szCs w:val="28"/>
        </w:rPr>
      </w:pPr>
    </w:p>
    <w:p w14:paraId="223005FA" w14:textId="77777777" w:rsidR="005038B5" w:rsidRPr="00636278" w:rsidRDefault="005038B5" w:rsidP="008E614C">
      <w:pPr>
        <w:jc w:val="center"/>
        <w:rPr>
          <w:b/>
          <w:spacing w:val="-6"/>
          <w:sz w:val="28"/>
          <w:szCs w:val="28"/>
        </w:rPr>
      </w:pPr>
    </w:p>
    <w:p w14:paraId="276214D9" w14:textId="77777777" w:rsidR="009D41EC" w:rsidRPr="00636278" w:rsidRDefault="009D41EC" w:rsidP="008E614C">
      <w:pPr>
        <w:jc w:val="center"/>
        <w:rPr>
          <w:b/>
          <w:spacing w:val="-6"/>
          <w:sz w:val="28"/>
          <w:szCs w:val="28"/>
        </w:rPr>
      </w:pPr>
    </w:p>
    <w:p w14:paraId="78C6982E" w14:textId="77777777" w:rsidR="004431E6" w:rsidRPr="00636278" w:rsidRDefault="004431E6" w:rsidP="008E614C">
      <w:pPr>
        <w:jc w:val="center"/>
        <w:rPr>
          <w:b/>
          <w:spacing w:val="-6"/>
          <w:sz w:val="28"/>
          <w:szCs w:val="28"/>
        </w:rPr>
      </w:pPr>
    </w:p>
    <w:p w14:paraId="75C90442" w14:textId="77777777" w:rsidR="005038B5" w:rsidRPr="00636278" w:rsidRDefault="005038B5" w:rsidP="008E614C">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3BB55961" w14:textId="77777777" w:rsidR="00CA70EB" w:rsidRPr="00636278" w:rsidRDefault="00CA70EB" w:rsidP="008E614C">
      <w:pPr>
        <w:jc w:val="center"/>
        <w:rPr>
          <w:b/>
          <w:spacing w:val="-6"/>
          <w:sz w:val="28"/>
          <w:szCs w:val="28"/>
        </w:rPr>
      </w:pPr>
    </w:p>
    <w:p w14:paraId="3732AC64" w14:textId="77777777" w:rsidR="005038B5" w:rsidRPr="00636278" w:rsidRDefault="00853E03" w:rsidP="008E614C">
      <w:pPr>
        <w:jc w:val="center"/>
        <w:rPr>
          <w:b/>
          <w:spacing w:val="-6"/>
        </w:rPr>
        <w:sectPr w:rsidR="005038B5" w:rsidRPr="00636278" w:rsidSect="00CD2A0C">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2E0C3D1D" w14:textId="77777777" w:rsidR="00FC2EA4" w:rsidRDefault="00FC2EA4" w:rsidP="008E614C">
      <w:pPr>
        <w:pStyle w:val="af7"/>
        <w:numPr>
          <w:ilvl w:val="0"/>
          <w:numId w:val="0"/>
        </w:numPr>
        <w:spacing w:before="0" w:line="240" w:lineRule="auto"/>
        <w:rPr>
          <w:rFonts w:ascii="Times New Roman" w:hAnsi="Times New Roman"/>
          <w:color w:val="auto"/>
          <w:sz w:val="40"/>
          <w:szCs w:val="24"/>
        </w:rPr>
        <w:sectPr w:rsidR="00FC2EA4" w:rsidSect="00BC3331">
          <w:pgSz w:w="11907" w:h="16840" w:code="9"/>
          <w:pgMar w:top="794" w:right="794" w:bottom="794" w:left="794" w:header="0" w:footer="0" w:gutter="0"/>
          <w:cols w:space="708"/>
          <w:docGrid w:linePitch="360"/>
        </w:sectPr>
      </w:pPr>
    </w:p>
    <w:p w14:paraId="269151A3" w14:textId="77777777" w:rsidR="00914BE8" w:rsidRPr="00636278" w:rsidRDefault="00914BE8" w:rsidP="008E614C">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2FF5945C" w14:textId="77777777" w:rsidR="001E767A" w:rsidRPr="00636278" w:rsidRDefault="001E767A" w:rsidP="008E614C">
      <w:pPr>
        <w:rPr>
          <w:sz w:val="28"/>
          <w:lang w:eastAsia="ru-RU"/>
        </w:rPr>
      </w:pPr>
    </w:p>
    <w:p w14:paraId="7B496576" w14:textId="77777777" w:rsidR="002E7881" w:rsidRPr="00C80BE5" w:rsidRDefault="00231CFF">
      <w:pPr>
        <w:pStyle w:val="19"/>
        <w:rPr>
          <w:b/>
          <w:bCs/>
          <w:sz w:val="22"/>
          <w:lang w:eastAsia="ru-RU"/>
        </w:rPr>
      </w:pPr>
      <w:r w:rsidRPr="002E7881">
        <w:rPr>
          <w:b/>
          <w:bCs/>
          <w:szCs w:val="30"/>
        </w:rPr>
        <w:fldChar w:fldCharType="begin"/>
      </w:r>
      <w:r w:rsidRPr="002E7881">
        <w:rPr>
          <w:b/>
          <w:bCs/>
          <w:szCs w:val="30"/>
        </w:rPr>
        <w:instrText xml:space="preserve"> TOC \o "1-3" \h \z \u </w:instrText>
      </w:r>
      <w:r w:rsidRPr="002E7881">
        <w:rPr>
          <w:b/>
          <w:bCs/>
          <w:szCs w:val="30"/>
        </w:rPr>
        <w:fldChar w:fldCharType="separate"/>
      </w:r>
      <w:hyperlink w:anchor="_Toc191229531" w:history="1">
        <w:r w:rsidR="00FC2EA4" w:rsidRPr="00FC2EA4">
          <w:rPr>
            <w:rStyle w:val="af6"/>
            <w:b/>
            <w:bCs/>
            <w:lang w:eastAsia="ru-RU"/>
          </w:rPr>
          <w:t>ПОСТАНОВЛЕНИЕ администрации Хасанского муниципального округа №259-па от 17.02.2025 г. «О внесении изменений в постановление администрации Хасанского муниципального района от 14 сентября 2022 года № 615-па «Об утверждении муниципальной программы «Молодежная политика Хасанского муниципального округа» (в редакции постановлений от 06.10.2023г.  № 1839-па, от 11.10.2024г. № 1902-па)»</w:t>
        </w:r>
        <w:r w:rsidR="002E7881" w:rsidRPr="002E7881">
          <w:rPr>
            <w:b/>
            <w:bCs/>
            <w:webHidden/>
          </w:rPr>
          <w:tab/>
        </w:r>
        <w:r w:rsidR="002E7881" w:rsidRPr="002E7881">
          <w:rPr>
            <w:b/>
            <w:bCs/>
            <w:webHidden/>
          </w:rPr>
          <w:fldChar w:fldCharType="begin"/>
        </w:r>
        <w:r w:rsidR="002E7881" w:rsidRPr="002E7881">
          <w:rPr>
            <w:b/>
            <w:bCs/>
            <w:webHidden/>
          </w:rPr>
          <w:instrText xml:space="preserve"> PAGEREF _Toc191229531 \h </w:instrText>
        </w:r>
        <w:r w:rsidR="002E7881" w:rsidRPr="002E7881">
          <w:rPr>
            <w:b/>
            <w:bCs/>
            <w:webHidden/>
          </w:rPr>
        </w:r>
        <w:r w:rsidR="002E7881" w:rsidRPr="002E7881">
          <w:rPr>
            <w:b/>
            <w:bCs/>
            <w:webHidden/>
          </w:rPr>
          <w:fldChar w:fldCharType="separate"/>
        </w:r>
        <w:r w:rsidR="00FC2EA4">
          <w:rPr>
            <w:b/>
            <w:bCs/>
            <w:webHidden/>
          </w:rPr>
          <w:t>4</w:t>
        </w:r>
        <w:r w:rsidR="002E7881" w:rsidRPr="002E7881">
          <w:rPr>
            <w:b/>
            <w:bCs/>
            <w:webHidden/>
          </w:rPr>
          <w:fldChar w:fldCharType="end"/>
        </w:r>
      </w:hyperlink>
    </w:p>
    <w:p w14:paraId="49C64A1E" w14:textId="77777777" w:rsidR="002E7881" w:rsidRPr="00C80BE5" w:rsidRDefault="00FC2EA4">
      <w:pPr>
        <w:pStyle w:val="19"/>
        <w:rPr>
          <w:b/>
          <w:bCs/>
          <w:sz w:val="22"/>
          <w:lang w:eastAsia="ru-RU"/>
        </w:rPr>
      </w:pPr>
      <w:hyperlink w:anchor="_Toc191229532" w:history="1">
        <w:r w:rsidRPr="00FC2EA4">
          <w:rPr>
            <w:rStyle w:val="af6"/>
            <w:b/>
            <w:bCs/>
          </w:rPr>
          <w:t>ПОСТАНОВЛЕНИЕ администрации Хасанского муниципального округа №261-па от 18.02.2025 г. «О внесении изменений в постановление от 19.06.2024 года № 1124-па «Об утверждении Ад-министративного регламента по предоставлению муниципальной услуги «Приватизация жилых помещений муниципального жилищного фонда»</w:t>
        </w:r>
        <w:r w:rsidR="002E7881" w:rsidRPr="002E7881">
          <w:rPr>
            <w:b/>
            <w:bCs/>
            <w:webHidden/>
          </w:rPr>
          <w:tab/>
        </w:r>
        <w:r w:rsidR="002E7881" w:rsidRPr="002E7881">
          <w:rPr>
            <w:b/>
            <w:bCs/>
            <w:webHidden/>
          </w:rPr>
          <w:fldChar w:fldCharType="begin"/>
        </w:r>
        <w:r w:rsidR="002E7881" w:rsidRPr="002E7881">
          <w:rPr>
            <w:b/>
            <w:bCs/>
            <w:webHidden/>
          </w:rPr>
          <w:instrText xml:space="preserve"> PAGEREF _Toc191229532 \h </w:instrText>
        </w:r>
        <w:r w:rsidR="002E7881" w:rsidRPr="002E7881">
          <w:rPr>
            <w:b/>
            <w:bCs/>
            <w:webHidden/>
          </w:rPr>
        </w:r>
        <w:r w:rsidR="002E7881" w:rsidRPr="002E7881">
          <w:rPr>
            <w:b/>
            <w:bCs/>
            <w:webHidden/>
          </w:rPr>
          <w:fldChar w:fldCharType="separate"/>
        </w:r>
        <w:r>
          <w:rPr>
            <w:b/>
            <w:bCs/>
            <w:webHidden/>
          </w:rPr>
          <w:t>23</w:t>
        </w:r>
        <w:r w:rsidR="002E7881" w:rsidRPr="002E7881">
          <w:rPr>
            <w:b/>
            <w:bCs/>
            <w:webHidden/>
          </w:rPr>
          <w:fldChar w:fldCharType="end"/>
        </w:r>
      </w:hyperlink>
    </w:p>
    <w:p w14:paraId="57162A41" w14:textId="77777777" w:rsidR="002E7881" w:rsidRPr="00C80BE5" w:rsidRDefault="00FC2EA4">
      <w:pPr>
        <w:pStyle w:val="19"/>
        <w:rPr>
          <w:b/>
          <w:bCs/>
          <w:sz w:val="22"/>
          <w:lang w:eastAsia="ru-RU"/>
        </w:rPr>
      </w:pPr>
      <w:hyperlink w:anchor="_Toc191229533" w:history="1">
        <w:r w:rsidRPr="00FC2EA4">
          <w:rPr>
            <w:rStyle w:val="af6"/>
            <w:b/>
            <w:bCs/>
            <w:lang w:eastAsia="ru-RU"/>
          </w:rPr>
          <w:t>ПОСТАНОВЛЕНИЕ администрации Хасанского муниципального округа №291-па от 20.02.2025 г. «Об отмене постановления от 14.02.2025 № 245-па «О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w:t>
        </w:r>
        <w:r w:rsidR="002E7881" w:rsidRPr="002E7881">
          <w:rPr>
            <w:b/>
            <w:bCs/>
            <w:webHidden/>
          </w:rPr>
          <w:tab/>
        </w:r>
        <w:r w:rsidR="002E7881" w:rsidRPr="002E7881">
          <w:rPr>
            <w:b/>
            <w:bCs/>
            <w:webHidden/>
          </w:rPr>
          <w:fldChar w:fldCharType="begin"/>
        </w:r>
        <w:r w:rsidR="002E7881" w:rsidRPr="002E7881">
          <w:rPr>
            <w:b/>
            <w:bCs/>
            <w:webHidden/>
          </w:rPr>
          <w:instrText xml:space="preserve"> PAGEREF _Toc191229533 \h </w:instrText>
        </w:r>
        <w:r w:rsidR="002E7881" w:rsidRPr="002E7881">
          <w:rPr>
            <w:b/>
            <w:bCs/>
            <w:webHidden/>
          </w:rPr>
        </w:r>
        <w:r w:rsidR="002E7881" w:rsidRPr="002E7881">
          <w:rPr>
            <w:b/>
            <w:bCs/>
            <w:webHidden/>
          </w:rPr>
          <w:fldChar w:fldCharType="separate"/>
        </w:r>
        <w:r>
          <w:rPr>
            <w:b/>
            <w:bCs/>
            <w:webHidden/>
          </w:rPr>
          <w:t>25</w:t>
        </w:r>
        <w:r w:rsidR="002E7881" w:rsidRPr="002E7881">
          <w:rPr>
            <w:b/>
            <w:bCs/>
            <w:webHidden/>
          </w:rPr>
          <w:fldChar w:fldCharType="end"/>
        </w:r>
      </w:hyperlink>
    </w:p>
    <w:p w14:paraId="085FD2CA" w14:textId="77777777" w:rsidR="002E7881" w:rsidRPr="00C80BE5" w:rsidRDefault="00FC2EA4">
      <w:pPr>
        <w:pStyle w:val="19"/>
        <w:rPr>
          <w:b/>
          <w:bCs/>
          <w:sz w:val="22"/>
          <w:lang w:eastAsia="ru-RU"/>
        </w:rPr>
      </w:pPr>
      <w:hyperlink w:anchor="_Toc191229534" w:history="1">
        <w:r w:rsidRPr="00FC2EA4">
          <w:rPr>
            <w:rStyle w:val="af6"/>
            <w:rFonts w:eastAsia="Calibri"/>
            <w:b/>
            <w:bCs/>
          </w:rPr>
          <w:t>Публикация 21.02.2025 года. Извещение о возможном предоставлении в аренду земельного участка, расположенно-го на территории Хасанского муниципального округа Приморского края</w:t>
        </w:r>
        <w:r w:rsidR="002E7881" w:rsidRPr="002E7881">
          <w:rPr>
            <w:b/>
            <w:bCs/>
            <w:webHidden/>
          </w:rPr>
          <w:tab/>
        </w:r>
        <w:r w:rsidR="002E7881" w:rsidRPr="002E7881">
          <w:rPr>
            <w:b/>
            <w:bCs/>
            <w:webHidden/>
          </w:rPr>
          <w:fldChar w:fldCharType="begin"/>
        </w:r>
        <w:r w:rsidR="002E7881" w:rsidRPr="002E7881">
          <w:rPr>
            <w:b/>
            <w:bCs/>
            <w:webHidden/>
          </w:rPr>
          <w:instrText xml:space="preserve"> PAGEREF _Toc191229534 \h </w:instrText>
        </w:r>
        <w:r w:rsidR="002E7881" w:rsidRPr="002E7881">
          <w:rPr>
            <w:b/>
            <w:bCs/>
            <w:webHidden/>
          </w:rPr>
        </w:r>
        <w:r w:rsidR="002E7881" w:rsidRPr="002E7881">
          <w:rPr>
            <w:b/>
            <w:bCs/>
            <w:webHidden/>
          </w:rPr>
          <w:fldChar w:fldCharType="separate"/>
        </w:r>
        <w:r>
          <w:rPr>
            <w:b/>
            <w:bCs/>
            <w:webHidden/>
          </w:rPr>
          <w:t>26</w:t>
        </w:r>
        <w:r w:rsidR="002E7881" w:rsidRPr="002E7881">
          <w:rPr>
            <w:b/>
            <w:bCs/>
            <w:webHidden/>
          </w:rPr>
          <w:fldChar w:fldCharType="end"/>
        </w:r>
      </w:hyperlink>
    </w:p>
    <w:p w14:paraId="5F263452" w14:textId="77777777" w:rsidR="002E7881" w:rsidRPr="00C80BE5" w:rsidRDefault="002E7881">
      <w:pPr>
        <w:pStyle w:val="19"/>
        <w:rPr>
          <w:b/>
          <w:bCs/>
          <w:sz w:val="22"/>
          <w:lang w:eastAsia="ru-RU"/>
        </w:rPr>
      </w:pPr>
      <w:hyperlink w:anchor="_Toc191229535" w:history="1">
        <w:r w:rsidRPr="002E7881">
          <w:rPr>
            <w:rStyle w:val="af6"/>
            <w:rFonts w:eastAsia="Calibri"/>
            <w:b/>
            <w:bCs/>
          </w:rPr>
          <w:t>Сообщение о возможном установлении публичного сервитута в отношении земель, расположенных на территории с. Занадворовка Хасанского муниципального округа Приморского края</w:t>
        </w:r>
        <w:r w:rsidRPr="002E7881">
          <w:rPr>
            <w:b/>
            <w:bCs/>
            <w:webHidden/>
          </w:rPr>
          <w:tab/>
        </w:r>
        <w:r w:rsidRPr="002E7881">
          <w:rPr>
            <w:b/>
            <w:bCs/>
            <w:webHidden/>
          </w:rPr>
          <w:fldChar w:fldCharType="begin"/>
        </w:r>
        <w:r w:rsidRPr="002E7881">
          <w:rPr>
            <w:b/>
            <w:bCs/>
            <w:webHidden/>
          </w:rPr>
          <w:instrText xml:space="preserve"> PAGEREF _Toc191229535 \h </w:instrText>
        </w:r>
        <w:r w:rsidRPr="002E7881">
          <w:rPr>
            <w:b/>
            <w:bCs/>
            <w:webHidden/>
          </w:rPr>
        </w:r>
        <w:r w:rsidRPr="002E7881">
          <w:rPr>
            <w:b/>
            <w:bCs/>
            <w:webHidden/>
          </w:rPr>
          <w:fldChar w:fldCharType="separate"/>
        </w:r>
        <w:r w:rsidR="00FC2EA4">
          <w:rPr>
            <w:b/>
            <w:bCs/>
            <w:webHidden/>
          </w:rPr>
          <w:t>29</w:t>
        </w:r>
        <w:r w:rsidRPr="002E7881">
          <w:rPr>
            <w:b/>
            <w:bCs/>
            <w:webHidden/>
          </w:rPr>
          <w:fldChar w:fldCharType="end"/>
        </w:r>
      </w:hyperlink>
    </w:p>
    <w:p w14:paraId="57B21CAF" w14:textId="77777777" w:rsidR="0034092E" w:rsidRPr="00E106EE" w:rsidRDefault="00231CFF" w:rsidP="008E614C">
      <w:pPr>
        <w:pStyle w:val="32"/>
        <w:tabs>
          <w:tab w:val="right" w:leader="dot" w:pos="10348"/>
        </w:tabs>
        <w:ind w:right="0"/>
        <w:rPr>
          <w:b/>
          <w:bCs/>
        </w:rPr>
        <w:sectPr w:rsidR="0034092E" w:rsidRPr="00E106EE" w:rsidSect="00BC3331">
          <w:pgSz w:w="11907" w:h="16840" w:code="9"/>
          <w:pgMar w:top="794" w:right="794" w:bottom="794" w:left="794" w:header="0" w:footer="0" w:gutter="0"/>
          <w:cols w:space="708"/>
          <w:docGrid w:linePitch="360"/>
        </w:sectPr>
      </w:pPr>
      <w:r w:rsidRPr="002E7881">
        <w:rPr>
          <w:b/>
          <w:bCs/>
          <w:szCs w:val="30"/>
        </w:rPr>
        <w:fldChar w:fldCharType="end"/>
      </w:r>
      <w:r w:rsidR="007D5FEF" w:rsidRPr="00E106EE">
        <w:rPr>
          <w:b/>
          <w:bCs/>
        </w:rPr>
        <w:t xml:space="preserve"> </w:t>
      </w:r>
      <w:r w:rsidR="0099671F" w:rsidRPr="00E106EE">
        <w:rPr>
          <w:b/>
          <w:bCs/>
        </w:rPr>
        <w:t xml:space="preserve"> </w:t>
      </w:r>
    </w:p>
    <w:p w14:paraId="670338D1" w14:textId="77777777" w:rsidR="0035031D" w:rsidRDefault="00000000" w:rsidP="008E614C">
      <w:pPr>
        <w:jc w:val="center"/>
        <w:rPr>
          <w:rFonts w:eastAsia="Times New Roman"/>
          <w:sz w:val="24"/>
          <w:szCs w:val="24"/>
          <w:lang w:eastAsia="ru-RU"/>
        </w:rPr>
      </w:pPr>
      <w:r>
        <w:rPr>
          <w:rFonts w:eastAsia="Times New Roman"/>
          <w:noProof/>
          <w:sz w:val="24"/>
          <w:szCs w:val="24"/>
          <w:lang w:eastAsia="ru-RU"/>
        </w:rPr>
        <w:lastRenderedPageBreak/>
        <w:pict w14:anchorId="6441BC29">
          <v:shape id="Рисунок 9" o:spid="_x0000_i1026" type="#_x0000_t75" alt="Герб ХМР 2015 OKKw" style="width:45pt;height:56.75pt;visibility:visible">
            <v:imagedata r:id="rId14" o:title="Герб ХМР 2015 OKKw"/>
          </v:shape>
        </w:pict>
      </w:r>
    </w:p>
    <w:p w14:paraId="01A7A291" w14:textId="77777777" w:rsidR="008E614C" w:rsidRPr="0035031D" w:rsidRDefault="008E614C" w:rsidP="008E614C">
      <w:pPr>
        <w:jc w:val="center"/>
        <w:rPr>
          <w:rFonts w:eastAsia="Times New Roman"/>
          <w:lang w:eastAsia="ru-RU"/>
        </w:rPr>
      </w:pPr>
    </w:p>
    <w:p w14:paraId="171432BA" w14:textId="77777777" w:rsidR="0035031D" w:rsidRPr="0035031D" w:rsidRDefault="0035031D" w:rsidP="008E614C">
      <w:pPr>
        <w:tabs>
          <w:tab w:val="left" w:pos="2235"/>
        </w:tabs>
        <w:jc w:val="center"/>
        <w:rPr>
          <w:rFonts w:eastAsia="Times New Roman"/>
          <w:sz w:val="26"/>
          <w:szCs w:val="26"/>
          <w:lang w:eastAsia="ru-RU"/>
        </w:rPr>
      </w:pPr>
      <w:r w:rsidRPr="0035031D">
        <w:rPr>
          <w:rFonts w:eastAsia="Times New Roman"/>
          <w:sz w:val="26"/>
          <w:szCs w:val="26"/>
          <w:lang w:eastAsia="ru-RU"/>
        </w:rPr>
        <w:t xml:space="preserve">АДМИНИСТРАЦИЯ </w:t>
      </w:r>
      <w:r w:rsidRPr="0035031D">
        <w:rPr>
          <w:rFonts w:eastAsia="Times New Roman"/>
          <w:sz w:val="26"/>
          <w:szCs w:val="26"/>
          <w:lang w:eastAsia="ru-RU"/>
        </w:rPr>
        <w:br/>
        <w:t>ХАСАНСКОГО МУНИЦИПАЛЬНОГО ОКРУГА</w:t>
      </w:r>
    </w:p>
    <w:p w14:paraId="7CEAB6D3" w14:textId="77777777" w:rsidR="0035031D" w:rsidRPr="0035031D" w:rsidRDefault="0035031D" w:rsidP="008E614C">
      <w:pPr>
        <w:tabs>
          <w:tab w:val="left" w:pos="2235"/>
        </w:tabs>
        <w:jc w:val="center"/>
        <w:rPr>
          <w:rFonts w:eastAsia="Times New Roman"/>
          <w:sz w:val="26"/>
          <w:szCs w:val="26"/>
          <w:lang w:eastAsia="ru-RU"/>
        </w:rPr>
      </w:pPr>
      <w:r w:rsidRPr="0035031D">
        <w:rPr>
          <w:rFonts w:eastAsia="Times New Roman"/>
          <w:sz w:val="26"/>
          <w:szCs w:val="26"/>
          <w:lang w:eastAsia="ru-RU"/>
        </w:rPr>
        <w:t>ПРИМОРСКОГО КРАЯ</w:t>
      </w:r>
    </w:p>
    <w:p w14:paraId="5374BD44" w14:textId="77777777" w:rsidR="0035031D" w:rsidRPr="0035031D" w:rsidRDefault="0035031D" w:rsidP="008E614C">
      <w:pPr>
        <w:tabs>
          <w:tab w:val="left" w:pos="2235"/>
        </w:tabs>
        <w:jc w:val="center"/>
        <w:rPr>
          <w:rFonts w:eastAsia="Times New Roman"/>
          <w:sz w:val="26"/>
          <w:szCs w:val="26"/>
          <w:lang w:eastAsia="ru-RU"/>
        </w:rPr>
      </w:pPr>
    </w:p>
    <w:p w14:paraId="408DBEA2" w14:textId="77777777" w:rsidR="0035031D" w:rsidRPr="0035031D" w:rsidRDefault="0035031D" w:rsidP="002E7881">
      <w:pPr>
        <w:tabs>
          <w:tab w:val="left" w:pos="3825"/>
          <w:tab w:val="center" w:pos="4677"/>
          <w:tab w:val="center" w:pos="4844"/>
          <w:tab w:val="left" w:pos="7860"/>
          <w:tab w:val="left" w:pos="8085"/>
        </w:tabs>
        <w:jc w:val="center"/>
        <w:outlineLvl w:val="0"/>
        <w:rPr>
          <w:rFonts w:eastAsia="Times New Roman"/>
          <w:sz w:val="26"/>
          <w:szCs w:val="26"/>
          <w:lang w:eastAsia="ru-RU"/>
        </w:rPr>
      </w:pPr>
      <w:bookmarkStart w:id="0" w:name="_Toc191229531"/>
      <w:r w:rsidRPr="0035031D">
        <w:rPr>
          <w:rFonts w:eastAsia="Times New Roman"/>
          <w:b/>
          <w:sz w:val="26"/>
          <w:szCs w:val="26"/>
          <w:lang w:eastAsia="ru-RU"/>
        </w:rPr>
        <w:t>ПОСТАНОВЛЕНИЕ</w:t>
      </w:r>
      <w:bookmarkEnd w:id="0"/>
    </w:p>
    <w:p w14:paraId="18D71A08" w14:textId="77777777" w:rsidR="0035031D" w:rsidRDefault="0035031D" w:rsidP="008E614C">
      <w:pPr>
        <w:tabs>
          <w:tab w:val="left" w:pos="4020"/>
        </w:tabs>
        <w:jc w:val="center"/>
        <w:rPr>
          <w:rFonts w:eastAsia="Times New Roman"/>
          <w:sz w:val="26"/>
          <w:szCs w:val="26"/>
          <w:lang w:eastAsia="ru-RU"/>
        </w:rPr>
      </w:pPr>
      <w:r w:rsidRPr="0035031D">
        <w:rPr>
          <w:rFonts w:eastAsia="Times New Roman"/>
          <w:sz w:val="26"/>
          <w:szCs w:val="26"/>
          <w:lang w:eastAsia="ru-RU"/>
        </w:rPr>
        <w:t>пгт Славянка</w:t>
      </w:r>
    </w:p>
    <w:p w14:paraId="0F0E5BD5" w14:textId="77777777" w:rsidR="008E614C" w:rsidRPr="0035031D" w:rsidRDefault="008E614C" w:rsidP="008E614C">
      <w:pPr>
        <w:tabs>
          <w:tab w:val="left" w:pos="4020"/>
        </w:tabs>
        <w:jc w:val="center"/>
        <w:rPr>
          <w:rFonts w:eastAsia="Times New Roman"/>
          <w:sz w:val="26"/>
          <w:szCs w:val="26"/>
          <w:lang w:eastAsia="ru-RU"/>
        </w:rPr>
      </w:pPr>
    </w:p>
    <w:p w14:paraId="34E5B353" w14:textId="14EFAFBA" w:rsidR="0035031D" w:rsidRPr="0035031D" w:rsidRDefault="0035031D" w:rsidP="008E614C">
      <w:pPr>
        <w:jc w:val="center"/>
        <w:rPr>
          <w:rFonts w:eastAsia="Times New Roman"/>
          <w:sz w:val="26"/>
          <w:szCs w:val="26"/>
          <w:lang w:eastAsia="ru-RU"/>
        </w:rPr>
      </w:pPr>
      <w:r w:rsidRPr="0035031D">
        <w:rPr>
          <w:rFonts w:eastAsia="Times New Roman"/>
          <w:sz w:val="26"/>
          <w:szCs w:val="26"/>
          <w:lang w:eastAsia="ru-RU"/>
        </w:rPr>
        <w:t>17.02.2025</w:t>
      </w:r>
      <w:r w:rsidR="005F742C">
        <w:rPr>
          <w:rFonts w:eastAsia="Times New Roman"/>
          <w:sz w:val="26"/>
          <w:szCs w:val="26"/>
          <w:lang w:eastAsia="ru-RU"/>
        </w:rPr>
        <w:t> </w:t>
      </w:r>
      <w:r w:rsidRPr="0035031D">
        <w:rPr>
          <w:rFonts w:eastAsia="Times New Roman"/>
          <w:sz w:val="26"/>
          <w:szCs w:val="26"/>
          <w:lang w:eastAsia="ru-RU"/>
        </w:rPr>
        <w:t>г.</w:t>
      </w:r>
      <w:r w:rsidRPr="0035031D">
        <w:rPr>
          <w:rFonts w:eastAsia="Times New Roman"/>
          <w:sz w:val="26"/>
          <w:szCs w:val="26"/>
          <w:lang w:eastAsia="ru-RU"/>
        </w:rPr>
        <w:tab/>
      </w:r>
      <w:r w:rsidR="008E614C" w:rsidRPr="008E614C">
        <w:rPr>
          <w:rFonts w:eastAsia="Times New Roman"/>
          <w:sz w:val="26"/>
          <w:szCs w:val="26"/>
          <w:lang w:eastAsia="ru-RU"/>
        </w:rPr>
        <w:t xml:space="preserve">                                                                    </w:t>
      </w:r>
      <w:r w:rsidRPr="0035031D">
        <w:rPr>
          <w:rFonts w:eastAsia="Times New Roman"/>
          <w:sz w:val="26"/>
          <w:szCs w:val="26"/>
          <w:lang w:eastAsia="ru-RU"/>
        </w:rPr>
        <w:t xml:space="preserve">                                                    </w:t>
      </w:r>
      <w:r w:rsidR="008E614C" w:rsidRPr="0035031D">
        <w:rPr>
          <w:rFonts w:eastAsia="Times New Roman"/>
          <w:sz w:val="26"/>
          <w:szCs w:val="26"/>
          <w:lang w:eastAsia="ru-RU"/>
        </w:rPr>
        <w:t>№ 259</w:t>
      </w:r>
      <w:r w:rsidRPr="0035031D">
        <w:rPr>
          <w:rFonts w:eastAsia="Times New Roman"/>
          <w:sz w:val="26"/>
          <w:szCs w:val="26"/>
          <w:lang w:eastAsia="ru-RU"/>
        </w:rPr>
        <w:t>-па</w:t>
      </w:r>
    </w:p>
    <w:p w14:paraId="6B1D52CA" w14:textId="77777777" w:rsidR="0035031D" w:rsidRPr="0035031D" w:rsidRDefault="0035031D" w:rsidP="008E614C">
      <w:pPr>
        <w:rPr>
          <w:rFonts w:eastAsia="Times New Roman"/>
          <w:sz w:val="26"/>
          <w:szCs w:val="26"/>
          <w:lang w:eastAsia="ru-RU"/>
        </w:rPr>
      </w:pPr>
    </w:p>
    <w:p w14:paraId="5EFDEED7" w14:textId="77777777" w:rsidR="0035031D" w:rsidRPr="0035031D" w:rsidRDefault="0035031D" w:rsidP="008E614C">
      <w:pPr>
        <w:tabs>
          <w:tab w:val="left" w:pos="5529"/>
        </w:tabs>
        <w:ind w:right="4649"/>
        <w:jc w:val="both"/>
        <w:rPr>
          <w:rFonts w:eastAsia="Times New Roman"/>
          <w:bCs/>
          <w:sz w:val="26"/>
          <w:szCs w:val="26"/>
          <w:lang w:eastAsia="ru-RU"/>
        </w:rPr>
      </w:pPr>
      <w:r w:rsidRPr="0035031D">
        <w:rPr>
          <w:rFonts w:eastAsia="Times New Roman"/>
          <w:sz w:val="26"/>
          <w:szCs w:val="26"/>
          <w:lang w:eastAsia="ru-RU"/>
        </w:rPr>
        <w:t xml:space="preserve">О внесении изменений в постановление администрации </w:t>
      </w:r>
      <w:r w:rsidRPr="0035031D">
        <w:rPr>
          <w:rFonts w:eastAsia="Times New Roman"/>
          <w:bCs/>
          <w:sz w:val="26"/>
          <w:szCs w:val="26"/>
          <w:lang w:eastAsia="ru-RU"/>
        </w:rPr>
        <w:t>Хасанского муниципального района от 14 сентября 2022 года № 615-</w:t>
      </w:r>
      <w:r w:rsidR="008E614C" w:rsidRPr="0035031D">
        <w:rPr>
          <w:rFonts w:eastAsia="Times New Roman"/>
          <w:bCs/>
          <w:sz w:val="26"/>
          <w:szCs w:val="26"/>
          <w:lang w:eastAsia="ru-RU"/>
        </w:rPr>
        <w:t>па «</w:t>
      </w:r>
      <w:r w:rsidRPr="0035031D">
        <w:rPr>
          <w:rFonts w:eastAsia="Times New Roman"/>
          <w:bCs/>
          <w:sz w:val="26"/>
          <w:szCs w:val="26"/>
          <w:lang w:eastAsia="ru-RU"/>
        </w:rPr>
        <w:t>Об утверждении муниципальной программы «</w:t>
      </w:r>
      <w:r w:rsidRPr="0035031D">
        <w:rPr>
          <w:rFonts w:eastAsia="Times New Roman"/>
          <w:sz w:val="26"/>
          <w:szCs w:val="26"/>
          <w:lang w:eastAsia="ru-RU"/>
        </w:rPr>
        <w:t>Молодежная политика Хасанского муниципального округа</w:t>
      </w:r>
      <w:r w:rsidRPr="0035031D">
        <w:rPr>
          <w:rFonts w:eastAsia="Times New Roman"/>
          <w:bCs/>
          <w:sz w:val="26"/>
          <w:szCs w:val="26"/>
          <w:lang w:eastAsia="ru-RU"/>
        </w:rPr>
        <w:t xml:space="preserve">» (в </w:t>
      </w:r>
      <w:r w:rsidR="008E614C" w:rsidRPr="0035031D">
        <w:rPr>
          <w:rFonts w:eastAsia="Times New Roman"/>
          <w:bCs/>
          <w:sz w:val="26"/>
          <w:szCs w:val="26"/>
          <w:lang w:eastAsia="ru-RU"/>
        </w:rPr>
        <w:t>редакции</w:t>
      </w:r>
      <w:r w:rsidR="008E614C" w:rsidRPr="008E614C">
        <w:rPr>
          <w:rFonts w:eastAsia="Times New Roman"/>
          <w:bCs/>
          <w:sz w:val="26"/>
          <w:szCs w:val="26"/>
          <w:lang w:eastAsia="ru-RU"/>
        </w:rPr>
        <w:t xml:space="preserve"> </w:t>
      </w:r>
      <w:r w:rsidRPr="0035031D">
        <w:rPr>
          <w:rFonts w:eastAsia="Times New Roman"/>
          <w:bCs/>
          <w:sz w:val="26"/>
          <w:szCs w:val="26"/>
          <w:lang w:eastAsia="ru-RU"/>
        </w:rPr>
        <w:t>постановлений от 06.10.2023г.  № 1839-па, от 11.10.2024г. № 1902-па)</w:t>
      </w:r>
    </w:p>
    <w:p w14:paraId="4EC097D4" w14:textId="77777777" w:rsidR="0035031D" w:rsidRPr="0035031D" w:rsidRDefault="0035031D" w:rsidP="008E614C">
      <w:pPr>
        <w:tabs>
          <w:tab w:val="left" w:pos="709"/>
          <w:tab w:val="left" w:pos="851"/>
        </w:tabs>
        <w:rPr>
          <w:rFonts w:eastAsia="Times New Roman"/>
          <w:sz w:val="26"/>
          <w:szCs w:val="26"/>
          <w:lang w:eastAsia="ru-RU"/>
        </w:rPr>
      </w:pPr>
      <w:r w:rsidRPr="0035031D">
        <w:rPr>
          <w:rFonts w:eastAsia="Times New Roman"/>
          <w:bCs/>
          <w:sz w:val="26"/>
          <w:szCs w:val="26"/>
          <w:lang w:eastAsia="ru-RU"/>
        </w:rPr>
        <w:t xml:space="preserve"> </w:t>
      </w:r>
    </w:p>
    <w:p w14:paraId="4D8D852B" w14:textId="77777777" w:rsidR="0035031D" w:rsidRPr="0035031D" w:rsidRDefault="0035031D" w:rsidP="008E614C">
      <w:pPr>
        <w:tabs>
          <w:tab w:val="left" w:pos="0"/>
        </w:tabs>
        <w:jc w:val="both"/>
        <w:rPr>
          <w:rFonts w:eastAsia="Times New Roman"/>
          <w:sz w:val="26"/>
          <w:szCs w:val="26"/>
          <w:lang w:eastAsia="ru-RU"/>
        </w:rPr>
      </w:pPr>
    </w:p>
    <w:p w14:paraId="493AA4B4" w14:textId="77777777" w:rsidR="0035031D" w:rsidRPr="0035031D" w:rsidRDefault="0035031D" w:rsidP="008E614C">
      <w:pPr>
        <w:tabs>
          <w:tab w:val="left" w:pos="0"/>
        </w:tabs>
        <w:jc w:val="both"/>
        <w:rPr>
          <w:rFonts w:eastAsia="Times New Roman"/>
          <w:sz w:val="26"/>
          <w:szCs w:val="26"/>
          <w:lang w:eastAsia="ru-RU"/>
        </w:rPr>
      </w:pPr>
      <w:r w:rsidRPr="0035031D">
        <w:rPr>
          <w:rFonts w:eastAsia="Times New Roman"/>
          <w:sz w:val="26"/>
          <w:szCs w:val="26"/>
          <w:lang w:eastAsia="ru-RU"/>
        </w:rPr>
        <w:tab/>
        <w:t>В соответствии со статьей 179 Бюджетного Кодекса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69CD5E50" w14:textId="77777777" w:rsidR="0035031D" w:rsidRPr="0035031D" w:rsidRDefault="0035031D" w:rsidP="008E614C">
      <w:pPr>
        <w:rPr>
          <w:rFonts w:eastAsia="Times New Roman"/>
          <w:sz w:val="26"/>
          <w:szCs w:val="26"/>
          <w:lang w:eastAsia="ru-RU"/>
        </w:rPr>
      </w:pPr>
    </w:p>
    <w:p w14:paraId="06A80380" w14:textId="77777777" w:rsidR="0035031D" w:rsidRPr="0035031D" w:rsidRDefault="0035031D" w:rsidP="008E614C">
      <w:pPr>
        <w:rPr>
          <w:rFonts w:eastAsia="Times New Roman"/>
          <w:sz w:val="26"/>
          <w:szCs w:val="26"/>
          <w:lang w:eastAsia="ru-RU"/>
        </w:rPr>
      </w:pPr>
      <w:r w:rsidRPr="0035031D">
        <w:rPr>
          <w:rFonts w:eastAsia="Times New Roman"/>
          <w:sz w:val="26"/>
          <w:szCs w:val="26"/>
          <w:lang w:eastAsia="ru-RU"/>
        </w:rPr>
        <w:t>ПОСТАНОВЛЯЕТ:</w:t>
      </w:r>
    </w:p>
    <w:p w14:paraId="769AF035" w14:textId="77777777" w:rsidR="0035031D" w:rsidRPr="0035031D" w:rsidRDefault="0035031D" w:rsidP="008E614C">
      <w:pPr>
        <w:rPr>
          <w:rFonts w:eastAsia="Times New Roman"/>
          <w:sz w:val="26"/>
          <w:szCs w:val="26"/>
          <w:lang w:eastAsia="ru-RU"/>
        </w:rPr>
      </w:pPr>
    </w:p>
    <w:p w14:paraId="30FE0FA0"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 xml:space="preserve">            1.       Внести в постановление администрации Хасанского муниципального района</w:t>
      </w:r>
      <w:r w:rsidR="008E614C" w:rsidRPr="008E614C">
        <w:rPr>
          <w:rFonts w:eastAsia="Times New Roman"/>
          <w:sz w:val="26"/>
          <w:szCs w:val="26"/>
          <w:lang w:eastAsia="ru-RU"/>
        </w:rPr>
        <w:t xml:space="preserve"> </w:t>
      </w:r>
      <w:r w:rsidRPr="0035031D">
        <w:rPr>
          <w:rFonts w:eastAsia="Times New Roman"/>
          <w:sz w:val="26"/>
          <w:szCs w:val="26"/>
          <w:lang w:eastAsia="ru-RU"/>
        </w:rPr>
        <w:t xml:space="preserve">от   </w:t>
      </w:r>
      <w:r w:rsidR="008E614C" w:rsidRPr="0035031D">
        <w:rPr>
          <w:rFonts w:eastAsia="Times New Roman"/>
          <w:sz w:val="26"/>
          <w:szCs w:val="26"/>
          <w:lang w:eastAsia="ru-RU"/>
        </w:rPr>
        <w:t>14 сентября 2022 года №</w:t>
      </w:r>
      <w:r w:rsidRPr="0035031D">
        <w:rPr>
          <w:rFonts w:eastAsia="Times New Roman"/>
          <w:sz w:val="26"/>
          <w:szCs w:val="26"/>
          <w:lang w:eastAsia="ru-RU"/>
        </w:rPr>
        <w:t xml:space="preserve"> 615-</w:t>
      </w:r>
      <w:r w:rsidR="008E614C" w:rsidRPr="0035031D">
        <w:rPr>
          <w:rFonts w:eastAsia="Times New Roman"/>
          <w:sz w:val="26"/>
          <w:szCs w:val="26"/>
          <w:lang w:eastAsia="ru-RU"/>
        </w:rPr>
        <w:t>па «</w:t>
      </w:r>
      <w:r w:rsidRPr="0035031D">
        <w:rPr>
          <w:rFonts w:eastAsia="Times New Roman"/>
          <w:bCs/>
          <w:sz w:val="26"/>
          <w:szCs w:val="26"/>
          <w:lang w:eastAsia="ru-RU"/>
        </w:rPr>
        <w:t>Об   утверждении   муниципальной   программы «</w:t>
      </w:r>
      <w:r w:rsidRPr="0035031D">
        <w:rPr>
          <w:rFonts w:eastAsia="Times New Roman"/>
          <w:sz w:val="26"/>
          <w:szCs w:val="26"/>
          <w:lang w:eastAsia="ru-RU"/>
        </w:rPr>
        <w:t>Молодежная политика Хасанского муниципального округа</w:t>
      </w:r>
      <w:r w:rsidRPr="0035031D">
        <w:rPr>
          <w:rFonts w:eastAsia="Times New Roman"/>
          <w:bCs/>
          <w:sz w:val="26"/>
          <w:szCs w:val="26"/>
          <w:lang w:eastAsia="ru-RU"/>
        </w:rPr>
        <w:t>» (в редакции постановления от 06.10.2023г.  № 1839-па, от 11.10.2024г. № 1902-па) (далее - Постановление) следующие изменения:</w:t>
      </w:r>
    </w:p>
    <w:p w14:paraId="1DAA3608" w14:textId="77777777" w:rsidR="0035031D" w:rsidRDefault="0035031D" w:rsidP="008E614C">
      <w:pPr>
        <w:numPr>
          <w:ilvl w:val="1"/>
          <w:numId w:val="42"/>
        </w:numPr>
        <w:tabs>
          <w:tab w:val="left" w:pos="709"/>
          <w:tab w:val="left" w:pos="851"/>
        </w:tabs>
        <w:ind w:left="0" w:firstLine="660"/>
        <w:contextualSpacing/>
        <w:jc w:val="both"/>
        <w:rPr>
          <w:rFonts w:eastAsia="Times New Roman"/>
          <w:sz w:val="26"/>
          <w:szCs w:val="26"/>
          <w:lang w:eastAsia="ru-RU"/>
        </w:rPr>
      </w:pPr>
      <w:r w:rsidRPr="0035031D">
        <w:rPr>
          <w:rFonts w:eastAsia="Times New Roman"/>
          <w:sz w:val="26"/>
          <w:szCs w:val="26"/>
          <w:lang w:eastAsia="ru-RU"/>
        </w:rPr>
        <w:t xml:space="preserve">В Паспорте муниципальной программы Хасанского муниципального округа «Молодежная политика Хасанского муниципального округа», утвержденной Постановлением (далее - муниципальная программа), изложить в новой редакции следующий раздел: </w:t>
      </w:r>
    </w:p>
    <w:p w14:paraId="25E7A0A2" w14:textId="77777777" w:rsidR="008E614C" w:rsidRPr="0035031D" w:rsidRDefault="008E614C" w:rsidP="008E614C">
      <w:pPr>
        <w:tabs>
          <w:tab w:val="left" w:pos="709"/>
          <w:tab w:val="left" w:pos="851"/>
        </w:tabs>
        <w:ind w:left="660"/>
        <w:contextualSpacing/>
        <w:jc w:val="both"/>
        <w:rPr>
          <w:rFonts w:eastAsia="Times New Roman"/>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7"/>
        <w:gridCol w:w="7128"/>
      </w:tblGrid>
      <w:tr w:rsidR="0035031D" w:rsidRPr="0035031D" w14:paraId="043E46D6"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420A2485"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w:t>
            </w:r>
            <w:r w:rsidRPr="00C80BE5">
              <w:rPr>
                <w:rFonts w:eastAsia="Calibri"/>
                <w:sz w:val="24"/>
                <w:szCs w:val="24"/>
                <w:lang w:eastAsia="en-US"/>
              </w:rPr>
              <w:lastRenderedPageBreak/>
              <w:t>та, краевого бюджета, иных внебюджетных источников</w:t>
            </w:r>
          </w:p>
        </w:tc>
        <w:tc>
          <w:tcPr>
            <w:tcW w:w="3383" w:type="pct"/>
            <w:tcBorders>
              <w:top w:val="single" w:sz="4" w:space="0" w:color="000000"/>
              <w:left w:val="single" w:sz="4" w:space="0" w:color="000000"/>
              <w:bottom w:val="single" w:sz="4" w:space="0" w:color="000000"/>
              <w:right w:val="single" w:sz="4" w:space="0" w:color="000000"/>
            </w:tcBorders>
            <w:shd w:val="clear" w:color="auto" w:fill="auto"/>
          </w:tcPr>
          <w:p w14:paraId="1A27C89A" w14:textId="77777777" w:rsidR="0035031D" w:rsidRPr="00C80BE5" w:rsidRDefault="0035031D" w:rsidP="00C80BE5">
            <w:pPr>
              <w:tabs>
                <w:tab w:val="left" w:pos="709"/>
                <w:tab w:val="left" w:pos="851"/>
              </w:tabs>
              <w:spacing w:after="120"/>
              <w:jc w:val="both"/>
              <w:rPr>
                <w:rFonts w:eastAsia="Calibri"/>
                <w:sz w:val="24"/>
                <w:szCs w:val="24"/>
                <w:lang w:eastAsia="en-US"/>
              </w:rPr>
            </w:pPr>
            <w:r w:rsidRPr="00C80BE5">
              <w:rPr>
                <w:rFonts w:eastAsia="Calibri"/>
                <w:sz w:val="24"/>
                <w:szCs w:val="24"/>
                <w:lang w:eastAsia="en-US"/>
              </w:rPr>
              <w:lastRenderedPageBreak/>
              <w:t>Общий объем финансирования Программы на 2023-2027 годы составляет 9 028,40 тыс.</w:t>
            </w:r>
            <w:r w:rsidR="008E614C" w:rsidRPr="00C80BE5">
              <w:rPr>
                <w:rFonts w:eastAsia="Calibri"/>
                <w:sz w:val="24"/>
                <w:szCs w:val="24"/>
                <w:lang w:eastAsia="en-US"/>
              </w:rPr>
              <w:t xml:space="preserve"> </w:t>
            </w:r>
            <w:r w:rsidRPr="00C80BE5">
              <w:rPr>
                <w:rFonts w:eastAsia="Calibri"/>
                <w:sz w:val="24"/>
                <w:szCs w:val="24"/>
                <w:lang w:eastAsia="en-US"/>
              </w:rPr>
              <w:t>руб., в том числе:</w:t>
            </w:r>
          </w:p>
          <w:p w14:paraId="03477DF6" w14:textId="77777777" w:rsidR="0035031D" w:rsidRPr="00C80BE5" w:rsidRDefault="0035031D" w:rsidP="00C80BE5">
            <w:pPr>
              <w:tabs>
                <w:tab w:val="left" w:pos="709"/>
                <w:tab w:val="left" w:pos="851"/>
              </w:tabs>
              <w:rPr>
                <w:rFonts w:eastAsia="Calibri"/>
                <w:sz w:val="24"/>
                <w:szCs w:val="24"/>
                <w:lang w:eastAsia="en-US"/>
              </w:rPr>
            </w:pPr>
            <w:bookmarkStart w:id="1" w:name="_Hlk143119425"/>
            <w:r w:rsidRPr="00C80BE5">
              <w:rPr>
                <w:rFonts w:eastAsia="Calibri"/>
                <w:sz w:val="24"/>
                <w:szCs w:val="24"/>
                <w:lang w:eastAsia="en-US"/>
              </w:rPr>
              <w:t>На 2023 год -     1984,20 тыс. руб.;</w:t>
            </w:r>
          </w:p>
          <w:p w14:paraId="68B7FAD1"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На 2024 год –    1825,20 тыс. руб.;</w:t>
            </w:r>
          </w:p>
          <w:p w14:paraId="751E0375"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 xml:space="preserve">На 2025 год –    1852,00 тыс. </w:t>
            </w:r>
            <w:r w:rsidR="008E614C" w:rsidRPr="00C80BE5">
              <w:rPr>
                <w:rFonts w:eastAsia="Calibri"/>
                <w:sz w:val="24"/>
                <w:szCs w:val="24"/>
                <w:lang w:eastAsia="en-US"/>
              </w:rPr>
              <w:t>руб.</w:t>
            </w:r>
            <w:r w:rsidRPr="00C80BE5">
              <w:rPr>
                <w:rFonts w:eastAsia="Calibri"/>
                <w:sz w:val="24"/>
                <w:szCs w:val="24"/>
                <w:lang w:eastAsia="en-US"/>
              </w:rPr>
              <w:t>;</w:t>
            </w:r>
          </w:p>
          <w:p w14:paraId="1B77A70D"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 xml:space="preserve">На 2026 год -     1652,00 тыс. </w:t>
            </w:r>
            <w:bookmarkEnd w:id="1"/>
            <w:r w:rsidR="008E614C" w:rsidRPr="00C80BE5">
              <w:rPr>
                <w:rFonts w:eastAsia="Calibri"/>
                <w:sz w:val="24"/>
                <w:szCs w:val="24"/>
                <w:lang w:eastAsia="en-US"/>
              </w:rPr>
              <w:t>руб.</w:t>
            </w:r>
            <w:r w:rsidRPr="00C80BE5">
              <w:rPr>
                <w:rFonts w:eastAsia="Calibri"/>
                <w:sz w:val="24"/>
                <w:szCs w:val="24"/>
                <w:lang w:eastAsia="en-US"/>
              </w:rPr>
              <w:t>;</w:t>
            </w:r>
          </w:p>
          <w:p w14:paraId="585067D3"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На 2027 год -     1715,00 тыс. руб.</w:t>
            </w:r>
          </w:p>
          <w:p w14:paraId="1FABFC25" w14:textId="77777777" w:rsidR="0035031D" w:rsidRPr="00C80BE5" w:rsidRDefault="0035031D" w:rsidP="00C80BE5">
            <w:pPr>
              <w:tabs>
                <w:tab w:val="left" w:pos="709"/>
                <w:tab w:val="left" w:pos="851"/>
              </w:tabs>
              <w:rPr>
                <w:rFonts w:eastAsia="Calibri"/>
                <w:i/>
                <w:sz w:val="24"/>
                <w:szCs w:val="24"/>
                <w:lang w:eastAsia="en-US"/>
              </w:rPr>
            </w:pPr>
          </w:p>
          <w:p w14:paraId="23F4DFE6"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 xml:space="preserve">Финансирование за счет средств федерального и краевого бюджета, а </w:t>
            </w:r>
            <w:r w:rsidR="008E614C" w:rsidRPr="00C80BE5">
              <w:rPr>
                <w:rFonts w:eastAsia="Calibri"/>
                <w:sz w:val="24"/>
                <w:szCs w:val="24"/>
                <w:lang w:eastAsia="en-US"/>
              </w:rPr>
              <w:t>также</w:t>
            </w:r>
            <w:r w:rsidRPr="00C80BE5">
              <w:rPr>
                <w:rFonts w:eastAsia="Calibri"/>
                <w:sz w:val="24"/>
                <w:szCs w:val="24"/>
                <w:lang w:eastAsia="en-US"/>
              </w:rPr>
              <w:t xml:space="preserve"> за счет иных внебюджетных средств не планируется</w:t>
            </w:r>
          </w:p>
        </w:tc>
      </w:tr>
    </w:tbl>
    <w:p w14:paraId="64302FC5" w14:textId="77777777" w:rsidR="0035031D" w:rsidRPr="0035031D" w:rsidRDefault="0035031D" w:rsidP="008E614C">
      <w:pPr>
        <w:tabs>
          <w:tab w:val="left" w:pos="709"/>
          <w:tab w:val="left" w:pos="851"/>
        </w:tabs>
        <w:ind w:left="660"/>
        <w:contextualSpacing/>
        <w:jc w:val="both"/>
        <w:rPr>
          <w:rFonts w:eastAsia="Times New Roman"/>
          <w:sz w:val="26"/>
          <w:szCs w:val="26"/>
          <w:lang w:eastAsia="ru-RU"/>
        </w:rPr>
      </w:pPr>
    </w:p>
    <w:p w14:paraId="27A582F7" w14:textId="77777777" w:rsidR="0035031D" w:rsidRPr="0035031D" w:rsidRDefault="0035031D" w:rsidP="008E614C">
      <w:pPr>
        <w:numPr>
          <w:ilvl w:val="1"/>
          <w:numId w:val="42"/>
        </w:numPr>
        <w:tabs>
          <w:tab w:val="left" w:pos="709"/>
          <w:tab w:val="left" w:pos="851"/>
        </w:tabs>
        <w:ind w:left="0" w:firstLine="660"/>
        <w:contextualSpacing/>
        <w:jc w:val="both"/>
        <w:rPr>
          <w:rFonts w:eastAsia="Times New Roman"/>
          <w:sz w:val="26"/>
          <w:szCs w:val="26"/>
          <w:lang w:eastAsia="ru-RU"/>
        </w:rPr>
      </w:pPr>
      <w:r w:rsidRPr="0035031D">
        <w:rPr>
          <w:rFonts w:eastAsia="Times New Roman"/>
          <w:sz w:val="26"/>
          <w:szCs w:val="26"/>
          <w:lang w:eastAsia="ru-RU"/>
        </w:rPr>
        <w:t>В разделе 5 «Ресурсное обеспечение реализации муниципальной программы» абзац 1 изложить в следующей редакции:</w:t>
      </w:r>
    </w:p>
    <w:p w14:paraId="139E14E0"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 xml:space="preserve">        Общий объем финансирования муниципальной программы на 2023-2027 годы составляет 9 028,40</w:t>
      </w:r>
      <w:r w:rsidRPr="0035031D">
        <w:rPr>
          <w:rFonts w:eastAsia="Times New Roman"/>
          <w:color w:val="FF0000"/>
          <w:sz w:val="26"/>
          <w:szCs w:val="26"/>
          <w:lang w:eastAsia="ru-RU"/>
        </w:rPr>
        <w:t xml:space="preserve"> </w:t>
      </w:r>
      <w:r w:rsidRPr="0035031D">
        <w:rPr>
          <w:rFonts w:eastAsia="Times New Roman"/>
          <w:sz w:val="26"/>
          <w:szCs w:val="26"/>
          <w:lang w:eastAsia="ru-RU"/>
        </w:rPr>
        <w:t>тыс. руб., в том числе:</w:t>
      </w:r>
    </w:p>
    <w:p w14:paraId="3293925E" w14:textId="77777777" w:rsidR="0035031D" w:rsidRPr="0035031D" w:rsidRDefault="0035031D" w:rsidP="008E614C">
      <w:pPr>
        <w:tabs>
          <w:tab w:val="left" w:pos="709"/>
          <w:tab w:val="left" w:pos="851"/>
        </w:tabs>
        <w:ind w:left="420"/>
        <w:contextualSpacing/>
        <w:jc w:val="both"/>
        <w:rPr>
          <w:rFonts w:eastAsia="Times New Roman"/>
          <w:sz w:val="26"/>
          <w:szCs w:val="26"/>
          <w:lang w:eastAsia="ru-RU"/>
        </w:rPr>
      </w:pPr>
      <w:r w:rsidRPr="0035031D">
        <w:rPr>
          <w:rFonts w:eastAsia="Times New Roman"/>
          <w:sz w:val="26"/>
          <w:szCs w:val="26"/>
          <w:lang w:eastAsia="ru-RU"/>
        </w:rPr>
        <w:t>На 2023 год -     1984,20 тыс. руб.;</w:t>
      </w:r>
    </w:p>
    <w:p w14:paraId="6262F471" w14:textId="77777777" w:rsidR="0035031D" w:rsidRPr="0035031D" w:rsidRDefault="0035031D" w:rsidP="008E614C">
      <w:pPr>
        <w:tabs>
          <w:tab w:val="left" w:pos="709"/>
          <w:tab w:val="left" w:pos="851"/>
        </w:tabs>
        <w:ind w:left="420"/>
        <w:contextualSpacing/>
        <w:jc w:val="both"/>
        <w:rPr>
          <w:rFonts w:eastAsia="Times New Roman"/>
          <w:sz w:val="26"/>
          <w:szCs w:val="26"/>
          <w:lang w:eastAsia="ru-RU"/>
        </w:rPr>
      </w:pPr>
      <w:r w:rsidRPr="0035031D">
        <w:rPr>
          <w:rFonts w:eastAsia="Times New Roman"/>
          <w:sz w:val="26"/>
          <w:szCs w:val="26"/>
          <w:lang w:eastAsia="ru-RU"/>
        </w:rPr>
        <w:t>На 2024 год –    1825,20 тыс. руб.;</w:t>
      </w:r>
    </w:p>
    <w:p w14:paraId="09487A28" w14:textId="77777777" w:rsidR="0035031D" w:rsidRPr="0035031D" w:rsidRDefault="0035031D" w:rsidP="008E614C">
      <w:pPr>
        <w:tabs>
          <w:tab w:val="left" w:pos="709"/>
          <w:tab w:val="left" w:pos="851"/>
        </w:tabs>
        <w:ind w:left="420"/>
        <w:contextualSpacing/>
        <w:jc w:val="both"/>
        <w:rPr>
          <w:rFonts w:eastAsia="Times New Roman"/>
          <w:sz w:val="26"/>
          <w:szCs w:val="26"/>
          <w:lang w:eastAsia="ru-RU"/>
        </w:rPr>
      </w:pPr>
      <w:r w:rsidRPr="0035031D">
        <w:rPr>
          <w:rFonts w:eastAsia="Times New Roman"/>
          <w:sz w:val="26"/>
          <w:szCs w:val="26"/>
          <w:lang w:eastAsia="ru-RU"/>
        </w:rPr>
        <w:t>На 2025 год –    1852,00 тыс. руб.;</w:t>
      </w:r>
    </w:p>
    <w:p w14:paraId="3C83019C" w14:textId="77777777" w:rsidR="0035031D" w:rsidRPr="0035031D" w:rsidRDefault="0035031D" w:rsidP="008E614C">
      <w:pPr>
        <w:tabs>
          <w:tab w:val="left" w:pos="709"/>
          <w:tab w:val="left" w:pos="851"/>
        </w:tabs>
        <w:ind w:left="420"/>
        <w:contextualSpacing/>
        <w:jc w:val="both"/>
        <w:rPr>
          <w:rFonts w:eastAsia="Times New Roman"/>
          <w:sz w:val="26"/>
          <w:szCs w:val="26"/>
          <w:lang w:eastAsia="ru-RU"/>
        </w:rPr>
      </w:pPr>
      <w:r w:rsidRPr="0035031D">
        <w:rPr>
          <w:rFonts w:eastAsia="Times New Roman"/>
          <w:sz w:val="26"/>
          <w:szCs w:val="26"/>
          <w:lang w:eastAsia="ru-RU"/>
        </w:rPr>
        <w:t>На 2026 год -     1652,00 тыс. руб.;</w:t>
      </w:r>
    </w:p>
    <w:p w14:paraId="08E1968A" w14:textId="77777777" w:rsidR="0035031D" w:rsidRPr="0035031D" w:rsidRDefault="0035031D" w:rsidP="008E614C">
      <w:pPr>
        <w:tabs>
          <w:tab w:val="left" w:pos="709"/>
          <w:tab w:val="left" w:pos="851"/>
        </w:tabs>
        <w:ind w:left="420"/>
        <w:contextualSpacing/>
        <w:jc w:val="both"/>
        <w:rPr>
          <w:rFonts w:eastAsia="Times New Roman"/>
          <w:sz w:val="26"/>
          <w:szCs w:val="26"/>
          <w:lang w:eastAsia="ru-RU"/>
        </w:rPr>
      </w:pPr>
      <w:r w:rsidRPr="0035031D">
        <w:rPr>
          <w:rFonts w:eastAsia="Times New Roman"/>
          <w:sz w:val="26"/>
          <w:szCs w:val="26"/>
          <w:lang w:eastAsia="ru-RU"/>
        </w:rPr>
        <w:t>На 2027 год -     1715,00 тыс. руб.</w:t>
      </w:r>
    </w:p>
    <w:p w14:paraId="5158EFF1"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 xml:space="preserve">           1.3. Приложение № 2 «Перечень мероприятий и объем финансирования муниципальной программы «Молодежная политика Хасанского муниципального округа» к муниципальной программе, утвержденной Постановлением, изложить в новой редакции, согласно приложению № 2 к настоящему постановлению.</w:t>
      </w:r>
    </w:p>
    <w:p w14:paraId="5BF9D926" w14:textId="77777777" w:rsidR="0035031D" w:rsidRPr="0035031D" w:rsidRDefault="0035031D" w:rsidP="008E614C">
      <w:pPr>
        <w:tabs>
          <w:tab w:val="left" w:pos="851"/>
          <w:tab w:val="left" w:pos="993"/>
        </w:tabs>
        <w:jc w:val="both"/>
        <w:rPr>
          <w:rFonts w:eastAsia="Times New Roman"/>
          <w:sz w:val="26"/>
          <w:szCs w:val="26"/>
          <w:lang w:eastAsia="ru-RU"/>
        </w:rPr>
      </w:pPr>
      <w:r w:rsidRPr="0035031D">
        <w:rPr>
          <w:rFonts w:eastAsia="Times New Roman"/>
          <w:sz w:val="26"/>
          <w:szCs w:val="26"/>
          <w:lang w:eastAsia="ru-RU"/>
        </w:rPr>
        <w:t xml:space="preserve">           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 </w:t>
      </w:r>
    </w:p>
    <w:p w14:paraId="1B0C7686" w14:textId="77777777" w:rsidR="0035031D" w:rsidRPr="0035031D" w:rsidRDefault="0035031D" w:rsidP="008E614C">
      <w:pPr>
        <w:tabs>
          <w:tab w:val="left" w:pos="1134"/>
        </w:tabs>
        <w:jc w:val="both"/>
        <w:rPr>
          <w:rFonts w:eastAsia="Times New Roman"/>
          <w:sz w:val="26"/>
          <w:szCs w:val="26"/>
          <w:lang w:eastAsia="ru-RU"/>
        </w:rPr>
      </w:pPr>
      <w:r w:rsidRPr="0035031D">
        <w:rPr>
          <w:rFonts w:eastAsia="Times New Roman"/>
          <w:sz w:val="26"/>
          <w:szCs w:val="26"/>
          <w:lang w:eastAsia="ru-RU"/>
        </w:rPr>
        <w:t xml:space="preserve">           3.  Настоящее постановление вступает в силу после официального обнародования.</w:t>
      </w:r>
    </w:p>
    <w:p w14:paraId="482BC5DA" w14:textId="77777777" w:rsidR="0035031D" w:rsidRPr="0035031D" w:rsidRDefault="0035031D" w:rsidP="008E614C">
      <w:pPr>
        <w:tabs>
          <w:tab w:val="left" w:pos="709"/>
          <w:tab w:val="left" w:pos="993"/>
        </w:tabs>
        <w:jc w:val="both"/>
        <w:rPr>
          <w:rFonts w:eastAsia="Times New Roman"/>
          <w:sz w:val="26"/>
          <w:szCs w:val="26"/>
          <w:lang w:eastAsia="ru-RU"/>
        </w:rPr>
      </w:pPr>
      <w:r w:rsidRPr="0035031D">
        <w:rPr>
          <w:rFonts w:eastAsia="Times New Roman"/>
          <w:sz w:val="26"/>
          <w:szCs w:val="26"/>
          <w:lang w:eastAsia="ru-RU"/>
        </w:rPr>
        <w:t xml:space="preserve">           4.  Контроль за исполнением настоящего постановления оставляю за собой.</w:t>
      </w:r>
    </w:p>
    <w:p w14:paraId="5252077F" w14:textId="77777777" w:rsidR="0035031D" w:rsidRDefault="0035031D" w:rsidP="008E614C">
      <w:pPr>
        <w:tabs>
          <w:tab w:val="left" w:pos="709"/>
          <w:tab w:val="left" w:pos="993"/>
        </w:tabs>
        <w:jc w:val="both"/>
        <w:rPr>
          <w:rFonts w:eastAsia="Times New Roman"/>
          <w:sz w:val="26"/>
          <w:szCs w:val="26"/>
          <w:lang w:eastAsia="ru-RU"/>
        </w:rPr>
      </w:pPr>
    </w:p>
    <w:p w14:paraId="2FF68208" w14:textId="77777777" w:rsidR="008E614C" w:rsidRPr="0035031D" w:rsidRDefault="008E614C" w:rsidP="008E614C">
      <w:pPr>
        <w:tabs>
          <w:tab w:val="left" w:pos="709"/>
          <w:tab w:val="left" w:pos="993"/>
        </w:tabs>
        <w:jc w:val="both"/>
        <w:rPr>
          <w:rFonts w:eastAsia="Times New Roman"/>
          <w:sz w:val="26"/>
          <w:szCs w:val="26"/>
          <w:lang w:eastAsia="ru-RU"/>
        </w:rPr>
      </w:pPr>
    </w:p>
    <w:p w14:paraId="1EE74027" w14:textId="77777777" w:rsidR="0035031D" w:rsidRPr="0035031D" w:rsidRDefault="0035031D" w:rsidP="008E614C">
      <w:pPr>
        <w:jc w:val="both"/>
        <w:rPr>
          <w:rFonts w:eastAsia="Times New Roman"/>
          <w:sz w:val="26"/>
          <w:szCs w:val="26"/>
          <w:lang w:eastAsia="ru-RU"/>
        </w:rPr>
      </w:pPr>
      <w:r w:rsidRPr="0035031D">
        <w:rPr>
          <w:rFonts w:eastAsia="Times New Roman"/>
          <w:sz w:val="26"/>
          <w:szCs w:val="26"/>
          <w:lang w:eastAsia="ru-RU"/>
        </w:rPr>
        <w:t>Глава Хасанского</w:t>
      </w:r>
    </w:p>
    <w:p w14:paraId="2894EA71" w14:textId="77777777" w:rsidR="0035031D" w:rsidRPr="0035031D" w:rsidRDefault="0035031D" w:rsidP="008E614C">
      <w:pPr>
        <w:jc w:val="both"/>
        <w:rPr>
          <w:rFonts w:eastAsia="Times New Roman"/>
          <w:sz w:val="26"/>
          <w:szCs w:val="26"/>
          <w:lang w:eastAsia="ru-RU"/>
        </w:rPr>
      </w:pPr>
      <w:r w:rsidRPr="0035031D">
        <w:rPr>
          <w:rFonts w:eastAsia="Times New Roman"/>
          <w:sz w:val="26"/>
          <w:szCs w:val="26"/>
          <w:lang w:eastAsia="ru-RU"/>
        </w:rPr>
        <w:t xml:space="preserve">муниципального округа  </w:t>
      </w:r>
      <w:r w:rsidR="008E614C" w:rsidRPr="008E614C">
        <w:rPr>
          <w:rFonts w:eastAsia="Times New Roman"/>
          <w:sz w:val="26"/>
          <w:szCs w:val="26"/>
          <w:lang w:eastAsia="ru-RU"/>
        </w:rPr>
        <w:t xml:space="preserve">                                                                                           </w:t>
      </w:r>
      <w:r w:rsidRPr="0035031D">
        <w:rPr>
          <w:rFonts w:eastAsia="Times New Roman"/>
          <w:sz w:val="26"/>
          <w:szCs w:val="26"/>
          <w:lang w:eastAsia="ru-RU"/>
        </w:rPr>
        <w:t>И.В. Степанов</w:t>
      </w:r>
    </w:p>
    <w:p w14:paraId="73F2B575" w14:textId="77777777" w:rsidR="0035031D" w:rsidRDefault="0035031D" w:rsidP="008E614C">
      <w:pPr>
        <w:widowControl w:val="0"/>
        <w:autoSpaceDE w:val="0"/>
        <w:autoSpaceDN w:val="0"/>
        <w:jc w:val="both"/>
        <w:rPr>
          <w:rFonts w:eastAsia="Times New Roman"/>
          <w:sz w:val="22"/>
          <w:szCs w:val="22"/>
          <w:lang w:eastAsia="ru-RU"/>
        </w:rPr>
        <w:sectPr w:rsidR="0035031D" w:rsidSect="0009462C">
          <w:footerReference w:type="default" r:id="rId15"/>
          <w:pgSz w:w="11907" w:h="16840" w:code="9"/>
          <w:pgMar w:top="794" w:right="794" w:bottom="794" w:left="794" w:header="0" w:footer="0" w:gutter="0"/>
          <w:cols w:space="708"/>
          <w:docGrid w:linePitch="360"/>
        </w:sectPr>
      </w:pPr>
    </w:p>
    <w:p w14:paraId="4128437D" w14:textId="77777777" w:rsidR="0035031D" w:rsidRPr="0035031D" w:rsidRDefault="0035031D" w:rsidP="008E614C">
      <w:pPr>
        <w:ind w:left="5670"/>
        <w:rPr>
          <w:rFonts w:eastAsia="Times New Roman"/>
          <w:sz w:val="26"/>
          <w:szCs w:val="26"/>
          <w:lang w:eastAsia="ru-RU"/>
        </w:rPr>
      </w:pPr>
      <w:r w:rsidRPr="0035031D">
        <w:rPr>
          <w:rFonts w:eastAsia="Times New Roman"/>
          <w:sz w:val="26"/>
          <w:szCs w:val="26"/>
          <w:lang w:eastAsia="ru-RU"/>
        </w:rPr>
        <w:lastRenderedPageBreak/>
        <w:t>Приложение № 1</w:t>
      </w:r>
    </w:p>
    <w:p w14:paraId="40B1E129" w14:textId="77777777" w:rsidR="0035031D" w:rsidRPr="0035031D" w:rsidRDefault="0035031D" w:rsidP="008E614C">
      <w:pPr>
        <w:ind w:left="5670"/>
        <w:rPr>
          <w:rFonts w:eastAsia="Times New Roman"/>
          <w:sz w:val="26"/>
          <w:szCs w:val="26"/>
          <w:lang w:eastAsia="ru-RU"/>
        </w:rPr>
      </w:pPr>
      <w:r w:rsidRPr="0035031D">
        <w:rPr>
          <w:rFonts w:eastAsia="Times New Roman"/>
          <w:sz w:val="26"/>
          <w:szCs w:val="26"/>
          <w:lang w:eastAsia="ru-RU"/>
        </w:rPr>
        <w:t>к постановлению администрации</w:t>
      </w:r>
    </w:p>
    <w:p w14:paraId="0317B811" w14:textId="77777777" w:rsidR="0035031D" w:rsidRPr="0035031D" w:rsidRDefault="0035031D" w:rsidP="008E614C">
      <w:pPr>
        <w:ind w:left="5670"/>
        <w:rPr>
          <w:rFonts w:eastAsia="Times New Roman"/>
          <w:sz w:val="26"/>
          <w:szCs w:val="26"/>
          <w:lang w:eastAsia="ru-RU"/>
        </w:rPr>
      </w:pPr>
      <w:r w:rsidRPr="0035031D">
        <w:rPr>
          <w:rFonts w:eastAsia="Times New Roman"/>
          <w:sz w:val="26"/>
          <w:szCs w:val="26"/>
          <w:lang w:eastAsia="ru-RU"/>
        </w:rPr>
        <w:t>Хасанского муниципального округа</w:t>
      </w:r>
    </w:p>
    <w:p w14:paraId="3FFD134E" w14:textId="77777777" w:rsidR="0035031D" w:rsidRDefault="0035031D" w:rsidP="008E614C">
      <w:pPr>
        <w:ind w:left="5670"/>
        <w:rPr>
          <w:rFonts w:eastAsia="Times New Roman"/>
          <w:sz w:val="26"/>
          <w:szCs w:val="26"/>
          <w:lang w:eastAsia="ru-RU"/>
        </w:rPr>
      </w:pPr>
      <w:r w:rsidRPr="0035031D">
        <w:rPr>
          <w:rFonts w:eastAsia="Times New Roman"/>
          <w:sz w:val="26"/>
          <w:szCs w:val="26"/>
          <w:lang w:eastAsia="ru-RU"/>
        </w:rPr>
        <w:t>от 17.02.2025 г. №   259-па</w:t>
      </w:r>
    </w:p>
    <w:p w14:paraId="6ADA7AD7" w14:textId="77777777" w:rsidR="008E614C" w:rsidRPr="0035031D" w:rsidRDefault="008E614C" w:rsidP="008E614C">
      <w:pPr>
        <w:ind w:left="5670"/>
        <w:rPr>
          <w:rFonts w:eastAsia="Times New Roman"/>
          <w:sz w:val="26"/>
          <w:szCs w:val="26"/>
          <w:lang w:eastAsia="ru-RU"/>
        </w:rPr>
      </w:pPr>
    </w:p>
    <w:p w14:paraId="5AA78357" w14:textId="77777777" w:rsidR="0035031D" w:rsidRPr="0035031D" w:rsidRDefault="0035031D" w:rsidP="008E614C">
      <w:pPr>
        <w:ind w:left="5670"/>
        <w:rPr>
          <w:rFonts w:eastAsia="Times New Roman"/>
          <w:sz w:val="26"/>
          <w:szCs w:val="26"/>
          <w:lang w:eastAsia="ru-RU"/>
        </w:rPr>
      </w:pPr>
      <w:r w:rsidRPr="0035031D">
        <w:rPr>
          <w:rFonts w:eastAsia="Times New Roman"/>
          <w:sz w:val="26"/>
          <w:szCs w:val="26"/>
          <w:lang w:eastAsia="ru-RU"/>
        </w:rPr>
        <w:t>Утвержден</w:t>
      </w:r>
    </w:p>
    <w:p w14:paraId="6766768C" w14:textId="77777777" w:rsidR="0035031D" w:rsidRPr="0035031D" w:rsidRDefault="0035031D" w:rsidP="008E614C">
      <w:pPr>
        <w:ind w:left="5670"/>
        <w:rPr>
          <w:rFonts w:eastAsia="Times New Roman"/>
          <w:sz w:val="26"/>
          <w:szCs w:val="26"/>
          <w:lang w:eastAsia="ru-RU"/>
        </w:rPr>
      </w:pPr>
      <w:r w:rsidRPr="0035031D">
        <w:rPr>
          <w:rFonts w:eastAsia="Times New Roman"/>
          <w:sz w:val="26"/>
          <w:szCs w:val="26"/>
          <w:lang w:eastAsia="ru-RU"/>
        </w:rPr>
        <w:t>постановлением администрации</w:t>
      </w:r>
    </w:p>
    <w:p w14:paraId="60DEBFCF" w14:textId="77777777" w:rsidR="0035031D" w:rsidRPr="0035031D" w:rsidRDefault="0035031D" w:rsidP="008E614C">
      <w:pPr>
        <w:ind w:left="5670"/>
        <w:rPr>
          <w:rFonts w:eastAsia="Times New Roman"/>
          <w:sz w:val="26"/>
          <w:szCs w:val="26"/>
          <w:lang w:eastAsia="ru-RU"/>
        </w:rPr>
      </w:pPr>
      <w:r w:rsidRPr="0035031D">
        <w:rPr>
          <w:rFonts w:eastAsia="Times New Roman"/>
          <w:sz w:val="26"/>
          <w:szCs w:val="26"/>
          <w:lang w:eastAsia="ru-RU"/>
        </w:rPr>
        <w:t>Хасанского муниципального округа</w:t>
      </w:r>
    </w:p>
    <w:p w14:paraId="5C715811" w14:textId="77777777" w:rsidR="0035031D" w:rsidRPr="0035031D" w:rsidRDefault="008E614C" w:rsidP="008E614C">
      <w:pPr>
        <w:ind w:left="5670"/>
        <w:rPr>
          <w:rFonts w:eastAsia="Times New Roman"/>
          <w:sz w:val="26"/>
          <w:szCs w:val="26"/>
          <w:lang w:eastAsia="ru-RU"/>
        </w:rPr>
      </w:pPr>
      <w:r w:rsidRPr="008E614C">
        <w:rPr>
          <w:rFonts w:eastAsia="Times New Roman"/>
          <w:sz w:val="26"/>
          <w:szCs w:val="26"/>
          <w:lang w:eastAsia="ru-RU"/>
        </w:rPr>
        <w:t>от 14.09.2022г.</w:t>
      </w:r>
      <w:r w:rsidR="0035031D" w:rsidRPr="0035031D">
        <w:rPr>
          <w:rFonts w:eastAsia="Times New Roman"/>
          <w:sz w:val="26"/>
          <w:szCs w:val="26"/>
          <w:lang w:eastAsia="ru-RU"/>
        </w:rPr>
        <w:t xml:space="preserve"> </w:t>
      </w:r>
      <w:r w:rsidRPr="008E614C">
        <w:rPr>
          <w:rFonts w:eastAsia="Times New Roman"/>
          <w:sz w:val="26"/>
          <w:szCs w:val="26"/>
          <w:lang w:eastAsia="ru-RU"/>
        </w:rPr>
        <w:t>№ 615</w:t>
      </w:r>
      <w:r w:rsidR="0035031D" w:rsidRPr="0035031D">
        <w:rPr>
          <w:rFonts w:eastAsia="Times New Roman"/>
          <w:sz w:val="26"/>
          <w:szCs w:val="26"/>
          <w:lang w:eastAsia="ru-RU"/>
        </w:rPr>
        <w:t>-па</w:t>
      </w:r>
    </w:p>
    <w:p w14:paraId="034C6549" w14:textId="77777777" w:rsidR="0035031D" w:rsidRPr="0035031D" w:rsidRDefault="0035031D" w:rsidP="008E614C">
      <w:pPr>
        <w:ind w:left="5387" w:hanging="5387"/>
        <w:rPr>
          <w:rFonts w:eastAsia="Times New Roman"/>
          <w:sz w:val="26"/>
          <w:szCs w:val="26"/>
          <w:lang w:eastAsia="ru-RU"/>
        </w:rPr>
      </w:pPr>
      <w:r w:rsidRPr="0035031D">
        <w:rPr>
          <w:rFonts w:eastAsia="Times New Roman"/>
          <w:sz w:val="26"/>
          <w:szCs w:val="26"/>
          <w:u w:val="single"/>
          <w:lang w:eastAsia="ru-RU"/>
        </w:rPr>
        <w:t xml:space="preserve">           </w:t>
      </w:r>
    </w:p>
    <w:p w14:paraId="24D66495" w14:textId="77777777" w:rsidR="0035031D" w:rsidRPr="0035031D" w:rsidRDefault="0035031D" w:rsidP="008E614C">
      <w:pPr>
        <w:tabs>
          <w:tab w:val="left" w:pos="709"/>
          <w:tab w:val="left" w:pos="851"/>
        </w:tabs>
        <w:jc w:val="center"/>
        <w:rPr>
          <w:rFonts w:eastAsia="Times New Roman"/>
          <w:b/>
          <w:sz w:val="26"/>
          <w:szCs w:val="26"/>
          <w:lang w:eastAsia="ru-RU"/>
        </w:rPr>
      </w:pPr>
      <w:r w:rsidRPr="0035031D">
        <w:rPr>
          <w:rFonts w:eastAsia="Times New Roman"/>
          <w:b/>
          <w:sz w:val="26"/>
          <w:szCs w:val="26"/>
          <w:lang w:eastAsia="ru-RU"/>
        </w:rPr>
        <w:t xml:space="preserve"> ПАСПОРТ</w:t>
      </w:r>
    </w:p>
    <w:p w14:paraId="4FDD7169" w14:textId="77777777" w:rsidR="0035031D" w:rsidRPr="0035031D" w:rsidRDefault="0035031D" w:rsidP="008E614C">
      <w:pPr>
        <w:tabs>
          <w:tab w:val="left" w:pos="709"/>
          <w:tab w:val="left" w:pos="851"/>
        </w:tabs>
        <w:jc w:val="center"/>
        <w:rPr>
          <w:rFonts w:eastAsia="Times New Roman"/>
          <w:b/>
          <w:sz w:val="26"/>
          <w:szCs w:val="26"/>
          <w:lang w:eastAsia="ru-RU"/>
        </w:rPr>
      </w:pPr>
      <w:r w:rsidRPr="0035031D">
        <w:rPr>
          <w:rFonts w:eastAsia="Times New Roman"/>
          <w:b/>
          <w:sz w:val="26"/>
          <w:szCs w:val="26"/>
          <w:lang w:eastAsia="ru-RU"/>
        </w:rPr>
        <w:t>муниципальной программы Хасанского муниципального округа</w:t>
      </w:r>
    </w:p>
    <w:p w14:paraId="7D54AC59" w14:textId="77777777" w:rsidR="0035031D" w:rsidRPr="0035031D" w:rsidRDefault="0035031D" w:rsidP="008E614C">
      <w:pPr>
        <w:tabs>
          <w:tab w:val="left" w:pos="709"/>
          <w:tab w:val="left" w:pos="851"/>
        </w:tabs>
        <w:jc w:val="center"/>
        <w:rPr>
          <w:rFonts w:eastAsia="Times New Roman"/>
          <w:b/>
          <w:sz w:val="26"/>
          <w:szCs w:val="26"/>
          <w:lang w:eastAsia="ru-RU"/>
        </w:rPr>
      </w:pPr>
      <w:r w:rsidRPr="0035031D">
        <w:rPr>
          <w:rFonts w:eastAsia="Times New Roman"/>
          <w:b/>
          <w:sz w:val="26"/>
          <w:szCs w:val="26"/>
          <w:lang w:eastAsia="ru-RU"/>
        </w:rPr>
        <w:t xml:space="preserve"> «Молодежная политика Хасанского муниципального округа»</w:t>
      </w:r>
    </w:p>
    <w:p w14:paraId="3464BF0E" w14:textId="77777777" w:rsidR="0035031D" w:rsidRPr="0035031D" w:rsidRDefault="0035031D" w:rsidP="008E614C">
      <w:pPr>
        <w:tabs>
          <w:tab w:val="left" w:pos="709"/>
          <w:tab w:val="left" w:pos="851"/>
        </w:tabs>
        <w:jc w:val="center"/>
        <w:rPr>
          <w:rFonts w:eastAsia="Times New Roman"/>
          <w:b/>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7"/>
        <w:gridCol w:w="7128"/>
      </w:tblGrid>
      <w:tr w:rsidR="0035031D" w:rsidRPr="0035031D" w14:paraId="28505573"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18024525"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Ответственный исполнитель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2A2353BD"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Управление культуры, спорта, молодежной и социальной политики администрации Хасанского муниципального округа</w:t>
            </w:r>
          </w:p>
        </w:tc>
      </w:tr>
      <w:tr w:rsidR="0035031D" w:rsidRPr="0035031D" w14:paraId="05998457" w14:textId="77777777" w:rsidTr="00C80BE5">
        <w:trPr>
          <w:trHeight w:val="287"/>
        </w:trPr>
        <w:tc>
          <w:tcPr>
            <w:tcW w:w="1617" w:type="pct"/>
            <w:tcBorders>
              <w:top w:val="single" w:sz="4" w:space="0" w:color="000000"/>
              <w:left w:val="single" w:sz="4" w:space="0" w:color="000000"/>
              <w:bottom w:val="single" w:sz="4" w:space="0" w:color="000000"/>
              <w:right w:val="single" w:sz="4" w:space="0" w:color="000000"/>
            </w:tcBorders>
            <w:shd w:val="clear" w:color="auto" w:fill="auto"/>
          </w:tcPr>
          <w:p w14:paraId="2CEAE3D0"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Соисполнители муниципальной программы</w:t>
            </w:r>
          </w:p>
          <w:p w14:paraId="4A325D88" w14:textId="77777777" w:rsidR="0035031D" w:rsidRPr="00C80BE5" w:rsidRDefault="0035031D" w:rsidP="00C80BE5">
            <w:pPr>
              <w:tabs>
                <w:tab w:val="left" w:pos="709"/>
                <w:tab w:val="left" w:pos="851"/>
              </w:tabs>
              <w:rPr>
                <w:rFonts w:eastAsia="Calibri"/>
                <w:sz w:val="24"/>
                <w:szCs w:val="24"/>
                <w:lang w:eastAsia="en-US"/>
              </w:rPr>
            </w:pP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093B0260"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Муниципальное казенное учреждение «Управление образования Хасанского муниципального округа» (</w:t>
            </w:r>
            <w:r w:rsidR="008E614C" w:rsidRPr="00C80BE5">
              <w:rPr>
                <w:rFonts w:eastAsia="Calibri"/>
                <w:sz w:val="24"/>
                <w:szCs w:val="24"/>
                <w:lang w:eastAsia="en-US"/>
              </w:rPr>
              <w:t>далее МКУ</w:t>
            </w:r>
            <w:r w:rsidRPr="00C80BE5">
              <w:rPr>
                <w:rFonts w:eastAsia="Calibri"/>
                <w:sz w:val="24"/>
                <w:szCs w:val="24"/>
                <w:lang w:eastAsia="en-US"/>
              </w:rPr>
              <w:t xml:space="preserve"> УО);</w:t>
            </w:r>
          </w:p>
          <w:p w14:paraId="37D6D9CB"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Комиссия по делам несовершеннолетних и защите их прав при администрации Хасанского муниципального округа (далее КДН и ЗП);</w:t>
            </w:r>
          </w:p>
          <w:p w14:paraId="486E0E12"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 xml:space="preserve">Муниципальное бюджетное учреждение «Культурно -досуговое объединение Хасанского муниципального округа» (далее МБУ КДО); </w:t>
            </w:r>
          </w:p>
          <w:p w14:paraId="411EB3C3" w14:textId="77777777" w:rsidR="0035031D" w:rsidRPr="00C80BE5" w:rsidRDefault="0035031D" w:rsidP="00C80BE5">
            <w:pPr>
              <w:shd w:val="clear" w:color="auto" w:fill="FFFFFF"/>
              <w:rPr>
                <w:rFonts w:eastAsia="Calibri"/>
                <w:sz w:val="24"/>
                <w:szCs w:val="24"/>
                <w:lang w:eastAsia="en-US"/>
              </w:rPr>
            </w:pPr>
            <w:r w:rsidRPr="00C80BE5">
              <w:rPr>
                <w:rFonts w:eastAsia="Calibri"/>
                <w:sz w:val="24"/>
                <w:szCs w:val="24"/>
                <w:lang w:eastAsia="en-US"/>
              </w:rPr>
              <w:t>МБУ «Централизованная библиотечная система Хасанского муниципального округа» (далее МБУ «ЦБС»)</w:t>
            </w:r>
          </w:p>
          <w:p w14:paraId="51E316E8" w14:textId="77777777" w:rsidR="0035031D" w:rsidRPr="00C80BE5" w:rsidRDefault="0035031D" w:rsidP="00C80BE5">
            <w:pPr>
              <w:shd w:val="clear" w:color="auto" w:fill="FFFFFF"/>
              <w:rPr>
                <w:rFonts w:eastAsia="Calibri"/>
                <w:sz w:val="24"/>
                <w:szCs w:val="24"/>
                <w:lang w:eastAsia="en-US"/>
              </w:rPr>
            </w:pPr>
            <w:r w:rsidRPr="00C80BE5">
              <w:rPr>
                <w:rFonts w:eastAsia="Calibri"/>
                <w:sz w:val="24"/>
                <w:szCs w:val="24"/>
                <w:lang w:eastAsia="en-US"/>
              </w:rPr>
              <w:t>МБОУ ДОД "</w:t>
            </w:r>
            <w:r w:rsidRPr="00C80BE5">
              <w:rPr>
                <w:rFonts w:eastAsia="Calibri"/>
                <w:bCs/>
                <w:sz w:val="24"/>
                <w:szCs w:val="24"/>
                <w:lang w:eastAsia="en-US"/>
              </w:rPr>
              <w:t>Детская школа искусств</w:t>
            </w:r>
            <w:r w:rsidRPr="00C80BE5">
              <w:rPr>
                <w:rFonts w:eastAsia="Calibri"/>
                <w:sz w:val="24"/>
                <w:szCs w:val="24"/>
                <w:lang w:eastAsia="en-US"/>
              </w:rPr>
              <w:t>" (далее ДШИ);</w:t>
            </w:r>
          </w:p>
          <w:p w14:paraId="0FF29EAC"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Отдел опеки и попечительства при администрации Хасанского муниципального округа (далее ОО и П).</w:t>
            </w:r>
          </w:p>
          <w:p w14:paraId="69BDDE89" w14:textId="77777777" w:rsidR="0035031D" w:rsidRPr="00C80BE5" w:rsidRDefault="0035031D" w:rsidP="00C80BE5">
            <w:pPr>
              <w:shd w:val="clear" w:color="auto" w:fill="FFFFFF"/>
              <w:rPr>
                <w:rFonts w:eastAsia="Calibri"/>
                <w:sz w:val="24"/>
                <w:szCs w:val="24"/>
                <w:lang w:eastAsia="en-US"/>
              </w:rPr>
            </w:pPr>
            <w:r w:rsidRPr="00C80BE5">
              <w:rPr>
                <w:rFonts w:eastAsia="Calibri"/>
                <w:sz w:val="24"/>
                <w:szCs w:val="24"/>
                <w:lang w:eastAsia="en-US"/>
              </w:rPr>
              <w:t xml:space="preserve">При участии: </w:t>
            </w:r>
          </w:p>
          <w:p w14:paraId="340F147F"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Отдел уполномоченных участковых полиции и по делам несовершеннолетних отдела министерства внутренних дел России «Хасанский» (далее ОУУП и ПДН ОМВД России «Хасанский»);</w:t>
            </w:r>
          </w:p>
          <w:p w14:paraId="4192271A"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Краевое государственное бюджетное учреждение «Центр занятости населения Хасанского округа» (далее КГБУ «</w:t>
            </w:r>
            <w:r w:rsidR="008E614C" w:rsidRPr="00C80BE5">
              <w:rPr>
                <w:rFonts w:eastAsia="Calibri"/>
                <w:sz w:val="24"/>
                <w:szCs w:val="24"/>
                <w:lang w:eastAsia="en-US"/>
              </w:rPr>
              <w:t>ЦЗН Хасанского</w:t>
            </w:r>
            <w:r w:rsidRPr="00C80BE5">
              <w:rPr>
                <w:rFonts w:eastAsia="Calibri"/>
                <w:sz w:val="24"/>
                <w:szCs w:val="24"/>
                <w:lang w:eastAsia="en-US"/>
              </w:rPr>
              <w:t xml:space="preserve"> округа»); </w:t>
            </w:r>
          </w:p>
          <w:p w14:paraId="1EF2D78E"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Славянский технический рыбохозяйственный колледж (филиал) федерального государственного образовательного учреждения высшего профессионального образования «Дальневосточный государственный технический рыбохозяйственный университет» (далее Славянский филиал «</w:t>
            </w:r>
            <w:proofErr w:type="spellStart"/>
            <w:r w:rsidRPr="00C80BE5">
              <w:rPr>
                <w:rFonts w:eastAsia="Calibri"/>
                <w:sz w:val="24"/>
                <w:szCs w:val="24"/>
                <w:lang w:eastAsia="en-US"/>
              </w:rPr>
              <w:t>Дальрыбвтуз</w:t>
            </w:r>
            <w:proofErr w:type="spellEnd"/>
            <w:r w:rsidRPr="00C80BE5">
              <w:rPr>
                <w:rFonts w:eastAsia="Calibri"/>
                <w:sz w:val="24"/>
                <w:szCs w:val="24"/>
                <w:lang w:eastAsia="en-US"/>
              </w:rPr>
              <w:t>»);</w:t>
            </w:r>
          </w:p>
          <w:p w14:paraId="65442485"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Автономная некоммерческая организация казачий военно-патриотический клуб «Держава» (далее – КВПК «Держава»);</w:t>
            </w:r>
          </w:p>
          <w:p w14:paraId="0239FC87" w14:textId="77777777" w:rsidR="0035031D" w:rsidRPr="00C80BE5" w:rsidRDefault="0035031D" w:rsidP="00C80BE5">
            <w:pPr>
              <w:shd w:val="clear" w:color="auto" w:fill="FFFFFF"/>
              <w:rPr>
                <w:rFonts w:eastAsia="Calibri"/>
                <w:sz w:val="24"/>
                <w:szCs w:val="24"/>
                <w:lang w:eastAsia="en-US"/>
              </w:rPr>
            </w:pPr>
            <w:r w:rsidRPr="00C80BE5">
              <w:rPr>
                <w:rFonts w:eastAsia="Calibri"/>
                <w:sz w:val="24"/>
                <w:szCs w:val="24"/>
                <w:lang w:eastAsia="en-US"/>
              </w:rPr>
              <w:t>Совет ветеранов войны, труда, вооруженных сил и правоохранительных органов Хасанского муниципального округа (далее - Совет ветеранов).</w:t>
            </w:r>
          </w:p>
        </w:tc>
      </w:tr>
      <w:tr w:rsidR="0035031D" w:rsidRPr="0035031D" w14:paraId="3C183A2B" w14:textId="77777777" w:rsidTr="00C80BE5">
        <w:trPr>
          <w:trHeight w:val="66"/>
        </w:trPr>
        <w:tc>
          <w:tcPr>
            <w:tcW w:w="1617" w:type="pct"/>
            <w:tcBorders>
              <w:top w:val="single" w:sz="4" w:space="0" w:color="000000"/>
              <w:left w:val="single" w:sz="4" w:space="0" w:color="000000"/>
              <w:bottom w:val="nil"/>
              <w:right w:val="single" w:sz="4" w:space="0" w:color="000000"/>
            </w:tcBorders>
            <w:shd w:val="clear" w:color="auto" w:fill="auto"/>
            <w:hideMark/>
          </w:tcPr>
          <w:p w14:paraId="6D76A10C"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 xml:space="preserve">Структура муниципальной программы: </w:t>
            </w:r>
          </w:p>
          <w:p w14:paraId="7B0D36F8"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Отдельные мероприятия:</w:t>
            </w:r>
          </w:p>
        </w:tc>
        <w:tc>
          <w:tcPr>
            <w:tcW w:w="3383" w:type="pct"/>
            <w:tcBorders>
              <w:top w:val="single" w:sz="4" w:space="0" w:color="000000"/>
              <w:left w:val="single" w:sz="4" w:space="0" w:color="000000"/>
              <w:bottom w:val="nil"/>
              <w:right w:val="single" w:sz="4" w:space="0" w:color="000000"/>
            </w:tcBorders>
            <w:shd w:val="clear" w:color="auto" w:fill="auto"/>
            <w:hideMark/>
          </w:tcPr>
          <w:p w14:paraId="4502AF1F" w14:textId="77777777" w:rsidR="0035031D" w:rsidRPr="00C80BE5" w:rsidRDefault="0035031D" w:rsidP="00C80BE5">
            <w:pPr>
              <w:numPr>
                <w:ilvl w:val="0"/>
                <w:numId w:val="43"/>
              </w:numPr>
              <w:ind w:left="40"/>
              <w:contextualSpacing/>
              <w:rPr>
                <w:rFonts w:eastAsia="Calibri"/>
                <w:sz w:val="24"/>
                <w:szCs w:val="24"/>
                <w:lang w:eastAsia="en-US"/>
              </w:rPr>
            </w:pPr>
            <w:r w:rsidRPr="00C80BE5">
              <w:rPr>
                <w:rFonts w:eastAsia="Calibri"/>
                <w:sz w:val="24"/>
                <w:szCs w:val="24"/>
                <w:lang w:eastAsia="en-US"/>
              </w:rPr>
              <w:t>- Профилактика деструктивных явлений в молодежной   сфере;</w:t>
            </w:r>
          </w:p>
          <w:p w14:paraId="130508D0" w14:textId="77777777" w:rsidR="0035031D" w:rsidRPr="00C80BE5" w:rsidRDefault="0035031D" w:rsidP="00C80BE5">
            <w:pPr>
              <w:numPr>
                <w:ilvl w:val="0"/>
                <w:numId w:val="43"/>
              </w:numPr>
              <w:ind w:left="40"/>
              <w:contextualSpacing/>
              <w:rPr>
                <w:rFonts w:eastAsia="Calibri"/>
                <w:sz w:val="24"/>
                <w:szCs w:val="24"/>
                <w:lang w:eastAsia="en-US"/>
              </w:rPr>
            </w:pPr>
            <w:r w:rsidRPr="00C80BE5">
              <w:rPr>
                <w:rFonts w:eastAsia="Calibri"/>
                <w:sz w:val="24"/>
                <w:szCs w:val="24"/>
                <w:lang w:eastAsia="en-US"/>
              </w:rPr>
              <w:t>- Патриотическое воспитание молодежи</w:t>
            </w:r>
            <w:r w:rsidRPr="00C80BE5">
              <w:rPr>
                <w:rFonts w:eastAsia="Calibri"/>
                <w:sz w:val="24"/>
                <w:szCs w:val="24"/>
                <w:lang w:val="en-US" w:eastAsia="en-US"/>
              </w:rPr>
              <w:t>;</w:t>
            </w:r>
          </w:p>
          <w:p w14:paraId="432FD127" w14:textId="77777777" w:rsidR="0035031D" w:rsidRPr="00C80BE5" w:rsidRDefault="0035031D" w:rsidP="00C80BE5">
            <w:pPr>
              <w:numPr>
                <w:ilvl w:val="0"/>
                <w:numId w:val="43"/>
              </w:numPr>
              <w:ind w:left="40"/>
              <w:contextualSpacing/>
              <w:rPr>
                <w:rFonts w:eastAsia="Calibri"/>
                <w:sz w:val="24"/>
                <w:szCs w:val="24"/>
                <w:lang w:eastAsia="en-US"/>
              </w:rPr>
            </w:pPr>
            <w:r w:rsidRPr="00C80BE5">
              <w:rPr>
                <w:rFonts w:eastAsia="Calibri"/>
                <w:sz w:val="24"/>
                <w:szCs w:val="24"/>
                <w:lang w:eastAsia="en-US"/>
              </w:rPr>
              <w:t xml:space="preserve">- Экологическое воспитание молодежи; </w:t>
            </w:r>
          </w:p>
          <w:p w14:paraId="1C77AAD9" w14:textId="77777777" w:rsidR="0035031D" w:rsidRPr="00C80BE5" w:rsidRDefault="0035031D" w:rsidP="00C80BE5">
            <w:pPr>
              <w:numPr>
                <w:ilvl w:val="0"/>
                <w:numId w:val="43"/>
              </w:numPr>
              <w:ind w:left="40"/>
              <w:contextualSpacing/>
              <w:rPr>
                <w:rFonts w:eastAsia="Calibri"/>
                <w:sz w:val="24"/>
                <w:szCs w:val="24"/>
                <w:lang w:eastAsia="en-US"/>
              </w:rPr>
            </w:pPr>
            <w:r w:rsidRPr="00C80BE5">
              <w:rPr>
                <w:rFonts w:eastAsia="Calibri"/>
                <w:sz w:val="24"/>
                <w:szCs w:val="24"/>
                <w:lang w:val="en-US" w:eastAsia="en-US"/>
              </w:rPr>
              <w:t xml:space="preserve">- </w:t>
            </w:r>
            <w:r w:rsidRPr="00C80BE5">
              <w:rPr>
                <w:rFonts w:eastAsia="Calibri"/>
                <w:sz w:val="24"/>
                <w:szCs w:val="24"/>
                <w:lang w:eastAsia="en-US"/>
              </w:rPr>
              <w:t>Организация досуга молодежи</w:t>
            </w:r>
            <w:r w:rsidRPr="00C80BE5">
              <w:rPr>
                <w:rFonts w:eastAsia="Calibri"/>
                <w:sz w:val="24"/>
                <w:szCs w:val="24"/>
                <w:lang w:val="en-US" w:eastAsia="en-US"/>
              </w:rPr>
              <w:t>;</w:t>
            </w:r>
          </w:p>
          <w:p w14:paraId="35E20CF7" w14:textId="77777777" w:rsidR="0035031D" w:rsidRPr="00C80BE5" w:rsidRDefault="0035031D" w:rsidP="00C80BE5">
            <w:pPr>
              <w:numPr>
                <w:ilvl w:val="0"/>
                <w:numId w:val="43"/>
              </w:numPr>
              <w:tabs>
                <w:tab w:val="left" w:pos="323"/>
                <w:tab w:val="left" w:pos="851"/>
              </w:tabs>
              <w:ind w:left="40"/>
              <w:contextualSpacing/>
              <w:jc w:val="both"/>
              <w:rPr>
                <w:rFonts w:eastAsia="Calibri"/>
                <w:sz w:val="24"/>
                <w:szCs w:val="24"/>
                <w:lang w:eastAsia="en-US"/>
              </w:rPr>
            </w:pPr>
            <w:r w:rsidRPr="00C80BE5">
              <w:rPr>
                <w:rFonts w:eastAsia="Calibri"/>
                <w:sz w:val="24"/>
                <w:szCs w:val="24"/>
                <w:lang w:val="en-US" w:eastAsia="en-US"/>
              </w:rPr>
              <w:t xml:space="preserve">- </w:t>
            </w:r>
            <w:r w:rsidRPr="00C80BE5">
              <w:rPr>
                <w:rFonts w:eastAsia="Calibri"/>
                <w:sz w:val="24"/>
                <w:szCs w:val="24"/>
                <w:lang w:eastAsia="en-US"/>
              </w:rPr>
              <w:t>Изготовление продукции социальной рекламы</w:t>
            </w:r>
            <w:r w:rsidRPr="00C80BE5">
              <w:rPr>
                <w:rFonts w:eastAsia="Calibri"/>
                <w:sz w:val="24"/>
                <w:szCs w:val="24"/>
                <w:lang w:val="en-US" w:eastAsia="en-US"/>
              </w:rPr>
              <w:t>.</w:t>
            </w:r>
          </w:p>
        </w:tc>
      </w:tr>
      <w:tr w:rsidR="0035031D" w:rsidRPr="0035031D" w14:paraId="527748BD"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087C66AE"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Сведения о программах, принятых (принимаемых) в соот</w:t>
            </w:r>
            <w:r w:rsidRPr="00C80BE5">
              <w:rPr>
                <w:rFonts w:eastAsia="Calibri"/>
                <w:sz w:val="24"/>
                <w:szCs w:val="24"/>
                <w:lang w:eastAsia="en-US"/>
              </w:rPr>
              <w:lastRenderedPageBreak/>
              <w:t>ветствии с требованиями федерального, краевого законодательства, в сфере реализации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277BD9A2" w14:textId="77777777" w:rsidR="0035031D" w:rsidRPr="00C80BE5" w:rsidRDefault="0035031D" w:rsidP="00C80BE5">
            <w:pPr>
              <w:tabs>
                <w:tab w:val="left" w:pos="323"/>
                <w:tab w:val="left" w:pos="709"/>
                <w:tab w:val="left" w:pos="851"/>
              </w:tabs>
              <w:ind w:left="40"/>
              <w:jc w:val="both"/>
              <w:rPr>
                <w:rFonts w:eastAsia="Calibri"/>
                <w:sz w:val="24"/>
                <w:szCs w:val="24"/>
                <w:lang w:eastAsia="en-US"/>
              </w:rPr>
            </w:pPr>
            <w:r w:rsidRPr="00C80BE5">
              <w:rPr>
                <w:rFonts w:eastAsia="Calibri"/>
                <w:color w:val="000000"/>
                <w:sz w:val="24"/>
                <w:szCs w:val="24"/>
                <w:shd w:val="clear" w:color="auto" w:fill="FFFFFF"/>
                <w:lang w:eastAsia="en-US"/>
              </w:rPr>
              <w:lastRenderedPageBreak/>
              <w:t>Распоряжение Правительства Российской Федерации           от 29 ноября 2014 года № 2403-р «Об утверждении Основ государ</w:t>
            </w:r>
            <w:r w:rsidRPr="00C80BE5">
              <w:rPr>
                <w:rFonts w:eastAsia="Calibri"/>
                <w:color w:val="000000"/>
                <w:sz w:val="24"/>
                <w:szCs w:val="24"/>
                <w:shd w:val="clear" w:color="auto" w:fill="FFFFFF"/>
                <w:lang w:eastAsia="en-US"/>
              </w:rPr>
              <w:lastRenderedPageBreak/>
              <w:t>ственной молодежной политики Российской Федерации на период до 2025 года</w:t>
            </w:r>
            <w:r w:rsidRPr="00C80BE5">
              <w:rPr>
                <w:rFonts w:eastAsia="Calibri"/>
                <w:sz w:val="24"/>
                <w:szCs w:val="24"/>
                <w:lang w:eastAsia="en-US"/>
              </w:rPr>
              <w:t>»;</w:t>
            </w:r>
          </w:p>
          <w:p w14:paraId="5558ED13" w14:textId="77777777" w:rsidR="0035031D" w:rsidRPr="00C80BE5" w:rsidRDefault="0035031D" w:rsidP="00C80BE5">
            <w:pPr>
              <w:tabs>
                <w:tab w:val="left" w:pos="323"/>
                <w:tab w:val="left" w:pos="709"/>
                <w:tab w:val="left" w:pos="851"/>
              </w:tabs>
              <w:ind w:left="40"/>
              <w:jc w:val="both"/>
              <w:rPr>
                <w:rFonts w:eastAsia="Calibri"/>
                <w:sz w:val="24"/>
                <w:szCs w:val="24"/>
                <w:lang w:eastAsia="en-US"/>
              </w:rPr>
            </w:pPr>
            <w:r w:rsidRPr="00C80BE5">
              <w:rPr>
                <w:rFonts w:eastAsia="Calibri"/>
                <w:color w:val="000000"/>
                <w:sz w:val="24"/>
                <w:szCs w:val="24"/>
                <w:shd w:val="clear" w:color="auto" w:fill="FFFFFF"/>
                <w:lang w:eastAsia="en-US"/>
              </w:rPr>
              <w:t>Распоряжение Правительства Российской Федерации          от 29 мая 2015 года № 996-р</w:t>
            </w:r>
            <w:r w:rsidRPr="00C80BE5">
              <w:rPr>
                <w:rFonts w:eastAsia="Calibri"/>
                <w:sz w:val="24"/>
                <w:szCs w:val="24"/>
                <w:lang w:eastAsia="en-US"/>
              </w:rPr>
              <w:t xml:space="preserve"> «</w:t>
            </w:r>
            <w:r w:rsidRPr="00C80BE5">
              <w:rPr>
                <w:rFonts w:eastAsia="Calibri"/>
                <w:sz w:val="24"/>
                <w:szCs w:val="24"/>
                <w:shd w:val="clear" w:color="auto" w:fill="FFFFFF"/>
                <w:lang w:eastAsia="en-US"/>
              </w:rPr>
              <w:t>Об утверждении Стратегии развития воспитания на период до 2025 года</w:t>
            </w:r>
            <w:r w:rsidRPr="00C80BE5">
              <w:rPr>
                <w:rFonts w:eastAsia="Calibri"/>
                <w:sz w:val="24"/>
                <w:szCs w:val="24"/>
                <w:lang w:eastAsia="en-US"/>
              </w:rPr>
              <w:t xml:space="preserve">»; </w:t>
            </w:r>
            <w:r w:rsidRPr="00C80BE5">
              <w:rPr>
                <w:rFonts w:eastAsia="Calibri"/>
                <w:color w:val="000000"/>
                <w:sz w:val="24"/>
                <w:szCs w:val="24"/>
                <w:shd w:val="clear" w:color="auto" w:fill="FFFFFF"/>
                <w:lang w:eastAsia="en-US"/>
              </w:rPr>
              <w:t>Распоряжение Правительства Российской Федерации от 12 декабря 2015 года № 2570-р «О плане мероприятий   по реализации Основ государственной молодежной</w:t>
            </w:r>
            <w:r w:rsidR="0001286C" w:rsidRPr="00C80BE5">
              <w:rPr>
                <w:rFonts w:eastAsia="Calibri"/>
                <w:color w:val="000000"/>
                <w:sz w:val="24"/>
                <w:szCs w:val="24"/>
                <w:shd w:val="clear" w:color="auto" w:fill="FFFFFF"/>
                <w:lang w:eastAsia="en-US"/>
              </w:rPr>
              <w:t xml:space="preserve"> </w:t>
            </w:r>
            <w:r w:rsidRPr="00C80BE5">
              <w:rPr>
                <w:rFonts w:eastAsia="Calibri"/>
                <w:color w:val="000000"/>
                <w:sz w:val="24"/>
                <w:szCs w:val="24"/>
                <w:shd w:val="clear" w:color="auto" w:fill="FFFFFF"/>
                <w:lang w:eastAsia="en-US"/>
              </w:rPr>
              <w:t>политики Российской Федерации на пе</w:t>
            </w:r>
            <w:r w:rsidR="0001286C" w:rsidRPr="00C80BE5">
              <w:rPr>
                <w:rFonts w:eastAsia="Calibri"/>
                <w:color w:val="000000"/>
                <w:sz w:val="24"/>
                <w:szCs w:val="24"/>
                <w:shd w:val="clear" w:color="auto" w:fill="FFFFFF"/>
                <w:lang w:eastAsia="en-US"/>
              </w:rPr>
              <w:t>р</w:t>
            </w:r>
            <w:r w:rsidRPr="00C80BE5">
              <w:rPr>
                <w:rFonts w:eastAsia="Calibri"/>
                <w:color w:val="000000"/>
                <w:sz w:val="24"/>
                <w:szCs w:val="24"/>
                <w:shd w:val="clear" w:color="auto" w:fill="FFFFFF"/>
                <w:lang w:eastAsia="en-US"/>
              </w:rPr>
              <w:t>иод до 2025</w:t>
            </w:r>
            <w:r w:rsidR="0001286C" w:rsidRPr="00C80BE5">
              <w:rPr>
                <w:rFonts w:eastAsia="Calibri"/>
                <w:color w:val="000000"/>
                <w:sz w:val="24"/>
                <w:szCs w:val="24"/>
                <w:shd w:val="clear" w:color="auto" w:fill="FFFFFF"/>
                <w:lang w:eastAsia="en-US"/>
              </w:rPr>
              <w:t xml:space="preserve"> </w:t>
            </w:r>
            <w:r w:rsidRPr="00C80BE5">
              <w:rPr>
                <w:rFonts w:eastAsia="Calibri"/>
                <w:color w:val="000000"/>
                <w:sz w:val="24"/>
                <w:szCs w:val="24"/>
                <w:shd w:val="clear" w:color="auto" w:fill="FFFFFF"/>
                <w:lang w:eastAsia="en-US"/>
              </w:rPr>
              <w:t>года</w:t>
            </w:r>
            <w:r w:rsidRPr="00C80BE5">
              <w:rPr>
                <w:rFonts w:eastAsia="Calibri"/>
                <w:sz w:val="24"/>
                <w:szCs w:val="24"/>
                <w:lang w:eastAsia="en-US"/>
              </w:rPr>
              <w:t>»;</w:t>
            </w:r>
          </w:p>
          <w:p w14:paraId="4F8BC7D8" w14:textId="77777777" w:rsidR="0035031D" w:rsidRPr="00C80BE5" w:rsidRDefault="0035031D" w:rsidP="00C80BE5">
            <w:pPr>
              <w:tabs>
                <w:tab w:val="left" w:pos="323"/>
                <w:tab w:val="left" w:pos="709"/>
                <w:tab w:val="left" w:pos="851"/>
              </w:tabs>
              <w:ind w:left="40"/>
              <w:jc w:val="both"/>
              <w:rPr>
                <w:rFonts w:eastAsia="Calibri"/>
                <w:sz w:val="24"/>
                <w:szCs w:val="24"/>
                <w:lang w:eastAsia="en-US"/>
              </w:rPr>
            </w:pPr>
            <w:r w:rsidRPr="00C80BE5">
              <w:rPr>
                <w:rFonts w:eastAsia="Calibri"/>
                <w:color w:val="000000"/>
                <w:sz w:val="24"/>
                <w:szCs w:val="24"/>
                <w:shd w:val="clear" w:color="auto" w:fill="FFFFFF"/>
                <w:lang w:eastAsia="en-US"/>
              </w:rPr>
              <w:t xml:space="preserve">Закон Приморского края от 11 мая 2016 </w:t>
            </w:r>
            <w:r w:rsidR="008E614C" w:rsidRPr="00C80BE5">
              <w:rPr>
                <w:rFonts w:eastAsia="Calibri"/>
                <w:color w:val="000000"/>
                <w:sz w:val="24"/>
                <w:szCs w:val="24"/>
                <w:shd w:val="clear" w:color="auto" w:fill="FFFFFF"/>
                <w:lang w:eastAsia="en-US"/>
              </w:rPr>
              <w:t>года №</w:t>
            </w:r>
            <w:r w:rsidRPr="00C80BE5">
              <w:rPr>
                <w:rFonts w:eastAsia="Calibri"/>
                <w:color w:val="000000"/>
                <w:sz w:val="24"/>
                <w:szCs w:val="24"/>
                <w:shd w:val="clear" w:color="auto" w:fill="FFFFFF"/>
                <w:lang w:eastAsia="en-US"/>
              </w:rPr>
              <w:t xml:space="preserve"> 816-КЗ «О патриотическом воспитании в Приморском крае</w:t>
            </w:r>
            <w:r w:rsidRPr="00C80BE5">
              <w:rPr>
                <w:rFonts w:eastAsia="Calibri"/>
                <w:sz w:val="24"/>
                <w:szCs w:val="24"/>
                <w:lang w:eastAsia="en-US"/>
              </w:rPr>
              <w:t>»;</w:t>
            </w:r>
          </w:p>
          <w:p w14:paraId="407E906C" w14:textId="77777777" w:rsidR="0035031D" w:rsidRPr="00C80BE5" w:rsidRDefault="0035031D" w:rsidP="00C80BE5">
            <w:pPr>
              <w:tabs>
                <w:tab w:val="left" w:pos="323"/>
                <w:tab w:val="left" w:pos="709"/>
                <w:tab w:val="left" w:pos="851"/>
              </w:tabs>
              <w:ind w:left="40"/>
              <w:jc w:val="both"/>
              <w:rPr>
                <w:rFonts w:eastAsia="Calibri"/>
                <w:sz w:val="24"/>
                <w:szCs w:val="24"/>
                <w:lang w:eastAsia="en-US"/>
              </w:rPr>
            </w:pPr>
            <w:r w:rsidRPr="00C80BE5">
              <w:rPr>
                <w:rFonts w:eastAsia="Calibri"/>
                <w:sz w:val="24"/>
                <w:szCs w:val="24"/>
                <w:lang w:eastAsia="en-US"/>
              </w:rPr>
              <w:t>З</w:t>
            </w:r>
            <w:r w:rsidRPr="00C80BE5">
              <w:rPr>
                <w:rFonts w:eastAsia="Calibri"/>
                <w:color w:val="000000"/>
                <w:sz w:val="24"/>
                <w:szCs w:val="24"/>
                <w:shd w:val="clear" w:color="auto" w:fill="FFFFFF"/>
                <w:lang w:eastAsia="en-US"/>
              </w:rPr>
              <w:t>акон Приморского края от 30 апреля 2009 года № 423-КЗ «О молодежной политике в Приморском крае</w:t>
            </w:r>
            <w:r w:rsidRPr="00C80BE5">
              <w:rPr>
                <w:rFonts w:eastAsia="Calibri"/>
                <w:sz w:val="24"/>
                <w:szCs w:val="24"/>
                <w:lang w:eastAsia="en-US"/>
              </w:rPr>
              <w:t>».</w:t>
            </w:r>
          </w:p>
        </w:tc>
      </w:tr>
      <w:tr w:rsidR="0035031D" w:rsidRPr="0035031D" w14:paraId="2FC584C5"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452E5BC4"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lastRenderedPageBreak/>
              <w:t>Цель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1E8357A1" w14:textId="77777777" w:rsidR="0035031D" w:rsidRPr="00C80BE5" w:rsidRDefault="0035031D" w:rsidP="00C80BE5">
            <w:pPr>
              <w:widowControl w:val="0"/>
              <w:numPr>
                <w:ilvl w:val="0"/>
                <w:numId w:val="14"/>
              </w:numPr>
              <w:shd w:val="clear" w:color="auto" w:fill="FFFFFF"/>
              <w:tabs>
                <w:tab w:val="clear" w:pos="360"/>
                <w:tab w:val="left" w:pos="709"/>
                <w:tab w:val="left" w:pos="851"/>
              </w:tabs>
              <w:autoSpaceDE w:val="0"/>
              <w:autoSpaceDN w:val="0"/>
              <w:adjustRightInd w:val="0"/>
              <w:ind w:left="0" w:firstLine="0"/>
              <w:rPr>
                <w:rFonts w:eastAsia="Calibri"/>
                <w:sz w:val="24"/>
                <w:szCs w:val="24"/>
                <w:lang w:eastAsia="en-US"/>
              </w:rPr>
            </w:pPr>
            <w:r w:rsidRPr="00C80BE5">
              <w:rPr>
                <w:rFonts w:eastAsia="Calibri"/>
                <w:sz w:val="24"/>
                <w:szCs w:val="24"/>
                <w:lang w:eastAsia="en-US"/>
              </w:rPr>
              <w:t>Формирование молодежной политики Хасанского муниципального округа, направленной на создание условий для социального становления, повышения социальной активности и самореализации молодежи, в соответствии с направлением единой государственной молодежной политики.</w:t>
            </w:r>
          </w:p>
        </w:tc>
      </w:tr>
      <w:tr w:rsidR="0035031D" w:rsidRPr="0035031D" w14:paraId="7F72D3F8"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478345C5"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Задачи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121865FE"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 xml:space="preserve">-Профилактика асоциальных явлений в </w:t>
            </w:r>
            <w:r w:rsidR="008E614C" w:rsidRPr="00C80BE5">
              <w:rPr>
                <w:rFonts w:eastAsia="Calibri"/>
                <w:sz w:val="24"/>
                <w:szCs w:val="24"/>
                <w:lang w:eastAsia="en-US"/>
              </w:rPr>
              <w:t>детской,</w:t>
            </w:r>
            <w:r w:rsidRPr="00C80BE5">
              <w:rPr>
                <w:rFonts w:eastAsia="Calibri"/>
                <w:sz w:val="24"/>
                <w:szCs w:val="24"/>
                <w:lang w:eastAsia="en-US"/>
              </w:rPr>
              <w:t xml:space="preserve"> подростковой и молодежной средах; </w:t>
            </w:r>
          </w:p>
          <w:p w14:paraId="4D0D896E"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 xml:space="preserve">-Снижение уровня деструктивных воздействий среди подростков и молодежи Хасанского муниципального округа; </w:t>
            </w:r>
          </w:p>
          <w:p w14:paraId="1B5E17BB"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-Увеличение доли молодежи, вовлеченной в реализацию мероприятий, направленных на патриотическое и духовно-нравственное воспитание, формирование здорового образа жизни и творческую деятельность;</w:t>
            </w:r>
          </w:p>
          <w:p w14:paraId="03C12173"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-Создание условий для гражданского становления, патриотического воспитания молодежи;</w:t>
            </w:r>
          </w:p>
          <w:p w14:paraId="232CFB51"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-Создание условий для формирования и реализации активной гражданской позиции молодежи, ее участия в общественной жизни Хасанского муниципального округа;</w:t>
            </w:r>
          </w:p>
          <w:p w14:paraId="0FB2114B"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-Создание условий для развития досуговой деятельности, творческого и интеллектуального развития молодежи;</w:t>
            </w:r>
          </w:p>
          <w:p w14:paraId="3D4E2CEF"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-Создание условий для участия молодежи в добровольческой деятельности, поддержка организованных форм добровольчества;</w:t>
            </w:r>
          </w:p>
          <w:p w14:paraId="7B1E999F"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-Взаимодействие с молодежными общественными объединениями;</w:t>
            </w:r>
          </w:p>
          <w:p w14:paraId="5FF86FEE"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 xml:space="preserve">-Поддержка    деятельности   детских и </w:t>
            </w:r>
            <w:r w:rsidR="008E614C" w:rsidRPr="00C80BE5">
              <w:rPr>
                <w:rFonts w:eastAsia="Calibri"/>
                <w:sz w:val="24"/>
                <w:szCs w:val="24"/>
                <w:lang w:eastAsia="en-US"/>
              </w:rPr>
              <w:t>молодежных общественных</w:t>
            </w:r>
            <w:r w:rsidRPr="00C80BE5">
              <w:rPr>
                <w:rFonts w:eastAsia="Calibri"/>
                <w:sz w:val="24"/>
                <w:szCs w:val="24"/>
                <w:lang w:eastAsia="en-US"/>
              </w:rPr>
              <w:t xml:space="preserve"> объединений;</w:t>
            </w:r>
          </w:p>
          <w:p w14:paraId="58EAF160"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-Поддержка   различных    форм    духовно-нравственного   воспитания, интеллектуального, творческого и физического развития детей и молодежи;</w:t>
            </w:r>
          </w:p>
          <w:p w14:paraId="483AC9A4"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-Организация свободного времени молодежи;</w:t>
            </w:r>
          </w:p>
          <w:p w14:paraId="12566349"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 xml:space="preserve">-Пропаганда здорового образа жизни в </w:t>
            </w:r>
            <w:r w:rsidR="008E614C" w:rsidRPr="00C80BE5">
              <w:rPr>
                <w:rFonts w:eastAsia="Calibri"/>
                <w:sz w:val="24"/>
                <w:szCs w:val="24"/>
                <w:lang w:eastAsia="en-US"/>
              </w:rPr>
              <w:t>молодежной среде</w:t>
            </w:r>
            <w:r w:rsidRPr="00C80BE5">
              <w:rPr>
                <w:rFonts w:eastAsia="Calibri"/>
                <w:sz w:val="24"/>
                <w:szCs w:val="24"/>
                <w:lang w:eastAsia="en-US"/>
              </w:rPr>
              <w:t>;</w:t>
            </w:r>
          </w:p>
          <w:p w14:paraId="172B9EAB" w14:textId="77777777" w:rsidR="0035031D" w:rsidRPr="00C80BE5" w:rsidRDefault="0035031D" w:rsidP="00C80BE5">
            <w:pPr>
              <w:tabs>
                <w:tab w:val="left" w:pos="709"/>
                <w:tab w:val="left" w:pos="851"/>
              </w:tabs>
              <w:ind w:hanging="108"/>
              <w:jc w:val="both"/>
              <w:rPr>
                <w:rFonts w:eastAsia="Calibri"/>
                <w:sz w:val="24"/>
                <w:szCs w:val="24"/>
                <w:lang w:eastAsia="en-US"/>
              </w:rPr>
            </w:pPr>
            <w:r w:rsidRPr="00C80BE5">
              <w:rPr>
                <w:rFonts w:eastAsia="Calibri"/>
                <w:sz w:val="24"/>
                <w:szCs w:val="24"/>
                <w:lang w:eastAsia="en-US"/>
              </w:rPr>
              <w:t>-Профессиональная ориентация молодежи.</w:t>
            </w:r>
          </w:p>
        </w:tc>
      </w:tr>
      <w:tr w:rsidR="0035031D" w:rsidRPr="0035031D" w14:paraId="27023926"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733AC6BA"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Показатели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30E6D4AB"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14:paraId="22796AC8" w14:textId="77777777" w:rsidR="0035031D" w:rsidRPr="00C80BE5" w:rsidRDefault="008E614C" w:rsidP="00C80BE5">
            <w:pPr>
              <w:tabs>
                <w:tab w:val="left" w:pos="709"/>
                <w:tab w:val="left" w:pos="851"/>
              </w:tabs>
              <w:rPr>
                <w:rFonts w:eastAsia="Calibri"/>
                <w:sz w:val="24"/>
                <w:szCs w:val="24"/>
                <w:lang w:eastAsia="en-US"/>
              </w:rPr>
            </w:pPr>
            <w:r w:rsidRPr="00C80BE5">
              <w:rPr>
                <w:rFonts w:eastAsia="Calibri"/>
                <w:sz w:val="24"/>
                <w:szCs w:val="24"/>
                <w:lang w:eastAsia="en-US"/>
              </w:rPr>
              <w:t>Численность молодежи</w:t>
            </w:r>
            <w:r w:rsidR="0035031D" w:rsidRPr="00C80BE5">
              <w:rPr>
                <w:rFonts w:eastAsia="Calibri"/>
                <w:sz w:val="24"/>
                <w:szCs w:val="24"/>
                <w:lang w:eastAsia="en-US"/>
              </w:rPr>
              <w:t>, участвующей в мероприятиях по реализации приоритетных направлений муниципальной молодежной политики.</w:t>
            </w:r>
          </w:p>
        </w:tc>
      </w:tr>
      <w:tr w:rsidR="0035031D" w:rsidRPr="0035031D" w14:paraId="501AC012"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1B572D04"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Сроки реализации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7A66AD7E"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2023 – 2027 годы</w:t>
            </w:r>
          </w:p>
        </w:tc>
      </w:tr>
      <w:tr w:rsidR="0035031D" w:rsidRPr="0035031D" w14:paraId="659D5AAC"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2D4751C6"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lastRenderedPageBreak/>
              <w:t>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краевого бюджета, иных внебюджетных источников</w:t>
            </w:r>
          </w:p>
        </w:tc>
        <w:tc>
          <w:tcPr>
            <w:tcW w:w="3383" w:type="pct"/>
            <w:tcBorders>
              <w:top w:val="single" w:sz="4" w:space="0" w:color="000000"/>
              <w:left w:val="single" w:sz="4" w:space="0" w:color="000000"/>
              <w:bottom w:val="single" w:sz="4" w:space="0" w:color="000000"/>
              <w:right w:val="single" w:sz="4" w:space="0" w:color="000000"/>
            </w:tcBorders>
            <w:shd w:val="clear" w:color="auto" w:fill="auto"/>
          </w:tcPr>
          <w:p w14:paraId="2418ED9A" w14:textId="77777777" w:rsidR="0035031D" w:rsidRPr="00C80BE5" w:rsidRDefault="0035031D" w:rsidP="00C80BE5">
            <w:pPr>
              <w:tabs>
                <w:tab w:val="left" w:pos="709"/>
                <w:tab w:val="left" w:pos="851"/>
              </w:tabs>
              <w:jc w:val="both"/>
              <w:rPr>
                <w:rFonts w:eastAsia="Calibri"/>
                <w:sz w:val="24"/>
                <w:szCs w:val="24"/>
                <w:lang w:eastAsia="en-US"/>
              </w:rPr>
            </w:pPr>
            <w:r w:rsidRPr="00C80BE5">
              <w:rPr>
                <w:rFonts w:eastAsia="Calibri"/>
                <w:sz w:val="24"/>
                <w:szCs w:val="24"/>
                <w:lang w:eastAsia="en-US"/>
              </w:rPr>
              <w:t>Общий объем финансирования Программы на 2023-2027 годы составляет 9 028,40 тыс.</w:t>
            </w:r>
            <w:r w:rsidR="008E614C" w:rsidRPr="00C80BE5">
              <w:rPr>
                <w:rFonts w:eastAsia="Calibri"/>
                <w:sz w:val="24"/>
                <w:szCs w:val="24"/>
                <w:lang w:eastAsia="en-US"/>
              </w:rPr>
              <w:t xml:space="preserve"> </w:t>
            </w:r>
            <w:r w:rsidRPr="00C80BE5">
              <w:rPr>
                <w:rFonts w:eastAsia="Calibri"/>
                <w:sz w:val="24"/>
                <w:szCs w:val="24"/>
                <w:lang w:eastAsia="en-US"/>
              </w:rPr>
              <w:t>руб., в том числе:</w:t>
            </w:r>
          </w:p>
          <w:p w14:paraId="6B5FEA29"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На 2023 год -     1984,20 тыс. руб.;</w:t>
            </w:r>
          </w:p>
          <w:p w14:paraId="59A71018"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На 2024 год –    1825,20 тыс. руб.;</w:t>
            </w:r>
          </w:p>
          <w:p w14:paraId="79214374"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 xml:space="preserve">На 2025 год –    1852,00 тыс. </w:t>
            </w:r>
            <w:r w:rsidR="008E614C" w:rsidRPr="00C80BE5">
              <w:rPr>
                <w:rFonts w:eastAsia="Calibri"/>
                <w:sz w:val="24"/>
                <w:szCs w:val="24"/>
                <w:lang w:eastAsia="en-US"/>
              </w:rPr>
              <w:t>руб.</w:t>
            </w:r>
            <w:r w:rsidRPr="00C80BE5">
              <w:rPr>
                <w:rFonts w:eastAsia="Calibri"/>
                <w:sz w:val="24"/>
                <w:szCs w:val="24"/>
                <w:lang w:eastAsia="en-US"/>
              </w:rPr>
              <w:t>;</w:t>
            </w:r>
          </w:p>
          <w:p w14:paraId="0C25B813"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 xml:space="preserve">На 2026 год -     1652,00 тыс. </w:t>
            </w:r>
            <w:r w:rsidR="008E614C" w:rsidRPr="00C80BE5">
              <w:rPr>
                <w:rFonts w:eastAsia="Calibri"/>
                <w:sz w:val="24"/>
                <w:szCs w:val="24"/>
                <w:lang w:eastAsia="en-US"/>
              </w:rPr>
              <w:t>руб.</w:t>
            </w:r>
            <w:r w:rsidRPr="00C80BE5">
              <w:rPr>
                <w:rFonts w:eastAsia="Calibri"/>
                <w:sz w:val="24"/>
                <w:szCs w:val="24"/>
                <w:lang w:eastAsia="en-US"/>
              </w:rPr>
              <w:t>;</w:t>
            </w:r>
          </w:p>
          <w:p w14:paraId="1E1358FE"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На 2027 год -     1715,00 тыс. руб.</w:t>
            </w:r>
          </w:p>
          <w:p w14:paraId="6749C291" w14:textId="77777777" w:rsidR="0035031D" w:rsidRPr="00C80BE5" w:rsidRDefault="0035031D" w:rsidP="00C80BE5">
            <w:pPr>
              <w:tabs>
                <w:tab w:val="left" w:pos="709"/>
                <w:tab w:val="left" w:pos="851"/>
              </w:tabs>
              <w:rPr>
                <w:rFonts w:eastAsia="Calibri"/>
                <w:i/>
                <w:sz w:val="24"/>
                <w:szCs w:val="24"/>
                <w:lang w:eastAsia="en-US"/>
              </w:rPr>
            </w:pPr>
          </w:p>
          <w:p w14:paraId="13BA1AA8"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 xml:space="preserve">Финансирование за счет средств федерального и краевого бюджета, а </w:t>
            </w:r>
            <w:r w:rsidR="008E614C" w:rsidRPr="00C80BE5">
              <w:rPr>
                <w:rFonts w:eastAsia="Calibri"/>
                <w:sz w:val="24"/>
                <w:szCs w:val="24"/>
                <w:lang w:eastAsia="en-US"/>
              </w:rPr>
              <w:t>также</w:t>
            </w:r>
            <w:r w:rsidRPr="00C80BE5">
              <w:rPr>
                <w:rFonts w:eastAsia="Calibri"/>
                <w:sz w:val="24"/>
                <w:szCs w:val="24"/>
                <w:lang w:eastAsia="en-US"/>
              </w:rPr>
              <w:t xml:space="preserve"> за счет иных внебюджетных средств не планируется</w:t>
            </w:r>
          </w:p>
        </w:tc>
      </w:tr>
      <w:tr w:rsidR="0035031D" w:rsidRPr="0035031D" w14:paraId="3B598E3E" w14:textId="77777777" w:rsidTr="00C80BE5">
        <w:trPr>
          <w:trHeight w:val="66"/>
        </w:trPr>
        <w:tc>
          <w:tcPr>
            <w:tcW w:w="1617" w:type="pct"/>
            <w:tcBorders>
              <w:top w:val="single" w:sz="4" w:space="0" w:color="000000"/>
              <w:left w:val="single" w:sz="4" w:space="0" w:color="000000"/>
              <w:bottom w:val="single" w:sz="4" w:space="0" w:color="000000"/>
              <w:right w:val="single" w:sz="4" w:space="0" w:color="000000"/>
            </w:tcBorders>
            <w:shd w:val="clear" w:color="auto" w:fill="auto"/>
            <w:hideMark/>
          </w:tcPr>
          <w:p w14:paraId="60AC68CD" w14:textId="77777777" w:rsidR="0035031D" w:rsidRPr="00C80BE5" w:rsidRDefault="0035031D" w:rsidP="00C80BE5">
            <w:pPr>
              <w:tabs>
                <w:tab w:val="left" w:pos="709"/>
                <w:tab w:val="left" w:pos="851"/>
              </w:tabs>
              <w:rPr>
                <w:rFonts w:eastAsia="Calibri"/>
                <w:sz w:val="24"/>
                <w:szCs w:val="24"/>
                <w:lang w:eastAsia="en-US"/>
              </w:rPr>
            </w:pPr>
            <w:r w:rsidRPr="00C80BE5">
              <w:rPr>
                <w:rFonts w:eastAsia="Calibri"/>
                <w:sz w:val="24"/>
                <w:szCs w:val="24"/>
                <w:lang w:eastAsia="en-US"/>
              </w:rPr>
              <w:t>Ожидаемые результаты реализации муниципальной программы</w:t>
            </w:r>
          </w:p>
        </w:tc>
        <w:tc>
          <w:tcPr>
            <w:tcW w:w="3383" w:type="pct"/>
            <w:tcBorders>
              <w:top w:val="single" w:sz="4" w:space="0" w:color="000000"/>
              <w:left w:val="single" w:sz="4" w:space="0" w:color="000000"/>
              <w:bottom w:val="single" w:sz="4" w:space="0" w:color="000000"/>
              <w:right w:val="single" w:sz="4" w:space="0" w:color="000000"/>
            </w:tcBorders>
            <w:shd w:val="clear" w:color="auto" w:fill="auto"/>
            <w:hideMark/>
          </w:tcPr>
          <w:p w14:paraId="513D6507" w14:textId="77777777" w:rsidR="0035031D" w:rsidRPr="00C80BE5" w:rsidRDefault="0035031D" w:rsidP="00C80BE5">
            <w:pPr>
              <w:tabs>
                <w:tab w:val="left" w:pos="709"/>
                <w:tab w:val="left" w:pos="851"/>
              </w:tabs>
              <w:ind w:left="33"/>
              <w:jc w:val="both"/>
              <w:rPr>
                <w:rFonts w:eastAsia="Calibri"/>
                <w:sz w:val="24"/>
                <w:szCs w:val="24"/>
                <w:lang w:eastAsia="en-US"/>
              </w:rPr>
            </w:pPr>
            <w:r w:rsidRPr="00C80BE5">
              <w:rPr>
                <w:rFonts w:eastAsia="Calibri"/>
                <w:sz w:val="24"/>
                <w:szCs w:val="24"/>
                <w:lang w:eastAsia="en-US"/>
              </w:rPr>
              <w:t>Увеличение числа вовлеченных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14:paraId="75B2AC0C" w14:textId="77777777" w:rsidR="008E614C" w:rsidRDefault="008E614C" w:rsidP="008E614C">
      <w:pPr>
        <w:tabs>
          <w:tab w:val="left" w:pos="8445"/>
        </w:tabs>
        <w:spacing w:after="200"/>
        <w:rPr>
          <w:rFonts w:eastAsia="Times New Roman"/>
          <w:sz w:val="30"/>
          <w:szCs w:val="30"/>
          <w:lang w:eastAsia="ru-RU"/>
        </w:rPr>
      </w:pPr>
      <w:r>
        <w:rPr>
          <w:rFonts w:eastAsia="Times New Roman"/>
          <w:sz w:val="30"/>
          <w:szCs w:val="30"/>
          <w:lang w:eastAsia="ru-RU"/>
        </w:rPr>
        <w:tab/>
      </w:r>
    </w:p>
    <w:p w14:paraId="627F4C28" w14:textId="77777777" w:rsidR="0035031D" w:rsidRPr="0035031D" w:rsidRDefault="0035031D" w:rsidP="008E614C">
      <w:pPr>
        <w:tabs>
          <w:tab w:val="left" w:pos="8445"/>
        </w:tabs>
        <w:spacing w:after="200"/>
        <w:jc w:val="center"/>
        <w:rPr>
          <w:rFonts w:eastAsia="Times New Roman"/>
          <w:sz w:val="26"/>
          <w:szCs w:val="26"/>
          <w:lang w:eastAsia="ru-RU"/>
        </w:rPr>
      </w:pPr>
      <w:r w:rsidRPr="0035031D">
        <w:rPr>
          <w:rFonts w:eastAsia="Times New Roman"/>
          <w:bCs/>
          <w:color w:val="212121"/>
          <w:spacing w:val="-3"/>
          <w:sz w:val="26"/>
          <w:szCs w:val="26"/>
          <w:lang w:eastAsia="ru-RU"/>
        </w:rPr>
        <w:t xml:space="preserve">1. Общая характеристика текущего состояния сферы реализации муниципальной программы (в том числе основных проблем) и прогноз ее развития. </w:t>
      </w:r>
      <w:r w:rsidRPr="0035031D">
        <w:rPr>
          <w:rFonts w:eastAsia="Times New Roman"/>
          <w:sz w:val="26"/>
          <w:szCs w:val="26"/>
          <w:lang w:eastAsia="ru-RU"/>
        </w:rPr>
        <w:t>Приоритеты муниципальной политики в сфере реализации муниципальной программы.</w:t>
      </w:r>
    </w:p>
    <w:p w14:paraId="489987DA" w14:textId="77777777" w:rsidR="0035031D" w:rsidRPr="0035031D" w:rsidRDefault="0035031D" w:rsidP="008E614C">
      <w:pPr>
        <w:widowControl w:val="0"/>
        <w:shd w:val="clear" w:color="auto" w:fill="FFFFFF"/>
        <w:autoSpaceDE w:val="0"/>
        <w:autoSpaceDN w:val="0"/>
        <w:adjustRightInd w:val="0"/>
        <w:ind w:right="38"/>
        <w:jc w:val="center"/>
        <w:rPr>
          <w:rFonts w:eastAsia="Times New Roman"/>
          <w:sz w:val="26"/>
          <w:szCs w:val="26"/>
          <w:lang w:eastAsia="ru-RU"/>
        </w:rPr>
      </w:pPr>
    </w:p>
    <w:p w14:paraId="44FD908F" w14:textId="77777777" w:rsidR="0035031D" w:rsidRPr="0035031D" w:rsidRDefault="0035031D" w:rsidP="008E614C">
      <w:pPr>
        <w:widowControl w:val="0"/>
        <w:shd w:val="clear" w:color="auto" w:fill="FFFFFF"/>
        <w:autoSpaceDE w:val="0"/>
        <w:autoSpaceDN w:val="0"/>
        <w:adjustRightInd w:val="0"/>
        <w:ind w:right="38" w:firstLine="567"/>
        <w:jc w:val="both"/>
        <w:rPr>
          <w:rFonts w:eastAsia="Times New Roman"/>
          <w:sz w:val="26"/>
          <w:szCs w:val="26"/>
          <w:lang w:eastAsia="ru-RU"/>
        </w:rPr>
      </w:pPr>
      <w:r w:rsidRPr="0035031D">
        <w:rPr>
          <w:rFonts w:eastAsia="Times New Roman"/>
          <w:sz w:val="26"/>
          <w:szCs w:val="26"/>
          <w:lang w:eastAsia="ru-RU"/>
        </w:rPr>
        <w:t>Молодежь – социально-возрастная группа населения в возрасте 14–35 лет, являющаяся важным объектом национально-государственных интересов. Сегодня всеми признается тот факт, что молодежь содержит мощный инновационный потенциал и именно от нее зависит, каким будет общество в целом. В этой связи формирование жизнеспособного молодого поколения становится одной из главных стратегических задач органов местного самоуправления.</w:t>
      </w:r>
    </w:p>
    <w:p w14:paraId="4E9F9A09" w14:textId="77777777" w:rsidR="0035031D" w:rsidRPr="0035031D" w:rsidRDefault="0035031D" w:rsidP="008E614C">
      <w:pPr>
        <w:widowControl w:val="0"/>
        <w:shd w:val="clear" w:color="auto" w:fill="FFFFFF"/>
        <w:autoSpaceDE w:val="0"/>
        <w:autoSpaceDN w:val="0"/>
        <w:adjustRightInd w:val="0"/>
        <w:ind w:right="38" w:firstLine="567"/>
        <w:jc w:val="both"/>
        <w:rPr>
          <w:rFonts w:eastAsia="Times New Roman"/>
          <w:sz w:val="26"/>
          <w:szCs w:val="26"/>
          <w:lang w:eastAsia="ru-RU"/>
        </w:rPr>
      </w:pPr>
      <w:r w:rsidRPr="0035031D">
        <w:rPr>
          <w:rFonts w:eastAsia="Times New Roman"/>
          <w:sz w:val="26"/>
          <w:szCs w:val="26"/>
          <w:lang w:eastAsia="ru-RU"/>
        </w:rPr>
        <w:t>Молодежная политика является неотъемлемой составной частью социальной политики Хасанского муниципального округа. В настоящее время работа с молодежью сформировалась как самостоятельная отрасль бюджетной сферы и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развития ее потенциала в интересах Хасанского муниципального округа и Российской Федерации в целом.</w:t>
      </w:r>
    </w:p>
    <w:p w14:paraId="5BE52E2C"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Основная идея государственной молодежной политики в Хасанском муниципальном округе – создание условий для повышения степени интеграции молодых граждан в социально – экономические, общественно – политические и социально–культурные отношения с целью увеличения их вклада в социально – экономическое развитие Хасанского муниципального округа.</w:t>
      </w:r>
    </w:p>
    <w:p w14:paraId="02294533"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 xml:space="preserve">По данным Федеральной службы государственной статистики на 1 января 2024 года на территории Хасанского муниципального округа проживает 24400 </w:t>
      </w:r>
      <w:r w:rsidR="008E614C" w:rsidRPr="0035031D">
        <w:rPr>
          <w:rFonts w:eastAsia="Times New Roman"/>
          <w:sz w:val="26"/>
          <w:szCs w:val="26"/>
          <w:lang w:eastAsia="ru-RU"/>
        </w:rPr>
        <w:t xml:space="preserve">человек, </w:t>
      </w:r>
      <w:r w:rsidRPr="0035031D">
        <w:rPr>
          <w:rFonts w:eastAsia="Times New Roman"/>
          <w:sz w:val="26"/>
          <w:szCs w:val="26"/>
          <w:lang w:eastAsia="ru-RU"/>
        </w:rPr>
        <w:t xml:space="preserve">из них 5539 человека в возрасте от 14 до 35 лет. Именно на них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w:t>
      </w:r>
    </w:p>
    <w:p w14:paraId="045068A2"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Ежегодно увеличивается процент миграции населения округа, большинство из которого – молодежь. Наблюдается тенденция «оседания» талантливой молодежи, получившей квалифицированное образование в более крупных городах Приморского края и в других населенных пунктах России.</w:t>
      </w:r>
    </w:p>
    <w:p w14:paraId="1BCABDB0"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В связи с этим молодежная политика должна строиться таким образом, чтобы учитывать интересы каждого молодого человека, давать возможность для реализации трудового и творческого потенциала в Хасанском округе.</w:t>
      </w:r>
    </w:p>
    <w:p w14:paraId="4BDBC133"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lastRenderedPageBreak/>
        <w:t>Большую тревогу вызывает также состояние здоровья подрастающего поколения. Значительная часть молодежи не уделяет своему здоровью должного внимания, культура здорового образа жизни не распространена в молодежной среде, поэтому необходимо проводить целенаправленную политику по формированию культуры здорового образа жизни в молодежной среде, бережному отношению к собственному здоровью, регулярным занятиям физической культурой и спортом. Особое внимание следует уделить воспитанию непримиримого отношения к курению, употреблению психоактивных веществ, в т.ч. путем размещения в округе социальной рекламы с пропагандой здорового образа жизни.</w:t>
      </w:r>
    </w:p>
    <w:p w14:paraId="488F9BEE"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Хасанского округа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программа.</w:t>
      </w:r>
    </w:p>
    <w:p w14:paraId="485DC5E3"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r w:rsidRPr="0035031D">
        <w:rPr>
          <w:rFonts w:eastAsia="Times New Roman"/>
          <w:color w:val="000000"/>
          <w:sz w:val="26"/>
          <w:szCs w:val="26"/>
          <w:lang w:eastAsia="ru-RU"/>
        </w:rPr>
        <w:t>Опыт последних лет убедительно доказывает, что политических и экономических успехов добиваются именно те районы и округа Приморского края, которые уделяют повышенное внимание молодежи, что устойчивое развитие демонстрируют именно те общества, которые пересмотрели систему традиционных взглядов на новые поколения, на систему взаимоотношений между поколениями и на их значение для политического и социально-экономического развития.</w:t>
      </w:r>
    </w:p>
    <w:p w14:paraId="507D79CB"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r w:rsidRPr="0035031D">
        <w:rPr>
          <w:rFonts w:eastAsia="Times New Roman"/>
          <w:color w:val="000000"/>
          <w:sz w:val="26"/>
          <w:szCs w:val="26"/>
          <w:lang w:eastAsia="ru-RU"/>
        </w:rPr>
        <w:t>Очевидно, что стратегические преимущества будут у тех районов и округов, которые научатся эффективно использовать человеческий потенциал и в первую очередь тот инновационный потенциал развития, носителем которого является молодежь.</w:t>
      </w:r>
    </w:p>
    <w:p w14:paraId="78B642E6"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 xml:space="preserve">Реализация программы направлена на создание условий для интеллектуального, творческого и физического развития, формирования гражданской позиции, отношения к здоровому образу жизни,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Хасанского муниципального округа и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14:paraId="03316FD0"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Программа имеет муниципальный статус и носит межведомственный характер. Она призвана консолидировать усилия органов и организаций, действующих в области молодежной политики, в формировании условий для самореализации и самоорганизации молодежи.</w:t>
      </w:r>
    </w:p>
    <w:p w14:paraId="1A9B3497" w14:textId="77777777" w:rsidR="0035031D" w:rsidRPr="0035031D" w:rsidRDefault="0035031D" w:rsidP="008E614C">
      <w:pPr>
        <w:shd w:val="clear" w:color="auto" w:fill="FFFFFF"/>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 xml:space="preserve">Приоритеты политики в сфере реализации муниципальной программы определены исходя из задач, поставленных в посланиях Президента Российской Федерации Федеральному Собранию Российской Федерации, </w:t>
      </w:r>
      <w:hyperlink r:id="rId16" w:history="1">
        <w:r w:rsidRPr="0035031D">
          <w:rPr>
            <w:rFonts w:eastAsia="Times New Roman"/>
            <w:sz w:val="26"/>
            <w:szCs w:val="26"/>
            <w:lang w:eastAsia="ru-RU"/>
          </w:rPr>
          <w:t>Концепции</w:t>
        </w:r>
      </w:hyperlink>
      <w:r w:rsidRPr="0035031D">
        <w:rPr>
          <w:rFonts w:eastAsia="Times New Roman"/>
          <w:sz w:val="26"/>
          <w:szCs w:val="26"/>
          <w:lang w:eastAsia="ru-RU"/>
        </w:rPr>
        <w:t xml:space="preserve"> долгосрочного социально-экономического развития Российской Федерации, утвержденной Распоряжением Правительства Российской Федерации от 17 ноября 2008 года N 1662-р, </w:t>
      </w:r>
      <w:r w:rsidRPr="0035031D">
        <w:rPr>
          <w:rFonts w:eastAsia="Times New Roman"/>
          <w:sz w:val="26"/>
          <w:szCs w:val="26"/>
          <w:shd w:val="clear" w:color="auto" w:fill="FFFFFF"/>
          <w:lang w:eastAsia="ru-RU"/>
        </w:rPr>
        <w:t>распоряжении Правительства Российской Федерации от 29 ноября 2014 года № 2403-р «Об утверждении Основ государственной молодежной политики Российской Федерации на период до 2025 года</w:t>
      </w:r>
      <w:r w:rsidRPr="0035031D">
        <w:rPr>
          <w:rFonts w:eastAsia="Times New Roman"/>
          <w:sz w:val="26"/>
          <w:szCs w:val="26"/>
          <w:lang w:eastAsia="ru-RU"/>
        </w:rPr>
        <w:t xml:space="preserve">», </w:t>
      </w:r>
      <w:r w:rsidRPr="0035031D">
        <w:rPr>
          <w:rFonts w:eastAsia="Times New Roman"/>
          <w:sz w:val="26"/>
          <w:szCs w:val="26"/>
          <w:shd w:val="clear" w:color="auto" w:fill="FFFFFF"/>
          <w:lang w:eastAsia="ru-RU"/>
        </w:rPr>
        <w:t>распоряжении Правительства Российской Федерации от 29 мая 2015 года № 996-р</w:t>
      </w:r>
      <w:r w:rsidRPr="0035031D">
        <w:rPr>
          <w:rFonts w:eastAsia="Times New Roman"/>
          <w:sz w:val="26"/>
          <w:szCs w:val="26"/>
          <w:lang w:eastAsia="ru-RU"/>
        </w:rPr>
        <w:t xml:space="preserve"> «</w:t>
      </w:r>
      <w:r w:rsidRPr="0035031D">
        <w:rPr>
          <w:rFonts w:eastAsia="Times New Roman"/>
          <w:sz w:val="26"/>
          <w:szCs w:val="26"/>
          <w:shd w:val="clear" w:color="auto" w:fill="FFFFFF"/>
          <w:lang w:eastAsia="ru-RU"/>
        </w:rPr>
        <w:t>Об утверждении Стратегии развития воспитания на период до 2025 года</w:t>
      </w:r>
      <w:r w:rsidRPr="0035031D">
        <w:rPr>
          <w:rFonts w:eastAsia="Times New Roman"/>
          <w:sz w:val="26"/>
          <w:szCs w:val="26"/>
          <w:lang w:eastAsia="ru-RU"/>
        </w:rPr>
        <w:t xml:space="preserve">», </w:t>
      </w:r>
      <w:r w:rsidRPr="0035031D">
        <w:rPr>
          <w:rFonts w:eastAsia="Times New Roman"/>
          <w:sz w:val="26"/>
          <w:szCs w:val="26"/>
          <w:shd w:val="clear" w:color="auto" w:fill="FFFFFF"/>
          <w:lang w:eastAsia="ru-RU"/>
        </w:rPr>
        <w:t>распоряжении Правительства Российской Федерации от 12 декабря 2015 года № 2570-р «О плане мероприятий по реализации Основ государственной молодежной политики Российской Федерации на период до 2025 года</w:t>
      </w:r>
      <w:r w:rsidRPr="0035031D">
        <w:rPr>
          <w:rFonts w:eastAsia="Times New Roman"/>
          <w:sz w:val="26"/>
          <w:szCs w:val="26"/>
          <w:lang w:eastAsia="ru-RU"/>
        </w:rPr>
        <w:t xml:space="preserve">», </w:t>
      </w:r>
      <w:r w:rsidRPr="0035031D">
        <w:rPr>
          <w:rFonts w:eastAsia="Times New Roman"/>
          <w:sz w:val="26"/>
          <w:szCs w:val="26"/>
          <w:shd w:val="clear" w:color="auto" w:fill="FFFFFF"/>
          <w:lang w:eastAsia="ru-RU"/>
        </w:rPr>
        <w:t>законом Приморского края от 11 мая 2016 года № 816-КЗ          «О патриотическом воспитании в Приморском крае</w:t>
      </w:r>
      <w:r w:rsidRPr="0035031D">
        <w:rPr>
          <w:rFonts w:eastAsia="Times New Roman"/>
          <w:sz w:val="26"/>
          <w:szCs w:val="26"/>
          <w:lang w:eastAsia="ru-RU"/>
        </w:rPr>
        <w:t>», з</w:t>
      </w:r>
      <w:r w:rsidRPr="0035031D">
        <w:rPr>
          <w:rFonts w:eastAsia="Times New Roman"/>
          <w:sz w:val="26"/>
          <w:szCs w:val="26"/>
          <w:shd w:val="clear" w:color="auto" w:fill="FFFFFF"/>
          <w:lang w:eastAsia="ru-RU"/>
        </w:rPr>
        <w:t>аконом Приморского края         от 30 апреля 2009 года № 423-КЗ «О молодежной политике в Приморском крае</w:t>
      </w:r>
      <w:r w:rsidRPr="0035031D">
        <w:rPr>
          <w:rFonts w:eastAsia="Times New Roman"/>
          <w:sz w:val="26"/>
          <w:szCs w:val="26"/>
          <w:lang w:eastAsia="ru-RU"/>
        </w:rPr>
        <w:t xml:space="preserve">». </w:t>
      </w:r>
    </w:p>
    <w:p w14:paraId="4F3D36E9"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r w:rsidRPr="0035031D">
        <w:rPr>
          <w:rFonts w:eastAsia="Times New Roman"/>
          <w:color w:val="000000"/>
          <w:sz w:val="26"/>
          <w:szCs w:val="26"/>
          <w:lang w:eastAsia="ru-RU"/>
        </w:rPr>
        <w:t>Можно выделить следующий ряд проблем молодежной политики в Хасанском округе:</w:t>
      </w:r>
    </w:p>
    <w:p w14:paraId="7A706002"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lastRenderedPageBreak/>
        <w:t>ограниченность инфраструктуры учреждений органов по делам молодежи, направлений их деятельности, адекватно отвечающих потребностям, интересам и проблемам молодежной сферы;</w:t>
      </w:r>
    </w:p>
    <w:p w14:paraId="442024FD"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 xml:space="preserve"> недостаточный уровень кадрового и финансового обеспечения молодежной политики;</w:t>
      </w:r>
    </w:p>
    <w:p w14:paraId="2037C5EB"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 xml:space="preserve"> ограниченный доступ к единому информационному банку данных о действующих сферах молодежной политики государственных органах управления, их учреждениях, профильных направлениях деятельности, технологиях работы с молодежью.</w:t>
      </w:r>
    </w:p>
    <w:p w14:paraId="16B09134" w14:textId="77777777" w:rsidR="0035031D" w:rsidRPr="0035031D" w:rsidRDefault="0035031D" w:rsidP="008E614C">
      <w:pPr>
        <w:shd w:val="clear" w:color="auto" w:fill="FFFFFF"/>
        <w:tabs>
          <w:tab w:val="left" w:pos="709"/>
          <w:tab w:val="left" w:pos="851"/>
        </w:tabs>
        <w:ind w:firstLine="567"/>
        <w:contextualSpacing/>
        <w:jc w:val="both"/>
        <w:rPr>
          <w:rFonts w:eastAsia="Times New Roman"/>
          <w:color w:val="000000"/>
          <w:sz w:val="26"/>
          <w:szCs w:val="26"/>
          <w:lang w:eastAsia="ru-RU"/>
        </w:rPr>
      </w:pPr>
      <w:r w:rsidRPr="0035031D">
        <w:rPr>
          <w:rFonts w:eastAsia="Times New Roman"/>
          <w:color w:val="000000"/>
          <w:sz w:val="26"/>
          <w:szCs w:val="26"/>
          <w:lang w:eastAsia="ru-RU"/>
        </w:rPr>
        <w:t xml:space="preserve">Исходя из этого, для повышения эффективности разработки и реализации муниципальной </w:t>
      </w:r>
      <w:r w:rsidR="008E614C" w:rsidRPr="0035031D">
        <w:rPr>
          <w:rFonts w:eastAsia="Times New Roman"/>
          <w:color w:val="000000"/>
          <w:sz w:val="26"/>
          <w:szCs w:val="26"/>
          <w:lang w:eastAsia="ru-RU"/>
        </w:rPr>
        <w:t>программы по</w:t>
      </w:r>
      <w:r w:rsidRPr="0035031D">
        <w:rPr>
          <w:rFonts w:eastAsia="Times New Roman"/>
          <w:color w:val="000000"/>
          <w:sz w:val="26"/>
          <w:szCs w:val="26"/>
          <w:lang w:eastAsia="ru-RU"/>
        </w:rPr>
        <w:t xml:space="preserve"> молодежной политике необходимо выделить следующий ряд приоритетных направлений:</w:t>
      </w:r>
    </w:p>
    <w:p w14:paraId="0EBF40A6"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создание системы информационного обеспечения молодежи – создание структуры, которая обеспечит оперативную обработку, анализ информации о состоянии молодежной среды, интересах, ценностной ориентации молодежи, а также позволит удовлетворять информационные потребности самой молодежи,</w:t>
      </w:r>
    </w:p>
    <w:p w14:paraId="5A1FE217"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создание условий для возникновения и функционирования молодежных организаций и объединений – оказание адресной помощи уже созданным и действующим молодежным организациям и объединениям, инициирование и поддержка вновь создаваемых,</w:t>
      </w:r>
    </w:p>
    <w:p w14:paraId="143178A1"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занятость молодежи – создание условий для интеграции молодежи в рынок труда муниципального образования, социальная защита ее в сфере занятости,</w:t>
      </w:r>
    </w:p>
    <w:p w14:paraId="48ED7E06"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развитие системы социальных служб для молодежи – удовлетворение реальных потребностей молодежи в социальных услугах, содействие ее адаптации к меняющимся условиям жизни, поддержка молодой семьи, оказание социальной помощи особо нуждающимся молодым семьям,</w:t>
      </w:r>
    </w:p>
    <w:p w14:paraId="5A08753C" w14:textId="77777777" w:rsidR="0035031D" w:rsidRPr="0035031D" w:rsidRDefault="0035031D" w:rsidP="008E614C">
      <w:pPr>
        <w:numPr>
          <w:ilvl w:val="0"/>
          <w:numId w:val="44"/>
        </w:numPr>
        <w:shd w:val="clear" w:color="auto" w:fill="FFFFFF"/>
        <w:tabs>
          <w:tab w:val="left" w:pos="851"/>
        </w:tabs>
        <w:ind w:left="0" w:firstLine="567"/>
        <w:jc w:val="both"/>
        <w:rPr>
          <w:rFonts w:eastAsia="Times New Roman"/>
          <w:color w:val="000000"/>
          <w:sz w:val="26"/>
          <w:szCs w:val="26"/>
          <w:lang w:eastAsia="ru-RU"/>
        </w:rPr>
      </w:pPr>
      <w:r w:rsidRPr="0035031D">
        <w:rPr>
          <w:rFonts w:eastAsia="Times New Roman"/>
          <w:color w:val="000000"/>
          <w:sz w:val="26"/>
          <w:szCs w:val="26"/>
          <w:lang w:eastAsia="ru-RU"/>
        </w:rPr>
        <w:t>здоровье молодежи – обеспечение возможности реализовывать право молодежи на заботу о здоровье и его охрану, а также способствовать формированию положительных ориентиров в отношении к своему здоровью.</w:t>
      </w:r>
    </w:p>
    <w:p w14:paraId="11865C76"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r w:rsidRPr="0035031D">
        <w:rPr>
          <w:rFonts w:eastAsia="Times New Roman"/>
          <w:color w:val="000000"/>
          <w:sz w:val="26"/>
          <w:szCs w:val="26"/>
          <w:lang w:eastAsia="ru-RU"/>
        </w:rPr>
        <w:t xml:space="preserve">Ожидаемые результаты: </w:t>
      </w:r>
    </w:p>
    <w:p w14:paraId="6A95D04A"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r w:rsidRPr="0035031D">
        <w:rPr>
          <w:rFonts w:eastAsia="Times New Roman"/>
          <w:color w:val="000000"/>
          <w:sz w:val="26"/>
          <w:szCs w:val="26"/>
          <w:lang w:eastAsia="ru-RU"/>
        </w:rPr>
        <w:t>- увеличение числа вовлеченных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10649448" w14:textId="77777777" w:rsidR="0035031D" w:rsidRPr="0035031D" w:rsidRDefault="0035031D" w:rsidP="008E614C">
      <w:pPr>
        <w:shd w:val="clear" w:color="auto" w:fill="FFFFFF"/>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Целью настоящей муниципальной программы является: формирование молодежной политики Хасанского округа, направленной на создание условий для социального становления, повышения социальной активности и самореализации молодежи, в соответствии с направлением единой государственной молодежной политики.</w:t>
      </w:r>
    </w:p>
    <w:p w14:paraId="7D99491F" w14:textId="77777777" w:rsidR="0035031D" w:rsidRPr="0035031D" w:rsidRDefault="0035031D" w:rsidP="008E614C">
      <w:pPr>
        <w:tabs>
          <w:tab w:val="left" w:pos="709"/>
          <w:tab w:val="left" w:pos="851"/>
        </w:tabs>
        <w:snapToGrid w:val="0"/>
        <w:ind w:firstLine="567"/>
        <w:jc w:val="both"/>
        <w:rPr>
          <w:rFonts w:eastAsia="Times New Roman"/>
          <w:sz w:val="26"/>
          <w:szCs w:val="26"/>
          <w:lang w:eastAsia="ru-RU"/>
        </w:rPr>
      </w:pPr>
      <w:r w:rsidRPr="0035031D">
        <w:rPr>
          <w:rFonts w:eastAsia="Times New Roman"/>
          <w:sz w:val="26"/>
          <w:szCs w:val="26"/>
          <w:lang w:eastAsia="ru-RU"/>
        </w:rPr>
        <w:t xml:space="preserve">На достижение цели направлены следующие задачи: </w:t>
      </w:r>
    </w:p>
    <w:p w14:paraId="7C972896" w14:textId="77777777" w:rsidR="0035031D" w:rsidRPr="0035031D" w:rsidRDefault="0035031D" w:rsidP="008E614C">
      <w:pPr>
        <w:tabs>
          <w:tab w:val="left" w:pos="709"/>
          <w:tab w:val="left" w:pos="851"/>
          <w:tab w:val="left" w:pos="2520"/>
          <w:tab w:val="left" w:pos="2880"/>
          <w:tab w:val="left" w:pos="5220"/>
        </w:tabs>
        <w:ind w:firstLine="709"/>
        <w:jc w:val="both"/>
        <w:rPr>
          <w:rFonts w:eastAsia="Times New Roman"/>
          <w:sz w:val="26"/>
          <w:szCs w:val="26"/>
          <w:lang w:eastAsia="ru-RU"/>
        </w:rPr>
      </w:pPr>
      <w:r w:rsidRPr="0035031D">
        <w:rPr>
          <w:rFonts w:eastAsia="Times New Roman"/>
          <w:sz w:val="26"/>
          <w:szCs w:val="26"/>
          <w:lang w:eastAsia="ru-RU"/>
        </w:rPr>
        <w:t xml:space="preserve">создание условий для формирования и реализации активной гражданской позиции молодежи, ее участия в общественной жизни </w:t>
      </w:r>
      <w:r w:rsidR="008E614C" w:rsidRPr="0035031D">
        <w:rPr>
          <w:rFonts w:eastAsia="Times New Roman"/>
          <w:sz w:val="26"/>
          <w:szCs w:val="26"/>
          <w:lang w:eastAsia="ru-RU"/>
        </w:rPr>
        <w:t>Хасанского муниципального</w:t>
      </w:r>
      <w:r w:rsidRPr="0035031D">
        <w:rPr>
          <w:rFonts w:eastAsia="Times New Roman"/>
          <w:sz w:val="26"/>
          <w:szCs w:val="26"/>
          <w:lang w:eastAsia="ru-RU"/>
        </w:rPr>
        <w:t xml:space="preserve"> округа;</w:t>
      </w:r>
    </w:p>
    <w:p w14:paraId="4DFD0C49" w14:textId="77777777" w:rsidR="0035031D" w:rsidRPr="0035031D" w:rsidRDefault="0035031D" w:rsidP="008E614C">
      <w:pPr>
        <w:tabs>
          <w:tab w:val="left" w:pos="709"/>
          <w:tab w:val="left" w:pos="851"/>
          <w:tab w:val="left" w:pos="2520"/>
          <w:tab w:val="left" w:pos="2880"/>
          <w:tab w:val="left" w:pos="5220"/>
        </w:tabs>
        <w:ind w:firstLine="709"/>
        <w:jc w:val="both"/>
        <w:rPr>
          <w:rFonts w:eastAsia="Times New Roman"/>
          <w:sz w:val="26"/>
          <w:szCs w:val="26"/>
          <w:lang w:eastAsia="ru-RU"/>
        </w:rPr>
      </w:pPr>
      <w:r w:rsidRPr="0035031D">
        <w:rPr>
          <w:rFonts w:eastAsia="Times New Roman"/>
          <w:sz w:val="26"/>
          <w:szCs w:val="26"/>
          <w:lang w:eastAsia="ru-RU"/>
        </w:rPr>
        <w:t>создание условий для развития досуговой деятельности, творческого и интеллектуального развития молодежи;</w:t>
      </w:r>
    </w:p>
    <w:p w14:paraId="7FCD27DB" w14:textId="77777777" w:rsidR="0035031D" w:rsidRPr="0035031D" w:rsidRDefault="0035031D" w:rsidP="008E614C">
      <w:pPr>
        <w:tabs>
          <w:tab w:val="left" w:pos="709"/>
          <w:tab w:val="left" w:pos="851"/>
          <w:tab w:val="left" w:pos="2520"/>
          <w:tab w:val="left" w:pos="2880"/>
          <w:tab w:val="left" w:pos="5220"/>
        </w:tabs>
        <w:ind w:firstLine="709"/>
        <w:jc w:val="both"/>
        <w:rPr>
          <w:rFonts w:eastAsia="Times New Roman"/>
          <w:sz w:val="26"/>
          <w:szCs w:val="26"/>
          <w:lang w:eastAsia="ru-RU"/>
        </w:rPr>
      </w:pPr>
      <w:r w:rsidRPr="0035031D">
        <w:rPr>
          <w:rFonts w:eastAsia="Times New Roman"/>
          <w:sz w:val="26"/>
          <w:szCs w:val="26"/>
          <w:lang w:eastAsia="ru-RU"/>
        </w:rPr>
        <w:t>создание условий для гражданского становления, патриотического воспитания молодежи;</w:t>
      </w:r>
    </w:p>
    <w:p w14:paraId="7C7EE681" w14:textId="77777777" w:rsidR="0035031D" w:rsidRPr="0035031D" w:rsidRDefault="0035031D" w:rsidP="008E614C">
      <w:pPr>
        <w:tabs>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t>взаимодействие с молодежными общественными объединениями;</w:t>
      </w:r>
    </w:p>
    <w:p w14:paraId="2B5DDD13" w14:textId="77777777" w:rsidR="0035031D" w:rsidRPr="0035031D" w:rsidRDefault="0035031D" w:rsidP="008E614C">
      <w:pPr>
        <w:tabs>
          <w:tab w:val="left" w:pos="0"/>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t xml:space="preserve">поддержка деятельности   детских    и    </w:t>
      </w:r>
      <w:r w:rsidR="008E614C" w:rsidRPr="0035031D">
        <w:rPr>
          <w:rFonts w:eastAsia="Times New Roman"/>
          <w:sz w:val="26"/>
          <w:szCs w:val="26"/>
          <w:lang w:eastAsia="ru-RU"/>
        </w:rPr>
        <w:t>молодежных общественных</w:t>
      </w:r>
      <w:r w:rsidRPr="0035031D">
        <w:rPr>
          <w:rFonts w:eastAsia="Times New Roman"/>
          <w:sz w:val="26"/>
          <w:szCs w:val="26"/>
          <w:lang w:eastAsia="ru-RU"/>
        </w:rPr>
        <w:t xml:space="preserve"> объединений;</w:t>
      </w:r>
    </w:p>
    <w:p w14:paraId="4AF6DF45" w14:textId="77777777" w:rsidR="0035031D" w:rsidRPr="0035031D" w:rsidRDefault="0035031D" w:rsidP="008E614C">
      <w:pPr>
        <w:tabs>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t>профилактика асоциальных явлений в детской, подростковой и молодежной средах;</w:t>
      </w:r>
    </w:p>
    <w:p w14:paraId="7BE02AD6" w14:textId="77777777" w:rsidR="0035031D" w:rsidRPr="0035031D" w:rsidRDefault="0035031D" w:rsidP="008E614C">
      <w:pPr>
        <w:tabs>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t>снижение уровня деструктивных воздействий среди подростков и молодежи Хасанского муниципального округа;</w:t>
      </w:r>
    </w:p>
    <w:p w14:paraId="61D84C9A" w14:textId="77777777" w:rsidR="0035031D" w:rsidRPr="0035031D" w:rsidRDefault="0035031D" w:rsidP="008E614C">
      <w:pPr>
        <w:tabs>
          <w:tab w:val="left" w:pos="-108"/>
          <w:tab w:val="left" w:pos="0"/>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t xml:space="preserve">пропаганда здорового образа жизни в </w:t>
      </w:r>
      <w:r w:rsidR="008E614C" w:rsidRPr="0035031D">
        <w:rPr>
          <w:rFonts w:eastAsia="Times New Roman"/>
          <w:sz w:val="26"/>
          <w:szCs w:val="26"/>
          <w:lang w:eastAsia="ru-RU"/>
        </w:rPr>
        <w:t>молодежной среде</w:t>
      </w:r>
      <w:r w:rsidRPr="0035031D">
        <w:rPr>
          <w:rFonts w:eastAsia="Times New Roman"/>
          <w:sz w:val="26"/>
          <w:szCs w:val="26"/>
          <w:lang w:eastAsia="ru-RU"/>
        </w:rPr>
        <w:t>;</w:t>
      </w:r>
    </w:p>
    <w:p w14:paraId="41FF8956" w14:textId="77777777" w:rsidR="0035031D" w:rsidRPr="0035031D" w:rsidRDefault="0035031D" w:rsidP="008E614C">
      <w:pPr>
        <w:tabs>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t>поддержка   различных    форм    духовно-нравственного   воспитания, интеллектуального, творческого и физического развития детей и молодежи;</w:t>
      </w:r>
    </w:p>
    <w:p w14:paraId="03447679" w14:textId="77777777" w:rsidR="0035031D" w:rsidRPr="0035031D" w:rsidRDefault="0035031D" w:rsidP="008E614C">
      <w:pPr>
        <w:tabs>
          <w:tab w:val="left" w:pos="0"/>
          <w:tab w:val="left" w:pos="709"/>
          <w:tab w:val="left" w:pos="851"/>
        </w:tabs>
        <w:ind w:firstLine="709"/>
        <w:jc w:val="both"/>
        <w:rPr>
          <w:rFonts w:eastAsia="Times New Roman"/>
          <w:sz w:val="26"/>
          <w:szCs w:val="26"/>
          <w:lang w:eastAsia="ru-RU"/>
        </w:rPr>
      </w:pPr>
      <w:r w:rsidRPr="0035031D">
        <w:rPr>
          <w:rFonts w:eastAsia="Times New Roman"/>
          <w:sz w:val="26"/>
          <w:szCs w:val="26"/>
          <w:lang w:eastAsia="ru-RU"/>
        </w:rPr>
        <w:lastRenderedPageBreak/>
        <w:t>организация свободного времени молодежи.</w:t>
      </w:r>
    </w:p>
    <w:p w14:paraId="7481A558" w14:textId="77777777" w:rsidR="0035031D" w:rsidRPr="0035031D" w:rsidRDefault="0035031D" w:rsidP="008E614C">
      <w:pPr>
        <w:tabs>
          <w:tab w:val="left" w:pos="709"/>
          <w:tab w:val="left" w:pos="851"/>
        </w:tabs>
        <w:ind w:firstLine="567"/>
        <w:jc w:val="both"/>
        <w:rPr>
          <w:rFonts w:eastAsia="Times New Roman"/>
          <w:sz w:val="26"/>
          <w:szCs w:val="26"/>
          <w:lang w:eastAsia="ru-RU"/>
        </w:rPr>
      </w:pPr>
      <w:r w:rsidRPr="0035031D">
        <w:rPr>
          <w:rFonts w:eastAsia="Times New Roman"/>
          <w:sz w:val="26"/>
          <w:szCs w:val="26"/>
          <w:lang w:eastAsia="ru-RU"/>
        </w:rPr>
        <w:t xml:space="preserve">Реализация программы позволит осуществить целенаправленное вложение средств в органы и организации, действующие в области молодежной политики, для повышения социальной активности, компетентности и профессионализма молодежи, результатом чего станет увеличение ее вклада в социально-экономическое развитие Хасанского муниципального округа. </w:t>
      </w:r>
    </w:p>
    <w:p w14:paraId="2CB11350"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r w:rsidRPr="0035031D">
        <w:rPr>
          <w:rFonts w:eastAsia="Times New Roman"/>
          <w:color w:val="000000"/>
          <w:sz w:val="26"/>
          <w:szCs w:val="26"/>
          <w:lang w:eastAsia="ru-RU"/>
        </w:rPr>
        <w:t>Таким образом, молодежная политика, являясь составной частью государственной политики в области социально-экономического, культурного и национального развития Хасанского округа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14:paraId="203EB5A9" w14:textId="77777777" w:rsidR="0035031D" w:rsidRPr="0035031D" w:rsidRDefault="0035031D" w:rsidP="008E614C">
      <w:pPr>
        <w:shd w:val="clear" w:color="auto" w:fill="FFFFFF"/>
        <w:tabs>
          <w:tab w:val="left" w:pos="709"/>
          <w:tab w:val="left" w:pos="851"/>
        </w:tabs>
        <w:ind w:firstLine="567"/>
        <w:jc w:val="both"/>
        <w:rPr>
          <w:rFonts w:eastAsia="Times New Roman"/>
          <w:color w:val="000000"/>
          <w:sz w:val="26"/>
          <w:szCs w:val="26"/>
          <w:lang w:eastAsia="ru-RU"/>
        </w:rPr>
      </w:pPr>
    </w:p>
    <w:p w14:paraId="20CBE6D1" w14:textId="77777777" w:rsidR="0035031D" w:rsidRPr="0035031D" w:rsidRDefault="0035031D" w:rsidP="008E614C">
      <w:pPr>
        <w:jc w:val="center"/>
        <w:rPr>
          <w:rFonts w:eastAsia="Times New Roman"/>
          <w:sz w:val="26"/>
          <w:szCs w:val="26"/>
          <w:lang w:eastAsia="ru-RU"/>
        </w:rPr>
      </w:pPr>
      <w:r w:rsidRPr="0035031D">
        <w:rPr>
          <w:rFonts w:eastAsia="Times New Roman"/>
          <w:bCs/>
          <w:color w:val="212121"/>
          <w:spacing w:val="-3"/>
          <w:sz w:val="26"/>
          <w:szCs w:val="26"/>
          <w:lang w:eastAsia="ru-RU"/>
        </w:rPr>
        <w:t xml:space="preserve">2. </w:t>
      </w:r>
      <w:r w:rsidRPr="0035031D">
        <w:rPr>
          <w:rFonts w:eastAsia="Times New Roman"/>
          <w:sz w:val="26"/>
          <w:szCs w:val="26"/>
          <w:lang w:eastAsia="ru-RU"/>
        </w:rPr>
        <w:t>Перечень показателей муниципальной программы.</w:t>
      </w:r>
    </w:p>
    <w:p w14:paraId="4962B246" w14:textId="77777777" w:rsidR="0035031D" w:rsidRPr="0035031D" w:rsidRDefault="0035031D" w:rsidP="008E614C">
      <w:pPr>
        <w:jc w:val="center"/>
        <w:rPr>
          <w:rFonts w:eastAsia="Times New Roman"/>
          <w:sz w:val="26"/>
          <w:szCs w:val="26"/>
          <w:lang w:eastAsia="ru-RU"/>
        </w:rPr>
      </w:pPr>
    </w:p>
    <w:p w14:paraId="6A5DF2CE" w14:textId="77777777" w:rsidR="0035031D" w:rsidRPr="0035031D" w:rsidRDefault="0001286C" w:rsidP="008E614C">
      <w:pPr>
        <w:widowControl w:val="0"/>
        <w:numPr>
          <w:ilvl w:val="0"/>
          <w:numId w:val="14"/>
        </w:numPr>
        <w:tabs>
          <w:tab w:val="clear" w:pos="360"/>
          <w:tab w:val="left" w:pos="709"/>
          <w:tab w:val="left" w:pos="851"/>
        </w:tabs>
        <w:autoSpaceDE w:val="0"/>
        <w:autoSpaceDN w:val="0"/>
        <w:adjustRightInd w:val="0"/>
        <w:ind w:left="0" w:firstLine="708"/>
        <w:jc w:val="both"/>
        <w:rPr>
          <w:rFonts w:eastAsia="Calibri"/>
          <w:sz w:val="26"/>
          <w:szCs w:val="26"/>
          <w:lang w:eastAsia="ru-RU"/>
        </w:rPr>
      </w:pPr>
      <w:r>
        <w:rPr>
          <w:rFonts w:eastAsia="Times New Roman"/>
          <w:sz w:val="26"/>
          <w:szCs w:val="26"/>
          <w:lang w:eastAsia="ru-RU"/>
        </w:rPr>
        <w:t xml:space="preserve"> </w:t>
      </w:r>
      <w:r w:rsidR="0035031D" w:rsidRPr="0035031D">
        <w:rPr>
          <w:rFonts w:eastAsia="Times New Roman"/>
          <w:sz w:val="26"/>
          <w:szCs w:val="26"/>
          <w:lang w:eastAsia="ru-RU"/>
        </w:rPr>
        <w:t>Достижение целей, поставленных в реализуемой муниципальной программе, запланировано через достижение плановых значений целевых показателей (индикаторов) данной муниципальной программы.</w:t>
      </w:r>
    </w:p>
    <w:p w14:paraId="3138BEB3" w14:textId="77777777" w:rsidR="0035031D" w:rsidRPr="0035031D" w:rsidRDefault="0035031D" w:rsidP="008E614C">
      <w:pPr>
        <w:widowControl w:val="0"/>
        <w:numPr>
          <w:ilvl w:val="0"/>
          <w:numId w:val="14"/>
        </w:numPr>
        <w:tabs>
          <w:tab w:val="clear" w:pos="360"/>
          <w:tab w:val="left" w:pos="709"/>
          <w:tab w:val="left" w:pos="851"/>
        </w:tabs>
        <w:autoSpaceDE w:val="0"/>
        <w:autoSpaceDN w:val="0"/>
        <w:adjustRightInd w:val="0"/>
        <w:ind w:left="0" w:firstLine="708"/>
        <w:jc w:val="both"/>
        <w:rPr>
          <w:rFonts w:eastAsia="Calibri"/>
          <w:sz w:val="26"/>
          <w:szCs w:val="26"/>
          <w:lang w:eastAsia="ru-RU"/>
        </w:rPr>
      </w:pPr>
      <w:r w:rsidRPr="0035031D">
        <w:rPr>
          <w:rFonts w:eastAsia="Calibri"/>
          <w:sz w:val="26"/>
          <w:szCs w:val="26"/>
          <w:lang w:eastAsia="ru-RU"/>
        </w:rPr>
        <w:t>Целевые индикаторы (показатели), описанные в Приложении № 1, достоверно отражают степень достижения цели муниципальной программы.</w:t>
      </w:r>
    </w:p>
    <w:p w14:paraId="68F8A826" w14:textId="77777777" w:rsidR="0035031D" w:rsidRPr="0035031D" w:rsidRDefault="0035031D" w:rsidP="008E614C">
      <w:pPr>
        <w:tabs>
          <w:tab w:val="left" w:pos="709"/>
          <w:tab w:val="left" w:pos="851"/>
        </w:tabs>
        <w:ind w:firstLine="540"/>
        <w:jc w:val="both"/>
        <w:rPr>
          <w:rFonts w:eastAsia="Times New Roman"/>
          <w:sz w:val="26"/>
          <w:szCs w:val="26"/>
          <w:lang w:eastAsia="ru-RU"/>
        </w:rPr>
      </w:pPr>
      <w:r w:rsidRPr="0035031D">
        <w:rPr>
          <w:rFonts w:eastAsia="Times New Roman"/>
          <w:sz w:val="26"/>
          <w:szCs w:val="26"/>
          <w:lang w:eastAsia="ru-RU"/>
        </w:rPr>
        <w:t xml:space="preserve">  Информация о достижении плановых значений целевых показателей эффективности реализации программы будет формироваться на основании соответствующих отчетов и результатов проведенных и организованных мероприятий муниципальной программы.</w:t>
      </w:r>
    </w:p>
    <w:p w14:paraId="2657B2D1" w14:textId="77777777" w:rsidR="0035031D" w:rsidRPr="0035031D" w:rsidRDefault="0035031D" w:rsidP="008E614C">
      <w:pPr>
        <w:tabs>
          <w:tab w:val="left" w:pos="709"/>
          <w:tab w:val="left" w:pos="851"/>
        </w:tabs>
        <w:ind w:firstLine="540"/>
        <w:jc w:val="both"/>
        <w:rPr>
          <w:rFonts w:eastAsia="Times New Roman"/>
          <w:sz w:val="26"/>
          <w:szCs w:val="26"/>
          <w:lang w:eastAsia="ru-RU"/>
        </w:rPr>
      </w:pPr>
    </w:p>
    <w:p w14:paraId="0D73BCD1" w14:textId="77777777" w:rsidR="0035031D" w:rsidRPr="0035031D" w:rsidRDefault="0035031D" w:rsidP="008E614C">
      <w:pPr>
        <w:tabs>
          <w:tab w:val="left" w:pos="709"/>
          <w:tab w:val="left" w:pos="851"/>
        </w:tabs>
        <w:jc w:val="center"/>
        <w:rPr>
          <w:rFonts w:eastAsia="Times New Roman"/>
          <w:sz w:val="26"/>
          <w:szCs w:val="26"/>
          <w:lang w:eastAsia="ru-RU"/>
        </w:rPr>
      </w:pPr>
      <w:r w:rsidRPr="0035031D">
        <w:rPr>
          <w:rFonts w:eastAsia="Times New Roman"/>
          <w:sz w:val="26"/>
          <w:szCs w:val="26"/>
          <w:lang w:eastAsia="ru-RU"/>
        </w:rPr>
        <w:t>3. Перечень мероприятий муниципальной программы и план их реализации.</w:t>
      </w:r>
    </w:p>
    <w:p w14:paraId="2C1F5CF1" w14:textId="77777777" w:rsidR="0035031D" w:rsidRPr="0035031D" w:rsidRDefault="0035031D" w:rsidP="008E614C">
      <w:pPr>
        <w:tabs>
          <w:tab w:val="left" w:pos="709"/>
          <w:tab w:val="left" w:pos="851"/>
        </w:tabs>
        <w:jc w:val="center"/>
        <w:rPr>
          <w:rFonts w:eastAsia="Times New Roman"/>
          <w:sz w:val="26"/>
          <w:szCs w:val="26"/>
          <w:lang w:eastAsia="ru-RU"/>
        </w:rPr>
      </w:pPr>
    </w:p>
    <w:p w14:paraId="4A3D5A2C" w14:textId="77777777" w:rsidR="0035031D" w:rsidRPr="0035031D" w:rsidRDefault="0035031D" w:rsidP="008E614C">
      <w:pPr>
        <w:widowControl w:val="0"/>
        <w:tabs>
          <w:tab w:val="left" w:pos="709"/>
          <w:tab w:val="left" w:pos="851"/>
        </w:tabs>
        <w:autoSpaceDE w:val="0"/>
        <w:autoSpaceDN w:val="0"/>
        <w:adjustRightInd w:val="0"/>
        <w:ind w:firstLine="567"/>
        <w:jc w:val="both"/>
        <w:rPr>
          <w:rFonts w:eastAsia="Times New Roman"/>
          <w:sz w:val="26"/>
          <w:szCs w:val="26"/>
          <w:lang w:eastAsia="ru-RU"/>
        </w:rPr>
      </w:pPr>
      <w:r w:rsidRPr="0035031D">
        <w:rPr>
          <w:rFonts w:eastAsia="Times New Roman"/>
          <w:sz w:val="26"/>
          <w:szCs w:val="26"/>
          <w:lang w:eastAsia="ru-RU"/>
        </w:rPr>
        <w:t>Муниципальная программа предусматривает реализацию мероприятий по работе с детьми и молодежью, направленных на решение основных задач муниципальной программы по направлениям:</w:t>
      </w:r>
    </w:p>
    <w:p w14:paraId="2EB934E9" w14:textId="77777777" w:rsidR="0035031D" w:rsidRPr="0035031D" w:rsidRDefault="0035031D" w:rsidP="008E614C">
      <w:pPr>
        <w:ind w:left="-320"/>
        <w:rPr>
          <w:rFonts w:eastAsia="Times New Roman"/>
          <w:sz w:val="26"/>
          <w:szCs w:val="26"/>
          <w:lang w:eastAsia="ru-RU"/>
        </w:rPr>
      </w:pPr>
      <w:r w:rsidRPr="0035031D">
        <w:rPr>
          <w:rFonts w:eastAsia="Times New Roman"/>
          <w:sz w:val="26"/>
          <w:szCs w:val="26"/>
          <w:lang w:eastAsia="ru-RU"/>
        </w:rPr>
        <w:t xml:space="preserve">      - Профилактика деструктивных явлений в молодежной   сфере;</w:t>
      </w:r>
    </w:p>
    <w:p w14:paraId="122F89D7" w14:textId="77777777" w:rsidR="0035031D" w:rsidRPr="0035031D" w:rsidRDefault="0035031D" w:rsidP="008E614C">
      <w:pPr>
        <w:ind w:left="-320"/>
        <w:rPr>
          <w:rFonts w:eastAsia="Times New Roman"/>
          <w:sz w:val="26"/>
          <w:szCs w:val="26"/>
          <w:lang w:eastAsia="ru-RU"/>
        </w:rPr>
      </w:pPr>
      <w:r w:rsidRPr="0035031D">
        <w:rPr>
          <w:rFonts w:eastAsia="Times New Roman"/>
          <w:sz w:val="26"/>
          <w:szCs w:val="26"/>
          <w:lang w:eastAsia="ru-RU"/>
        </w:rPr>
        <w:t xml:space="preserve">      - Патриотическое воспитание молодежи;</w:t>
      </w:r>
    </w:p>
    <w:p w14:paraId="44C7C39D" w14:textId="77777777" w:rsidR="0035031D" w:rsidRPr="0035031D" w:rsidRDefault="0035031D" w:rsidP="008E614C">
      <w:pPr>
        <w:ind w:left="-320"/>
        <w:rPr>
          <w:rFonts w:eastAsia="Times New Roman"/>
          <w:sz w:val="26"/>
          <w:szCs w:val="26"/>
          <w:lang w:eastAsia="ru-RU"/>
        </w:rPr>
      </w:pPr>
      <w:r w:rsidRPr="0035031D">
        <w:rPr>
          <w:rFonts w:eastAsia="Times New Roman"/>
          <w:sz w:val="26"/>
          <w:szCs w:val="26"/>
          <w:lang w:eastAsia="ru-RU"/>
        </w:rPr>
        <w:t xml:space="preserve">      - Экологическое воспитание молодежи; </w:t>
      </w:r>
    </w:p>
    <w:p w14:paraId="3EA834F4" w14:textId="77777777" w:rsidR="0035031D" w:rsidRPr="0035031D" w:rsidRDefault="0035031D" w:rsidP="008E614C">
      <w:pPr>
        <w:ind w:left="40"/>
        <w:contextualSpacing/>
        <w:rPr>
          <w:rFonts w:eastAsia="Times New Roman"/>
          <w:sz w:val="26"/>
          <w:szCs w:val="26"/>
          <w:lang w:eastAsia="ru-RU"/>
        </w:rPr>
      </w:pPr>
      <w:r w:rsidRPr="0035031D">
        <w:rPr>
          <w:rFonts w:eastAsia="Times New Roman"/>
          <w:sz w:val="26"/>
          <w:szCs w:val="26"/>
          <w:lang w:eastAsia="ru-RU"/>
        </w:rPr>
        <w:t>- Организация досуга молодежи;</w:t>
      </w:r>
    </w:p>
    <w:p w14:paraId="56044317" w14:textId="77777777" w:rsidR="0035031D" w:rsidRPr="0035031D" w:rsidRDefault="0035031D" w:rsidP="008E614C">
      <w:pPr>
        <w:tabs>
          <w:tab w:val="left" w:pos="323"/>
        </w:tabs>
        <w:rPr>
          <w:rFonts w:eastAsia="Times New Roman"/>
          <w:sz w:val="26"/>
          <w:szCs w:val="26"/>
          <w:lang w:eastAsia="ru-RU"/>
        </w:rPr>
      </w:pPr>
      <w:r w:rsidRPr="0035031D">
        <w:rPr>
          <w:rFonts w:eastAsia="Times New Roman"/>
          <w:sz w:val="26"/>
          <w:szCs w:val="26"/>
          <w:lang w:eastAsia="ru-RU"/>
        </w:rPr>
        <w:t xml:space="preserve"> - Изготовление продукции социальной рекламы.</w:t>
      </w:r>
    </w:p>
    <w:p w14:paraId="7C8EAA02" w14:textId="77777777" w:rsidR="0035031D" w:rsidRPr="0035031D" w:rsidRDefault="0035031D" w:rsidP="008E614C">
      <w:pPr>
        <w:widowControl w:val="0"/>
        <w:autoSpaceDE w:val="0"/>
        <w:autoSpaceDN w:val="0"/>
        <w:adjustRightInd w:val="0"/>
        <w:jc w:val="both"/>
        <w:rPr>
          <w:rFonts w:eastAsia="Times New Roman"/>
          <w:color w:val="000000"/>
          <w:sz w:val="26"/>
          <w:szCs w:val="26"/>
          <w:lang w:eastAsia="ru-RU"/>
        </w:rPr>
      </w:pPr>
      <w:r w:rsidRPr="0035031D">
        <w:rPr>
          <w:rFonts w:eastAsia="Times New Roman"/>
          <w:color w:val="000000"/>
          <w:sz w:val="26"/>
          <w:szCs w:val="26"/>
          <w:lang w:eastAsia="ru-RU"/>
        </w:rPr>
        <w:t xml:space="preserve">Перечень и краткое описание реализуемых в составе муниципальной программы мероприятий (с указанием сроков их реализации, ответственных исполнителей, ожидаемых результатов их реализации) приведены в </w:t>
      </w:r>
      <w:hyperlink r:id="rId17" w:anchor="P2390" w:history="1">
        <w:r w:rsidRPr="0035031D">
          <w:rPr>
            <w:rFonts w:eastAsia="Times New Roman"/>
            <w:color w:val="000000"/>
            <w:sz w:val="26"/>
            <w:szCs w:val="26"/>
            <w:lang w:eastAsia="ru-RU"/>
          </w:rPr>
          <w:t xml:space="preserve">Приложении № </w:t>
        </w:r>
      </w:hyperlink>
      <w:r w:rsidRPr="0035031D">
        <w:rPr>
          <w:rFonts w:eastAsia="Times New Roman"/>
          <w:color w:val="000000"/>
          <w:sz w:val="26"/>
          <w:szCs w:val="26"/>
          <w:lang w:eastAsia="ru-RU"/>
        </w:rPr>
        <w:t>2                             к муниципальной программе.</w:t>
      </w:r>
    </w:p>
    <w:p w14:paraId="081D1B12" w14:textId="77777777" w:rsidR="0035031D" w:rsidRPr="0035031D" w:rsidRDefault="0035031D" w:rsidP="008E614C">
      <w:pPr>
        <w:widowControl w:val="0"/>
        <w:autoSpaceDE w:val="0"/>
        <w:autoSpaceDN w:val="0"/>
        <w:adjustRightInd w:val="0"/>
        <w:ind w:left="720"/>
        <w:jc w:val="both"/>
        <w:rPr>
          <w:rFonts w:eastAsia="Times New Roman"/>
          <w:color w:val="000000"/>
          <w:sz w:val="26"/>
          <w:szCs w:val="26"/>
          <w:lang w:eastAsia="ru-RU"/>
        </w:rPr>
      </w:pPr>
    </w:p>
    <w:p w14:paraId="5FA43D41" w14:textId="77777777" w:rsidR="0035031D" w:rsidRPr="0035031D" w:rsidRDefault="0035031D" w:rsidP="008E614C">
      <w:pPr>
        <w:jc w:val="center"/>
        <w:rPr>
          <w:rFonts w:eastAsia="Times New Roman"/>
          <w:sz w:val="26"/>
          <w:szCs w:val="26"/>
          <w:lang w:eastAsia="ru-RU"/>
        </w:rPr>
      </w:pPr>
      <w:r w:rsidRPr="0035031D">
        <w:rPr>
          <w:rFonts w:eastAsia="Times New Roman"/>
          <w:sz w:val="26"/>
          <w:szCs w:val="26"/>
          <w:lang w:eastAsia="ru-RU"/>
        </w:rPr>
        <w:t>4. Механизм реализации муниципальной программы.</w:t>
      </w:r>
    </w:p>
    <w:p w14:paraId="3ACEDDE6" w14:textId="77777777" w:rsidR="0035031D" w:rsidRPr="0035031D" w:rsidRDefault="0035031D" w:rsidP="008E614C">
      <w:pPr>
        <w:jc w:val="center"/>
        <w:rPr>
          <w:rFonts w:eastAsia="Times New Roman"/>
          <w:sz w:val="26"/>
          <w:szCs w:val="26"/>
          <w:lang w:eastAsia="ru-RU"/>
        </w:rPr>
      </w:pPr>
    </w:p>
    <w:p w14:paraId="2D23A0FD" w14:textId="77777777" w:rsidR="0035031D" w:rsidRPr="0035031D" w:rsidRDefault="0035031D" w:rsidP="008E614C">
      <w:pPr>
        <w:tabs>
          <w:tab w:val="left" w:pos="709"/>
          <w:tab w:val="left" w:pos="851"/>
        </w:tabs>
        <w:ind w:firstLine="540"/>
        <w:jc w:val="both"/>
        <w:rPr>
          <w:rFonts w:eastAsia="Times New Roman"/>
          <w:sz w:val="26"/>
          <w:szCs w:val="26"/>
          <w:lang w:eastAsia="ru-RU"/>
        </w:rPr>
      </w:pPr>
      <w:r w:rsidRPr="0035031D">
        <w:rPr>
          <w:rFonts w:eastAsia="Times New Roman"/>
          <w:sz w:val="26"/>
          <w:szCs w:val="26"/>
          <w:lang w:eastAsia="ru-RU"/>
        </w:rPr>
        <w:t xml:space="preserve">Муниципальным заказчиком муниципальной программы выступает администрация Хасанского муниципального округа – определяет исполнителей программы, согласовывает с ними сроки выполнения программных мероприятий, объемы и источники их финансирования, обеспечивает эффективное использование выделенных средств. </w:t>
      </w:r>
    </w:p>
    <w:p w14:paraId="4AE3DAFB" w14:textId="77777777" w:rsidR="0035031D" w:rsidRPr="0035031D" w:rsidRDefault="0035031D" w:rsidP="008E614C">
      <w:pPr>
        <w:tabs>
          <w:tab w:val="left" w:pos="709"/>
          <w:tab w:val="left" w:pos="851"/>
        </w:tabs>
        <w:ind w:firstLine="540"/>
        <w:jc w:val="both"/>
        <w:rPr>
          <w:rFonts w:eastAsia="Times New Roman"/>
          <w:sz w:val="26"/>
          <w:szCs w:val="26"/>
          <w:lang w:eastAsia="ru-RU"/>
        </w:rPr>
      </w:pPr>
      <w:r w:rsidRPr="0035031D">
        <w:rPr>
          <w:rFonts w:eastAsia="Times New Roman"/>
          <w:sz w:val="26"/>
          <w:szCs w:val="26"/>
          <w:lang w:eastAsia="ru-RU"/>
        </w:rPr>
        <w:t>Механизм реализации муниципальной программы включает в себя реализацию мероприятий муниципальной программы.</w:t>
      </w:r>
    </w:p>
    <w:p w14:paraId="2254BD8E" w14:textId="77777777" w:rsidR="0035031D" w:rsidRPr="0035031D" w:rsidRDefault="0035031D" w:rsidP="008E614C">
      <w:pPr>
        <w:tabs>
          <w:tab w:val="left" w:pos="709"/>
          <w:tab w:val="left" w:pos="851"/>
        </w:tabs>
        <w:ind w:firstLine="540"/>
        <w:jc w:val="both"/>
        <w:rPr>
          <w:rFonts w:eastAsia="Times New Roman"/>
          <w:sz w:val="26"/>
          <w:szCs w:val="26"/>
          <w:lang w:eastAsia="ru-RU"/>
        </w:rPr>
      </w:pPr>
      <w:r w:rsidRPr="0035031D">
        <w:rPr>
          <w:rFonts w:eastAsia="Times New Roman"/>
          <w:sz w:val="26"/>
          <w:szCs w:val="26"/>
          <w:lang w:eastAsia="ru-RU"/>
        </w:rPr>
        <w:t>Перечень всех мероприятий ежегодно утверждается календарным планом.</w:t>
      </w:r>
    </w:p>
    <w:p w14:paraId="27F8B96B" w14:textId="77777777" w:rsidR="0035031D" w:rsidRPr="0035031D" w:rsidRDefault="0035031D" w:rsidP="008E614C">
      <w:pPr>
        <w:tabs>
          <w:tab w:val="left" w:pos="709"/>
          <w:tab w:val="left" w:pos="851"/>
        </w:tabs>
        <w:ind w:firstLine="540"/>
        <w:jc w:val="both"/>
        <w:rPr>
          <w:rFonts w:eastAsia="Times New Roman"/>
          <w:sz w:val="26"/>
          <w:szCs w:val="26"/>
          <w:lang w:eastAsia="ru-RU"/>
        </w:rPr>
      </w:pPr>
      <w:r w:rsidRPr="0035031D">
        <w:rPr>
          <w:rFonts w:eastAsia="Times New Roman"/>
          <w:sz w:val="26"/>
          <w:szCs w:val="26"/>
          <w:lang w:eastAsia="ru-RU"/>
        </w:rPr>
        <w:lastRenderedPageBreak/>
        <w:t xml:space="preserve">Мероприятия реализовываются путем издания постановления администрации Хасанского муниципального </w:t>
      </w:r>
      <w:r w:rsidR="008E614C" w:rsidRPr="0035031D">
        <w:rPr>
          <w:rFonts w:eastAsia="Times New Roman"/>
          <w:sz w:val="26"/>
          <w:szCs w:val="26"/>
          <w:lang w:eastAsia="ru-RU"/>
        </w:rPr>
        <w:t>округа о</w:t>
      </w:r>
      <w:r w:rsidRPr="0035031D">
        <w:rPr>
          <w:rFonts w:eastAsia="Times New Roman"/>
          <w:sz w:val="26"/>
          <w:szCs w:val="26"/>
          <w:lang w:eastAsia="ru-RU"/>
        </w:rPr>
        <w:t xml:space="preserve"> соответствующем мероприятии в соответствии </w:t>
      </w:r>
      <w:r w:rsidR="008E614C" w:rsidRPr="0035031D">
        <w:rPr>
          <w:rFonts w:eastAsia="Times New Roman"/>
          <w:sz w:val="26"/>
          <w:szCs w:val="26"/>
          <w:lang w:eastAsia="ru-RU"/>
        </w:rPr>
        <w:t>с планом</w:t>
      </w:r>
      <w:r w:rsidRPr="0035031D">
        <w:rPr>
          <w:rFonts w:eastAsia="Times New Roman"/>
          <w:sz w:val="26"/>
          <w:szCs w:val="26"/>
          <w:lang w:eastAsia="ru-RU"/>
        </w:rPr>
        <w:t xml:space="preserve"> самого мероприятия или его положением описанном в самом постановлении. </w:t>
      </w:r>
    </w:p>
    <w:p w14:paraId="0BEE06A1" w14:textId="77777777" w:rsidR="0035031D" w:rsidRPr="0035031D" w:rsidRDefault="008E614C" w:rsidP="008E614C">
      <w:pPr>
        <w:widowControl w:val="0"/>
        <w:tabs>
          <w:tab w:val="left" w:pos="709"/>
          <w:tab w:val="left" w:pos="851"/>
        </w:tabs>
        <w:autoSpaceDE w:val="0"/>
        <w:autoSpaceDN w:val="0"/>
        <w:adjustRightInd w:val="0"/>
        <w:ind w:firstLine="540"/>
        <w:jc w:val="both"/>
        <w:rPr>
          <w:rFonts w:eastAsia="Times New Roman"/>
          <w:sz w:val="26"/>
          <w:szCs w:val="26"/>
          <w:lang w:eastAsia="ru-RU"/>
        </w:rPr>
      </w:pPr>
      <w:r w:rsidRPr="0035031D">
        <w:rPr>
          <w:rFonts w:eastAsia="Times New Roman"/>
          <w:sz w:val="26"/>
          <w:szCs w:val="26"/>
          <w:lang w:eastAsia="ru-RU"/>
        </w:rPr>
        <w:t>Реализация мероприятий</w:t>
      </w:r>
      <w:r w:rsidR="0035031D" w:rsidRPr="0035031D">
        <w:rPr>
          <w:rFonts w:eastAsia="Times New Roman"/>
          <w:sz w:val="26"/>
          <w:szCs w:val="26"/>
          <w:lang w:eastAsia="ru-RU"/>
        </w:rPr>
        <w:t xml:space="preserve"> календарного плана осуществляется за счет средств бюджета Хасанского муниципального округа в порядке, установленном действующим законодательством о контрактной системе в сфере закупок, работ, услуг для обеспечения государственных и муниципальных нужд.</w:t>
      </w:r>
    </w:p>
    <w:p w14:paraId="45811046" w14:textId="77777777" w:rsidR="0035031D" w:rsidRPr="0035031D" w:rsidRDefault="0035031D" w:rsidP="008E614C">
      <w:pPr>
        <w:widowControl w:val="0"/>
        <w:tabs>
          <w:tab w:val="left" w:pos="709"/>
          <w:tab w:val="left" w:pos="851"/>
        </w:tabs>
        <w:autoSpaceDE w:val="0"/>
        <w:autoSpaceDN w:val="0"/>
        <w:adjustRightInd w:val="0"/>
        <w:ind w:firstLine="540"/>
        <w:jc w:val="center"/>
        <w:rPr>
          <w:rFonts w:eastAsia="Times New Roman"/>
          <w:sz w:val="26"/>
          <w:szCs w:val="26"/>
          <w:lang w:eastAsia="ru-RU"/>
        </w:rPr>
      </w:pPr>
    </w:p>
    <w:p w14:paraId="035A39B5" w14:textId="77777777" w:rsidR="0035031D" w:rsidRPr="0035031D" w:rsidRDefault="0035031D" w:rsidP="008E614C">
      <w:pPr>
        <w:widowControl w:val="0"/>
        <w:tabs>
          <w:tab w:val="left" w:pos="709"/>
          <w:tab w:val="left" w:pos="851"/>
        </w:tabs>
        <w:autoSpaceDE w:val="0"/>
        <w:autoSpaceDN w:val="0"/>
        <w:adjustRightInd w:val="0"/>
        <w:jc w:val="center"/>
        <w:rPr>
          <w:rFonts w:eastAsia="Times New Roman"/>
          <w:bCs/>
          <w:sz w:val="26"/>
          <w:szCs w:val="26"/>
          <w:lang w:eastAsia="ru-RU"/>
        </w:rPr>
      </w:pPr>
      <w:r w:rsidRPr="0035031D">
        <w:rPr>
          <w:rFonts w:eastAsia="Times New Roman"/>
          <w:bCs/>
          <w:caps/>
          <w:sz w:val="26"/>
          <w:szCs w:val="26"/>
          <w:lang w:eastAsia="ru-RU"/>
        </w:rPr>
        <w:t xml:space="preserve">5. </w:t>
      </w:r>
      <w:r w:rsidRPr="0035031D">
        <w:rPr>
          <w:rFonts w:eastAsia="Times New Roman"/>
          <w:bCs/>
          <w:sz w:val="26"/>
          <w:szCs w:val="26"/>
          <w:lang w:eastAsia="ru-RU"/>
        </w:rPr>
        <w:t>Ресурсное обеспечение реализации муниципальной программы.</w:t>
      </w:r>
    </w:p>
    <w:p w14:paraId="376473ED" w14:textId="77777777" w:rsidR="0035031D" w:rsidRPr="0035031D" w:rsidRDefault="0035031D" w:rsidP="008E614C">
      <w:pPr>
        <w:tabs>
          <w:tab w:val="left" w:pos="709"/>
          <w:tab w:val="left" w:pos="851"/>
          <w:tab w:val="left" w:pos="5353"/>
        </w:tabs>
        <w:ind w:firstLine="709"/>
        <w:jc w:val="both"/>
        <w:rPr>
          <w:rFonts w:eastAsia="Times New Roman"/>
          <w:sz w:val="26"/>
          <w:szCs w:val="26"/>
          <w:lang w:eastAsia="ru-RU"/>
        </w:rPr>
      </w:pPr>
    </w:p>
    <w:p w14:paraId="23C01428"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 xml:space="preserve">             Общий объем финансирования муниципальной программы на 2023-2027 годы составляет 9 028,40</w:t>
      </w:r>
      <w:r w:rsidRPr="0035031D">
        <w:rPr>
          <w:rFonts w:eastAsia="Times New Roman"/>
          <w:color w:val="FF0000"/>
          <w:sz w:val="26"/>
          <w:szCs w:val="26"/>
          <w:lang w:eastAsia="ru-RU"/>
        </w:rPr>
        <w:t xml:space="preserve"> </w:t>
      </w:r>
      <w:r w:rsidRPr="0035031D">
        <w:rPr>
          <w:rFonts w:eastAsia="Times New Roman"/>
          <w:sz w:val="26"/>
          <w:szCs w:val="26"/>
          <w:lang w:eastAsia="ru-RU"/>
        </w:rPr>
        <w:t>тыс. руб., в том числе:</w:t>
      </w:r>
    </w:p>
    <w:p w14:paraId="1AD1F9D5"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На 2023 год -     1984,20 тыс. руб.;</w:t>
      </w:r>
    </w:p>
    <w:p w14:paraId="046A15CF"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На 2024 год –    1825,20 тыс. руб.;</w:t>
      </w:r>
    </w:p>
    <w:p w14:paraId="74D346DD"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На 2025 год –    1852,00 тыс. руб.;</w:t>
      </w:r>
    </w:p>
    <w:p w14:paraId="685293FA"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На 2026 год -     1652,00 тыс. руб.;</w:t>
      </w:r>
    </w:p>
    <w:p w14:paraId="4303DC39"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На 2027 год -     1715,00 тыс. руб.</w:t>
      </w:r>
    </w:p>
    <w:p w14:paraId="062460F6" w14:textId="77777777" w:rsidR="0035031D" w:rsidRPr="0035031D" w:rsidRDefault="0035031D" w:rsidP="008E614C">
      <w:pPr>
        <w:tabs>
          <w:tab w:val="left" w:pos="709"/>
          <w:tab w:val="left" w:pos="851"/>
        </w:tabs>
        <w:jc w:val="both"/>
        <w:rPr>
          <w:rFonts w:eastAsia="Times New Roman"/>
          <w:sz w:val="26"/>
          <w:szCs w:val="26"/>
          <w:lang w:eastAsia="ru-RU"/>
        </w:rPr>
      </w:pPr>
      <w:r w:rsidRPr="0035031D">
        <w:rPr>
          <w:rFonts w:eastAsia="Times New Roman"/>
          <w:sz w:val="26"/>
          <w:szCs w:val="26"/>
          <w:lang w:eastAsia="ru-RU"/>
        </w:rPr>
        <w:t xml:space="preserve">           Финансирование за счет средств федерального и краевого бюджета, а </w:t>
      </w:r>
      <w:r w:rsidR="008E614C" w:rsidRPr="0035031D">
        <w:rPr>
          <w:rFonts w:eastAsia="Times New Roman"/>
          <w:sz w:val="26"/>
          <w:szCs w:val="26"/>
          <w:lang w:eastAsia="ru-RU"/>
        </w:rPr>
        <w:t>также</w:t>
      </w:r>
      <w:r w:rsidRPr="0035031D">
        <w:rPr>
          <w:rFonts w:eastAsia="Times New Roman"/>
          <w:sz w:val="26"/>
          <w:szCs w:val="26"/>
          <w:lang w:eastAsia="ru-RU"/>
        </w:rPr>
        <w:t xml:space="preserve"> за счет иных внебюджетных средств не планируется.</w:t>
      </w:r>
    </w:p>
    <w:p w14:paraId="3CA86036" w14:textId="77777777" w:rsidR="0035031D" w:rsidRPr="0035031D" w:rsidRDefault="0035031D" w:rsidP="008E614C">
      <w:pPr>
        <w:tabs>
          <w:tab w:val="left" w:pos="709"/>
          <w:tab w:val="left" w:pos="851"/>
        </w:tabs>
        <w:ind w:firstLine="709"/>
        <w:jc w:val="both"/>
        <w:rPr>
          <w:rFonts w:eastAsia="Times New Roman"/>
          <w:b/>
          <w:sz w:val="26"/>
          <w:szCs w:val="26"/>
          <w:lang w:eastAsia="ru-RU"/>
        </w:rPr>
      </w:pPr>
      <w:r w:rsidRPr="0035031D">
        <w:rPr>
          <w:rFonts w:eastAsia="Times New Roman"/>
          <w:sz w:val="26"/>
          <w:szCs w:val="26"/>
          <w:lang w:eastAsia="ru-RU"/>
        </w:rPr>
        <w:t>Расходы бюджета Хасанского округа на реализацию муниципальной программы приведены в Приложении № 2</w:t>
      </w:r>
      <w:r w:rsidRPr="0035031D">
        <w:rPr>
          <w:rFonts w:eastAsia="Times New Roman"/>
          <w:b/>
          <w:sz w:val="26"/>
          <w:szCs w:val="26"/>
          <w:lang w:eastAsia="ru-RU"/>
        </w:rPr>
        <w:t xml:space="preserve">.  </w:t>
      </w:r>
    </w:p>
    <w:p w14:paraId="227FBCDA" w14:textId="77777777" w:rsidR="0035031D" w:rsidRPr="0035031D" w:rsidRDefault="0035031D" w:rsidP="008E614C">
      <w:pPr>
        <w:tabs>
          <w:tab w:val="left" w:pos="709"/>
          <w:tab w:val="left" w:pos="851"/>
          <w:tab w:val="left" w:pos="5353"/>
        </w:tabs>
        <w:ind w:firstLine="709"/>
        <w:jc w:val="both"/>
        <w:rPr>
          <w:rFonts w:eastAsia="Times New Roman"/>
          <w:sz w:val="26"/>
          <w:szCs w:val="26"/>
          <w:lang w:eastAsia="ru-RU"/>
        </w:rPr>
      </w:pPr>
      <w:r w:rsidRPr="0035031D">
        <w:rPr>
          <w:rFonts w:eastAsia="Times New Roman"/>
          <w:sz w:val="26"/>
          <w:szCs w:val="26"/>
          <w:lang w:eastAsia="ru-RU"/>
        </w:rPr>
        <w:t xml:space="preserve">Объемы финансирования муниципальной программы уточняются ежегодно при формировании проекта бюджета Хасанского муниципального округа на соответствующий год и плановый период. </w:t>
      </w:r>
    </w:p>
    <w:p w14:paraId="197CCABE" w14:textId="77777777" w:rsidR="0035031D" w:rsidRPr="0035031D" w:rsidRDefault="0035031D" w:rsidP="008E614C">
      <w:pPr>
        <w:tabs>
          <w:tab w:val="left" w:pos="709"/>
          <w:tab w:val="left" w:pos="851"/>
        </w:tabs>
        <w:ind w:firstLine="709"/>
        <w:jc w:val="both"/>
        <w:rPr>
          <w:rFonts w:eastAsia="Times New Roman"/>
          <w:b/>
          <w:sz w:val="24"/>
          <w:szCs w:val="24"/>
          <w:lang w:eastAsia="ru-RU"/>
        </w:rPr>
      </w:pPr>
      <w:r w:rsidRPr="0035031D">
        <w:rPr>
          <w:rFonts w:eastAsia="Times New Roman"/>
          <w:sz w:val="26"/>
          <w:szCs w:val="26"/>
          <w:lang w:eastAsia="ru-RU"/>
        </w:rPr>
        <w:t xml:space="preserve"> </w:t>
      </w:r>
    </w:p>
    <w:p w14:paraId="637AA2CE" w14:textId="77777777" w:rsidR="0035031D" w:rsidRDefault="0035031D" w:rsidP="008E614C">
      <w:pPr>
        <w:widowControl w:val="0"/>
        <w:autoSpaceDE w:val="0"/>
        <w:autoSpaceDN w:val="0"/>
        <w:jc w:val="both"/>
        <w:rPr>
          <w:rFonts w:eastAsia="Times New Roman"/>
          <w:sz w:val="22"/>
          <w:szCs w:val="22"/>
          <w:lang w:eastAsia="ru-RU"/>
        </w:rPr>
        <w:sectPr w:rsidR="0035031D" w:rsidSect="0009462C">
          <w:pgSz w:w="11907" w:h="16840" w:code="9"/>
          <w:pgMar w:top="794" w:right="794" w:bottom="794" w:left="794" w:header="0" w:footer="0" w:gutter="0"/>
          <w:cols w:space="708"/>
          <w:docGrid w:linePitch="360"/>
        </w:sectPr>
      </w:pPr>
    </w:p>
    <w:p w14:paraId="72C4931F"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lastRenderedPageBreak/>
        <w:t>Приложение № 2</w:t>
      </w:r>
    </w:p>
    <w:p w14:paraId="7A4D07BE"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к постановлению администрации</w:t>
      </w:r>
    </w:p>
    <w:p w14:paraId="782EEB0C"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Хасанского муниципального округа</w:t>
      </w:r>
    </w:p>
    <w:p w14:paraId="3AFC2245" w14:textId="77777777" w:rsidR="0035031D" w:rsidRPr="008E614C" w:rsidRDefault="0035031D" w:rsidP="008E614C">
      <w:pPr>
        <w:ind w:left="9639"/>
        <w:rPr>
          <w:rFonts w:eastAsia="Calibri"/>
          <w:sz w:val="26"/>
          <w:szCs w:val="26"/>
          <w:lang w:eastAsia="en-US"/>
        </w:rPr>
      </w:pPr>
      <w:r w:rsidRPr="0035031D">
        <w:rPr>
          <w:rFonts w:eastAsia="Calibri"/>
          <w:sz w:val="26"/>
          <w:szCs w:val="26"/>
          <w:lang w:eastAsia="en-US"/>
        </w:rPr>
        <w:t>от 17.02.2025 г. № 259 -па</w:t>
      </w:r>
    </w:p>
    <w:p w14:paraId="75BB9518" w14:textId="77777777" w:rsidR="008E614C" w:rsidRPr="0035031D" w:rsidRDefault="008E614C" w:rsidP="008E614C">
      <w:pPr>
        <w:ind w:left="9639"/>
        <w:rPr>
          <w:rFonts w:eastAsia="Calibri"/>
          <w:sz w:val="26"/>
          <w:szCs w:val="26"/>
          <w:lang w:eastAsia="en-US"/>
        </w:rPr>
      </w:pPr>
    </w:p>
    <w:p w14:paraId="3853A65E"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Приложение № 2</w:t>
      </w:r>
    </w:p>
    <w:p w14:paraId="7C22264F"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к муниципальной программе</w:t>
      </w:r>
    </w:p>
    <w:p w14:paraId="45248D73"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 xml:space="preserve"> «Молодежная политика Хасанского</w:t>
      </w:r>
    </w:p>
    <w:p w14:paraId="26534C38"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муниципального округа»,</w:t>
      </w:r>
    </w:p>
    <w:p w14:paraId="649FD935"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утвержденной постановлением администрации</w:t>
      </w:r>
    </w:p>
    <w:p w14:paraId="635CB06D"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Хасанского муниципального района</w:t>
      </w:r>
    </w:p>
    <w:p w14:paraId="75E92E32" w14:textId="77777777" w:rsidR="0035031D" w:rsidRPr="0035031D" w:rsidRDefault="0035031D" w:rsidP="008E614C">
      <w:pPr>
        <w:ind w:left="9639"/>
        <w:rPr>
          <w:rFonts w:eastAsia="Calibri"/>
          <w:sz w:val="26"/>
          <w:szCs w:val="26"/>
          <w:lang w:eastAsia="en-US"/>
        </w:rPr>
      </w:pPr>
      <w:r w:rsidRPr="0035031D">
        <w:rPr>
          <w:rFonts w:eastAsia="Calibri"/>
          <w:sz w:val="26"/>
          <w:szCs w:val="26"/>
          <w:lang w:eastAsia="en-US"/>
        </w:rPr>
        <w:t>от 14.09.2022 г. № 615-па</w:t>
      </w:r>
    </w:p>
    <w:p w14:paraId="0D9E23E3" w14:textId="77777777" w:rsidR="0035031D" w:rsidRPr="0035031D" w:rsidRDefault="0035031D" w:rsidP="008E614C">
      <w:pPr>
        <w:jc w:val="center"/>
        <w:rPr>
          <w:rFonts w:eastAsia="Calibri"/>
          <w:sz w:val="26"/>
          <w:szCs w:val="26"/>
          <w:lang w:eastAsia="en-US"/>
        </w:rPr>
      </w:pPr>
    </w:p>
    <w:p w14:paraId="06D3685A" w14:textId="77777777" w:rsidR="0035031D" w:rsidRPr="0035031D" w:rsidRDefault="0035031D" w:rsidP="008E614C">
      <w:pPr>
        <w:jc w:val="center"/>
        <w:rPr>
          <w:rFonts w:eastAsia="Calibri"/>
          <w:sz w:val="26"/>
          <w:szCs w:val="26"/>
          <w:lang w:eastAsia="en-US"/>
        </w:rPr>
      </w:pPr>
      <w:r w:rsidRPr="0035031D">
        <w:rPr>
          <w:rFonts w:eastAsia="Calibri"/>
          <w:sz w:val="26"/>
          <w:szCs w:val="26"/>
          <w:lang w:eastAsia="en-US"/>
        </w:rPr>
        <w:t>ПЕРЕЧЕНЬ МЕРОПРИЯТИЙ И ОБЪЕМ ФИНАНСИРОВАНИЯ МУНИЦИПАЛЬНОЙ ПРОГРАММЫ                                                                                                                                         "МОЛОДЕЖНАЯ ПОЛИТИКА ХАСАНСКОГО МУНИЦИПАЛЬНОГО ОКРУГА"</w:t>
      </w:r>
    </w:p>
    <w:p w14:paraId="7756F09A" w14:textId="77777777" w:rsidR="0035031D" w:rsidRPr="0035031D" w:rsidRDefault="0035031D" w:rsidP="008E614C">
      <w:pPr>
        <w:jc w:val="center"/>
        <w:rPr>
          <w:rFonts w:eastAsia="Calibri"/>
          <w:sz w:val="24"/>
          <w:szCs w:val="24"/>
          <w:lang w:eastAsia="en-US"/>
        </w:rPr>
      </w:pPr>
    </w:p>
    <w:tbl>
      <w:tblPr>
        <w:tblW w:w="5000" w:type="pct"/>
        <w:tblLook w:val="04A0" w:firstRow="1" w:lastRow="0" w:firstColumn="1" w:lastColumn="0" w:noHBand="0" w:noVBand="1"/>
      </w:tblPr>
      <w:tblGrid>
        <w:gridCol w:w="513"/>
        <w:gridCol w:w="2970"/>
        <w:gridCol w:w="1997"/>
        <w:gridCol w:w="1287"/>
        <w:gridCol w:w="1662"/>
        <w:gridCol w:w="2164"/>
        <w:gridCol w:w="803"/>
        <w:gridCol w:w="804"/>
        <w:gridCol w:w="804"/>
        <w:gridCol w:w="804"/>
        <w:gridCol w:w="804"/>
        <w:gridCol w:w="856"/>
      </w:tblGrid>
      <w:tr w:rsidR="00E45E36" w:rsidRPr="00E45E36" w14:paraId="59CF5A4E" w14:textId="77777777" w:rsidTr="0001286C">
        <w:trPr>
          <w:trHeight w:val="1065"/>
        </w:trPr>
        <w:tc>
          <w:tcPr>
            <w:tcW w:w="179" w:type="pct"/>
            <w:vMerge w:val="restart"/>
            <w:tcBorders>
              <w:top w:val="single" w:sz="8" w:space="0" w:color="auto"/>
              <w:left w:val="single" w:sz="8" w:space="0" w:color="auto"/>
              <w:bottom w:val="single" w:sz="8" w:space="0" w:color="000000"/>
              <w:right w:val="single" w:sz="8" w:space="0" w:color="auto"/>
            </w:tcBorders>
            <w:vAlign w:val="center"/>
            <w:hideMark/>
          </w:tcPr>
          <w:p w14:paraId="5D592EB7"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 п/п</w:t>
            </w:r>
          </w:p>
        </w:tc>
        <w:tc>
          <w:tcPr>
            <w:tcW w:w="1040" w:type="pct"/>
            <w:vMerge w:val="restart"/>
            <w:tcBorders>
              <w:top w:val="single" w:sz="8" w:space="0" w:color="auto"/>
              <w:left w:val="single" w:sz="8" w:space="0" w:color="auto"/>
              <w:bottom w:val="single" w:sz="8" w:space="0" w:color="000000"/>
              <w:right w:val="single" w:sz="8" w:space="0" w:color="auto"/>
            </w:tcBorders>
            <w:vAlign w:val="center"/>
            <w:hideMark/>
          </w:tcPr>
          <w:p w14:paraId="41621C8A"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Наименование цели, задачи, мероприятия, отдельного мероприятия</w:t>
            </w:r>
          </w:p>
        </w:tc>
        <w:tc>
          <w:tcPr>
            <w:tcW w:w="692" w:type="pct"/>
            <w:vMerge w:val="restart"/>
            <w:tcBorders>
              <w:top w:val="single" w:sz="8" w:space="0" w:color="auto"/>
              <w:left w:val="single" w:sz="8" w:space="0" w:color="auto"/>
              <w:bottom w:val="single" w:sz="8" w:space="0" w:color="000000"/>
              <w:right w:val="single" w:sz="8" w:space="0" w:color="auto"/>
            </w:tcBorders>
            <w:vAlign w:val="center"/>
            <w:hideMark/>
          </w:tcPr>
          <w:p w14:paraId="6BEDAFD9"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Ответственные исполнители, соисполнители</w:t>
            </w:r>
          </w:p>
        </w:tc>
        <w:tc>
          <w:tcPr>
            <w:tcW w:w="260" w:type="pct"/>
            <w:vMerge w:val="restart"/>
            <w:tcBorders>
              <w:top w:val="single" w:sz="8" w:space="0" w:color="auto"/>
              <w:left w:val="single" w:sz="8" w:space="0" w:color="auto"/>
              <w:bottom w:val="single" w:sz="8" w:space="0" w:color="000000"/>
              <w:right w:val="single" w:sz="8" w:space="0" w:color="auto"/>
            </w:tcBorders>
            <w:vAlign w:val="center"/>
            <w:hideMark/>
          </w:tcPr>
          <w:p w14:paraId="1880103F"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Срок реализации</w:t>
            </w:r>
          </w:p>
        </w:tc>
        <w:tc>
          <w:tcPr>
            <w:tcW w:w="230" w:type="pct"/>
            <w:vMerge w:val="restart"/>
            <w:tcBorders>
              <w:top w:val="single" w:sz="8" w:space="0" w:color="auto"/>
              <w:left w:val="single" w:sz="8" w:space="0" w:color="auto"/>
              <w:bottom w:val="single" w:sz="8" w:space="0" w:color="000000"/>
              <w:right w:val="single" w:sz="8" w:space="0" w:color="auto"/>
            </w:tcBorders>
            <w:vAlign w:val="center"/>
            <w:hideMark/>
          </w:tcPr>
          <w:p w14:paraId="03FBF078"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Код бюджетной классификации</w:t>
            </w:r>
          </w:p>
        </w:tc>
        <w:tc>
          <w:tcPr>
            <w:tcW w:w="746" w:type="pct"/>
            <w:vMerge w:val="restart"/>
            <w:tcBorders>
              <w:top w:val="single" w:sz="8" w:space="0" w:color="auto"/>
              <w:left w:val="single" w:sz="8" w:space="0" w:color="auto"/>
              <w:bottom w:val="single" w:sz="8" w:space="0" w:color="000000"/>
              <w:right w:val="single" w:sz="8" w:space="0" w:color="auto"/>
            </w:tcBorders>
            <w:vAlign w:val="center"/>
            <w:hideMark/>
          </w:tcPr>
          <w:p w14:paraId="7344EC2E"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Источник ресурсного обеспечения</w:t>
            </w:r>
          </w:p>
        </w:tc>
        <w:tc>
          <w:tcPr>
            <w:tcW w:w="306" w:type="pct"/>
            <w:tcBorders>
              <w:top w:val="single" w:sz="8" w:space="0" w:color="auto"/>
              <w:left w:val="nil"/>
              <w:bottom w:val="nil"/>
              <w:right w:val="nil"/>
            </w:tcBorders>
            <w:vAlign w:val="center"/>
            <w:hideMark/>
          </w:tcPr>
          <w:p w14:paraId="36259094"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1546" w:type="pct"/>
            <w:gridSpan w:val="5"/>
            <w:tcBorders>
              <w:top w:val="single" w:sz="8" w:space="0" w:color="auto"/>
              <w:left w:val="single" w:sz="8" w:space="0" w:color="auto"/>
              <w:bottom w:val="single" w:sz="8" w:space="0" w:color="auto"/>
              <w:right w:val="single" w:sz="8" w:space="0" w:color="000000"/>
            </w:tcBorders>
            <w:vAlign w:val="center"/>
            <w:hideMark/>
          </w:tcPr>
          <w:p w14:paraId="5A285EF2"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Объем финансирования по годам (в разрезе источников финансирования), тыс. рублей</w:t>
            </w:r>
          </w:p>
        </w:tc>
      </w:tr>
      <w:tr w:rsidR="00E45E36" w:rsidRPr="00E45E36" w14:paraId="02AE2755" w14:textId="77777777" w:rsidTr="0001286C">
        <w:trPr>
          <w:trHeight w:val="330"/>
        </w:trPr>
        <w:tc>
          <w:tcPr>
            <w:tcW w:w="179" w:type="pct"/>
            <w:vMerge/>
            <w:tcBorders>
              <w:top w:val="single" w:sz="8" w:space="0" w:color="auto"/>
              <w:left w:val="single" w:sz="8" w:space="0" w:color="auto"/>
              <w:bottom w:val="single" w:sz="8" w:space="0" w:color="000000"/>
              <w:right w:val="single" w:sz="8" w:space="0" w:color="auto"/>
            </w:tcBorders>
            <w:vAlign w:val="center"/>
            <w:hideMark/>
          </w:tcPr>
          <w:p w14:paraId="02C84DDD" w14:textId="77777777" w:rsidR="0035031D" w:rsidRPr="0035031D" w:rsidRDefault="0035031D" w:rsidP="008E614C">
            <w:pPr>
              <w:rPr>
                <w:rFonts w:eastAsia="Times New Roman"/>
                <w:color w:val="000000"/>
                <w:sz w:val="22"/>
                <w:szCs w:val="22"/>
                <w:lang w:eastAsia="ru-RU"/>
              </w:rPr>
            </w:pPr>
          </w:p>
        </w:tc>
        <w:tc>
          <w:tcPr>
            <w:tcW w:w="1040" w:type="pct"/>
            <w:vMerge/>
            <w:tcBorders>
              <w:top w:val="single" w:sz="8" w:space="0" w:color="auto"/>
              <w:left w:val="single" w:sz="8" w:space="0" w:color="auto"/>
              <w:bottom w:val="single" w:sz="8" w:space="0" w:color="000000"/>
              <w:right w:val="single" w:sz="8" w:space="0" w:color="auto"/>
            </w:tcBorders>
            <w:vAlign w:val="center"/>
            <w:hideMark/>
          </w:tcPr>
          <w:p w14:paraId="595FBD7F" w14:textId="77777777" w:rsidR="0035031D" w:rsidRPr="0035031D" w:rsidRDefault="0035031D" w:rsidP="008E614C">
            <w:pPr>
              <w:rPr>
                <w:rFonts w:eastAsia="Times New Roman"/>
                <w:color w:val="000000"/>
                <w:sz w:val="22"/>
                <w:szCs w:val="22"/>
                <w:lang w:eastAsia="ru-RU"/>
              </w:rPr>
            </w:pPr>
          </w:p>
        </w:tc>
        <w:tc>
          <w:tcPr>
            <w:tcW w:w="692" w:type="pct"/>
            <w:vMerge/>
            <w:tcBorders>
              <w:top w:val="single" w:sz="8" w:space="0" w:color="auto"/>
              <w:left w:val="single" w:sz="8" w:space="0" w:color="auto"/>
              <w:bottom w:val="single" w:sz="8" w:space="0" w:color="000000"/>
              <w:right w:val="single" w:sz="8" w:space="0" w:color="auto"/>
            </w:tcBorders>
            <w:vAlign w:val="center"/>
            <w:hideMark/>
          </w:tcPr>
          <w:p w14:paraId="48F5A368" w14:textId="77777777" w:rsidR="0035031D" w:rsidRPr="0035031D" w:rsidRDefault="0035031D" w:rsidP="008E614C">
            <w:pPr>
              <w:rPr>
                <w:rFonts w:eastAsia="Times New Roman"/>
                <w:color w:val="000000"/>
                <w:sz w:val="22"/>
                <w:szCs w:val="22"/>
                <w:lang w:eastAsia="ru-RU"/>
              </w:rPr>
            </w:pPr>
          </w:p>
        </w:tc>
        <w:tc>
          <w:tcPr>
            <w:tcW w:w="260" w:type="pct"/>
            <w:vMerge/>
            <w:tcBorders>
              <w:top w:val="single" w:sz="8" w:space="0" w:color="auto"/>
              <w:left w:val="single" w:sz="8" w:space="0" w:color="auto"/>
              <w:bottom w:val="single" w:sz="8" w:space="0" w:color="000000"/>
              <w:right w:val="single" w:sz="8" w:space="0" w:color="auto"/>
            </w:tcBorders>
            <w:vAlign w:val="center"/>
            <w:hideMark/>
          </w:tcPr>
          <w:p w14:paraId="128A9757" w14:textId="77777777" w:rsidR="0035031D" w:rsidRPr="0035031D" w:rsidRDefault="0035031D" w:rsidP="008E614C">
            <w:pPr>
              <w:rPr>
                <w:rFonts w:eastAsia="Times New Roman"/>
                <w:color w:val="000000"/>
                <w:sz w:val="22"/>
                <w:szCs w:val="22"/>
                <w:lang w:eastAsia="ru-RU"/>
              </w:rPr>
            </w:pPr>
          </w:p>
        </w:tc>
        <w:tc>
          <w:tcPr>
            <w:tcW w:w="230" w:type="pct"/>
            <w:vMerge/>
            <w:tcBorders>
              <w:top w:val="single" w:sz="8" w:space="0" w:color="auto"/>
              <w:left w:val="single" w:sz="8" w:space="0" w:color="auto"/>
              <w:bottom w:val="single" w:sz="8" w:space="0" w:color="000000"/>
              <w:right w:val="single" w:sz="8" w:space="0" w:color="auto"/>
            </w:tcBorders>
            <w:vAlign w:val="center"/>
            <w:hideMark/>
          </w:tcPr>
          <w:p w14:paraId="69DC8DD0" w14:textId="77777777" w:rsidR="0035031D" w:rsidRPr="0035031D" w:rsidRDefault="0035031D" w:rsidP="008E614C">
            <w:pPr>
              <w:rPr>
                <w:rFonts w:eastAsia="Times New Roman"/>
                <w:color w:val="000000"/>
                <w:sz w:val="22"/>
                <w:szCs w:val="22"/>
                <w:lang w:eastAsia="ru-RU"/>
              </w:rPr>
            </w:pPr>
          </w:p>
        </w:tc>
        <w:tc>
          <w:tcPr>
            <w:tcW w:w="746" w:type="pct"/>
            <w:vMerge/>
            <w:tcBorders>
              <w:top w:val="single" w:sz="8" w:space="0" w:color="auto"/>
              <w:left w:val="single" w:sz="8" w:space="0" w:color="auto"/>
              <w:bottom w:val="single" w:sz="8" w:space="0" w:color="000000"/>
              <w:right w:val="single" w:sz="8" w:space="0" w:color="auto"/>
            </w:tcBorders>
            <w:vAlign w:val="center"/>
            <w:hideMark/>
          </w:tcPr>
          <w:p w14:paraId="4D396105" w14:textId="77777777" w:rsidR="0035031D" w:rsidRPr="0035031D" w:rsidRDefault="0035031D" w:rsidP="008E614C">
            <w:pPr>
              <w:rPr>
                <w:rFonts w:eastAsia="Times New Roman"/>
                <w:color w:val="000000"/>
                <w:sz w:val="22"/>
                <w:szCs w:val="22"/>
                <w:lang w:eastAsia="ru-RU"/>
              </w:rPr>
            </w:pPr>
          </w:p>
        </w:tc>
        <w:tc>
          <w:tcPr>
            <w:tcW w:w="306" w:type="pct"/>
            <w:tcBorders>
              <w:top w:val="single" w:sz="8" w:space="0" w:color="auto"/>
              <w:left w:val="nil"/>
              <w:bottom w:val="single" w:sz="8" w:space="0" w:color="auto"/>
              <w:right w:val="single" w:sz="8" w:space="0" w:color="auto"/>
            </w:tcBorders>
            <w:vAlign w:val="center"/>
            <w:hideMark/>
          </w:tcPr>
          <w:p w14:paraId="2D4BCB58"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2023 год</w:t>
            </w:r>
          </w:p>
        </w:tc>
        <w:tc>
          <w:tcPr>
            <w:tcW w:w="306" w:type="pct"/>
            <w:tcBorders>
              <w:top w:val="nil"/>
              <w:left w:val="nil"/>
              <w:bottom w:val="single" w:sz="8" w:space="0" w:color="auto"/>
              <w:right w:val="single" w:sz="8" w:space="0" w:color="auto"/>
            </w:tcBorders>
            <w:vAlign w:val="center"/>
            <w:hideMark/>
          </w:tcPr>
          <w:p w14:paraId="4FC4B03B"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2024 год</w:t>
            </w:r>
          </w:p>
        </w:tc>
        <w:tc>
          <w:tcPr>
            <w:tcW w:w="306" w:type="pct"/>
            <w:tcBorders>
              <w:top w:val="nil"/>
              <w:left w:val="nil"/>
              <w:bottom w:val="single" w:sz="8" w:space="0" w:color="auto"/>
              <w:right w:val="single" w:sz="8" w:space="0" w:color="auto"/>
            </w:tcBorders>
            <w:vAlign w:val="center"/>
            <w:hideMark/>
          </w:tcPr>
          <w:p w14:paraId="47A9A94A"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2025 год</w:t>
            </w:r>
          </w:p>
        </w:tc>
        <w:tc>
          <w:tcPr>
            <w:tcW w:w="306" w:type="pct"/>
            <w:tcBorders>
              <w:top w:val="nil"/>
              <w:left w:val="nil"/>
              <w:bottom w:val="single" w:sz="8" w:space="0" w:color="auto"/>
              <w:right w:val="single" w:sz="8" w:space="0" w:color="auto"/>
            </w:tcBorders>
            <w:vAlign w:val="center"/>
            <w:hideMark/>
          </w:tcPr>
          <w:p w14:paraId="52D05E43"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2026 год</w:t>
            </w:r>
          </w:p>
        </w:tc>
        <w:tc>
          <w:tcPr>
            <w:tcW w:w="306" w:type="pct"/>
            <w:tcBorders>
              <w:top w:val="nil"/>
              <w:left w:val="nil"/>
              <w:bottom w:val="single" w:sz="8" w:space="0" w:color="auto"/>
              <w:right w:val="single" w:sz="8" w:space="0" w:color="auto"/>
            </w:tcBorders>
            <w:vAlign w:val="center"/>
            <w:hideMark/>
          </w:tcPr>
          <w:p w14:paraId="1EBD1D23"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2027 год</w:t>
            </w:r>
          </w:p>
        </w:tc>
        <w:tc>
          <w:tcPr>
            <w:tcW w:w="324" w:type="pct"/>
            <w:tcBorders>
              <w:top w:val="nil"/>
              <w:left w:val="nil"/>
              <w:bottom w:val="single" w:sz="8" w:space="0" w:color="auto"/>
              <w:right w:val="single" w:sz="8" w:space="0" w:color="auto"/>
            </w:tcBorders>
            <w:vAlign w:val="center"/>
            <w:hideMark/>
          </w:tcPr>
          <w:p w14:paraId="581397AA" w14:textId="77777777" w:rsidR="0035031D" w:rsidRPr="0035031D" w:rsidRDefault="0035031D" w:rsidP="008E614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r>
    </w:tbl>
    <w:p w14:paraId="6E27A1CC" w14:textId="77777777" w:rsidR="0001286C" w:rsidRPr="0001286C" w:rsidRDefault="0001286C">
      <w:pPr>
        <w:rPr>
          <w:sz w:val="2"/>
          <w:szCs w:val="2"/>
        </w:rPr>
      </w:pPr>
    </w:p>
    <w:tbl>
      <w:tblPr>
        <w:tblW w:w="5000" w:type="pct"/>
        <w:tblLook w:val="04A0" w:firstRow="1" w:lastRow="0" w:firstColumn="1" w:lastColumn="0" w:noHBand="0" w:noVBand="1"/>
      </w:tblPr>
      <w:tblGrid>
        <w:gridCol w:w="553"/>
        <w:gridCol w:w="3216"/>
        <w:gridCol w:w="2141"/>
        <w:gridCol w:w="804"/>
        <w:gridCol w:w="712"/>
        <w:gridCol w:w="2308"/>
        <w:gridCol w:w="947"/>
        <w:gridCol w:w="947"/>
        <w:gridCol w:w="947"/>
        <w:gridCol w:w="947"/>
        <w:gridCol w:w="947"/>
        <w:gridCol w:w="999"/>
      </w:tblGrid>
      <w:tr w:rsidR="00E45E36" w:rsidRPr="00E45E36" w14:paraId="521A8B00" w14:textId="77777777" w:rsidTr="0001286C">
        <w:trPr>
          <w:trHeight w:val="330"/>
          <w:tblHeader/>
        </w:trPr>
        <w:tc>
          <w:tcPr>
            <w:tcW w:w="179" w:type="pct"/>
            <w:tcBorders>
              <w:top w:val="single" w:sz="4" w:space="0" w:color="auto"/>
              <w:left w:val="single" w:sz="4" w:space="0" w:color="auto"/>
              <w:bottom w:val="single" w:sz="4" w:space="0" w:color="auto"/>
              <w:right w:val="single" w:sz="4" w:space="0" w:color="auto"/>
            </w:tcBorders>
            <w:vAlign w:val="center"/>
            <w:hideMark/>
          </w:tcPr>
          <w:p w14:paraId="0176F89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C2C5FF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w:t>
            </w:r>
          </w:p>
        </w:tc>
        <w:tc>
          <w:tcPr>
            <w:tcW w:w="692" w:type="pct"/>
            <w:tcBorders>
              <w:top w:val="single" w:sz="4" w:space="0" w:color="auto"/>
              <w:left w:val="single" w:sz="4" w:space="0" w:color="auto"/>
              <w:bottom w:val="single" w:sz="4" w:space="0" w:color="auto"/>
              <w:right w:val="single" w:sz="4" w:space="0" w:color="auto"/>
            </w:tcBorders>
            <w:vAlign w:val="center"/>
            <w:hideMark/>
          </w:tcPr>
          <w:p w14:paraId="5D6BA5F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w:t>
            </w:r>
          </w:p>
        </w:tc>
        <w:tc>
          <w:tcPr>
            <w:tcW w:w="260" w:type="pct"/>
            <w:tcBorders>
              <w:top w:val="single" w:sz="4" w:space="0" w:color="auto"/>
              <w:left w:val="single" w:sz="4" w:space="0" w:color="auto"/>
              <w:bottom w:val="single" w:sz="4" w:space="0" w:color="auto"/>
              <w:right w:val="single" w:sz="4" w:space="0" w:color="auto"/>
            </w:tcBorders>
            <w:vAlign w:val="center"/>
            <w:hideMark/>
          </w:tcPr>
          <w:p w14:paraId="05CB8C8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w:t>
            </w:r>
          </w:p>
        </w:tc>
        <w:tc>
          <w:tcPr>
            <w:tcW w:w="230" w:type="pct"/>
            <w:tcBorders>
              <w:top w:val="single" w:sz="4" w:space="0" w:color="auto"/>
              <w:left w:val="single" w:sz="4" w:space="0" w:color="auto"/>
              <w:bottom w:val="single" w:sz="4" w:space="0" w:color="auto"/>
              <w:right w:val="single" w:sz="4" w:space="0" w:color="auto"/>
            </w:tcBorders>
            <w:vAlign w:val="center"/>
            <w:hideMark/>
          </w:tcPr>
          <w:p w14:paraId="6CDA60D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w:t>
            </w:r>
          </w:p>
        </w:tc>
        <w:tc>
          <w:tcPr>
            <w:tcW w:w="746" w:type="pct"/>
            <w:tcBorders>
              <w:top w:val="single" w:sz="4" w:space="0" w:color="auto"/>
              <w:left w:val="single" w:sz="4" w:space="0" w:color="auto"/>
              <w:bottom w:val="single" w:sz="4" w:space="0" w:color="auto"/>
              <w:right w:val="single" w:sz="4" w:space="0" w:color="auto"/>
            </w:tcBorders>
            <w:vAlign w:val="center"/>
            <w:hideMark/>
          </w:tcPr>
          <w:p w14:paraId="10C3185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w:t>
            </w:r>
          </w:p>
        </w:tc>
        <w:tc>
          <w:tcPr>
            <w:tcW w:w="306" w:type="pct"/>
            <w:tcBorders>
              <w:top w:val="single" w:sz="4" w:space="0" w:color="auto"/>
              <w:left w:val="single" w:sz="4" w:space="0" w:color="auto"/>
              <w:bottom w:val="single" w:sz="4" w:space="0" w:color="auto"/>
              <w:right w:val="single" w:sz="4" w:space="0" w:color="auto"/>
            </w:tcBorders>
            <w:vAlign w:val="center"/>
            <w:hideMark/>
          </w:tcPr>
          <w:p w14:paraId="2789867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7</w:t>
            </w:r>
          </w:p>
        </w:tc>
        <w:tc>
          <w:tcPr>
            <w:tcW w:w="306" w:type="pct"/>
            <w:tcBorders>
              <w:top w:val="single" w:sz="4" w:space="0" w:color="auto"/>
              <w:left w:val="single" w:sz="4" w:space="0" w:color="auto"/>
              <w:bottom w:val="single" w:sz="4" w:space="0" w:color="auto"/>
              <w:right w:val="single" w:sz="4" w:space="0" w:color="auto"/>
            </w:tcBorders>
            <w:vAlign w:val="center"/>
            <w:hideMark/>
          </w:tcPr>
          <w:p w14:paraId="61F85A4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8</w:t>
            </w:r>
          </w:p>
        </w:tc>
        <w:tc>
          <w:tcPr>
            <w:tcW w:w="306" w:type="pct"/>
            <w:tcBorders>
              <w:top w:val="single" w:sz="4" w:space="0" w:color="auto"/>
              <w:left w:val="single" w:sz="4" w:space="0" w:color="auto"/>
              <w:bottom w:val="single" w:sz="4" w:space="0" w:color="auto"/>
              <w:right w:val="single" w:sz="4" w:space="0" w:color="auto"/>
            </w:tcBorders>
            <w:vAlign w:val="center"/>
            <w:hideMark/>
          </w:tcPr>
          <w:p w14:paraId="0FACF20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9</w:t>
            </w:r>
          </w:p>
        </w:tc>
        <w:tc>
          <w:tcPr>
            <w:tcW w:w="306" w:type="pct"/>
            <w:tcBorders>
              <w:top w:val="single" w:sz="4" w:space="0" w:color="auto"/>
              <w:left w:val="single" w:sz="4" w:space="0" w:color="auto"/>
              <w:bottom w:val="single" w:sz="4" w:space="0" w:color="auto"/>
              <w:right w:val="single" w:sz="4" w:space="0" w:color="auto"/>
            </w:tcBorders>
            <w:vAlign w:val="center"/>
            <w:hideMark/>
          </w:tcPr>
          <w:p w14:paraId="78CC9C0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w:t>
            </w:r>
          </w:p>
        </w:tc>
        <w:tc>
          <w:tcPr>
            <w:tcW w:w="306" w:type="pct"/>
            <w:tcBorders>
              <w:top w:val="single" w:sz="4" w:space="0" w:color="auto"/>
              <w:left w:val="single" w:sz="4" w:space="0" w:color="auto"/>
              <w:bottom w:val="single" w:sz="4" w:space="0" w:color="auto"/>
              <w:right w:val="single" w:sz="4" w:space="0" w:color="auto"/>
            </w:tcBorders>
            <w:vAlign w:val="center"/>
            <w:hideMark/>
          </w:tcPr>
          <w:p w14:paraId="5C8B857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w:t>
            </w:r>
          </w:p>
        </w:tc>
        <w:tc>
          <w:tcPr>
            <w:tcW w:w="324" w:type="pct"/>
            <w:tcBorders>
              <w:top w:val="single" w:sz="4" w:space="0" w:color="auto"/>
              <w:left w:val="single" w:sz="4" w:space="0" w:color="auto"/>
              <w:bottom w:val="single" w:sz="4" w:space="0" w:color="auto"/>
              <w:right w:val="single" w:sz="4" w:space="0" w:color="auto"/>
            </w:tcBorders>
            <w:vAlign w:val="center"/>
            <w:hideMark/>
          </w:tcPr>
          <w:p w14:paraId="6F8B67D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12</w:t>
            </w:r>
          </w:p>
        </w:tc>
      </w:tr>
      <w:tr w:rsidR="00E45E36" w:rsidRPr="00E45E36" w14:paraId="2FF134F4" w14:textId="77777777" w:rsidTr="00F71B0C">
        <w:trPr>
          <w:trHeight w:val="1487"/>
        </w:trPr>
        <w:tc>
          <w:tcPr>
            <w:tcW w:w="179" w:type="pct"/>
            <w:vMerge w:val="restart"/>
            <w:tcBorders>
              <w:top w:val="single" w:sz="4" w:space="0" w:color="auto"/>
              <w:left w:val="single" w:sz="4" w:space="0" w:color="auto"/>
              <w:bottom w:val="single" w:sz="4" w:space="0" w:color="auto"/>
              <w:right w:val="single" w:sz="4" w:space="0" w:color="auto"/>
            </w:tcBorders>
            <w:vAlign w:val="center"/>
            <w:hideMark/>
          </w:tcPr>
          <w:p w14:paraId="5F53635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1040" w:type="pct"/>
            <w:vMerge w:val="restart"/>
            <w:tcBorders>
              <w:top w:val="single" w:sz="4" w:space="0" w:color="auto"/>
              <w:left w:val="single" w:sz="4" w:space="0" w:color="auto"/>
              <w:bottom w:val="single" w:sz="4" w:space="0" w:color="auto"/>
              <w:right w:val="single" w:sz="4" w:space="0" w:color="auto"/>
            </w:tcBorders>
            <w:vAlign w:val="center"/>
            <w:hideMark/>
          </w:tcPr>
          <w:p w14:paraId="1D166FA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Муниципальная программа «Молодежная политика Хасанского муниципального округа»</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00C6F16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МКУ УО;  ОО и П; КДН и ЗП; МБУ «ЦБС»; МБУ КДО; МБУ ДО ДШИ. При </w:t>
            </w:r>
            <w:r w:rsidR="00E45E36" w:rsidRPr="0035031D">
              <w:rPr>
                <w:rFonts w:eastAsia="Times New Roman"/>
                <w:color w:val="000000"/>
                <w:sz w:val="22"/>
                <w:szCs w:val="22"/>
                <w:lang w:eastAsia="ru-RU"/>
              </w:rPr>
              <w:t>участии: КГКУ</w:t>
            </w:r>
            <w:r w:rsidRPr="0035031D">
              <w:rPr>
                <w:rFonts w:eastAsia="Times New Roman"/>
                <w:color w:val="000000"/>
                <w:sz w:val="22"/>
                <w:szCs w:val="22"/>
                <w:lang w:eastAsia="ru-RU"/>
              </w:rPr>
              <w:t xml:space="preserve"> ЦСПН, Славянский филиал КГБУ «</w:t>
            </w:r>
            <w:r w:rsidR="00E45E36" w:rsidRPr="0035031D">
              <w:rPr>
                <w:rFonts w:eastAsia="Times New Roman"/>
                <w:color w:val="000000"/>
                <w:sz w:val="22"/>
                <w:szCs w:val="22"/>
                <w:lang w:eastAsia="ru-RU"/>
              </w:rPr>
              <w:t>ЦЗН Хасанского</w:t>
            </w:r>
            <w:r w:rsidRPr="0035031D">
              <w:rPr>
                <w:rFonts w:eastAsia="Times New Roman"/>
                <w:color w:val="000000"/>
                <w:sz w:val="22"/>
                <w:szCs w:val="22"/>
                <w:lang w:eastAsia="ru-RU"/>
              </w:rPr>
              <w:t xml:space="preserve"> округа»; ОУУП и ПДН, Сла</w:t>
            </w:r>
            <w:r w:rsidRPr="0035031D">
              <w:rPr>
                <w:rFonts w:eastAsia="Times New Roman"/>
                <w:color w:val="000000"/>
                <w:sz w:val="22"/>
                <w:szCs w:val="22"/>
                <w:lang w:eastAsia="ru-RU"/>
              </w:rPr>
              <w:lastRenderedPageBreak/>
              <w:t>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 КВПК «Держава».</w:t>
            </w:r>
          </w:p>
        </w:tc>
        <w:tc>
          <w:tcPr>
            <w:tcW w:w="260" w:type="pct"/>
            <w:vMerge w:val="restart"/>
            <w:tcBorders>
              <w:top w:val="single" w:sz="4" w:space="0" w:color="auto"/>
              <w:left w:val="single" w:sz="4" w:space="0" w:color="auto"/>
              <w:bottom w:val="single" w:sz="4" w:space="0" w:color="000000"/>
              <w:right w:val="single" w:sz="4" w:space="0" w:color="auto"/>
            </w:tcBorders>
            <w:vAlign w:val="center"/>
            <w:hideMark/>
          </w:tcPr>
          <w:p w14:paraId="6B26CC2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2023-2027</w:t>
            </w:r>
          </w:p>
        </w:tc>
        <w:tc>
          <w:tcPr>
            <w:tcW w:w="230" w:type="pct"/>
            <w:vMerge w:val="restart"/>
            <w:tcBorders>
              <w:top w:val="single" w:sz="4" w:space="0" w:color="auto"/>
              <w:left w:val="single" w:sz="4" w:space="0" w:color="auto"/>
              <w:bottom w:val="single" w:sz="4" w:space="0" w:color="000000"/>
              <w:right w:val="single" w:sz="4" w:space="0" w:color="auto"/>
            </w:tcBorders>
            <w:vAlign w:val="center"/>
            <w:hideMark/>
          </w:tcPr>
          <w:p w14:paraId="4A741EE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single" w:sz="4" w:space="0" w:color="auto"/>
              <w:left w:val="nil"/>
              <w:bottom w:val="single" w:sz="4" w:space="0" w:color="auto"/>
              <w:right w:val="single" w:sz="4" w:space="0" w:color="auto"/>
            </w:tcBorders>
            <w:vAlign w:val="center"/>
            <w:hideMark/>
          </w:tcPr>
          <w:p w14:paraId="63D1BA9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single" w:sz="4" w:space="0" w:color="auto"/>
              <w:left w:val="nil"/>
              <w:bottom w:val="single" w:sz="4" w:space="0" w:color="auto"/>
              <w:right w:val="single" w:sz="4" w:space="0" w:color="auto"/>
            </w:tcBorders>
            <w:hideMark/>
          </w:tcPr>
          <w:p w14:paraId="7FEF06D1" w14:textId="77777777" w:rsidR="0035031D" w:rsidRPr="0035031D" w:rsidRDefault="0035031D" w:rsidP="0001286C">
            <w:pPr>
              <w:rPr>
                <w:rFonts w:eastAsia="Calibri"/>
                <w:sz w:val="22"/>
                <w:szCs w:val="22"/>
                <w:lang w:eastAsia="en-US"/>
              </w:rPr>
            </w:pPr>
            <w:r w:rsidRPr="0035031D">
              <w:rPr>
                <w:rFonts w:eastAsia="Calibri"/>
                <w:sz w:val="22"/>
                <w:szCs w:val="22"/>
                <w:lang w:eastAsia="en-US"/>
              </w:rPr>
              <w:t>1984,20</w:t>
            </w:r>
          </w:p>
        </w:tc>
        <w:tc>
          <w:tcPr>
            <w:tcW w:w="306" w:type="pct"/>
            <w:tcBorders>
              <w:top w:val="single" w:sz="4" w:space="0" w:color="auto"/>
              <w:left w:val="nil"/>
              <w:bottom w:val="single" w:sz="4" w:space="0" w:color="auto"/>
              <w:right w:val="single" w:sz="4" w:space="0" w:color="auto"/>
            </w:tcBorders>
            <w:hideMark/>
          </w:tcPr>
          <w:p w14:paraId="0FE57E55" w14:textId="77777777" w:rsidR="0035031D" w:rsidRPr="0035031D" w:rsidRDefault="0035031D" w:rsidP="0001286C">
            <w:pPr>
              <w:rPr>
                <w:rFonts w:eastAsia="Calibri"/>
                <w:sz w:val="22"/>
                <w:szCs w:val="22"/>
                <w:lang w:eastAsia="en-US"/>
              </w:rPr>
            </w:pPr>
            <w:r w:rsidRPr="0035031D">
              <w:rPr>
                <w:rFonts w:eastAsia="Calibri"/>
                <w:sz w:val="22"/>
                <w:szCs w:val="22"/>
                <w:lang w:eastAsia="en-US"/>
              </w:rPr>
              <w:t>1825,20</w:t>
            </w:r>
          </w:p>
        </w:tc>
        <w:tc>
          <w:tcPr>
            <w:tcW w:w="306" w:type="pct"/>
            <w:tcBorders>
              <w:top w:val="single" w:sz="4" w:space="0" w:color="auto"/>
              <w:left w:val="nil"/>
              <w:bottom w:val="single" w:sz="4" w:space="0" w:color="auto"/>
              <w:right w:val="single" w:sz="4" w:space="0" w:color="auto"/>
            </w:tcBorders>
            <w:hideMark/>
          </w:tcPr>
          <w:p w14:paraId="722C46D6" w14:textId="77777777" w:rsidR="0035031D" w:rsidRPr="0035031D" w:rsidRDefault="0035031D" w:rsidP="0001286C">
            <w:pPr>
              <w:rPr>
                <w:rFonts w:eastAsia="Calibri"/>
                <w:sz w:val="22"/>
                <w:szCs w:val="22"/>
                <w:lang w:eastAsia="en-US"/>
              </w:rPr>
            </w:pPr>
            <w:r w:rsidRPr="0035031D">
              <w:rPr>
                <w:rFonts w:eastAsia="Calibri"/>
                <w:sz w:val="22"/>
                <w:szCs w:val="22"/>
                <w:lang w:eastAsia="en-US"/>
              </w:rPr>
              <w:t>1852,00</w:t>
            </w:r>
          </w:p>
        </w:tc>
        <w:tc>
          <w:tcPr>
            <w:tcW w:w="306" w:type="pct"/>
            <w:tcBorders>
              <w:top w:val="single" w:sz="4" w:space="0" w:color="auto"/>
              <w:left w:val="nil"/>
              <w:bottom w:val="single" w:sz="4" w:space="0" w:color="auto"/>
              <w:right w:val="single" w:sz="4" w:space="0" w:color="auto"/>
            </w:tcBorders>
            <w:hideMark/>
          </w:tcPr>
          <w:p w14:paraId="27A67648" w14:textId="77777777" w:rsidR="0035031D" w:rsidRPr="0035031D" w:rsidRDefault="0035031D" w:rsidP="0001286C">
            <w:pPr>
              <w:rPr>
                <w:rFonts w:eastAsia="Calibri"/>
                <w:sz w:val="22"/>
                <w:szCs w:val="22"/>
                <w:lang w:eastAsia="en-US"/>
              </w:rPr>
            </w:pPr>
            <w:r w:rsidRPr="0035031D">
              <w:rPr>
                <w:rFonts w:eastAsia="Calibri"/>
                <w:sz w:val="22"/>
                <w:szCs w:val="22"/>
                <w:lang w:eastAsia="en-US"/>
              </w:rPr>
              <w:t>1652,00</w:t>
            </w:r>
          </w:p>
        </w:tc>
        <w:tc>
          <w:tcPr>
            <w:tcW w:w="306" w:type="pct"/>
            <w:tcBorders>
              <w:top w:val="single" w:sz="4" w:space="0" w:color="auto"/>
              <w:left w:val="nil"/>
              <w:bottom w:val="single" w:sz="4" w:space="0" w:color="auto"/>
              <w:right w:val="single" w:sz="4" w:space="0" w:color="auto"/>
            </w:tcBorders>
            <w:hideMark/>
          </w:tcPr>
          <w:p w14:paraId="3814696B"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1715,00</w:t>
            </w:r>
          </w:p>
        </w:tc>
        <w:tc>
          <w:tcPr>
            <w:tcW w:w="324" w:type="pct"/>
            <w:tcBorders>
              <w:top w:val="single" w:sz="4" w:space="0" w:color="auto"/>
              <w:left w:val="nil"/>
              <w:bottom w:val="single" w:sz="4" w:space="0" w:color="auto"/>
              <w:right w:val="single" w:sz="4" w:space="0" w:color="auto"/>
            </w:tcBorders>
            <w:hideMark/>
          </w:tcPr>
          <w:p w14:paraId="021D0FBB" w14:textId="77777777" w:rsidR="0035031D" w:rsidRPr="0035031D" w:rsidRDefault="0035031D" w:rsidP="0001286C">
            <w:pPr>
              <w:rPr>
                <w:rFonts w:eastAsia="Calibri"/>
                <w:sz w:val="22"/>
                <w:szCs w:val="22"/>
                <w:lang w:eastAsia="en-US"/>
              </w:rPr>
            </w:pPr>
            <w:r w:rsidRPr="0035031D">
              <w:rPr>
                <w:rFonts w:eastAsia="Calibri"/>
                <w:sz w:val="22"/>
                <w:szCs w:val="22"/>
                <w:lang w:eastAsia="en-US"/>
              </w:rPr>
              <w:t>9028,40</w:t>
            </w:r>
          </w:p>
        </w:tc>
      </w:tr>
      <w:tr w:rsidR="00E45E36" w:rsidRPr="00E45E36" w14:paraId="1C534456" w14:textId="77777777" w:rsidTr="0001286C">
        <w:trPr>
          <w:trHeight w:val="1800"/>
        </w:trPr>
        <w:tc>
          <w:tcPr>
            <w:tcW w:w="179" w:type="pct"/>
            <w:vMerge/>
            <w:tcBorders>
              <w:top w:val="nil"/>
              <w:left w:val="single" w:sz="4" w:space="0" w:color="auto"/>
              <w:bottom w:val="single" w:sz="4" w:space="0" w:color="auto"/>
              <w:right w:val="single" w:sz="4" w:space="0" w:color="auto"/>
            </w:tcBorders>
            <w:vAlign w:val="center"/>
            <w:hideMark/>
          </w:tcPr>
          <w:p w14:paraId="53893B13"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2AC2EDA"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28E511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8C8B3EC"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6AB27CB"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4F22866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7A8A768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2CF20ED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5D2FC98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0D53638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531E65A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vAlign w:val="center"/>
            <w:hideMark/>
          </w:tcPr>
          <w:p w14:paraId="502E53D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1175B720" w14:textId="77777777" w:rsidTr="0001286C">
        <w:trPr>
          <w:trHeight w:val="1500"/>
        </w:trPr>
        <w:tc>
          <w:tcPr>
            <w:tcW w:w="179" w:type="pct"/>
            <w:vMerge/>
            <w:tcBorders>
              <w:top w:val="nil"/>
              <w:left w:val="single" w:sz="4" w:space="0" w:color="auto"/>
              <w:bottom w:val="single" w:sz="4" w:space="0" w:color="auto"/>
              <w:right w:val="single" w:sz="4" w:space="0" w:color="auto"/>
            </w:tcBorders>
            <w:vAlign w:val="center"/>
            <w:hideMark/>
          </w:tcPr>
          <w:p w14:paraId="417159E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3493CC43"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5100726"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2EF0A5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576D1ED2"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0444F8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27AAF35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644509A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4790DB8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1B41E3C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49CBB25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vAlign w:val="center"/>
            <w:hideMark/>
          </w:tcPr>
          <w:p w14:paraId="268683A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3ADFF22E" w14:textId="77777777" w:rsidTr="00F71B0C">
        <w:trPr>
          <w:trHeight w:val="827"/>
        </w:trPr>
        <w:tc>
          <w:tcPr>
            <w:tcW w:w="179" w:type="pct"/>
            <w:vMerge/>
            <w:tcBorders>
              <w:top w:val="nil"/>
              <w:left w:val="single" w:sz="4" w:space="0" w:color="auto"/>
              <w:bottom w:val="single" w:sz="4" w:space="0" w:color="auto"/>
              <w:right w:val="single" w:sz="4" w:space="0" w:color="auto"/>
            </w:tcBorders>
            <w:vAlign w:val="center"/>
            <w:hideMark/>
          </w:tcPr>
          <w:p w14:paraId="6BFEFA19"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FCD891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7B121D6F"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1002DD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EEBC7DA"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365EF73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743F22D7" w14:textId="77777777" w:rsidR="0035031D" w:rsidRPr="0001286C" w:rsidRDefault="0035031D" w:rsidP="0001286C">
            <w:pPr>
              <w:jc w:val="center"/>
              <w:rPr>
                <w:rFonts w:eastAsia="Calibri"/>
                <w:sz w:val="22"/>
                <w:szCs w:val="22"/>
                <w:lang w:eastAsia="en-US"/>
              </w:rPr>
            </w:pPr>
            <w:r w:rsidRPr="0001286C">
              <w:rPr>
                <w:rFonts w:eastAsia="Calibri"/>
                <w:sz w:val="22"/>
                <w:szCs w:val="22"/>
                <w:lang w:eastAsia="en-US"/>
              </w:rPr>
              <w:t>1984,20</w:t>
            </w:r>
          </w:p>
          <w:p w14:paraId="352889D8" w14:textId="77777777" w:rsidR="0001286C" w:rsidRPr="0035031D" w:rsidRDefault="0001286C" w:rsidP="0001286C">
            <w:pPr>
              <w:jc w:val="center"/>
              <w:rPr>
                <w:rFonts w:eastAsia="Times New Roman"/>
                <w:color w:val="000000"/>
                <w:sz w:val="22"/>
                <w:szCs w:val="22"/>
                <w:lang w:eastAsia="ru-RU"/>
              </w:rPr>
            </w:pPr>
          </w:p>
        </w:tc>
        <w:tc>
          <w:tcPr>
            <w:tcW w:w="306" w:type="pct"/>
            <w:tcBorders>
              <w:top w:val="nil"/>
              <w:left w:val="nil"/>
              <w:bottom w:val="single" w:sz="4" w:space="0" w:color="auto"/>
              <w:right w:val="single" w:sz="4" w:space="0" w:color="auto"/>
            </w:tcBorders>
          </w:tcPr>
          <w:p w14:paraId="6F3CE122" w14:textId="77777777" w:rsidR="0035031D" w:rsidRPr="0035031D" w:rsidRDefault="0035031D" w:rsidP="0001286C">
            <w:pPr>
              <w:jc w:val="center"/>
              <w:rPr>
                <w:rFonts w:eastAsia="Calibri"/>
                <w:sz w:val="22"/>
                <w:szCs w:val="22"/>
                <w:lang w:eastAsia="en-US"/>
              </w:rPr>
            </w:pPr>
          </w:p>
          <w:p w14:paraId="0D95C20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1825,20</w:t>
            </w:r>
          </w:p>
        </w:tc>
        <w:tc>
          <w:tcPr>
            <w:tcW w:w="306" w:type="pct"/>
            <w:tcBorders>
              <w:top w:val="nil"/>
              <w:left w:val="nil"/>
              <w:bottom w:val="single" w:sz="4" w:space="0" w:color="auto"/>
              <w:right w:val="single" w:sz="4" w:space="0" w:color="auto"/>
            </w:tcBorders>
          </w:tcPr>
          <w:p w14:paraId="45403C29" w14:textId="77777777" w:rsidR="0035031D" w:rsidRPr="0035031D" w:rsidRDefault="0035031D" w:rsidP="0001286C">
            <w:pPr>
              <w:jc w:val="center"/>
              <w:rPr>
                <w:rFonts w:eastAsia="Calibri"/>
                <w:sz w:val="22"/>
                <w:szCs w:val="22"/>
                <w:lang w:eastAsia="en-US"/>
              </w:rPr>
            </w:pPr>
          </w:p>
          <w:p w14:paraId="4C50D9A5"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1852,00</w:t>
            </w:r>
          </w:p>
        </w:tc>
        <w:tc>
          <w:tcPr>
            <w:tcW w:w="306" w:type="pct"/>
            <w:tcBorders>
              <w:top w:val="nil"/>
              <w:left w:val="nil"/>
              <w:bottom w:val="single" w:sz="4" w:space="0" w:color="auto"/>
              <w:right w:val="single" w:sz="4" w:space="0" w:color="auto"/>
            </w:tcBorders>
          </w:tcPr>
          <w:p w14:paraId="54BA663B" w14:textId="77777777" w:rsidR="0035031D" w:rsidRPr="0035031D" w:rsidRDefault="0035031D" w:rsidP="0001286C">
            <w:pPr>
              <w:jc w:val="center"/>
              <w:rPr>
                <w:rFonts w:eastAsia="Calibri"/>
                <w:sz w:val="22"/>
                <w:szCs w:val="22"/>
                <w:lang w:eastAsia="en-US"/>
              </w:rPr>
            </w:pPr>
          </w:p>
          <w:p w14:paraId="0DF0D6BB"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1652,00</w:t>
            </w:r>
          </w:p>
        </w:tc>
        <w:tc>
          <w:tcPr>
            <w:tcW w:w="306" w:type="pct"/>
            <w:noWrap/>
          </w:tcPr>
          <w:p w14:paraId="6B6A699F" w14:textId="77777777" w:rsidR="0035031D" w:rsidRPr="0035031D" w:rsidRDefault="0035031D" w:rsidP="0001286C">
            <w:pPr>
              <w:jc w:val="center"/>
              <w:rPr>
                <w:rFonts w:eastAsia="Calibri"/>
                <w:sz w:val="22"/>
                <w:szCs w:val="22"/>
                <w:lang w:eastAsia="en-US"/>
              </w:rPr>
            </w:pPr>
          </w:p>
          <w:p w14:paraId="6C62E09C"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1715,00</w:t>
            </w:r>
          </w:p>
        </w:tc>
        <w:tc>
          <w:tcPr>
            <w:tcW w:w="324" w:type="pct"/>
            <w:tcBorders>
              <w:top w:val="nil"/>
              <w:left w:val="single" w:sz="4" w:space="0" w:color="auto"/>
              <w:bottom w:val="single" w:sz="4" w:space="0" w:color="auto"/>
              <w:right w:val="single" w:sz="4" w:space="0" w:color="auto"/>
            </w:tcBorders>
          </w:tcPr>
          <w:p w14:paraId="284FB796" w14:textId="77777777" w:rsidR="0035031D" w:rsidRPr="0035031D" w:rsidRDefault="0035031D" w:rsidP="0001286C">
            <w:pPr>
              <w:jc w:val="center"/>
              <w:rPr>
                <w:rFonts w:eastAsia="Calibri"/>
                <w:sz w:val="22"/>
                <w:szCs w:val="22"/>
                <w:lang w:eastAsia="en-US"/>
              </w:rPr>
            </w:pPr>
          </w:p>
          <w:p w14:paraId="1542B329"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9028,40</w:t>
            </w:r>
          </w:p>
        </w:tc>
      </w:tr>
      <w:tr w:rsidR="00E45E36" w:rsidRPr="00E45E36" w14:paraId="613D55D5" w14:textId="77777777" w:rsidTr="00F71B0C">
        <w:trPr>
          <w:trHeight w:val="475"/>
        </w:trPr>
        <w:tc>
          <w:tcPr>
            <w:tcW w:w="179" w:type="pct"/>
            <w:vMerge/>
            <w:tcBorders>
              <w:top w:val="nil"/>
              <w:left w:val="single" w:sz="4" w:space="0" w:color="auto"/>
              <w:bottom w:val="single" w:sz="4" w:space="0" w:color="auto"/>
              <w:right w:val="single" w:sz="4" w:space="0" w:color="auto"/>
            </w:tcBorders>
            <w:vAlign w:val="center"/>
            <w:hideMark/>
          </w:tcPr>
          <w:p w14:paraId="3C5A90B9"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796EE404"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E2E735A"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70C0DF3"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47FFD58"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D26D92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4666AD1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6C0B8DC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124B8C4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77521AA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single" w:sz="4" w:space="0" w:color="auto"/>
              <w:left w:val="nil"/>
              <w:bottom w:val="single" w:sz="4" w:space="0" w:color="auto"/>
              <w:right w:val="single" w:sz="4" w:space="0" w:color="auto"/>
            </w:tcBorders>
            <w:vAlign w:val="center"/>
            <w:hideMark/>
          </w:tcPr>
          <w:p w14:paraId="23D5206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vAlign w:val="center"/>
            <w:hideMark/>
          </w:tcPr>
          <w:p w14:paraId="42480D9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038A211C" w14:textId="77777777" w:rsidTr="0001286C">
        <w:trPr>
          <w:trHeight w:val="390"/>
        </w:trPr>
        <w:tc>
          <w:tcPr>
            <w:tcW w:w="179" w:type="pct"/>
            <w:vMerge w:val="restart"/>
            <w:tcBorders>
              <w:top w:val="nil"/>
              <w:left w:val="single" w:sz="4" w:space="0" w:color="auto"/>
              <w:bottom w:val="single" w:sz="4" w:space="0" w:color="auto"/>
              <w:right w:val="single" w:sz="4" w:space="0" w:color="auto"/>
            </w:tcBorders>
            <w:noWrap/>
            <w:vAlign w:val="center"/>
            <w:hideMark/>
          </w:tcPr>
          <w:p w14:paraId="0912A4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w:t>
            </w:r>
          </w:p>
        </w:tc>
        <w:tc>
          <w:tcPr>
            <w:tcW w:w="1040" w:type="pct"/>
            <w:vMerge w:val="restart"/>
            <w:tcBorders>
              <w:top w:val="nil"/>
              <w:left w:val="single" w:sz="4" w:space="0" w:color="auto"/>
              <w:bottom w:val="single" w:sz="4" w:space="0" w:color="auto"/>
              <w:right w:val="single" w:sz="4" w:space="0" w:color="auto"/>
            </w:tcBorders>
            <w:vAlign w:val="center"/>
            <w:hideMark/>
          </w:tcPr>
          <w:p w14:paraId="2B34C76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Основное мероприятие: </w:t>
            </w:r>
            <w:r w:rsidRPr="0035031D">
              <w:rPr>
                <w:rFonts w:eastAsia="Times New Roman"/>
                <w:color w:val="000000"/>
                <w:sz w:val="22"/>
                <w:szCs w:val="22"/>
                <w:lang w:eastAsia="ru-RU"/>
              </w:rPr>
              <w:br w:type="page"/>
              <w:t xml:space="preserve">Профилактика деструктивных явлений </w:t>
            </w:r>
            <w:r w:rsidRPr="0035031D">
              <w:rPr>
                <w:rFonts w:eastAsia="Times New Roman"/>
                <w:color w:val="000000"/>
                <w:sz w:val="22"/>
                <w:szCs w:val="22"/>
                <w:lang w:eastAsia="ru-RU"/>
              </w:rPr>
              <w:br w:type="page"/>
              <w:t>в молодежной сфере</w:t>
            </w:r>
          </w:p>
        </w:tc>
        <w:tc>
          <w:tcPr>
            <w:tcW w:w="692" w:type="pct"/>
            <w:vMerge w:val="restart"/>
            <w:tcBorders>
              <w:top w:val="nil"/>
              <w:left w:val="single" w:sz="4" w:space="0" w:color="auto"/>
              <w:bottom w:val="single" w:sz="4" w:space="0" w:color="auto"/>
              <w:right w:val="single" w:sz="4" w:space="0" w:color="auto"/>
            </w:tcBorders>
            <w:vAlign w:val="center"/>
            <w:hideMark/>
          </w:tcPr>
          <w:p w14:paraId="22D1A5B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МКУ </w:t>
            </w:r>
            <w:r w:rsidR="00E45E36" w:rsidRPr="0035031D">
              <w:rPr>
                <w:rFonts w:eastAsia="Times New Roman"/>
                <w:color w:val="000000"/>
                <w:sz w:val="22"/>
                <w:szCs w:val="22"/>
                <w:lang w:eastAsia="ru-RU"/>
              </w:rPr>
              <w:t>УО; ОО</w:t>
            </w:r>
            <w:r w:rsidRPr="0035031D">
              <w:rPr>
                <w:rFonts w:eastAsia="Times New Roman"/>
                <w:color w:val="000000"/>
                <w:sz w:val="22"/>
                <w:szCs w:val="22"/>
                <w:lang w:eastAsia="ru-RU"/>
              </w:rPr>
              <w:t xml:space="preserve"> и П; КДН и ЗП; МБУ «ЦБС»; МБУ КДО; МБУ ДО ДШИ. При </w:t>
            </w:r>
            <w:r w:rsidR="00E45E36" w:rsidRPr="0035031D">
              <w:rPr>
                <w:rFonts w:eastAsia="Times New Roman"/>
                <w:color w:val="000000"/>
                <w:sz w:val="22"/>
                <w:szCs w:val="22"/>
                <w:lang w:eastAsia="ru-RU"/>
              </w:rPr>
              <w:t>участии: КГКУ</w:t>
            </w:r>
            <w:r w:rsidRPr="0035031D">
              <w:rPr>
                <w:rFonts w:eastAsia="Times New Roman"/>
                <w:color w:val="000000"/>
                <w:sz w:val="22"/>
                <w:szCs w:val="22"/>
                <w:lang w:eastAsia="ru-RU"/>
              </w:rPr>
              <w:t xml:space="preserve"> ЦСПН, Славянский филиал КГБУ «</w:t>
            </w:r>
            <w:r w:rsidR="00E45E36" w:rsidRPr="0035031D">
              <w:rPr>
                <w:rFonts w:eastAsia="Times New Roman"/>
                <w:color w:val="000000"/>
                <w:sz w:val="22"/>
                <w:szCs w:val="22"/>
                <w:lang w:eastAsia="ru-RU"/>
              </w:rPr>
              <w:t>ЦЗН Хасанского</w:t>
            </w:r>
            <w:r w:rsidRPr="0035031D">
              <w:rPr>
                <w:rFonts w:eastAsia="Times New Roman"/>
                <w:color w:val="000000"/>
                <w:sz w:val="22"/>
                <w:szCs w:val="22"/>
                <w:lang w:eastAsia="ru-RU"/>
              </w:rPr>
              <w:t xml:space="preserve"> округа»; ОУУП и 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 КВПК «Держава».</w:t>
            </w:r>
          </w:p>
        </w:tc>
        <w:tc>
          <w:tcPr>
            <w:tcW w:w="260" w:type="pct"/>
            <w:vMerge w:val="restart"/>
            <w:tcBorders>
              <w:top w:val="single" w:sz="8" w:space="0" w:color="auto"/>
              <w:left w:val="single" w:sz="4" w:space="0" w:color="auto"/>
              <w:bottom w:val="single" w:sz="4" w:space="0" w:color="000000"/>
              <w:right w:val="single" w:sz="4" w:space="0" w:color="auto"/>
            </w:tcBorders>
            <w:vAlign w:val="center"/>
            <w:hideMark/>
          </w:tcPr>
          <w:p w14:paraId="5FCE156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0018AAD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4D5E2B4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hideMark/>
          </w:tcPr>
          <w:p w14:paraId="30AF3FB3" w14:textId="77777777" w:rsidR="0035031D" w:rsidRPr="0035031D" w:rsidRDefault="0035031D" w:rsidP="0001286C">
            <w:pPr>
              <w:rPr>
                <w:rFonts w:eastAsia="Calibri"/>
                <w:sz w:val="22"/>
                <w:szCs w:val="22"/>
                <w:lang w:eastAsia="en-US"/>
              </w:rPr>
            </w:pPr>
            <w:r w:rsidRPr="0035031D">
              <w:rPr>
                <w:rFonts w:eastAsia="Calibri"/>
                <w:sz w:val="22"/>
                <w:szCs w:val="22"/>
                <w:lang w:eastAsia="en-US"/>
              </w:rPr>
              <w:t>165,50</w:t>
            </w:r>
          </w:p>
        </w:tc>
        <w:tc>
          <w:tcPr>
            <w:tcW w:w="306" w:type="pct"/>
            <w:tcBorders>
              <w:top w:val="nil"/>
              <w:left w:val="nil"/>
              <w:bottom w:val="single" w:sz="4" w:space="0" w:color="auto"/>
              <w:right w:val="single" w:sz="4" w:space="0" w:color="auto"/>
            </w:tcBorders>
            <w:hideMark/>
          </w:tcPr>
          <w:p w14:paraId="4E2B95A3"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171,00</w:t>
            </w:r>
          </w:p>
        </w:tc>
        <w:tc>
          <w:tcPr>
            <w:tcW w:w="306" w:type="pct"/>
            <w:tcBorders>
              <w:top w:val="nil"/>
              <w:left w:val="nil"/>
              <w:bottom w:val="single" w:sz="4" w:space="0" w:color="auto"/>
              <w:right w:val="single" w:sz="4" w:space="0" w:color="auto"/>
            </w:tcBorders>
            <w:hideMark/>
          </w:tcPr>
          <w:p w14:paraId="79185F5C"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175,00</w:t>
            </w:r>
          </w:p>
        </w:tc>
        <w:tc>
          <w:tcPr>
            <w:tcW w:w="306" w:type="pct"/>
            <w:tcBorders>
              <w:top w:val="nil"/>
              <w:left w:val="nil"/>
              <w:bottom w:val="single" w:sz="4" w:space="0" w:color="auto"/>
              <w:right w:val="single" w:sz="4" w:space="0" w:color="auto"/>
            </w:tcBorders>
            <w:hideMark/>
          </w:tcPr>
          <w:p w14:paraId="370F41C3"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175,00</w:t>
            </w:r>
          </w:p>
        </w:tc>
        <w:tc>
          <w:tcPr>
            <w:tcW w:w="306" w:type="pct"/>
            <w:tcBorders>
              <w:top w:val="nil"/>
              <w:left w:val="nil"/>
              <w:bottom w:val="single" w:sz="4" w:space="0" w:color="auto"/>
              <w:right w:val="single" w:sz="4" w:space="0" w:color="auto"/>
            </w:tcBorders>
            <w:hideMark/>
          </w:tcPr>
          <w:p w14:paraId="5F5A9AB3"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175,00</w:t>
            </w:r>
          </w:p>
        </w:tc>
        <w:tc>
          <w:tcPr>
            <w:tcW w:w="324" w:type="pct"/>
            <w:tcBorders>
              <w:top w:val="nil"/>
              <w:left w:val="nil"/>
              <w:bottom w:val="single" w:sz="4" w:space="0" w:color="auto"/>
              <w:right w:val="single" w:sz="4" w:space="0" w:color="auto"/>
            </w:tcBorders>
            <w:hideMark/>
          </w:tcPr>
          <w:p w14:paraId="31ED9C18" w14:textId="77777777" w:rsidR="0035031D" w:rsidRPr="0035031D" w:rsidRDefault="0035031D" w:rsidP="0001286C">
            <w:pPr>
              <w:rPr>
                <w:rFonts w:eastAsia="Calibri"/>
                <w:sz w:val="22"/>
                <w:szCs w:val="22"/>
                <w:lang w:eastAsia="en-US"/>
              </w:rPr>
            </w:pPr>
            <w:r w:rsidRPr="0035031D">
              <w:rPr>
                <w:rFonts w:eastAsia="Calibri"/>
                <w:sz w:val="22"/>
                <w:szCs w:val="22"/>
                <w:lang w:eastAsia="en-US"/>
              </w:rPr>
              <w:t>861,50</w:t>
            </w:r>
          </w:p>
        </w:tc>
      </w:tr>
      <w:tr w:rsidR="00E45E36" w:rsidRPr="00E45E36" w14:paraId="1DA4B2E6" w14:textId="77777777" w:rsidTr="00F71B0C">
        <w:trPr>
          <w:trHeight w:val="1251"/>
        </w:trPr>
        <w:tc>
          <w:tcPr>
            <w:tcW w:w="179" w:type="pct"/>
            <w:vMerge/>
            <w:tcBorders>
              <w:top w:val="nil"/>
              <w:left w:val="single" w:sz="4" w:space="0" w:color="auto"/>
              <w:bottom w:val="single" w:sz="4" w:space="0" w:color="auto"/>
              <w:right w:val="single" w:sz="4" w:space="0" w:color="auto"/>
            </w:tcBorders>
            <w:vAlign w:val="center"/>
            <w:hideMark/>
          </w:tcPr>
          <w:p w14:paraId="6524E139"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2E12E6F"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3BF334A" w14:textId="77777777" w:rsidR="0035031D" w:rsidRPr="0035031D" w:rsidRDefault="0035031D" w:rsidP="0001286C">
            <w:pPr>
              <w:rPr>
                <w:rFonts w:eastAsia="Times New Roman"/>
                <w:color w:val="000000"/>
                <w:sz w:val="22"/>
                <w:szCs w:val="22"/>
                <w:lang w:eastAsia="ru-RU"/>
              </w:rPr>
            </w:pPr>
          </w:p>
        </w:tc>
        <w:tc>
          <w:tcPr>
            <w:tcW w:w="260" w:type="pct"/>
            <w:vMerge/>
            <w:tcBorders>
              <w:top w:val="single" w:sz="8" w:space="0" w:color="auto"/>
              <w:left w:val="single" w:sz="4" w:space="0" w:color="auto"/>
              <w:bottom w:val="single" w:sz="4" w:space="0" w:color="000000"/>
              <w:right w:val="single" w:sz="4" w:space="0" w:color="auto"/>
            </w:tcBorders>
            <w:vAlign w:val="center"/>
            <w:hideMark/>
          </w:tcPr>
          <w:p w14:paraId="791F64F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4722636"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6A30B97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6A47C78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5EBE297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404A50A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7E0562B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2FA837C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vAlign w:val="center"/>
            <w:hideMark/>
          </w:tcPr>
          <w:p w14:paraId="6371BE7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1BE6AD4" w14:textId="77777777" w:rsidTr="00F71B0C">
        <w:trPr>
          <w:trHeight w:val="1066"/>
        </w:trPr>
        <w:tc>
          <w:tcPr>
            <w:tcW w:w="179" w:type="pct"/>
            <w:vMerge/>
            <w:tcBorders>
              <w:top w:val="nil"/>
              <w:left w:val="single" w:sz="4" w:space="0" w:color="auto"/>
              <w:bottom w:val="single" w:sz="4" w:space="0" w:color="auto"/>
              <w:right w:val="single" w:sz="4" w:space="0" w:color="auto"/>
            </w:tcBorders>
            <w:vAlign w:val="center"/>
            <w:hideMark/>
          </w:tcPr>
          <w:p w14:paraId="526FE8F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A49032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E0BBF12" w14:textId="77777777" w:rsidR="0035031D" w:rsidRPr="0035031D" w:rsidRDefault="0035031D" w:rsidP="0001286C">
            <w:pPr>
              <w:rPr>
                <w:rFonts w:eastAsia="Times New Roman"/>
                <w:color w:val="000000"/>
                <w:sz w:val="22"/>
                <w:szCs w:val="22"/>
                <w:lang w:eastAsia="ru-RU"/>
              </w:rPr>
            </w:pPr>
          </w:p>
        </w:tc>
        <w:tc>
          <w:tcPr>
            <w:tcW w:w="260" w:type="pct"/>
            <w:vMerge/>
            <w:tcBorders>
              <w:top w:val="single" w:sz="8" w:space="0" w:color="auto"/>
              <w:left w:val="single" w:sz="4" w:space="0" w:color="auto"/>
              <w:bottom w:val="single" w:sz="4" w:space="0" w:color="000000"/>
              <w:right w:val="single" w:sz="4" w:space="0" w:color="auto"/>
            </w:tcBorders>
            <w:vAlign w:val="center"/>
            <w:hideMark/>
          </w:tcPr>
          <w:p w14:paraId="33ADFAB1"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4773A62"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D07928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068CFF1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6A23CC9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7A6D44A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4CF0900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vAlign w:val="center"/>
            <w:hideMark/>
          </w:tcPr>
          <w:p w14:paraId="43D2BEC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vAlign w:val="center"/>
            <w:hideMark/>
          </w:tcPr>
          <w:p w14:paraId="06ECB3E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70145FA9" w14:textId="77777777" w:rsidTr="00F71B0C">
        <w:trPr>
          <w:trHeight w:val="623"/>
        </w:trPr>
        <w:tc>
          <w:tcPr>
            <w:tcW w:w="179" w:type="pct"/>
            <w:vMerge/>
            <w:tcBorders>
              <w:top w:val="nil"/>
              <w:left w:val="single" w:sz="4" w:space="0" w:color="auto"/>
              <w:bottom w:val="single" w:sz="4" w:space="0" w:color="auto"/>
              <w:right w:val="single" w:sz="4" w:space="0" w:color="auto"/>
            </w:tcBorders>
            <w:vAlign w:val="center"/>
            <w:hideMark/>
          </w:tcPr>
          <w:p w14:paraId="41150C8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F8F4647"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687EF75" w14:textId="77777777" w:rsidR="0035031D" w:rsidRPr="0035031D" w:rsidRDefault="0035031D" w:rsidP="0001286C">
            <w:pPr>
              <w:rPr>
                <w:rFonts w:eastAsia="Times New Roman"/>
                <w:color w:val="000000"/>
                <w:sz w:val="22"/>
                <w:szCs w:val="22"/>
                <w:lang w:eastAsia="ru-RU"/>
              </w:rPr>
            </w:pPr>
          </w:p>
        </w:tc>
        <w:tc>
          <w:tcPr>
            <w:tcW w:w="260" w:type="pct"/>
            <w:vMerge/>
            <w:tcBorders>
              <w:top w:val="single" w:sz="8" w:space="0" w:color="auto"/>
              <w:left w:val="single" w:sz="4" w:space="0" w:color="auto"/>
              <w:bottom w:val="single" w:sz="4" w:space="0" w:color="000000"/>
              <w:right w:val="single" w:sz="4" w:space="0" w:color="auto"/>
            </w:tcBorders>
            <w:vAlign w:val="center"/>
            <w:hideMark/>
          </w:tcPr>
          <w:p w14:paraId="77FA10E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F68417E"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6DA5601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7C64C3C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165,5</w:t>
            </w:r>
          </w:p>
        </w:tc>
        <w:tc>
          <w:tcPr>
            <w:tcW w:w="306" w:type="pct"/>
            <w:tcBorders>
              <w:top w:val="nil"/>
              <w:left w:val="nil"/>
              <w:bottom w:val="single" w:sz="4" w:space="0" w:color="auto"/>
              <w:right w:val="single" w:sz="4" w:space="0" w:color="auto"/>
            </w:tcBorders>
            <w:vAlign w:val="center"/>
            <w:hideMark/>
          </w:tcPr>
          <w:p w14:paraId="40B7665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171,00</w:t>
            </w:r>
          </w:p>
        </w:tc>
        <w:tc>
          <w:tcPr>
            <w:tcW w:w="306" w:type="pct"/>
            <w:tcBorders>
              <w:top w:val="nil"/>
              <w:left w:val="nil"/>
              <w:bottom w:val="single" w:sz="4" w:space="0" w:color="auto"/>
              <w:right w:val="single" w:sz="4" w:space="0" w:color="auto"/>
            </w:tcBorders>
          </w:tcPr>
          <w:p w14:paraId="56DEB2C2" w14:textId="77777777" w:rsidR="0035031D" w:rsidRPr="0035031D" w:rsidRDefault="0035031D" w:rsidP="0001286C">
            <w:pPr>
              <w:rPr>
                <w:rFonts w:eastAsia="Calibri"/>
                <w:sz w:val="22"/>
                <w:szCs w:val="22"/>
                <w:lang w:eastAsia="en-US"/>
              </w:rPr>
            </w:pPr>
          </w:p>
          <w:p w14:paraId="387CA66D"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175,00</w:t>
            </w:r>
          </w:p>
        </w:tc>
        <w:tc>
          <w:tcPr>
            <w:tcW w:w="306" w:type="pct"/>
            <w:tcBorders>
              <w:top w:val="nil"/>
              <w:left w:val="nil"/>
              <w:bottom w:val="single" w:sz="4" w:space="0" w:color="auto"/>
              <w:right w:val="single" w:sz="4" w:space="0" w:color="auto"/>
            </w:tcBorders>
          </w:tcPr>
          <w:p w14:paraId="2109774B" w14:textId="77777777" w:rsidR="0035031D" w:rsidRPr="0035031D" w:rsidRDefault="0035031D" w:rsidP="0001286C">
            <w:pPr>
              <w:rPr>
                <w:rFonts w:eastAsia="Calibri"/>
                <w:sz w:val="22"/>
                <w:szCs w:val="22"/>
                <w:lang w:eastAsia="en-US"/>
              </w:rPr>
            </w:pPr>
          </w:p>
          <w:p w14:paraId="03324DF8"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175,00</w:t>
            </w:r>
          </w:p>
        </w:tc>
        <w:tc>
          <w:tcPr>
            <w:tcW w:w="306" w:type="pct"/>
            <w:tcBorders>
              <w:top w:val="nil"/>
              <w:left w:val="nil"/>
              <w:bottom w:val="single" w:sz="4" w:space="0" w:color="auto"/>
              <w:right w:val="single" w:sz="4" w:space="0" w:color="auto"/>
            </w:tcBorders>
          </w:tcPr>
          <w:p w14:paraId="3BE5CEC7" w14:textId="77777777" w:rsidR="0035031D" w:rsidRPr="0035031D" w:rsidRDefault="0035031D" w:rsidP="0001286C">
            <w:pPr>
              <w:rPr>
                <w:rFonts w:eastAsia="Calibri"/>
                <w:sz w:val="22"/>
                <w:szCs w:val="22"/>
                <w:lang w:eastAsia="en-US"/>
              </w:rPr>
            </w:pPr>
          </w:p>
          <w:p w14:paraId="7A3A7E29" w14:textId="77777777" w:rsidR="0035031D" w:rsidRPr="0035031D" w:rsidRDefault="0035031D" w:rsidP="0001286C">
            <w:pPr>
              <w:rPr>
                <w:rFonts w:eastAsia="Calibri"/>
                <w:sz w:val="22"/>
                <w:szCs w:val="22"/>
                <w:lang w:eastAsia="en-US"/>
              </w:rPr>
            </w:pPr>
            <w:r w:rsidRPr="0035031D">
              <w:rPr>
                <w:rFonts w:eastAsia="Calibri"/>
                <w:sz w:val="22"/>
                <w:szCs w:val="22"/>
                <w:lang w:eastAsia="en-US"/>
              </w:rPr>
              <w:t>175,00</w:t>
            </w:r>
          </w:p>
        </w:tc>
        <w:tc>
          <w:tcPr>
            <w:tcW w:w="324" w:type="pct"/>
            <w:tcBorders>
              <w:top w:val="nil"/>
              <w:left w:val="nil"/>
              <w:bottom w:val="single" w:sz="4" w:space="0" w:color="auto"/>
              <w:right w:val="single" w:sz="4" w:space="0" w:color="auto"/>
            </w:tcBorders>
            <w:vAlign w:val="center"/>
            <w:hideMark/>
          </w:tcPr>
          <w:p w14:paraId="3106E1E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861,5</w:t>
            </w:r>
          </w:p>
        </w:tc>
      </w:tr>
      <w:tr w:rsidR="00E45E36" w:rsidRPr="00E45E36" w14:paraId="1F381DE9" w14:textId="77777777" w:rsidTr="00F71B0C">
        <w:trPr>
          <w:trHeight w:val="550"/>
        </w:trPr>
        <w:tc>
          <w:tcPr>
            <w:tcW w:w="179" w:type="pct"/>
            <w:vMerge/>
            <w:tcBorders>
              <w:top w:val="nil"/>
              <w:left w:val="single" w:sz="4" w:space="0" w:color="auto"/>
              <w:bottom w:val="single" w:sz="4" w:space="0" w:color="auto"/>
              <w:right w:val="single" w:sz="4" w:space="0" w:color="auto"/>
            </w:tcBorders>
            <w:vAlign w:val="center"/>
            <w:hideMark/>
          </w:tcPr>
          <w:p w14:paraId="58A6B7F3"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0EEBD24D"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7EF9277" w14:textId="77777777" w:rsidR="0035031D" w:rsidRPr="0035031D" w:rsidRDefault="0035031D" w:rsidP="0001286C">
            <w:pPr>
              <w:rPr>
                <w:rFonts w:eastAsia="Times New Roman"/>
                <w:color w:val="000000"/>
                <w:sz w:val="22"/>
                <w:szCs w:val="22"/>
                <w:lang w:eastAsia="ru-RU"/>
              </w:rPr>
            </w:pPr>
          </w:p>
        </w:tc>
        <w:tc>
          <w:tcPr>
            <w:tcW w:w="260" w:type="pct"/>
            <w:vMerge/>
            <w:tcBorders>
              <w:top w:val="single" w:sz="8" w:space="0" w:color="auto"/>
              <w:left w:val="single" w:sz="4" w:space="0" w:color="auto"/>
              <w:bottom w:val="single" w:sz="4" w:space="0" w:color="000000"/>
              <w:right w:val="single" w:sz="4" w:space="0" w:color="auto"/>
            </w:tcBorders>
            <w:vAlign w:val="center"/>
            <w:hideMark/>
          </w:tcPr>
          <w:p w14:paraId="0CD2A571"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8219B19"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C47C6A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389CD3D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37739B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FEE092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9E3128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74AF00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60E729B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7867481" w14:textId="77777777" w:rsidTr="0001286C">
        <w:trPr>
          <w:trHeight w:val="450"/>
        </w:trPr>
        <w:tc>
          <w:tcPr>
            <w:tcW w:w="179" w:type="pct"/>
            <w:vMerge w:val="restart"/>
            <w:tcBorders>
              <w:top w:val="nil"/>
              <w:left w:val="single" w:sz="4" w:space="0" w:color="auto"/>
              <w:bottom w:val="single" w:sz="4" w:space="0" w:color="auto"/>
              <w:right w:val="single" w:sz="4" w:space="0" w:color="auto"/>
            </w:tcBorders>
            <w:noWrap/>
            <w:vAlign w:val="center"/>
            <w:hideMark/>
          </w:tcPr>
          <w:p w14:paraId="46E0319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w:t>
            </w:r>
          </w:p>
        </w:tc>
        <w:tc>
          <w:tcPr>
            <w:tcW w:w="1040" w:type="pct"/>
            <w:vMerge w:val="restart"/>
            <w:tcBorders>
              <w:top w:val="nil"/>
              <w:left w:val="single" w:sz="4" w:space="0" w:color="auto"/>
              <w:bottom w:val="single" w:sz="4" w:space="0" w:color="auto"/>
              <w:right w:val="single" w:sz="4" w:space="0" w:color="auto"/>
            </w:tcBorders>
            <w:vAlign w:val="center"/>
            <w:hideMark/>
          </w:tcPr>
          <w:p w14:paraId="21DC0FD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Подарочные наборы для детей из семей, попавших в трудную жизненную ситуацию к Новому </w:t>
            </w:r>
            <w:r w:rsidR="00E45E36" w:rsidRPr="0035031D">
              <w:rPr>
                <w:rFonts w:eastAsia="Times New Roman"/>
                <w:color w:val="000000"/>
                <w:sz w:val="22"/>
                <w:szCs w:val="22"/>
                <w:lang w:eastAsia="ru-RU"/>
              </w:rPr>
              <w:t>году, Дню</w:t>
            </w:r>
            <w:r w:rsidRPr="0035031D">
              <w:rPr>
                <w:rFonts w:eastAsia="Times New Roman"/>
                <w:color w:val="000000"/>
                <w:sz w:val="22"/>
                <w:szCs w:val="22"/>
                <w:lang w:eastAsia="ru-RU"/>
              </w:rPr>
              <w:t xml:space="preserve"> знаний и Дню защиты детей.</w:t>
            </w:r>
          </w:p>
        </w:tc>
        <w:tc>
          <w:tcPr>
            <w:tcW w:w="692" w:type="pct"/>
            <w:vMerge w:val="restart"/>
            <w:tcBorders>
              <w:top w:val="nil"/>
              <w:left w:val="single" w:sz="4" w:space="0" w:color="auto"/>
              <w:bottom w:val="single" w:sz="4" w:space="0" w:color="auto"/>
              <w:right w:val="single" w:sz="4" w:space="0" w:color="auto"/>
            </w:tcBorders>
            <w:vAlign w:val="center"/>
            <w:hideMark/>
          </w:tcPr>
          <w:p w14:paraId="12580FE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МКУ </w:t>
            </w:r>
            <w:r w:rsidR="00E45E36" w:rsidRPr="0035031D">
              <w:rPr>
                <w:rFonts w:eastAsia="Times New Roman"/>
                <w:color w:val="000000"/>
                <w:sz w:val="22"/>
                <w:szCs w:val="22"/>
                <w:lang w:eastAsia="ru-RU"/>
              </w:rPr>
              <w:t>УО; ОО</w:t>
            </w:r>
            <w:r w:rsidRPr="0035031D">
              <w:rPr>
                <w:rFonts w:eastAsia="Times New Roman"/>
                <w:color w:val="000000"/>
                <w:sz w:val="22"/>
                <w:szCs w:val="22"/>
                <w:lang w:eastAsia="ru-RU"/>
              </w:rPr>
              <w:t xml:space="preserve"> и П; КДН и ЗП; МБУ «ЦБС»; МБУ КДО; МБУ ДО ДШИ. При </w:t>
            </w:r>
            <w:r w:rsidR="00E45E36" w:rsidRPr="0035031D">
              <w:rPr>
                <w:rFonts w:eastAsia="Times New Roman"/>
                <w:color w:val="000000"/>
                <w:sz w:val="22"/>
                <w:szCs w:val="22"/>
                <w:lang w:eastAsia="ru-RU"/>
              </w:rPr>
              <w:t>участии: КГКУ</w:t>
            </w:r>
            <w:r w:rsidRPr="0035031D">
              <w:rPr>
                <w:rFonts w:eastAsia="Times New Roman"/>
                <w:color w:val="000000"/>
                <w:sz w:val="22"/>
                <w:szCs w:val="22"/>
                <w:lang w:eastAsia="ru-RU"/>
              </w:rPr>
              <w:t xml:space="preserve"> ЦСПН, Славянский филиал КГБУ «</w:t>
            </w:r>
            <w:r w:rsidR="00E45E36" w:rsidRPr="0035031D">
              <w:rPr>
                <w:rFonts w:eastAsia="Times New Roman"/>
                <w:color w:val="000000"/>
                <w:sz w:val="22"/>
                <w:szCs w:val="22"/>
                <w:lang w:eastAsia="ru-RU"/>
              </w:rPr>
              <w:t>ЦЗН Хасан</w:t>
            </w:r>
            <w:r w:rsidR="00E45E36" w:rsidRPr="0035031D">
              <w:rPr>
                <w:rFonts w:eastAsia="Times New Roman"/>
                <w:color w:val="000000"/>
                <w:sz w:val="22"/>
                <w:szCs w:val="22"/>
                <w:lang w:eastAsia="ru-RU"/>
              </w:rPr>
              <w:lastRenderedPageBreak/>
              <w:t>ского</w:t>
            </w:r>
            <w:r w:rsidRPr="0035031D">
              <w:rPr>
                <w:rFonts w:eastAsia="Times New Roman"/>
                <w:color w:val="000000"/>
                <w:sz w:val="22"/>
                <w:szCs w:val="22"/>
                <w:lang w:eastAsia="ru-RU"/>
              </w:rPr>
              <w:t xml:space="preserve"> округа»; ОУУП и 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 КВПК «Держава».</w:t>
            </w:r>
          </w:p>
        </w:tc>
        <w:tc>
          <w:tcPr>
            <w:tcW w:w="260" w:type="pct"/>
            <w:vMerge w:val="restart"/>
            <w:tcBorders>
              <w:top w:val="nil"/>
              <w:left w:val="single" w:sz="4" w:space="0" w:color="auto"/>
              <w:bottom w:val="single" w:sz="4" w:space="0" w:color="000000"/>
              <w:right w:val="single" w:sz="4" w:space="0" w:color="auto"/>
            </w:tcBorders>
            <w:vAlign w:val="center"/>
            <w:hideMark/>
          </w:tcPr>
          <w:p w14:paraId="5767139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202</w:t>
            </w:r>
            <w:r w:rsidRPr="0035031D">
              <w:rPr>
                <w:rFonts w:eastAsia="Times New Roman"/>
                <w:color w:val="000000"/>
                <w:sz w:val="22"/>
                <w:szCs w:val="22"/>
                <w:lang w:val="en-US" w:eastAsia="ru-RU"/>
              </w:rPr>
              <w:t>3</w:t>
            </w:r>
            <w:r w:rsidRPr="0035031D">
              <w:rPr>
                <w:rFonts w:eastAsia="Times New Roman"/>
                <w:color w:val="000000"/>
                <w:sz w:val="22"/>
                <w:szCs w:val="22"/>
                <w:lang w:eastAsia="ru-RU"/>
              </w:rPr>
              <w:t>-2027</w:t>
            </w:r>
          </w:p>
        </w:tc>
        <w:tc>
          <w:tcPr>
            <w:tcW w:w="230" w:type="pct"/>
            <w:vMerge w:val="restart"/>
            <w:tcBorders>
              <w:top w:val="nil"/>
              <w:left w:val="single" w:sz="4" w:space="0" w:color="auto"/>
              <w:bottom w:val="single" w:sz="4" w:space="0" w:color="000000"/>
              <w:right w:val="single" w:sz="4" w:space="0" w:color="auto"/>
            </w:tcBorders>
            <w:noWrap/>
            <w:vAlign w:val="center"/>
            <w:hideMark/>
          </w:tcPr>
          <w:p w14:paraId="28677FA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2599879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hideMark/>
          </w:tcPr>
          <w:p w14:paraId="0DF41FE6"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noWrap/>
            <w:hideMark/>
          </w:tcPr>
          <w:p w14:paraId="6978852E"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121,50</w:t>
            </w:r>
          </w:p>
        </w:tc>
        <w:tc>
          <w:tcPr>
            <w:tcW w:w="306" w:type="pct"/>
            <w:tcBorders>
              <w:top w:val="nil"/>
              <w:left w:val="nil"/>
              <w:bottom w:val="single" w:sz="4" w:space="0" w:color="auto"/>
              <w:right w:val="single" w:sz="4" w:space="0" w:color="auto"/>
            </w:tcBorders>
            <w:noWrap/>
            <w:hideMark/>
          </w:tcPr>
          <w:p w14:paraId="4F9A329E"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noWrap/>
            <w:hideMark/>
          </w:tcPr>
          <w:p w14:paraId="6994A95E"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noWrap/>
            <w:hideMark/>
          </w:tcPr>
          <w:p w14:paraId="0732706A"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24" w:type="pct"/>
            <w:tcBorders>
              <w:top w:val="nil"/>
              <w:left w:val="nil"/>
              <w:bottom w:val="single" w:sz="4" w:space="0" w:color="auto"/>
              <w:right w:val="single" w:sz="4" w:space="0" w:color="auto"/>
            </w:tcBorders>
            <w:noWrap/>
            <w:hideMark/>
          </w:tcPr>
          <w:p w14:paraId="350F5040" w14:textId="77777777" w:rsidR="0035031D" w:rsidRPr="0035031D" w:rsidRDefault="0035031D" w:rsidP="0001286C">
            <w:pPr>
              <w:rPr>
                <w:rFonts w:eastAsia="Calibri"/>
                <w:sz w:val="22"/>
                <w:szCs w:val="22"/>
                <w:lang w:eastAsia="en-US"/>
              </w:rPr>
            </w:pPr>
            <w:r w:rsidRPr="0035031D">
              <w:rPr>
                <w:rFonts w:eastAsia="Calibri"/>
                <w:sz w:val="22"/>
                <w:szCs w:val="22"/>
                <w:lang w:eastAsia="en-US"/>
              </w:rPr>
              <w:t>601,50</w:t>
            </w:r>
          </w:p>
        </w:tc>
      </w:tr>
      <w:tr w:rsidR="00E45E36" w:rsidRPr="00E45E36" w14:paraId="3E4CAEB0" w14:textId="77777777" w:rsidTr="00F71B0C">
        <w:trPr>
          <w:trHeight w:val="1167"/>
        </w:trPr>
        <w:tc>
          <w:tcPr>
            <w:tcW w:w="179" w:type="pct"/>
            <w:vMerge/>
            <w:tcBorders>
              <w:top w:val="nil"/>
              <w:left w:val="single" w:sz="4" w:space="0" w:color="auto"/>
              <w:bottom w:val="single" w:sz="4" w:space="0" w:color="auto"/>
              <w:right w:val="single" w:sz="4" w:space="0" w:color="auto"/>
            </w:tcBorders>
            <w:vAlign w:val="center"/>
            <w:hideMark/>
          </w:tcPr>
          <w:p w14:paraId="6C3036C0"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0B1654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088171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FE97D5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B7ADCE8"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379955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1A63C58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09DEDD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5B9249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ABEBC5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24CD72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8E618A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F11BDDD" w14:textId="77777777" w:rsidTr="00F71B0C">
        <w:trPr>
          <w:trHeight w:val="1207"/>
        </w:trPr>
        <w:tc>
          <w:tcPr>
            <w:tcW w:w="179" w:type="pct"/>
            <w:vMerge/>
            <w:tcBorders>
              <w:top w:val="nil"/>
              <w:left w:val="single" w:sz="4" w:space="0" w:color="auto"/>
              <w:bottom w:val="single" w:sz="4" w:space="0" w:color="auto"/>
              <w:right w:val="single" w:sz="4" w:space="0" w:color="auto"/>
            </w:tcBorders>
            <w:vAlign w:val="center"/>
            <w:hideMark/>
          </w:tcPr>
          <w:p w14:paraId="1ED65E9F"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0F8B495"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034822A"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972240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ADDF9AA"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0BFC90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7890A67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04F7D5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4888FE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6048EB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7E301F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ACFC05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F27EE45" w14:textId="77777777" w:rsidTr="00F71B0C">
        <w:trPr>
          <w:trHeight w:val="831"/>
        </w:trPr>
        <w:tc>
          <w:tcPr>
            <w:tcW w:w="179" w:type="pct"/>
            <w:vMerge/>
            <w:tcBorders>
              <w:top w:val="nil"/>
              <w:left w:val="single" w:sz="4" w:space="0" w:color="auto"/>
              <w:bottom w:val="single" w:sz="4" w:space="0" w:color="auto"/>
              <w:right w:val="single" w:sz="4" w:space="0" w:color="auto"/>
            </w:tcBorders>
            <w:vAlign w:val="center"/>
            <w:hideMark/>
          </w:tcPr>
          <w:p w14:paraId="76ADAA5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7F6CAA63"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6D18FA1"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07FCA1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1797DF9"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CE27F3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38373EF1"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vAlign w:val="center"/>
            <w:hideMark/>
          </w:tcPr>
          <w:p w14:paraId="3A7674D9"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121,50</w:t>
            </w:r>
          </w:p>
        </w:tc>
        <w:tc>
          <w:tcPr>
            <w:tcW w:w="306" w:type="pct"/>
            <w:tcBorders>
              <w:top w:val="nil"/>
              <w:left w:val="nil"/>
              <w:bottom w:val="single" w:sz="4" w:space="0" w:color="auto"/>
              <w:right w:val="single" w:sz="4" w:space="0" w:color="auto"/>
            </w:tcBorders>
          </w:tcPr>
          <w:p w14:paraId="6D6D85BE" w14:textId="77777777" w:rsidR="0035031D" w:rsidRPr="0035031D" w:rsidRDefault="0035031D" w:rsidP="0001286C">
            <w:pPr>
              <w:rPr>
                <w:rFonts w:eastAsia="Calibri"/>
                <w:sz w:val="22"/>
                <w:szCs w:val="22"/>
                <w:lang w:eastAsia="en-US"/>
              </w:rPr>
            </w:pPr>
          </w:p>
          <w:p w14:paraId="1DB0ACDB"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tcPr>
          <w:p w14:paraId="1DE41784" w14:textId="77777777" w:rsidR="0035031D" w:rsidRPr="0035031D" w:rsidRDefault="0035031D" w:rsidP="0001286C">
            <w:pPr>
              <w:rPr>
                <w:rFonts w:eastAsia="Calibri"/>
                <w:sz w:val="22"/>
                <w:szCs w:val="22"/>
                <w:lang w:eastAsia="en-US"/>
              </w:rPr>
            </w:pPr>
          </w:p>
          <w:p w14:paraId="5266E125"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tcPr>
          <w:p w14:paraId="4FD81923" w14:textId="77777777" w:rsidR="0035031D" w:rsidRPr="0035031D" w:rsidRDefault="0035031D" w:rsidP="0001286C">
            <w:pPr>
              <w:rPr>
                <w:rFonts w:eastAsia="Calibri"/>
                <w:sz w:val="22"/>
                <w:szCs w:val="22"/>
                <w:lang w:eastAsia="en-US"/>
              </w:rPr>
            </w:pPr>
          </w:p>
          <w:p w14:paraId="3049459B" w14:textId="77777777" w:rsidR="0035031D" w:rsidRPr="0035031D" w:rsidRDefault="0035031D" w:rsidP="0001286C">
            <w:pPr>
              <w:rPr>
                <w:rFonts w:eastAsia="Calibri"/>
                <w:sz w:val="22"/>
                <w:szCs w:val="22"/>
                <w:lang w:eastAsia="en-US"/>
              </w:rPr>
            </w:pPr>
            <w:r w:rsidRPr="0035031D">
              <w:rPr>
                <w:rFonts w:eastAsia="Calibri"/>
                <w:sz w:val="22"/>
                <w:szCs w:val="22"/>
                <w:lang w:eastAsia="en-US"/>
              </w:rPr>
              <w:t>120,00</w:t>
            </w:r>
          </w:p>
        </w:tc>
        <w:tc>
          <w:tcPr>
            <w:tcW w:w="324" w:type="pct"/>
            <w:tcBorders>
              <w:top w:val="nil"/>
              <w:left w:val="nil"/>
              <w:bottom w:val="single" w:sz="4" w:space="0" w:color="auto"/>
              <w:right w:val="single" w:sz="4" w:space="0" w:color="auto"/>
            </w:tcBorders>
            <w:vAlign w:val="center"/>
            <w:hideMark/>
          </w:tcPr>
          <w:p w14:paraId="060028BF" w14:textId="77777777" w:rsidR="0035031D" w:rsidRPr="0035031D" w:rsidRDefault="0035031D" w:rsidP="0001286C">
            <w:pPr>
              <w:rPr>
                <w:rFonts w:eastAsia="Calibri"/>
                <w:sz w:val="22"/>
                <w:szCs w:val="22"/>
                <w:lang w:eastAsia="en-US"/>
              </w:rPr>
            </w:pPr>
            <w:r w:rsidRPr="0035031D">
              <w:rPr>
                <w:rFonts w:eastAsia="Calibri"/>
                <w:sz w:val="22"/>
                <w:szCs w:val="22"/>
                <w:lang w:eastAsia="en-US"/>
              </w:rPr>
              <w:t>601,50</w:t>
            </w:r>
          </w:p>
        </w:tc>
      </w:tr>
      <w:tr w:rsidR="00E45E36" w:rsidRPr="00E45E36" w14:paraId="31AC4167" w14:textId="77777777" w:rsidTr="00F71B0C">
        <w:trPr>
          <w:trHeight w:val="608"/>
        </w:trPr>
        <w:tc>
          <w:tcPr>
            <w:tcW w:w="179" w:type="pct"/>
            <w:vMerge/>
            <w:tcBorders>
              <w:top w:val="nil"/>
              <w:left w:val="single" w:sz="4" w:space="0" w:color="auto"/>
              <w:bottom w:val="single" w:sz="4" w:space="0" w:color="auto"/>
              <w:right w:val="single" w:sz="4" w:space="0" w:color="auto"/>
            </w:tcBorders>
            <w:vAlign w:val="center"/>
            <w:hideMark/>
          </w:tcPr>
          <w:p w14:paraId="49ECA07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5D4AF14"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B4D4E7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FC6CCB1"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8A7906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F5A5FE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691E277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4DDC8F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B7299E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687BA7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008545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A9999C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164BEDD" w14:textId="77777777" w:rsidTr="00F71B0C">
        <w:trPr>
          <w:trHeight w:val="550"/>
        </w:trPr>
        <w:tc>
          <w:tcPr>
            <w:tcW w:w="179" w:type="pct"/>
            <w:vMerge w:val="restart"/>
            <w:tcBorders>
              <w:top w:val="nil"/>
              <w:left w:val="single" w:sz="4" w:space="0" w:color="auto"/>
              <w:bottom w:val="single" w:sz="4" w:space="0" w:color="auto"/>
              <w:right w:val="single" w:sz="4" w:space="0" w:color="auto"/>
            </w:tcBorders>
            <w:noWrap/>
            <w:vAlign w:val="center"/>
            <w:hideMark/>
          </w:tcPr>
          <w:p w14:paraId="3855E06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1.2.</w:t>
            </w:r>
          </w:p>
        </w:tc>
        <w:tc>
          <w:tcPr>
            <w:tcW w:w="1040" w:type="pct"/>
            <w:vMerge w:val="restart"/>
            <w:tcBorders>
              <w:top w:val="nil"/>
              <w:left w:val="single" w:sz="4" w:space="0" w:color="auto"/>
              <w:bottom w:val="single" w:sz="4" w:space="0" w:color="auto"/>
              <w:right w:val="single" w:sz="4" w:space="0" w:color="auto"/>
            </w:tcBorders>
            <w:vAlign w:val="center"/>
            <w:hideMark/>
          </w:tcPr>
          <w:p w14:paraId="518F0DB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Профилактика употребления психоактивных веществ, наркотизации и иного девиантного поведения молодежи: </w:t>
            </w:r>
            <w:r w:rsidR="00E45E36" w:rsidRPr="0035031D">
              <w:rPr>
                <w:rFonts w:eastAsia="Times New Roman"/>
                <w:color w:val="000000"/>
                <w:sz w:val="22"/>
                <w:szCs w:val="22"/>
                <w:lang w:eastAsia="ru-RU"/>
              </w:rPr>
              <w:t>1. Организация</w:t>
            </w:r>
            <w:r w:rsidRPr="0035031D">
              <w:rPr>
                <w:rFonts w:eastAsia="Times New Roman"/>
                <w:color w:val="000000"/>
                <w:sz w:val="22"/>
                <w:szCs w:val="22"/>
                <w:lang w:eastAsia="ru-RU"/>
              </w:rPr>
              <w:t xml:space="preserve"> и проведение обучающих семинаров-тренингов по вопросам профилактики наркомании, алкоголизма и табакокурения.                      2. Антинаркотическая акция "Призывник". 3. Акция "Безопасное колесо" </w:t>
            </w:r>
          </w:p>
        </w:tc>
        <w:tc>
          <w:tcPr>
            <w:tcW w:w="692" w:type="pct"/>
            <w:vMerge w:val="restart"/>
            <w:tcBorders>
              <w:top w:val="nil"/>
              <w:left w:val="single" w:sz="4" w:space="0" w:color="auto"/>
              <w:bottom w:val="single" w:sz="4" w:space="0" w:color="auto"/>
              <w:right w:val="single" w:sz="4" w:space="0" w:color="auto"/>
            </w:tcBorders>
            <w:vAlign w:val="bottom"/>
            <w:hideMark/>
          </w:tcPr>
          <w:p w14:paraId="780ECD3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w:t>
            </w:r>
            <w:r w:rsidRPr="0035031D">
              <w:rPr>
                <w:rFonts w:eastAsia="Times New Roman"/>
                <w:color w:val="000000"/>
                <w:sz w:val="22"/>
                <w:szCs w:val="22"/>
                <w:lang w:eastAsia="ru-RU"/>
              </w:rPr>
              <w:br w:type="page"/>
              <w:t>МКУ УО; ОО и П;                                          КДН и ЗП;  МБУ                «ЦБС»; МБУ КДО;  ДШИ.</w:t>
            </w:r>
            <w:r w:rsidRPr="0035031D">
              <w:rPr>
                <w:rFonts w:eastAsia="Times New Roman"/>
                <w:color w:val="000000"/>
                <w:sz w:val="22"/>
                <w:szCs w:val="22"/>
                <w:lang w:eastAsia="ru-RU"/>
              </w:rPr>
              <w:br w:type="page"/>
              <w:t xml:space="preserve">При </w:t>
            </w:r>
            <w:proofErr w:type="spellStart"/>
            <w:r w:rsidRPr="0035031D">
              <w:rPr>
                <w:rFonts w:eastAsia="Times New Roman"/>
                <w:color w:val="000000"/>
                <w:sz w:val="22"/>
                <w:szCs w:val="22"/>
                <w:lang w:eastAsia="ru-RU"/>
              </w:rPr>
              <w:t>участии:КГКУ</w:t>
            </w:r>
            <w:proofErr w:type="spellEnd"/>
            <w:r w:rsidRPr="0035031D">
              <w:rPr>
                <w:rFonts w:eastAsia="Times New Roman"/>
                <w:color w:val="000000"/>
                <w:sz w:val="22"/>
                <w:szCs w:val="22"/>
                <w:lang w:eastAsia="ru-RU"/>
              </w:rPr>
              <w:t xml:space="preserve"> ЦСПН, Славянский филиал КГБУ «ЦЗН  Хасанского округа»,  ОУУП и 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bottom"/>
            <w:hideMark/>
          </w:tcPr>
          <w:p w14:paraId="6AE3DB1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425839F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4DB3F53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0BD34C4C"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45,50</w:t>
            </w:r>
          </w:p>
        </w:tc>
        <w:tc>
          <w:tcPr>
            <w:tcW w:w="306" w:type="pct"/>
            <w:tcBorders>
              <w:top w:val="nil"/>
              <w:left w:val="nil"/>
              <w:bottom w:val="single" w:sz="4" w:space="0" w:color="auto"/>
              <w:right w:val="single" w:sz="4" w:space="0" w:color="auto"/>
            </w:tcBorders>
            <w:noWrap/>
            <w:vAlign w:val="center"/>
            <w:hideMark/>
          </w:tcPr>
          <w:p w14:paraId="4422C91D"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49,50</w:t>
            </w:r>
          </w:p>
        </w:tc>
        <w:tc>
          <w:tcPr>
            <w:tcW w:w="306" w:type="pct"/>
            <w:tcBorders>
              <w:top w:val="nil"/>
              <w:left w:val="nil"/>
              <w:bottom w:val="single" w:sz="4" w:space="0" w:color="auto"/>
              <w:right w:val="single" w:sz="4" w:space="0" w:color="auto"/>
            </w:tcBorders>
            <w:noWrap/>
            <w:vAlign w:val="center"/>
            <w:hideMark/>
          </w:tcPr>
          <w:p w14:paraId="058A3EA5"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55,00</w:t>
            </w:r>
          </w:p>
        </w:tc>
        <w:tc>
          <w:tcPr>
            <w:tcW w:w="306" w:type="pct"/>
            <w:tcBorders>
              <w:top w:val="nil"/>
              <w:left w:val="nil"/>
              <w:bottom w:val="single" w:sz="4" w:space="0" w:color="auto"/>
              <w:right w:val="single" w:sz="4" w:space="0" w:color="auto"/>
            </w:tcBorders>
            <w:noWrap/>
            <w:vAlign w:val="center"/>
            <w:hideMark/>
          </w:tcPr>
          <w:p w14:paraId="23920301"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55,00</w:t>
            </w:r>
          </w:p>
        </w:tc>
        <w:tc>
          <w:tcPr>
            <w:tcW w:w="306" w:type="pct"/>
            <w:tcBorders>
              <w:top w:val="nil"/>
              <w:left w:val="nil"/>
              <w:bottom w:val="single" w:sz="4" w:space="0" w:color="auto"/>
              <w:right w:val="single" w:sz="4" w:space="0" w:color="auto"/>
            </w:tcBorders>
            <w:noWrap/>
            <w:vAlign w:val="center"/>
            <w:hideMark/>
          </w:tcPr>
          <w:p w14:paraId="338A06A5"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55,00</w:t>
            </w:r>
          </w:p>
        </w:tc>
        <w:tc>
          <w:tcPr>
            <w:tcW w:w="324" w:type="pct"/>
            <w:tcBorders>
              <w:top w:val="nil"/>
              <w:left w:val="nil"/>
              <w:bottom w:val="single" w:sz="4" w:space="0" w:color="auto"/>
              <w:right w:val="single" w:sz="4" w:space="0" w:color="auto"/>
            </w:tcBorders>
            <w:noWrap/>
            <w:vAlign w:val="center"/>
            <w:hideMark/>
          </w:tcPr>
          <w:p w14:paraId="512DB425"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260,00</w:t>
            </w:r>
          </w:p>
        </w:tc>
      </w:tr>
      <w:tr w:rsidR="00E45E36" w:rsidRPr="00E45E36" w14:paraId="159A9BA3" w14:textId="77777777" w:rsidTr="00F71B0C">
        <w:trPr>
          <w:trHeight w:val="1171"/>
        </w:trPr>
        <w:tc>
          <w:tcPr>
            <w:tcW w:w="179" w:type="pct"/>
            <w:vMerge/>
            <w:tcBorders>
              <w:top w:val="nil"/>
              <w:left w:val="single" w:sz="4" w:space="0" w:color="auto"/>
              <w:bottom w:val="single" w:sz="4" w:space="0" w:color="auto"/>
              <w:right w:val="single" w:sz="4" w:space="0" w:color="auto"/>
            </w:tcBorders>
            <w:vAlign w:val="center"/>
            <w:hideMark/>
          </w:tcPr>
          <w:p w14:paraId="70FB12C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B0D3F9A"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764DDDF8"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4496A02"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F748C65"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53AC4F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5AA36CD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A93023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4C7F15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5823A6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008145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0100C53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6DFC7BB" w14:textId="77777777" w:rsidTr="0001286C">
        <w:trPr>
          <w:trHeight w:val="1500"/>
        </w:trPr>
        <w:tc>
          <w:tcPr>
            <w:tcW w:w="179" w:type="pct"/>
            <w:vMerge/>
            <w:tcBorders>
              <w:top w:val="nil"/>
              <w:left w:val="single" w:sz="4" w:space="0" w:color="auto"/>
              <w:bottom w:val="single" w:sz="4" w:space="0" w:color="auto"/>
              <w:right w:val="single" w:sz="4" w:space="0" w:color="auto"/>
            </w:tcBorders>
            <w:vAlign w:val="center"/>
            <w:hideMark/>
          </w:tcPr>
          <w:p w14:paraId="675168B9"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392B6281"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06EB03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16A7D5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D57C3F5"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B0554D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36937BF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3087D3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7B96F5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FF04E5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0F955B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285B051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B9A3D8F" w14:textId="77777777" w:rsidTr="0001286C">
        <w:trPr>
          <w:trHeight w:val="1200"/>
        </w:trPr>
        <w:tc>
          <w:tcPr>
            <w:tcW w:w="179" w:type="pct"/>
            <w:vMerge/>
            <w:tcBorders>
              <w:top w:val="nil"/>
              <w:left w:val="single" w:sz="4" w:space="0" w:color="auto"/>
              <w:bottom w:val="single" w:sz="4" w:space="0" w:color="auto"/>
              <w:right w:val="single" w:sz="4" w:space="0" w:color="auto"/>
            </w:tcBorders>
            <w:vAlign w:val="center"/>
            <w:hideMark/>
          </w:tcPr>
          <w:p w14:paraId="11FE327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FE3D248"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206EB1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E75065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A818B5B"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6CBE1A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769D657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45,50</w:t>
            </w:r>
          </w:p>
        </w:tc>
        <w:tc>
          <w:tcPr>
            <w:tcW w:w="306" w:type="pct"/>
            <w:tcBorders>
              <w:top w:val="nil"/>
              <w:left w:val="nil"/>
              <w:bottom w:val="single" w:sz="4" w:space="0" w:color="auto"/>
              <w:right w:val="single" w:sz="4" w:space="0" w:color="auto"/>
            </w:tcBorders>
            <w:noWrap/>
            <w:vAlign w:val="center"/>
            <w:hideMark/>
          </w:tcPr>
          <w:p w14:paraId="0F4B5CB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49,50</w:t>
            </w:r>
          </w:p>
        </w:tc>
        <w:tc>
          <w:tcPr>
            <w:tcW w:w="306" w:type="pct"/>
            <w:tcBorders>
              <w:top w:val="nil"/>
              <w:left w:val="nil"/>
              <w:bottom w:val="single" w:sz="4" w:space="0" w:color="auto"/>
              <w:right w:val="single" w:sz="4" w:space="0" w:color="auto"/>
            </w:tcBorders>
            <w:noWrap/>
            <w:vAlign w:val="center"/>
            <w:hideMark/>
          </w:tcPr>
          <w:p w14:paraId="59313033"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55,00</w:t>
            </w:r>
          </w:p>
        </w:tc>
        <w:tc>
          <w:tcPr>
            <w:tcW w:w="306" w:type="pct"/>
            <w:tcBorders>
              <w:top w:val="nil"/>
              <w:left w:val="nil"/>
              <w:bottom w:val="single" w:sz="4" w:space="0" w:color="auto"/>
              <w:right w:val="single" w:sz="4" w:space="0" w:color="auto"/>
            </w:tcBorders>
            <w:noWrap/>
            <w:vAlign w:val="center"/>
            <w:hideMark/>
          </w:tcPr>
          <w:p w14:paraId="4F12EC31"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55,00</w:t>
            </w:r>
          </w:p>
        </w:tc>
        <w:tc>
          <w:tcPr>
            <w:tcW w:w="306" w:type="pct"/>
            <w:tcBorders>
              <w:top w:val="nil"/>
              <w:left w:val="nil"/>
              <w:bottom w:val="single" w:sz="4" w:space="0" w:color="auto"/>
              <w:right w:val="single" w:sz="4" w:space="0" w:color="auto"/>
            </w:tcBorders>
            <w:noWrap/>
            <w:vAlign w:val="center"/>
            <w:hideMark/>
          </w:tcPr>
          <w:p w14:paraId="23FC0193"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55,00</w:t>
            </w:r>
          </w:p>
        </w:tc>
        <w:tc>
          <w:tcPr>
            <w:tcW w:w="324" w:type="pct"/>
            <w:tcBorders>
              <w:top w:val="nil"/>
              <w:left w:val="nil"/>
              <w:bottom w:val="single" w:sz="4" w:space="0" w:color="auto"/>
              <w:right w:val="single" w:sz="4" w:space="0" w:color="auto"/>
            </w:tcBorders>
            <w:noWrap/>
            <w:vAlign w:val="center"/>
            <w:hideMark/>
          </w:tcPr>
          <w:p w14:paraId="15D51BD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260,00</w:t>
            </w:r>
          </w:p>
        </w:tc>
      </w:tr>
      <w:tr w:rsidR="00E45E36" w:rsidRPr="00E45E36" w14:paraId="2FCFB7C0" w14:textId="77777777" w:rsidTr="00F71B0C">
        <w:trPr>
          <w:trHeight w:val="554"/>
        </w:trPr>
        <w:tc>
          <w:tcPr>
            <w:tcW w:w="179" w:type="pct"/>
            <w:vMerge/>
            <w:tcBorders>
              <w:top w:val="nil"/>
              <w:left w:val="single" w:sz="4" w:space="0" w:color="auto"/>
              <w:bottom w:val="single" w:sz="4" w:space="0" w:color="auto"/>
              <w:right w:val="single" w:sz="4" w:space="0" w:color="auto"/>
            </w:tcBorders>
            <w:vAlign w:val="center"/>
            <w:hideMark/>
          </w:tcPr>
          <w:p w14:paraId="573855B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73E15B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3D4EAF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A462658"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039F568"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6A885EC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0CA9343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244EAB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8EE167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0DFFFB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C60C87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7F7930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99996E8"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4EC91C8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w:t>
            </w:r>
          </w:p>
        </w:tc>
        <w:tc>
          <w:tcPr>
            <w:tcW w:w="1040" w:type="pct"/>
            <w:vMerge w:val="restart"/>
            <w:tcBorders>
              <w:top w:val="nil"/>
              <w:left w:val="single" w:sz="4" w:space="0" w:color="auto"/>
              <w:bottom w:val="single" w:sz="4" w:space="0" w:color="auto"/>
              <w:right w:val="single" w:sz="4" w:space="0" w:color="auto"/>
            </w:tcBorders>
            <w:vAlign w:val="center"/>
            <w:hideMark/>
          </w:tcPr>
          <w:p w14:paraId="1458A12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Основное мероприятие:</w:t>
            </w:r>
            <w:r w:rsidRPr="0035031D">
              <w:rPr>
                <w:rFonts w:eastAsia="Times New Roman"/>
                <w:color w:val="000000"/>
                <w:sz w:val="22"/>
                <w:szCs w:val="22"/>
                <w:lang w:eastAsia="ru-RU"/>
              </w:rPr>
              <w:br/>
              <w:t xml:space="preserve">Патриотическое воспитание молодежи. </w:t>
            </w:r>
          </w:p>
        </w:tc>
        <w:tc>
          <w:tcPr>
            <w:tcW w:w="692" w:type="pct"/>
            <w:vMerge w:val="restart"/>
            <w:tcBorders>
              <w:top w:val="nil"/>
              <w:left w:val="single" w:sz="4" w:space="0" w:color="auto"/>
              <w:bottom w:val="single" w:sz="4" w:space="0" w:color="000000"/>
              <w:right w:val="single" w:sz="4" w:space="0" w:color="auto"/>
            </w:tcBorders>
            <w:vAlign w:val="center"/>
            <w:hideMark/>
          </w:tcPr>
          <w:p w14:paraId="272BA99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w:t>
            </w:r>
            <w:r w:rsidRPr="0035031D">
              <w:rPr>
                <w:rFonts w:eastAsia="Times New Roman"/>
                <w:color w:val="000000"/>
                <w:sz w:val="22"/>
                <w:szCs w:val="22"/>
                <w:lang w:eastAsia="ru-RU"/>
              </w:rPr>
              <w:br/>
              <w:t>МКУ УО; ОО и П;                                          КДН и ЗП;  МБУ                «ЦБС»; МБУ КДО;  МБУ ДО ДШИ.</w:t>
            </w:r>
            <w:r w:rsidRPr="0035031D">
              <w:rPr>
                <w:rFonts w:eastAsia="Times New Roman"/>
                <w:color w:val="000000"/>
                <w:sz w:val="22"/>
                <w:szCs w:val="22"/>
                <w:lang w:eastAsia="ru-RU"/>
              </w:rPr>
              <w:br/>
              <w:t>При участии:</w:t>
            </w:r>
            <w:r w:rsidR="00E45E36" w:rsidRPr="00E45E36">
              <w:rPr>
                <w:rFonts w:eastAsia="Times New Roman"/>
                <w:color w:val="000000"/>
                <w:sz w:val="22"/>
                <w:szCs w:val="22"/>
                <w:lang w:eastAsia="ru-RU"/>
              </w:rPr>
              <w:t xml:space="preserve"> </w:t>
            </w:r>
            <w:r w:rsidRPr="0035031D">
              <w:rPr>
                <w:rFonts w:eastAsia="Times New Roman"/>
                <w:color w:val="000000"/>
                <w:sz w:val="22"/>
                <w:szCs w:val="22"/>
                <w:lang w:eastAsia="ru-RU"/>
              </w:rPr>
              <w:t xml:space="preserve">КГКУ ЦСПН, ОУУП и </w:t>
            </w:r>
            <w:r w:rsidRPr="0035031D">
              <w:rPr>
                <w:rFonts w:eastAsia="Times New Roman"/>
                <w:color w:val="000000"/>
                <w:sz w:val="22"/>
                <w:szCs w:val="22"/>
                <w:lang w:eastAsia="ru-RU"/>
              </w:rPr>
              <w:lastRenderedPageBreak/>
              <w:t>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 КВПК "Держава".</w:t>
            </w:r>
          </w:p>
        </w:tc>
        <w:tc>
          <w:tcPr>
            <w:tcW w:w="260" w:type="pct"/>
            <w:vMerge w:val="restart"/>
            <w:tcBorders>
              <w:top w:val="nil"/>
              <w:left w:val="single" w:sz="4" w:space="0" w:color="auto"/>
              <w:bottom w:val="single" w:sz="4" w:space="0" w:color="000000"/>
              <w:right w:val="single" w:sz="4" w:space="0" w:color="auto"/>
            </w:tcBorders>
            <w:vAlign w:val="center"/>
            <w:hideMark/>
          </w:tcPr>
          <w:p w14:paraId="5115DDD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4EEBA49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4115425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noWrap/>
            <w:vAlign w:val="bottom"/>
            <w:hideMark/>
          </w:tcPr>
          <w:p w14:paraId="679FD50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623,70</w:t>
            </w:r>
          </w:p>
        </w:tc>
        <w:tc>
          <w:tcPr>
            <w:tcW w:w="306" w:type="pct"/>
            <w:tcBorders>
              <w:top w:val="nil"/>
              <w:left w:val="nil"/>
              <w:bottom w:val="single" w:sz="4" w:space="0" w:color="auto"/>
              <w:right w:val="single" w:sz="4" w:space="0" w:color="auto"/>
            </w:tcBorders>
            <w:noWrap/>
            <w:vAlign w:val="bottom"/>
            <w:hideMark/>
          </w:tcPr>
          <w:p w14:paraId="79BB84C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687,80</w:t>
            </w:r>
          </w:p>
        </w:tc>
        <w:tc>
          <w:tcPr>
            <w:tcW w:w="306" w:type="pct"/>
            <w:tcBorders>
              <w:top w:val="nil"/>
              <w:left w:val="nil"/>
              <w:bottom w:val="single" w:sz="4" w:space="0" w:color="auto"/>
              <w:right w:val="single" w:sz="4" w:space="0" w:color="auto"/>
            </w:tcBorders>
            <w:noWrap/>
            <w:vAlign w:val="bottom"/>
            <w:hideMark/>
          </w:tcPr>
          <w:p w14:paraId="29E23C2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700,00</w:t>
            </w:r>
          </w:p>
        </w:tc>
        <w:tc>
          <w:tcPr>
            <w:tcW w:w="306" w:type="pct"/>
            <w:tcBorders>
              <w:top w:val="nil"/>
              <w:left w:val="nil"/>
              <w:bottom w:val="single" w:sz="4" w:space="0" w:color="auto"/>
              <w:right w:val="single" w:sz="4" w:space="0" w:color="auto"/>
            </w:tcBorders>
            <w:noWrap/>
            <w:vAlign w:val="bottom"/>
            <w:hideMark/>
          </w:tcPr>
          <w:p w14:paraId="6729BCD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600,00</w:t>
            </w:r>
          </w:p>
        </w:tc>
        <w:tc>
          <w:tcPr>
            <w:tcW w:w="306" w:type="pct"/>
            <w:tcBorders>
              <w:top w:val="nil"/>
              <w:left w:val="nil"/>
              <w:bottom w:val="single" w:sz="4" w:space="0" w:color="auto"/>
              <w:right w:val="single" w:sz="4" w:space="0" w:color="auto"/>
            </w:tcBorders>
            <w:noWrap/>
            <w:vAlign w:val="bottom"/>
            <w:hideMark/>
          </w:tcPr>
          <w:p w14:paraId="473E71C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700,00</w:t>
            </w:r>
          </w:p>
        </w:tc>
        <w:tc>
          <w:tcPr>
            <w:tcW w:w="324" w:type="pct"/>
            <w:tcBorders>
              <w:top w:val="nil"/>
              <w:left w:val="nil"/>
              <w:bottom w:val="single" w:sz="4" w:space="0" w:color="auto"/>
              <w:right w:val="single" w:sz="4" w:space="0" w:color="auto"/>
            </w:tcBorders>
            <w:noWrap/>
            <w:vAlign w:val="bottom"/>
            <w:hideMark/>
          </w:tcPr>
          <w:p w14:paraId="41A09C5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3311,50</w:t>
            </w:r>
          </w:p>
        </w:tc>
      </w:tr>
      <w:tr w:rsidR="00E45E36" w:rsidRPr="00E45E36" w14:paraId="4D1B690F" w14:textId="77777777" w:rsidTr="0001286C">
        <w:trPr>
          <w:trHeight w:val="1247"/>
        </w:trPr>
        <w:tc>
          <w:tcPr>
            <w:tcW w:w="179" w:type="pct"/>
            <w:vMerge/>
            <w:tcBorders>
              <w:top w:val="nil"/>
              <w:left w:val="single" w:sz="4" w:space="0" w:color="auto"/>
              <w:bottom w:val="single" w:sz="4" w:space="0" w:color="auto"/>
              <w:right w:val="single" w:sz="4" w:space="0" w:color="auto"/>
            </w:tcBorders>
            <w:vAlign w:val="center"/>
            <w:hideMark/>
          </w:tcPr>
          <w:p w14:paraId="243F2710"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5CA500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5D6DE84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5C73BDCF"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5F4590E1"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AD3EA0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7EC68DD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23BABB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637AA8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096D4F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574D73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5E71C18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C40DF27" w14:textId="77777777" w:rsidTr="00F71B0C">
        <w:trPr>
          <w:trHeight w:val="1184"/>
        </w:trPr>
        <w:tc>
          <w:tcPr>
            <w:tcW w:w="179" w:type="pct"/>
            <w:vMerge/>
            <w:tcBorders>
              <w:top w:val="nil"/>
              <w:left w:val="single" w:sz="4" w:space="0" w:color="auto"/>
              <w:bottom w:val="single" w:sz="4" w:space="0" w:color="auto"/>
              <w:right w:val="single" w:sz="4" w:space="0" w:color="auto"/>
            </w:tcBorders>
            <w:vAlign w:val="center"/>
            <w:hideMark/>
          </w:tcPr>
          <w:p w14:paraId="2F9A43AF"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C23653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04EFDF1B"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14ED1A6"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7CD81AE"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31F4C8C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16C7540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7F08E2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28A4BA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E86200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A88D51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5E638DB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8EEDEEF" w14:textId="77777777" w:rsidTr="00F71B0C">
        <w:trPr>
          <w:trHeight w:val="755"/>
        </w:trPr>
        <w:tc>
          <w:tcPr>
            <w:tcW w:w="179" w:type="pct"/>
            <w:vMerge/>
            <w:tcBorders>
              <w:top w:val="nil"/>
              <w:left w:val="single" w:sz="4" w:space="0" w:color="auto"/>
              <w:bottom w:val="single" w:sz="4" w:space="0" w:color="auto"/>
              <w:right w:val="single" w:sz="4" w:space="0" w:color="auto"/>
            </w:tcBorders>
            <w:vAlign w:val="center"/>
            <w:hideMark/>
          </w:tcPr>
          <w:p w14:paraId="4FBDB90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3C71186A"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59C27B8A"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50A3F97"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5365142"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4FD81CC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noWrap/>
            <w:vAlign w:val="bottom"/>
            <w:hideMark/>
          </w:tcPr>
          <w:p w14:paraId="30D5DDC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623,70</w:t>
            </w:r>
          </w:p>
        </w:tc>
        <w:tc>
          <w:tcPr>
            <w:tcW w:w="306" w:type="pct"/>
            <w:tcBorders>
              <w:top w:val="nil"/>
              <w:left w:val="nil"/>
              <w:bottom w:val="single" w:sz="4" w:space="0" w:color="auto"/>
              <w:right w:val="single" w:sz="4" w:space="0" w:color="auto"/>
            </w:tcBorders>
            <w:noWrap/>
            <w:vAlign w:val="bottom"/>
            <w:hideMark/>
          </w:tcPr>
          <w:p w14:paraId="17AA1E6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687,80</w:t>
            </w:r>
          </w:p>
        </w:tc>
        <w:tc>
          <w:tcPr>
            <w:tcW w:w="306" w:type="pct"/>
            <w:tcBorders>
              <w:top w:val="nil"/>
              <w:left w:val="nil"/>
              <w:bottom w:val="single" w:sz="4" w:space="0" w:color="auto"/>
              <w:right w:val="single" w:sz="4" w:space="0" w:color="auto"/>
            </w:tcBorders>
            <w:noWrap/>
            <w:vAlign w:val="bottom"/>
            <w:hideMark/>
          </w:tcPr>
          <w:p w14:paraId="745DC3C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700,00</w:t>
            </w:r>
          </w:p>
        </w:tc>
        <w:tc>
          <w:tcPr>
            <w:tcW w:w="306" w:type="pct"/>
            <w:tcBorders>
              <w:top w:val="nil"/>
              <w:left w:val="nil"/>
              <w:bottom w:val="single" w:sz="4" w:space="0" w:color="auto"/>
              <w:right w:val="single" w:sz="4" w:space="0" w:color="auto"/>
            </w:tcBorders>
            <w:noWrap/>
            <w:vAlign w:val="bottom"/>
            <w:hideMark/>
          </w:tcPr>
          <w:p w14:paraId="4C2C085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600,00</w:t>
            </w:r>
          </w:p>
        </w:tc>
        <w:tc>
          <w:tcPr>
            <w:tcW w:w="306" w:type="pct"/>
            <w:tcBorders>
              <w:top w:val="nil"/>
              <w:left w:val="nil"/>
              <w:bottom w:val="single" w:sz="4" w:space="0" w:color="auto"/>
              <w:right w:val="single" w:sz="4" w:space="0" w:color="auto"/>
            </w:tcBorders>
            <w:noWrap/>
            <w:vAlign w:val="bottom"/>
            <w:hideMark/>
          </w:tcPr>
          <w:p w14:paraId="504834F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700,00</w:t>
            </w:r>
          </w:p>
        </w:tc>
        <w:tc>
          <w:tcPr>
            <w:tcW w:w="324" w:type="pct"/>
            <w:tcBorders>
              <w:top w:val="nil"/>
              <w:left w:val="nil"/>
              <w:bottom w:val="single" w:sz="4" w:space="0" w:color="auto"/>
              <w:right w:val="single" w:sz="4" w:space="0" w:color="auto"/>
            </w:tcBorders>
            <w:noWrap/>
            <w:vAlign w:val="bottom"/>
            <w:hideMark/>
          </w:tcPr>
          <w:p w14:paraId="7D25A9C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3311,50</w:t>
            </w:r>
          </w:p>
        </w:tc>
      </w:tr>
      <w:tr w:rsidR="00E45E36" w:rsidRPr="00E45E36" w14:paraId="3D6A1F7D" w14:textId="77777777" w:rsidTr="0001286C">
        <w:trPr>
          <w:trHeight w:val="480"/>
        </w:trPr>
        <w:tc>
          <w:tcPr>
            <w:tcW w:w="179" w:type="pct"/>
            <w:vMerge/>
            <w:tcBorders>
              <w:top w:val="nil"/>
              <w:left w:val="single" w:sz="4" w:space="0" w:color="auto"/>
              <w:bottom w:val="single" w:sz="4" w:space="0" w:color="auto"/>
              <w:right w:val="single" w:sz="4" w:space="0" w:color="auto"/>
            </w:tcBorders>
            <w:vAlign w:val="center"/>
            <w:hideMark/>
          </w:tcPr>
          <w:p w14:paraId="6EEB2DB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F46D7B2"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6BCDA34D"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AFEA06E"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55D85B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FDE6FB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637114A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4321B9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159504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A69F7F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E5A3A0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26704DE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11D8A165" w14:textId="77777777" w:rsidTr="00F71B0C">
        <w:trPr>
          <w:trHeight w:val="394"/>
        </w:trPr>
        <w:tc>
          <w:tcPr>
            <w:tcW w:w="179" w:type="pct"/>
            <w:vMerge w:val="restart"/>
            <w:tcBorders>
              <w:top w:val="nil"/>
              <w:left w:val="single" w:sz="4" w:space="0" w:color="auto"/>
              <w:bottom w:val="single" w:sz="4" w:space="0" w:color="auto"/>
              <w:right w:val="single" w:sz="4" w:space="0" w:color="auto"/>
            </w:tcBorders>
            <w:noWrap/>
            <w:vAlign w:val="center"/>
            <w:hideMark/>
          </w:tcPr>
          <w:p w14:paraId="2B46E69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2.1.</w:t>
            </w:r>
          </w:p>
        </w:tc>
        <w:tc>
          <w:tcPr>
            <w:tcW w:w="1040" w:type="pct"/>
            <w:vMerge w:val="restart"/>
            <w:tcBorders>
              <w:top w:val="nil"/>
              <w:left w:val="single" w:sz="4" w:space="0" w:color="auto"/>
              <w:bottom w:val="single" w:sz="4" w:space="0" w:color="auto"/>
              <w:right w:val="single" w:sz="4" w:space="0" w:color="auto"/>
            </w:tcBorders>
            <w:vAlign w:val="center"/>
            <w:hideMark/>
          </w:tcPr>
          <w:p w14:paraId="5A07E83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Формирование в молодежной среде гражданско-патриотического отношения к Родине и краю, уважения к истории, культуре, традициям.</w:t>
            </w:r>
          </w:p>
        </w:tc>
        <w:tc>
          <w:tcPr>
            <w:tcW w:w="692" w:type="pct"/>
            <w:vMerge w:val="restart"/>
            <w:tcBorders>
              <w:top w:val="nil"/>
              <w:left w:val="single" w:sz="4" w:space="0" w:color="auto"/>
              <w:bottom w:val="single" w:sz="4" w:space="0" w:color="auto"/>
              <w:right w:val="single" w:sz="4" w:space="0" w:color="auto"/>
            </w:tcBorders>
            <w:vAlign w:val="center"/>
            <w:hideMark/>
          </w:tcPr>
          <w:p w14:paraId="7C64983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w:t>
            </w:r>
            <w:r w:rsidRPr="0035031D">
              <w:rPr>
                <w:rFonts w:eastAsia="Times New Roman"/>
                <w:color w:val="000000"/>
                <w:sz w:val="22"/>
                <w:szCs w:val="22"/>
                <w:lang w:eastAsia="ru-RU"/>
              </w:rPr>
              <w:br/>
              <w:t>МКУ УО; ОО и П;                                          КДН и ЗП;  МБУ                «ЦБС»; МБУ КДО;  МБУ ДО ДШИ.</w:t>
            </w:r>
            <w:r w:rsidRPr="0035031D">
              <w:rPr>
                <w:rFonts w:eastAsia="Times New Roman"/>
                <w:color w:val="000000"/>
                <w:sz w:val="22"/>
                <w:szCs w:val="22"/>
                <w:lang w:eastAsia="ru-RU"/>
              </w:rPr>
              <w:br/>
              <w:t xml:space="preserve">При </w:t>
            </w:r>
            <w:proofErr w:type="spellStart"/>
            <w:r w:rsidRPr="0035031D">
              <w:rPr>
                <w:rFonts w:eastAsia="Times New Roman"/>
                <w:color w:val="000000"/>
                <w:sz w:val="22"/>
                <w:szCs w:val="22"/>
                <w:lang w:eastAsia="ru-RU"/>
              </w:rPr>
              <w:t>участии:КГКУ</w:t>
            </w:r>
            <w:proofErr w:type="spellEnd"/>
            <w:r w:rsidRPr="0035031D">
              <w:rPr>
                <w:rFonts w:eastAsia="Times New Roman"/>
                <w:color w:val="000000"/>
                <w:sz w:val="22"/>
                <w:szCs w:val="22"/>
                <w:lang w:eastAsia="ru-RU"/>
              </w:rPr>
              <w:t xml:space="preserve"> ЦСПН, ОУУП и 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 КВПК "Держава".</w:t>
            </w:r>
          </w:p>
        </w:tc>
        <w:tc>
          <w:tcPr>
            <w:tcW w:w="260" w:type="pct"/>
            <w:vMerge w:val="restart"/>
            <w:tcBorders>
              <w:top w:val="nil"/>
              <w:left w:val="single" w:sz="4" w:space="0" w:color="auto"/>
              <w:bottom w:val="single" w:sz="4" w:space="0" w:color="000000"/>
              <w:right w:val="single" w:sz="4" w:space="0" w:color="auto"/>
            </w:tcBorders>
            <w:vAlign w:val="center"/>
            <w:hideMark/>
          </w:tcPr>
          <w:p w14:paraId="3A314B9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102D4A8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348FF34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1173EDE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171,30</w:t>
            </w:r>
          </w:p>
        </w:tc>
        <w:tc>
          <w:tcPr>
            <w:tcW w:w="306" w:type="pct"/>
            <w:tcBorders>
              <w:top w:val="nil"/>
              <w:left w:val="nil"/>
              <w:bottom w:val="single" w:sz="4" w:space="0" w:color="auto"/>
              <w:right w:val="single" w:sz="4" w:space="0" w:color="auto"/>
            </w:tcBorders>
            <w:noWrap/>
            <w:vAlign w:val="center"/>
            <w:hideMark/>
          </w:tcPr>
          <w:p w14:paraId="2779FF2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182,60</w:t>
            </w:r>
          </w:p>
        </w:tc>
        <w:tc>
          <w:tcPr>
            <w:tcW w:w="306" w:type="pct"/>
            <w:tcBorders>
              <w:top w:val="nil"/>
              <w:left w:val="nil"/>
              <w:bottom w:val="single" w:sz="4" w:space="0" w:color="auto"/>
              <w:right w:val="single" w:sz="4" w:space="0" w:color="auto"/>
            </w:tcBorders>
            <w:noWrap/>
            <w:vAlign w:val="center"/>
            <w:hideMark/>
          </w:tcPr>
          <w:p w14:paraId="0E3F0F6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200,00</w:t>
            </w:r>
          </w:p>
        </w:tc>
        <w:tc>
          <w:tcPr>
            <w:tcW w:w="306" w:type="pct"/>
            <w:tcBorders>
              <w:top w:val="nil"/>
              <w:left w:val="nil"/>
              <w:bottom w:val="single" w:sz="4" w:space="0" w:color="auto"/>
              <w:right w:val="single" w:sz="4" w:space="0" w:color="auto"/>
            </w:tcBorders>
            <w:noWrap/>
            <w:vAlign w:val="center"/>
            <w:hideMark/>
          </w:tcPr>
          <w:p w14:paraId="243FBDA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200,00</w:t>
            </w:r>
          </w:p>
        </w:tc>
        <w:tc>
          <w:tcPr>
            <w:tcW w:w="306" w:type="pct"/>
            <w:tcBorders>
              <w:top w:val="nil"/>
              <w:left w:val="nil"/>
              <w:bottom w:val="single" w:sz="4" w:space="0" w:color="auto"/>
              <w:right w:val="single" w:sz="4" w:space="0" w:color="auto"/>
            </w:tcBorders>
            <w:noWrap/>
            <w:vAlign w:val="center"/>
            <w:hideMark/>
          </w:tcPr>
          <w:p w14:paraId="3C5AE56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200,00</w:t>
            </w:r>
          </w:p>
        </w:tc>
        <w:tc>
          <w:tcPr>
            <w:tcW w:w="324" w:type="pct"/>
            <w:tcBorders>
              <w:top w:val="nil"/>
              <w:left w:val="nil"/>
              <w:bottom w:val="single" w:sz="4" w:space="0" w:color="auto"/>
              <w:right w:val="single" w:sz="4" w:space="0" w:color="auto"/>
            </w:tcBorders>
            <w:noWrap/>
            <w:vAlign w:val="center"/>
            <w:hideMark/>
          </w:tcPr>
          <w:p w14:paraId="061FED2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953,90</w:t>
            </w:r>
          </w:p>
        </w:tc>
      </w:tr>
      <w:tr w:rsidR="00E45E36" w:rsidRPr="00E45E36" w14:paraId="49E756EA" w14:textId="77777777" w:rsidTr="0001286C">
        <w:trPr>
          <w:trHeight w:val="1265"/>
        </w:trPr>
        <w:tc>
          <w:tcPr>
            <w:tcW w:w="179" w:type="pct"/>
            <w:vMerge/>
            <w:tcBorders>
              <w:top w:val="nil"/>
              <w:left w:val="single" w:sz="4" w:space="0" w:color="auto"/>
              <w:bottom w:val="single" w:sz="4" w:space="0" w:color="auto"/>
              <w:right w:val="single" w:sz="4" w:space="0" w:color="auto"/>
            </w:tcBorders>
            <w:vAlign w:val="center"/>
            <w:hideMark/>
          </w:tcPr>
          <w:p w14:paraId="3EB45F15"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8B075BB"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4A15D41"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D8343AF"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FC84578"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411E15F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single" w:sz="4" w:space="0" w:color="auto"/>
              <w:left w:val="nil"/>
              <w:bottom w:val="single" w:sz="4" w:space="0" w:color="auto"/>
              <w:right w:val="single" w:sz="4" w:space="0" w:color="auto"/>
            </w:tcBorders>
            <w:vAlign w:val="center"/>
          </w:tcPr>
          <w:p w14:paraId="3A3C7014"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3BA48B94"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328B7E37"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2C75C877"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3D9857D2" w14:textId="77777777" w:rsidR="0035031D" w:rsidRPr="0035031D" w:rsidRDefault="0035031D" w:rsidP="0001286C">
            <w:pPr>
              <w:jc w:val="center"/>
              <w:rPr>
                <w:rFonts w:eastAsia="Times New Roman"/>
                <w:color w:val="000000"/>
                <w:sz w:val="22"/>
                <w:szCs w:val="22"/>
                <w:lang w:eastAsia="ru-RU"/>
              </w:rPr>
            </w:pPr>
          </w:p>
        </w:tc>
        <w:tc>
          <w:tcPr>
            <w:tcW w:w="324" w:type="pct"/>
            <w:tcBorders>
              <w:top w:val="single" w:sz="4" w:space="0" w:color="auto"/>
              <w:left w:val="nil"/>
              <w:bottom w:val="single" w:sz="4" w:space="0" w:color="auto"/>
              <w:right w:val="single" w:sz="4" w:space="0" w:color="auto"/>
            </w:tcBorders>
            <w:noWrap/>
            <w:vAlign w:val="center"/>
          </w:tcPr>
          <w:p w14:paraId="186DDDEC" w14:textId="77777777" w:rsidR="0035031D" w:rsidRPr="0035031D" w:rsidRDefault="0035031D" w:rsidP="0001286C">
            <w:pPr>
              <w:jc w:val="center"/>
              <w:rPr>
                <w:rFonts w:eastAsia="Times New Roman"/>
                <w:color w:val="000000"/>
                <w:sz w:val="22"/>
                <w:szCs w:val="22"/>
                <w:lang w:eastAsia="ru-RU"/>
              </w:rPr>
            </w:pPr>
          </w:p>
        </w:tc>
      </w:tr>
      <w:tr w:rsidR="00E45E36" w:rsidRPr="00E45E36" w14:paraId="5F6658E5" w14:textId="77777777" w:rsidTr="0001286C">
        <w:trPr>
          <w:trHeight w:val="759"/>
        </w:trPr>
        <w:tc>
          <w:tcPr>
            <w:tcW w:w="179" w:type="pct"/>
            <w:vMerge/>
            <w:tcBorders>
              <w:top w:val="nil"/>
              <w:left w:val="single" w:sz="4" w:space="0" w:color="auto"/>
              <w:bottom w:val="single" w:sz="4" w:space="0" w:color="auto"/>
              <w:right w:val="single" w:sz="4" w:space="0" w:color="auto"/>
            </w:tcBorders>
            <w:vAlign w:val="center"/>
            <w:hideMark/>
          </w:tcPr>
          <w:p w14:paraId="4AFE20FB"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2440C16"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79065BB"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599BAA8C"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3EAA11D"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1B33B0B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single" w:sz="4" w:space="0" w:color="auto"/>
              <w:left w:val="nil"/>
              <w:bottom w:val="single" w:sz="4" w:space="0" w:color="auto"/>
              <w:right w:val="single" w:sz="4" w:space="0" w:color="auto"/>
            </w:tcBorders>
            <w:vAlign w:val="center"/>
          </w:tcPr>
          <w:p w14:paraId="290F8538"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53769148"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06B04C21"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346540B7"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2B708532" w14:textId="77777777" w:rsidR="0035031D" w:rsidRPr="0035031D" w:rsidRDefault="0035031D" w:rsidP="0001286C">
            <w:pPr>
              <w:jc w:val="center"/>
              <w:rPr>
                <w:rFonts w:eastAsia="Times New Roman"/>
                <w:color w:val="000000"/>
                <w:sz w:val="22"/>
                <w:szCs w:val="22"/>
                <w:lang w:eastAsia="ru-RU"/>
              </w:rPr>
            </w:pPr>
          </w:p>
        </w:tc>
        <w:tc>
          <w:tcPr>
            <w:tcW w:w="324" w:type="pct"/>
            <w:tcBorders>
              <w:top w:val="single" w:sz="4" w:space="0" w:color="auto"/>
              <w:left w:val="nil"/>
              <w:bottom w:val="single" w:sz="4" w:space="0" w:color="auto"/>
              <w:right w:val="single" w:sz="4" w:space="0" w:color="auto"/>
            </w:tcBorders>
            <w:noWrap/>
            <w:vAlign w:val="center"/>
          </w:tcPr>
          <w:p w14:paraId="16B2AB67" w14:textId="77777777" w:rsidR="0035031D" w:rsidRPr="0035031D" w:rsidRDefault="0035031D" w:rsidP="0001286C">
            <w:pPr>
              <w:jc w:val="center"/>
              <w:rPr>
                <w:rFonts w:eastAsia="Times New Roman"/>
                <w:color w:val="000000"/>
                <w:sz w:val="22"/>
                <w:szCs w:val="22"/>
                <w:lang w:eastAsia="ru-RU"/>
              </w:rPr>
            </w:pPr>
          </w:p>
        </w:tc>
      </w:tr>
      <w:tr w:rsidR="00E45E36" w:rsidRPr="00E45E36" w14:paraId="6AE7671B" w14:textId="77777777" w:rsidTr="0001286C">
        <w:trPr>
          <w:trHeight w:val="759"/>
        </w:trPr>
        <w:tc>
          <w:tcPr>
            <w:tcW w:w="179" w:type="pct"/>
            <w:vMerge/>
            <w:tcBorders>
              <w:top w:val="nil"/>
              <w:left w:val="single" w:sz="4" w:space="0" w:color="auto"/>
              <w:bottom w:val="single" w:sz="4" w:space="0" w:color="auto"/>
              <w:right w:val="single" w:sz="4" w:space="0" w:color="auto"/>
            </w:tcBorders>
            <w:vAlign w:val="center"/>
            <w:hideMark/>
          </w:tcPr>
          <w:p w14:paraId="746D3828"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D10571C"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6EA9B5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15583F0"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8B35E4A"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6434F70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single" w:sz="4" w:space="0" w:color="auto"/>
              <w:left w:val="nil"/>
              <w:bottom w:val="single" w:sz="4" w:space="0" w:color="auto"/>
              <w:right w:val="single" w:sz="4" w:space="0" w:color="auto"/>
            </w:tcBorders>
            <w:vAlign w:val="center"/>
            <w:hideMark/>
          </w:tcPr>
          <w:p w14:paraId="5EF59F9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171,30</w:t>
            </w:r>
          </w:p>
        </w:tc>
        <w:tc>
          <w:tcPr>
            <w:tcW w:w="306" w:type="pct"/>
            <w:tcBorders>
              <w:top w:val="single" w:sz="4" w:space="0" w:color="auto"/>
              <w:left w:val="nil"/>
              <w:bottom w:val="single" w:sz="4" w:space="0" w:color="auto"/>
              <w:right w:val="single" w:sz="4" w:space="0" w:color="auto"/>
            </w:tcBorders>
            <w:noWrap/>
            <w:vAlign w:val="center"/>
            <w:hideMark/>
          </w:tcPr>
          <w:p w14:paraId="0FF8016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182,60</w:t>
            </w:r>
          </w:p>
        </w:tc>
        <w:tc>
          <w:tcPr>
            <w:tcW w:w="306" w:type="pct"/>
            <w:tcBorders>
              <w:top w:val="single" w:sz="4" w:space="0" w:color="auto"/>
              <w:left w:val="nil"/>
              <w:bottom w:val="single" w:sz="4" w:space="0" w:color="auto"/>
              <w:right w:val="single" w:sz="4" w:space="0" w:color="auto"/>
            </w:tcBorders>
            <w:noWrap/>
            <w:vAlign w:val="center"/>
            <w:hideMark/>
          </w:tcPr>
          <w:p w14:paraId="3859AF7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200,00</w:t>
            </w:r>
          </w:p>
        </w:tc>
        <w:tc>
          <w:tcPr>
            <w:tcW w:w="306" w:type="pct"/>
            <w:tcBorders>
              <w:top w:val="single" w:sz="4" w:space="0" w:color="auto"/>
              <w:left w:val="nil"/>
              <w:bottom w:val="single" w:sz="4" w:space="0" w:color="auto"/>
              <w:right w:val="single" w:sz="4" w:space="0" w:color="auto"/>
            </w:tcBorders>
            <w:noWrap/>
            <w:vAlign w:val="center"/>
            <w:hideMark/>
          </w:tcPr>
          <w:p w14:paraId="63AC6DA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200,00</w:t>
            </w:r>
          </w:p>
        </w:tc>
        <w:tc>
          <w:tcPr>
            <w:tcW w:w="306" w:type="pct"/>
            <w:tcBorders>
              <w:top w:val="single" w:sz="4" w:space="0" w:color="auto"/>
              <w:left w:val="nil"/>
              <w:bottom w:val="single" w:sz="4" w:space="0" w:color="auto"/>
              <w:right w:val="single" w:sz="4" w:space="0" w:color="auto"/>
            </w:tcBorders>
            <w:noWrap/>
            <w:vAlign w:val="center"/>
            <w:hideMark/>
          </w:tcPr>
          <w:p w14:paraId="68F74CD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200,00</w:t>
            </w:r>
          </w:p>
        </w:tc>
        <w:tc>
          <w:tcPr>
            <w:tcW w:w="324" w:type="pct"/>
            <w:tcBorders>
              <w:top w:val="single" w:sz="4" w:space="0" w:color="auto"/>
              <w:left w:val="nil"/>
              <w:bottom w:val="single" w:sz="4" w:space="0" w:color="auto"/>
              <w:right w:val="single" w:sz="4" w:space="0" w:color="auto"/>
            </w:tcBorders>
            <w:noWrap/>
            <w:vAlign w:val="center"/>
            <w:hideMark/>
          </w:tcPr>
          <w:p w14:paraId="724C0EF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953,90</w:t>
            </w:r>
          </w:p>
        </w:tc>
      </w:tr>
      <w:tr w:rsidR="00E45E36" w:rsidRPr="00E45E36" w14:paraId="1FD84482" w14:textId="77777777" w:rsidTr="0001286C">
        <w:trPr>
          <w:trHeight w:val="759"/>
        </w:trPr>
        <w:tc>
          <w:tcPr>
            <w:tcW w:w="179" w:type="pct"/>
            <w:vMerge/>
            <w:tcBorders>
              <w:top w:val="nil"/>
              <w:left w:val="single" w:sz="4" w:space="0" w:color="auto"/>
              <w:bottom w:val="single" w:sz="4" w:space="0" w:color="auto"/>
              <w:right w:val="single" w:sz="4" w:space="0" w:color="auto"/>
            </w:tcBorders>
            <w:vAlign w:val="center"/>
            <w:hideMark/>
          </w:tcPr>
          <w:p w14:paraId="4A6B725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70F47DC"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0446FE1"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C84E3F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12AD479"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325F9F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tcPr>
          <w:p w14:paraId="72F2D0DE"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6843BC92"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09A62AD9"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46C67955"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47299C0D" w14:textId="77777777" w:rsidR="0035031D" w:rsidRPr="0035031D" w:rsidRDefault="0035031D" w:rsidP="0001286C">
            <w:pPr>
              <w:jc w:val="center"/>
              <w:rPr>
                <w:rFonts w:eastAsia="Times New Roman"/>
                <w:color w:val="000000"/>
                <w:sz w:val="22"/>
                <w:szCs w:val="22"/>
                <w:lang w:eastAsia="ru-RU"/>
              </w:rPr>
            </w:pPr>
          </w:p>
        </w:tc>
        <w:tc>
          <w:tcPr>
            <w:tcW w:w="324" w:type="pct"/>
            <w:tcBorders>
              <w:top w:val="single" w:sz="4" w:space="0" w:color="auto"/>
              <w:left w:val="nil"/>
              <w:bottom w:val="single" w:sz="4" w:space="0" w:color="auto"/>
              <w:right w:val="single" w:sz="4" w:space="0" w:color="auto"/>
            </w:tcBorders>
            <w:noWrap/>
            <w:vAlign w:val="center"/>
          </w:tcPr>
          <w:p w14:paraId="22548753" w14:textId="77777777" w:rsidR="0035031D" w:rsidRPr="0035031D" w:rsidRDefault="0035031D" w:rsidP="0001286C">
            <w:pPr>
              <w:jc w:val="center"/>
              <w:rPr>
                <w:rFonts w:eastAsia="Times New Roman"/>
                <w:color w:val="000000"/>
                <w:sz w:val="22"/>
                <w:szCs w:val="22"/>
                <w:lang w:eastAsia="ru-RU"/>
              </w:rPr>
            </w:pPr>
          </w:p>
        </w:tc>
      </w:tr>
      <w:tr w:rsidR="00E45E36" w:rsidRPr="00E45E36" w14:paraId="16444FE7" w14:textId="77777777" w:rsidTr="0001286C">
        <w:trPr>
          <w:trHeight w:val="562"/>
        </w:trPr>
        <w:tc>
          <w:tcPr>
            <w:tcW w:w="179" w:type="pct"/>
            <w:vMerge w:val="restart"/>
            <w:tcBorders>
              <w:top w:val="nil"/>
              <w:left w:val="single" w:sz="4" w:space="0" w:color="auto"/>
              <w:bottom w:val="single" w:sz="4" w:space="0" w:color="auto"/>
              <w:right w:val="single" w:sz="4" w:space="0" w:color="auto"/>
            </w:tcBorders>
            <w:noWrap/>
            <w:vAlign w:val="center"/>
            <w:hideMark/>
          </w:tcPr>
          <w:p w14:paraId="46C9026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2.2.</w:t>
            </w:r>
          </w:p>
        </w:tc>
        <w:tc>
          <w:tcPr>
            <w:tcW w:w="1040" w:type="pct"/>
            <w:vMerge w:val="restart"/>
            <w:tcBorders>
              <w:top w:val="nil"/>
              <w:left w:val="single" w:sz="4" w:space="0" w:color="auto"/>
              <w:bottom w:val="single" w:sz="4" w:space="0" w:color="auto"/>
              <w:right w:val="single" w:sz="4" w:space="0" w:color="auto"/>
            </w:tcBorders>
            <w:vAlign w:val="center"/>
            <w:hideMark/>
          </w:tcPr>
          <w:p w14:paraId="286DCE5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Мероприятия, посвященные памятным датам</w:t>
            </w:r>
          </w:p>
        </w:tc>
        <w:tc>
          <w:tcPr>
            <w:tcW w:w="692" w:type="pct"/>
            <w:vMerge w:val="restart"/>
            <w:tcBorders>
              <w:top w:val="nil"/>
              <w:left w:val="single" w:sz="4" w:space="0" w:color="auto"/>
              <w:bottom w:val="single" w:sz="4" w:space="0" w:color="auto"/>
              <w:right w:val="single" w:sz="4" w:space="0" w:color="auto"/>
            </w:tcBorders>
            <w:vAlign w:val="center"/>
            <w:hideMark/>
          </w:tcPr>
          <w:p w14:paraId="179267F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w:t>
            </w:r>
            <w:r w:rsidRPr="0035031D">
              <w:rPr>
                <w:rFonts w:eastAsia="Times New Roman"/>
                <w:color w:val="000000"/>
                <w:sz w:val="22"/>
                <w:szCs w:val="22"/>
                <w:lang w:eastAsia="ru-RU"/>
              </w:rPr>
              <w:br/>
              <w:t>МКУ УО; ОО и П;                                          КДН и ЗП;  МБУ                «ЦБС»; МБУ КДО;  МБУ ДО ДШИ.</w:t>
            </w:r>
            <w:r w:rsidRPr="0035031D">
              <w:rPr>
                <w:rFonts w:eastAsia="Times New Roman"/>
                <w:color w:val="000000"/>
                <w:sz w:val="22"/>
                <w:szCs w:val="22"/>
                <w:lang w:eastAsia="ru-RU"/>
              </w:rPr>
              <w:br/>
              <w:t xml:space="preserve">При </w:t>
            </w:r>
            <w:proofErr w:type="spellStart"/>
            <w:r w:rsidRPr="0035031D">
              <w:rPr>
                <w:rFonts w:eastAsia="Times New Roman"/>
                <w:color w:val="000000"/>
                <w:sz w:val="22"/>
                <w:szCs w:val="22"/>
                <w:lang w:eastAsia="ru-RU"/>
              </w:rPr>
              <w:t>участии:КГКУ</w:t>
            </w:r>
            <w:proofErr w:type="spellEnd"/>
            <w:r w:rsidRPr="0035031D">
              <w:rPr>
                <w:rFonts w:eastAsia="Times New Roman"/>
                <w:color w:val="000000"/>
                <w:sz w:val="22"/>
                <w:szCs w:val="22"/>
                <w:lang w:eastAsia="ru-RU"/>
              </w:rPr>
              <w:t xml:space="preserve"> ЦСПН, ОУУП и 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 КВПК "Держава".</w:t>
            </w:r>
          </w:p>
        </w:tc>
        <w:tc>
          <w:tcPr>
            <w:tcW w:w="260" w:type="pct"/>
            <w:vMerge w:val="restart"/>
            <w:tcBorders>
              <w:top w:val="nil"/>
              <w:left w:val="single" w:sz="4" w:space="0" w:color="auto"/>
              <w:bottom w:val="single" w:sz="4" w:space="0" w:color="000000"/>
              <w:right w:val="single" w:sz="4" w:space="0" w:color="auto"/>
            </w:tcBorders>
            <w:vAlign w:val="center"/>
            <w:hideMark/>
          </w:tcPr>
          <w:p w14:paraId="66AACEE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tcPr>
          <w:p w14:paraId="41CFACBC" w14:textId="77777777" w:rsidR="0035031D" w:rsidRPr="0035031D" w:rsidRDefault="0035031D" w:rsidP="0001286C">
            <w:pPr>
              <w:jc w:val="cente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722931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6470ED2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452,4</w:t>
            </w:r>
          </w:p>
        </w:tc>
        <w:tc>
          <w:tcPr>
            <w:tcW w:w="306" w:type="pct"/>
            <w:tcBorders>
              <w:top w:val="nil"/>
              <w:left w:val="nil"/>
              <w:bottom w:val="single" w:sz="4" w:space="0" w:color="auto"/>
              <w:right w:val="single" w:sz="4" w:space="0" w:color="auto"/>
            </w:tcBorders>
            <w:noWrap/>
            <w:vAlign w:val="center"/>
            <w:hideMark/>
          </w:tcPr>
          <w:p w14:paraId="5B470CA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505,2</w:t>
            </w:r>
          </w:p>
        </w:tc>
        <w:tc>
          <w:tcPr>
            <w:tcW w:w="306" w:type="pct"/>
            <w:tcBorders>
              <w:top w:val="nil"/>
              <w:left w:val="nil"/>
              <w:bottom w:val="single" w:sz="4" w:space="0" w:color="auto"/>
              <w:right w:val="single" w:sz="4" w:space="0" w:color="auto"/>
            </w:tcBorders>
            <w:noWrap/>
            <w:vAlign w:val="center"/>
            <w:hideMark/>
          </w:tcPr>
          <w:p w14:paraId="4FBCEC1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06" w:type="pct"/>
            <w:tcBorders>
              <w:top w:val="nil"/>
              <w:left w:val="nil"/>
              <w:bottom w:val="single" w:sz="4" w:space="0" w:color="auto"/>
              <w:right w:val="single" w:sz="4" w:space="0" w:color="auto"/>
            </w:tcBorders>
            <w:noWrap/>
            <w:vAlign w:val="center"/>
            <w:hideMark/>
          </w:tcPr>
          <w:p w14:paraId="1DBAC3A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400,00</w:t>
            </w:r>
          </w:p>
        </w:tc>
        <w:tc>
          <w:tcPr>
            <w:tcW w:w="306" w:type="pct"/>
            <w:tcBorders>
              <w:top w:val="nil"/>
              <w:left w:val="nil"/>
              <w:bottom w:val="single" w:sz="4" w:space="0" w:color="auto"/>
              <w:right w:val="single" w:sz="4" w:space="0" w:color="auto"/>
            </w:tcBorders>
            <w:noWrap/>
            <w:vAlign w:val="center"/>
            <w:hideMark/>
          </w:tcPr>
          <w:p w14:paraId="20F1344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24" w:type="pct"/>
            <w:tcBorders>
              <w:top w:val="nil"/>
              <w:left w:val="nil"/>
              <w:bottom w:val="single" w:sz="4" w:space="0" w:color="auto"/>
              <w:right w:val="single" w:sz="4" w:space="0" w:color="auto"/>
            </w:tcBorders>
            <w:noWrap/>
            <w:vAlign w:val="center"/>
            <w:hideMark/>
          </w:tcPr>
          <w:p w14:paraId="606ED09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2357,6</w:t>
            </w:r>
          </w:p>
        </w:tc>
      </w:tr>
      <w:tr w:rsidR="00E45E36" w:rsidRPr="00E45E36" w14:paraId="4EFC2BC9" w14:textId="77777777" w:rsidTr="0001286C">
        <w:trPr>
          <w:trHeight w:val="902"/>
        </w:trPr>
        <w:tc>
          <w:tcPr>
            <w:tcW w:w="179" w:type="pct"/>
            <w:vMerge/>
            <w:tcBorders>
              <w:top w:val="nil"/>
              <w:left w:val="single" w:sz="4" w:space="0" w:color="auto"/>
              <w:bottom w:val="single" w:sz="4" w:space="0" w:color="auto"/>
              <w:right w:val="single" w:sz="4" w:space="0" w:color="auto"/>
            </w:tcBorders>
            <w:vAlign w:val="center"/>
            <w:hideMark/>
          </w:tcPr>
          <w:p w14:paraId="55BA02BF"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C082B35"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06E7795"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8EE551C"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A44060A"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3EA8729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single" w:sz="4" w:space="0" w:color="auto"/>
              <w:left w:val="nil"/>
              <w:bottom w:val="single" w:sz="4" w:space="0" w:color="auto"/>
              <w:right w:val="single" w:sz="4" w:space="0" w:color="auto"/>
            </w:tcBorders>
            <w:vAlign w:val="center"/>
          </w:tcPr>
          <w:p w14:paraId="5F4002B6"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35B4D862"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75DE0063"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60C1DF88"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08A95122" w14:textId="77777777" w:rsidR="0035031D" w:rsidRPr="0035031D" w:rsidRDefault="0035031D" w:rsidP="0001286C">
            <w:pPr>
              <w:jc w:val="center"/>
              <w:rPr>
                <w:rFonts w:eastAsia="Times New Roman"/>
                <w:color w:val="000000"/>
                <w:sz w:val="22"/>
                <w:szCs w:val="22"/>
                <w:lang w:eastAsia="ru-RU"/>
              </w:rPr>
            </w:pPr>
          </w:p>
        </w:tc>
        <w:tc>
          <w:tcPr>
            <w:tcW w:w="324" w:type="pct"/>
            <w:tcBorders>
              <w:top w:val="single" w:sz="4" w:space="0" w:color="auto"/>
              <w:left w:val="nil"/>
              <w:bottom w:val="single" w:sz="4" w:space="0" w:color="auto"/>
              <w:right w:val="single" w:sz="4" w:space="0" w:color="auto"/>
            </w:tcBorders>
            <w:noWrap/>
            <w:vAlign w:val="center"/>
          </w:tcPr>
          <w:p w14:paraId="629A27F7" w14:textId="77777777" w:rsidR="0035031D" w:rsidRPr="0035031D" w:rsidRDefault="0035031D" w:rsidP="0001286C">
            <w:pPr>
              <w:jc w:val="center"/>
              <w:rPr>
                <w:rFonts w:eastAsia="Times New Roman"/>
                <w:color w:val="000000"/>
                <w:sz w:val="22"/>
                <w:szCs w:val="22"/>
                <w:lang w:eastAsia="ru-RU"/>
              </w:rPr>
            </w:pPr>
          </w:p>
        </w:tc>
      </w:tr>
      <w:tr w:rsidR="00E45E36" w:rsidRPr="00E45E36" w14:paraId="08175B13" w14:textId="77777777" w:rsidTr="0001286C">
        <w:trPr>
          <w:trHeight w:val="759"/>
        </w:trPr>
        <w:tc>
          <w:tcPr>
            <w:tcW w:w="179" w:type="pct"/>
            <w:vMerge/>
            <w:tcBorders>
              <w:top w:val="nil"/>
              <w:left w:val="single" w:sz="4" w:space="0" w:color="auto"/>
              <w:bottom w:val="single" w:sz="4" w:space="0" w:color="auto"/>
              <w:right w:val="single" w:sz="4" w:space="0" w:color="auto"/>
            </w:tcBorders>
            <w:vAlign w:val="center"/>
            <w:hideMark/>
          </w:tcPr>
          <w:p w14:paraId="3B289DE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03F7A1F"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E3CB5C1"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A157352"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3F5F232"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6D59471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single" w:sz="4" w:space="0" w:color="auto"/>
              <w:left w:val="nil"/>
              <w:bottom w:val="single" w:sz="4" w:space="0" w:color="auto"/>
              <w:right w:val="single" w:sz="4" w:space="0" w:color="auto"/>
            </w:tcBorders>
            <w:vAlign w:val="center"/>
          </w:tcPr>
          <w:p w14:paraId="1509693E"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25173D60"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079A5B27"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47A7A163"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04E731FA" w14:textId="77777777" w:rsidR="0035031D" w:rsidRPr="0035031D" w:rsidRDefault="0035031D" w:rsidP="0001286C">
            <w:pPr>
              <w:jc w:val="center"/>
              <w:rPr>
                <w:rFonts w:eastAsia="Times New Roman"/>
                <w:color w:val="000000"/>
                <w:sz w:val="22"/>
                <w:szCs w:val="22"/>
                <w:lang w:eastAsia="ru-RU"/>
              </w:rPr>
            </w:pPr>
          </w:p>
        </w:tc>
        <w:tc>
          <w:tcPr>
            <w:tcW w:w="324" w:type="pct"/>
            <w:tcBorders>
              <w:top w:val="single" w:sz="4" w:space="0" w:color="auto"/>
              <w:left w:val="nil"/>
              <w:bottom w:val="single" w:sz="4" w:space="0" w:color="auto"/>
              <w:right w:val="single" w:sz="4" w:space="0" w:color="auto"/>
            </w:tcBorders>
            <w:noWrap/>
            <w:vAlign w:val="center"/>
          </w:tcPr>
          <w:p w14:paraId="34750396" w14:textId="77777777" w:rsidR="0035031D" w:rsidRPr="0035031D" w:rsidRDefault="0035031D" w:rsidP="0001286C">
            <w:pPr>
              <w:jc w:val="center"/>
              <w:rPr>
                <w:rFonts w:eastAsia="Times New Roman"/>
                <w:color w:val="000000"/>
                <w:sz w:val="22"/>
                <w:szCs w:val="22"/>
                <w:lang w:eastAsia="ru-RU"/>
              </w:rPr>
            </w:pPr>
          </w:p>
        </w:tc>
      </w:tr>
      <w:tr w:rsidR="00E45E36" w:rsidRPr="00E45E36" w14:paraId="7DF80203" w14:textId="77777777" w:rsidTr="0001286C">
        <w:trPr>
          <w:trHeight w:val="759"/>
        </w:trPr>
        <w:tc>
          <w:tcPr>
            <w:tcW w:w="179" w:type="pct"/>
            <w:vMerge/>
            <w:tcBorders>
              <w:top w:val="nil"/>
              <w:left w:val="single" w:sz="4" w:space="0" w:color="auto"/>
              <w:bottom w:val="single" w:sz="4" w:space="0" w:color="auto"/>
              <w:right w:val="single" w:sz="4" w:space="0" w:color="auto"/>
            </w:tcBorders>
            <w:vAlign w:val="center"/>
            <w:hideMark/>
          </w:tcPr>
          <w:p w14:paraId="030DA99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3E30D157"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71DBC04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66BAA07"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B66805F"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66578E5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single" w:sz="4" w:space="0" w:color="auto"/>
              <w:left w:val="nil"/>
              <w:bottom w:val="single" w:sz="4" w:space="0" w:color="auto"/>
              <w:right w:val="single" w:sz="4" w:space="0" w:color="auto"/>
            </w:tcBorders>
            <w:vAlign w:val="center"/>
            <w:hideMark/>
          </w:tcPr>
          <w:p w14:paraId="47FC3A3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452,4</w:t>
            </w:r>
          </w:p>
        </w:tc>
        <w:tc>
          <w:tcPr>
            <w:tcW w:w="306" w:type="pct"/>
            <w:tcBorders>
              <w:top w:val="single" w:sz="4" w:space="0" w:color="auto"/>
              <w:left w:val="nil"/>
              <w:bottom w:val="single" w:sz="4" w:space="0" w:color="auto"/>
              <w:right w:val="single" w:sz="4" w:space="0" w:color="auto"/>
            </w:tcBorders>
            <w:noWrap/>
            <w:vAlign w:val="center"/>
            <w:hideMark/>
          </w:tcPr>
          <w:p w14:paraId="3251C93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505,2</w:t>
            </w:r>
          </w:p>
        </w:tc>
        <w:tc>
          <w:tcPr>
            <w:tcW w:w="306" w:type="pct"/>
            <w:tcBorders>
              <w:top w:val="single" w:sz="4" w:space="0" w:color="auto"/>
              <w:left w:val="nil"/>
              <w:bottom w:val="single" w:sz="4" w:space="0" w:color="auto"/>
              <w:right w:val="single" w:sz="4" w:space="0" w:color="auto"/>
            </w:tcBorders>
            <w:noWrap/>
            <w:vAlign w:val="center"/>
            <w:hideMark/>
          </w:tcPr>
          <w:p w14:paraId="06A1F5A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06" w:type="pct"/>
            <w:tcBorders>
              <w:top w:val="single" w:sz="4" w:space="0" w:color="auto"/>
              <w:left w:val="nil"/>
              <w:bottom w:val="single" w:sz="4" w:space="0" w:color="auto"/>
              <w:right w:val="single" w:sz="4" w:space="0" w:color="auto"/>
            </w:tcBorders>
            <w:noWrap/>
            <w:vAlign w:val="center"/>
            <w:hideMark/>
          </w:tcPr>
          <w:p w14:paraId="0E5A3FB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400,00</w:t>
            </w:r>
          </w:p>
        </w:tc>
        <w:tc>
          <w:tcPr>
            <w:tcW w:w="306" w:type="pct"/>
            <w:tcBorders>
              <w:top w:val="single" w:sz="4" w:space="0" w:color="auto"/>
              <w:left w:val="nil"/>
              <w:bottom w:val="single" w:sz="4" w:space="0" w:color="auto"/>
              <w:right w:val="single" w:sz="4" w:space="0" w:color="auto"/>
            </w:tcBorders>
            <w:noWrap/>
            <w:vAlign w:val="center"/>
            <w:hideMark/>
          </w:tcPr>
          <w:p w14:paraId="374A475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24" w:type="pct"/>
            <w:tcBorders>
              <w:top w:val="single" w:sz="4" w:space="0" w:color="auto"/>
              <w:left w:val="nil"/>
              <w:bottom w:val="single" w:sz="4" w:space="0" w:color="auto"/>
              <w:right w:val="single" w:sz="4" w:space="0" w:color="auto"/>
            </w:tcBorders>
            <w:noWrap/>
            <w:vAlign w:val="center"/>
            <w:hideMark/>
          </w:tcPr>
          <w:p w14:paraId="379F868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2357,6</w:t>
            </w:r>
          </w:p>
        </w:tc>
      </w:tr>
      <w:tr w:rsidR="00E45E36" w:rsidRPr="00E45E36" w14:paraId="2384E97C" w14:textId="77777777" w:rsidTr="0001286C">
        <w:trPr>
          <w:trHeight w:val="759"/>
        </w:trPr>
        <w:tc>
          <w:tcPr>
            <w:tcW w:w="179" w:type="pct"/>
            <w:vMerge/>
            <w:tcBorders>
              <w:top w:val="nil"/>
              <w:left w:val="single" w:sz="4" w:space="0" w:color="auto"/>
              <w:bottom w:val="single" w:sz="4" w:space="0" w:color="auto"/>
              <w:right w:val="single" w:sz="4" w:space="0" w:color="auto"/>
            </w:tcBorders>
            <w:vAlign w:val="center"/>
            <w:hideMark/>
          </w:tcPr>
          <w:p w14:paraId="2E7236A9"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EA7B7C0"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3413018"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6DEDF8F"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F335ECC" w14:textId="77777777" w:rsidR="0035031D" w:rsidRPr="0035031D" w:rsidRDefault="0035031D" w:rsidP="0001286C">
            <w:pPr>
              <w:rPr>
                <w:rFonts w:eastAsia="Times New Roman"/>
                <w:color w:val="000000"/>
                <w:sz w:val="22"/>
                <w:szCs w:val="22"/>
                <w:lang w:eastAsia="ru-RU"/>
              </w:rPr>
            </w:pPr>
          </w:p>
        </w:tc>
        <w:tc>
          <w:tcPr>
            <w:tcW w:w="746" w:type="pct"/>
            <w:tcBorders>
              <w:top w:val="single" w:sz="4" w:space="0" w:color="auto"/>
              <w:left w:val="nil"/>
              <w:bottom w:val="single" w:sz="4" w:space="0" w:color="auto"/>
              <w:right w:val="single" w:sz="4" w:space="0" w:color="auto"/>
            </w:tcBorders>
            <w:vAlign w:val="center"/>
            <w:hideMark/>
          </w:tcPr>
          <w:p w14:paraId="40C8768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single" w:sz="4" w:space="0" w:color="auto"/>
              <w:left w:val="nil"/>
              <w:bottom w:val="single" w:sz="4" w:space="0" w:color="auto"/>
              <w:right w:val="single" w:sz="4" w:space="0" w:color="auto"/>
            </w:tcBorders>
            <w:vAlign w:val="center"/>
          </w:tcPr>
          <w:p w14:paraId="6577D848"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41B127AF"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444C4322"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3CB85208" w14:textId="77777777" w:rsidR="0035031D" w:rsidRPr="0035031D" w:rsidRDefault="0035031D" w:rsidP="0001286C">
            <w:pPr>
              <w:jc w:val="center"/>
              <w:rPr>
                <w:rFonts w:eastAsia="Times New Roman"/>
                <w:color w:val="000000"/>
                <w:sz w:val="22"/>
                <w:szCs w:val="22"/>
                <w:lang w:eastAsia="ru-RU"/>
              </w:rPr>
            </w:pPr>
          </w:p>
        </w:tc>
        <w:tc>
          <w:tcPr>
            <w:tcW w:w="306" w:type="pct"/>
            <w:tcBorders>
              <w:top w:val="single" w:sz="4" w:space="0" w:color="auto"/>
              <w:left w:val="nil"/>
              <w:bottom w:val="single" w:sz="4" w:space="0" w:color="auto"/>
              <w:right w:val="single" w:sz="4" w:space="0" w:color="auto"/>
            </w:tcBorders>
            <w:noWrap/>
            <w:vAlign w:val="center"/>
          </w:tcPr>
          <w:p w14:paraId="062FDF37" w14:textId="77777777" w:rsidR="0035031D" w:rsidRPr="0035031D" w:rsidRDefault="0035031D" w:rsidP="0001286C">
            <w:pPr>
              <w:jc w:val="center"/>
              <w:rPr>
                <w:rFonts w:eastAsia="Times New Roman"/>
                <w:color w:val="000000"/>
                <w:sz w:val="22"/>
                <w:szCs w:val="22"/>
                <w:lang w:eastAsia="ru-RU"/>
              </w:rPr>
            </w:pPr>
          </w:p>
        </w:tc>
        <w:tc>
          <w:tcPr>
            <w:tcW w:w="324" w:type="pct"/>
            <w:tcBorders>
              <w:top w:val="single" w:sz="4" w:space="0" w:color="auto"/>
              <w:left w:val="nil"/>
              <w:bottom w:val="single" w:sz="4" w:space="0" w:color="auto"/>
              <w:right w:val="single" w:sz="4" w:space="0" w:color="auto"/>
            </w:tcBorders>
            <w:noWrap/>
            <w:vAlign w:val="center"/>
          </w:tcPr>
          <w:p w14:paraId="75930071" w14:textId="77777777" w:rsidR="0035031D" w:rsidRPr="0035031D" w:rsidRDefault="0035031D" w:rsidP="0001286C">
            <w:pPr>
              <w:jc w:val="center"/>
              <w:rPr>
                <w:rFonts w:eastAsia="Times New Roman"/>
                <w:color w:val="000000"/>
                <w:sz w:val="22"/>
                <w:szCs w:val="22"/>
                <w:lang w:eastAsia="ru-RU"/>
              </w:rPr>
            </w:pPr>
          </w:p>
        </w:tc>
      </w:tr>
      <w:tr w:rsidR="00E45E36" w:rsidRPr="00E45E36" w14:paraId="05F55B0D"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3CFE0C6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3.</w:t>
            </w:r>
          </w:p>
        </w:tc>
        <w:tc>
          <w:tcPr>
            <w:tcW w:w="1040" w:type="pct"/>
            <w:vMerge w:val="restart"/>
            <w:tcBorders>
              <w:top w:val="nil"/>
              <w:left w:val="single" w:sz="4" w:space="0" w:color="auto"/>
              <w:bottom w:val="single" w:sz="4" w:space="0" w:color="auto"/>
              <w:right w:val="single" w:sz="4" w:space="0" w:color="auto"/>
            </w:tcBorders>
            <w:vAlign w:val="center"/>
            <w:hideMark/>
          </w:tcPr>
          <w:p w14:paraId="792E4A1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Основное мероприятие: Экологическое воспитание молодежи</w:t>
            </w:r>
          </w:p>
        </w:tc>
        <w:tc>
          <w:tcPr>
            <w:tcW w:w="692" w:type="pct"/>
            <w:vMerge w:val="restart"/>
            <w:tcBorders>
              <w:top w:val="nil"/>
              <w:left w:val="single" w:sz="4" w:space="0" w:color="auto"/>
              <w:bottom w:val="single" w:sz="4" w:space="0" w:color="auto"/>
              <w:right w:val="single" w:sz="4" w:space="0" w:color="auto"/>
            </w:tcBorders>
            <w:vAlign w:val="center"/>
            <w:hideMark/>
          </w:tcPr>
          <w:p w14:paraId="7FDC640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 МКУ УО; ОО и П;                                          КДН и ЗП;  МБУ               «ЦБС»; МБУ КДО;  ДШИ.</w:t>
            </w:r>
            <w:r w:rsidRPr="0035031D">
              <w:rPr>
                <w:rFonts w:eastAsia="Times New Roman"/>
                <w:color w:val="000000"/>
                <w:sz w:val="22"/>
                <w:szCs w:val="22"/>
                <w:lang w:eastAsia="ru-RU"/>
              </w:rPr>
              <w:br/>
              <w:t xml:space="preserve">При </w:t>
            </w:r>
            <w:proofErr w:type="spellStart"/>
            <w:r w:rsidRPr="0035031D">
              <w:rPr>
                <w:rFonts w:eastAsia="Times New Roman"/>
                <w:color w:val="000000"/>
                <w:sz w:val="22"/>
                <w:szCs w:val="22"/>
                <w:lang w:eastAsia="ru-RU"/>
              </w:rPr>
              <w:t>участии:КГКУ</w:t>
            </w:r>
            <w:proofErr w:type="spellEnd"/>
            <w:r w:rsidRPr="0035031D">
              <w:rPr>
                <w:rFonts w:eastAsia="Times New Roman"/>
                <w:color w:val="000000"/>
                <w:sz w:val="22"/>
                <w:szCs w:val="22"/>
                <w:lang w:eastAsia="ru-RU"/>
              </w:rPr>
              <w:t xml:space="preserve"> ЦСПН, ОУУП и ПДН,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center"/>
            <w:hideMark/>
          </w:tcPr>
          <w:p w14:paraId="44F6A2D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44D19F1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38D039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2732141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25,00</w:t>
            </w:r>
          </w:p>
        </w:tc>
        <w:tc>
          <w:tcPr>
            <w:tcW w:w="306" w:type="pct"/>
            <w:tcBorders>
              <w:top w:val="nil"/>
              <w:left w:val="nil"/>
              <w:bottom w:val="single" w:sz="4" w:space="0" w:color="auto"/>
              <w:right w:val="single" w:sz="4" w:space="0" w:color="auto"/>
            </w:tcBorders>
            <w:noWrap/>
            <w:vAlign w:val="center"/>
            <w:hideMark/>
          </w:tcPr>
          <w:p w14:paraId="4738774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26,00</w:t>
            </w:r>
          </w:p>
        </w:tc>
        <w:tc>
          <w:tcPr>
            <w:tcW w:w="306" w:type="pct"/>
            <w:tcBorders>
              <w:top w:val="nil"/>
              <w:left w:val="nil"/>
              <w:bottom w:val="single" w:sz="4" w:space="0" w:color="auto"/>
              <w:right w:val="single" w:sz="4" w:space="0" w:color="auto"/>
            </w:tcBorders>
            <w:noWrap/>
            <w:vAlign w:val="center"/>
            <w:hideMark/>
          </w:tcPr>
          <w:p w14:paraId="5C4524A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27,00</w:t>
            </w:r>
          </w:p>
        </w:tc>
        <w:tc>
          <w:tcPr>
            <w:tcW w:w="306" w:type="pct"/>
            <w:tcBorders>
              <w:top w:val="nil"/>
              <w:left w:val="nil"/>
              <w:bottom w:val="single" w:sz="4" w:space="0" w:color="auto"/>
              <w:right w:val="single" w:sz="4" w:space="0" w:color="auto"/>
            </w:tcBorders>
            <w:noWrap/>
            <w:vAlign w:val="center"/>
            <w:hideMark/>
          </w:tcPr>
          <w:p w14:paraId="639CF60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27,00</w:t>
            </w:r>
          </w:p>
        </w:tc>
        <w:tc>
          <w:tcPr>
            <w:tcW w:w="306" w:type="pct"/>
            <w:tcBorders>
              <w:top w:val="nil"/>
              <w:left w:val="nil"/>
              <w:bottom w:val="single" w:sz="4" w:space="0" w:color="auto"/>
              <w:right w:val="single" w:sz="4" w:space="0" w:color="auto"/>
            </w:tcBorders>
            <w:noWrap/>
            <w:vAlign w:val="center"/>
            <w:hideMark/>
          </w:tcPr>
          <w:p w14:paraId="1797946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30,00</w:t>
            </w:r>
          </w:p>
        </w:tc>
        <w:tc>
          <w:tcPr>
            <w:tcW w:w="324" w:type="pct"/>
            <w:tcBorders>
              <w:top w:val="nil"/>
              <w:left w:val="nil"/>
              <w:bottom w:val="single" w:sz="4" w:space="0" w:color="auto"/>
              <w:right w:val="single" w:sz="4" w:space="0" w:color="auto"/>
            </w:tcBorders>
            <w:noWrap/>
            <w:vAlign w:val="center"/>
            <w:hideMark/>
          </w:tcPr>
          <w:p w14:paraId="2D252B2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135,00</w:t>
            </w:r>
          </w:p>
        </w:tc>
      </w:tr>
      <w:tr w:rsidR="00E45E36" w:rsidRPr="00E45E36" w14:paraId="2C7808AF" w14:textId="77777777" w:rsidTr="00F71B0C">
        <w:trPr>
          <w:trHeight w:val="1146"/>
        </w:trPr>
        <w:tc>
          <w:tcPr>
            <w:tcW w:w="179" w:type="pct"/>
            <w:vMerge/>
            <w:tcBorders>
              <w:top w:val="nil"/>
              <w:left w:val="single" w:sz="4" w:space="0" w:color="auto"/>
              <w:bottom w:val="single" w:sz="4" w:space="0" w:color="auto"/>
              <w:right w:val="single" w:sz="4" w:space="0" w:color="auto"/>
            </w:tcBorders>
            <w:vAlign w:val="center"/>
            <w:hideMark/>
          </w:tcPr>
          <w:p w14:paraId="30B2BA12"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3990ECB"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1D95BD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AA3FAC6"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FD87151"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D80262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2843F45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2018F7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0E9844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98351A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DE1768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D8CC54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55E93C1C" w14:textId="77777777" w:rsidTr="00F71B0C">
        <w:trPr>
          <w:trHeight w:val="1067"/>
        </w:trPr>
        <w:tc>
          <w:tcPr>
            <w:tcW w:w="179" w:type="pct"/>
            <w:vMerge/>
            <w:tcBorders>
              <w:top w:val="nil"/>
              <w:left w:val="single" w:sz="4" w:space="0" w:color="auto"/>
              <w:bottom w:val="single" w:sz="4" w:space="0" w:color="auto"/>
              <w:right w:val="single" w:sz="4" w:space="0" w:color="auto"/>
            </w:tcBorders>
            <w:vAlign w:val="center"/>
            <w:hideMark/>
          </w:tcPr>
          <w:p w14:paraId="13F1F2A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3F69250"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557CFE4"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4CF4CF2"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FC7C81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3E52FA3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1056A34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6C24EE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758EC2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968428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FCDDF6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8007DD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D841F0F" w14:textId="77777777" w:rsidTr="0001286C">
        <w:trPr>
          <w:trHeight w:val="1140"/>
        </w:trPr>
        <w:tc>
          <w:tcPr>
            <w:tcW w:w="179" w:type="pct"/>
            <w:vMerge/>
            <w:tcBorders>
              <w:top w:val="nil"/>
              <w:left w:val="single" w:sz="4" w:space="0" w:color="auto"/>
              <w:bottom w:val="single" w:sz="4" w:space="0" w:color="auto"/>
              <w:right w:val="single" w:sz="4" w:space="0" w:color="auto"/>
            </w:tcBorders>
            <w:vAlign w:val="center"/>
            <w:hideMark/>
          </w:tcPr>
          <w:p w14:paraId="6FB3DA2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1C61902"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7BA5D2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393C16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66FADBE"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56908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496F2C6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25,00</w:t>
            </w:r>
          </w:p>
        </w:tc>
        <w:tc>
          <w:tcPr>
            <w:tcW w:w="306" w:type="pct"/>
            <w:tcBorders>
              <w:top w:val="nil"/>
              <w:left w:val="nil"/>
              <w:bottom w:val="single" w:sz="4" w:space="0" w:color="auto"/>
              <w:right w:val="single" w:sz="4" w:space="0" w:color="auto"/>
            </w:tcBorders>
            <w:noWrap/>
            <w:vAlign w:val="center"/>
            <w:hideMark/>
          </w:tcPr>
          <w:p w14:paraId="4906AC5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26,00</w:t>
            </w:r>
          </w:p>
        </w:tc>
        <w:tc>
          <w:tcPr>
            <w:tcW w:w="306" w:type="pct"/>
            <w:tcBorders>
              <w:top w:val="nil"/>
              <w:left w:val="nil"/>
              <w:bottom w:val="single" w:sz="4" w:space="0" w:color="auto"/>
              <w:right w:val="single" w:sz="4" w:space="0" w:color="auto"/>
            </w:tcBorders>
            <w:noWrap/>
            <w:vAlign w:val="center"/>
            <w:hideMark/>
          </w:tcPr>
          <w:p w14:paraId="200DEE9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27,00</w:t>
            </w:r>
          </w:p>
        </w:tc>
        <w:tc>
          <w:tcPr>
            <w:tcW w:w="306" w:type="pct"/>
            <w:tcBorders>
              <w:top w:val="nil"/>
              <w:left w:val="nil"/>
              <w:bottom w:val="single" w:sz="4" w:space="0" w:color="auto"/>
              <w:right w:val="single" w:sz="4" w:space="0" w:color="auto"/>
            </w:tcBorders>
            <w:noWrap/>
            <w:vAlign w:val="center"/>
            <w:hideMark/>
          </w:tcPr>
          <w:p w14:paraId="51876CD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27,00</w:t>
            </w:r>
          </w:p>
        </w:tc>
        <w:tc>
          <w:tcPr>
            <w:tcW w:w="306" w:type="pct"/>
            <w:tcBorders>
              <w:top w:val="nil"/>
              <w:left w:val="nil"/>
              <w:bottom w:val="single" w:sz="4" w:space="0" w:color="auto"/>
              <w:right w:val="single" w:sz="4" w:space="0" w:color="auto"/>
            </w:tcBorders>
            <w:noWrap/>
            <w:vAlign w:val="center"/>
            <w:hideMark/>
          </w:tcPr>
          <w:p w14:paraId="5367B80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30,00</w:t>
            </w:r>
          </w:p>
        </w:tc>
        <w:tc>
          <w:tcPr>
            <w:tcW w:w="324" w:type="pct"/>
            <w:tcBorders>
              <w:top w:val="nil"/>
              <w:left w:val="nil"/>
              <w:bottom w:val="single" w:sz="4" w:space="0" w:color="auto"/>
              <w:right w:val="single" w:sz="4" w:space="0" w:color="auto"/>
            </w:tcBorders>
            <w:noWrap/>
            <w:vAlign w:val="center"/>
            <w:hideMark/>
          </w:tcPr>
          <w:p w14:paraId="4D0C577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135,00</w:t>
            </w:r>
          </w:p>
        </w:tc>
      </w:tr>
      <w:tr w:rsidR="00E45E36" w:rsidRPr="00E45E36" w14:paraId="699AA25F" w14:textId="77777777" w:rsidTr="0001286C">
        <w:trPr>
          <w:trHeight w:val="855"/>
        </w:trPr>
        <w:tc>
          <w:tcPr>
            <w:tcW w:w="179" w:type="pct"/>
            <w:vMerge/>
            <w:tcBorders>
              <w:top w:val="nil"/>
              <w:left w:val="single" w:sz="4" w:space="0" w:color="auto"/>
              <w:bottom w:val="single" w:sz="4" w:space="0" w:color="auto"/>
              <w:right w:val="single" w:sz="4" w:space="0" w:color="auto"/>
            </w:tcBorders>
            <w:vAlign w:val="center"/>
            <w:hideMark/>
          </w:tcPr>
          <w:p w14:paraId="00A87073"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8EE91C4"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35AE99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1BF2B0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DE38795"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CD5549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3F1C040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0D4014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040B34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D2A085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08E431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5CB0117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43C1580"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6C5413C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3.1.</w:t>
            </w:r>
          </w:p>
        </w:tc>
        <w:tc>
          <w:tcPr>
            <w:tcW w:w="1040" w:type="pct"/>
            <w:vMerge w:val="restart"/>
            <w:tcBorders>
              <w:top w:val="nil"/>
              <w:left w:val="single" w:sz="4" w:space="0" w:color="auto"/>
              <w:bottom w:val="single" w:sz="4" w:space="0" w:color="auto"/>
              <w:right w:val="single" w:sz="4" w:space="0" w:color="auto"/>
            </w:tcBorders>
            <w:vAlign w:val="center"/>
            <w:hideMark/>
          </w:tcPr>
          <w:p w14:paraId="7088213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Творческая мастерская и мастер-классы: «Учимся у природы».</w:t>
            </w:r>
          </w:p>
        </w:tc>
        <w:tc>
          <w:tcPr>
            <w:tcW w:w="692" w:type="pct"/>
            <w:vMerge w:val="restart"/>
            <w:tcBorders>
              <w:top w:val="nil"/>
              <w:left w:val="single" w:sz="4" w:space="0" w:color="auto"/>
              <w:bottom w:val="single" w:sz="4" w:space="0" w:color="auto"/>
              <w:right w:val="single" w:sz="4" w:space="0" w:color="auto"/>
            </w:tcBorders>
            <w:vAlign w:val="center"/>
            <w:hideMark/>
          </w:tcPr>
          <w:p w14:paraId="316E5BE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МКУ УО; КДН и ЗП; МБУ «ЦБС»; МБУ КДО; ДШИ.</w:t>
            </w:r>
          </w:p>
        </w:tc>
        <w:tc>
          <w:tcPr>
            <w:tcW w:w="260" w:type="pct"/>
            <w:vMerge w:val="restart"/>
            <w:tcBorders>
              <w:top w:val="nil"/>
              <w:left w:val="single" w:sz="4" w:space="0" w:color="auto"/>
              <w:bottom w:val="single" w:sz="4" w:space="0" w:color="000000"/>
              <w:right w:val="single" w:sz="4" w:space="0" w:color="auto"/>
            </w:tcBorders>
            <w:vAlign w:val="center"/>
            <w:hideMark/>
          </w:tcPr>
          <w:p w14:paraId="71C84D3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2C46F57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3943E95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noWrap/>
            <w:vAlign w:val="center"/>
            <w:hideMark/>
          </w:tcPr>
          <w:p w14:paraId="7D5A916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1689197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24A316F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1FB3E92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5405441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24" w:type="pct"/>
            <w:tcBorders>
              <w:top w:val="nil"/>
              <w:left w:val="nil"/>
              <w:bottom w:val="single" w:sz="4" w:space="0" w:color="auto"/>
              <w:right w:val="single" w:sz="4" w:space="0" w:color="auto"/>
            </w:tcBorders>
            <w:noWrap/>
            <w:vAlign w:val="center"/>
            <w:hideMark/>
          </w:tcPr>
          <w:p w14:paraId="6911A03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w:t>
            </w:r>
          </w:p>
        </w:tc>
      </w:tr>
      <w:tr w:rsidR="00E45E36" w:rsidRPr="00E45E36" w14:paraId="5D9143A5" w14:textId="77777777" w:rsidTr="00F71B0C">
        <w:trPr>
          <w:trHeight w:val="1149"/>
        </w:trPr>
        <w:tc>
          <w:tcPr>
            <w:tcW w:w="179" w:type="pct"/>
            <w:vMerge/>
            <w:tcBorders>
              <w:top w:val="nil"/>
              <w:left w:val="single" w:sz="4" w:space="0" w:color="auto"/>
              <w:bottom w:val="single" w:sz="4" w:space="0" w:color="auto"/>
              <w:right w:val="single" w:sz="4" w:space="0" w:color="auto"/>
            </w:tcBorders>
            <w:vAlign w:val="center"/>
            <w:hideMark/>
          </w:tcPr>
          <w:p w14:paraId="7011C031"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7406F8D4"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A84E5E9"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774F016"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C2B7109"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99C0F1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noWrap/>
            <w:vAlign w:val="bottom"/>
            <w:hideMark/>
          </w:tcPr>
          <w:p w14:paraId="72FC586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5D90A5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26F779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94C961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A275C0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3018D2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1162E5F2" w14:textId="77777777" w:rsidTr="00F71B0C">
        <w:trPr>
          <w:trHeight w:val="891"/>
        </w:trPr>
        <w:tc>
          <w:tcPr>
            <w:tcW w:w="179" w:type="pct"/>
            <w:vMerge/>
            <w:tcBorders>
              <w:top w:val="nil"/>
              <w:left w:val="single" w:sz="4" w:space="0" w:color="auto"/>
              <w:bottom w:val="single" w:sz="4" w:space="0" w:color="auto"/>
              <w:right w:val="single" w:sz="4" w:space="0" w:color="auto"/>
            </w:tcBorders>
            <w:vAlign w:val="center"/>
            <w:hideMark/>
          </w:tcPr>
          <w:p w14:paraId="28DD0468"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1FEE019"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9E8028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4B536D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7062C2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2D9922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noWrap/>
            <w:vAlign w:val="bottom"/>
            <w:hideMark/>
          </w:tcPr>
          <w:p w14:paraId="6FC92A9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3742B8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AB6422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D143B1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C2BBD4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7509BB4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E2FE0F2" w14:textId="77777777" w:rsidTr="00F71B0C">
        <w:trPr>
          <w:trHeight w:val="799"/>
        </w:trPr>
        <w:tc>
          <w:tcPr>
            <w:tcW w:w="179" w:type="pct"/>
            <w:vMerge/>
            <w:tcBorders>
              <w:top w:val="nil"/>
              <w:left w:val="single" w:sz="4" w:space="0" w:color="auto"/>
              <w:bottom w:val="single" w:sz="4" w:space="0" w:color="auto"/>
              <w:right w:val="single" w:sz="4" w:space="0" w:color="auto"/>
            </w:tcBorders>
            <w:vAlign w:val="center"/>
            <w:hideMark/>
          </w:tcPr>
          <w:p w14:paraId="1A1C234C"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482DECB"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BA9F6D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26ED7C3"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1584F4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3E5040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noWrap/>
            <w:vAlign w:val="center"/>
            <w:hideMark/>
          </w:tcPr>
          <w:p w14:paraId="13D80F6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62D2D4B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4D37D14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7163F48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22A9665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24" w:type="pct"/>
            <w:tcBorders>
              <w:top w:val="nil"/>
              <w:left w:val="nil"/>
              <w:bottom w:val="single" w:sz="4" w:space="0" w:color="auto"/>
              <w:right w:val="single" w:sz="4" w:space="0" w:color="auto"/>
            </w:tcBorders>
            <w:noWrap/>
            <w:vAlign w:val="center"/>
            <w:hideMark/>
          </w:tcPr>
          <w:p w14:paraId="57C7FC8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w:t>
            </w:r>
          </w:p>
        </w:tc>
      </w:tr>
      <w:tr w:rsidR="00E45E36" w:rsidRPr="00E45E36" w14:paraId="73BE2607" w14:textId="77777777" w:rsidTr="00F71B0C">
        <w:trPr>
          <w:trHeight w:val="448"/>
        </w:trPr>
        <w:tc>
          <w:tcPr>
            <w:tcW w:w="179" w:type="pct"/>
            <w:vMerge/>
            <w:tcBorders>
              <w:top w:val="nil"/>
              <w:left w:val="single" w:sz="4" w:space="0" w:color="auto"/>
              <w:bottom w:val="single" w:sz="4" w:space="0" w:color="auto"/>
              <w:right w:val="single" w:sz="4" w:space="0" w:color="auto"/>
            </w:tcBorders>
            <w:vAlign w:val="center"/>
            <w:hideMark/>
          </w:tcPr>
          <w:p w14:paraId="7DD58132"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02CA60D7"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8F1CD6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5F60E1B3"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2BF6A3E"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45B9AA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6949A3A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9174DF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E1643C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7334E0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6467FB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99DBF3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7BD5C77B" w14:textId="77777777" w:rsidTr="00F71B0C">
        <w:trPr>
          <w:trHeight w:val="389"/>
        </w:trPr>
        <w:tc>
          <w:tcPr>
            <w:tcW w:w="179" w:type="pct"/>
            <w:vMerge w:val="restart"/>
            <w:tcBorders>
              <w:top w:val="nil"/>
              <w:left w:val="single" w:sz="4" w:space="0" w:color="auto"/>
              <w:bottom w:val="single" w:sz="4" w:space="0" w:color="auto"/>
              <w:right w:val="single" w:sz="4" w:space="0" w:color="auto"/>
            </w:tcBorders>
            <w:noWrap/>
            <w:vAlign w:val="center"/>
            <w:hideMark/>
          </w:tcPr>
          <w:p w14:paraId="60C5D47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3.2.</w:t>
            </w:r>
          </w:p>
        </w:tc>
        <w:tc>
          <w:tcPr>
            <w:tcW w:w="1040" w:type="pct"/>
            <w:vMerge w:val="restart"/>
            <w:tcBorders>
              <w:top w:val="nil"/>
              <w:left w:val="single" w:sz="4" w:space="0" w:color="auto"/>
              <w:bottom w:val="single" w:sz="4" w:space="0" w:color="auto"/>
              <w:right w:val="single" w:sz="4" w:space="0" w:color="auto"/>
            </w:tcBorders>
            <w:noWrap/>
            <w:vAlign w:val="center"/>
            <w:hideMark/>
          </w:tcPr>
          <w:p w14:paraId="20742E0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«День Земли» Трудовой десант</w:t>
            </w:r>
          </w:p>
        </w:tc>
        <w:tc>
          <w:tcPr>
            <w:tcW w:w="692" w:type="pct"/>
            <w:vMerge w:val="restart"/>
            <w:tcBorders>
              <w:top w:val="nil"/>
              <w:left w:val="single" w:sz="4" w:space="0" w:color="auto"/>
              <w:bottom w:val="single" w:sz="4" w:space="0" w:color="auto"/>
              <w:right w:val="single" w:sz="4" w:space="0" w:color="auto"/>
            </w:tcBorders>
            <w:vAlign w:val="center"/>
            <w:hideMark/>
          </w:tcPr>
          <w:p w14:paraId="241570E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МКУ УО; КДН и ЗП; </w:t>
            </w:r>
            <w:r w:rsidRPr="0035031D">
              <w:rPr>
                <w:rFonts w:eastAsia="Times New Roman"/>
                <w:color w:val="000000"/>
                <w:sz w:val="22"/>
                <w:szCs w:val="22"/>
                <w:lang w:eastAsia="ru-RU"/>
              </w:rPr>
              <w:lastRenderedPageBreak/>
              <w:t xml:space="preserve">МБУ ХМРБ; МБУ КДО; ДШИ. </w:t>
            </w:r>
            <w:r w:rsidRPr="0035031D">
              <w:rPr>
                <w:rFonts w:eastAsia="Times New Roman"/>
                <w:color w:val="000000"/>
                <w:sz w:val="22"/>
                <w:szCs w:val="22"/>
                <w:lang w:eastAsia="ru-RU"/>
              </w:rPr>
              <w:br/>
              <w:t>При участии: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center"/>
            <w:hideMark/>
          </w:tcPr>
          <w:p w14:paraId="6598D23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32C462D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33109F0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noWrap/>
            <w:vAlign w:val="center"/>
            <w:hideMark/>
          </w:tcPr>
          <w:p w14:paraId="1FB2CAD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291C12B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3505C47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394E59C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0DD7E82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24" w:type="pct"/>
            <w:tcBorders>
              <w:top w:val="nil"/>
              <w:left w:val="nil"/>
              <w:bottom w:val="single" w:sz="4" w:space="0" w:color="auto"/>
              <w:right w:val="single" w:sz="4" w:space="0" w:color="auto"/>
            </w:tcBorders>
            <w:noWrap/>
            <w:vAlign w:val="center"/>
            <w:hideMark/>
          </w:tcPr>
          <w:p w14:paraId="2EF1585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25,00</w:t>
            </w:r>
          </w:p>
        </w:tc>
      </w:tr>
      <w:tr w:rsidR="00E45E36" w:rsidRPr="00E45E36" w14:paraId="2FD005E8" w14:textId="77777777" w:rsidTr="00F71B0C">
        <w:trPr>
          <w:trHeight w:val="1065"/>
        </w:trPr>
        <w:tc>
          <w:tcPr>
            <w:tcW w:w="179" w:type="pct"/>
            <w:vMerge/>
            <w:tcBorders>
              <w:top w:val="nil"/>
              <w:left w:val="single" w:sz="4" w:space="0" w:color="auto"/>
              <w:bottom w:val="single" w:sz="4" w:space="0" w:color="auto"/>
              <w:right w:val="single" w:sz="4" w:space="0" w:color="auto"/>
            </w:tcBorders>
            <w:vAlign w:val="center"/>
            <w:hideMark/>
          </w:tcPr>
          <w:p w14:paraId="5352B264"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6929825"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0E399E8"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6944AA7"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52009553"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B6D74E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noWrap/>
            <w:vAlign w:val="bottom"/>
            <w:hideMark/>
          </w:tcPr>
          <w:p w14:paraId="3129D2E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C8BAE0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59FDD1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0F0BA8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E31AA3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225B9E2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450083B" w14:textId="77777777" w:rsidTr="00F71B0C">
        <w:trPr>
          <w:trHeight w:val="981"/>
        </w:trPr>
        <w:tc>
          <w:tcPr>
            <w:tcW w:w="179" w:type="pct"/>
            <w:vMerge/>
            <w:tcBorders>
              <w:top w:val="nil"/>
              <w:left w:val="single" w:sz="4" w:space="0" w:color="auto"/>
              <w:bottom w:val="single" w:sz="4" w:space="0" w:color="auto"/>
              <w:right w:val="single" w:sz="4" w:space="0" w:color="auto"/>
            </w:tcBorders>
            <w:vAlign w:val="center"/>
            <w:hideMark/>
          </w:tcPr>
          <w:p w14:paraId="5A7F5BCA"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2F12B4C"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916F76C"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11ECAE4"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55A72C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9F32AD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noWrap/>
            <w:vAlign w:val="bottom"/>
            <w:hideMark/>
          </w:tcPr>
          <w:p w14:paraId="70BF6A6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A6295C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319373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968ABF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F9A4B9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0D53D64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70A62C97" w14:textId="77777777" w:rsidTr="0001286C">
        <w:trPr>
          <w:trHeight w:val="685"/>
        </w:trPr>
        <w:tc>
          <w:tcPr>
            <w:tcW w:w="179" w:type="pct"/>
            <w:vMerge/>
            <w:tcBorders>
              <w:top w:val="nil"/>
              <w:left w:val="single" w:sz="4" w:space="0" w:color="auto"/>
              <w:bottom w:val="single" w:sz="4" w:space="0" w:color="auto"/>
              <w:right w:val="single" w:sz="4" w:space="0" w:color="auto"/>
            </w:tcBorders>
            <w:vAlign w:val="center"/>
            <w:hideMark/>
          </w:tcPr>
          <w:p w14:paraId="6D58A03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7C083812"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25C0ABD"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014ECC6"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DCC21E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B3E4B3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noWrap/>
            <w:vAlign w:val="center"/>
            <w:hideMark/>
          </w:tcPr>
          <w:p w14:paraId="7FD7E3A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18456EB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3AB5FFE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732655E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06" w:type="pct"/>
            <w:tcBorders>
              <w:top w:val="nil"/>
              <w:left w:val="nil"/>
              <w:bottom w:val="single" w:sz="4" w:space="0" w:color="auto"/>
              <w:right w:val="single" w:sz="4" w:space="0" w:color="auto"/>
            </w:tcBorders>
            <w:noWrap/>
            <w:vAlign w:val="center"/>
            <w:hideMark/>
          </w:tcPr>
          <w:p w14:paraId="20BB09E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w:t>
            </w:r>
          </w:p>
        </w:tc>
        <w:tc>
          <w:tcPr>
            <w:tcW w:w="324" w:type="pct"/>
            <w:tcBorders>
              <w:top w:val="nil"/>
              <w:left w:val="nil"/>
              <w:bottom w:val="single" w:sz="4" w:space="0" w:color="auto"/>
              <w:right w:val="single" w:sz="4" w:space="0" w:color="auto"/>
            </w:tcBorders>
            <w:noWrap/>
            <w:vAlign w:val="center"/>
            <w:hideMark/>
          </w:tcPr>
          <w:p w14:paraId="42772A7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25,00</w:t>
            </w:r>
          </w:p>
        </w:tc>
      </w:tr>
      <w:tr w:rsidR="00E45E36" w:rsidRPr="00E45E36" w14:paraId="23881D7D" w14:textId="77777777" w:rsidTr="0001286C">
        <w:trPr>
          <w:trHeight w:val="617"/>
        </w:trPr>
        <w:tc>
          <w:tcPr>
            <w:tcW w:w="179" w:type="pct"/>
            <w:vMerge/>
            <w:tcBorders>
              <w:top w:val="nil"/>
              <w:left w:val="single" w:sz="4" w:space="0" w:color="auto"/>
              <w:bottom w:val="single" w:sz="4" w:space="0" w:color="auto"/>
              <w:right w:val="single" w:sz="4" w:space="0" w:color="auto"/>
            </w:tcBorders>
            <w:vAlign w:val="center"/>
            <w:hideMark/>
          </w:tcPr>
          <w:p w14:paraId="3209909F"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33FDEFAA"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FE026AC"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5386D20"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0BF39E5"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631CD4C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641C37F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99C4F8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CA4DD5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BCC3BE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522088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75ADB1B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3BBE6978"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37E0140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3.3.</w:t>
            </w:r>
          </w:p>
        </w:tc>
        <w:tc>
          <w:tcPr>
            <w:tcW w:w="1040" w:type="pct"/>
            <w:vMerge w:val="restart"/>
            <w:tcBorders>
              <w:top w:val="nil"/>
              <w:left w:val="single" w:sz="4" w:space="0" w:color="auto"/>
              <w:bottom w:val="single" w:sz="4" w:space="0" w:color="auto"/>
              <w:right w:val="single" w:sz="4" w:space="0" w:color="auto"/>
            </w:tcBorders>
            <w:noWrap/>
            <w:vAlign w:val="center"/>
            <w:hideMark/>
          </w:tcPr>
          <w:p w14:paraId="2A6E608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Экологические конкурсы</w:t>
            </w:r>
          </w:p>
        </w:tc>
        <w:tc>
          <w:tcPr>
            <w:tcW w:w="692" w:type="pct"/>
            <w:vMerge w:val="restart"/>
            <w:tcBorders>
              <w:top w:val="nil"/>
              <w:left w:val="single" w:sz="4" w:space="0" w:color="auto"/>
              <w:bottom w:val="single" w:sz="4" w:space="0" w:color="auto"/>
              <w:right w:val="single" w:sz="4" w:space="0" w:color="auto"/>
            </w:tcBorders>
            <w:vAlign w:val="center"/>
            <w:hideMark/>
          </w:tcPr>
          <w:p w14:paraId="67794BF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w:t>
            </w:r>
            <w:r w:rsidR="0001286C">
              <w:rPr>
                <w:rFonts w:eastAsia="Times New Roman"/>
                <w:color w:val="000000"/>
                <w:sz w:val="22"/>
                <w:szCs w:val="22"/>
                <w:lang w:eastAsia="ru-RU"/>
              </w:rPr>
              <w:t xml:space="preserve"> </w:t>
            </w:r>
            <w:r w:rsidRPr="0035031D">
              <w:rPr>
                <w:rFonts w:eastAsia="Times New Roman"/>
                <w:color w:val="000000"/>
                <w:sz w:val="22"/>
                <w:szCs w:val="22"/>
                <w:lang w:eastAsia="ru-RU"/>
              </w:rPr>
              <w:t>МКУ УО; КДН и ЗП; МБУ ХМРБ; МБУ КДО; ДШИ.</w:t>
            </w:r>
            <w:r w:rsidRPr="0035031D">
              <w:rPr>
                <w:rFonts w:eastAsia="Times New Roman"/>
                <w:color w:val="000000"/>
                <w:sz w:val="22"/>
                <w:szCs w:val="22"/>
                <w:lang w:eastAsia="ru-RU"/>
              </w:rPr>
              <w:br/>
              <w:t>При участии: 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center"/>
            <w:hideMark/>
          </w:tcPr>
          <w:p w14:paraId="336537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4D0656C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073B6AF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0D83E77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18548B1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w:t>
            </w:r>
          </w:p>
        </w:tc>
        <w:tc>
          <w:tcPr>
            <w:tcW w:w="306" w:type="pct"/>
            <w:tcBorders>
              <w:top w:val="nil"/>
              <w:left w:val="nil"/>
              <w:bottom w:val="single" w:sz="4" w:space="0" w:color="auto"/>
              <w:right w:val="single" w:sz="4" w:space="0" w:color="auto"/>
            </w:tcBorders>
            <w:noWrap/>
            <w:vAlign w:val="center"/>
            <w:hideMark/>
          </w:tcPr>
          <w:p w14:paraId="7E69B62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12,00</w:t>
            </w:r>
          </w:p>
        </w:tc>
        <w:tc>
          <w:tcPr>
            <w:tcW w:w="306" w:type="pct"/>
            <w:tcBorders>
              <w:top w:val="nil"/>
              <w:left w:val="nil"/>
              <w:bottom w:val="single" w:sz="4" w:space="0" w:color="auto"/>
              <w:right w:val="single" w:sz="4" w:space="0" w:color="auto"/>
            </w:tcBorders>
            <w:noWrap/>
            <w:vAlign w:val="center"/>
            <w:hideMark/>
          </w:tcPr>
          <w:p w14:paraId="387E794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12,00</w:t>
            </w:r>
          </w:p>
        </w:tc>
        <w:tc>
          <w:tcPr>
            <w:tcW w:w="306" w:type="pct"/>
            <w:tcBorders>
              <w:top w:val="nil"/>
              <w:left w:val="nil"/>
              <w:bottom w:val="single" w:sz="4" w:space="0" w:color="auto"/>
              <w:right w:val="single" w:sz="4" w:space="0" w:color="auto"/>
            </w:tcBorders>
            <w:noWrap/>
            <w:vAlign w:val="center"/>
            <w:hideMark/>
          </w:tcPr>
          <w:p w14:paraId="66FF2A6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15,00</w:t>
            </w:r>
          </w:p>
        </w:tc>
        <w:tc>
          <w:tcPr>
            <w:tcW w:w="324" w:type="pct"/>
            <w:tcBorders>
              <w:top w:val="nil"/>
              <w:left w:val="nil"/>
              <w:bottom w:val="single" w:sz="4" w:space="0" w:color="auto"/>
              <w:right w:val="single" w:sz="4" w:space="0" w:color="auto"/>
            </w:tcBorders>
            <w:noWrap/>
            <w:vAlign w:val="center"/>
            <w:hideMark/>
          </w:tcPr>
          <w:p w14:paraId="660A7F3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60,00</w:t>
            </w:r>
          </w:p>
        </w:tc>
      </w:tr>
      <w:tr w:rsidR="00E45E36" w:rsidRPr="00E45E36" w14:paraId="59A166ED" w14:textId="77777777" w:rsidTr="0001286C">
        <w:trPr>
          <w:trHeight w:val="1217"/>
        </w:trPr>
        <w:tc>
          <w:tcPr>
            <w:tcW w:w="179" w:type="pct"/>
            <w:vMerge/>
            <w:tcBorders>
              <w:top w:val="nil"/>
              <w:left w:val="single" w:sz="4" w:space="0" w:color="auto"/>
              <w:bottom w:val="single" w:sz="4" w:space="0" w:color="auto"/>
              <w:right w:val="single" w:sz="4" w:space="0" w:color="auto"/>
            </w:tcBorders>
            <w:vAlign w:val="center"/>
            <w:hideMark/>
          </w:tcPr>
          <w:p w14:paraId="12E1054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D95133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B101B2C"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3EF452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D3D68D3"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7EB373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15B1837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60DEB8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F10D4A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3BB299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E3769B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5EE0301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8CEA045" w14:textId="77777777" w:rsidTr="0001286C">
        <w:trPr>
          <w:trHeight w:val="973"/>
        </w:trPr>
        <w:tc>
          <w:tcPr>
            <w:tcW w:w="179" w:type="pct"/>
            <w:vMerge/>
            <w:tcBorders>
              <w:top w:val="nil"/>
              <w:left w:val="single" w:sz="4" w:space="0" w:color="auto"/>
              <w:bottom w:val="single" w:sz="4" w:space="0" w:color="auto"/>
              <w:right w:val="single" w:sz="4" w:space="0" w:color="auto"/>
            </w:tcBorders>
            <w:vAlign w:val="center"/>
            <w:hideMark/>
          </w:tcPr>
          <w:p w14:paraId="1FF66F03"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C0D828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D5671D4"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859AF9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3B27BC3"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142D95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0C99590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1F8C9F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067F41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F0B485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EE3A19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0DBB62E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10BB2D93" w14:textId="77777777" w:rsidTr="0001286C">
        <w:trPr>
          <w:trHeight w:val="726"/>
        </w:trPr>
        <w:tc>
          <w:tcPr>
            <w:tcW w:w="179" w:type="pct"/>
            <w:vMerge/>
            <w:tcBorders>
              <w:top w:val="nil"/>
              <w:left w:val="single" w:sz="4" w:space="0" w:color="auto"/>
              <w:bottom w:val="single" w:sz="4" w:space="0" w:color="auto"/>
              <w:right w:val="single" w:sz="4" w:space="0" w:color="auto"/>
            </w:tcBorders>
            <w:vAlign w:val="center"/>
            <w:hideMark/>
          </w:tcPr>
          <w:p w14:paraId="59E75B2B"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BA1743D"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BF5060E"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1F5FBE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4CDF5A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C5609F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2BC9442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10,00</w:t>
            </w:r>
          </w:p>
        </w:tc>
        <w:tc>
          <w:tcPr>
            <w:tcW w:w="306" w:type="pct"/>
            <w:tcBorders>
              <w:top w:val="nil"/>
              <w:left w:val="nil"/>
              <w:bottom w:val="single" w:sz="4" w:space="0" w:color="auto"/>
              <w:right w:val="single" w:sz="4" w:space="0" w:color="auto"/>
            </w:tcBorders>
            <w:noWrap/>
            <w:vAlign w:val="center"/>
            <w:hideMark/>
          </w:tcPr>
          <w:p w14:paraId="6347D2C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w:t>
            </w:r>
          </w:p>
        </w:tc>
        <w:tc>
          <w:tcPr>
            <w:tcW w:w="306" w:type="pct"/>
            <w:tcBorders>
              <w:top w:val="nil"/>
              <w:left w:val="nil"/>
              <w:bottom w:val="single" w:sz="4" w:space="0" w:color="auto"/>
              <w:right w:val="single" w:sz="4" w:space="0" w:color="auto"/>
            </w:tcBorders>
            <w:noWrap/>
            <w:vAlign w:val="center"/>
            <w:hideMark/>
          </w:tcPr>
          <w:p w14:paraId="556DCA8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12,00</w:t>
            </w:r>
          </w:p>
        </w:tc>
        <w:tc>
          <w:tcPr>
            <w:tcW w:w="306" w:type="pct"/>
            <w:tcBorders>
              <w:top w:val="nil"/>
              <w:left w:val="nil"/>
              <w:bottom w:val="single" w:sz="4" w:space="0" w:color="auto"/>
              <w:right w:val="single" w:sz="4" w:space="0" w:color="auto"/>
            </w:tcBorders>
            <w:noWrap/>
            <w:vAlign w:val="center"/>
            <w:hideMark/>
          </w:tcPr>
          <w:p w14:paraId="6FFF534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12,00</w:t>
            </w:r>
          </w:p>
        </w:tc>
        <w:tc>
          <w:tcPr>
            <w:tcW w:w="306" w:type="pct"/>
            <w:tcBorders>
              <w:top w:val="nil"/>
              <w:left w:val="nil"/>
              <w:bottom w:val="single" w:sz="4" w:space="0" w:color="auto"/>
              <w:right w:val="single" w:sz="4" w:space="0" w:color="auto"/>
            </w:tcBorders>
            <w:noWrap/>
            <w:vAlign w:val="center"/>
            <w:hideMark/>
          </w:tcPr>
          <w:p w14:paraId="312B2B3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15,00</w:t>
            </w:r>
          </w:p>
        </w:tc>
        <w:tc>
          <w:tcPr>
            <w:tcW w:w="324" w:type="pct"/>
            <w:tcBorders>
              <w:top w:val="nil"/>
              <w:left w:val="nil"/>
              <w:bottom w:val="single" w:sz="4" w:space="0" w:color="auto"/>
              <w:right w:val="single" w:sz="4" w:space="0" w:color="auto"/>
            </w:tcBorders>
            <w:noWrap/>
            <w:vAlign w:val="center"/>
            <w:hideMark/>
          </w:tcPr>
          <w:p w14:paraId="6025445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60,00</w:t>
            </w:r>
          </w:p>
        </w:tc>
      </w:tr>
      <w:tr w:rsidR="00E45E36" w:rsidRPr="00E45E36" w14:paraId="78700813" w14:textId="77777777" w:rsidTr="0001286C">
        <w:trPr>
          <w:trHeight w:val="680"/>
        </w:trPr>
        <w:tc>
          <w:tcPr>
            <w:tcW w:w="179" w:type="pct"/>
            <w:vMerge/>
            <w:tcBorders>
              <w:top w:val="nil"/>
              <w:left w:val="single" w:sz="4" w:space="0" w:color="auto"/>
              <w:bottom w:val="single" w:sz="4" w:space="0" w:color="auto"/>
              <w:right w:val="single" w:sz="4" w:space="0" w:color="auto"/>
            </w:tcBorders>
            <w:vAlign w:val="center"/>
            <w:hideMark/>
          </w:tcPr>
          <w:p w14:paraId="77D018D2"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055527E1"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EE7925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4E51462"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34B96BE"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tcPr>
          <w:p w14:paraId="65E2D82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4A8A536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7AED2C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8D95B9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59B58E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3AEF78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2A5ACCD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50418D9F" w14:textId="77777777" w:rsidTr="0001286C">
        <w:trPr>
          <w:trHeight w:val="495"/>
        </w:trPr>
        <w:tc>
          <w:tcPr>
            <w:tcW w:w="179" w:type="pct"/>
            <w:vMerge w:val="restart"/>
            <w:tcBorders>
              <w:top w:val="nil"/>
              <w:left w:val="single" w:sz="4" w:space="0" w:color="auto"/>
              <w:bottom w:val="single" w:sz="4" w:space="0" w:color="auto"/>
              <w:right w:val="single" w:sz="4" w:space="0" w:color="auto"/>
            </w:tcBorders>
            <w:noWrap/>
            <w:vAlign w:val="center"/>
            <w:hideMark/>
          </w:tcPr>
          <w:p w14:paraId="7CF2A9C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w:t>
            </w:r>
          </w:p>
        </w:tc>
        <w:tc>
          <w:tcPr>
            <w:tcW w:w="1040" w:type="pct"/>
            <w:vMerge w:val="restart"/>
            <w:tcBorders>
              <w:top w:val="nil"/>
              <w:left w:val="single" w:sz="4" w:space="0" w:color="auto"/>
              <w:bottom w:val="single" w:sz="4" w:space="0" w:color="auto"/>
              <w:right w:val="single" w:sz="4" w:space="0" w:color="auto"/>
            </w:tcBorders>
            <w:vAlign w:val="center"/>
            <w:hideMark/>
          </w:tcPr>
          <w:p w14:paraId="046902B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Основное мероприятие:</w:t>
            </w:r>
            <w:r w:rsidRPr="0035031D">
              <w:rPr>
                <w:rFonts w:eastAsia="Times New Roman"/>
                <w:color w:val="000000"/>
                <w:sz w:val="22"/>
                <w:szCs w:val="22"/>
                <w:lang w:eastAsia="ru-RU"/>
              </w:rPr>
              <w:br/>
              <w:t>Организация досуга молодежи</w:t>
            </w:r>
          </w:p>
        </w:tc>
        <w:tc>
          <w:tcPr>
            <w:tcW w:w="692" w:type="pct"/>
            <w:vMerge w:val="restart"/>
            <w:tcBorders>
              <w:top w:val="nil"/>
              <w:left w:val="single" w:sz="4" w:space="0" w:color="auto"/>
              <w:bottom w:val="single" w:sz="4" w:space="0" w:color="auto"/>
              <w:right w:val="single" w:sz="4" w:space="0" w:color="auto"/>
            </w:tcBorders>
            <w:vAlign w:val="center"/>
            <w:hideMark/>
          </w:tcPr>
          <w:p w14:paraId="4B99762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w:t>
            </w:r>
            <w:r w:rsidRPr="0035031D">
              <w:rPr>
                <w:rFonts w:eastAsia="Times New Roman"/>
                <w:color w:val="000000"/>
                <w:sz w:val="22"/>
                <w:szCs w:val="22"/>
                <w:lang w:eastAsia="ru-RU"/>
              </w:rPr>
              <w:br/>
              <w:t>МКУ УО; ОО и П;                                          КДН и ЗП;  МБУ                ХМОБ; МБУ КДО;  ДШИ.</w:t>
            </w:r>
            <w:r w:rsidRPr="0035031D">
              <w:rPr>
                <w:rFonts w:eastAsia="Times New Roman"/>
                <w:color w:val="000000"/>
                <w:sz w:val="22"/>
                <w:szCs w:val="22"/>
                <w:lang w:eastAsia="ru-RU"/>
              </w:rPr>
              <w:br/>
              <w:t>При участии:</w:t>
            </w:r>
            <w:r w:rsidR="0001286C">
              <w:rPr>
                <w:rFonts w:eastAsia="Times New Roman"/>
                <w:color w:val="000000"/>
                <w:sz w:val="22"/>
                <w:szCs w:val="22"/>
                <w:lang w:eastAsia="ru-RU"/>
              </w:rPr>
              <w:t xml:space="preserve"> </w:t>
            </w:r>
            <w:r w:rsidRPr="0035031D">
              <w:rPr>
                <w:rFonts w:eastAsia="Times New Roman"/>
                <w:color w:val="000000"/>
                <w:sz w:val="22"/>
                <w:szCs w:val="22"/>
                <w:lang w:eastAsia="ru-RU"/>
              </w:rPr>
              <w:t xml:space="preserve">КГКУ ЦСПН, ОУУП и ПДН, Славянский </w:t>
            </w:r>
            <w:r w:rsidRPr="0035031D">
              <w:rPr>
                <w:rFonts w:eastAsia="Times New Roman"/>
                <w:color w:val="000000"/>
                <w:sz w:val="22"/>
                <w:szCs w:val="22"/>
                <w:lang w:eastAsia="ru-RU"/>
              </w:rPr>
              <w:lastRenderedPageBreak/>
              <w:t>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center"/>
            <w:hideMark/>
          </w:tcPr>
          <w:p w14:paraId="595689F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67F698D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7A53974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noWrap/>
            <w:hideMark/>
          </w:tcPr>
          <w:p w14:paraId="73E03B36" w14:textId="77777777" w:rsidR="0035031D" w:rsidRPr="0035031D" w:rsidRDefault="0035031D" w:rsidP="0001286C">
            <w:pPr>
              <w:rPr>
                <w:rFonts w:eastAsia="Calibri"/>
                <w:sz w:val="22"/>
                <w:szCs w:val="22"/>
                <w:lang w:eastAsia="en-US"/>
              </w:rPr>
            </w:pPr>
            <w:r w:rsidRPr="0035031D">
              <w:rPr>
                <w:rFonts w:eastAsia="Calibri"/>
                <w:sz w:val="22"/>
                <w:szCs w:val="22"/>
                <w:lang w:eastAsia="en-US"/>
              </w:rPr>
              <w:t>809,00</w:t>
            </w:r>
          </w:p>
        </w:tc>
        <w:tc>
          <w:tcPr>
            <w:tcW w:w="306" w:type="pct"/>
            <w:tcBorders>
              <w:top w:val="nil"/>
              <w:left w:val="nil"/>
              <w:bottom w:val="single" w:sz="4" w:space="0" w:color="auto"/>
              <w:right w:val="single" w:sz="4" w:space="0" w:color="auto"/>
            </w:tcBorders>
            <w:noWrap/>
            <w:hideMark/>
          </w:tcPr>
          <w:p w14:paraId="7C4C8983" w14:textId="77777777" w:rsidR="0035031D" w:rsidRPr="0035031D" w:rsidRDefault="0035031D" w:rsidP="0001286C">
            <w:pPr>
              <w:rPr>
                <w:rFonts w:eastAsia="Calibri"/>
                <w:sz w:val="22"/>
                <w:szCs w:val="22"/>
                <w:lang w:eastAsia="en-US"/>
              </w:rPr>
            </w:pPr>
            <w:r w:rsidRPr="0035031D">
              <w:rPr>
                <w:rFonts w:eastAsia="Calibri"/>
                <w:sz w:val="22"/>
                <w:szCs w:val="22"/>
                <w:lang w:eastAsia="en-US"/>
              </w:rPr>
              <w:t>830,40</w:t>
            </w:r>
          </w:p>
        </w:tc>
        <w:tc>
          <w:tcPr>
            <w:tcW w:w="306" w:type="pct"/>
            <w:tcBorders>
              <w:top w:val="nil"/>
              <w:left w:val="nil"/>
              <w:bottom w:val="single" w:sz="4" w:space="0" w:color="auto"/>
              <w:right w:val="single" w:sz="4" w:space="0" w:color="auto"/>
            </w:tcBorders>
            <w:noWrap/>
            <w:hideMark/>
          </w:tcPr>
          <w:p w14:paraId="1F447362" w14:textId="77777777" w:rsidR="0035031D" w:rsidRPr="0035031D" w:rsidRDefault="0035031D" w:rsidP="0001286C">
            <w:pPr>
              <w:rPr>
                <w:rFonts w:eastAsia="Calibri"/>
                <w:sz w:val="22"/>
                <w:szCs w:val="22"/>
                <w:lang w:eastAsia="en-US"/>
              </w:rPr>
            </w:pPr>
            <w:r w:rsidRPr="0035031D">
              <w:rPr>
                <w:rFonts w:eastAsia="Calibri"/>
                <w:sz w:val="22"/>
                <w:szCs w:val="22"/>
                <w:lang w:eastAsia="en-US"/>
              </w:rPr>
              <w:t>800,00</w:t>
            </w:r>
          </w:p>
        </w:tc>
        <w:tc>
          <w:tcPr>
            <w:tcW w:w="306" w:type="pct"/>
            <w:noWrap/>
            <w:hideMark/>
          </w:tcPr>
          <w:p w14:paraId="200B35C5" w14:textId="77777777" w:rsidR="0035031D" w:rsidRPr="0035031D" w:rsidRDefault="0035031D" w:rsidP="0001286C">
            <w:pPr>
              <w:rPr>
                <w:rFonts w:eastAsia="Calibri"/>
                <w:sz w:val="22"/>
                <w:szCs w:val="22"/>
                <w:lang w:eastAsia="en-US"/>
              </w:rPr>
            </w:pPr>
            <w:r w:rsidRPr="0035031D">
              <w:rPr>
                <w:rFonts w:eastAsia="Calibri"/>
                <w:sz w:val="22"/>
                <w:szCs w:val="22"/>
                <w:lang w:eastAsia="en-US"/>
              </w:rPr>
              <w:t>740,00</w:t>
            </w:r>
          </w:p>
        </w:tc>
        <w:tc>
          <w:tcPr>
            <w:tcW w:w="306" w:type="pct"/>
            <w:tcBorders>
              <w:top w:val="nil"/>
              <w:left w:val="single" w:sz="4" w:space="0" w:color="auto"/>
              <w:bottom w:val="single" w:sz="4" w:space="0" w:color="auto"/>
              <w:right w:val="single" w:sz="4" w:space="0" w:color="auto"/>
            </w:tcBorders>
            <w:noWrap/>
            <w:hideMark/>
          </w:tcPr>
          <w:p w14:paraId="691A7EC3" w14:textId="77777777" w:rsidR="0035031D" w:rsidRPr="0035031D" w:rsidRDefault="0035031D" w:rsidP="0001286C">
            <w:pPr>
              <w:rPr>
                <w:rFonts w:eastAsia="Calibri"/>
                <w:sz w:val="22"/>
                <w:szCs w:val="22"/>
                <w:lang w:eastAsia="en-US"/>
              </w:rPr>
            </w:pPr>
            <w:r w:rsidRPr="0035031D">
              <w:rPr>
                <w:rFonts w:eastAsia="Calibri"/>
                <w:sz w:val="22"/>
                <w:szCs w:val="22"/>
                <w:lang w:eastAsia="en-US"/>
              </w:rPr>
              <w:t>700,00</w:t>
            </w:r>
          </w:p>
        </w:tc>
        <w:tc>
          <w:tcPr>
            <w:tcW w:w="324" w:type="pct"/>
            <w:tcBorders>
              <w:top w:val="nil"/>
              <w:left w:val="nil"/>
              <w:bottom w:val="single" w:sz="4" w:space="0" w:color="auto"/>
              <w:right w:val="single" w:sz="4" w:space="0" w:color="auto"/>
            </w:tcBorders>
            <w:noWrap/>
            <w:hideMark/>
          </w:tcPr>
          <w:p w14:paraId="387DE185" w14:textId="77777777" w:rsidR="0035031D" w:rsidRPr="0035031D" w:rsidRDefault="0035031D" w:rsidP="0001286C">
            <w:pPr>
              <w:rPr>
                <w:rFonts w:eastAsia="Calibri"/>
                <w:sz w:val="22"/>
                <w:szCs w:val="22"/>
                <w:lang w:eastAsia="en-US"/>
              </w:rPr>
            </w:pPr>
            <w:r w:rsidRPr="0035031D">
              <w:rPr>
                <w:rFonts w:eastAsia="Calibri"/>
                <w:sz w:val="22"/>
                <w:szCs w:val="22"/>
                <w:lang w:eastAsia="en-US"/>
              </w:rPr>
              <w:t>3879,4</w:t>
            </w:r>
          </w:p>
        </w:tc>
      </w:tr>
      <w:tr w:rsidR="00E45E36" w:rsidRPr="00E45E36" w14:paraId="43E273A9" w14:textId="77777777" w:rsidTr="0001286C">
        <w:trPr>
          <w:trHeight w:val="1267"/>
        </w:trPr>
        <w:tc>
          <w:tcPr>
            <w:tcW w:w="179" w:type="pct"/>
            <w:vMerge/>
            <w:tcBorders>
              <w:top w:val="nil"/>
              <w:left w:val="single" w:sz="4" w:space="0" w:color="auto"/>
              <w:bottom w:val="single" w:sz="4" w:space="0" w:color="auto"/>
              <w:right w:val="single" w:sz="4" w:space="0" w:color="auto"/>
            </w:tcBorders>
            <w:vAlign w:val="center"/>
            <w:hideMark/>
          </w:tcPr>
          <w:p w14:paraId="7DE2F29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06815EEE"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C237C7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869ECC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2ADF73F"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6F2FB0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529474B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44F378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E12DB3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single" w:sz="4" w:space="0" w:color="auto"/>
              <w:left w:val="nil"/>
              <w:bottom w:val="single" w:sz="4" w:space="0" w:color="auto"/>
              <w:right w:val="single" w:sz="4" w:space="0" w:color="auto"/>
            </w:tcBorders>
            <w:noWrap/>
            <w:vAlign w:val="bottom"/>
            <w:hideMark/>
          </w:tcPr>
          <w:p w14:paraId="047183C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1D97A9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5F40615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33E7F77" w14:textId="77777777" w:rsidTr="0001286C">
        <w:trPr>
          <w:trHeight w:val="1174"/>
        </w:trPr>
        <w:tc>
          <w:tcPr>
            <w:tcW w:w="179" w:type="pct"/>
            <w:vMerge/>
            <w:tcBorders>
              <w:top w:val="nil"/>
              <w:left w:val="single" w:sz="4" w:space="0" w:color="auto"/>
              <w:bottom w:val="single" w:sz="4" w:space="0" w:color="auto"/>
              <w:right w:val="single" w:sz="4" w:space="0" w:color="auto"/>
            </w:tcBorders>
            <w:vAlign w:val="center"/>
            <w:hideMark/>
          </w:tcPr>
          <w:p w14:paraId="617BF14F"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AE55883"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7B817A3E"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13BA904"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58CFC81B"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363CA2D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4F40666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4A4614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134593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04FD2B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153D61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0848931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12B3DCFC" w14:textId="77777777" w:rsidTr="0001286C">
        <w:trPr>
          <w:trHeight w:val="887"/>
        </w:trPr>
        <w:tc>
          <w:tcPr>
            <w:tcW w:w="179" w:type="pct"/>
            <w:vMerge/>
            <w:tcBorders>
              <w:top w:val="nil"/>
              <w:left w:val="single" w:sz="4" w:space="0" w:color="auto"/>
              <w:bottom w:val="single" w:sz="4" w:space="0" w:color="auto"/>
              <w:right w:val="single" w:sz="4" w:space="0" w:color="auto"/>
            </w:tcBorders>
            <w:vAlign w:val="center"/>
            <w:hideMark/>
          </w:tcPr>
          <w:p w14:paraId="6FACD57A"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486985D"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A90091E"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2BA9BDE"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BFA5091"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6CF1980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noWrap/>
            <w:hideMark/>
          </w:tcPr>
          <w:p w14:paraId="0B61233A" w14:textId="77777777" w:rsidR="0035031D" w:rsidRPr="0035031D" w:rsidRDefault="0035031D" w:rsidP="0001286C">
            <w:pPr>
              <w:rPr>
                <w:rFonts w:eastAsia="Calibri"/>
                <w:sz w:val="22"/>
                <w:szCs w:val="22"/>
                <w:lang w:eastAsia="en-US"/>
              </w:rPr>
            </w:pPr>
            <w:r w:rsidRPr="0035031D">
              <w:rPr>
                <w:rFonts w:eastAsia="Calibri"/>
                <w:sz w:val="22"/>
                <w:szCs w:val="22"/>
                <w:lang w:eastAsia="en-US"/>
              </w:rPr>
              <w:t>809,00</w:t>
            </w:r>
          </w:p>
        </w:tc>
        <w:tc>
          <w:tcPr>
            <w:tcW w:w="306" w:type="pct"/>
            <w:tcBorders>
              <w:top w:val="nil"/>
              <w:left w:val="nil"/>
              <w:bottom w:val="single" w:sz="4" w:space="0" w:color="auto"/>
              <w:right w:val="single" w:sz="4" w:space="0" w:color="auto"/>
            </w:tcBorders>
            <w:noWrap/>
            <w:hideMark/>
          </w:tcPr>
          <w:p w14:paraId="289118DA" w14:textId="77777777" w:rsidR="0035031D" w:rsidRPr="0035031D" w:rsidRDefault="0035031D" w:rsidP="0001286C">
            <w:pPr>
              <w:rPr>
                <w:rFonts w:eastAsia="Calibri"/>
                <w:sz w:val="22"/>
                <w:szCs w:val="22"/>
                <w:lang w:eastAsia="en-US"/>
              </w:rPr>
            </w:pPr>
            <w:r w:rsidRPr="0035031D">
              <w:rPr>
                <w:rFonts w:eastAsia="Calibri"/>
                <w:sz w:val="22"/>
                <w:szCs w:val="22"/>
                <w:lang w:eastAsia="en-US"/>
              </w:rPr>
              <w:t>830,40</w:t>
            </w:r>
          </w:p>
        </w:tc>
        <w:tc>
          <w:tcPr>
            <w:tcW w:w="306" w:type="pct"/>
            <w:tcBorders>
              <w:top w:val="nil"/>
              <w:left w:val="nil"/>
              <w:bottom w:val="single" w:sz="4" w:space="0" w:color="auto"/>
              <w:right w:val="single" w:sz="4" w:space="0" w:color="auto"/>
            </w:tcBorders>
            <w:noWrap/>
            <w:hideMark/>
          </w:tcPr>
          <w:p w14:paraId="6173202F" w14:textId="77777777" w:rsidR="0035031D" w:rsidRPr="0035031D" w:rsidRDefault="0035031D" w:rsidP="0001286C">
            <w:pPr>
              <w:rPr>
                <w:rFonts w:eastAsia="Calibri"/>
                <w:sz w:val="22"/>
                <w:szCs w:val="22"/>
                <w:lang w:eastAsia="en-US"/>
              </w:rPr>
            </w:pPr>
            <w:r w:rsidRPr="0035031D">
              <w:rPr>
                <w:rFonts w:eastAsia="Calibri"/>
                <w:sz w:val="22"/>
                <w:szCs w:val="22"/>
                <w:lang w:eastAsia="en-US"/>
              </w:rPr>
              <w:t>800,00</w:t>
            </w:r>
          </w:p>
        </w:tc>
        <w:tc>
          <w:tcPr>
            <w:tcW w:w="306" w:type="pct"/>
            <w:tcBorders>
              <w:top w:val="nil"/>
              <w:left w:val="nil"/>
              <w:bottom w:val="single" w:sz="4" w:space="0" w:color="auto"/>
              <w:right w:val="single" w:sz="4" w:space="0" w:color="auto"/>
            </w:tcBorders>
            <w:noWrap/>
            <w:hideMark/>
          </w:tcPr>
          <w:p w14:paraId="18A6A5BC" w14:textId="77777777" w:rsidR="0035031D" w:rsidRPr="0035031D" w:rsidRDefault="0035031D" w:rsidP="0001286C">
            <w:pPr>
              <w:rPr>
                <w:rFonts w:eastAsia="Calibri"/>
                <w:sz w:val="22"/>
                <w:szCs w:val="22"/>
                <w:lang w:eastAsia="en-US"/>
              </w:rPr>
            </w:pPr>
            <w:r w:rsidRPr="0035031D">
              <w:rPr>
                <w:rFonts w:eastAsia="Calibri"/>
                <w:sz w:val="22"/>
                <w:szCs w:val="22"/>
                <w:lang w:eastAsia="en-US"/>
              </w:rPr>
              <w:t>740,00</w:t>
            </w:r>
          </w:p>
        </w:tc>
        <w:tc>
          <w:tcPr>
            <w:tcW w:w="306" w:type="pct"/>
            <w:tcBorders>
              <w:top w:val="nil"/>
              <w:left w:val="nil"/>
              <w:bottom w:val="single" w:sz="4" w:space="0" w:color="auto"/>
              <w:right w:val="single" w:sz="4" w:space="0" w:color="auto"/>
            </w:tcBorders>
            <w:noWrap/>
            <w:hideMark/>
          </w:tcPr>
          <w:p w14:paraId="4C30DE09" w14:textId="77777777" w:rsidR="0035031D" w:rsidRPr="0035031D" w:rsidRDefault="0035031D" w:rsidP="0001286C">
            <w:pPr>
              <w:rPr>
                <w:rFonts w:eastAsia="Calibri"/>
                <w:sz w:val="22"/>
                <w:szCs w:val="22"/>
                <w:lang w:eastAsia="en-US"/>
              </w:rPr>
            </w:pPr>
            <w:r w:rsidRPr="0035031D">
              <w:rPr>
                <w:rFonts w:eastAsia="Calibri"/>
                <w:sz w:val="22"/>
                <w:szCs w:val="22"/>
                <w:lang w:eastAsia="en-US"/>
              </w:rPr>
              <w:t>700,00</w:t>
            </w:r>
          </w:p>
        </w:tc>
        <w:tc>
          <w:tcPr>
            <w:tcW w:w="324" w:type="pct"/>
            <w:tcBorders>
              <w:top w:val="nil"/>
              <w:left w:val="nil"/>
              <w:bottom w:val="single" w:sz="4" w:space="0" w:color="auto"/>
              <w:right w:val="single" w:sz="4" w:space="0" w:color="auto"/>
            </w:tcBorders>
            <w:noWrap/>
            <w:hideMark/>
          </w:tcPr>
          <w:p w14:paraId="09C2D6B7" w14:textId="77777777" w:rsidR="0035031D" w:rsidRPr="0035031D" w:rsidRDefault="0035031D" w:rsidP="0001286C">
            <w:pPr>
              <w:rPr>
                <w:rFonts w:eastAsia="Calibri"/>
                <w:sz w:val="22"/>
                <w:szCs w:val="22"/>
                <w:lang w:eastAsia="en-US"/>
              </w:rPr>
            </w:pPr>
            <w:r w:rsidRPr="0035031D">
              <w:rPr>
                <w:rFonts w:eastAsia="Calibri"/>
                <w:sz w:val="22"/>
                <w:szCs w:val="22"/>
                <w:lang w:eastAsia="en-US"/>
              </w:rPr>
              <w:t>3879,4</w:t>
            </w:r>
          </w:p>
        </w:tc>
      </w:tr>
      <w:tr w:rsidR="00E45E36" w:rsidRPr="00E45E36" w14:paraId="54EC3799" w14:textId="77777777" w:rsidTr="0001286C">
        <w:trPr>
          <w:trHeight w:val="577"/>
        </w:trPr>
        <w:tc>
          <w:tcPr>
            <w:tcW w:w="179" w:type="pct"/>
            <w:vMerge/>
            <w:tcBorders>
              <w:top w:val="nil"/>
              <w:left w:val="single" w:sz="4" w:space="0" w:color="auto"/>
              <w:bottom w:val="single" w:sz="4" w:space="0" w:color="auto"/>
              <w:right w:val="single" w:sz="4" w:space="0" w:color="auto"/>
            </w:tcBorders>
            <w:vAlign w:val="center"/>
            <w:hideMark/>
          </w:tcPr>
          <w:p w14:paraId="1931735C"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92352A9"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7B26E6BF"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E6F26EC"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934F73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6FFBC2E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2871094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37E089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51D59B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2084DF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3A3362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2761259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3BE5B862"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051DBA5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4.1.</w:t>
            </w:r>
          </w:p>
        </w:tc>
        <w:tc>
          <w:tcPr>
            <w:tcW w:w="1040" w:type="pct"/>
            <w:vMerge w:val="restart"/>
            <w:tcBorders>
              <w:top w:val="nil"/>
              <w:left w:val="single" w:sz="4" w:space="0" w:color="auto"/>
              <w:bottom w:val="single" w:sz="4" w:space="0" w:color="auto"/>
              <w:right w:val="single" w:sz="4" w:space="0" w:color="auto"/>
            </w:tcBorders>
            <w:vAlign w:val="center"/>
            <w:hideMark/>
          </w:tcPr>
          <w:p w14:paraId="608208D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Форма участникам молодежных делегаций</w:t>
            </w:r>
          </w:p>
        </w:tc>
        <w:tc>
          <w:tcPr>
            <w:tcW w:w="692" w:type="pct"/>
            <w:vMerge w:val="restart"/>
            <w:tcBorders>
              <w:top w:val="nil"/>
              <w:left w:val="single" w:sz="4" w:space="0" w:color="auto"/>
              <w:bottom w:val="single" w:sz="4" w:space="0" w:color="auto"/>
              <w:right w:val="single" w:sz="4" w:space="0" w:color="auto"/>
            </w:tcBorders>
            <w:vAlign w:val="center"/>
            <w:hideMark/>
          </w:tcPr>
          <w:p w14:paraId="779B437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w:t>
            </w:r>
          </w:p>
        </w:tc>
        <w:tc>
          <w:tcPr>
            <w:tcW w:w="260" w:type="pct"/>
            <w:vMerge w:val="restart"/>
            <w:tcBorders>
              <w:top w:val="nil"/>
              <w:left w:val="single" w:sz="4" w:space="0" w:color="auto"/>
              <w:bottom w:val="single" w:sz="4" w:space="0" w:color="000000"/>
              <w:right w:val="single" w:sz="4" w:space="0" w:color="auto"/>
            </w:tcBorders>
            <w:vAlign w:val="center"/>
            <w:hideMark/>
          </w:tcPr>
          <w:p w14:paraId="1A7891D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1E7EA10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7AF4091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7F0DB41C"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25,00</w:t>
            </w:r>
          </w:p>
        </w:tc>
        <w:tc>
          <w:tcPr>
            <w:tcW w:w="306" w:type="pct"/>
            <w:tcBorders>
              <w:top w:val="nil"/>
              <w:left w:val="nil"/>
              <w:bottom w:val="single" w:sz="4" w:space="0" w:color="auto"/>
              <w:right w:val="single" w:sz="4" w:space="0" w:color="auto"/>
            </w:tcBorders>
            <w:noWrap/>
            <w:vAlign w:val="center"/>
            <w:hideMark/>
          </w:tcPr>
          <w:p w14:paraId="4BC380A5"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Х</w:t>
            </w:r>
          </w:p>
        </w:tc>
        <w:tc>
          <w:tcPr>
            <w:tcW w:w="306" w:type="pct"/>
            <w:tcBorders>
              <w:top w:val="nil"/>
              <w:left w:val="nil"/>
              <w:bottom w:val="single" w:sz="4" w:space="0" w:color="auto"/>
              <w:right w:val="single" w:sz="4" w:space="0" w:color="auto"/>
            </w:tcBorders>
            <w:noWrap/>
            <w:vAlign w:val="center"/>
            <w:hideMark/>
          </w:tcPr>
          <w:p w14:paraId="262B1821"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Х</w:t>
            </w:r>
          </w:p>
        </w:tc>
        <w:tc>
          <w:tcPr>
            <w:tcW w:w="306" w:type="pct"/>
            <w:tcBorders>
              <w:top w:val="nil"/>
              <w:left w:val="nil"/>
              <w:bottom w:val="single" w:sz="4" w:space="0" w:color="auto"/>
              <w:right w:val="single" w:sz="4" w:space="0" w:color="auto"/>
            </w:tcBorders>
            <w:noWrap/>
            <w:vAlign w:val="center"/>
            <w:hideMark/>
          </w:tcPr>
          <w:p w14:paraId="5E4969D3"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25,00</w:t>
            </w:r>
          </w:p>
        </w:tc>
        <w:tc>
          <w:tcPr>
            <w:tcW w:w="306" w:type="pct"/>
            <w:tcBorders>
              <w:top w:val="nil"/>
              <w:left w:val="nil"/>
              <w:bottom w:val="single" w:sz="4" w:space="0" w:color="auto"/>
              <w:right w:val="single" w:sz="4" w:space="0" w:color="auto"/>
            </w:tcBorders>
            <w:noWrap/>
            <w:vAlign w:val="center"/>
            <w:hideMark/>
          </w:tcPr>
          <w:p w14:paraId="416DBA9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Х</w:t>
            </w:r>
          </w:p>
        </w:tc>
        <w:tc>
          <w:tcPr>
            <w:tcW w:w="324" w:type="pct"/>
            <w:tcBorders>
              <w:top w:val="nil"/>
              <w:left w:val="nil"/>
              <w:bottom w:val="single" w:sz="4" w:space="0" w:color="auto"/>
              <w:right w:val="single" w:sz="4" w:space="0" w:color="auto"/>
            </w:tcBorders>
            <w:noWrap/>
            <w:vAlign w:val="center"/>
            <w:hideMark/>
          </w:tcPr>
          <w:p w14:paraId="299B0A45"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r>
      <w:tr w:rsidR="00E45E36" w:rsidRPr="00E45E36" w14:paraId="3F5E3652" w14:textId="77777777" w:rsidTr="0001286C">
        <w:trPr>
          <w:trHeight w:val="1232"/>
        </w:trPr>
        <w:tc>
          <w:tcPr>
            <w:tcW w:w="179" w:type="pct"/>
            <w:vMerge/>
            <w:tcBorders>
              <w:top w:val="nil"/>
              <w:left w:val="single" w:sz="4" w:space="0" w:color="auto"/>
              <w:bottom w:val="single" w:sz="4" w:space="0" w:color="auto"/>
              <w:right w:val="single" w:sz="4" w:space="0" w:color="auto"/>
            </w:tcBorders>
            <w:vAlign w:val="center"/>
            <w:hideMark/>
          </w:tcPr>
          <w:p w14:paraId="76DF4DBB"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FB5FFBC"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420B26E"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569E56C"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A935AAB"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20A245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0A201B3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CC17E2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61252B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7FC5CE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784A75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6715836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3A24B78F" w14:textId="77777777" w:rsidTr="0001286C">
        <w:trPr>
          <w:trHeight w:val="1123"/>
        </w:trPr>
        <w:tc>
          <w:tcPr>
            <w:tcW w:w="179" w:type="pct"/>
            <w:vMerge/>
            <w:tcBorders>
              <w:top w:val="nil"/>
              <w:left w:val="single" w:sz="4" w:space="0" w:color="auto"/>
              <w:bottom w:val="single" w:sz="4" w:space="0" w:color="auto"/>
              <w:right w:val="single" w:sz="4" w:space="0" w:color="auto"/>
            </w:tcBorders>
            <w:vAlign w:val="center"/>
            <w:hideMark/>
          </w:tcPr>
          <w:p w14:paraId="1C56BAF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64F3AAC"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88AA10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94FE9B3"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9C54A4C"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0C0306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080CF34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3DE805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9EDE89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6FFB24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A664E9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51E0DA5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7D0BCB7C" w14:textId="77777777" w:rsidTr="0001286C">
        <w:trPr>
          <w:trHeight w:val="920"/>
        </w:trPr>
        <w:tc>
          <w:tcPr>
            <w:tcW w:w="179" w:type="pct"/>
            <w:vMerge/>
            <w:tcBorders>
              <w:top w:val="nil"/>
              <w:left w:val="single" w:sz="4" w:space="0" w:color="auto"/>
              <w:bottom w:val="single" w:sz="4" w:space="0" w:color="auto"/>
              <w:right w:val="single" w:sz="4" w:space="0" w:color="auto"/>
            </w:tcBorders>
            <w:vAlign w:val="center"/>
            <w:hideMark/>
          </w:tcPr>
          <w:p w14:paraId="2DA2CA22"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9314461"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21928C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A3D8D6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6670DC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A883ED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27DFBD1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25,00</w:t>
            </w:r>
          </w:p>
        </w:tc>
        <w:tc>
          <w:tcPr>
            <w:tcW w:w="306" w:type="pct"/>
            <w:tcBorders>
              <w:top w:val="nil"/>
              <w:left w:val="nil"/>
              <w:bottom w:val="single" w:sz="4" w:space="0" w:color="auto"/>
              <w:right w:val="single" w:sz="4" w:space="0" w:color="auto"/>
            </w:tcBorders>
            <w:noWrap/>
            <w:vAlign w:val="center"/>
            <w:hideMark/>
          </w:tcPr>
          <w:p w14:paraId="4D66B07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Х</w:t>
            </w:r>
          </w:p>
        </w:tc>
        <w:tc>
          <w:tcPr>
            <w:tcW w:w="306" w:type="pct"/>
            <w:tcBorders>
              <w:top w:val="nil"/>
              <w:left w:val="nil"/>
              <w:bottom w:val="single" w:sz="4" w:space="0" w:color="auto"/>
              <w:right w:val="single" w:sz="4" w:space="0" w:color="auto"/>
            </w:tcBorders>
            <w:noWrap/>
            <w:vAlign w:val="center"/>
            <w:hideMark/>
          </w:tcPr>
          <w:p w14:paraId="778BADA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Х</w:t>
            </w:r>
          </w:p>
        </w:tc>
        <w:tc>
          <w:tcPr>
            <w:tcW w:w="306" w:type="pct"/>
            <w:tcBorders>
              <w:top w:val="nil"/>
              <w:left w:val="nil"/>
              <w:bottom w:val="single" w:sz="4" w:space="0" w:color="auto"/>
              <w:right w:val="single" w:sz="4" w:space="0" w:color="auto"/>
            </w:tcBorders>
            <w:noWrap/>
            <w:vAlign w:val="center"/>
            <w:hideMark/>
          </w:tcPr>
          <w:p w14:paraId="4491A7E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25,00</w:t>
            </w:r>
          </w:p>
        </w:tc>
        <w:tc>
          <w:tcPr>
            <w:tcW w:w="306" w:type="pct"/>
            <w:tcBorders>
              <w:top w:val="nil"/>
              <w:left w:val="nil"/>
              <w:bottom w:val="single" w:sz="4" w:space="0" w:color="auto"/>
              <w:right w:val="single" w:sz="4" w:space="0" w:color="auto"/>
            </w:tcBorders>
            <w:noWrap/>
            <w:vAlign w:val="center"/>
            <w:hideMark/>
          </w:tcPr>
          <w:p w14:paraId="22E3004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Х</w:t>
            </w:r>
          </w:p>
        </w:tc>
        <w:tc>
          <w:tcPr>
            <w:tcW w:w="324" w:type="pct"/>
            <w:tcBorders>
              <w:top w:val="nil"/>
              <w:left w:val="nil"/>
              <w:bottom w:val="single" w:sz="4" w:space="0" w:color="auto"/>
              <w:right w:val="single" w:sz="4" w:space="0" w:color="auto"/>
            </w:tcBorders>
            <w:noWrap/>
            <w:vAlign w:val="center"/>
            <w:hideMark/>
          </w:tcPr>
          <w:p w14:paraId="798EF9A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50,00 </w:t>
            </w:r>
          </w:p>
        </w:tc>
      </w:tr>
      <w:tr w:rsidR="00E45E36" w:rsidRPr="00E45E36" w14:paraId="46B91564" w14:textId="77777777" w:rsidTr="0001286C">
        <w:trPr>
          <w:trHeight w:val="554"/>
        </w:trPr>
        <w:tc>
          <w:tcPr>
            <w:tcW w:w="179" w:type="pct"/>
            <w:vMerge/>
            <w:tcBorders>
              <w:top w:val="nil"/>
              <w:left w:val="single" w:sz="4" w:space="0" w:color="auto"/>
              <w:bottom w:val="single" w:sz="4" w:space="0" w:color="auto"/>
              <w:right w:val="single" w:sz="4" w:space="0" w:color="auto"/>
            </w:tcBorders>
            <w:vAlign w:val="center"/>
            <w:hideMark/>
          </w:tcPr>
          <w:p w14:paraId="488A5C31"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7EFF9F49"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F8EAB68"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F52803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B0E5443"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FC37FB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2A0715D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CDE108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E2CFE0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F1B586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71AF77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0093F20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2F12578" w14:textId="77777777" w:rsidTr="0001286C">
        <w:trPr>
          <w:trHeight w:val="315"/>
        </w:trPr>
        <w:tc>
          <w:tcPr>
            <w:tcW w:w="179" w:type="pct"/>
            <w:vMerge w:val="restart"/>
            <w:tcBorders>
              <w:top w:val="nil"/>
              <w:left w:val="single" w:sz="4" w:space="0" w:color="auto"/>
              <w:bottom w:val="single" w:sz="4" w:space="0" w:color="000000"/>
              <w:right w:val="single" w:sz="4" w:space="0" w:color="auto"/>
            </w:tcBorders>
            <w:noWrap/>
            <w:vAlign w:val="center"/>
            <w:hideMark/>
          </w:tcPr>
          <w:p w14:paraId="45767A2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4.2.</w:t>
            </w:r>
          </w:p>
        </w:tc>
        <w:tc>
          <w:tcPr>
            <w:tcW w:w="1040" w:type="pct"/>
            <w:vMerge w:val="restart"/>
            <w:tcBorders>
              <w:top w:val="nil"/>
              <w:left w:val="single" w:sz="4" w:space="0" w:color="auto"/>
              <w:bottom w:val="single" w:sz="4" w:space="0" w:color="000000"/>
              <w:right w:val="single" w:sz="4" w:space="0" w:color="auto"/>
            </w:tcBorders>
            <w:vAlign w:val="center"/>
            <w:hideMark/>
          </w:tcPr>
          <w:p w14:paraId="6D398495" w14:textId="77777777" w:rsidR="0035031D" w:rsidRPr="0035031D" w:rsidRDefault="00E45E36" w:rsidP="0001286C">
            <w:pPr>
              <w:jc w:val="center"/>
              <w:rPr>
                <w:rFonts w:eastAsia="Times New Roman"/>
                <w:color w:val="000000"/>
                <w:sz w:val="22"/>
                <w:szCs w:val="22"/>
                <w:lang w:eastAsia="ru-RU"/>
              </w:rPr>
            </w:pPr>
            <w:r w:rsidRPr="0035031D">
              <w:rPr>
                <w:rFonts w:eastAsia="Times New Roman"/>
                <w:color w:val="000000"/>
                <w:sz w:val="22"/>
                <w:szCs w:val="22"/>
                <w:lang w:eastAsia="ru-RU"/>
              </w:rPr>
              <w:t>Всероссийская акция</w:t>
            </w:r>
            <w:r w:rsidR="0035031D" w:rsidRPr="0035031D">
              <w:rPr>
                <w:rFonts w:eastAsia="Times New Roman"/>
                <w:color w:val="000000"/>
                <w:sz w:val="22"/>
                <w:szCs w:val="22"/>
                <w:lang w:eastAsia="ru-RU"/>
              </w:rPr>
              <w:t xml:space="preserve"> «Салют победы»</w:t>
            </w:r>
          </w:p>
        </w:tc>
        <w:tc>
          <w:tcPr>
            <w:tcW w:w="692" w:type="pct"/>
            <w:vMerge w:val="restart"/>
            <w:tcBorders>
              <w:top w:val="nil"/>
              <w:left w:val="single" w:sz="4" w:space="0" w:color="auto"/>
              <w:bottom w:val="single" w:sz="4" w:space="0" w:color="000000"/>
              <w:right w:val="single" w:sz="4" w:space="0" w:color="auto"/>
            </w:tcBorders>
            <w:vAlign w:val="center"/>
            <w:hideMark/>
          </w:tcPr>
          <w:p w14:paraId="52A0347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w:t>
            </w:r>
            <w:r w:rsidRPr="0035031D">
              <w:rPr>
                <w:rFonts w:eastAsia="Times New Roman"/>
                <w:color w:val="000000"/>
                <w:sz w:val="22"/>
                <w:szCs w:val="22"/>
                <w:lang w:eastAsia="ru-RU"/>
              </w:rPr>
              <w:br/>
              <w:t>МКУ УО; ОО и П;                                          КДН и ЗП;  МБУ                ХМОБ; МБУ КДО;  ДШИ.</w:t>
            </w:r>
            <w:r w:rsidRPr="0035031D">
              <w:rPr>
                <w:rFonts w:eastAsia="Times New Roman"/>
                <w:color w:val="000000"/>
                <w:sz w:val="22"/>
                <w:szCs w:val="22"/>
                <w:lang w:eastAsia="ru-RU"/>
              </w:rPr>
              <w:br/>
              <w:t>При участии:</w:t>
            </w:r>
            <w:r w:rsidR="0001286C">
              <w:rPr>
                <w:rFonts w:eastAsia="Times New Roman"/>
                <w:color w:val="000000"/>
                <w:sz w:val="22"/>
                <w:szCs w:val="22"/>
                <w:lang w:eastAsia="ru-RU"/>
              </w:rPr>
              <w:t xml:space="preserve"> </w:t>
            </w:r>
            <w:r w:rsidRPr="0035031D">
              <w:rPr>
                <w:rFonts w:eastAsia="Times New Roman"/>
                <w:color w:val="000000"/>
                <w:sz w:val="22"/>
                <w:szCs w:val="22"/>
                <w:lang w:eastAsia="ru-RU"/>
              </w:rPr>
              <w:t>КГКУ ЦСПН, ОУУП и ПДН,  Славянский филиал, КГБУ «ЦЗН  Хасанского округа»</w:t>
            </w:r>
            <w:r w:rsidR="0001286C">
              <w:rPr>
                <w:rFonts w:eastAsia="Times New Roman"/>
                <w:color w:val="000000"/>
                <w:sz w:val="22"/>
                <w:szCs w:val="22"/>
                <w:lang w:eastAsia="ru-RU"/>
              </w:rPr>
              <w:t xml:space="preserve"> </w:t>
            </w:r>
            <w:r w:rsidRPr="0035031D">
              <w:rPr>
                <w:rFonts w:eastAsia="Times New Roman"/>
                <w:color w:val="000000"/>
                <w:sz w:val="22"/>
                <w:szCs w:val="22"/>
                <w:lang w:eastAsia="ru-RU"/>
              </w:rPr>
              <w:t>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center"/>
            <w:hideMark/>
          </w:tcPr>
          <w:p w14:paraId="6709F8F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04A13B5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386DDB4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69833EB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470,00</w:t>
            </w:r>
          </w:p>
        </w:tc>
        <w:tc>
          <w:tcPr>
            <w:tcW w:w="306" w:type="pct"/>
            <w:tcBorders>
              <w:top w:val="nil"/>
              <w:left w:val="nil"/>
              <w:bottom w:val="single" w:sz="4" w:space="0" w:color="auto"/>
              <w:right w:val="single" w:sz="4" w:space="0" w:color="auto"/>
            </w:tcBorders>
            <w:noWrap/>
            <w:vAlign w:val="center"/>
            <w:hideMark/>
          </w:tcPr>
          <w:p w14:paraId="6B09C43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517,00</w:t>
            </w:r>
          </w:p>
        </w:tc>
        <w:tc>
          <w:tcPr>
            <w:tcW w:w="306" w:type="pct"/>
            <w:tcBorders>
              <w:top w:val="nil"/>
              <w:left w:val="nil"/>
              <w:bottom w:val="single" w:sz="4" w:space="0" w:color="auto"/>
              <w:right w:val="single" w:sz="4" w:space="0" w:color="auto"/>
            </w:tcBorders>
            <w:noWrap/>
            <w:vAlign w:val="center"/>
            <w:hideMark/>
          </w:tcPr>
          <w:p w14:paraId="70B9C56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06" w:type="pct"/>
            <w:tcBorders>
              <w:top w:val="nil"/>
              <w:left w:val="nil"/>
              <w:bottom w:val="single" w:sz="4" w:space="0" w:color="auto"/>
              <w:right w:val="single" w:sz="4" w:space="0" w:color="auto"/>
            </w:tcBorders>
            <w:noWrap/>
            <w:vAlign w:val="center"/>
            <w:hideMark/>
          </w:tcPr>
          <w:p w14:paraId="21D7D73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06" w:type="pct"/>
            <w:tcBorders>
              <w:top w:val="nil"/>
              <w:left w:val="nil"/>
              <w:bottom w:val="single" w:sz="4" w:space="0" w:color="auto"/>
              <w:right w:val="single" w:sz="4" w:space="0" w:color="auto"/>
            </w:tcBorders>
            <w:noWrap/>
            <w:vAlign w:val="center"/>
            <w:hideMark/>
          </w:tcPr>
          <w:p w14:paraId="7068331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500,00</w:t>
            </w:r>
          </w:p>
        </w:tc>
        <w:tc>
          <w:tcPr>
            <w:tcW w:w="324" w:type="pct"/>
            <w:tcBorders>
              <w:top w:val="nil"/>
              <w:left w:val="nil"/>
              <w:bottom w:val="single" w:sz="4" w:space="0" w:color="auto"/>
              <w:right w:val="single" w:sz="4" w:space="0" w:color="auto"/>
            </w:tcBorders>
            <w:noWrap/>
            <w:vAlign w:val="center"/>
            <w:hideMark/>
          </w:tcPr>
          <w:p w14:paraId="687DF37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2487,00</w:t>
            </w:r>
          </w:p>
        </w:tc>
      </w:tr>
      <w:tr w:rsidR="00E45E36" w:rsidRPr="00E45E36" w14:paraId="358141D9" w14:textId="77777777" w:rsidTr="0001286C">
        <w:trPr>
          <w:trHeight w:val="1166"/>
        </w:trPr>
        <w:tc>
          <w:tcPr>
            <w:tcW w:w="179" w:type="pct"/>
            <w:vMerge/>
            <w:tcBorders>
              <w:top w:val="nil"/>
              <w:left w:val="single" w:sz="4" w:space="0" w:color="auto"/>
              <w:bottom w:val="single" w:sz="4" w:space="0" w:color="000000"/>
              <w:right w:val="single" w:sz="4" w:space="0" w:color="auto"/>
            </w:tcBorders>
            <w:vAlign w:val="center"/>
            <w:hideMark/>
          </w:tcPr>
          <w:p w14:paraId="38374A41"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3C287B67"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7812E57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7F94E1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236603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B15E1D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1186CAD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B210FC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E67CF9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F939C9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CEBF4D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131C089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88E1BCE" w14:textId="77777777" w:rsidTr="0001286C">
        <w:trPr>
          <w:trHeight w:val="1192"/>
        </w:trPr>
        <w:tc>
          <w:tcPr>
            <w:tcW w:w="179" w:type="pct"/>
            <w:vMerge/>
            <w:tcBorders>
              <w:top w:val="nil"/>
              <w:left w:val="single" w:sz="4" w:space="0" w:color="auto"/>
              <w:bottom w:val="single" w:sz="4" w:space="0" w:color="000000"/>
              <w:right w:val="single" w:sz="4" w:space="0" w:color="auto"/>
            </w:tcBorders>
            <w:vAlign w:val="center"/>
            <w:hideMark/>
          </w:tcPr>
          <w:p w14:paraId="3AC7EAE3"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228AE421"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455E7B6A"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54B1588A"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29E877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6BFB83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040A397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74A97B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3AC18E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C436D2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1BFE70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1A0E102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0ABA609B" w14:textId="77777777" w:rsidTr="0001286C">
        <w:trPr>
          <w:trHeight w:val="831"/>
        </w:trPr>
        <w:tc>
          <w:tcPr>
            <w:tcW w:w="179" w:type="pct"/>
            <w:vMerge/>
            <w:tcBorders>
              <w:top w:val="nil"/>
              <w:left w:val="single" w:sz="4" w:space="0" w:color="auto"/>
              <w:bottom w:val="single" w:sz="4" w:space="0" w:color="000000"/>
              <w:right w:val="single" w:sz="4" w:space="0" w:color="auto"/>
            </w:tcBorders>
            <w:vAlign w:val="center"/>
            <w:hideMark/>
          </w:tcPr>
          <w:p w14:paraId="6ECD88CC"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5E05E794"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23920125"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3429CE4"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D89B65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4725D7F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11DAF1D4"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470,00</w:t>
            </w:r>
          </w:p>
        </w:tc>
        <w:tc>
          <w:tcPr>
            <w:tcW w:w="306" w:type="pct"/>
            <w:tcBorders>
              <w:top w:val="nil"/>
              <w:left w:val="nil"/>
              <w:bottom w:val="single" w:sz="4" w:space="0" w:color="auto"/>
              <w:right w:val="single" w:sz="4" w:space="0" w:color="auto"/>
            </w:tcBorders>
            <w:noWrap/>
            <w:vAlign w:val="center"/>
            <w:hideMark/>
          </w:tcPr>
          <w:p w14:paraId="177C165A"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517,00</w:t>
            </w:r>
          </w:p>
        </w:tc>
        <w:tc>
          <w:tcPr>
            <w:tcW w:w="306" w:type="pct"/>
            <w:tcBorders>
              <w:top w:val="nil"/>
              <w:left w:val="nil"/>
              <w:bottom w:val="single" w:sz="4" w:space="0" w:color="auto"/>
              <w:right w:val="single" w:sz="4" w:space="0" w:color="auto"/>
            </w:tcBorders>
            <w:noWrap/>
            <w:vAlign w:val="center"/>
            <w:hideMark/>
          </w:tcPr>
          <w:p w14:paraId="0E72475A"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500,00</w:t>
            </w:r>
          </w:p>
        </w:tc>
        <w:tc>
          <w:tcPr>
            <w:tcW w:w="306" w:type="pct"/>
            <w:tcBorders>
              <w:top w:val="nil"/>
              <w:left w:val="nil"/>
              <w:bottom w:val="single" w:sz="4" w:space="0" w:color="auto"/>
              <w:right w:val="single" w:sz="4" w:space="0" w:color="auto"/>
            </w:tcBorders>
            <w:noWrap/>
            <w:vAlign w:val="center"/>
            <w:hideMark/>
          </w:tcPr>
          <w:p w14:paraId="5127F434" w14:textId="77777777" w:rsidR="0035031D" w:rsidRPr="0035031D" w:rsidRDefault="0035031D" w:rsidP="0001286C">
            <w:pPr>
              <w:jc w:val="center"/>
              <w:rPr>
                <w:rFonts w:eastAsia="Calibri"/>
                <w:sz w:val="22"/>
                <w:szCs w:val="22"/>
                <w:lang w:eastAsia="en-US"/>
              </w:rPr>
            </w:pPr>
            <w:r w:rsidRPr="0035031D">
              <w:rPr>
                <w:rFonts w:eastAsia="Times New Roman"/>
                <w:color w:val="000000"/>
                <w:sz w:val="22"/>
                <w:szCs w:val="22"/>
                <w:lang w:eastAsia="ru-RU"/>
              </w:rPr>
              <w:t>500,00</w:t>
            </w:r>
          </w:p>
        </w:tc>
        <w:tc>
          <w:tcPr>
            <w:tcW w:w="306" w:type="pct"/>
            <w:tcBorders>
              <w:top w:val="nil"/>
              <w:left w:val="nil"/>
              <w:bottom w:val="single" w:sz="4" w:space="0" w:color="auto"/>
              <w:right w:val="single" w:sz="4" w:space="0" w:color="auto"/>
            </w:tcBorders>
            <w:noWrap/>
            <w:vAlign w:val="center"/>
            <w:hideMark/>
          </w:tcPr>
          <w:p w14:paraId="04D044B0" w14:textId="77777777" w:rsidR="0035031D" w:rsidRPr="0035031D" w:rsidRDefault="0035031D" w:rsidP="0001286C">
            <w:pPr>
              <w:jc w:val="center"/>
              <w:rPr>
                <w:rFonts w:eastAsia="Calibri"/>
                <w:sz w:val="22"/>
                <w:szCs w:val="22"/>
                <w:lang w:eastAsia="en-US"/>
              </w:rPr>
            </w:pPr>
            <w:r w:rsidRPr="0035031D">
              <w:rPr>
                <w:rFonts w:eastAsia="Times New Roman"/>
                <w:color w:val="000000"/>
                <w:sz w:val="22"/>
                <w:szCs w:val="22"/>
                <w:lang w:eastAsia="ru-RU"/>
              </w:rPr>
              <w:t>500,00</w:t>
            </w:r>
          </w:p>
        </w:tc>
        <w:tc>
          <w:tcPr>
            <w:tcW w:w="324" w:type="pct"/>
            <w:tcBorders>
              <w:top w:val="nil"/>
              <w:left w:val="nil"/>
              <w:bottom w:val="single" w:sz="4" w:space="0" w:color="auto"/>
              <w:right w:val="single" w:sz="4" w:space="0" w:color="auto"/>
            </w:tcBorders>
            <w:noWrap/>
            <w:vAlign w:val="center"/>
            <w:hideMark/>
          </w:tcPr>
          <w:p w14:paraId="44E7C697"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2487,00</w:t>
            </w:r>
          </w:p>
        </w:tc>
      </w:tr>
      <w:tr w:rsidR="00E45E36" w:rsidRPr="00E45E36" w14:paraId="59931A86" w14:textId="77777777" w:rsidTr="0001286C">
        <w:trPr>
          <w:trHeight w:val="608"/>
        </w:trPr>
        <w:tc>
          <w:tcPr>
            <w:tcW w:w="179" w:type="pct"/>
            <w:vMerge/>
            <w:tcBorders>
              <w:top w:val="nil"/>
              <w:left w:val="single" w:sz="4" w:space="0" w:color="auto"/>
              <w:bottom w:val="single" w:sz="4" w:space="0" w:color="000000"/>
              <w:right w:val="single" w:sz="4" w:space="0" w:color="auto"/>
            </w:tcBorders>
            <w:vAlign w:val="center"/>
            <w:hideMark/>
          </w:tcPr>
          <w:p w14:paraId="2B18D44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72957E70"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000000"/>
              <w:right w:val="single" w:sz="4" w:space="0" w:color="auto"/>
            </w:tcBorders>
            <w:vAlign w:val="center"/>
            <w:hideMark/>
          </w:tcPr>
          <w:p w14:paraId="6C20812D"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6088A2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0A95FFA"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CD3B0D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6033283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59A360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817439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F88052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03A0C6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0DFA622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03D0594E" w14:textId="77777777" w:rsidTr="0001286C">
        <w:trPr>
          <w:trHeight w:val="442"/>
        </w:trPr>
        <w:tc>
          <w:tcPr>
            <w:tcW w:w="179" w:type="pct"/>
            <w:vMerge w:val="restart"/>
            <w:tcBorders>
              <w:top w:val="nil"/>
              <w:left w:val="single" w:sz="4" w:space="0" w:color="auto"/>
              <w:bottom w:val="single" w:sz="4" w:space="0" w:color="auto"/>
              <w:right w:val="single" w:sz="4" w:space="0" w:color="auto"/>
            </w:tcBorders>
            <w:noWrap/>
            <w:vAlign w:val="center"/>
            <w:hideMark/>
          </w:tcPr>
          <w:p w14:paraId="7B6D69A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lastRenderedPageBreak/>
              <w:t>4.3.</w:t>
            </w:r>
          </w:p>
        </w:tc>
        <w:tc>
          <w:tcPr>
            <w:tcW w:w="1040" w:type="pct"/>
            <w:vMerge w:val="restart"/>
            <w:tcBorders>
              <w:top w:val="nil"/>
              <w:left w:val="single" w:sz="4" w:space="0" w:color="auto"/>
              <w:bottom w:val="single" w:sz="4" w:space="0" w:color="auto"/>
              <w:right w:val="single" w:sz="4" w:space="0" w:color="auto"/>
            </w:tcBorders>
            <w:vAlign w:val="center"/>
            <w:hideMark/>
          </w:tcPr>
          <w:p w14:paraId="2F7B503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 Организация обучающих мероприятий для молодежи (семинары, тренинги, мастер-классы, лекции, выездные обучающие смены, стажировки). 2. Организация свободного времени и коллективной деятельности молодежи. 3.Акция "Профориентация". 4."День волонтера"</w:t>
            </w:r>
          </w:p>
          <w:p w14:paraId="28C0FCF6" w14:textId="77777777" w:rsidR="0035031D" w:rsidRPr="0035031D" w:rsidRDefault="00E45E36" w:rsidP="0001286C">
            <w:pPr>
              <w:jc w:val="center"/>
              <w:rPr>
                <w:rFonts w:eastAsia="Times New Roman"/>
                <w:color w:val="000000"/>
                <w:sz w:val="22"/>
                <w:szCs w:val="22"/>
                <w:lang w:eastAsia="ru-RU"/>
              </w:rPr>
            </w:pPr>
            <w:r w:rsidRPr="0035031D">
              <w:rPr>
                <w:rFonts w:eastAsia="Times New Roman"/>
                <w:color w:val="000000"/>
                <w:sz w:val="22"/>
                <w:szCs w:val="22"/>
                <w:lang w:eastAsia="ru-RU"/>
              </w:rPr>
              <w:t>5.» День</w:t>
            </w:r>
            <w:r w:rsidR="0035031D" w:rsidRPr="0035031D">
              <w:rPr>
                <w:rFonts w:eastAsia="Times New Roman"/>
                <w:color w:val="000000"/>
                <w:sz w:val="22"/>
                <w:szCs w:val="22"/>
                <w:lang w:eastAsia="ru-RU"/>
              </w:rPr>
              <w:t xml:space="preserve"> студента»</w:t>
            </w:r>
          </w:p>
        </w:tc>
        <w:tc>
          <w:tcPr>
            <w:tcW w:w="692" w:type="pct"/>
            <w:vMerge w:val="restart"/>
            <w:tcBorders>
              <w:top w:val="nil"/>
              <w:left w:val="single" w:sz="4" w:space="0" w:color="auto"/>
              <w:bottom w:val="single" w:sz="4" w:space="0" w:color="auto"/>
              <w:right w:val="single" w:sz="4" w:space="0" w:color="auto"/>
            </w:tcBorders>
            <w:vAlign w:val="center"/>
            <w:hideMark/>
          </w:tcPr>
          <w:p w14:paraId="0EB53EF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Управление культуры, спорта,  молодежной и социальной политики,</w:t>
            </w:r>
            <w:r w:rsidRPr="0035031D">
              <w:rPr>
                <w:rFonts w:eastAsia="Times New Roman"/>
                <w:color w:val="000000"/>
                <w:sz w:val="22"/>
                <w:szCs w:val="22"/>
                <w:lang w:eastAsia="ru-RU"/>
              </w:rPr>
              <w:br/>
              <w:t>МКУ УО; ОО и П;                                          КДН и ЗП;  МБУ                ХМОБ; МБУ КДО;  ДШИ.</w:t>
            </w:r>
            <w:r w:rsidRPr="0035031D">
              <w:rPr>
                <w:rFonts w:eastAsia="Times New Roman"/>
                <w:color w:val="000000"/>
                <w:sz w:val="22"/>
                <w:szCs w:val="22"/>
                <w:lang w:eastAsia="ru-RU"/>
              </w:rPr>
              <w:br/>
              <w:t>При участии:</w:t>
            </w:r>
            <w:r w:rsidR="0001286C">
              <w:rPr>
                <w:rFonts w:eastAsia="Times New Roman"/>
                <w:color w:val="000000"/>
                <w:sz w:val="22"/>
                <w:szCs w:val="22"/>
                <w:lang w:eastAsia="ru-RU"/>
              </w:rPr>
              <w:t xml:space="preserve"> </w:t>
            </w:r>
            <w:r w:rsidRPr="0035031D">
              <w:rPr>
                <w:rFonts w:eastAsia="Times New Roman"/>
                <w:color w:val="000000"/>
                <w:sz w:val="22"/>
                <w:szCs w:val="22"/>
                <w:lang w:eastAsia="ru-RU"/>
              </w:rPr>
              <w:t>КГКУ ЦСПН, ОУУП и ПДН,  Славянский филиал, КГБУ «ЦЗН  Хасанского округа»</w:t>
            </w:r>
            <w:r w:rsidR="0001286C">
              <w:rPr>
                <w:rFonts w:eastAsia="Times New Roman"/>
                <w:color w:val="000000"/>
                <w:sz w:val="22"/>
                <w:szCs w:val="22"/>
                <w:lang w:eastAsia="ru-RU"/>
              </w:rPr>
              <w:t xml:space="preserve"> </w:t>
            </w:r>
            <w:r w:rsidRPr="0035031D">
              <w:rPr>
                <w:rFonts w:eastAsia="Times New Roman"/>
                <w:color w:val="000000"/>
                <w:sz w:val="22"/>
                <w:szCs w:val="22"/>
                <w:lang w:eastAsia="ru-RU"/>
              </w:rPr>
              <w:t>Славянский филиал «</w:t>
            </w:r>
            <w:proofErr w:type="spellStart"/>
            <w:r w:rsidRPr="0035031D">
              <w:rPr>
                <w:rFonts w:eastAsia="Times New Roman"/>
                <w:color w:val="000000"/>
                <w:sz w:val="22"/>
                <w:szCs w:val="22"/>
                <w:lang w:eastAsia="ru-RU"/>
              </w:rPr>
              <w:t>Дальрыбвтуз</w:t>
            </w:r>
            <w:proofErr w:type="spellEnd"/>
            <w:r w:rsidRPr="0035031D">
              <w:rPr>
                <w:rFonts w:eastAsia="Times New Roman"/>
                <w:color w:val="000000"/>
                <w:sz w:val="22"/>
                <w:szCs w:val="22"/>
                <w:lang w:eastAsia="ru-RU"/>
              </w:rPr>
              <w:t>».</w:t>
            </w:r>
          </w:p>
        </w:tc>
        <w:tc>
          <w:tcPr>
            <w:tcW w:w="260" w:type="pct"/>
            <w:vMerge w:val="restart"/>
            <w:tcBorders>
              <w:top w:val="nil"/>
              <w:left w:val="single" w:sz="4" w:space="0" w:color="auto"/>
              <w:bottom w:val="single" w:sz="4" w:space="0" w:color="000000"/>
              <w:right w:val="single" w:sz="4" w:space="0" w:color="auto"/>
            </w:tcBorders>
            <w:vAlign w:val="center"/>
            <w:hideMark/>
          </w:tcPr>
          <w:p w14:paraId="5A3C414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w:t>
            </w:r>
            <w:r w:rsidRPr="0035031D">
              <w:rPr>
                <w:rFonts w:eastAsia="Times New Roman"/>
                <w:color w:val="000000"/>
                <w:sz w:val="22"/>
                <w:szCs w:val="22"/>
                <w:lang w:val="en-US" w:eastAsia="ru-RU"/>
              </w:rPr>
              <w:t>3</w:t>
            </w:r>
            <w:r w:rsidRPr="0035031D">
              <w:rPr>
                <w:rFonts w:eastAsia="Times New Roman"/>
                <w:color w:val="000000"/>
                <w:sz w:val="22"/>
                <w:szCs w:val="22"/>
                <w:lang w:eastAsia="ru-RU"/>
              </w:rPr>
              <w:t>-2027</w:t>
            </w:r>
          </w:p>
        </w:tc>
        <w:tc>
          <w:tcPr>
            <w:tcW w:w="230" w:type="pct"/>
            <w:vMerge w:val="restart"/>
            <w:tcBorders>
              <w:top w:val="nil"/>
              <w:left w:val="single" w:sz="4" w:space="0" w:color="auto"/>
              <w:bottom w:val="single" w:sz="4" w:space="0" w:color="000000"/>
              <w:right w:val="single" w:sz="4" w:space="0" w:color="auto"/>
            </w:tcBorders>
            <w:vAlign w:val="center"/>
            <w:hideMark/>
          </w:tcPr>
          <w:p w14:paraId="54A1DEB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60EA181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0FAA8BF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84,00</w:t>
            </w:r>
          </w:p>
        </w:tc>
        <w:tc>
          <w:tcPr>
            <w:tcW w:w="306" w:type="pct"/>
            <w:tcBorders>
              <w:top w:val="nil"/>
              <w:left w:val="nil"/>
              <w:bottom w:val="single" w:sz="4" w:space="0" w:color="auto"/>
              <w:right w:val="single" w:sz="4" w:space="0" w:color="auto"/>
            </w:tcBorders>
            <w:noWrap/>
            <w:vAlign w:val="center"/>
            <w:hideMark/>
          </w:tcPr>
          <w:p w14:paraId="1CC73368"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55,40</w:t>
            </w:r>
          </w:p>
        </w:tc>
        <w:tc>
          <w:tcPr>
            <w:tcW w:w="306" w:type="pct"/>
            <w:tcBorders>
              <w:top w:val="nil"/>
              <w:left w:val="nil"/>
              <w:bottom w:val="single" w:sz="4" w:space="0" w:color="auto"/>
              <w:right w:val="single" w:sz="4" w:space="0" w:color="auto"/>
            </w:tcBorders>
            <w:noWrap/>
            <w:vAlign w:val="center"/>
            <w:hideMark/>
          </w:tcPr>
          <w:p w14:paraId="210BDF9F"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5F8E8B23"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7A7C9647"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189E1676"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289,40</w:t>
            </w:r>
          </w:p>
        </w:tc>
      </w:tr>
      <w:tr w:rsidR="00E45E36" w:rsidRPr="00E45E36" w14:paraId="4B27F670" w14:textId="77777777" w:rsidTr="0001286C">
        <w:trPr>
          <w:trHeight w:val="1271"/>
        </w:trPr>
        <w:tc>
          <w:tcPr>
            <w:tcW w:w="179" w:type="pct"/>
            <w:vMerge/>
            <w:tcBorders>
              <w:top w:val="nil"/>
              <w:left w:val="single" w:sz="4" w:space="0" w:color="auto"/>
              <w:bottom w:val="single" w:sz="4" w:space="0" w:color="auto"/>
              <w:right w:val="single" w:sz="4" w:space="0" w:color="auto"/>
            </w:tcBorders>
            <w:vAlign w:val="center"/>
            <w:hideMark/>
          </w:tcPr>
          <w:p w14:paraId="6AFEADCC"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475E483F"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7066A56"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C2A29B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88F9F29"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8D9B28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32A2953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2437DA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2394B1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B03554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9EB520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23B7544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7AE03064" w14:textId="77777777" w:rsidTr="0001286C">
        <w:trPr>
          <w:trHeight w:val="1087"/>
        </w:trPr>
        <w:tc>
          <w:tcPr>
            <w:tcW w:w="179" w:type="pct"/>
            <w:vMerge/>
            <w:tcBorders>
              <w:top w:val="nil"/>
              <w:left w:val="single" w:sz="4" w:space="0" w:color="auto"/>
              <w:bottom w:val="single" w:sz="4" w:space="0" w:color="auto"/>
              <w:right w:val="single" w:sz="4" w:space="0" w:color="auto"/>
            </w:tcBorders>
            <w:vAlign w:val="center"/>
            <w:hideMark/>
          </w:tcPr>
          <w:p w14:paraId="572602B3"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84268F6"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6C1A0B3"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5D3ECC1E"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4D29739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4A452A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5A7389E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D7E784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7D8097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5EFE86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FB2BC6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6F1F21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CA12236" w14:textId="77777777" w:rsidTr="0001286C">
        <w:trPr>
          <w:trHeight w:val="868"/>
        </w:trPr>
        <w:tc>
          <w:tcPr>
            <w:tcW w:w="179" w:type="pct"/>
            <w:vMerge/>
            <w:tcBorders>
              <w:top w:val="nil"/>
              <w:left w:val="single" w:sz="4" w:space="0" w:color="auto"/>
              <w:bottom w:val="single" w:sz="4" w:space="0" w:color="auto"/>
              <w:right w:val="single" w:sz="4" w:space="0" w:color="auto"/>
            </w:tcBorders>
            <w:vAlign w:val="center"/>
            <w:hideMark/>
          </w:tcPr>
          <w:p w14:paraId="05AD71B4"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9EFC627"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2E91B61D"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7043840"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7EEAE3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4A9D577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1130EC3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84,00</w:t>
            </w:r>
          </w:p>
        </w:tc>
        <w:tc>
          <w:tcPr>
            <w:tcW w:w="306" w:type="pct"/>
            <w:tcBorders>
              <w:top w:val="nil"/>
              <w:left w:val="nil"/>
              <w:bottom w:val="single" w:sz="4" w:space="0" w:color="auto"/>
              <w:right w:val="single" w:sz="4" w:space="0" w:color="auto"/>
            </w:tcBorders>
            <w:noWrap/>
            <w:vAlign w:val="center"/>
            <w:hideMark/>
          </w:tcPr>
          <w:p w14:paraId="1CE1A842"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55,40</w:t>
            </w:r>
          </w:p>
        </w:tc>
        <w:tc>
          <w:tcPr>
            <w:tcW w:w="306" w:type="pct"/>
            <w:tcBorders>
              <w:top w:val="nil"/>
              <w:left w:val="nil"/>
              <w:bottom w:val="single" w:sz="4" w:space="0" w:color="auto"/>
              <w:right w:val="single" w:sz="4" w:space="0" w:color="auto"/>
            </w:tcBorders>
            <w:noWrap/>
            <w:vAlign w:val="center"/>
            <w:hideMark/>
          </w:tcPr>
          <w:p w14:paraId="1800B602"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6E532FE2"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0860E40C"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0819460D"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289,40</w:t>
            </w:r>
          </w:p>
        </w:tc>
      </w:tr>
      <w:tr w:rsidR="00E45E36" w:rsidRPr="00E45E36" w14:paraId="12F53BC0" w14:textId="77777777" w:rsidTr="0001286C">
        <w:trPr>
          <w:trHeight w:val="644"/>
        </w:trPr>
        <w:tc>
          <w:tcPr>
            <w:tcW w:w="179" w:type="pct"/>
            <w:vMerge/>
            <w:tcBorders>
              <w:top w:val="nil"/>
              <w:left w:val="single" w:sz="4" w:space="0" w:color="auto"/>
              <w:bottom w:val="single" w:sz="4" w:space="0" w:color="auto"/>
              <w:right w:val="single" w:sz="4" w:space="0" w:color="auto"/>
            </w:tcBorders>
            <w:vAlign w:val="center"/>
            <w:hideMark/>
          </w:tcPr>
          <w:p w14:paraId="5CAA4204"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0AB36979"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FE20E84"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E53A356"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9ADFBBA"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29ECE1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7155E33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6FA5CB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DC2D6A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6B0C0A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5DB51D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9DF34B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02E1C6D9"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6501F93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4.4.</w:t>
            </w:r>
          </w:p>
        </w:tc>
        <w:tc>
          <w:tcPr>
            <w:tcW w:w="1040" w:type="pct"/>
            <w:vMerge w:val="restart"/>
            <w:tcBorders>
              <w:top w:val="nil"/>
              <w:left w:val="single" w:sz="4" w:space="0" w:color="auto"/>
              <w:bottom w:val="single" w:sz="4" w:space="0" w:color="auto"/>
              <w:right w:val="single" w:sz="4" w:space="0" w:color="auto"/>
            </w:tcBorders>
            <w:vAlign w:val="center"/>
            <w:hideMark/>
          </w:tcPr>
          <w:p w14:paraId="17C34D6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Основные мероприятия, приуроченные к празднованию Дня Российской молодежи</w:t>
            </w:r>
          </w:p>
        </w:tc>
        <w:tc>
          <w:tcPr>
            <w:tcW w:w="692" w:type="pct"/>
            <w:vMerge w:val="restart"/>
            <w:tcBorders>
              <w:top w:val="nil"/>
              <w:left w:val="single" w:sz="4" w:space="0" w:color="auto"/>
              <w:bottom w:val="single" w:sz="4" w:space="0" w:color="auto"/>
              <w:right w:val="single" w:sz="4" w:space="0" w:color="auto"/>
            </w:tcBorders>
            <w:vAlign w:val="center"/>
            <w:hideMark/>
          </w:tcPr>
          <w:p w14:paraId="3A7C999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МБУ КДО.</w:t>
            </w:r>
          </w:p>
        </w:tc>
        <w:tc>
          <w:tcPr>
            <w:tcW w:w="260" w:type="pct"/>
            <w:vMerge w:val="restart"/>
            <w:tcBorders>
              <w:top w:val="nil"/>
              <w:left w:val="single" w:sz="4" w:space="0" w:color="auto"/>
              <w:bottom w:val="single" w:sz="4" w:space="0" w:color="000000"/>
              <w:right w:val="single" w:sz="4" w:space="0" w:color="auto"/>
            </w:tcBorders>
            <w:vAlign w:val="center"/>
            <w:hideMark/>
          </w:tcPr>
          <w:p w14:paraId="591D32C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w:t>
            </w:r>
            <w:r w:rsidRPr="0035031D">
              <w:rPr>
                <w:rFonts w:eastAsia="Times New Roman"/>
                <w:color w:val="000000"/>
                <w:sz w:val="22"/>
                <w:szCs w:val="22"/>
                <w:lang w:val="en-US" w:eastAsia="ru-RU"/>
              </w:rPr>
              <w:t>3</w:t>
            </w:r>
            <w:r w:rsidRPr="0035031D">
              <w:rPr>
                <w:rFonts w:eastAsia="Times New Roman"/>
                <w:color w:val="000000"/>
                <w:sz w:val="22"/>
                <w:szCs w:val="22"/>
                <w:lang w:eastAsia="ru-RU"/>
              </w:rPr>
              <w:t>-2027</w:t>
            </w:r>
          </w:p>
        </w:tc>
        <w:tc>
          <w:tcPr>
            <w:tcW w:w="230" w:type="pct"/>
            <w:vMerge w:val="restart"/>
            <w:tcBorders>
              <w:top w:val="nil"/>
              <w:left w:val="single" w:sz="4" w:space="0" w:color="auto"/>
              <w:bottom w:val="single" w:sz="4" w:space="0" w:color="000000"/>
              <w:right w:val="single" w:sz="4" w:space="0" w:color="auto"/>
            </w:tcBorders>
            <w:vAlign w:val="center"/>
            <w:hideMark/>
          </w:tcPr>
          <w:p w14:paraId="503134D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0AC3DE7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173A38F9"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80,00</w:t>
            </w:r>
          </w:p>
        </w:tc>
        <w:tc>
          <w:tcPr>
            <w:tcW w:w="306" w:type="pct"/>
            <w:tcBorders>
              <w:top w:val="nil"/>
              <w:left w:val="nil"/>
              <w:bottom w:val="single" w:sz="4" w:space="0" w:color="auto"/>
              <w:right w:val="single" w:sz="4" w:space="0" w:color="auto"/>
            </w:tcBorders>
            <w:noWrap/>
            <w:vAlign w:val="center"/>
            <w:hideMark/>
          </w:tcPr>
          <w:p w14:paraId="2FA875B6"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88,00</w:t>
            </w:r>
          </w:p>
        </w:tc>
        <w:tc>
          <w:tcPr>
            <w:tcW w:w="306" w:type="pct"/>
            <w:tcBorders>
              <w:top w:val="nil"/>
              <w:left w:val="nil"/>
              <w:bottom w:val="single" w:sz="4" w:space="0" w:color="auto"/>
              <w:right w:val="single" w:sz="4" w:space="0" w:color="auto"/>
            </w:tcBorders>
            <w:noWrap/>
            <w:vAlign w:val="center"/>
            <w:hideMark/>
          </w:tcPr>
          <w:p w14:paraId="6CB88501"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7DD378E9"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34D28518"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0B48CCB4"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318,00</w:t>
            </w:r>
          </w:p>
        </w:tc>
      </w:tr>
      <w:tr w:rsidR="00E45E36" w:rsidRPr="00E45E36" w14:paraId="570A1CE2" w14:textId="77777777" w:rsidTr="0001286C">
        <w:trPr>
          <w:trHeight w:val="1257"/>
        </w:trPr>
        <w:tc>
          <w:tcPr>
            <w:tcW w:w="179" w:type="pct"/>
            <w:vMerge/>
            <w:tcBorders>
              <w:top w:val="nil"/>
              <w:left w:val="single" w:sz="4" w:space="0" w:color="auto"/>
              <w:bottom w:val="single" w:sz="4" w:space="0" w:color="auto"/>
              <w:right w:val="single" w:sz="4" w:space="0" w:color="auto"/>
            </w:tcBorders>
            <w:vAlign w:val="center"/>
            <w:hideMark/>
          </w:tcPr>
          <w:p w14:paraId="2A9621D0"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5C9BFE22"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7713976"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DB65F45"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5871E07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3BDF02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48B2F2B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4163B9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3F7B81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15D12D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AA93B9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960F0F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6CD3DCA0" w14:textId="77777777" w:rsidTr="0001286C">
        <w:trPr>
          <w:trHeight w:val="1141"/>
        </w:trPr>
        <w:tc>
          <w:tcPr>
            <w:tcW w:w="179" w:type="pct"/>
            <w:vMerge/>
            <w:tcBorders>
              <w:top w:val="nil"/>
              <w:left w:val="single" w:sz="4" w:space="0" w:color="auto"/>
              <w:bottom w:val="single" w:sz="4" w:space="0" w:color="auto"/>
              <w:right w:val="single" w:sz="4" w:space="0" w:color="auto"/>
            </w:tcBorders>
            <w:vAlign w:val="center"/>
            <w:hideMark/>
          </w:tcPr>
          <w:p w14:paraId="3A02F76C"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EDAC49A"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9B4FDAB"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F746C07"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0611963"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817EAC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2897431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DF59EE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2DEAE35"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3CE055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1B0A00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FF7B47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722346D1" w14:textId="77777777" w:rsidTr="0001286C">
        <w:trPr>
          <w:trHeight w:val="778"/>
        </w:trPr>
        <w:tc>
          <w:tcPr>
            <w:tcW w:w="179" w:type="pct"/>
            <w:vMerge/>
            <w:tcBorders>
              <w:top w:val="nil"/>
              <w:left w:val="single" w:sz="4" w:space="0" w:color="auto"/>
              <w:bottom w:val="single" w:sz="4" w:space="0" w:color="auto"/>
              <w:right w:val="single" w:sz="4" w:space="0" w:color="auto"/>
            </w:tcBorders>
            <w:vAlign w:val="center"/>
            <w:hideMark/>
          </w:tcPr>
          <w:p w14:paraId="16C3CF54"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70F57DE3"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4EB6C65"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6AA2D25"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9929EBC"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38E078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1672F77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80,00</w:t>
            </w:r>
          </w:p>
        </w:tc>
        <w:tc>
          <w:tcPr>
            <w:tcW w:w="306" w:type="pct"/>
            <w:tcBorders>
              <w:top w:val="nil"/>
              <w:left w:val="nil"/>
              <w:bottom w:val="single" w:sz="4" w:space="0" w:color="auto"/>
              <w:right w:val="single" w:sz="4" w:space="0" w:color="auto"/>
            </w:tcBorders>
            <w:noWrap/>
            <w:vAlign w:val="center"/>
            <w:hideMark/>
          </w:tcPr>
          <w:p w14:paraId="538B4DA4"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88,00</w:t>
            </w:r>
          </w:p>
        </w:tc>
        <w:tc>
          <w:tcPr>
            <w:tcW w:w="306" w:type="pct"/>
            <w:tcBorders>
              <w:top w:val="nil"/>
              <w:left w:val="nil"/>
              <w:bottom w:val="single" w:sz="4" w:space="0" w:color="auto"/>
              <w:right w:val="single" w:sz="4" w:space="0" w:color="auto"/>
            </w:tcBorders>
            <w:noWrap/>
            <w:vAlign w:val="center"/>
            <w:hideMark/>
          </w:tcPr>
          <w:p w14:paraId="222E7122"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6AB6F60C"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080A1C41"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06EAA0B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318,00</w:t>
            </w:r>
          </w:p>
        </w:tc>
      </w:tr>
      <w:tr w:rsidR="00E45E36" w:rsidRPr="00E45E36" w14:paraId="2283BB26" w14:textId="77777777" w:rsidTr="0001286C">
        <w:trPr>
          <w:trHeight w:val="554"/>
        </w:trPr>
        <w:tc>
          <w:tcPr>
            <w:tcW w:w="179" w:type="pct"/>
            <w:vMerge/>
            <w:tcBorders>
              <w:top w:val="nil"/>
              <w:left w:val="single" w:sz="4" w:space="0" w:color="auto"/>
              <w:bottom w:val="single" w:sz="4" w:space="0" w:color="auto"/>
              <w:right w:val="single" w:sz="4" w:space="0" w:color="auto"/>
            </w:tcBorders>
            <w:vAlign w:val="center"/>
            <w:hideMark/>
          </w:tcPr>
          <w:p w14:paraId="4E60B9AF"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FC04EDB"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F9E110F"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E013CB3"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082671D"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25BA6CF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7BF3511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07AD36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30C27C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45DBFB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B91074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65D11E4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520DA619"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32AF787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4.5.</w:t>
            </w:r>
          </w:p>
        </w:tc>
        <w:tc>
          <w:tcPr>
            <w:tcW w:w="1040" w:type="pct"/>
            <w:vMerge w:val="restart"/>
            <w:tcBorders>
              <w:top w:val="nil"/>
              <w:left w:val="single" w:sz="4" w:space="0" w:color="auto"/>
              <w:bottom w:val="single" w:sz="4" w:space="0" w:color="auto"/>
              <w:right w:val="single" w:sz="4" w:space="0" w:color="auto"/>
            </w:tcBorders>
            <w:vAlign w:val="center"/>
            <w:hideMark/>
          </w:tcPr>
          <w:p w14:paraId="10AD815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Основные мероприятия для молодых семей в рамках Всероссийского Дня семьи, любви и верности</w:t>
            </w:r>
          </w:p>
        </w:tc>
        <w:tc>
          <w:tcPr>
            <w:tcW w:w="692" w:type="pct"/>
            <w:vMerge w:val="restart"/>
            <w:tcBorders>
              <w:top w:val="nil"/>
              <w:left w:val="single" w:sz="4" w:space="0" w:color="auto"/>
              <w:bottom w:val="single" w:sz="4" w:space="0" w:color="auto"/>
              <w:right w:val="single" w:sz="4" w:space="0" w:color="auto"/>
            </w:tcBorders>
            <w:vAlign w:val="center"/>
            <w:hideMark/>
          </w:tcPr>
          <w:p w14:paraId="6B48AA9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 МБУ КДО.</w:t>
            </w:r>
          </w:p>
        </w:tc>
        <w:tc>
          <w:tcPr>
            <w:tcW w:w="260" w:type="pct"/>
            <w:vMerge w:val="restart"/>
            <w:tcBorders>
              <w:top w:val="nil"/>
              <w:left w:val="single" w:sz="4" w:space="0" w:color="auto"/>
              <w:bottom w:val="single" w:sz="4" w:space="0" w:color="000000"/>
              <w:right w:val="single" w:sz="4" w:space="0" w:color="auto"/>
            </w:tcBorders>
            <w:vAlign w:val="center"/>
            <w:hideMark/>
          </w:tcPr>
          <w:p w14:paraId="5DC572F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w:t>
            </w:r>
            <w:r w:rsidRPr="0035031D">
              <w:rPr>
                <w:rFonts w:eastAsia="Times New Roman"/>
                <w:color w:val="000000"/>
                <w:sz w:val="22"/>
                <w:szCs w:val="22"/>
                <w:lang w:val="en-US" w:eastAsia="ru-RU"/>
              </w:rPr>
              <w:t>3</w:t>
            </w:r>
            <w:r w:rsidRPr="0035031D">
              <w:rPr>
                <w:rFonts w:eastAsia="Times New Roman"/>
                <w:color w:val="000000"/>
                <w:sz w:val="22"/>
                <w:szCs w:val="22"/>
                <w:lang w:eastAsia="ru-RU"/>
              </w:rPr>
              <w:t>-2027</w:t>
            </w:r>
          </w:p>
        </w:tc>
        <w:tc>
          <w:tcPr>
            <w:tcW w:w="230" w:type="pct"/>
            <w:vMerge w:val="restart"/>
            <w:tcBorders>
              <w:top w:val="nil"/>
              <w:left w:val="single" w:sz="4" w:space="0" w:color="auto"/>
              <w:bottom w:val="single" w:sz="4" w:space="0" w:color="000000"/>
              <w:right w:val="single" w:sz="4" w:space="0" w:color="auto"/>
            </w:tcBorders>
            <w:vAlign w:val="center"/>
            <w:hideMark/>
          </w:tcPr>
          <w:p w14:paraId="7AD76CC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3574F75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6341B7EB"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80,00</w:t>
            </w:r>
          </w:p>
        </w:tc>
        <w:tc>
          <w:tcPr>
            <w:tcW w:w="306" w:type="pct"/>
            <w:tcBorders>
              <w:top w:val="nil"/>
              <w:left w:val="nil"/>
              <w:bottom w:val="single" w:sz="4" w:space="0" w:color="auto"/>
              <w:right w:val="single" w:sz="4" w:space="0" w:color="auto"/>
            </w:tcBorders>
            <w:noWrap/>
            <w:vAlign w:val="center"/>
            <w:hideMark/>
          </w:tcPr>
          <w:p w14:paraId="6B39A11D"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1CE6C136"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5B8EE8D7"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1487711A"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2B0AA2A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280,00</w:t>
            </w:r>
          </w:p>
        </w:tc>
      </w:tr>
      <w:tr w:rsidR="00E45E36" w:rsidRPr="00E45E36" w14:paraId="2EC5D8E3" w14:textId="77777777" w:rsidTr="0001286C">
        <w:trPr>
          <w:trHeight w:val="1063"/>
        </w:trPr>
        <w:tc>
          <w:tcPr>
            <w:tcW w:w="179" w:type="pct"/>
            <w:vMerge/>
            <w:tcBorders>
              <w:top w:val="nil"/>
              <w:left w:val="single" w:sz="4" w:space="0" w:color="auto"/>
              <w:bottom w:val="single" w:sz="4" w:space="0" w:color="auto"/>
              <w:right w:val="single" w:sz="4" w:space="0" w:color="auto"/>
            </w:tcBorders>
            <w:vAlign w:val="center"/>
            <w:hideMark/>
          </w:tcPr>
          <w:p w14:paraId="70A9DBFB"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3F69104A"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CA2B422"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8E5609B"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2B7F580"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651E527"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0ED0BEBF" w14:textId="77777777" w:rsidR="0035031D" w:rsidRPr="0035031D" w:rsidRDefault="0035031D" w:rsidP="0001286C">
            <w:pPr>
              <w:rPr>
                <w:rFonts w:eastAsia="Times New Roman"/>
                <w:color w:val="000000"/>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793253FD" w14:textId="77777777" w:rsidR="0035031D" w:rsidRPr="0035031D" w:rsidRDefault="0035031D" w:rsidP="0001286C">
            <w:pPr>
              <w:rPr>
                <w:rFonts w:ascii="Calibri" w:eastAsia="Calibri" w:hAnsi="Calibri"/>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1ACD105E" w14:textId="77777777" w:rsidR="0035031D" w:rsidRPr="0035031D" w:rsidRDefault="0035031D" w:rsidP="0001286C">
            <w:pPr>
              <w:rPr>
                <w:rFonts w:ascii="Calibri" w:eastAsia="Calibri" w:hAnsi="Calibri"/>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47F99893" w14:textId="77777777" w:rsidR="0035031D" w:rsidRPr="0035031D" w:rsidRDefault="0035031D" w:rsidP="0001286C">
            <w:pPr>
              <w:rPr>
                <w:rFonts w:ascii="Calibri" w:eastAsia="Calibri" w:hAnsi="Calibri"/>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4D5F229B" w14:textId="77777777" w:rsidR="0035031D" w:rsidRPr="0035031D" w:rsidRDefault="0035031D" w:rsidP="0001286C">
            <w:pPr>
              <w:rPr>
                <w:rFonts w:ascii="Calibri" w:eastAsia="Calibri" w:hAnsi="Calibri"/>
                <w:sz w:val="22"/>
                <w:szCs w:val="22"/>
                <w:lang w:eastAsia="ru-RU"/>
              </w:rPr>
            </w:pPr>
          </w:p>
        </w:tc>
        <w:tc>
          <w:tcPr>
            <w:tcW w:w="324" w:type="pct"/>
            <w:tcBorders>
              <w:top w:val="nil"/>
              <w:left w:val="nil"/>
              <w:bottom w:val="single" w:sz="4" w:space="0" w:color="auto"/>
              <w:right w:val="single" w:sz="4" w:space="0" w:color="auto"/>
            </w:tcBorders>
            <w:noWrap/>
            <w:vAlign w:val="center"/>
            <w:hideMark/>
          </w:tcPr>
          <w:p w14:paraId="55BF8107" w14:textId="77777777" w:rsidR="0035031D" w:rsidRPr="0035031D" w:rsidRDefault="0035031D" w:rsidP="0001286C">
            <w:pPr>
              <w:rPr>
                <w:rFonts w:ascii="Calibri" w:eastAsia="Calibri" w:hAnsi="Calibri"/>
                <w:sz w:val="22"/>
                <w:szCs w:val="22"/>
                <w:lang w:eastAsia="ru-RU"/>
              </w:rPr>
            </w:pPr>
          </w:p>
        </w:tc>
      </w:tr>
      <w:tr w:rsidR="00E45E36" w:rsidRPr="00E45E36" w14:paraId="0DB11A11" w14:textId="77777777" w:rsidTr="0001286C">
        <w:trPr>
          <w:trHeight w:val="695"/>
        </w:trPr>
        <w:tc>
          <w:tcPr>
            <w:tcW w:w="179" w:type="pct"/>
            <w:vMerge/>
            <w:tcBorders>
              <w:top w:val="nil"/>
              <w:left w:val="single" w:sz="4" w:space="0" w:color="auto"/>
              <w:bottom w:val="single" w:sz="4" w:space="0" w:color="auto"/>
              <w:right w:val="single" w:sz="4" w:space="0" w:color="auto"/>
            </w:tcBorders>
            <w:vAlign w:val="center"/>
            <w:hideMark/>
          </w:tcPr>
          <w:p w14:paraId="771E5327"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1690570"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150286B6"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CF6B29C"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3F2ED0E1"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210292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41074F60" w14:textId="77777777" w:rsidR="0035031D" w:rsidRPr="0035031D" w:rsidRDefault="0035031D" w:rsidP="0001286C">
            <w:pPr>
              <w:rPr>
                <w:rFonts w:eastAsia="Times New Roman"/>
                <w:color w:val="000000"/>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507CF509" w14:textId="77777777" w:rsidR="0035031D" w:rsidRPr="0035031D" w:rsidRDefault="0035031D" w:rsidP="0001286C">
            <w:pPr>
              <w:rPr>
                <w:rFonts w:ascii="Calibri" w:eastAsia="Calibri" w:hAnsi="Calibri"/>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64D13EF9" w14:textId="77777777" w:rsidR="0035031D" w:rsidRPr="0035031D" w:rsidRDefault="0035031D" w:rsidP="0001286C">
            <w:pPr>
              <w:rPr>
                <w:rFonts w:ascii="Calibri" w:eastAsia="Calibri" w:hAnsi="Calibri"/>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4A69B517" w14:textId="77777777" w:rsidR="0035031D" w:rsidRPr="0035031D" w:rsidRDefault="0035031D" w:rsidP="0001286C">
            <w:pPr>
              <w:rPr>
                <w:rFonts w:ascii="Calibri" w:eastAsia="Calibri" w:hAnsi="Calibri"/>
                <w:sz w:val="22"/>
                <w:szCs w:val="22"/>
                <w:lang w:eastAsia="ru-RU"/>
              </w:rPr>
            </w:pPr>
          </w:p>
        </w:tc>
        <w:tc>
          <w:tcPr>
            <w:tcW w:w="306" w:type="pct"/>
            <w:tcBorders>
              <w:top w:val="nil"/>
              <w:left w:val="nil"/>
              <w:bottom w:val="single" w:sz="4" w:space="0" w:color="auto"/>
              <w:right w:val="single" w:sz="4" w:space="0" w:color="auto"/>
            </w:tcBorders>
            <w:noWrap/>
            <w:vAlign w:val="center"/>
            <w:hideMark/>
          </w:tcPr>
          <w:p w14:paraId="54551D01" w14:textId="77777777" w:rsidR="0035031D" w:rsidRPr="0035031D" w:rsidRDefault="0035031D" w:rsidP="0001286C">
            <w:pPr>
              <w:rPr>
                <w:rFonts w:ascii="Calibri" w:eastAsia="Calibri" w:hAnsi="Calibri"/>
                <w:sz w:val="22"/>
                <w:szCs w:val="22"/>
                <w:lang w:eastAsia="ru-RU"/>
              </w:rPr>
            </w:pPr>
          </w:p>
        </w:tc>
        <w:tc>
          <w:tcPr>
            <w:tcW w:w="324" w:type="pct"/>
            <w:tcBorders>
              <w:top w:val="nil"/>
              <w:left w:val="nil"/>
              <w:bottom w:val="single" w:sz="4" w:space="0" w:color="auto"/>
              <w:right w:val="single" w:sz="4" w:space="0" w:color="auto"/>
            </w:tcBorders>
            <w:noWrap/>
            <w:vAlign w:val="center"/>
            <w:hideMark/>
          </w:tcPr>
          <w:p w14:paraId="60468D8C" w14:textId="77777777" w:rsidR="0035031D" w:rsidRPr="0035031D" w:rsidRDefault="0035031D" w:rsidP="0001286C">
            <w:pPr>
              <w:rPr>
                <w:rFonts w:ascii="Calibri" w:eastAsia="Calibri" w:hAnsi="Calibri"/>
                <w:sz w:val="22"/>
                <w:szCs w:val="22"/>
                <w:lang w:eastAsia="ru-RU"/>
              </w:rPr>
            </w:pPr>
          </w:p>
        </w:tc>
      </w:tr>
      <w:tr w:rsidR="00E45E36" w:rsidRPr="00E45E36" w14:paraId="140AF055" w14:textId="77777777" w:rsidTr="0001286C">
        <w:trPr>
          <w:trHeight w:val="713"/>
        </w:trPr>
        <w:tc>
          <w:tcPr>
            <w:tcW w:w="179" w:type="pct"/>
            <w:vMerge/>
            <w:tcBorders>
              <w:top w:val="nil"/>
              <w:left w:val="single" w:sz="4" w:space="0" w:color="auto"/>
              <w:bottom w:val="single" w:sz="4" w:space="0" w:color="auto"/>
              <w:right w:val="single" w:sz="4" w:space="0" w:color="auto"/>
            </w:tcBorders>
            <w:vAlign w:val="center"/>
            <w:hideMark/>
          </w:tcPr>
          <w:p w14:paraId="5E41A85C"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7E4B561"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C0F098E"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7EE52B8"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7CE8374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39DA83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024AFE8E"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80,00</w:t>
            </w:r>
          </w:p>
        </w:tc>
        <w:tc>
          <w:tcPr>
            <w:tcW w:w="306" w:type="pct"/>
            <w:tcBorders>
              <w:top w:val="nil"/>
              <w:left w:val="nil"/>
              <w:bottom w:val="single" w:sz="4" w:space="0" w:color="auto"/>
              <w:right w:val="single" w:sz="4" w:space="0" w:color="auto"/>
            </w:tcBorders>
            <w:noWrap/>
            <w:vAlign w:val="center"/>
            <w:hideMark/>
          </w:tcPr>
          <w:p w14:paraId="12144676"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2EDFCB2D"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5A825191"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06" w:type="pct"/>
            <w:tcBorders>
              <w:top w:val="nil"/>
              <w:left w:val="nil"/>
              <w:bottom w:val="single" w:sz="4" w:space="0" w:color="auto"/>
              <w:right w:val="single" w:sz="4" w:space="0" w:color="auto"/>
            </w:tcBorders>
            <w:noWrap/>
            <w:vAlign w:val="center"/>
            <w:hideMark/>
          </w:tcPr>
          <w:p w14:paraId="548007CF"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4EB86BC3"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280,00</w:t>
            </w:r>
          </w:p>
        </w:tc>
      </w:tr>
      <w:tr w:rsidR="00E45E36" w:rsidRPr="00E45E36" w14:paraId="56710D85" w14:textId="77777777" w:rsidTr="0001286C">
        <w:trPr>
          <w:trHeight w:val="663"/>
        </w:trPr>
        <w:tc>
          <w:tcPr>
            <w:tcW w:w="179" w:type="pct"/>
            <w:vMerge/>
            <w:tcBorders>
              <w:top w:val="nil"/>
              <w:left w:val="single" w:sz="4" w:space="0" w:color="auto"/>
              <w:bottom w:val="single" w:sz="4" w:space="0" w:color="auto"/>
              <w:right w:val="single" w:sz="4" w:space="0" w:color="auto"/>
            </w:tcBorders>
            <w:vAlign w:val="center"/>
            <w:hideMark/>
          </w:tcPr>
          <w:p w14:paraId="02B2B437"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CB85276"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6404059"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49F1921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537F3F12"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3A37BE4"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41D4B85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8AFB0C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71D825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21EC283"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118F32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1536128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A88F20C"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4A2090A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4.6.</w:t>
            </w:r>
          </w:p>
        </w:tc>
        <w:tc>
          <w:tcPr>
            <w:tcW w:w="1040" w:type="pct"/>
            <w:vMerge w:val="restart"/>
            <w:tcBorders>
              <w:top w:val="nil"/>
              <w:left w:val="single" w:sz="4" w:space="0" w:color="auto"/>
              <w:bottom w:val="single" w:sz="4" w:space="0" w:color="000000"/>
              <w:right w:val="single" w:sz="4" w:space="0" w:color="auto"/>
            </w:tcBorders>
            <w:vAlign w:val="center"/>
            <w:hideMark/>
          </w:tcPr>
          <w:p w14:paraId="5E5AB26E" w14:textId="77777777" w:rsidR="0035031D" w:rsidRPr="0035031D" w:rsidRDefault="0035031D" w:rsidP="0001286C">
            <w:pPr>
              <w:jc w:val="center"/>
              <w:rPr>
                <w:rFonts w:eastAsia="Times New Roman"/>
                <w:sz w:val="22"/>
                <w:szCs w:val="22"/>
                <w:lang w:eastAsia="ru-RU"/>
              </w:rPr>
            </w:pPr>
            <w:r w:rsidRPr="0035031D">
              <w:rPr>
                <w:rFonts w:eastAsia="Times New Roman"/>
                <w:sz w:val="22"/>
                <w:szCs w:val="22"/>
                <w:lang w:eastAsia="ru-RU"/>
              </w:rPr>
              <w:t>Материально-техническое обеспечение мероприятий (приобретение оборудования)</w:t>
            </w:r>
          </w:p>
        </w:tc>
        <w:tc>
          <w:tcPr>
            <w:tcW w:w="692" w:type="pct"/>
            <w:vMerge w:val="restart"/>
            <w:tcBorders>
              <w:top w:val="nil"/>
              <w:left w:val="single" w:sz="4" w:space="0" w:color="auto"/>
              <w:bottom w:val="single" w:sz="4" w:space="0" w:color="auto"/>
              <w:right w:val="single" w:sz="4" w:space="0" w:color="auto"/>
            </w:tcBorders>
            <w:vAlign w:val="center"/>
            <w:hideMark/>
          </w:tcPr>
          <w:p w14:paraId="587C1CA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w:t>
            </w:r>
          </w:p>
        </w:tc>
        <w:tc>
          <w:tcPr>
            <w:tcW w:w="260" w:type="pct"/>
            <w:vMerge w:val="restart"/>
            <w:tcBorders>
              <w:top w:val="nil"/>
              <w:left w:val="single" w:sz="4" w:space="0" w:color="auto"/>
              <w:bottom w:val="single" w:sz="4" w:space="0" w:color="000000"/>
              <w:right w:val="single" w:sz="4" w:space="0" w:color="auto"/>
            </w:tcBorders>
            <w:vAlign w:val="center"/>
            <w:hideMark/>
          </w:tcPr>
          <w:p w14:paraId="2C63DB5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0DE2FDB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582D00A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517F852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70,00</w:t>
            </w:r>
          </w:p>
        </w:tc>
        <w:tc>
          <w:tcPr>
            <w:tcW w:w="306" w:type="pct"/>
            <w:tcBorders>
              <w:top w:val="nil"/>
              <w:left w:val="nil"/>
              <w:bottom w:val="single" w:sz="4" w:space="0" w:color="auto"/>
              <w:right w:val="single" w:sz="4" w:space="0" w:color="auto"/>
            </w:tcBorders>
            <w:noWrap/>
            <w:vAlign w:val="center"/>
            <w:hideMark/>
          </w:tcPr>
          <w:p w14:paraId="2422F0C6"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120,00</w:t>
            </w:r>
          </w:p>
        </w:tc>
        <w:tc>
          <w:tcPr>
            <w:tcW w:w="306" w:type="pct"/>
            <w:tcBorders>
              <w:top w:val="nil"/>
              <w:left w:val="nil"/>
              <w:bottom w:val="single" w:sz="4" w:space="0" w:color="auto"/>
              <w:right w:val="single" w:sz="4" w:space="0" w:color="auto"/>
            </w:tcBorders>
            <w:noWrap/>
            <w:vAlign w:val="center"/>
            <w:hideMark/>
          </w:tcPr>
          <w:p w14:paraId="6B7B8EBB"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150,00</w:t>
            </w:r>
          </w:p>
        </w:tc>
        <w:tc>
          <w:tcPr>
            <w:tcW w:w="306" w:type="pct"/>
            <w:tcBorders>
              <w:top w:val="nil"/>
              <w:left w:val="nil"/>
              <w:bottom w:val="single" w:sz="4" w:space="0" w:color="auto"/>
              <w:right w:val="single" w:sz="4" w:space="0" w:color="auto"/>
            </w:tcBorders>
            <w:noWrap/>
            <w:vAlign w:val="center"/>
            <w:hideMark/>
          </w:tcPr>
          <w:p w14:paraId="7E1F7B9D"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65,00</w:t>
            </w:r>
          </w:p>
        </w:tc>
        <w:tc>
          <w:tcPr>
            <w:tcW w:w="306" w:type="pct"/>
            <w:tcBorders>
              <w:top w:val="nil"/>
              <w:left w:val="nil"/>
              <w:bottom w:val="single" w:sz="4" w:space="0" w:color="auto"/>
              <w:right w:val="single" w:sz="4" w:space="0" w:color="auto"/>
            </w:tcBorders>
            <w:noWrap/>
            <w:vAlign w:val="center"/>
            <w:hideMark/>
          </w:tcPr>
          <w:p w14:paraId="18D63497"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6CAC56C0"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455,00</w:t>
            </w:r>
          </w:p>
        </w:tc>
      </w:tr>
      <w:tr w:rsidR="00E45E36" w:rsidRPr="00E45E36" w14:paraId="20E813E7" w14:textId="77777777" w:rsidTr="0001286C">
        <w:trPr>
          <w:trHeight w:val="1278"/>
        </w:trPr>
        <w:tc>
          <w:tcPr>
            <w:tcW w:w="179" w:type="pct"/>
            <w:vMerge/>
            <w:tcBorders>
              <w:top w:val="nil"/>
              <w:left w:val="single" w:sz="4" w:space="0" w:color="auto"/>
              <w:bottom w:val="single" w:sz="4" w:space="0" w:color="auto"/>
              <w:right w:val="single" w:sz="4" w:space="0" w:color="auto"/>
            </w:tcBorders>
            <w:vAlign w:val="center"/>
            <w:hideMark/>
          </w:tcPr>
          <w:p w14:paraId="62BA7838"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26A2EF96" w14:textId="77777777" w:rsidR="0035031D" w:rsidRPr="0035031D" w:rsidRDefault="0035031D" w:rsidP="0001286C">
            <w:pPr>
              <w:rPr>
                <w:rFonts w:eastAsia="Times New Roman"/>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3CE0EE7"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231EA3B7"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97B5741"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3BCF462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19C35BC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6A5973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9A63D3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9866D8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52476A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62E90816"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43FCDDE7" w14:textId="77777777" w:rsidTr="0001286C">
        <w:trPr>
          <w:trHeight w:val="1500"/>
        </w:trPr>
        <w:tc>
          <w:tcPr>
            <w:tcW w:w="179" w:type="pct"/>
            <w:vMerge/>
            <w:tcBorders>
              <w:top w:val="nil"/>
              <w:left w:val="single" w:sz="4" w:space="0" w:color="auto"/>
              <w:bottom w:val="single" w:sz="4" w:space="0" w:color="auto"/>
              <w:right w:val="single" w:sz="4" w:space="0" w:color="auto"/>
            </w:tcBorders>
            <w:vAlign w:val="center"/>
            <w:hideMark/>
          </w:tcPr>
          <w:p w14:paraId="02504B94"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5D702B41" w14:textId="77777777" w:rsidR="0035031D" w:rsidRPr="0035031D" w:rsidRDefault="0035031D" w:rsidP="0001286C">
            <w:pPr>
              <w:rPr>
                <w:rFonts w:eastAsia="Times New Roman"/>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33384930"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15C887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5ECD2EB"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09643AFF"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6537EFE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DFB2B4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7B87C7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1B8BBF1E"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B2FAC3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EEF0E1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15209035" w14:textId="77777777" w:rsidTr="0001286C">
        <w:trPr>
          <w:trHeight w:val="920"/>
        </w:trPr>
        <w:tc>
          <w:tcPr>
            <w:tcW w:w="179" w:type="pct"/>
            <w:vMerge/>
            <w:tcBorders>
              <w:top w:val="nil"/>
              <w:left w:val="single" w:sz="4" w:space="0" w:color="auto"/>
              <w:bottom w:val="single" w:sz="4" w:space="0" w:color="auto"/>
              <w:right w:val="single" w:sz="4" w:space="0" w:color="auto"/>
            </w:tcBorders>
            <w:vAlign w:val="center"/>
            <w:hideMark/>
          </w:tcPr>
          <w:p w14:paraId="56D9B451"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78E7799D" w14:textId="77777777" w:rsidR="0035031D" w:rsidRPr="0035031D" w:rsidRDefault="0035031D" w:rsidP="0001286C">
            <w:pPr>
              <w:rPr>
                <w:rFonts w:eastAsia="Times New Roman"/>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3317558"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7B6F8DCD"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19FF3B4"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7054E82D"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center"/>
            <w:hideMark/>
          </w:tcPr>
          <w:p w14:paraId="045BF18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70,00</w:t>
            </w:r>
          </w:p>
        </w:tc>
        <w:tc>
          <w:tcPr>
            <w:tcW w:w="306" w:type="pct"/>
            <w:tcBorders>
              <w:top w:val="nil"/>
              <w:left w:val="nil"/>
              <w:bottom w:val="single" w:sz="4" w:space="0" w:color="auto"/>
              <w:right w:val="single" w:sz="4" w:space="0" w:color="auto"/>
            </w:tcBorders>
            <w:noWrap/>
            <w:vAlign w:val="center"/>
            <w:hideMark/>
          </w:tcPr>
          <w:p w14:paraId="564C70C6" w14:textId="77777777" w:rsidR="0035031D" w:rsidRPr="0035031D" w:rsidRDefault="0035031D" w:rsidP="0001286C">
            <w:pPr>
              <w:jc w:val="center"/>
              <w:rPr>
                <w:rFonts w:eastAsia="Times New Roman"/>
                <w:sz w:val="22"/>
                <w:szCs w:val="22"/>
                <w:lang w:eastAsia="ru-RU"/>
              </w:rPr>
            </w:pPr>
            <w:r w:rsidRPr="0035031D">
              <w:rPr>
                <w:rFonts w:eastAsia="Times New Roman"/>
                <w:sz w:val="22"/>
                <w:szCs w:val="22"/>
                <w:lang w:eastAsia="ru-RU"/>
              </w:rPr>
              <w:t>120,00</w:t>
            </w:r>
          </w:p>
        </w:tc>
        <w:tc>
          <w:tcPr>
            <w:tcW w:w="306" w:type="pct"/>
            <w:tcBorders>
              <w:top w:val="nil"/>
              <w:left w:val="nil"/>
              <w:bottom w:val="single" w:sz="4" w:space="0" w:color="auto"/>
              <w:right w:val="single" w:sz="4" w:space="0" w:color="auto"/>
            </w:tcBorders>
            <w:noWrap/>
            <w:vAlign w:val="center"/>
            <w:hideMark/>
          </w:tcPr>
          <w:p w14:paraId="4D8F3B63"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150,00</w:t>
            </w:r>
          </w:p>
        </w:tc>
        <w:tc>
          <w:tcPr>
            <w:tcW w:w="306" w:type="pct"/>
            <w:tcBorders>
              <w:top w:val="nil"/>
              <w:left w:val="nil"/>
              <w:bottom w:val="single" w:sz="4" w:space="0" w:color="auto"/>
              <w:right w:val="single" w:sz="4" w:space="0" w:color="auto"/>
            </w:tcBorders>
            <w:noWrap/>
            <w:vAlign w:val="center"/>
            <w:hideMark/>
          </w:tcPr>
          <w:p w14:paraId="0AE62E8B"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65,00</w:t>
            </w:r>
          </w:p>
        </w:tc>
        <w:tc>
          <w:tcPr>
            <w:tcW w:w="306" w:type="pct"/>
            <w:tcBorders>
              <w:top w:val="nil"/>
              <w:left w:val="nil"/>
              <w:bottom w:val="single" w:sz="4" w:space="0" w:color="auto"/>
              <w:right w:val="single" w:sz="4" w:space="0" w:color="auto"/>
            </w:tcBorders>
            <w:noWrap/>
            <w:vAlign w:val="center"/>
            <w:hideMark/>
          </w:tcPr>
          <w:p w14:paraId="3B943B5A"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50,00</w:t>
            </w:r>
          </w:p>
        </w:tc>
        <w:tc>
          <w:tcPr>
            <w:tcW w:w="324" w:type="pct"/>
            <w:tcBorders>
              <w:top w:val="nil"/>
              <w:left w:val="nil"/>
              <w:bottom w:val="single" w:sz="4" w:space="0" w:color="auto"/>
              <w:right w:val="single" w:sz="4" w:space="0" w:color="auto"/>
            </w:tcBorders>
            <w:noWrap/>
            <w:vAlign w:val="center"/>
            <w:hideMark/>
          </w:tcPr>
          <w:p w14:paraId="40B5AFA8" w14:textId="77777777" w:rsidR="0035031D" w:rsidRPr="0035031D" w:rsidRDefault="0035031D" w:rsidP="0001286C">
            <w:pPr>
              <w:jc w:val="center"/>
              <w:rPr>
                <w:rFonts w:eastAsia="Calibri"/>
                <w:sz w:val="22"/>
                <w:szCs w:val="22"/>
                <w:lang w:eastAsia="en-US"/>
              </w:rPr>
            </w:pPr>
            <w:r w:rsidRPr="0035031D">
              <w:rPr>
                <w:rFonts w:eastAsia="Calibri"/>
                <w:sz w:val="22"/>
                <w:szCs w:val="22"/>
                <w:lang w:eastAsia="en-US"/>
              </w:rPr>
              <w:t>455,00</w:t>
            </w:r>
          </w:p>
        </w:tc>
      </w:tr>
      <w:tr w:rsidR="00E45E36" w:rsidRPr="00E45E36" w14:paraId="220ECC8F" w14:textId="77777777" w:rsidTr="0001286C">
        <w:trPr>
          <w:trHeight w:val="837"/>
        </w:trPr>
        <w:tc>
          <w:tcPr>
            <w:tcW w:w="179" w:type="pct"/>
            <w:vMerge/>
            <w:tcBorders>
              <w:top w:val="nil"/>
              <w:left w:val="single" w:sz="4" w:space="0" w:color="auto"/>
              <w:bottom w:val="single" w:sz="4" w:space="0" w:color="auto"/>
              <w:right w:val="single" w:sz="4" w:space="0" w:color="auto"/>
            </w:tcBorders>
            <w:vAlign w:val="center"/>
            <w:hideMark/>
          </w:tcPr>
          <w:p w14:paraId="1D49025E"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000000"/>
              <w:right w:val="single" w:sz="4" w:space="0" w:color="auto"/>
            </w:tcBorders>
            <w:vAlign w:val="center"/>
            <w:hideMark/>
          </w:tcPr>
          <w:p w14:paraId="14ECA412" w14:textId="77777777" w:rsidR="0035031D" w:rsidRPr="0035031D" w:rsidRDefault="0035031D" w:rsidP="0001286C">
            <w:pPr>
              <w:rPr>
                <w:rFonts w:eastAsia="Times New Roman"/>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555F0ACC"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3A2E2028"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694758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86D6B1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78B27A9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216E5B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378D56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D9EFA52"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56F6276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3C519D5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295C3490" w14:textId="77777777" w:rsidTr="0001286C">
        <w:trPr>
          <w:trHeight w:val="315"/>
        </w:trPr>
        <w:tc>
          <w:tcPr>
            <w:tcW w:w="179" w:type="pct"/>
            <w:vMerge w:val="restart"/>
            <w:tcBorders>
              <w:top w:val="nil"/>
              <w:left w:val="single" w:sz="4" w:space="0" w:color="auto"/>
              <w:bottom w:val="single" w:sz="4" w:space="0" w:color="auto"/>
              <w:right w:val="single" w:sz="4" w:space="0" w:color="auto"/>
            </w:tcBorders>
            <w:noWrap/>
            <w:vAlign w:val="center"/>
            <w:hideMark/>
          </w:tcPr>
          <w:p w14:paraId="2CCA404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5.</w:t>
            </w:r>
          </w:p>
        </w:tc>
        <w:tc>
          <w:tcPr>
            <w:tcW w:w="1040" w:type="pct"/>
            <w:vMerge w:val="restart"/>
            <w:tcBorders>
              <w:top w:val="nil"/>
              <w:left w:val="single" w:sz="4" w:space="0" w:color="auto"/>
              <w:bottom w:val="single" w:sz="4" w:space="0" w:color="auto"/>
              <w:right w:val="single" w:sz="4" w:space="0" w:color="auto"/>
            </w:tcBorders>
            <w:vAlign w:val="center"/>
            <w:hideMark/>
          </w:tcPr>
          <w:p w14:paraId="66108B5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Основное мероприятие:</w:t>
            </w:r>
            <w:r w:rsidRPr="0035031D">
              <w:rPr>
                <w:rFonts w:eastAsia="Times New Roman"/>
                <w:color w:val="000000"/>
                <w:sz w:val="22"/>
                <w:szCs w:val="22"/>
                <w:lang w:eastAsia="ru-RU"/>
              </w:rPr>
              <w:br/>
              <w:t>Изготовление продукции социальной рекламы</w:t>
            </w:r>
          </w:p>
        </w:tc>
        <w:tc>
          <w:tcPr>
            <w:tcW w:w="692" w:type="pct"/>
            <w:vMerge w:val="restart"/>
            <w:tcBorders>
              <w:top w:val="nil"/>
              <w:left w:val="single" w:sz="4" w:space="0" w:color="auto"/>
              <w:bottom w:val="single" w:sz="4" w:space="0" w:color="auto"/>
              <w:right w:val="single" w:sz="4" w:space="0" w:color="auto"/>
            </w:tcBorders>
            <w:vAlign w:val="center"/>
            <w:hideMark/>
          </w:tcPr>
          <w:p w14:paraId="23BEF84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xml:space="preserve">Управление культуры, </w:t>
            </w:r>
            <w:r w:rsidR="00E45E36" w:rsidRPr="0035031D">
              <w:rPr>
                <w:rFonts w:eastAsia="Times New Roman"/>
                <w:color w:val="000000"/>
                <w:sz w:val="22"/>
                <w:szCs w:val="22"/>
                <w:lang w:eastAsia="ru-RU"/>
              </w:rPr>
              <w:t>спорта, молодежной</w:t>
            </w:r>
            <w:r w:rsidRPr="0035031D">
              <w:rPr>
                <w:rFonts w:eastAsia="Times New Roman"/>
                <w:color w:val="000000"/>
                <w:sz w:val="22"/>
                <w:szCs w:val="22"/>
                <w:lang w:eastAsia="ru-RU"/>
              </w:rPr>
              <w:t xml:space="preserve"> и социальной политики;</w:t>
            </w:r>
          </w:p>
        </w:tc>
        <w:tc>
          <w:tcPr>
            <w:tcW w:w="260" w:type="pct"/>
            <w:vMerge w:val="restart"/>
            <w:tcBorders>
              <w:top w:val="nil"/>
              <w:left w:val="single" w:sz="4" w:space="0" w:color="auto"/>
              <w:bottom w:val="single" w:sz="4" w:space="0" w:color="000000"/>
              <w:right w:val="single" w:sz="4" w:space="0" w:color="auto"/>
            </w:tcBorders>
            <w:vAlign w:val="center"/>
            <w:hideMark/>
          </w:tcPr>
          <w:p w14:paraId="70487E6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2023-2027</w:t>
            </w:r>
          </w:p>
        </w:tc>
        <w:tc>
          <w:tcPr>
            <w:tcW w:w="230" w:type="pct"/>
            <w:vMerge w:val="restart"/>
            <w:tcBorders>
              <w:top w:val="nil"/>
              <w:left w:val="single" w:sz="4" w:space="0" w:color="auto"/>
              <w:bottom w:val="single" w:sz="4" w:space="0" w:color="000000"/>
              <w:right w:val="single" w:sz="4" w:space="0" w:color="auto"/>
            </w:tcBorders>
            <w:vAlign w:val="center"/>
            <w:hideMark/>
          </w:tcPr>
          <w:p w14:paraId="282747B6"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024</w:t>
            </w:r>
          </w:p>
        </w:tc>
        <w:tc>
          <w:tcPr>
            <w:tcW w:w="746" w:type="pct"/>
            <w:tcBorders>
              <w:top w:val="nil"/>
              <w:left w:val="nil"/>
              <w:bottom w:val="single" w:sz="4" w:space="0" w:color="auto"/>
              <w:right w:val="single" w:sz="4" w:space="0" w:color="auto"/>
            </w:tcBorders>
            <w:vAlign w:val="center"/>
            <w:hideMark/>
          </w:tcPr>
          <w:p w14:paraId="05F6CD7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Всего:</w:t>
            </w:r>
          </w:p>
        </w:tc>
        <w:tc>
          <w:tcPr>
            <w:tcW w:w="306" w:type="pct"/>
            <w:tcBorders>
              <w:top w:val="nil"/>
              <w:left w:val="nil"/>
              <w:bottom w:val="single" w:sz="4" w:space="0" w:color="auto"/>
              <w:right w:val="single" w:sz="4" w:space="0" w:color="auto"/>
            </w:tcBorders>
            <w:vAlign w:val="center"/>
            <w:hideMark/>
          </w:tcPr>
          <w:p w14:paraId="6833FDA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361,00</w:t>
            </w:r>
          </w:p>
        </w:tc>
        <w:tc>
          <w:tcPr>
            <w:tcW w:w="306" w:type="pct"/>
            <w:tcBorders>
              <w:top w:val="nil"/>
              <w:left w:val="nil"/>
              <w:bottom w:val="single" w:sz="4" w:space="0" w:color="auto"/>
              <w:right w:val="single" w:sz="4" w:space="0" w:color="auto"/>
            </w:tcBorders>
            <w:noWrap/>
            <w:vAlign w:val="bottom"/>
            <w:hideMark/>
          </w:tcPr>
          <w:p w14:paraId="2D95EF51"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110,00</w:t>
            </w:r>
          </w:p>
        </w:tc>
        <w:tc>
          <w:tcPr>
            <w:tcW w:w="306" w:type="pct"/>
            <w:tcBorders>
              <w:top w:val="nil"/>
              <w:left w:val="nil"/>
              <w:bottom w:val="single" w:sz="4" w:space="0" w:color="auto"/>
              <w:right w:val="single" w:sz="4" w:space="0" w:color="auto"/>
            </w:tcBorders>
            <w:noWrap/>
            <w:vAlign w:val="bottom"/>
            <w:hideMark/>
          </w:tcPr>
          <w:p w14:paraId="6C0ACA7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150,00</w:t>
            </w:r>
          </w:p>
        </w:tc>
        <w:tc>
          <w:tcPr>
            <w:tcW w:w="306" w:type="pct"/>
            <w:tcBorders>
              <w:top w:val="nil"/>
              <w:left w:val="nil"/>
              <w:bottom w:val="single" w:sz="4" w:space="0" w:color="auto"/>
              <w:right w:val="single" w:sz="4" w:space="0" w:color="auto"/>
            </w:tcBorders>
            <w:noWrap/>
            <w:vAlign w:val="bottom"/>
            <w:hideMark/>
          </w:tcPr>
          <w:p w14:paraId="75073C5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110,00</w:t>
            </w:r>
          </w:p>
        </w:tc>
        <w:tc>
          <w:tcPr>
            <w:tcW w:w="306" w:type="pct"/>
            <w:tcBorders>
              <w:top w:val="nil"/>
              <w:left w:val="nil"/>
              <w:bottom w:val="single" w:sz="4" w:space="0" w:color="auto"/>
              <w:right w:val="single" w:sz="4" w:space="0" w:color="auto"/>
            </w:tcBorders>
            <w:noWrap/>
            <w:vAlign w:val="bottom"/>
            <w:hideMark/>
          </w:tcPr>
          <w:p w14:paraId="31A26CC2"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110,00</w:t>
            </w:r>
          </w:p>
        </w:tc>
        <w:tc>
          <w:tcPr>
            <w:tcW w:w="324" w:type="pct"/>
            <w:tcBorders>
              <w:top w:val="nil"/>
              <w:left w:val="nil"/>
              <w:bottom w:val="single" w:sz="4" w:space="0" w:color="auto"/>
              <w:right w:val="single" w:sz="4" w:space="0" w:color="auto"/>
            </w:tcBorders>
            <w:noWrap/>
            <w:vAlign w:val="bottom"/>
            <w:hideMark/>
          </w:tcPr>
          <w:p w14:paraId="3F332D4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841,00 </w:t>
            </w:r>
          </w:p>
        </w:tc>
      </w:tr>
      <w:tr w:rsidR="00E45E36" w:rsidRPr="00E45E36" w14:paraId="776DB782" w14:textId="77777777" w:rsidTr="0001286C">
        <w:trPr>
          <w:trHeight w:val="1232"/>
        </w:trPr>
        <w:tc>
          <w:tcPr>
            <w:tcW w:w="179" w:type="pct"/>
            <w:vMerge/>
            <w:tcBorders>
              <w:top w:val="nil"/>
              <w:left w:val="single" w:sz="4" w:space="0" w:color="auto"/>
              <w:bottom w:val="single" w:sz="4" w:space="0" w:color="auto"/>
              <w:right w:val="single" w:sz="4" w:space="0" w:color="auto"/>
            </w:tcBorders>
            <w:vAlign w:val="center"/>
            <w:hideMark/>
          </w:tcPr>
          <w:p w14:paraId="51594E41"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A1BFA90"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4E68562E"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3BF03D2"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2202525A"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4E1E0FF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федеральный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7257B605"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9EED39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A38A977"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ACA10FF"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34FAED84"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1976A391"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3BDBD496" w14:textId="77777777" w:rsidTr="0001286C">
        <w:trPr>
          <w:trHeight w:val="1265"/>
        </w:trPr>
        <w:tc>
          <w:tcPr>
            <w:tcW w:w="179" w:type="pct"/>
            <w:vMerge/>
            <w:tcBorders>
              <w:top w:val="nil"/>
              <w:left w:val="single" w:sz="4" w:space="0" w:color="auto"/>
              <w:bottom w:val="single" w:sz="4" w:space="0" w:color="auto"/>
              <w:right w:val="single" w:sz="4" w:space="0" w:color="auto"/>
            </w:tcBorders>
            <w:vAlign w:val="center"/>
            <w:hideMark/>
          </w:tcPr>
          <w:p w14:paraId="4725DB28"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12555AC9"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F888EE8"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64DF5BD5"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67D2D677"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E7A762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краевой бюджет (субсидии, субвенции, иные межбюджетные трансферты)</w:t>
            </w:r>
          </w:p>
        </w:tc>
        <w:tc>
          <w:tcPr>
            <w:tcW w:w="306" w:type="pct"/>
            <w:tcBorders>
              <w:top w:val="nil"/>
              <w:left w:val="nil"/>
              <w:bottom w:val="single" w:sz="4" w:space="0" w:color="auto"/>
              <w:right w:val="single" w:sz="4" w:space="0" w:color="auto"/>
            </w:tcBorders>
            <w:vAlign w:val="center"/>
            <w:hideMark/>
          </w:tcPr>
          <w:p w14:paraId="5B12ED9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003086C8"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0AF557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16F640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695DD4B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4FB708DD"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r w:rsidR="00E45E36" w:rsidRPr="00E45E36" w14:paraId="3F3A9890" w14:textId="77777777" w:rsidTr="0001286C">
        <w:trPr>
          <w:trHeight w:val="829"/>
        </w:trPr>
        <w:tc>
          <w:tcPr>
            <w:tcW w:w="179" w:type="pct"/>
            <w:vMerge/>
            <w:tcBorders>
              <w:top w:val="nil"/>
              <w:left w:val="single" w:sz="4" w:space="0" w:color="auto"/>
              <w:bottom w:val="single" w:sz="4" w:space="0" w:color="auto"/>
              <w:right w:val="single" w:sz="4" w:space="0" w:color="auto"/>
            </w:tcBorders>
            <w:vAlign w:val="center"/>
            <w:hideMark/>
          </w:tcPr>
          <w:p w14:paraId="7B775136"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2B7372D7"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07095D14"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0D4479DF"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17041CEE"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13D6A3CA"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бюджет Хасанского муниципального округа</w:t>
            </w:r>
          </w:p>
        </w:tc>
        <w:tc>
          <w:tcPr>
            <w:tcW w:w="306" w:type="pct"/>
            <w:tcBorders>
              <w:top w:val="nil"/>
              <w:left w:val="nil"/>
              <w:bottom w:val="single" w:sz="4" w:space="0" w:color="auto"/>
              <w:right w:val="single" w:sz="4" w:space="0" w:color="auto"/>
            </w:tcBorders>
            <w:vAlign w:val="bottom"/>
            <w:hideMark/>
          </w:tcPr>
          <w:p w14:paraId="2C56413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361,00</w:t>
            </w:r>
          </w:p>
        </w:tc>
        <w:tc>
          <w:tcPr>
            <w:tcW w:w="306" w:type="pct"/>
            <w:tcBorders>
              <w:top w:val="nil"/>
              <w:left w:val="nil"/>
              <w:bottom w:val="single" w:sz="4" w:space="0" w:color="auto"/>
              <w:right w:val="single" w:sz="4" w:space="0" w:color="auto"/>
            </w:tcBorders>
            <w:noWrap/>
            <w:vAlign w:val="bottom"/>
            <w:hideMark/>
          </w:tcPr>
          <w:p w14:paraId="0411BE98"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110,00</w:t>
            </w:r>
          </w:p>
        </w:tc>
        <w:tc>
          <w:tcPr>
            <w:tcW w:w="306" w:type="pct"/>
            <w:tcBorders>
              <w:top w:val="nil"/>
              <w:left w:val="nil"/>
              <w:bottom w:val="single" w:sz="4" w:space="0" w:color="auto"/>
              <w:right w:val="single" w:sz="4" w:space="0" w:color="auto"/>
            </w:tcBorders>
            <w:noWrap/>
            <w:vAlign w:val="bottom"/>
            <w:hideMark/>
          </w:tcPr>
          <w:p w14:paraId="37C9833E"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150,00</w:t>
            </w:r>
          </w:p>
        </w:tc>
        <w:tc>
          <w:tcPr>
            <w:tcW w:w="306" w:type="pct"/>
            <w:tcBorders>
              <w:top w:val="nil"/>
              <w:left w:val="nil"/>
              <w:bottom w:val="single" w:sz="4" w:space="0" w:color="auto"/>
              <w:right w:val="single" w:sz="4" w:space="0" w:color="auto"/>
            </w:tcBorders>
            <w:noWrap/>
            <w:vAlign w:val="bottom"/>
            <w:hideMark/>
          </w:tcPr>
          <w:p w14:paraId="48BCB9F0"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110,00</w:t>
            </w:r>
          </w:p>
        </w:tc>
        <w:tc>
          <w:tcPr>
            <w:tcW w:w="306" w:type="pct"/>
            <w:tcBorders>
              <w:top w:val="nil"/>
              <w:left w:val="nil"/>
              <w:bottom w:val="single" w:sz="4" w:space="0" w:color="auto"/>
              <w:right w:val="single" w:sz="4" w:space="0" w:color="auto"/>
            </w:tcBorders>
            <w:noWrap/>
            <w:vAlign w:val="bottom"/>
            <w:hideMark/>
          </w:tcPr>
          <w:p w14:paraId="0B3612EB"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110,00</w:t>
            </w:r>
          </w:p>
        </w:tc>
        <w:tc>
          <w:tcPr>
            <w:tcW w:w="324" w:type="pct"/>
            <w:tcBorders>
              <w:top w:val="nil"/>
              <w:left w:val="nil"/>
              <w:bottom w:val="single" w:sz="4" w:space="0" w:color="auto"/>
              <w:right w:val="single" w:sz="4" w:space="0" w:color="auto"/>
            </w:tcBorders>
            <w:noWrap/>
            <w:vAlign w:val="bottom"/>
            <w:hideMark/>
          </w:tcPr>
          <w:p w14:paraId="348075F9"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841,00 </w:t>
            </w:r>
          </w:p>
        </w:tc>
      </w:tr>
      <w:tr w:rsidR="00E45E36" w:rsidRPr="00E45E36" w14:paraId="6E63A07E" w14:textId="77777777" w:rsidTr="0001286C">
        <w:trPr>
          <w:trHeight w:val="557"/>
        </w:trPr>
        <w:tc>
          <w:tcPr>
            <w:tcW w:w="179" w:type="pct"/>
            <w:vMerge/>
            <w:tcBorders>
              <w:top w:val="nil"/>
              <w:left w:val="single" w:sz="4" w:space="0" w:color="auto"/>
              <w:bottom w:val="single" w:sz="4" w:space="0" w:color="auto"/>
              <w:right w:val="single" w:sz="4" w:space="0" w:color="auto"/>
            </w:tcBorders>
            <w:vAlign w:val="center"/>
            <w:hideMark/>
          </w:tcPr>
          <w:p w14:paraId="45FBB49D" w14:textId="77777777" w:rsidR="0035031D" w:rsidRPr="0035031D" w:rsidRDefault="0035031D" w:rsidP="0001286C">
            <w:pPr>
              <w:rPr>
                <w:rFonts w:eastAsia="Times New Roman"/>
                <w:color w:val="000000"/>
                <w:sz w:val="22"/>
                <w:szCs w:val="22"/>
                <w:lang w:eastAsia="ru-RU"/>
              </w:rPr>
            </w:pPr>
          </w:p>
        </w:tc>
        <w:tc>
          <w:tcPr>
            <w:tcW w:w="1040" w:type="pct"/>
            <w:vMerge/>
            <w:tcBorders>
              <w:top w:val="nil"/>
              <w:left w:val="single" w:sz="4" w:space="0" w:color="auto"/>
              <w:bottom w:val="single" w:sz="4" w:space="0" w:color="auto"/>
              <w:right w:val="single" w:sz="4" w:space="0" w:color="auto"/>
            </w:tcBorders>
            <w:vAlign w:val="center"/>
            <w:hideMark/>
          </w:tcPr>
          <w:p w14:paraId="644CBEE1" w14:textId="77777777" w:rsidR="0035031D" w:rsidRPr="0035031D" w:rsidRDefault="0035031D" w:rsidP="0001286C">
            <w:pPr>
              <w:rPr>
                <w:rFonts w:eastAsia="Times New Roman"/>
                <w:color w:val="000000"/>
                <w:sz w:val="22"/>
                <w:szCs w:val="22"/>
                <w:lang w:eastAsia="ru-RU"/>
              </w:rPr>
            </w:pPr>
          </w:p>
        </w:tc>
        <w:tc>
          <w:tcPr>
            <w:tcW w:w="692" w:type="pct"/>
            <w:vMerge/>
            <w:tcBorders>
              <w:top w:val="nil"/>
              <w:left w:val="single" w:sz="4" w:space="0" w:color="auto"/>
              <w:bottom w:val="single" w:sz="4" w:space="0" w:color="auto"/>
              <w:right w:val="single" w:sz="4" w:space="0" w:color="auto"/>
            </w:tcBorders>
            <w:vAlign w:val="center"/>
            <w:hideMark/>
          </w:tcPr>
          <w:p w14:paraId="6F43A164" w14:textId="77777777" w:rsidR="0035031D" w:rsidRPr="0035031D" w:rsidRDefault="0035031D" w:rsidP="0001286C">
            <w:pPr>
              <w:rPr>
                <w:rFonts w:eastAsia="Times New Roman"/>
                <w:color w:val="000000"/>
                <w:sz w:val="22"/>
                <w:szCs w:val="22"/>
                <w:lang w:eastAsia="ru-RU"/>
              </w:rPr>
            </w:pPr>
          </w:p>
        </w:tc>
        <w:tc>
          <w:tcPr>
            <w:tcW w:w="260" w:type="pct"/>
            <w:vMerge/>
            <w:tcBorders>
              <w:top w:val="nil"/>
              <w:left w:val="single" w:sz="4" w:space="0" w:color="auto"/>
              <w:bottom w:val="single" w:sz="4" w:space="0" w:color="000000"/>
              <w:right w:val="single" w:sz="4" w:space="0" w:color="auto"/>
            </w:tcBorders>
            <w:vAlign w:val="center"/>
            <w:hideMark/>
          </w:tcPr>
          <w:p w14:paraId="10936980" w14:textId="77777777" w:rsidR="0035031D" w:rsidRPr="0035031D" w:rsidRDefault="0035031D" w:rsidP="0001286C">
            <w:pPr>
              <w:rPr>
                <w:rFonts w:eastAsia="Times New Roman"/>
                <w:color w:val="000000"/>
                <w:sz w:val="22"/>
                <w:szCs w:val="22"/>
                <w:lang w:eastAsia="ru-RU"/>
              </w:rPr>
            </w:pPr>
          </w:p>
        </w:tc>
        <w:tc>
          <w:tcPr>
            <w:tcW w:w="230" w:type="pct"/>
            <w:vMerge/>
            <w:tcBorders>
              <w:top w:val="nil"/>
              <w:left w:val="single" w:sz="4" w:space="0" w:color="auto"/>
              <w:bottom w:val="single" w:sz="4" w:space="0" w:color="000000"/>
              <w:right w:val="single" w:sz="4" w:space="0" w:color="auto"/>
            </w:tcBorders>
            <w:vAlign w:val="center"/>
            <w:hideMark/>
          </w:tcPr>
          <w:p w14:paraId="024303D5" w14:textId="77777777" w:rsidR="0035031D" w:rsidRPr="0035031D" w:rsidRDefault="0035031D" w:rsidP="0001286C">
            <w:pPr>
              <w:rPr>
                <w:rFonts w:eastAsia="Times New Roman"/>
                <w:color w:val="000000"/>
                <w:sz w:val="22"/>
                <w:szCs w:val="22"/>
                <w:lang w:eastAsia="ru-RU"/>
              </w:rPr>
            </w:pPr>
          </w:p>
        </w:tc>
        <w:tc>
          <w:tcPr>
            <w:tcW w:w="746" w:type="pct"/>
            <w:tcBorders>
              <w:top w:val="nil"/>
              <w:left w:val="nil"/>
              <w:bottom w:val="single" w:sz="4" w:space="0" w:color="auto"/>
              <w:right w:val="single" w:sz="4" w:space="0" w:color="auto"/>
            </w:tcBorders>
            <w:vAlign w:val="center"/>
            <w:hideMark/>
          </w:tcPr>
          <w:p w14:paraId="5FF6BBEC"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иные внебюджетные источники</w:t>
            </w:r>
          </w:p>
        </w:tc>
        <w:tc>
          <w:tcPr>
            <w:tcW w:w="306" w:type="pct"/>
            <w:tcBorders>
              <w:top w:val="nil"/>
              <w:left w:val="nil"/>
              <w:bottom w:val="single" w:sz="4" w:space="0" w:color="auto"/>
              <w:right w:val="single" w:sz="4" w:space="0" w:color="auto"/>
            </w:tcBorders>
            <w:vAlign w:val="center"/>
            <w:hideMark/>
          </w:tcPr>
          <w:p w14:paraId="179439C3" w14:textId="77777777" w:rsidR="0035031D" w:rsidRPr="0035031D" w:rsidRDefault="0035031D" w:rsidP="0001286C">
            <w:pPr>
              <w:jc w:val="cente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C789CF9"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2A2AB99A"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441F04D0"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06" w:type="pct"/>
            <w:tcBorders>
              <w:top w:val="nil"/>
              <w:left w:val="nil"/>
              <w:bottom w:val="single" w:sz="4" w:space="0" w:color="auto"/>
              <w:right w:val="single" w:sz="4" w:space="0" w:color="auto"/>
            </w:tcBorders>
            <w:noWrap/>
            <w:vAlign w:val="bottom"/>
            <w:hideMark/>
          </w:tcPr>
          <w:p w14:paraId="75087E6B"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c>
          <w:tcPr>
            <w:tcW w:w="324" w:type="pct"/>
            <w:tcBorders>
              <w:top w:val="nil"/>
              <w:left w:val="nil"/>
              <w:bottom w:val="single" w:sz="4" w:space="0" w:color="auto"/>
              <w:right w:val="single" w:sz="4" w:space="0" w:color="auto"/>
            </w:tcBorders>
            <w:noWrap/>
            <w:vAlign w:val="bottom"/>
            <w:hideMark/>
          </w:tcPr>
          <w:p w14:paraId="61E6CD6C" w14:textId="77777777" w:rsidR="0035031D" w:rsidRPr="0035031D" w:rsidRDefault="0035031D" w:rsidP="0001286C">
            <w:pPr>
              <w:rPr>
                <w:rFonts w:eastAsia="Times New Roman"/>
                <w:color w:val="000000"/>
                <w:sz w:val="22"/>
                <w:szCs w:val="22"/>
                <w:lang w:eastAsia="ru-RU"/>
              </w:rPr>
            </w:pPr>
            <w:r w:rsidRPr="0035031D">
              <w:rPr>
                <w:rFonts w:eastAsia="Times New Roman"/>
                <w:color w:val="000000"/>
                <w:sz w:val="22"/>
                <w:szCs w:val="22"/>
                <w:lang w:eastAsia="ru-RU"/>
              </w:rPr>
              <w:t> </w:t>
            </w:r>
          </w:p>
        </w:tc>
      </w:tr>
    </w:tbl>
    <w:p w14:paraId="7F10F010" w14:textId="77777777" w:rsidR="0035031D" w:rsidRPr="0035031D" w:rsidRDefault="0035031D" w:rsidP="008E614C">
      <w:pPr>
        <w:spacing w:after="160"/>
        <w:rPr>
          <w:rFonts w:eastAsia="Calibri"/>
          <w:sz w:val="22"/>
          <w:szCs w:val="22"/>
          <w:lang w:eastAsia="en-US"/>
        </w:rPr>
      </w:pPr>
    </w:p>
    <w:p w14:paraId="47D6A467" w14:textId="77777777" w:rsidR="0035031D" w:rsidRDefault="0035031D" w:rsidP="008E614C">
      <w:pPr>
        <w:widowControl w:val="0"/>
        <w:autoSpaceDE w:val="0"/>
        <w:autoSpaceDN w:val="0"/>
        <w:jc w:val="both"/>
        <w:rPr>
          <w:rFonts w:eastAsia="Times New Roman"/>
          <w:sz w:val="22"/>
          <w:szCs w:val="22"/>
          <w:lang w:eastAsia="ru-RU"/>
        </w:rPr>
        <w:sectPr w:rsidR="0035031D" w:rsidSect="008E614C">
          <w:pgSz w:w="16840" w:h="11907" w:orient="landscape" w:code="9"/>
          <w:pgMar w:top="794" w:right="794" w:bottom="794" w:left="794" w:header="0" w:footer="0" w:gutter="0"/>
          <w:cols w:space="708"/>
          <w:docGrid w:linePitch="360"/>
        </w:sectPr>
      </w:pPr>
    </w:p>
    <w:p w14:paraId="106DD05F" w14:textId="77777777" w:rsidR="0035031D" w:rsidRPr="0035031D" w:rsidRDefault="00000000" w:rsidP="008E614C">
      <w:pPr>
        <w:overflowPunct w:val="0"/>
        <w:autoSpaceDE w:val="0"/>
        <w:autoSpaceDN w:val="0"/>
        <w:adjustRightInd w:val="0"/>
        <w:jc w:val="center"/>
        <w:rPr>
          <w:rFonts w:eastAsia="Times New Roman"/>
          <w:sz w:val="24"/>
          <w:szCs w:val="24"/>
          <w:lang w:eastAsia="en-US"/>
        </w:rPr>
      </w:pPr>
      <w:r>
        <w:rPr>
          <w:rFonts w:eastAsia="Times New Roman"/>
          <w:noProof/>
          <w:sz w:val="24"/>
          <w:szCs w:val="24"/>
          <w:lang w:eastAsia="en-US"/>
        </w:rPr>
        <w:lastRenderedPageBreak/>
        <w:pict w14:anchorId="48DC5AC5">
          <v:shape id="Рисунок 3" o:spid="_x0000_i1027" type="#_x0000_t75" alt="Герб ХМР 2015 OKKw" style="width:45.7pt;height:56.1pt;visibility:visible">
            <v:imagedata r:id="rId18" o:title="Герб ХМР 2015 OKKw"/>
          </v:shape>
        </w:pict>
      </w:r>
    </w:p>
    <w:p w14:paraId="5FDF94E4" w14:textId="77777777" w:rsidR="0035031D" w:rsidRPr="0035031D" w:rsidRDefault="0035031D" w:rsidP="008E614C">
      <w:pPr>
        <w:overflowPunct w:val="0"/>
        <w:autoSpaceDE w:val="0"/>
        <w:autoSpaceDN w:val="0"/>
        <w:adjustRightInd w:val="0"/>
        <w:jc w:val="center"/>
        <w:rPr>
          <w:rFonts w:eastAsia="Times New Roman"/>
          <w:lang w:eastAsia="en-US"/>
        </w:rPr>
      </w:pPr>
    </w:p>
    <w:p w14:paraId="1F5FDA81"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r w:rsidRPr="0035031D">
        <w:rPr>
          <w:rFonts w:eastAsia="Times New Roman"/>
          <w:sz w:val="26"/>
          <w:szCs w:val="26"/>
          <w:lang w:eastAsia="en-US"/>
        </w:rPr>
        <w:t>АДМИНИСТРАЦИЯ</w:t>
      </w:r>
    </w:p>
    <w:p w14:paraId="3B4E3B04"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r w:rsidRPr="0035031D">
        <w:rPr>
          <w:rFonts w:eastAsia="Times New Roman"/>
          <w:sz w:val="26"/>
          <w:szCs w:val="26"/>
          <w:lang w:eastAsia="en-US"/>
        </w:rPr>
        <w:t>ХАСАНСКОГО МУНИЦИПАЛЬНОГО ОКРУГА</w:t>
      </w:r>
    </w:p>
    <w:p w14:paraId="433ACC1D"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r w:rsidRPr="0035031D">
        <w:rPr>
          <w:rFonts w:eastAsia="Times New Roman"/>
          <w:sz w:val="26"/>
          <w:szCs w:val="26"/>
          <w:lang w:eastAsia="en-US"/>
        </w:rPr>
        <w:t>ПРИМОРСКОГО КРАЯ</w:t>
      </w:r>
    </w:p>
    <w:p w14:paraId="41B54F33"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p>
    <w:p w14:paraId="63AC291F" w14:textId="77777777" w:rsidR="0035031D" w:rsidRPr="0035031D" w:rsidRDefault="0035031D" w:rsidP="002E7881">
      <w:pPr>
        <w:overflowPunct w:val="0"/>
        <w:autoSpaceDE w:val="0"/>
        <w:autoSpaceDN w:val="0"/>
        <w:adjustRightInd w:val="0"/>
        <w:jc w:val="center"/>
        <w:outlineLvl w:val="0"/>
        <w:rPr>
          <w:rFonts w:eastAsia="Times New Roman"/>
          <w:sz w:val="26"/>
          <w:szCs w:val="26"/>
          <w:lang w:eastAsia="en-US"/>
        </w:rPr>
      </w:pPr>
      <w:bookmarkStart w:id="2" w:name="_Toc191229532"/>
      <w:r w:rsidRPr="0035031D">
        <w:rPr>
          <w:rFonts w:eastAsia="Times New Roman"/>
          <w:sz w:val="26"/>
          <w:szCs w:val="26"/>
          <w:lang w:eastAsia="en-US"/>
        </w:rPr>
        <w:t>ПОСТАНОВЛЕНИЕ</w:t>
      </w:r>
      <w:bookmarkEnd w:id="2"/>
    </w:p>
    <w:p w14:paraId="5EB2830B"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r w:rsidRPr="0035031D">
        <w:rPr>
          <w:rFonts w:eastAsia="Times New Roman"/>
          <w:sz w:val="26"/>
          <w:szCs w:val="26"/>
          <w:lang w:eastAsia="en-US"/>
        </w:rPr>
        <w:t>пгт Славянка</w:t>
      </w:r>
    </w:p>
    <w:p w14:paraId="015A35B6"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p>
    <w:p w14:paraId="7CCB2C21" w14:textId="77777777" w:rsidR="0035031D" w:rsidRPr="0035031D" w:rsidRDefault="0035031D" w:rsidP="00E45E36">
      <w:pPr>
        <w:overflowPunct w:val="0"/>
        <w:autoSpaceDE w:val="0"/>
        <w:autoSpaceDN w:val="0"/>
        <w:adjustRightInd w:val="0"/>
        <w:jc w:val="center"/>
        <w:rPr>
          <w:rFonts w:eastAsia="Times New Roman"/>
          <w:sz w:val="26"/>
          <w:szCs w:val="26"/>
          <w:lang w:eastAsia="en-US"/>
        </w:rPr>
      </w:pPr>
      <w:r w:rsidRPr="0035031D">
        <w:rPr>
          <w:rFonts w:eastAsia="Times New Roman"/>
          <w:sz w:val="26"/>
          <w:szCs w:val="26"/>
          <w:lang w:eastAsia="en-US"/>
        </w:rPr>
        <w:t>18.02.2025 г.</w:t>
      </w:r>
      <w:r w:rsidRPr="0035031D">
        <w:rPr>
          <w:rFonts w:eastAsia="Times New Roman"/>
          <w:sz w:val="26"/>
          <w:szCs w:val="26"/>
          <w:lang w:eastAsia="en-US"/>
        </w:rPr>
        <w:tab/>
      </w:r>
      <w:r w:rsidRPr="0035031D">
        <w:rPr>
          <w:rFonts w:eastAsia="Times New Roman"/>
          <w:sz w:val="26"/>
          <w:szCs w:val="26"/>
          <w:lang w:eastAsia="en-US"/>
        </w:rPr>
        <w:tab/>
        <w:t xml:space="preserve">                                                                                                             № 261-па</w:t>
      </w:r>
    </w:p>
    <w:p w14:paraId="1968E3DB" w14:textId="77777777" w:rsidR="0035031D" w:rsidRPr="0035031D" w:rsidRDefault="0035031D" w:rsidP="008E614C">
      <w:pPr>
        <w:overflowPunct w:val="0"/>
        <w:autoSpaceDE w:val="0"/>
        <w:autoSpaceDN w:val="0"/>
        <w:adjustRightInd w:val="0"/>
        <w:rPr>
          <w:rFonts w:eastAsia="Times New Roman"/>
          <w:sz w:val="26"/>
          <w:szCs w:val="26"/>
          <w:lang w:eastAsia="en-US"/>
        </w:rPr>
      </w:pPr>
    </w:p>
    <w:p w14:paraId="67F9FCEE" w14:textId="77777777" w:rsidR="0035031D" w:rsidRPr="0035031D" w:rsidRDefault="0035031D" w:rsidP="00E45E36">
      <w:pPr>
        <w:overflowPunct w:val="0"/>
        <w:autoSpaceDE w:val="0"/>
        <w:autoSpaceDN w:val="0"/>
        <w:adjustRightInd w:val="0"/>
        <w:ind w:right="4649"/>
        <w:jc w:val="both"/>
        <w:rPr>
          <w:rFonts w:eastAsia="Times New Roman"/>
          <w:sz w:val="26"/>
          <w:szCs w:val="26"/>
          <w:lang w:eastAsia="en-US"/>
        </w:rPr>
      </w:pPr>
      <w:r w:rsidRPr="0035031D">
        <w:rPr>
          <w:rFonts w:eastAsia="Times New Roman"/>
          <w:color w:val="000000"/>
          <w:sz w:val="26"/>
          <w:szCs w:val="26"/>
          <w:lang w:eastAsia="en-US"/>
        </w:rPr>
        <w:t xml:space="preserve">О внесении изменений в постановление </w:t>
      </w:r>
      <w:bookmarkStart w:id="3" w:name="_Hlk188347788"/>
      <w:r w:rsidRPr="0035031D">
        <w:rPr>
          <w:rFonts w:eastAsia="Times New Roman"/>
          <w:color w:val="000000"/>
          <w:sz w:val="26"/>
          <w:szCs w:val="26"/>
          <w:lang w:eastAsia="en-US"/>
        </w:rPr>
        <w:t xml:space="preserve">от 19.06.2024 года </w:t>
      </w:r>
      <w:bookmarkEnd w:id="3"/>
      <w:r w:rsidRPr="0035031D">
        <w:rPr>
          <w:rFonts w:eastAsia="Times New Roman"/>
          <w:color w:val="000000"/>
          <w:sz w:val="26"/>
          <w:szCs w:val="26"/>
          <w:lang w:eastAsia="en-US"/>
        </w:rPr>
        <w:t>№ 1124-па «Об утверждении Административного регламента по предоставлению муниципальной услуги «</w:t>
      </w:r>
      <w:r w:rsidRPr="0035031D">
        <w:rPr>
          <w:rFonts w:eastAsia="Calibri"/>
          <w:bCs/>
          <w:sz w:val="26"/>
          <w:szCs w:val="26"/>
          <w:lang w:eastAsia="en-US"/>
        </w:rPr>
        <w:t>Приватизация жилых помещений муниципального жилищного фонда</w:t>
      </w:r>
      <w:r w:rsidRPr="0035031D">
        <w:rPr>
          <w:rFonts w:eastAsia="Times New Roman"/>
          <w:color w:val="000000"/>
          <w:sz w:val="26"/>
          <w:szCs w:val="26"/>
          <w:lang w:eastAsia="en-US"/>
        </w:rPr>
        <w:t>»</w:t>
      </w:r>
    </w:p>
    <w:p w14:paraId="7C693563" w14:textId="77777777" w:rsidR="0035031D" w:rsidRPr="0035031D" w:rsidRDefault="0035031D" w:rsidP="008E614C">
      <w:pPr>
        <w:overflowPunct w:val="0"/>
        <w:autoSpaceDE w:val="0"/>
        <w:autoSpaceDN w:val="0"/>
        <w:adjustRightInd w:val="0"/>
        <w:ind w:right="2901"/>
        <w:jc w:val="both"/>
        <w:rPr>
          <w:rFonts w:eastAsia="Times New Roman"/>
          <w:sz w:val="26"/>
          <w:szCs w:val="26"/>
          <w:lang w:eastAsia="en-US"/>
        </w:rPr>
      </w:pPr>
    </w:p>
    <w:p w14:paraId="6B320BA0" w14:textId="77777777" w:rsidR="0035031D" w:rsidRPr="0035031D" w:rsidRDefault="0035031D" w:rsidP="008E614C">
      <w:pPr>
        <w:autoSpaceDE w:val="0"/>
        <w:autoSpaceDN w:val="0"/>
        <w:adjustRightInd w:val="0"/>
        <w:ind w:firstLine="567"/>
        <w:jc w:val="both"/>
        <w:rPr>
          <w:rFonts w:eastAsia="Calibri"/>
          <w:sz w:val="26"/>
          <w:szCs w:val="26"/>
          <w:lang w:eastAsia="en-US"/>
        </w:rPr>
      </w:pPr>
      <w:r w:rsidRPr="0035031D">
        <w:rPr>
          <w:rFonts w:eastAsia="Times New Roman"/>
          <w:sz w:val="26"/>
          <w:szCs w:val="26"/>
          <w:lang w:eastAsia="en-US"/>
        </w:rPr>
        <w:tab/>
      </w:r>
      <w:r w:rsidRPr="0035031D">
        <w:rPr>
          <w:rFonts w:eastAsia="Calibri"/>
          <w:sz w:val="26"/>
          <w:szCs w:val="26"/>
          <w:lang w:eastAsia="en-US"/>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Закона Российской Федерации от 4 июля 1991 года № 1541-1 «О приватизации жилищного фонда в Российской Федерации», постановлением администрации Хасанского муниципального округа от 13 января 2023 № 22-па «Об утверждении Порядка разработки и утверждения административных регламентов предоставления муниципальных услуг, распоряжением администрации Хасанского муниципального округа от 25 марта 2024 года № 120-ра «О размещении проекта административного регламента «</w:t>
      </w:r>
      <w:r w:rsidRPr="0035031D">
        <w:rPr>
          <w:rFonts w:eastAsia="Calibri"/>
          <w:bCs/>
          <w:sz w:val="26"/>
          <w:szCs w:val="26"/>
          <w:lang w:eastAsia="en-US"/>
        </w:rPr>
        <w:t>Приватизация жилых помещений муниципального жилищного фонда</w:t>
      </w:r>
      <w:r w:rsidRPr="0035031D">
        <w:rPr>
          <w:rFonts w:eastAsia="Calibri"/>
          <w:sz w:val="26"/>
          <w:szCs w:val="26"/>
          <w:lang w:eastAsia="en-US"/>
        </w:rPr>
        <w:t>», руководствуясь Уставом Хасанского муниципального округа</w:t>
      </w:r>
      <w:r w:rsidRPr="0035031D">
        <w:rPr>
          <w:rFonts w:eastAsia="Times New Roman"/>
          <w:sz w:val="26"/>
          <w:szCs w:val="26"/>
          <w:lang w:eastAsia="en-US"/>
        </w:rPr>
        <w:t xml:space="preserve">, администрация Хасанского муниципального округа </w:t>
      </w:r>
    </w:p>
    <w:p w14:paraId="79F4F248" w14:textId="77777777" w:rsidR="0035031D" w:rsidRPr="0035031D" w:rsidRDefault="0035031D" w:rsidP="008E614C">
      <w:pPr>
        <w:overflowPunct w:val="0"/>
        <w:autoSpaceDE w:val="0"/>
        <w:autoSpaceDN w:val="0"/>
        <w:adjustRightInd w:val="0"/>
        <w:ind w:firstLine="567"/>
        <w:jc w:val="both"/>
        <w:rPr>
          <w:rFonts w:eastAsia="Times New Roman"/>
          <w:sz w:val="26"/>
          <w:szCs w:val="26"/>
          <w:lang w:eastAsia="en-US"/>
        </w:rPr>
      </w:pPr>
    </w:p>
    <w:p w14:paraId="44FFA96B" w14:textId="77777777" w:rsidR="0035031D" w:rsidRPr="0035031D" w:rsidRDefault="0035031D" w:rsidP="008E614C">
      <w:pPr>
        <w:overflowPunct w:val="0"/>
        <w:autoSpaceDE w:val="0"/>
        <w:autoSpaceDN w:val="0"/>
        <w:adjustRightInd w:val="0"/>
        <w:jc w:val="both"/>
        <w:rPr>
          <w:rFonts w:eastAsia="Times New Roman"/>
          <w:sz w:val="26"/>
          <w:szCs w:val="26"/>
          <w:lang w:eastAsia="en-US"/>
        </w:rPr>
      </w:pPr>
      <w:r w:rsidRPr="0035031D">
        <w:rPr>
          <w:rFonts w:eastAsia="Times New Roman"/>
          <w:sz w:val="26"/>
          <w:szCs w:val="26"/>
          <w:lang w:eastAsia="en-US"/>
        </w:rPr>
        <w:t>ПОСТАНОВЛЯЕТ:</w:t>
      </w:r>
    </w:p>
    <w:p w14:paraId="1F13520D" w14:textId="77777777" w:rsidR="0035031D" w:rsidRPr="0035031D" w:rsidRDefault="0035031D" w:rsidP="008E614C">
      <w:pPr>
        <w:overflowPunct w:val="0"/>
        <w:autoSpaceDE w:val="0"/>
        <w:autoSpaceDN w:val="0"/>
        <w:adjustRightInd w:val="0"/>
        <w:ind w:firstLine="567"/>
        <w:jc w:val="both"/>
        <w:rPr>
          <w:rFonts w:eastAsia="Times New Roman"/>
          <w:sz w:val="26"/>
          <w:szCs w:val="26"/>
          <w:lang w:eastAsia="en-US"/>
        </w:rPr>
      </w:pPr>
    </w:p>
    <w:p w14:paraId="433F90F1" w14:textId="77777777" w:rsidR="0035031D" w:rsidRPr="0035031D" w:rsidRDefault="0035031D" w:rsidP="00F71B0C">
      <w:pPr>
        <w:numPr>
          <w:ilvl w:val="0"/>
          <w:numId w:val="46"/>
        </w:numPr>
        <w:tabs>
          <w:tab w:val="left" w:pos="1134"/>
        </w:tabs>
        <w:overflowPunct w:val="0"/>
        <w:autoSpaceDE w:val="0"/>
        <w:autoSpaceDN w:val="0"/>
        <w:adjustRightInd w:val="0"/>
        <w:ind w:left="0" w:firstLine="709"/>
        <w:contextualSpacing/>
        <w:jc w:val="both"/>
        <w:rPr>
          <w:rFonts w:eastAsia="Times New Roman"/>
          <w:sz w:val="26"/>
          <w:szCs w:val="26"/>
          <w:lang w:eastAsia="en-US"/>
        </w:rPr>
      </w:pPr>
      <w:r w:rsidRPr="0035031D">
        <w:rPr>
          <w:rFonts w:eastAsia="Times New Roman"/>
          <w:sz w:val="26"/>
          <w:szCs w:val="26"/>
          <w:lang w:eastAsia="en-US"/>
        </w:rPr>
        <w:t xml:space="preserve">Внести в постановление администрации Хасанского муниципального округа </w:t>
      </w:r>
      <w:r w:rsidR="00E45E36" w:rsidRPr="0035031D">
        <w:rPr>
          <w:rFonts w:eastAsia="Times New Roman"/>
          <w:sz w:val="26"/>
          <w:szCs w:val="26"/>
          <w:lang w:eastAsia="en-US"/>
        </w:rPr>
        <w:t>от 19.06.2024</w:t>
      </w:r>
      <w:r w:rsidRPr="0035031D">
        <w:rPr>
          <w:rFonts w:eastAsia="Times New Roman"/>
          <w:sz w:val="26"/>
          <w:szCs w:val="26"/>
          <w:lang w:eastAsia="en-US"/>
        </w:rPr>
        <w:t xml:space="preserve"> года № 1124-па </w:t>
      </w:r>
      <w:r w:rsidRPr="0035031D">
        <w:rPr>
          <w:rFonts w:eastAsia="Times New Roman"/>
          <w:color w:val="000000"/>
          <w:sz w:val="26"/>
          <w:szCs w:val="26"/>
          <w:lang w:eastAsia="en-US"/>
        </w:rPr>
        <w:t>«Об утверждении Административного регламента по предоставлению муниципальной услуги «</w:t>
      </w:r>
      <w:r w:rsidRPr="0035031D">
        <w:rPr>
          <w:rFonts w:eastAsia="Calibri"/>
          <w:bCs/>
          <w:sz w:val="26"/>
          <w:szCs w:val="26"/>
          <w:lang w:eastAsia="en-US"/>
        </w:rPr>
        <w:t>Приватизация жилых помещений муниципального жилищного фонда</w:t>
      </w:r>
      <w:r w:rsidRPr="0035031D">
        <w:rPr>
          <w:rFonts w:eastAsia="Times New Roman"/>
          <w:color w:val="000000"/>
          <w:sz w:val="26"/>
          <w:szCs w:val="26"/>
          <w:lang w:eastAsia="en-US"/>
        </w:rPr>
        <w:t>»</w:t>
      </w:r>
      <w:r w:rsidRPr="0035031D">
        <w:rPr>
          <w:rFonts w:eastAsia="Times New Roman"/>
          <w:sz w:val="26"/>
          <w:szCs w:val="26"/>
          <w:lang w:eastAsia="en-US"/>
        </w:rPr>
        <w:t xml:space="preserve"> (далее – Постановление, Регламент) следующие изменения:</w:t>
      </w:r>
    </w:p>
    <w:p w14:paraId="78A84DAE" w14:textId="77777777" w:rsidR="0035031D" w:rsidRPr="0035031D" w:rsidRDefault="0035031D" w:rsidP="00F71B0C">
      <w:pPr>
        <w:numPr>
          <w:ilvl w:val="1"/>
          <w:numId w:val="46"/>
        </w:numPr>
        <w:tabs>
          <w:tab w:val="left" w:pos="1134"/>
        </w:tabs>
        <w:overflowPunct w:val="0"/>
        <w:autoSpaceDE w:val="0"/>
        <w:autoSpaceDN w:val="0"/>
        <w:adjustRightInd w:val="0"/>
        <w:ind w:left="0" w:firstLine="709"/>
        <w:contextualSpacing/>
        <w:jc w:val="both"/>
        <w:rPr>
          <w:rFonts w:eastAsia="Times New Roman"/>
          <w:sz w:val="26"/>
          <w:szCs w:val="26"/>
          <w:lang w:eastAsia="en-US"/>
        </w:rPr>
      </w:pPr>
      <w:r w:rsidRPr="0035031D">
        <w:rPr>
          <w:rFonts w:eastAsia="Times New Roman"/>
          <w:sz w:val="26"/>
          <w:szCs w:val="26"/>
          <w:lang w:eastAsia="en-US"/>
        </w:rPr>
        <w:t xml:space="preserve"> Подпункт 12.1. пункта 12 раздела </w:t>
      </w:r>
      <w:r w:rsidRPr="0035031D">
        <w:rPr>
          <w:rFonts w:eastAsia="Times New Roman"/>
          <w:sz w:val="26"/>
          <w:szCs w:val="26"/>
          <w:lang w:val="en-US" w:eastAsia="en-US"/>
        </w:rPr>
        <w:t>II</w:t>
      </w:r>
      <w:r w:rsidRPr="0035031D">
        <w:rPr>
          <w:rFonts w:eastAsia="Times New Roman"/>
          <w:sz w:val="26"/>
          <w:szCs w:val="26"/>
          <w:lang w:eastAsia="en-US"/>
        </w:rPr>
        <w:t>. «Стандарт предоставления муниципальной услуги» дополнить следующим содержанием:</w:t>
      </w:r>
    </w:p>
    <w:p w14:paraId="6BB90E22" w14:textId="77777777" w:rsidR="0035031D" w:rsidRPr="0035031D" w:rsidRDefault="0035031D" w:rsidP="00F71B0C">
      <w:pPr>
        <w:overflowPunct w:val="0"/>
        <w:autoSpaceDE w:val="0"/>
        <w:autoSpaceDN w:val="0"/>
        <w:adjustRightInd w:val="0"/>
        <w:ind w:firstLine="709"/>
        <w:jc w:val="both"/>
        <w:rPr>
          <w:rFonts w:eastAsia="Times New Roman"/>
          <w:sz w:val="26"/>
          <w:szCs w:val="26"/>
          <w:lang w:eastAsia="en-US"/>
        </w:rPr>
      </w:pPr>
      <w:r w:rsidRPr="0035031D">
        <w:rPr>
          <w:rFonts w:eastAsia="Times New Roman"/>
          <w:sz w:val="26"/>
          <w:szCs w:val="26"/>
          <w:lang w:eastAsia="en-US"/>
        </w:rPr>
        <w:t xml:space="preserve">«м) </w:t>
      </w:r>
      <w:bookmarkStart w:id="4" w:name="_Hlk188365120"/>
      <w:r w:rsidRPr="0035031D">
        <w:rPr>
          <w:rFonts w:eastAsia="Times New Roman"/>
          <w:sz w:val="26"/>
          <w:szCs w:val="26"/>
          <w:lang w:eastAsia="en-US"/>
        </w:rPr>
        <w:t>отсутствие жилого помещения на кадастровом учете;</w:t>
      </w:r>
    </w:p>
    <w:p w14:paraId="35602D5B" w14:textId="77777777" w:rsidR="0035031D" w:rsidRPr="0035031D" w:rsidRDefault="0035031D" w:rsidP="00F71B0C">
      <w:pPr>
        <w:overflowPunct w:val="0"/>
        <w:autoSpaceDE w:val="0"/>
        <w:autoSpaceDN w:val="0"/>
        <w:adjustRightInd w:val="0"/>
        <w:ind w:firstLine="709"/>
        <w:jc w:val="both"/>
        <w:rPr>
          <w:rFonts w:eastAsia="Times New Roman"/>
          <w:sz w:val="26"/>
          <w:szCs w:val="26"/>
          <w:lang w:eastAsia="en-US"/>
        </w:rPr>
      </w:pPr>
      <w:r w:rsidRPr="0035031D">
        <w:rPr>
          <w:rFonts w:eastAsia="Times New Roman"/>
          <w:sz w:val="26"/>
          <w:szCs w:val="26"/>
          <w:lang w:eastAsia="en-US"/>
        </w:rPr>
        <w:t>н) несоответствие адресного хозяйства и основных технических характеристик объекта;</w:t>
      </w:r>
    </w:p>
    <w:p w14:paraId="45B8D167" w14:textId="77777777" w:rsidR="0035031D" w:rsidRPr="0035031D" w:rsidRDefault="0035031D" w:rsidP="00F71B0C">
      <w:pPr>
        <w:overflowPunct w:val="0"/>
        <w:autoSpaceDE w:val="0"/>
        <w:autoSpaceDN w:val="0"/>
        <w:adjustRightInd w:val="0"/>
        <w:ind w:firstLine="709"/>
        <w:jc w:val="both"/>
        <w:rPr>
          <w:rFonts w:eastAsia="Times New Roman"/>
          <w:sz w:val="26"/>
          <w:szCs w:val="26"/>
          <w:lang w:eastAsia="en-US"/>
        </w:rPr>
      </w:pPr>
      <w:r w:rsidRPr="0035031D">
        <w:rPr>
          <w:rFonts w:eastAsia="Times New Roman"/>
          <w:sz w:val="26"/>
          <w:szCs w:val="26"/>
          <w:lang w:eastAsia="en-US"/>
        </w:rPr>
        <w:t>о) право на жилое помещение оспаривается в судебном порядке (до вступления в силу соответствующего судебного решения);</w:t>
      </w:r>
    </w:p>
    <w:p w14:paraId="5E4631FC" w14:textId="77777777" w:rsidR="0035031D" w:rsidRPr="0035031D" w:rsidRDefault="0035031D" w:rsidP="00F71B0C">
      <w:pPr>
        <w:overflowPunct w:val="0"/>
        <w:autoSpaceDE w:val="0"/>
        <w:autoSpaceDN w:val="0"/>
        <w:adjustRightInd w:val="0"/>
        <w:ind w:firstLine="709"/>
        <w:jc w:val="both"/>
        <w:rPr>
          <w:rFonts w:eastAsia="Times New Roman"/>
          <w:sz w:val="26"/>
          <w:szCs w:val="26"/>
          <w:lang w:eastAsia="en-US"/>
        </w:rPr>
      </w:pPr>
      <w:r w:rsidRPr="0035031D">
        <w:rPr>
          <w:rFonts w:eastAsia="Times New Roman"/>
          <w:sz w:val="26"/>
          <w:szCs w:val="26"/>
          <w:lang w:eastAsia="en-US"/>
        </w:rPr>
        <w:t>п) приватизируемое жилое помещение отнесено к специализированному жилищному фонду или жилищному фонду коммерческого использования</w:t>
      </w:r>
      <w:bookmarkEnd w:id="4"/>
      <w:r w:rsidRPr="0035031D">
        <w:rPr>
          <w:rFonts w:eastAsia="Times New Roman"/>
          <w:sz w:val="26"/>
          <w:szCs w:val="26"/>
          <w:lang w:eastAsia="en-US"/>
        </w:rPr>
        <w:t>.»</w:t>
      </w:r>
    </w:p>
    <w:p w14:paraId="45F87B05" w14:textId="77777777" w:rsidR="0035031D" w:rsidRPr="0035031D" w:rsidRDefault="0035031D" w:rsidP="00F71B0C">
      <w:pPr>
        <w:ind w:firstLine="709"/>
        <w:jc w:val="both"/>
        <w:rPr>
          <w:rFonts w:eastAsia="Times New Roman"/>
          <w:sz w:val="26"/>
          <w:szCs w:val="26"/>
          <w:lang w:eastAsia="en-US"/>
        </w:rPr>
      </w:pPr>
      <w:r w:rsidRPr="0035031D">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19" w:history="1">
        <w:r w:rsidRPr="00F71B0C">
          <w:rPr>
            <w:rFonts w:eastAsia="Times New Roman"/>
            <w:sz w:val="26"/>
            <w:szCs w:val="26"/>
            <w:lang w:eastAsia="en-US"/>
          </w:rPr>
          <w:t>https://xasanskij-r25.gosweb.gosuslugi.ru</w:t>
        </w:r>
      </w:hyperlink>
      <w:r w:rsidRPr="00F71B0C">
        <w:rPr>
          <w:rFonts w:eastAsia="Times New Roman"/>
          <w:sz w:val="26"/>
          <w:szCs w:val="26"/>
          <w:lang w:eastAsia="en-US"/>
        </w:rPr>
        <w:t xml:space="preserve">, </w:t>
      </w:r>
      <w:r w:rsidRPr="0035031D">
        <w:rPr>
          <w:rFonts w:eastAsia="Times New Roman"/>
          <w:sz w:val="26"/>
          <w:szCs w:val="26"/>
          <w:lang w:eastAsia="en-US"/>
        </w:rPr>
        <w:t>в региональной государ</w:t>
      </w:r>
      <w:r w:rsidRPr="0035031D">
        <w:rPr>
          <w:rFonts w:eastAsia="Times New Roman"/>
          <w:sz w:val="26"/>
          <w:szCs w:val="26"/>
          <w:lang w:eastAsia="en-US"/>
        </w:rPr>
        <w:lastRenderedPageBreak/>
        <w:t>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68944CED" w14:textId="77777777" w:rsidR="0035031D" w:rsidRPr="0035031D" w:rsidRDefault="0035031D" w:rsidP="00F71B0C">
      <w:pPr>
        <w:ind w:firstLine="709"/>
        <w:jc w:val="both"/>
        <w:rPr>
          <w:rFonts w:eastAsia="Times New Roman"/>
          <w:sz w:val="26"/>
          <w:szCs w:val="26"/>
          <w:lang w:eastAsia="en-US"/>
        </w:rPr>
      </w:pPr>
      <w:r w:rsidRPr="0035031D">
        <w:rPr>
          <w:rFonts w:eastAsia="Times New Roman"/>
          <w:sz w:val="26"/>
          <w:szCs w:val="26"/>
          <w:lang w:eastAsia="en-US"/>
        </w:rPr>
        <w:t>3. Контроль за исполнением настоящего постановления возложить на первого заместителя главы администрации Хасанского муниципального округа И.В. Старцеву.</w:t>
      </w:r>
    </w:p>
    <w:p w14:paraId="1C57FF56" w14:textId="77777777" w:rsidR="0035031D" w:rsidRPr="0035031D" w:rsidRDefault="0035031D" w:rsidP="00F71B0C">
      <w:pPr>
        <w:ind w:firstLine="709"/>
        <w:jc w:val="both"/>
        <w:rPr>
          <w:rFonts w:eastAsia="Times New Roman"/>
          <w:color w:val="000000"/>
          <w:sz w:val="26"/>
          <w:szCs w:val="26"/>
          <w:lang w:eastAsia="en-US"/>
        </w:rPr>
      </w:pPr>
      <w:r w:rsidRPr="0035031D">
        <w:rPr>
          <w:rFonts w:eastAsia="Times New Roman"/>
          <w:color w:val="000000"/>
          <w:sz w:val="26"/>
          <w:szCs w:val="26"/>
          <w:lang w:eastAsia="en-US"/>
        </w:rPr>
        <w:t xml:space="preserve">4. Настоящее постановление вступает в силу после его официального обнародования. </w:t>
      </w:r>
    </w:p>
    <w:p w14:paraId="76EB348B" w14:textId="77777777" w:rsidR="0035031D" w:rsidRPr="0035031D" w:rsidRDefault="0035031D" w:rsidP="008E614C">
      <w:pPr>
        <w:ind w:firstLine="567"/>
        <w:jc w:val="both"/>
        <w:rPr>
          <w:rFonts w:eastAsia="Times New Roman"/>
          <w:color w:val="000000"/>
          <w:sz w:val="26"/>
          <w:szCs w:val="26"/>
          <w:lang w:eastAsia="en-US"/>
        </w:rPr>
      </w:pPr>
    </w:p>
    <w:p w14:paraId="384BC271" w14:textId="77777777" w:rsidR="0035031D" w:rsidRPr="0035031D" w:rsidRDefault="0035031D" w:rsidP="008E614C">
      <w:pPr>
        <w:shd w:val="clear" w:color="auto" w:fill="FFFFFF"/>
        <w:overflowPunct w:val="0"/>
        <w:autoSpaceDE w:val="0"/>
        <w:autoSpaceDN w:val="0"/>
        <w:adjustRightInd w:val="0"/>
        <w:ind w:firstLine="567"/>
        <w:jc w:val="both"/>
        <w:rPr>
          <w:rFonts w:eastAsia="Times New Roman"/>
          <w:color w:val="000000"/>
          <w:sz w:val="26"/>
          <w:szCs w:val="26"/>
          <w:lang w:eastAsia="en-US"/>
        </w:rPr>
      </w:pPr>
    </w:p>
    <w:p w14:paraId="4D6F2BF6" w14:textId="77777777" w:rsidR="0035031D" w:rsidRPr="0035031D" w:rsidRDefault="0035031D" w:rsidP="008E614C">
      <w:pPr>
        <w:shd w:val="clear" w:color="auto" w:fill="FFFFFF"/>
        <w:overflowPunct w:val="0"/>
        <w:autoSpaceDE w:val="0"/>
        <w:autoSpaceDN w:val="0"/>
        <w:adjustRightInd w:val="0"/>
        <w:jc w:val="both"/>
        <w:rPr>
          <w:rFonts w:eastAsia="Times New Roman"/>
          <w:color w:val="000000"/>
          <w:sz w:val="26"/>
          <w:szCs w:val="26"/>
          <w:lang w:eastAsia="en-US"/>
        </w:rPr>
      </w:pPr>
      <w:r w:rsidRPr="0035031D">
        <w:rPr>
          <w:rFonts w:eastAsia="Times New Roman"/>
          <w:color w:val="000000"/>
          <w:sz w:val="26"/>
          <w:szCs w:val="26"/>
          <w:lang w:eastAsia="en-US"/>
        </w:rPr>
        <w:t xml:space="preserve">Глава Хасанского </w:t>
      </w:r>
    </w:p>
    <w:p w14:paraId="3CF65E13" w14:textId="77777777" w:rsidR="0035031D" w:rsidRPr="0035031D" w:rsidRDefault="0035031D" w:rsidP="008E614C">
      <w:pPr>
        <w:shd w:val="clear" w:color="auto" w:fill="FFFFFF"/>
        <w:overflowPunct w:val="0"/>
        <w:autoSpaceDE w:val="0"/>
        <w:autoSpaceDN w:val="0"/>
        <w:adjustRightInd w:val="0"/>
        <w:jc w:val="both"/>
        <w:rPr>
          <w:rFonts w:ascii="Calibri" w:eastAsia="Calibri" w:hAnsi="Calibri"/>
          <w:sz w:val="26"/>
          <w:szCs w:val="26"/>
          <w:lang w:eastAsia="en-US"/>
        </w:rPr>
      </w:pPr>
      <w:r w:rsidRPr="0035031D">
        <w:rPr>
          <w:rFonts w:eastAsia="Times New Roman"/>
          <w:color w:val="000000"/>
          <w:sz w:val="26"/>
          <w:szCs w:val="26"/>
          <w:lang w:eastAsia="en-US"/>
        </w:rPr>
        <w:t xml:space="preserve">муниципального округа    </w:t>
      </w:r>
      <w:r w:rsidR="00E45E36" w:rsidRPr="00E45E36">
        <w:rPr>
          <w:rFonts w:eastAsia="Times New Roman"/>
          <w:color w:val="000000"/>
          <w:sz w:val="26"/>
          <w:szCs w:val="26"/>
          <w:lang w:eastAsia="en-US"/>
        </w:rPr>
        <w:t xml:space="preserve">                                                                                      </w:t>
      </w:r>
      <w:r w:rsidR="00E45E36" w:rsidRPr="0001286C">
        <w:rPr>
          <w:rFonts w:eastAsia="Times New Roman"/>
          <w:color w:val="000000"/>
          <w:sz w:val="26"/>
          <w:szCs w:val="26"/>
          <w:lang w:eastAsia="en-US"/>
        </w:rPr>
        <w:t xml:space="preserve">  </w:t>
      </w:r>
      <w:r w:rsidRPr="0035031D">
        <w:rPr>
          <w:rFonts w:eastAsia="Times New Roman"/>
          <w:color w:val="000000"/>
          <w:sz w:val="26"/>
          <w:szCs w:val="26"/>
          <w:lang w:eastAsia="en-US"/>
        </w:rPr>
        <w:t xml:space="preserve"> И.В. Степанов</w:t>
      </w:r>
    </w:p>
    <w:p w14:paraId="5283D359" w14:textId="77777777" w:rsidR="0035031D" w:rsidRDefault="0035031D" w:rsidP="008E614C">
      <w:pPr>
        <w:widowControl w:val="0"/>
        <w:autoSpaceDE w:val="0"/>
        <w:autoSpaceDN w:val="0"/>
        <w:jc w:val="both"/>
        <w:rPr>
          <w:rFonts w:eastAsia="Times New Roman"/>
          <w:sz w:val="22"/>
          <w:szCs w:val="22"/>
          <w:lang w:eastAsia="ru-RU"/>
        </w:rPr>
        <w:sectPr w:rsidR="0035031D" w:rsidSect="0009462C">
          <w:pgSz w:w="11907" w:h="16840" w:code="9"/>
          <w:pgMar w:top="794" w:right="794" w:bottom="794" w:left="794" w:header="0" w:footer="0" w:gutter="0"/>
          <w:cols w:space="708"/>
          <w:docGrid w:linePitch="360"/>
        </w:sectPr>
      </w:pPr>
    </w:p>
    <w:p w14:paraId="264FCC02" w14:textId="77777777" w:rsidR="0035031D" w:rsidRPr="0035031D" w:rsidRDefault="00000000" w:rsidP="008E614C">
      <w:pPr>
        <w:jc w:val="center"/>
        <w:rPr>
          <w:rFonts w:eastAsia="Times New Roman"/>
          <w:sz w:val="24"/>
          <w:szCs w:val="24"/>
          <w:lang w:eastAsia="ru-RU"/>
        </w:rPr>
      </w:pPr>
      <w:r>
        <w:rPr>
          <w:rFonts w:eastAsia="Times New Roman"/>
          <w:noProof/>
          <w:sz w:val="24"/>
          <w:szCs w:val="24"/>
          <w:lang w:eastAsia="ru-RU"/>
        </w:rPr>
        <w:lastRenderedPageBreak/>
        <w:pict w14:anchorId="4893044B">
          <v:shape id="_x0000_i1028" type="#_x0000_t75" alt="Герб ХМР 2015 OKKw" style="width:45.7pt;height:56.75pt;visibility:visible">
            <v:imagedata r:id="rId20" o:title="Герб ХМР 2015 OKKw"/>
          </v:shape>
        </w:pict>
      </w:r>
    </w:p>
    <w:p w14:paraId="5E5237ED" w14:textId="77777777" w:rsidR="0035031D" w:rsidRPr="0035031D" w:rsidRDefault="0035031D" w:rsidP="008E614C">
      <w:pPr>
        <w:jc w:val="center"/>
        <w:rPr>
          <w:rFonts w:eastAsia="Times New Roman"/>
          <w:highlight w:val="yellow"/>
          <w:lang w:eastAsia="ru-RU"/>
        </w:rPr>
      </w:pPr>
    </w:p>
    <w:p w14:paraId="133858B7" w14:textId="77777777" w:rsidR="0035031D" w:rsidRPr="0035031D" w:rsidRDefault="0035031D" w:rsidP="008E614C">
      <w:pPr>
        <w:jc w:val="center"/>
        <w:rPr>
          <w:rFonts w:eastAsia="Times New Roman"/>
          <w:sz w:val="26"/>
          <w:szCs w:val="26"/>
          <w:lang w:eastAsia="ru-RU"/>
        </w:rPr>
      </w:pPr>
      <w:r w:rsidRPr="0035031D">
        <w:rPr>
          <w:rFonts w:eastAsia="Times New Roman"/>
          <w:sz w:val="26"/>
          <w:szCs w:val="26"/>
          <w:lang w:eastAsia="ru-RU"/>
        </w:rPr>
        <w:t>АДМИНИСТРАЦИЯ</w:t>
      </w:r>
    </w:p>
    <w:p w14:paraId="73B0213F" w14:textId="77777777" w:rsidR="0035031D" w:rsidRPr="0035031D" w:rsidRDefault="0035031D" w:rsidP="008E614C">
      <w:pPr>
        <w:jc w:val="center"/>
        <w:rPr>
          <w:rFonts w:eastAsia="Times New Roman"/>
          <w:sz w:val="26"/>
          <w:szCs w:val="26"/>
          <w:lang w:eastAsia="ru-RU"/>
        </w:rPr>
      </w:pPr>
      <w:r w:rsidRPr="0035031D">
        <w:rPr>
          <w:rFonts w:eastAsia="Times New Roman"/>
          <w:sz w:val="26"/>
          <w:szCs w:val="26"/>
          <w:lang w:eastAsia="ru-RU"/>
        </w:rPr>
        <w:t>ХАСАНСКОГО МУНИЦИПАЛЬНОГО ОКРУГА</w:t>
      </w:r>
    </w:p>
    <w:p w14:paraId="46F853A4" w14:textId="77777777" w:rsidR="0035031D" w:rsidRPr="0035031D" w:rsidRDefault="0035031D" w:rsidP="008E614C">
      <w:pPr>
        <w:jc w:val="center"/>
        <w:rPr>
          <w:rFonts w:eastAsia="Times New Roman"/>
          <w:sz w:val="26"/>
          <w:szCs w:val="26"/>
          <w:lang w:eastAsia="ru-RU"/>
        </w:rPr>
      </w:pPr>
      <w:r w:rsidRPr="0035031D">
        <w:rPr>
          <w:rFonts w:eastAsia="Times New Roman"/>
          <w:sz w:val="26"/>
          <w:szCs w:val="26"/>
          <w:lang w:eastAsia="ru-RU"/>
        </w:rPr>
        <w:t>ПРИМОРСКОГО КРАЯ</w:t>
      </w:r>
    </w:p>
    <w:p w14:paraId="3FAD87D4" w14:textId="77777777" w:rsidR="0035031D" w:rsidRPr="0035031D" w:rsidRDefault="0035031D" w:rsidP="002E7881">
      <w:pPr>
        <w:keepNext/>
        <w:keepLines/>
        <w:spacing w:before="200"/>
        <w:jc w:val="center"/>
        <w:outlineLvl w:val="0"/>
        <w:rPr>
          <w:rFonts w:ascii="Arial" w:eastAsia="Times New Roman" w:hAnsi="Arial"/>
          <w:sz w:val="26"/>
          <w:szCs w:val="26"/>
          <w:lang w:eastAsia="ru-RU"/>
        </w:rPr>
      </w:pPr>
      <w:bookmarkStart w:id="5" w:name="_Toc191229533"/>
      <w:r w:rsidRPr="0035031D">
        <w:rPr>
          <w:rFonts w:ascii="Arial" w:eastAsia="Times New Roman" w:hAnsi="Arial"/>
          <w:sz w:val="26"/>
          <w:szCs w:val="26"/>
          <w:lang w:eastAsia="ru-RU"/>
        </w:rPr>
        <w:t>ПОСТАНОВЛЕНИЕ</w:t>
      </w:r>
      <w:bookmarkEnd w:id="5"/>
    </w:p>
    <w:p w14:paraId="7F40B444" w14:textId="77777777" w:rsidR="0035031D" w:rsidRDefault="0035031D" w:rsidP="008E614C">
      <w:pPr>
        <w:jc w:val="center"/>
        <w:rPr>
          <w:rFonts w:eastAsia="Times New Roman"/>
          <w:sz w:val="26"/>
          <w:szCs w:val="26"/>
          <w:lang w:eastAsia="ru-RU"/>
        </w:rPr>
      </w:pPr>
      <w:r w:rsidRPr="0035031D">
        <w:rPr>
          <w:rFonts w:eastAsia="Times New Roman"/>
          <w:sz w:val="26"/>
          <w:szCs w:val="26"/>
          <w:lang w:eastAsia="ru-RU"/>
        </w:rPr>
        <w:t>пгт Славянка</w:t>
      </w:r>
    </w:p>
    <w:p w14:paraId="70509640" w14:textId="77777777" w:rsidR="00E45E36" w:rsidRPr="0035031D" w:rsidRDefault="00E45E36" w:rsidP="008E614C">
      <w:pPr>
        <w:jc w:val="center"/>
        <w:rPr>
          <w:rFonts w:eastAsia="Times New Roman"/>
          <w:sz w:val="26"/>
          <w:szCs w:val="26"/>
          <w:lang w:eastAsia="ru-RU"/>
        </w:rPr>
      </w:pPr>
    </w:p>
    <w:p w14:paraId="5EA117B3" w14:textId="77777777" w:rsidR="0035031D" w:rsidRPr="0035031D" w:rsidRDefault="0035031D" w:rsidP="008E614C">
      <w:pPr>
        <w:jc w:val="center"/>
        <w:rPr>
          <w:rFonts w:eastAsia="Times New Roman"/>
          <w:sz w:val="26"/>
          <w:szCs w:val="26"/>
          <w:lang w:eastAsia="ru-RU"/>
        </w:rPr>
      </w:pPr>
      <w:r w:rsidRPr="0035031D">
        <w:rPr>
          <w:rFonts w:eastAsia="Times New Roman"/>
          <w:sz w:val="26"/>
          <w:szCs w:val="26"/>
          <w:lang w:eastAsia="ru-RU"/>
        </w:rPr>
        <w:t>20 02.2025 г.</w:t>
      </w:r>
      <w:r w:rsidRPr="0035031D">
        <w:rPr>
          <w:rFonts w:eastAsia="Times New Roman"/>
          <w:sz w:val="26"/>
          <w:szCs w:val="26"/>
          <w:lang w:eastAsia="ru-RU"/>
        </w:rPr>
        <w:tab/>
      </w:r>
      <w:r w:rsidR="00E45E36" w:rsidRPr="0001286C">
        <w:rPr>
          <w:rFonts w:eastAsia="Times New Roman"/>
          <w:sz w:val="26"/>
          <w:szCs w:val="26"/>
          <w:lang w:eastAsia="ru-RU"/>
        </w:rPr>
        <w:t xml:space="preserve">                                                                                          </w:t>
      </w:r>
      <w:r w:rsidR="00EF074E">
        <w:rPr>
          <w:rFonts w:eastAsia="Times New Roman"/>
          <w:sz w:val="26"/>
          <w:szCs w:val="26"/>
          <w:lang w:eastAsia="ru-RU"/>
        </w:rPr>
        <w:t xml:space="preserve">     </w:t>
      </w:r>
      <w:r w:rsidR="00E45E36" w:rsidRPr="0001286C">
        <w:rPr>
          <w:rFonts w:eastAsia="Times New Roman"/>
          <w:sz w:val="26"/>
          <w:szCs w:val="26"/>
          <w:lang w:eastAsia="ru-RU"/>
        </w:rPr>
        <w:t xml:space="preserve">  </w:t>
      </w:r>
      <w:r w:rsidRPr="0035031D">
        <w:rPr>
          <w:rFonts w:eastAsia="Times New Roman"/>
          <w:sz w:val="26"/>
          <w:szCs w:val="26"/>
          <w:lang w:eastAsia="ru-RU"/>
        </w:rPr>
        <w:t xml:space="preserve">                       № 291-па</w:t>
      </w:r>
    </w:p>
    <w:p w14:paraId="65171101" w14:textId="77777777" w:rsidR="0035031D" w:rsidRPr="0035031D" w:rsidRDefault="0035031D" w:rsidP="008E614C">
      <w:pPr>
        <w:ind w:left="57" w:right="57"/>
        <w:rPr>
          <w:rFonts w:eastAsia="Times New Roman"/>
          <w:sz w:val="26"/>
          <w:szCs w:val="26"/>
          <w:lang w:eastAsia="ru-RU"/>
        </w:rPr>
      </w:pPr>
    </w:p>
    <w:p w14:paraId="40F4518B" w14:textId="77777777" w:rsidR="00E45E36" w:rsidRPr="0035031D" w:rsidRDefault="00E45E36" w:rsidP="00E45E36">
      <w:pPr>
        <w:ind w:left="-113" w:right="4649"/>
        <w:jc w:val="both"/>
        <w:rPr>
          <w:rFonts w:eastAsia="Times New Roman"/>
          <w:sz w:val="26"/>
          <w:szCs w:val="26"/>
          <w:lang w:eastAsia="en-US"/>
        </w:rPr>
      </w:pPr>
      <w:r w:rsidRPr="0035031D">
        <w:rPr>
          <w:rFonts w:eastAsia="Times New Roman"/>
          <w:sz w:val="26"/>
          <w:szCs w:val="26"/>
          <w:lang w:eastAsia="en-US"/>
        </w:rPr>
        <w:t>Об отмене постановления от 14.02.2025 № 245-па «О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w:t>
      </w:r>
    </w:p>
    <w:p w14:paraId="77E916D6" w14:textId="77777777" w:rsidR="00E45E36" w:rsidRPr="0035031D" w:rsidRDefault="00E45E36" w:rsidP="008E614C">
      <w:pPr>
        <w:tabs>
          <w:tab w:val="left" w:pos="5319"/>
        </w:tabs>
        <w:ind w:left="108"/>
        <w:rPr>
          <w:rFonts w:eastAsia="Times New Roman"/>
          <w:b/>
          <w:bCs/>
          <w:sz w:val="26"/>
          <w:szCs w:val="26"/>
          <w:lang w:eastAsia="en-US"/>
        </w:rPr>
      </w:pPr>
      <w:r w:rsidRPr="0035031D">
        <w:rPr>
          <w:rFonts w:eastAsia="Times New Roman"/>
          <w:b/>
          <w:bCs/>
          <w:sz w:val="26"/>
          <w:szCs w:val="26"/>
          <w:lang w:eastAsia="en-US"/>
        </w:rPr>
        <w:tab/>
      </w:r>
    </w:p>
    <w:p w14:paraId="441E0BAC" w14:textId="77777777" w:rsidR="0035031D" w:rsidRPr="0035031D" w:rsidRDefault="0035031D" w:rsidP="00F71B0C">
      <w:pPr>
        <w:autoSpaceDE w:val="0"/>
        <w:autoSpaceDN w:val="0"/>
        <w:adjustRightInd w:val="0"/>
        <w:ind w:firstLine="709"/>
        <w:jc w:val="both"/>
        <w:rPr>
          <w:rFonts w:eastAsia="Calibri"/>
          <w:sz w:val="26"/>
          <w:szCs w:val="26"/>
          <w:lang w:eastAsia="en-US"/>
        </w:rPr>
      </w:pPr>
      <w:r w:rsidRPr="0035031D">
        <w:rPr>
          <w:rFonts w:eastAsia="Calibri"/>
          <w:sz w:val="26"/>
          <w:szCs w:val="26"/>
          <w:lang w:eastAsia="en-US"/>
        </w:rPr>
        <w:t xml:space="preserve">В соответствии с Федеральным законом от 6 октября 2003 года </w:t>
      </w:r>
      <w:r w:rsidRPr="0035031D">
        <w:rPr>
          <w:rFonts w:eastAsia="Calibri"/>
          <w:sz w:val="26"/>
          <w:szCs w:val="26"/>
          <w:lang w:eastAsia="en-US"/>
        </w:rPr>
        <w:br/>
        <w:t>№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нормативным правовым актом Думы Хасанского муниципального округа Приморского края от 13.10.2022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Уставом Хасанского муниципального округа,  администрация Хасанского муниципального округа</w:t>
      </w:r>
      <w:r w:rsidRPr="0035031D">
        <w:rPr>
          <w:rFonts w:eastAsia="Times New Roman"/>
          <w:bCs/>
          <w:sz w:val="26"/>
          <w:szCs w:val="26"/>
          <w:lang w:eastAsia="ru-RU"/>
        </w:rPr>
        <w:t xml:space="preserve">  </w:t>
      </w:r>
    </w:p>
    <w:p w14:paraId="4FB2B01B" w14:textId="77777777" w:rsidR="0035031D" w:rsidRPr="0035031D" w:rsidRDefault="0035031D" w:rsidP="008E614C">
      <w:pPr>
        <w:rPr>
          <w:rFonts w:eastAsia="Times New Roman"/>
          <w:sz w:val="26"/>
          <w:szCs w:val="26"/>
          <w:lang w:eastAsia="ru-RU"/>
        </w:rPr>
      </w:pPr>
    </w:p>
    <w:p w14:paraId="151AE7DC" w14:textId="77777777" w:rsidR="0035031D" w:rsidRPr="0035031D" w:rsidRDefault="0035031D" w:rsidP="00E45E36">
      <w:pPr>
        <w:spacing w:after="120"/>
        <w:ind w:right="57"/>
        <w:rPr>
          <w:rFonts w:eastAsia="Times New Roman"/>
          <w:sz w:val="26"/>
          <w:szCs w:val="26"/>
          <w:lang w:eastAsia="ru-RU"/>
        </w:rPr>
      </w:pPr>
      <w:r w:rsidRPr="0035031D">
        <w:rPr>
          <w:rFonts w:eastAsia="Times New Roman"/>
          <w:sz w:val="26"/>
          <w:szCs w:val="26"/>
          <w:lang w:eastAsia="ru-RU"/>
        </w:rPr>
        <w:t>ПОСТАНОВЛЯЕТ:</w:t>
      </w:r>
    </w:p>
    <w:p w14:paraId="443D938D" w14:textId="77777777" w:rsidR="0035031D" w:rsidRPr="0035031D" w:rsidRDefault="0035031D" w:rsidP="00F71B0C">
      <w:pPr>
        <w:tabs>
          <w:tab w:val="left" w:pos="993"/>
          <w:tab w:val="left" w:pos="1134"/>
        </w:tabs>
        <w:autoSpaceDE w:val="0"/>
        <w:autoSpaceDN w:val="0"/>
        <w:adjustRightInd w:val="0"/>
        <w:ind w:firstLine="709"/>
        <w:jc w:val="both"/>
        <w:rPr>
          <w:rFonts w:eastAsia="Times New Roman"/>
          <w:sz w:val="26"/>
          <w:szCs w:val="26"/>
          <w:lang w:eastAsia="ru-RU"/>
        </w:rPr>
      </w:pPr>
      <w:r w:rsidRPr="0035031D">
        <w:rPr>
          <w:rFonts w:eastAsia="Times New Roman"/>
          <w:bCs/>
          <w:sz w:val="26"/>
          <w:szCs w:val="26"/>
          <w:lang w:eastAsia="ru-RU"/>
        </w:rPr>
        <w:t>1.</w:t>
      </w:r>
      <w:r w:rsidRPr="0035031D">
        <w:rPr>
          <w:rFonts w:eastAsia="Times New Roman"/>
          <w:bCs/>
          <w:sz w:val="26"/>
          <w:szCs w:val="26"/>
          <w:lang w:eastAsia="ru-RU"/>
        </w:rPr>
        <w:tab/>
        <w:t xml:space="preserve">Отменить </w:t>
      </w:r>
      <w:r w:rsidRPr="0035031D">
        <w:rPr>
          <w:rFonts w:eastAsia="Times New Roman"/>
          <w:sz w:val="26"/>
          <w:szCs w:val="26"/>
          <w:lang w:eastAsia="ru-RU"/>
        </w:rPr>
        <w:t>постановление от 14.02.2025 № 245-па «О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w:t>
      </w:r>
    </w:p>
    <w:p w14:paraId="09525DA5" w14:textId="77777777" w:rsidR="0035031D" w:rsidRPr="0035031D" w:rsidRDefault="0035031D" w:rsidP="00F71B0C">
      <w:pPr>
        <w:tabs>
          <w:tab w:val="left" w:pos="993"/>
          <w:tab w:val="left" w:pos="1134"/>
        </w:tabs>
        <w:autoSpaceDE w:val="0"/>
        <w:autoSpaceDN w:val="0"/>
        <w:adjustRightInd w:val="0"/>
        <w:ind w:firstLine="709"/>
        <w:jc w:val="both"/>
        <w:rPr>
          <w:rFonts w:eastAsia="Times New Roman"/>
          <w:b/>
          <w:bCs/>
          <w:sz w:val="26"/>
          <w:szCs w:val="26"/>
          <w:lang w:eastAsia="ru-RU"/>
        </w:rPr>
      </w:pPr>
      <w:r w:rsidRPr="0035031D">
        <w:rPr>
          <w:rFonts w:eastAsia="Times New Roman"/>
          <w:sz w:val="26"/>
          <w:szCs w:val="26"/>
          <w:lang w:eastAsia="ru-RU"/>
        </w:rPr>
        <w:t>2.</w:t>
      </w:r>
      <w:r w:rsidRPr="0035031D">
        <w:rPr>
          <w:rFonts w:eastAsia="Times New Roman"/>
          <w:sz w:val="26"/>
          <w:szCs w:val="26"/>
          <w:lang w:eastAsia="ru-RU"/>
        </w:rPr>
        <w:tab/>
        <w:t>Опубликовать настоящее 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информационной сети «Интернет».</w:t>
      </w:r>
    </w:p>
    <w:p w14:paraId="37DF391E" w14:textId="77777777" w:rsidR="0035031D" w:rsidRPr="0035031D" w:rsidRDefault="0035031D" w:rsidP="00F71B0C">
      <w:pPr>
        <w:tabs>
          <w:tab w:val="left" w:pos="993"/>
          <w:tab w:val="left" w:pos="1134"/>
        </w:tabs>
        <w:ind w:firstLine="709"/>
        <w:jc w:val="both"/>
        <w:rPr>
          <w:rFonts w:eastAsia="Times New Roman"/>
          <w:sz w:val="26"/>
          <w:szCs w:val="26"/>
          <w:lang w:eastAsia="ru-RU"/>
        </w:rPr>
      </w:pPr>
      <w:r w:rsidRPr="0035031D">
        <w:rPr>
          <w:rFonts w:eastAsia="Times New Roman"/>
          <w:sz w:val="26"/>
          <w:szCs w:val="26"/>
          <w:lang w:eastAsia="ru-RU"/>
        </w:rPr>
        <w:t>3.</w:t>
      </w:r>
      <w:r w:rsidRPr="0035031D">
        <w:rPr>
          <w:rFonts w:eastAsia="Times New Roman"/>
          <w:sz w:val="26"/>
          <w:szCs w:val="26"/>
          <w:lang w:eastAsia="ru-RU"/>
        </w:rPr>
        <w:tab/>
        <w:t>Настоящее постановление вступает в силу со дня его официального опубликования.</w:t>
      </w:r>
    </w:p>
    <w:p w14:paraId="099EF3E4" w14:textId="77777777" w:rsidR="0035031D" w:rsidRPr="0035031D" w:rsidRDefault="0035031D" w:rsidP="00F71B0C">
      <w:pPr>
        <w:tabs>
          <w:tab w:val="left" w:pos="993"/>
          <w:tab w:val="left" w:pos="1134"/>
        </w:tabs>
        <w:ind w:firstLine="709"/>
        <w:jc w:val="both"/>
        <w:rPr>
          <w:rFonts w:eastAsia="Times New Roman"/>
          <w:sz w:val="26"/>
          <w:szCs w:val="26"/>
          <w:lang w:eastAsia="ru-RU"/>
        </w:rPr>
      </w:pPr>
      <w:r w:rsidRPr="0035031D">
        <w:rPr>
          <w:rFonts w:eastAsia="Times New Roman"/>
          <w:sz w:val="26"/>
          <w:szCs w:val="26"/>
          <w:lang w:eastAsia="ru-RU"/>
        </w:rPr>
        <w:t>4.</w:t>
      </w:r>
      <w:r w:rsidRPr="0035031D">
        <w:rPr>
          <w:rFonts w:eastAsia="Times New Roman"/>
          <w:sz w:val="26"/>
          <w:szCs w:val="26"/>
          <w:lang w:eastAsia="ru-RU"/>
        </w:rPr>
        <w:tab/>
        <w:t>Контроль за исполнением настоящего постановления оставляю за собой.</w:t>
      </w:r>
    </w:p>
    <w:p w14:paraId="31FF29F3" w14:textId="77777777" w:rsidR="0035031D" w:rsidRDefault="0035031D" w:rsidP="008E614C">
      <w:pPr>
        <w:tabs>
          <w:tab w:val="left" w:pos="851"/>
          <w:tab w:val="left" w:pos="8396"/>
        </w:tabs>
        <w:ind w:right="57"/>
        <w:jc w:val="both"/>
        <w:rPr>
          <w:rFonts w:eastAsia="Times New Roman"/>
          <w:sz w:val="26"/>
          <w:szCs w:val="26"/>
          <w:lang w:eastAsia="ru-RU"/>
        </w:rPr>
      </w:pPr>
    </w:p>
    <w:p w14:paraId="24F92AFE" w14:textId="77777777" w:rsidR="00E45E36" w:rsidRPr="0035031D" w:rsidRDefault="00E45E36" w:rsidP="008E614C">
      <w:pPr>
        <w:tabs>
          <w:tab w:val="left" w:pos="851"/>
          <w:tab w:val="left" w:pos="8396"/>
        </w:tabs>
        <w:ind w:right="57"/>
        <w:jc w:val="both"/>
        <w:rPr>
          <w:rFonts w:eastAsia="Times New Roman"/>
          <w:sz w:val="26"/>
          <w:szCs w:val="26"/>
          <w:lang w:eastAsia="ru-RU"/>
        </w:rPr>
      </w:pPr>
    </w:p>
    <w:p w14:paraId="05F31257" w14:textId="77777777" w:rsidR="0035031D" w:rsidRPr="0035031D" w:rsidRDefault="0035031D" w:rsidP="008E614C">
      <w:pPr>
        <w:rPr>
          <w:rFonts w:eastAsia="Times New Roman"/>
          <w:sz w:val="26"/>
          <w:szCs w:val="26"/>
          <w:lang w:eastAsia="ru-RU"/>
        </w:rPr>
      </w:pPr>
      <w:r w:rsidRPr="0035031D">
        <w:rPr>
          <w:rFonts w:eastAsia="Times New Roman"/>
          <w:sz w:val="26"/>
          <w:szCs w:val="26"/>
          <w:lang w:eastAsia="ru-RU"/>
        </w:rPr>
        <w:t>Глава Хасанского</w:t>
      </w:r>
    </w:p>
    <w:p w14:paraId="591352B2" w14:textId="77777777" w:rsidR="0035031D" w:rsidRPr="0035031D" w:rsidRDefault="0035031D" w:rsidP="008E614C">
      <w:pPr>
        <w:rPr>
          <w:rFonts w:eastAsia="Times New Roman"/>
          <w:sz w:val="26"/>
          <w:szCs w:val="26"/>
          <w:lang w:eastAsia="ru-RU"/>
        </w:rPr>
      </w:pPr>
      <w:r w:rsidRPr="0035031D">
        <w:rPr>
          <w:rFonts w:eastAsia="Times New Roman"/>
          <w:sz w:val="26"/>
          <w:szCs w:val="26"/>
          <w:lang w:eastAsia="ru-RU"/>
        </w:rPr>
        <w:t>муниципального округа</w:t>
      </w:r>
      <w:r w:rsidR="00E45E36" w:rsidRPr="00E45E36">
        <w:rPr>
          <w:rFonts w:eastAsia="Times New Roman"/>
          <w:sz w:val="26"/>
          <w:szCs w:val="26"/>
          <w:lang w:eastAsia="ru-RU"/>
        </w:rPr>
        <w:t xml:space="preserve">                                                                                        </w:t>
      </w:r>
      <w:r w:rsidR="00E45E36" w:rsidRPr="0001286C">
        <w:rPr>
          <w:rFonts w:eastAsia="Times New Roman"/>
          <w:sz w:val="26"/>
          <w:szCs w:val="26"/>
          <w:lang w:eastAsia="ru-RU"/>
        </w:rPr>
        <w:t xml:space="preserve">  </w:t>
      </w:r>
      <w:r w:rsidRPr="0035031D">
        <w:rPr>
          <w:rFonts w:eastAsia="Times New Roman"/>
          <w:sz w:val="26"/>
          <w:szCs w:val="26"/>
          <w:lang w:eastAsia="ru-RU"/>
        </w:rPr>
        <w:t xml:space="preserve"> И.В. Степанов  </w:t>
      </w:r>
    </w:p>
    <w:p w14:paraId="55584E41" w14:textId="77777777" w:rsidR="0035031D" w:rsidRDefault="0035031D" w:rsidP="008E614C">
      <w:pPr>
        <w:widowControl w:val="0"/>
        <w:autoSpaceDE w:val="0"/>
        <w:autoSpaceDN w:val="0"/>
        <w:jc w:val="both"/>
        <w:rPr>
          <w:rFonts w:eastAsia="Times New Roman"/>
          <w:sz w:val="22"/>
          <w:szCs w:val="22"/>
          <w:lang w:eastAsia="ru-RU"/>
        </w:rPr>
        <w:sectPr w:rsidR="0035031D" w:rsidSect="0009462C">
          <w:pgSz w:w="11907" w:h="16840" w:code="9"/>
          <w:pgMar w:top="794" w:right="794" w:bottom="794" w:left="794" w:header="0" w:footer="0" w:gutter="0"/>
          <w:cols w:space="708"/>
          <w:docGrid w:linePitch="360"/>
        </w:sectPr>
      </w:pPr>
    </w:p>
    <w:p w14:paraId="37BEFA6A" w14:textId="77777777" w:rsidR="004C2F5A" w:rsidRPr="004C2F5A" w:rsidRDefault="004C2F5A" w:rsidP="008E614C">
      <w:pPr>
        <w:widowControl w:val="0"/>
        <w:autoSpaceDE w:val="0"/>
        <w:autoSpaceDN w:val="0"/>
        <w:jc w:val="both"/>
        <w:rPr>
          <w:rFonts w:eastAsia="Times New Roman"/>
          <w:sz w:val="22"/>
          <w:szCs w:val="22"/>
          <w:lang w:eastAsia="ru-RU"/>
        </w:rPr>
      </w:pPr>
    </w:p>
    <w:p w14:paraId="34999671" w14:textId="77777777" w:rsidR="004C2F5A" w:rsidRPr="004C2F5A" w:rsidRDefault="004C2F5A" w:rsidP="008E614C">
      <w:pPr>
        <w:widowControl w:val="0"/>
        <w:autoSpaceDE w:val="0"/>
        <w:autoSpaceDN w:val="0"/>
        <w:jc w:val="both"/>
        <w:rPr>
          <w:rFonts w:eastAsia="Times New Roman"/>
          <w:sz w:val="22"/>
          <w:szCs w:val="22"/>
          <w:lang w:eastAsia="ru-RU"/>
        </w:rPr>
      </w:pPr>
    </w:p>
    <w:p w14:paraId="032D300A" w14:textId="77777777" w:rsidR="0035031D" w:rsidRPr="0035031D" w:rsidRDefault="0035031D" w:rsidP="002E7881">
      <w:pPr>
        <w:spacing w:after="200"/>
        <w:jc w:val="center"/>
        <w:outlineLvl w:val="0"/>
        <w:rPr>
          <w:rFonts w:eastAsia="Calibri"/>
          <w:b/>
          <w:sz w:val="26"/>
          <w:szCs w:val="26"/>
          <w:lang w:eastAsia="en-US"/>
        </w:rPr>
      </w:pPr>
      <w:bookmarkStart w:id="6" w:name="_Toc191229534"/>
      <w:r w:rsidRPr="0035031D">
        <w:rPr>
          <w:rFonts w:eastAsia="Calibri"/>
          <w:b/>
          <w:sz w:val="26"/>
          <w:szCs w:val="26"/>
          <w:lang w:eastAsia="en-US"/>
        </w:rPr>
        <w:t>Публикация 21.02.2025 года</w:t>
      </w:r>
      <w:bookmarkEnd w:id="6"/>
    </w:p>
    <w:p w14:paraId="7798B1F1" w14:textId="77777777" w:rsidR="0035031D" w:rsidRPr="0035031D" w:rsidRDefault="0035031D" w:rsidP="008E614C">
      <w:pPr>
        <w:spacing w:after="200"/>
        <w:jc w:val="center"/>
        <w:rPr>
          <w:rFonts w:eastAsia="Calibri"/>
          <w:b/>
          <w:sz w:val="26"/>
          <w:szCs w:val="26"/>
          <w:lang w:eastAsia="en-US"/>
        </w:rPr>
      </w:pPr>
      <w:r w:rsidRPr="0035031D">
        <w:rPr>
          <w:rFonts w:eastAsia="Calibri"/>
          <w:b/>
          <w:sz w:val="26"/>
          <w:szCs w:val="26"/>
          <w:lang w:eastAsia="en-US"/>
        </w:rPr>
        <w:t>Извещение о возможном предоставлении в аренду земельного участка, расположенного на территории Хасанского муниципального округа Приморского края</w:t>
      </w:r>
    </w:p>
    <w:p w14:paraId="37EF613E" w14:textId="77777777" w:rsidR="0035031D" w:rsidRPr="0035031D" w:rsidRDefault="0035031D" w:rsidP="008E614C">
      <w:pPr>
        <w:numPr>
          <w:ilvl w:val="0"/>
          <w:numId w:val="47"/>
        </w:numPr>
        <w:spacing w:after="200"/>
        <w:ind w:left="0" w:firstLine="0"/>
        <w:contextualSpacing/>
        <w:jc w:val="both"/>
        <w:rPr>
          <w:rFonts w:ascii="Calibri" w:eastAsia="Calibri" w:hAnsi="Calibri"/>
          <w:sz w:val="26"/>
          <w:szCs w:val="26"/>
          <w:lang w:eastAsia="en-US"/>
        </w:rPr>
      </w:pPr>
      <w:r w:rsidRPr="0035031D">
        <w:rPr>
          <w:rFonts w:eastAsia="Calibri"/>
          <w:sz w:val="26"/>
          <w:szCs w:val="26"/>
          <w:lang w:eastAsia="en-US"/>
        </w:rPr>
        <w:t>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земельного участка:</w:t>
      </w:r>
    </w:p>
    <w:p w14:paraId="75724749" w14:textId="77777777" w:rsidR="0035031D" w:rsidRPr="0035031D" w:rsidRDefault="0035031D" w:rsidP="00E45E36">
      <w:pPr>
        <w:spacing w:after="200"/>
        <w:contextualSpacing/>
        <w:jc w:val="both"/>
        <w:rPr>
          <w:rFonts w:ascii="Calibri" w:eastAsia="Calibri" w:hAnsi="Calibri"/>
          <w:sz w:val="26"/>
          <w:szCs w:val="26"/>
          <w:lang w:eastAsia="en-US"/>
        </w:rPr>
      </w:pPr>
      <w:r w:rsidRPr="0035031D">
        <w:rPr>
          <w:rFonts w:ascii="Calibri" w:eastAsia="SimSun" w:hAnsi="Calibri"/>
          <w:color w:val="000000"/>
          <w:sz w:val="26"/>
          <w:szCs w:val="26"/>
          <w:lang w:eastAsia="zh-CN"/>
        </w:rPr>
        <w:t xml:space="preserve"> </w:t>
      </w:r>
    </w:p>
    <w:p w14:paraId="3C25AB77" w14:textId="77777777" w:rsidR="0035031D" w:rsidRPr="0035031D" w:rsidRDefault="0035031D" w:rsidP="00E45E36">
      <w:pPr>
        <w:spacing w:after="200"/>
        <w:jc w:val="both"/>
        <w:rPr>
          <w:rFonts w:eastAsia="Calibri"/>
          <w:sz w:val="26"/>
          <w:szCs w:val="26"/>
          <w:lang w:eastAsia="ru-RU"/>
        </w:rPr>
      </w:pPr>
      <w:r w:rsidRPr="0035031D">
        <w:rPr>
          <w:rFonts w:eastAsia="Calibri"/>
          <w:sz w:val="26"/>
          <w:szCs w:val="26"/>
          <w:lang w:eastAsia="ru-RU"/>
        </w:rPr>
        <w:t xml:space="preserve">- земельный участок в кадастровом квартале 25:20:030301, площадью 1985 кв.м., местоположение которого установлено относительно ориентира, расположенного за пределами участка, ориентир дом, участок находится примерно в 929 м по направлению на северо-запад от ориентира, почтовый адрес ориентира: Приморский край, Хасанский район, пгт. Зарубино, ул. Наречная, д. 6, с видом разрешенного использования – для индивидуального жилищного строительства (схема земельного участка - Приложение № 1). </w:t>
      </w:r>
    </w:p>
    <w:p w14:paraId="0C2FB619" w14:textId="77777777" w:rsidR="0035031D" w:rsidRPr="0035031D" w:rsidRDefault="0035031D" w:rsidP="008E614C">
      <w:pPr>
        <w:autoSpaceDE w:val="0"/>
        <w:autoSpaceDN w:val="0"/>
        <w:adjustRightInd w:val="0"/>
        <w:jc w:val="both"/>
        <w:rPr>
          <w:rFonts w:eastAsia="Calibri"/>
          <w:sz w:val="26"/>
          <w:szCs w:val="26"/>
          <w:lang w:eastAsia="en-US"/>
        </w:rPr>
      </w:pPr>
      <w:r w:rsidRPr="0035031D">
        <w:rPr>
          <w:rFonts w:eastAsia="Calibri"/>
          <w:b/>
          <w:sz w:val="26"/>
          <w:szCs w:val="26"/>
          <w:lang w:eastAsia="en-US"/>
        </w:rPr>
        <w:t>2.</w:t>
      </w:r>
      <w:r w:rsidRPr="0035031D">
        <w:rPr>
          <w:rFonts w:eastAsia="Calibri"/>
          <w:sz w:val="26"/>
          <w:szCs w:val="26"/>
          <w:lang w:eastAsia="en-US"/>
        </w:rPr>
        <w:t xml:space="preserve"> Граждане, заинтересованные в предоставлении земельного участка, указанного в пункте 1 настоящего извещения,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35031D">
        <w:rPr>
          <w:rFonts w:eastAsia="Calibri"/>
          <w:sz w:val="26"/>
          <w:szCs w:val="26"/>
          <w:u w:val="single"/>
          <w:lang w:eastAsia="en-US"/>
        </w:rPr>
        <w:t>согласно форме (Приложение № 2)</w:t>
      </w:r>
      <w:r w:rsidRPr="0035031D">
        <w:rPr>
          <w:rFonts w:eastAsia="Calibri"/>
          <w:sz w:val="26"/>
          <w:szCs w:val="26"/>
          <w:lang w:eastAsia="en-US"/>
        </w:rPr>
        <w:t>.</w:t>
      </w:r>
    </w:p>
    <w:p w14:paraId="1D698399" w14:textId="77777777" w:rsidR="0035031D" w:rsidRPr="0035031D" w:rsidRDefault="0035031D" w:rsidP="008E614C">
      <w:pPr>
        <w:autoSpaceDE w:val="0"/>
        <w:autoSpaceDN w:val="0"/>
        <w:adjustRightInd w:val="0"/>
        <w:jc w:val="both"/>
        <w:rPr>
          <w:rFonts w:eastAsia="Calibri"/>
          <w:sz w:val="26"/>
          <w:szCs w:val="26"/>
          <w:lang w:eastAsia="en-US"/>
        </w:rPr>
      </w:pPr>
    </w:p>
    <w:p w14:paraId="73EA45FE" w14:textId="77777777" w:rsidR="0035031D" w:rsidRPr="0035031D" w:rsidRDefault="0035031D" w:rsidP="008E614C">
      <w:pPr>
        <w:spacing w:after="200"/>
        <w:jc w:val="both"/>
        <w:rPr>
          <w:rFonts w:eastAsia="Calibri"/>
          <w:sz w:val="26"/>
          <w:szCs w:val="26"/>
          <w:lang w:eastAsia="en-US"/>
        </w:rPr>
      </w:pPr>
      <w:r w:rsidRPr="0035031D">
        <w:rPr>
          <w:rFonts w:eastAsia="Calibri"/>
          <w:b/>
          <w:sz w:val="26"/>
          <w:szCs w:val="26"/>
          <w:lang w:eastAsia="en-US"/>
        </w:rPr>
        <w:t>3.</w:t>
      </w:r>
      <w:r w:rsidRPr="0035031D">
        <w:rPr>
          <w:rFonts w:eastAsia="Calibri"/>
          <w:sz w:val="26"/>
          <w:szCs w:val="26"/>
          <w:lang w:eastAsia="en-US"/>
        </w:rPr>
        <w:t xml:space="preserve"> Граждане, заинтересованные в предоставлении земельного участка, указанного в пункте 1 настоящего извещения, могут подать заявления </w:t>
      </w:r>
      <w:r w:rsidRPr="0035031D">
        <w:rPr>
          <w:rFonts w:eastAsia="Calibri"/>
          <w:sz w:val="26"/>
          <w:szCs w:val="26"/>
          <w:u w:val="single"/>
          <w:lang w:eastAsia="en-US"/>
        </w:rPr>
        <w:t>на бумажном носителе</w:t>
      </w:r>
      <w:r w:rsidRPr="0035031D">
        <w:rPr>
          <w:rFonts w:eastAsia="Calibri"/>
          <w:sz w:val="26"/>
          <w:szCs w:val="26"/>
          <w:lang w:eastAsia="en-US"/>
        </w:rPr>
        <w:t xml:space="preserve"> в администрацию Хасанского муниципального округа Приморского края, по адресу: 692701, Приморский край, Хасанский район, пгт Славянка ул. Молодежная, д. 1, </w:t>
      </w:r>
      <w:proofErr w:type="spellStart"/>
      <w:r w:rsidRPr="0035031D">
        <w:rPr>
          <w:rFonts w:eastAsia="Calibri"/>
          <w:sz w:val="26"/>
          <w:szCs w:val="26"/>
          <w:lang w:eastAsia="en-US"/>
        </w:rPr>
        <w:t>каб</w:t>
      </w:r>
      <w:proofErr w:type="spellEnd"/>
      <w:r w:rsidRPr="0035031D">
        <w:rPr>
          <w:rFonts w:eastAsia="Calibri"/>
          <w:sz w:val="26"/>
          <w:szCs w:val="26"/>
          <w:lang w:eastAsia="en-US"/>
        </w:rPr>
        <w:t xml:space="preserve">. № 321; </w:t>
      </w:r>
      <w:r w:rsidRPr="0035031D">
        <w:rPr>
          <w:rFonts w:eastAsia="Calibri"/>
          <w:sz w:val="26"/>
          <w:szCs w:val="26"/>
          <w:u w:val="single"/>
          <w:lang w:eastAsia="en-US"/>
        </w:rPr>
        <w:t>заявления в электронной форме</w:t>
      </w:r>
      <w:r w:rsidRPr="0035031D">
        <w:rPr>
          <w:rFonts w:eastAsia="Calibri"/>
          <w:sz w:val="26"/>
          <w:szCs w:val="26"/>
          <w:lang w:eastAsia="en-US"/>
        </w:rPr>
        <w:t xml:space="preserve"> могут подаваться в орган местного самоуправления через официальную электронную почту </w:t>
      </w:r>
      <w:hyperlink r:id="rId21" w:history="1">
        <w:r w:rsidRPr="0035031D">
          <w:rPr>
            <w:rFonts w:eastAsia="Calibri"/>
            <w:sz w:val="26"/>
            <w:szCs w:val="26"/>
            <w:u w:val="single"/>
            <w:lang w:val="en-US" w:eastAsia="en-US"/>
          </w:rPr>
          <w:t>hasanski</w:t>
        </w:r>
        <w:r w:rsidRPr="0035031D">
          <w:rPr>
            <w:rFonts w:eastAsia="Calibri"/>
            <w:sz w:val="26"/>
            <w:szCs w:val="26"/>
            <w:u w:val="single"/>
            <w:lang w:eastAsia="en-US"/>
          </w:rPr>
          <w:t>@</w:t>
        </w:r>
        <w:r w:rsidRPr="0035031D">
          <w:rPr>
            <w:rFonts w:eastAsia="Calibri"/>
            <w:sz w:val="26"/>
            <w:szCs w:val="26"/>
            <w:u w:val="single"/>
            <w:lang w:val="en-US" w:eastAsia="en-US"/>
          </w:rPr>
          <w:t>yandex</w:t>
        </w:r>
        <w:r w:rsidRPr="0035031D">
          <w:rPr>
            <w:rFonts w:eastAsia="Calibri"/>
            <w:sz w:val="26"/>
            <w:szCs w:val="26"/>
            <w:u w:val="single"/>
            <w:lang w:eastAsia="en-US"/>
          </w:rPr>
          <w:t>.</w:t>
        </w:r>
        <w:r w:rsidRPr="0035031D">
          <w:rPr>
            <w:rFonts w:eastAsia="Calibri"/>
            <w:sz w:val="26"/>
            <w:szCs w:val="26"/>
            <w:u w:val="single"/>
            <w:lang w:val="en-US" w:eastAsia="en-US"/>
          </w:rPr>
          <w:t>ru</w:t>
        </w:r>
      </w:hyperlink>
      <w:r w:rsidRPr="0035031D">
        <w:rPr>
          <w:rFonts w:eastAsia="Calibri"/>
          <w:sz w:val="26"/>
          <w:szCs w:val="26"/>
          <w:lang w:eastAsia="en-US"/>
        </w:rPr>
        <w:t xml:space="preserve">. К заявлению необходимо приложить следующие документы: </w:t>
      </w:r>
      <w:r w:rsidRPr="0035031D">
        <w:rPr>
          <w:rFonts w:eastAsia="Calibri"/>
          <w:sz w:val="26"/>
          <w:szCs w:val="26"/>
          <w:lang w:eastAsia="ru-RU"/>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35031D">
        <w:rPr>
          <w:rFonts w:eastAsia="Calibri"/>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35031D">
        <w:rPr>
          <w:rFonts w:eastAsia="Calibri"/>
          <w:sz w:val="26"/>
          <w:szCs w:val="26"/>
          <w:lang w:val="en-US" w:eastAsia="en-US"/>
        </w:rPr>
        <w:t>doc</w:t>
      </w:r>
      <w:r w:rsidRPr="0035031D">
        <w:rPr>
          <w:rFonts w:eastAsia="Calibri"/>
          <w:sz w:val="26"/>
          <w:szCs w:val="26"/>
          <w:lang w:eastAsia="en-US"/>
        </w:rPr>
        <w:t xml:space="preserve">, </w:t>
      </w:r>
      <w:r w:rsidRPr="0035031D">
        <w:rPr>
          <w:rFonts w:eastAsia="Calibri"/>
          <w:sz w:val="26"/>
          <w:szCs w:val="26"/>
          <w:lang w:val="en-US" w:eastAsia="en-US"/>
        </w:rPr>
        <w:t>docx</w:t>
      </w:r>
      <w:r w:rsidRPr="0035031D">
        <w:rPr>
          <w:rFonts w:eastAsia="Calibri"/>
          <w:sz w:val="26"/>
          <w:szCs w:val="26"/>
          <w:lang w:eastAsia="en-US"/>
        </w:rPr>
        <w:t xml:space="preserve">, </w:t>
      </w:r>
      <w:r w:rsidRPr="0035031D">
        <w:rPr>
          <w:rFonts w:eastAsia="Calibri"/>
          <w:sz w:val="26"/>
          <w:szCs w:val="26"/>
          <w:lang w:val="en-US" w:eastAsia="en-US"/>
        </w:rPr>
        <w:t>txt</w:t>
      </w:r>
      <w:r w:rsidRPr="0035031D">
        <w:rPr>
          <w:rFonts w:eastAsia="Calibri"/>
          <w:sz w:val="26"/>
          <w:szCs w:val="26"/>
          <w:lang w:eastAsia="en-US"/>
        </w:rPr>
        <w:t xml:space="preserve">, </w:t>
      </w:r>
      <w:proofErr w:type="spellStart"/>
      <w:r w:rsidRPr="0035031D">
        <w:rPr>
          <w:rFonts w:eastAsia="Calibri"/>
          <w:sz w:val="26"/>
          <w:szCs w:val="26"/>
          <w:lang w:val="en-US" w:eastAsia="en-US"/>
        </w:rPr>
        <w:t>xls</w:t>
      </w:r>
      <w:proofErr w:type="spellEnd"/>
      <w:r w:rsidRPr="0035031D">
        <w:rPr>
          <w:rFonts w:eastAsia="Calibri"/>
          <w:sz w:val="26"/>
          <w:szCs w:val="26"/>
          <w:lang w:eastAsia="en-US"/>
        </w:rPr>
        <w:t xml:space="preserve">, </w:t>
      </w:r>
      <w:r w:rsidRPr="0035031D">
        <w:rPr>
          <w:rFonts w:eastAsia="Calibri"/>
          <w:sz w:val="26"/>
          <w:szCs w:val="26"/>
          <w:lang w:val="en-US" w:eastAsia="en-US"/>
        </w:rPr>
        <w:t>xlsx</w:t>
      </w:r>
      <w:r w:rsidRPr="0035031D">
        <w:rPr>
          <w:rFonts w:eastAsia="Calibri"/>
          <w:sz w:val="26"/>
          <w:szCs w:val="26"/>
          <w:lang w:eastAsia="en-US"/>
        </w:rPr>
        <w:t xml:space="preserve">, </w:t>
      </w:r>
      <w:r w:rsidRPr="0035031D">
        <w:rPr>
          <w:rFonts w:eastAsia="Calibri"/>
          <w:sz w:val="26"/>
          <w:szCs w:val="26"/>
          <w:lang w:val="en-US" w:eastAsia="en-US"/>
        </w:rPr>
        <w:t>rtf</w:t>
      </w:r>
      <w:r w:rsidRPr="0035031D">
        <w:rPr>
          <w:rFonts w:eastAsia="Calibri"/>
          <w:sz w:val="26"/>
          <w:szCs w:val="26"/>
          <w:lang w:eastAsia="en-US"/>
        </w:rPr>
        <w:t xml:space="preserve">. Электронные образцы документов, прилагаемые к заявлению, в том числе доверенности направляются в виде файлов в форматах </w:t>
      </w:r>
      <w:r w:rsidRPr="0035031D">
        <w:rPr>
          <w:rFonts w:eastAsia="Calibri"/>
          <w:sz w:val="26"/>
          <w:szCs w:val="26"/>
          <w:lang w:val="en-US" w:eastAsia="en-US"/>
        </w:rPr>
        <w:t>PDF</w:t>
      </w:r>
      <w:r w:rsidRPr="0035031D">
        <w:rPr>
          <w:rFonts w:eastAsia="Calibri"/>
          <w:sz w:val="26"/>
          <w:szCs w:val="26"/>
          <w:lang w:eastAsia="en-US"/>
        </w:rPr>
        <w:t xml:space="preserve">, </w:t>
      </w:r>
      <w:r w:rsidRPr="0035031D">
        <w:rPr>
          <w:rFonts w:eastAsia="Calibri"/>
          <w:sz w:val="26"/>
          <w:szCs w:val="26"/>
          <w:lang w:val="en-US" w:eastAsia="en-US"/>
        </w:rPr>
        <w:t>TIF</w:t>
      </w:r>
      <w:r w:rsidRPr="0035031D">
        <w:rPr>
          <w:rFonts w:eastAsia="Calibri"/>
          <w:sz w:val="26"/>
          <w:szCs w:val="26"/>
          <w:lang w:eastAsia="en-US"/>
        </w:rPr>
        <w:t>.</w:t>
      </w:r>
    </w:p>
    <w:p w14:paraId="7D8C1110" w14:textId="77777777" w:rsidR="0035031D" w:rsidRPr="0035031D" w:rsidRDefault="0035031D" w:rsidP="008E614C">
      <w:pPr>
        <w:spacing w:after="200"/>
        <w:jc w:val="both"/>
        <w:rPr>
          <w:rFonts w:eastAsia="Calibri"/>
          <w:b/>
          <w:sz w:val="26"/>
          <w:szCs w:val="26"/>
          <w:lang w:eastAsia="en-US"/>
        </w:rPr>
      </w:pPr>
      <w:r w:rsidRPr="0035031D">
        <w:rPr>
          <w:rFonts w:eastAsia="Calibri"/>
          <w:b/>
          <w:sz w:val="26"/>
          <w:szCs w:val="26"/>
          <w:lang w:eastAsia="en-US"/>
        </w:rPr>
        <w:t>4.</w:t>
      </w:r>
      <w:r w:rsidRPr="0035031D">
        <w:rPr>
          <w:rFonts w:eastAsia="Calibri"/>
          <w:sz w:val="26"/>
          <w:szCs w:val="26"/>
          <w:lang w:eastAsia="en-US"/>
        </w:rPr>
        <w:t xml:space="preserve"> Дата начала приема заявлений - </w:t>
      </w:r>
      <w:r w:rsidRPr="0035031D">
        <w:rPr>
          <w:rFonts w:eastAsia="Calibri"/>
          <w:b/>
          <w:sz w:val="26"/>
          <w:szCs w:val="26"/>
          <w:lang w:eastAsia="en-US"/>
        </w:rPr>
        <w:t>24.02.2025 года</w:t>
      </w:r>
      <w:r w:rsidRPr="0035031D">
        <w:rPr>
          <w:rFonts w:eastAsia="Calibri"/>
          <w:sz w:val="26"/>
          <w:szCs w:val="26"/>
          <w:lang w:eastAsia="en-US"/>
        </w:rPr>
        <w:t xml:space="preserve">, дата окончания приема заявлений заинтересованных лиц в предоставлении вышеуказанного земельного участка   - </w:t>
      </w:r>
      <w:r w:rsidRPr="0035031D">
        <w:rPr>
          <w:rFonts w:eastAsia="Calibri"/>
          <w:b/>
          <w:sz w:val="26"/>
          <w:szCs w:val="26"/>
          <w:lang w:eastAsia="en-US"/>
        </w:rPr>
        <w:t>25.03.2025 года, время приема: ПН - ЧТ с 9:00 час. до 18:00 час., обед с 13:00 до 14:00, ПТ с 9:00 час. до 17:00, обед с 13:00 до 14:00.</w:t>
      </w:r>
    </w:p>
    <w:p w14:paraId="01779352" w14:textId="77777777" w:rsidR="0035031D" w:rsidRPr="0035031D" w:rsidRDefault="0035031D" w:rsidP="008E614C">
      <w:pPr>
        <w:jc w:val="both"/>
        <w:rPr>
          <w:rFonts w:eastAsia="Calibri"/>
          <w:sz w:val="26"/>
          <w:szCs w:val="26"/>
          <w:lang w:eastAsia="en-US"/>
        </w:rPr>
      </w:pPr>
      <w:r w:rsidRPr="0035031D">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земельного участка, указанного в пункте 1 настоящего извещения, а также для </w:t>
      </w:r>
      <w:r w:rsidRPr="0035031D">
        <w:rPr>
          <w:rFonts w:eastAsia="Calibri"/>
          <w:color w:val="000000"/>
          <w:sz w:val="26"/>
          <w:szCs w:val="26"/>
          <w:shd w:val="clear" w:color="auto" w:fill="FFFFFF"/>
          <w:lang w:eastAsia="en-US"/>
        </w:rPr>
        <w:t xml:space="preserve">ознакомления со схемой расположения земельного участка, указанного в пункте </w:t>
      </w:r>
      <w:r w:rsidRPr="0035031D">
        <w:rPr>
          <w:rFonts w:eastAsia="Calibri"/>
          <w:sz w:val="26"/>
          <w:szCs w:val="26"/>
          <w:lang w:eastAsia="en-US"/>
        </w:rPr>
        <w:t>1 настоящего извещения,</w:t>
      </w:r>
      <w:r w:rsidRPr="0035031D">
        <w:rPr>
          <w:rFonts w:ascii="Calibri" w:eastAsia="Calibri" w:hAnsi="Calibri"/>
          <w:color w:val="000000"/>
          <w:sz w:val="26"/>
          <w:szCs w:val="26"/>
          <w:shd w:val="clear" w:color="auto" w:fill="FFFFFF"/>
          <w:lang w:eastAsia="en-US"/>
        </w:rPr>
        <w:t xml:space="preserve"> </w:t>
      </w:r>
      <w:r w:rsidRPr="0035031D">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район, пгт Славянка ул. Молодежная, д. 1, </w:t>
      </w:r>
      <w:proofErr w:type="spellStart"/>
      <w:r w:rsidRPr="0035031D">
        <w:rPr>
          <w:rFonts w:eastAsia="Calibri"/>
          <w:sz w:val="26"/>
          <w:szCs w:val="26"/>
          <w:lang w:eastAsia="en-US"/>
        </w:rPr>
        <w:t>каб</w:t>
      </w:r>
      <w:proofErr w:type="spellEnd"/>
      <w:r w:rsidRPr="0035031D">
        <w:rPr>
          <w:rFonts w:eastAsia="Calibri"/>
          <w:sz w:val="26"/>
          <w:szCs w:val="26"/>
          <w:lang w:eastAsia="en-US"/>
        </w:rPr>
        <w:t>. 421/405, по тел. 8(42331) 48-8-16 / 8(42331) 46-0-86 в течение 30 (тридцати) дней с момента настоящей публикации.</w:t>
      </w:r>
    </w:p>
    <w:p w14:paraId="635B51AE" w14:textId="77777777" w:rsidR="0035031D" w:rsidRPr="0035031D" w:rsidRDefault="0035031D" w:rsidP="008E614C">
      <w:pPr>
        <w:spacing w:after="200"/>
        <w:rPr>
          <w:rFonts w:eastAsia="Calibri"/>
          <w:sz w:val="24"/>
          <w:szCs w:val="24"/>
          <w:lang w:eastAsia="en-US"/>
        </w:rPr>
      </w:pPr>
    </w:p>
    <w:p w14:paraId="41597673" w14:textId="77777777" w:rsidR="0035031D" w:rsidRPr="0035031D" w:rsidRDefault="0035031D" w:rsidP="008E614C">
      <w:pPr>
        <w:spacing w:after="200"/>
        <w:rPr>
          <w:rFonts w:eastAsia="Calibri"/>
          <w:sz w:val="24"/>
          <w:szCs w:val="24"/>
          <w:lang w:eastAsia="en-US"/>
        </w:rPr>
      </w:pPr>
    </w:p>
    <w:p w14:paraId="2021F0D9" w14:textId="77777777" w:rsidR="0035031D" w:rsidRPr="0035031D" w:rsidRDefault="0035031D" w:rsidP="008E614C">
      <w:pPr>
        <w:spacing w:after="200"/>
        <w:jc w:val="right"/>
        <w:rPr>
          <w:rFonts w:eastAsia="Calibri"/>
          <w:sz w:val="24"/>
          <w:szCs w:val="24"/>
          <w:lang w:eastAsia="en-US"/>
        </w:rPr>
      </w:pPr>
      <w:r w:rsidRPr="0035031D">
        <w:rPr>
          <w:rFonts w:eastAsia="Calibri"/>
          <w:sz w:val="24"/>
          <w:szCs w:val="24"/>
          <w:lang w:eastAsia="en-US"/>
        </w:rPr>
        <w:lastRenderedPageBreak/>
        <w:t>Приложение № 2</w:t>
      </w:r>
    </w:p>
    <w:p w14:paraId="51216ADB" w14:textId="77777777" w:rsidR="0035031D" w:rsidRPr="0035031D" w:rsidRDefault="0035031D" w:rsidP="008E614C">
      <w:pPr>
        <w:spacing w:after="200"/>
        <w:rPr>
          <w:rFonts w:eastAsia="Calibri"/>
          <w:sz w:val="24"/>
          <w:szCs w:val="24"/>
          <w:lang w:eastAsia="en-US"/>
        </w:rPr>
      </w:pPr>
      <w:r w:rsidRPr="0035031D">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35031D" w:rsidRPr="0035031D" w14:paraId="2291A40A" w14:textId="77777777" w:rsidTr="0035031D">
        <w:tc>
          <w:tcPr>
            <w:tcW w:w="6204" w:type="dxa"/>
          </w:tcPr>
          <w:p w14:paraId="0A0D2BFA" w14:textId="77777777" w:rsidR="0035031D" w:rsidRPr="0035031D" w:rsidRDefault="0035031D" w:rsidP="008E614C">
            <w:pPr>
              <w:widowControl w:val="0"/>
              <w:jc w:val="right"/>
              <w:rPr>
                <w:rFonts w:eastAsia="Calibri"/>
                <w:sz w:val="22"/>
                <w:szCs w:val="24"/>
                <w:lang w:eastAsia="en-US"/>
              </w:rPr>
            </w:pPr>
          </w:p>
        </w:tc>
        <w:tc>
          <w:tcPr>
            <w:tcW w:w="3366" w:type="dxa"/>
            <w:hideMark/>
          </w:tcPr>
          <w:p w14:paraId="365CD62F" w14:textId="77777777" w:rsidR="0035031D" w:rsidRPr="0035031D" w:rsidRDefault="0035031D" w:rsidP="008E614C">
            <w:pPr>
              <w:widowControl w:val="0"/>
              <w:jc w:val="right"/>
              <w:rPr>
                <w:rFonts w:eastAsia="Calibri"/>
                <w:sz w:val="22"/>
                <w:szCs w:val="24"/>
                <w:u w:val="single"/>
                <w:lang w:eastAsia="en-US"/>
              </w:rPr>
            </w:pPr>
            <w:r w:rsidRPr="0035031D">
              <w:rPr>
                <w:rFonts w:eastAsia="Calibri"/>
                <w:sz w:val="22"/>
                <w:szCs w:val="24"/>
                <w:u w:val="single"/>
                <w:lang w:eastAsia="en-US"/>
              </w:rPr>
              <w:t>В администрацию Хасанского муниципального округа Приморского края</w:t>
            </w:r>
          </w:p>
        </w:tc>
      </w:tr>
    </w:tbl>
    <w:p w14:paraId="484EDABD" w14:textId="77777777" w:rsidR="0035031D" w:rsidRPr="0035031D" w:rsidRDefault="0035031D" w:rsidP="008E614C">
      <w:pPr>
        <w:autoSpaceDE w:val="0"/>
        <w:autoSpaceDN w:val="0"/>
        <w:adjustRightInd w:val="0"/>
        <w:spacing w:before="120"/>
        <w:jc w:val="center"/>
        <w:rPr>
          <w:rFonts w:eastAsia="Calibri"/>
          <w:sz w:val="22"/>
          <w:szCs w:val="24"/>
          <w:lang w:eastAsia="en-US"/>
        </w:rPr>
      </w:pPr>
      <w:r w:rsidRPr="0035031D">
        <w:rPr>
          <w:rFonts w:eastAsia="Calibri"/>
          <w:sz w:val="22"/>
          <w:szCs w:val="24"/>
          <w:lang w:eastAsia="en-US"/>
        </w:rPr>
        <w:t>Заявление</w:t>
      </w:r>
    </w:p>
    <w:p w14:paraId="142A6CF7" w14:textId="77777777" w:rsidR="0035031D" w:rsidRPr="0035031D" w:rsidRDefault="0035031D" w:rsidP="008E614C">
      <w:pPr>
        <w:autoSpaceDE w:val="0"/>
        <w:autoSpaceDN w:val="0"/>
        <w:adjustRightInd w:val="0"/>
        <w:jc w:val="center"/>
        <w:rPr>
          <w:rFonts w:eastAsia="Calibri"/>
          <w:sz w:val="22"/>
          <w:szCs w:val="24"/>
          <w:lang w:eastAsia="en-US"/>
        </w:rPr>
      </w:pPr>
      <w:r w:rsidRPr="0035031D">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3AA2ED36" w14:textId="77777777" w:rsidR="0035031D" w:rsidRPr="0035031D" w:rsidRDefault="0035031D" w:rsidP="008E614C">
      <w:pPr>
        <w:autoSpaceDE w:val="0"/>
        <w:autoSpaceDN w:val="0"/>
        <w:adjustRightInd w:val="0"/>
        <w:jc w:val="center"/>
        <w:rPr>
          <w:rFonts w:eastAsia="Calibri"/>
          <w:sz w:val="22"/>
          <w:szCs w:val="24"/>
          <w:lang w:eastAsia="en-US"/>
        </w:rPr>
      </w:pPr>
      <w:r w:rsidRPr="0035031D">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17731446" w14:textId="77777777" w:rsidR="0035031D" w:rsidRPr="0035031D" w:rsidRDefault="0035031D" w:rsidP="008E614C">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35031D" w:rsidRPr="0035031D" w14:paraId="73E3208E" w14:textId="77777777" w:rsidTr="0035031D">
        <w:tc>
          <w:tcPr>
            <w:tcW w:w="480" w:type="dxa"/>
            <w:hideMark/>
          </w:tcPr>
          <w:p w14:paraId="34DD8B3C"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от</w:t>
            </w:r>
          </w:p>
        </w:tc>
        <w:tc>
          <w:tcPr>
            <w:tcW w:w="6563" w:type="dxa"/>
            <w:gridSpan w:val="2"/>
            <w:tcBorders>
              <w:top w:val="nil"/>
              <w:left w:val="nil"/>
              <w:bottom w:val="single" w:sz="4" w:space="0" w:color="auto"/>
              <w:right w:val="nil"/>
            </w:tcBorders>
          </w:tcPr>
          <w:p w14:paraId="3233536A" w14:textId="77777777" w:rsidR="0035031D" w:rsidRPr="0035031D" w:rsidRDefault="0035031D" w:rsidP="008E614C">
            <w:pPr>
              <w:widowControl w:val="0"/>
              <w:jc w:val="center"/>
              <w:rPr>
                <w:rFonts w:eastAsia="Calibri"/>
                <w:sz w:val="22"/>
                <w:szCs w:val="24"/>
                <w:lang w:eastAsia="en-US"/>
              </w:rPr>
            </w:pPr>
          </w:p>
        </w:tc>
        <w:tc>
          <w:tcPr>
            <w:tcW w:w="2527" w:type="dxa"/>
            <w:hideMark/>
          </w:tcPr>
          <w:p w14:paraId="7613E272"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(далее - заявитель).</w:t>
            </w:r>
          </w:p>
        </w:tc>
      </w:tr>
      <w:tr w:rsidR="0035031D" w:rsidRPr="0035031D" w14:paraId="14FB31B9" w14:textId="77777777" w:rsidTr="0035031D">
        <w:tc>
          <w:tcPr>
            <w:tcW w:w="9570" w:type="dxa"/>
            <w:gridSpan w:val="4"/>
            <w:hideMark/>
          </w:tcPr>
          <w:p w14:paraId="6B64CC36" w14:textId="77777777" w:rsidR="0035031D" w:rsidRPr="0035031D" w:rsidRDefault="0035031D" w:rsidP="008E614C">
            <w:pPr>
              <w:widowControl w:val="0"/>
              <w:jc w:val="center"/>
              <w:rPr>
                <w:rFonts w:eastAsia="Calibri"/>
                <w:sz w:val="16"/>
                <w:szCs w:val="16"/>
                <w:lang w:eastAsia="en-US"/>
              </w:rPr>
            </w:pPr>
            <w:r w:rsidRPr="0035031D">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35031D" w:rsidRPr="0035031D" w14:paraId="3037DD17" w14:textId="77777777" w:rsidTr="0035031D">
        <w:tc>
          <w:tcPr>
            <w:tcW w:w="1978" w:type="dxa"/>
            <w:gridSpan w:val="2"/>
          </w:tcPr>
          <w:p w14:paraId="03AF54A9" w14:textId="77777777" w:rsidR="0035031D" w:rsidRPr="0035031D" w:rsidRDefault="0035031D" w:rsidP="008E614C">
            <w:pPr>
              <w:widowControl w:val="0"/>
              <w:rPr>
                <w:rFonts w:eastAsia="Calibri"/>
                <w:sz w:val="22"/>
                <w:szCs w:val="24"/>
                <w:lang w:eastAsia="en-US"/>
              </w:rPr>
            </w:pPr>
          </w:p>
          <w:p w14:paraId="784F91B0"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1F94F2EB" w14:textId="77777777" w:rsidR="0035031D" w:rsidRPr="0035031D" w:rsidRDefault="0035031D" w:rsidP="008E614C">
            <w:pPr>
              <w:widowControl w:val="0"/>
              <w:rPr>
                <w:rFonts w:eastAsia="Calibri"/>
                <w:sz w:val="22"/>
                <w:szCs w:val="24"/>
                <w:lang w:eastAsia="en-US"/>
              </w:rPr>
            </w:pPr>
          </w:p>
        </w:tc>
      </w:tr>
      <w:tr w:rsidR="0035031D" w:rsidRPr="0035031D" w14:paraId="56F76039" w14:textId="77777777" w:rsidTr="0035031D">
        <w:tc>
          <w:tcPr>
            <w:tcW w:w="9570" w:type="dxa"/>
            <w:gridSpan w:val="4"/>
            <w:hideMark/>
          </w:tcPr>
          <w:p w14:paraId="6A298C47" w14:textId="77777777" w:rsidR="0035031D" w:rsidRPr="0035031D" w:rsidRDefault="0035031D" w:rsidP="008E614C">
            <w:pPr>
              <w:widowControl w:val="0"/>
              <w:ind w:firstLine="1985"/>
              <w:jc w:val="center"/>
              <w:rPr>
                <w:rFonts w:eastAsia="Calibri"/>
                <w:sz w:val="16"/>
                <w:szCs w:val="16"/>
                <w:lang w:eastAsia="en-US"/>
              </w:rPr>
            </w:pPr>
            <w:r w:rsidRPr="0035031D">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35031D" w:rsidRPr="0035031D" w14:paraId="2D48ED73" w14:textId="77777777" w:rsidTr="0035031D">
        <w:tc>
          <w:tcPr>
            <w:tcW w:w="9570" w:type="dxa"/>
            <w:gridSpan w:val="4"/>
            <w:tcBorders>
              <w:top w:val="nil"/>
              <w:left w:val="nil"/>
              <w:bottom w:val="single" w:sz="4" w:space="0" w:color="auto"/>
              <w:right w:val="nil"/>
            </w:tcBorders>
          </w:tcPr>
          <w:p w14:paraId="6B336224" w14:textId="77777777" w:rsidR="0035031D" w:rsidRPr="0035031D" w:rsidRDefault="0035031D" w:rsidP="008E614C">
            <w:pPr>
              <w:widowControl w:val="0"/>
              <w:rPr>
                <w:rFonts w:eastAsia="Calibri"/>
                <w:sz w:val="22"/>
                <w:szCs w:val="24"/>
                <w:lang w:eastAsia="en-US"/>
              </w:rPr>
            </w:pPr>
          </w:p>
        </w:tc>
      </w:tr>
      <w:tr w:rsidR="0035031D" w:rsidRPr="0035031D" w14:paraId="21E1924D" w14:textId="77777777" w:rsidTr="0035031D">
        <w:tc>
          <w:tcPr>
            <w:tcW w:w="9570" w:type="dxa"/>
            <w:gridSpan w:val="4"/>
            <w:tcBorders>
              <w:top w:val="nil"/>
              <w:left w:val="nil"/>
              <w:bottom w:val="single" w:sz="4" w:space="0" w:color="auto"/>
              <w:right w:val="nil"/>
            </w:tcBorders>
          </w:tcPr>
          <w:p w14:paraId="61CA1DAE" w14:textId="77777777" w:rsidR="0035031D" w:rsidRPr="0035031D" w:rsidRDefault="0035031D" w:rsidP="008E614C">
            <w:pPr>
              <w:widowControl w:val="0"/>
              <w:jc w:val="center"/>
              <w:rPr>
                <w:rFonts w:eastAsia="Calibri"/>
                <w:sz w:val="22"/>
                <w:szCs w:val="24"/>
                <w:lang w:eastAsia="en-US"/>
              </w:rPr>
            </w:pPr>
          </w:p>
        </w:tc>
      </w:tr>
      <w:tr w:rsidR="0035031D" w:rsidRPr="0035031D" w14:paraId="1E66C6DD" w14:textId="77777777" w:rsidTr="0035031D">
        <w:tc>
          <w:tcPr>
            <w:tcW w:w="9570" w:type="dxa"/>
            <w:gridSpan w:val="4"/>
            <w:tcBorders>
              <w:top w:val="nil"/>
              <w:left w:val="nil"/>
              <w:bottom w:val="single" w:sz="4" w:space="0" w:color="auto"/>
              <w:right w:val="nil"/>
            </w:tcBorders>
            <w:hideMark/>
          </w:tcPr>
          <w:p w14:paraId="65B651A3" w14:textId="77777777" w:rsidR="0035031D" w:rsidRPr="0035031D" w:rsidRDefault="0035031D" w:rsidP="008E614C">
            <w:pPr>
              <w:widowControl w:val="0"/>
              <w:jc w:val="center"/>
              <w:rPr>
                <w:rFonts w:eastAsia="Calibri"/>
                <w:sz w:val="22"/>
                <w:szCs w:val="24"/>
                <w:lang w:eastAsia="en-US"/>
              </w:rPr>
            </w:pPr>
            <w:r w:rsidRPr="0035031D">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35031D" w:rsidRPr="0035031D" w14:paraId="42E2146C" w14:textId="77777777" w:rsidTr="0035031D">
        <w:tc>
          <w:tcPr>
            <w:tcW w:w="9570" w:type="dxa"/>
            <w:gridSpan w:val="4"/>
            <w:tcBorders>
              <w:top w:val="nil"/>
              <w:left w:val="nil"/>
              <w:bottom w:val="single" w:sz="4" w:space="0" w:color="auto"/>
              <w:right w:val="nil"/>
            </w:tcBorders>
          </w:tcPr>
          <w:p w14:paraId="67E7CE4B" w14:textId="77777777" w:rsidR="0035031D" w:rsidRPr="0035031D" w:rsidRDefault="0035031D" w:rsidP="008E614C">
            <w:pPr>
              <w:widowControl w:val="0"/>
              <w:jc w:val="center"/>
              <w:rPr>
                <w:rFonts w:eastAsia="Calibri"/>
                <w:sz w:val="22"/>
                <w:szCs w:val="24"/>
                <w:lang w:eastAsia="en-US"/>
              </w:rPr>
            </w:pPr>
          </w:p>
        </w:tc>
      </w:tr>
      <w:tr w:rsidR="0035031D" w:rsidRPr="0035031D" w14:paraId="1D1219BF" w14:textId="77777777" w:rsidTr="0035031D">
        <w:tc>
          <w:tcPr>
            <w:tcW w:w="9570" w:type="dxa"/>
            <w:gridSpan w:val="4"/>
            <w:tcBorders>
              <w:top w:val="single" w:sz="4" w:space="0" w:color="auto"/>
              <w:left w:val="nil"/>
              <w:bottom w:val="nil"/>
              <w:right w:val="nil"/>
            </w:tcBorders>
            <w:hideMark/>
          </w:tcPr>
          <w:p w14:paraId="763652C4" w14:textId="77777777" w:rsidR="0035031D" w:rsidRPr="0035031D" w:rsidRDefault="0035031D" w:rsidP="008E614C">
            <w:pPr>
              <w:widowControl w:val="0"/>
              <w:jc w:val="center"/>
              <w:rPr>
                <w:rFonts w:eastAsia="Calibri"/>
                <w:lang w:eastAsia="en-US"/>
              </w:rPr>
            </w:pPr>
            <w:r w:rsidRPr="0035031D">
              <w:rPr>
                <w:rFonts w:eastAsia="Calibri"/>
                <w:sz w:val="16"/>
                <w:szCs w:val="16"/>
                <w:lang w:eastAsia="en-US"/>
              </w:rPr>
              <w:t>(сведения о представителе заявителя)</w:t>
            </w:r>
          </w:p>
        </w:tc>
      </w:tr>
      <w:tr w:rsidR="0035031D" w:rsidRPr="0035031D" w14:paraId="76CA241F" w14:textId="77777777" w:rsidTr="0035031D">
        <w:tc>
          <w:tcPr>
            <w:tcW w:w="9570" w:type="dxa"/>
            <w:gridSpan w:val="4"/>
            <w:tcBorders>
              <w:top w:val="single" w:sz="4" w:space="0" w:color="auto"/>
              <w:left w:val="nil"/>
              <w:bottom w:val="nil"/>
              <w:right w:val="nil"/>
            </w:tcBorders>
          </w:tcPr>
          <w:p w14:paraId="5A7287A1" w14:textId="77777777" w:rsidR="0035031D" w:rsidRPr="0035031D" w:rsidRDefault="0035031D" w:rsidP="008E614C">
            <w:pPr>
              <w:widowControl w:val="0"/>
              <w:jc w:val="center"/>
              <w:rPr>
                <w:rFonts w:eastAsia="Calibri"/>
                <w:lang w:eastAsia="en-US"/>
              </w:rPr>
            </w:pPr>
          </w:p>
        </w:tc>
      </w:tr>
    </w:tbl>
    <w:p w14:paraId="43D8A409" w14:textId="77777777" w:rsidR="0035031D" w:rsidRPr="0035031D" w:rsidRDefault="0035031D" w:rsidP="008E614C">
      <w:pPr>
        <w:autoSpaceDE w:val="0"/>
        <w:autoSpaceDN w:val="0"/>
        <w:adjustRightInd w:val="0"/>
        <w:jc w:val="both"/>
        <w:rPr>
          <w:rFonts w:eastAsia="Calibri"/>
          <w:sz w:val="22"/>
          <w:szCs w:val="24"/>
          <w:lang w:eastAsia="en-US"/>
        </w:rPr>
      </w:pPr>
      <w:r w:rsidRPr="0035031D">
        <w:rPr>
          <w:rFonts w:eastAsia="Calibri"/>
          <w:sz w:val="22"/>
          <w:szCs w:val="24"/>
          <w:lang w:eastAsia="en-US"/>
        </w:rPr>
        <w:t xml:space="preserve">Прошу  предоставить  земельный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35031D" w:rsidRPr="0035031D" w14:paraId="2A67A2D3" w14:textId="77777777" w:rsidTr="0035031D">
        <w:tc>
          <w:tcPr>
            <w:tcW w:w="2977" w:type="dxa"/>
            <w:gridSpan w:val="2"/>
            <w:hideMark/>
          </w:tcPr>
          <w:p w14:paraId="6919C0F6"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1C0C9973" w14:textId="77777777" w:rsidR="0035031D" w:rsidRPr="0035031D" w:rsidRDefault="0035031D" w:rsidP="008E614C">
            <w:pPr>
              <w:widowControl w:val="0"/>
              <w:rPr>
                <w:rFonts w:eastAsia="Calibri"/>
                <w:sz w:val="22"/>
                <w:szCs w:val="24"/>
                <w:lang w:eastAsia="en-US"/>
              </w:rPr>
            </w:pPr>
          </w:p>
        </w:tc>
      </w:tr>
      <w:tr w:rsidR="0035031D" w:rsidRPr="0035031D" w14:paraId="6C79C301" w14:textId="77777777" w:rsidTr="0035031D">
        <w:tc>
          <w:tcPr>
            <w:tcW w:w="3510" w:type="dxa"/>
            <w:gridSpan w:val="4"/>
          </w:tcPr>
          <w:p w14:paraId="64DE4E85" w14:textId="77777777" w:rsidR="0035031D" w:rsidRPr="0035031D" w:rsidRDefault="0035031D" w:rsidP="008E614C">
            <w:pPr>
              <w:widowControl w:val="0"/>
              <w:jc w:val="right"/>
              <w:rPr>
                <w:rFonts w:eastAsia="Calibri"/>
                <w:sz w:val="22"/>
                <w:szCs w:val="24"/>
                <w:lang w:eastAsia="en-US"/>
              </w:rPr>
            </w:pPr>
          </w:p>
          <w:p w14:paraId="3F77244D" w14:textId="77777777" w:rsidR="0035031D" w:rsidRPr="0035031D" w:rsidRDefault="0035031D" w:rsidP="008E614C">
            <w:pPr>
              <w:widowControl w:val="0"/>
              <w:rPr>
                <w:rFonts w:eastAsia="Calibri"/>
                <w:sz w:val="22"/>
                <w:szCs w:val="24"/>
                <w:lang w:eastAsia="en-US"/>
              </w:rPr>
            </w:pPr>
          </w:p>
          <w:p w14:paraId="58B86B99"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3604AD51" w14:textId="77777777" w:rsidR="0035031D" w:rsidRPr="0035031D" w:rsidRDefault="0035031D" w:rsidP="008E614C">
            <w:pPr>
              <w:spacing w:after="200"/>
              <w:rPr>
                <w:rFonts w:eastAsia="Calibri"/>
                <w:sz w:val="22"/>
                <w:szCs w:val="24"/>
                <w:lang w:eastAsia="en-US"/>
              </w:rPr>
            </w:pPr>
          </w:p>
        </w:tc>
      </w:tr>
      <w:tr w:rsidR="0035031D" w:rsidRPr="0035031D" w14:paraId="464FCC46" w14:textId="77777777" w:rsidTr="0035031D">
        <w:tc>
          <w:tcPr>
            <w:tcW w:w="709" w:type="dxa"/>
          </w:tcPr>
          <w:p w14:paraId="163B019D" w14:textId="77777777" w:rsidR="0035031D" w:rsidRPr="0035031D" w:rsidRDefault="0035031D" w:rsidP="008E614C">
            <w:pPr>
              <w:widowControl w:val="0"/>
              <w:rPr>
                <w:rFonts w:eastAsia="Calibri"/>
                <w:sz w:val="22"/>
                <w:szCs w:val="24"/>
                <w:lang w:eastAsia="en-US"/>
              </w:rPr>
            </w:pPr>
          </w:p>
          <w:p w14:paraId="70B9AE70"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в</w:t>
            </w:r>
          </w:p>
        </w:tc>
        <w:tc>
          <w:tcPr>
            <w:tcW w:w="8897" w:type="dxa"/>
            <w:gridSpan w:val="4"/>
            <w:tcBorders>
              <w:top w:val="nil"/>
              <w:left w:val="nil"/>
              <w:bottom w:val="single" w:sz="4" w:space="0" w:color="auto"/>
              <w:right w:val="nil"/>
            </w:tcBorders>
            <w:hideMark/>
          </w:tcPr>
          <w:p w14:paraId="1E65E6B1" w14:textId="77777777" w:rsidR="0035031D" w:rsidRPr="0035031D" w:rsidRDefault="0035031D" w:rsidP="008E614C">
            <w:pPr>
              <w:widowControl w:val="0"/>
              <w:tabs>
                <w:tab w:val="left" w:pos="3852"/>
              </w:tabs>
              <w:rPr>
                <w:rFonts w:eastAsia="Calibri"/>
                <w:sz w:val="22"/>
                <w:szCs w:val="24"/>
                <w:lang w:eastAsia="en-US"/>
              </w:rPr>
            </w:pPr>
            <w:r w:rsidRPr="0035031D">
              <w:rPr>
                <w:rFonts w:eastAsia="Calibri"/>
                <w:sz w:val="22"/>
                <w:szCs w:val="24"/>
                <w:lang w:eastAsia="en-US"/>
              </w:rPr>
              <w:tab/>
            </w:r>
            <w:r w:rsidRPr="0035031D">
              <w:rPr>
                <w:rFonts w:eastAsia="Calibri"/>
                <w:sz w:val="16"/>
                <w:szCs w:val="16"/>
                <w:lang w:eastAsia="en-US"/>
              </w:rPr>
              <w:t>(указывается при наличии сведений)</w:t>
            </w:r>
          </w:p>
        </w:tc>
      </w:tr>
      <w:tr w:rsidR="0035031D" w:rsidRPr="0035031D" w14:paraId="32ECD32D" w14:textId="77777777" w:rsidTr="0035031D">
        <w:tc>
          <w:tcPr>
            <w:tcW w:w="709" w:type="dxa"/>
          </w:tcPr>
          <w:p w14:paraId="7E5C6734" w14:textId="77777777" w:rsidR="0035031D" w:rsidRPr="0035031D" w:rsidRDefault="0035031D" w:rsidP="008E614C">
            <w:pPr>
              <w:widowControl w:val="0"/>
              <w:rPr>
                <w:rFonts w:eastAsia="Calibri"/>
                <w:sz w:val="22"/>
                <w:szCs w:val="24"/>
                <w:lang w:eastAsia="en-US"/>
              </w:rPr>
            </w:pPr>
          </w:p>
          <w:p w14:paraId="39F0248F"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4CB766BA" w14:textId="77777777" w:rsidR="0035031D" w:rsidRPr="0035031D" w:rsidRDefault="0035031D" w:rsidP="008E614C">
            <w:pPr>
              <w:widowControl w:val="0"/>
              <w:tabs>
                <w:tab w:val="left" w:pos="3852"/>
              </w:tabs>
              <w:rPr>
                <w:rFonts w:eastAsia="Calibri"/>
                <w:sz w:val="22"/>
                <w:szCs w:val="24"/>
                <w:lang w:eastAsia="en-US"/>
              </w:rPr>
            </w:pPr>
            <w:r w:rsidRPr="0035031D">
              <w:rPr>
                <w:rFonts w:eastAsia="Calibri"/>
                <w:sz w:val="22"/>
                <w:szCs w:val="24"/>
                <w:lang w:eastAsia="en-US"/>
              </w:rPr>
              <w:t xml:space="preserve">                    </w:t>
            </w:r>
            <w:r w:rsidRPr="0035031D">
              <w:rPr>
                <w:rFonts w:eastAsia="Calibri"/>
                <w:sz w:val="16"/>
                <w:szCs w:val="16"/>
                <w:lang w:eastAsia="en-US"/>
              </w:rPr>
              <w:t>(вид права, на котором заявитель желает приобрести земельный участок)</w:t>
            </w:r>
          </w:p>
        </w:tc>
      </w:tr>
      <w:tr w:rsidR="0035031D" w:rsidRPr="0035031D" w14:paraId="1DEF587D" w14:textId="77777777" w:rsidTr="0035031D">
        <w:tc>
          <w:tcPr>
            <w:tcW w:w="9606" w:type="dxa"/>
            <w:gridSpan w:val="5"/>
            <w:tcBorders>
              <w:top w:val="nil"/>
              <w:left w:val="nil"/>
              <w:bottom w:val="single" w:sz="4" w:space="0" w:color="auto"/>
              <w:right w:val="nil"/>
            </w:tcBorders>
          </w:tcPr>
          <w:p w14:paraId="426E2483" w14:textId="77777777" w:rsidR="0035031D" w:rsidRPr="0035031D" w:rsidRDefault="0035031D" w:rsidP="008E614C">
            <w:pPr>
              <w:widowControl w:val="0"/>
              <w:tabs>
                <w:tab w:val="left" w:pos="3432"/>
              </w:tabs>
              <w:rPr>
                <w:rFonts w:eastAsia="Calibri"/>
                <w:sz w:val="22"/>
                <w:szCs w:val="24"/>
                <w:lang w:eastAsia="en-US"/>
              </w:rPr>
            </w:pPr>
            <w:r w:rsidRPr="0035031D">
              <w:rPr>
                <w:rFonts w:eastAsia="Calibri"/>
                <w:sz w:val="22"/>
                <w:szCs w:val="24"/>
                <w:lang w:eastAsia="en-US"/>
              </w:rPr>
              <w:tab/>
            </w:r>
            <w:r w:rsidRPr="0035031D">
              <w:rPr>
                <w:rFonts w:eastAsia="Calibri"/>
                <w:sz w:val="16"/>
                <w:szCs w:val="16"/>
                <w:lang w:eastAsia="en-US"/>
              </w:rPr>
              <w:t>(цель использования земельного участка)</w:t>
            </w:r>
          </w:p>
          <w:p w14:paraId="167B9427" w14:textId="77777777" w:rsidR="0035031D" w:rsidRPr="0035031D" w:rsidRDefault="0035031D" w:rsidP="008E614C">
            <w:pPr>
              <w:widowControl w:val="0"/>
              <w:jc w:val="center"/>
              <w:rPr>
                <w:rFonts w:eastAsia="Calibri"/>
                <w:sz w:val="22"/>
                <w:szCs w:val="24"/>
                <w:lang w:eastAsia="en-US"/>
              </w:rPr>
            </w:pPr>
          </w:p>
        </w:tc>
      </w:tr>
      <w:tr w:rsidR="0035031D" w:rsidRPr="0035031D" w14:paraId="27031407" w14:textId="77777777" w:rsidTr="0035031D">
        <w:tc>
          <w:tcPr>
            <w:tcW w:w="3119" w:type="dxa"/>
            <w:gridSpan w:val="3"/>
          </w:tcPr>
          <w:p w14:paraId="02226F5B" w14:textId="77777777" w:rsidR="0035031D" w:rsidRPr="0035031D" w:rsidRDefault="0035031D" w:rsidP="008E614C">
            <w:pPr>
              <w:widowControl w:val="0"/>
              <w:rPr>
                <w:rFonts w:eastAsia="Calibri"/>
                <w:sz w:val="22"/>
                <w:szCs w:val="24"/>
                <w:lang w:eastAsia="en-US"/>
              </w:rPr>
            </w:pPr>
          </w:p>
          <w:p w14:paraId="7E16B585"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483EA9C0" w14:textId="77777777" w:rsidR="0035031D" w:rsidRPr="0035031D" w:rsidRDefault="0035031D" w:rsidP="008E614C">
            <w:pPr>
              <w:widowControl w:val="0"/>
              <w:rPr>
                <w:rFonts w:eastAsia="Calibri"/>
                <w:sz w:val="22"/>
                <w:szCs w:val="24"/>
                <w:lang w:eastAsia="en-US"/>
              </w:rPr>
            </w:pPr>
          </w:p>
        </w:tc>
      </w:tr>
      <w:tr w:rsidR="0035031D" w:rsidRPr="0035031D" w14:paraId="78AFD451" w14:textId="77777777" w:rsidTr="0035031D">
        <w:tc>
          <w:tcPr>
            <w:tcW w:w="3119" w:type="dxa"/>
            <w:gridSpan w:val="3"/>
            <w:hideMark/>
          </w:tcPr>
          <w:p w14:paraId="3C240BE3"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4DE8D7E9" w14:textId="77777777" w:rsidR="0035031D" w:rsidRPr="0035031D" w:rsidRDefault="0035031D" w:rsidP="008E614C">
            <w:pPr>
              <w:widowControl w:val="0"/>
              <w:rPr>
                <w:rFonts w:eastAsia="Calibri"/>
                <w:sz w:val="22"/>
                <w:szCs w:val="24"/>
                <w:lang w:eastAsia="en-US"/>
              </w:rPr>
            </w:pPr>
          </w:p>
        </w:tc>
      </w:tr>
      <w:tr w:rsidR="0035031D" w:rsidRPr="0035031D" w14:paraId="3001AAAF" w14:textId="77777777" w:rsidTr="0035031D">
        <w:tc>
          <w:tcPr>
            <w:tcW w:w="3119" w:type="dxa"/>
            <w:gridSpan w:val="3"/>
            <w:hideMark/>
          </w:tcPr>
          <w:p w14:paraId="0C711CFE"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6A71EF99" w14:textId="77777777" w:rsidR="0035031D" w:rsidRPr="0035031D" w:rsidRDefault="0035031D" w:rsidP="008E614C">
            <w:pPr>
              <w:widowControl w:val="0"/>
              <w:rPr>
                <w:rFonts w:eastAsia="Calibri"/>
                <w:sz w:val="22"/>
                <w:szCs w:val="24"/>
                <w:lang w:eastAsia="en-US"/>
              </w:rPr>
            </w:pPr>
          </w:p>
        </w:tc>
      </w:tr>
    </w:tbl>
    <w:p w14:paraId="4AFDB6D8" w14:textId="77777777" w:rsidR="0035031D" w:rsidRPr="0035031D" w:rsidRDefault="0035031D" w:rsidP="008E614C">
      <w:pPr>
        <w:widowControl w:val="0"/>
        <w:rPr>
          <w:rFonts w:eastAsia="Calibri"/>
          <w:sz w:val="22"/>
          <w:szCs w:val="24"/>
          <w:lang w:eastAsia="en-US"/>
        </w:rPr>
      </w:pPr>
    </w:p>
    <w:p w14:paraId="025C49F3"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Приложение:</w:t>
      </w:r>
      <w:r w:rsidRPr="0035031D">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35031D" w:rsidRPr="0035031D" w14:paraId="3C5608B1" w14:textId="77777777" w:rsidTr="0035031D">
        <w:tc>
          <w:tcPr>
            <w:tcW w:w="392" w:type="dxa"/>
            <w:hideMark/>
          </w:tcPr>
          <w:p w14:paraId="298D9BB6"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1.</w:t>
            </w:r>
          </w:p>
        </w:tc>
        <w:tc>
          <w:tcPr>
            <w:tcW w:w="9214" w:type="dxa"/>
            <w:gridSpan w:val="3"/>
            <w:tcBorders>
              <w:top w:val="nil"/>
              <w:left w:val="nil"/>
              <w:bottom w:val="single" w:sz="4" w:space="0" w:color="auto"/>
              <w:right w:val="nil"/>
            </w:tcBorders>
          </w:tcPr>
          <w:p w14:paraId="389B63F2" w14:textId="77777777" w:rsidR="0035031D" w:rsidRPr="0035031D" w:rsidRDefault="0035031D" w:rsidP="008E614C">
            <w:pPr>
              <w:widowControl w:val="0"/>
              <w:rPr>
                <w:rFonts w:eastAsia="Calibri"/>
                <w:sz w:val="22"/>
                <w:szCs w:val="24"/>
                <w:lang w:eastAsia="en-US"/>
              </w:rPr>
            </w:pPr>
          </w:p>
        </w:tc>
      </w:tr>
      <w:tr w:rsidR="0035031D" w:rsidRPr="0035031D" w14:paraId="5826FAB9" w14:textId="77777777" w:rsidTr="0035031D">
        <w:tc>
          <w:tcPr>
            <w:tcW w:w="392" w:type="dxa"/>
            <w:hideMark/>
          </w:tcPr>
          <w:p w14:paraId="4B98369B" w14:textId="77777777" w:rsidR="0035031D" w:rsidRPr="0035031D" w:rsidRDefault="0035031D" w:rsidP="008E614C">
            <w:pPr>
              <w:widowControl w:val="0"/>
              <w:rPr>
                <w:rFonts w:eastAsia="Calibri"/>
                <w:sz w:val="22"/>
                <w:szCs w:val="24"/>
                <w:lang w:eastAsia="en-US"/>
              </w:rPr>
            </w:pPr>
            <w:r w:rsidRPr="0035031D">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2973BD04" w14:textId="77777777" w:rsidR="0035031D" w:rsidRPr="0035031D" w:rsidRDefault="0035031D" w:rsidP="008E614C">
            <w:pPr>
              <w:widowControl w:val="0"/>
              <w:rPr>
                <w:rFonts w:eastAsia="Calibri"/>
                <w:sz w:val="22"/>
                <w:szCs w:val="24"/>
                <w:lang w:eastAsia="en-US"/>
              </w:rPr>
            </w:pPr>
          </w:p>
        </w:tc>
      </w:tr>
      <w:tr w:rsidR="0035031D" w:rsidRPr="0035031D" w14:paraId="720BAF9E" w14:textId="77777777" w:rsidTr="0035031D">
        <w:tc>
          <w:tcPr>
            <w:tcW w:w="3951" w:type="dxa"/>
            <w:gridSpan w:val="2"/>
          </w:tcPr>
          <w:p w14:paraId="6A6D74DB" w14:textId="77777777" w:rsidR="0035031D" w:rsidRPr="0035031D" w:rsidRDefault="0035031D" w:rsidP="008E614C">
            <w:pPr>
              <w:widowControl w:val="0"/>
              <w:rPr>
                <w:rFonts w:eastAsia="Calibri"/>
                <w:lang w:eastAsia="en-US"/>
              </w:rPr>
            </w:pPr>
          </w:p>
        </w:tc>
        <w:tc>
          <w:tcPr>
            <w:tcW w:w="3521" w:type="dxa"/>
          </w:tcPr>
          <w:p w14:paraId="0428D3BF" w14:textId="77777777" w:rsidR="0035031D" w:rsidRPr="0035031D" w:rsidRDefault="0035031D" w:rsidP="008E614C">
            <w:pPr>
              <w:widowControl w:val="0"/>
              <w:rPr>
                <w:rFonts w:eastAsia="Calibri"/>
                <w:lang w:eastAsia="en-US"/>
              </w:rPr>
            </w:pPr>
          </w:p>
        </w:tc>
        <w:tc>
          <w:tcPr>
            <w:tcW w:w="2134" w:type="dxa"/>
            <w:vAlign w:val="center"/>
          </w:tcPr>
          <w:p w14:paraId="2D50063A" w14:textId="77777777" w:rsidR="0035031D" w:rsidRPr="0035031D" w:rsidRDefault="0035031D" w:rsidP="008E614C">
            <w:pPr>
              <w:widowControl w:val="0"/>
              <w:jc w:val="center"/>
              <w:rPr>
                <w:rFonts w:eastAsia="Calibri"/>
                <w:lang w:eastAsia="en-US"/>
              </w:rPr>
            </w:pPr>
          </w:p>
        </w:tc>
      </w:tr>
      <w:tr w:rsidR="0035031D" w:rsidRPr="0035031D" w14:paraId="039085F3" w14:textId="77777777" w:rsidTr="0035031D">
        <w:tc>
          <w:tcPr>
            <w:tcW w:w="3951" w:type="dxa"/>
            <w:gridSpan w:val="2"/>
          </w:tcPr>
          <w:p w14:paraId="455D245A" w14:textId="77777777" w:rsidR="0035031D" w:rsidRPr="0035031D" w:rsidRDefault="0035031D" w:rsidP="008E614C">
            <w:pPr>
              <w:widowControl w:val="0"/>
              <w:rPr>
                <w:rFonts w:eastAsia="Calibri"/>
                <w:lang w:eastAsia="en-US"/>
              </w:rPr>
            </w:pPr>
          </w:p>
        </w:tc>
        <w:tc>
          <w:tcPr>
            <w:tcW w:w="3521" w:type="dxa"/>
          </w:tcPr>
          <w:p w14:paraId="21487686" w14:textId="77777777" w:rsidR="0035031D" w:rsidRPr="0035031D" w:rsidRDefault="0035031D" w:rsidP="008E614C">
            <w:pPr>
              <w:widowControl w:val="0"/>
              <w:rPr>
                <w:rFonts w:eastAsia="Calibri"/>
                <w:lang w:eastAsia="en-US"/>
              </w:rPr>
            </w:pPr>
          </w:p>
        </w:tc>
        <w:tc>
          <w:tcPr>
            <w:tcW w:w="2134" w:type="dxa"/>
            <w:vAlign w:val="center"/>
          </w:tcPr>
          <w:p w14:paraId="73F7C6BF" w14:textId="77777777" w:rsidR="0035031D" w:rsidRPr="0035031D" w:rsidRDefault="0035031D" w:rsidP="008E614C">
            <w:pPr>
              <w:widowControl w:val="0"/>
              <w:jc w:val="center"/>
              <w:rPr>
                <w:rFonts w:eastAsia="Calibri"/>
                <w:lang w:eastAsia="en-US"/>
              </w:rPr>
            </w:pPr>
          </w:p>
        </w:tc>
      </w:tr>
      <w:tr w:rsidR="0035031D" w:rsidRPr="0035031D" w14:paraId="37E6288B" w14:textId="77777777" w:rsidTr="0035031D">
        <w:tc>
          <w:tcPr>
            <w:tcW w:w="3951" w:type="dxa"/>
            <w:gridSpan w:val="2"/>
            <w:tcBorders>
              <w:top w:val="nil"/>
              <w:left w:val="nil"/>
              <w:bottom w:val="single" w:sz="4" w:space="0" w:color="auto"/>
              <w:right w:val="nil"/>
            </w:tcBorders>
          </w:tcPr>
          <w:p w14:paraId="5A6F78CB" w14:textId="77777777" w:rsidR="0035031D" w:rsidRPr="0035031D" w:rsidRDefault="0035031D" w:rsidP="008E614C">
            <w:pPr>
              <w:widowControl w:val="0"/>
              <w:rPr>
                <w:rFonts w:eastAsia="Calibri"/>
                <w:lang w:eastAsia="en-US"/>
              </w:rPr>
            </w:pPr>
          </w:p>
        </w:tc>
        <w:tc>
          <w:tcPr>
            <w:tcW w:w="3521" w:type="dxa"/>
          </w:tcPr>
          <w:p w14:paraId="0179E276" w14:textId="77777777" w:rsidR="0035031D" w:rsidRPr="0035031D" w:rsidRDefault="0035031D" w:rsidP="008E614C">
            <w:pPr>
              <w:widowControl w:val="0"/>
              <w:rPr>
                <w:rFonts w:eastAsia="Calibri"/>
                <w:lang w:eastAsia="en-US"/>
              </w:rPr>
            </w:pPr>
          </w:p>
        </w:tc>
        <w:tc>
          <w:tcPr>
            <w:tcW w:w="2134" w:type="dxa"/>
            <w:tcBorders>
              <w:top w:val="nil"/>
              <w:left w:val="nil"/>
              <w:bottom w:val="single" w:sz="4" w:space="0" w:color="auto"/>
              <w:right w:val="nil"/>
            </w:tcBorders>
            <w:vAlign w:val="center"/>
          </w:tcPr>
          <w:p w14:paraId="3BF16CC2" w14:textId="77777777" w:rsidR="0035031D" w:rsidRPr="0035031D" w:rsidRDefault="0035031D" w:rsidP="008E614C">
            <w:pPr>
              <w:widowControl w:val="0"/>
              <w:jc w:val="center"/>
              <w:rPr>
                <w:rFonts w:eastAsia="Calibri"/>
                <w:lang w:eastAsia="en-US"/>
              </w:rPr>
            </w:pPr>
          </w:p>
        </w:tc>
      </w:tr>
      <w:tr w:rsidR="0035031D" w:rsidRPr="0035031D" w14:paraId="349244F5" w14:textId="77777777" w:rsidTr="0035031D">
        <w:trPr>
          <w:trHeight w:val="58"/>
        </w:trPr>
        <w:tc>
          <w:tcPr>
            <w:tcW w:w="3951" w:type="dxa"/>
            <w:gridSpan w:val="2"/>
            <w:tcBorders>
              <w:top w:val="single" w:sz="4" w:space="0" w:color="auto"/>
              <w:left w:val="nil"/>
              <w:bottom w:val="nil"/>
              <w:right w:val="nil"/>
            </w:tcBorders>
            <w:hideMark/>
          </w:tcPr>
          <w:p w14:paraId="13AE282D" w14:textId="77777777" w:rsidR="0035031D" w:rsidRPr="0035031D" w:rsidRDefault="0035031D" w:rsidP="008E614C">
            <w:pPr>
              <w:widowControl w:val="0"/>
              <w:jc w:val="center"/>
              <w:rPr>
                <w:rFonts w:eastAsia="Calibri"/>
                <w:lang w:eastAsia="en-US"/>
              </w:rPr>
            </w:pPr>
            <w:r w:rsidRPr="0035031D">
              <w:rPr>
                <w:rFonts w:eastAsia="Calibri"/>
                <w:lang w:eastAsia="en-US"/>
              </w:rPr>
              <w:t>(подпись)</w:t>
            </w:r>
          </w:p>
        </w:tc>
        <w:tc>
          <w:tcPr>
            <w:tcW w:w="3521" w:type="dxa"/>
          </w:tcPr>
          <w:p w14:paraId="1B480B5C" w14:textId="77777777" w:rsidR="0035031D" w:rsidRPr="0035031D" w:rsidRDefault="0035031D" w:rsidP="008E614C">
            <w:pPr>
              <w:widowControl w:val="0"/>
              <w:jc w:val="center"/>
              <w:rPr>
                <w:rFonts w:eastAsia="Calibri"/>
                <w:lang w:eastAsia="en-US"/>
              </w:rPr>
            </w:pPr>
          </w:p>
        </w:tc>
        <w:tc>
          <w:tcPr>
            <w:tcW w:w="2134" w:type="dxa"/>
            <w:tcBorders>
              <w:top w:val="single" w:sz="4" w:space="0" w:color="auto"/>
              <w:left w:val="nil"/>
              <w:bottom w:val="nil"/>
              <w:right w:val="nil"/>
            </w:tcBorders>
            <w:hideMark/>
          </w:tcPr>
          <w:p w14:paraId="35E88710" w14:textId="77777777" w:rsidR="0035031D" w:rsidRPr="0035031D" w:rsidRDefault="0035031D" w:rsidP="008E614C">
            <w:pPr>
              <w:widowControl w:val="0"/>
              <w:rPr>
                <w:rFonts w:eastAsia="Calibri"/>
                <w:lang w:eastAsia="en-US"/>
              </w:rPr>
            </w:pPr>
            <w:r w:rsidRPr="0035031D">
              <w:rPr>
                <w:rFonts w:eastAsia="Calibri"/>
                <w:lang w:eastAsia="en-US"/>
              </w:rPr>
              <w:t>(дата)</w:t>
            </w:r>
          </w:p>
        </w:tc>
      </w:tr>
    </w:tbl>
    <w:p w14:paraId="6A6C442B" w14:textId="77777777" w:rsidR="0035031D" w:rsidRPr="0035031D" w:rsidRDefault="0035031D" w:rsidP="008E614C">
      <w:pPr>
        <w:spacing w:after="200"/>
        <w:jc w:val="both"/>
        <w:rPr>
          <w:rFonts w:eastAsia="Calibri"/>
          <w:sz w:val="26"/>
          <w:szCs w:val="26"/>
          <w:lang w:eastAsia="en-US"/>
        </w:rPr>
      </w:pPr>
    </w:p>
    <w:p w14:paraId="5680054E" w14:textId="77777777" w:rsidR="0035031D" w:rsidRDefault="0035031D" w:rsidP="008E614C">
      <w:pPr>
        <w:tabs>
          <w:tab w:val="left" w:pos="540"/>
          <w:tab w:val="center" w:pos="5159"/>
        </w:tabs>
        <w:rPr>
          <w:b/>
          <w:spacing w:val="-6"/>
          <w:sz w:val="32"/>
          <w:szCs w:val="22"/>
        </w:rPr>
        <w:sectPr w:rsidR="0035031D" w:rsidSect="0009462C">
          <w:pgSz w:w="11907" w:h="16840" w:code="9"/>
          <w:pgMar w:top="794" w:right="794" w:bottom="794" w:left="794" w:header="0" w:footer="0" w:gutter="0"/>
          <w:cols w:space="708"/>
          <w:docGrid w:linePitch="360"/>
        </w:sectPr>
      </w:pPr>
    </w:p>
    <w:p w14:paraId="08585975" w14:textId="77777777" w:rsidR="0035031D" w:rsidRDefault="005F742C" w:rsidP="008E614C">
      <w:pPr>
        <w:tabs>
          <w:tab w:val="left" w:pos="540"/>
          <w:tab w:val="center" w:pos="5159"/>
        </w:tabs>
        <w:rPr>
          <w:b/>
          <w:spacing w:val="-6"/>
          <w:sz w:val="32"/>
          <w:szCs w:val="22"/>
        </w:rPr>
        <w:sectPr w:rsidR="0035031D" w:rsidSect="0009462C">
          <w:pgSz w:w="11907" w:h="16840" w:code="9"/>
          <w:pgMar w:top="794" w:right="794" w:bottom="794" w:left="794" w:header="0" w:footer="0" w:gutter="0"/>
          <w:cols w:space="708"/>
          <w:docGrid w:linePitch="360"/>
        </w:sectPr>
      </w:pPr>
      <w:r>
        <w:rPr>
          <w:b/>
          <w:noProof/>
          <w:spacing w:val="-6"/>
          <w:sz w:val="32"/>
          <w:szCs w:val="22"/>
        </w:rPr>
        <w:lastRenderedPageBreak/>
        <w:pict w14:anchorId="4B188B16">
          <v:shape id="Рисунок 5" o:spid="_x0000_i1029" type="#_x0000_t75" style="width:508.85pt;height:732.45pt;visibility:visible">
            <v:imagedata r:id="rId22" o:title=""/>
          </v:shape>
        </w:pict>
      </w:r>
    </w:p>
    <w:p w14:paraId="406C81FF" w14:textId="77777777" w:rsidR="0035031D" w:rsidRPr="0035031D" w:rsidRDefault="0035031D" w:rsidP="002E7881">
      <w:pPr>
        <w:spacing w:after="200"/>
        <w:jc w:val="center"/>
        <w:outlineLvl w:val="0"/>
        <w:rPr>
          <w:rFonts w:eastAsia="Calibri"/>
          <w:b/>
          <w:sz w:val="26"/>
          <w:szCs w:val="26"/>
          <w:lang w:eastAsia="en-US"/>
        </w:rPr>
      </w:pPr>
      <w:bookmarkStart w:id="7" w:name="_Toc191229535"/>
      <w:r w:rsidRPr="0035031D">
        <w:rPr>
          <w:rFonts w:eastAsia="Calibri"/>
          <w:b/>
          <w:sz w:val="26"/>
          <w:szCs w:val="26"/>
          <w:lang w:eastAsia="en-US"/>
        </w:rPr>
        <w:lastRenderedPageBreak/>
        <w:t xml:space="preserve">Сообщение о возможном установлении публичного сервитута в отношении земель, расположенных на территории с. </w:t>
      </w:r>
      <w:proofErr w:type="spellStart"/>
      <w:r w:rsidRPr="0035031D">
        <w:rPr>
          <w:rFonts w:eastAsia="Calibri"/>
          <w:b/>
          <w:sz w:val="26"/>
          <w:szCs w:val="26"/>
          <w:lang w:eastAsia="en-US"/>
        </w:rPr>
        <w:t>Занадворовка</w:t>
      </w:r>
      <w:proofErr w:type="spellEnd"/>
      <w:r w:rsidRPr="0035031D">
        <w:rPr>
          <w:rFonts w:eastAsia="Calibri"/>
          <w:b/>
          <w:sz w:val="26"/>
          <w:szCs w:val="26"/>
          <w:lang w:eastAsia="en-US"/>
        </w:rPr>
        <w:t xml:space="preserve"> Хасанского муниципального округа Приморского края</w:t>
      </w:r>
      <w:bookmarkEnd w:id="7"/>
    </w:p>
    <w:p w14:paraId="1DC3D8B9" w14:textId="77777777" w:rsidR="0035031D" w:rsidRDefault="0035031D" w:rsidP="00E45E36">
      <w:pPr>
        <w:ind w:firstLine="709"/>
        <w:jc w:val="both"/>
        <w:rPr>
          <w:rFonts w:eastAsia="Calibri"/>
          <w:sz w:val="26"/>
          <w:szCs w:val="26"/>
          <w:lang w:eastAsia="en-US"/>
        </w:rPr>
      </w:pPr>
      <w:r w:rsidRPr="0035031D">
        <w:rPr>
          <w:rFonts w:eastAsia="Calibri"/>
          <w:sz w:val="26"/>
          <w:szCs w:val="26"/>
          <w:lang w:eastAsia="en-US"/>
        </w:rPr>
        <w:t xml:space="preserve">В соответствии со статьей 39.42 Земельного кодекса Российской Федерации Администрация Хасанского муниципального округа Приморского края уведомляет о возможном установлении публичного сервитута в отношении земель кадастрового квартала 25:20:070101, </w:t>
      </w:r>
      <w:r w:rsidR="00E45E36" w:rsidRPr="0035031D">
        <w:rPr>
          <w:rFonts w:eastAsia="Calibri"/>
          <w:sz w:val="26"/>
          <w:szCs w:val="26"/>
          <w:lang w:eastAsia="en-US"/>
        </w:rPr>
        <w:t>для целей,</w:t>
      </w:r>
      <w:r w:rsidRPr="0035031D">
        <w:rPr>
          <w:rFonts w:eastAsia="Calibri"/>
          <w:sz w:val="26"/>
          <w:szCs w:val="26"/>
          <w:lang w:eastAsia="en-US"/>
        </w:rPr>
        <w:t xml:space="preserve"> связанных со строительством и эксплуатацией сооружения связи. Указанный сервитут планируется установить в интересах Публичного акционерного общества «Мобильные </w:t>
      </w:r>
      <w:proofErr w:type="spellStart"/>
      <w:r w:rsidRPr="0035031D">
        <w:rPr>
          <w:rFonts w:eastAsia="Calibri"/>
          <w:sz w:val="26"/>
          <w:szCs w:val="26"/>
          <w:lang w:eastAsia="en-US"/>
        </w:rPr>
        <w:t>ТелеСистемы</w:t>
      </w:r>
      <w:proofErr w:type="spellEnd"/>
      <w:r w:rsidRPr="0035031D">
        <w:rPr>
          <w:rFonts w:eastAsia="Calibri"/>
          <w:sz w:val="26"/>
          <w:szCs w:val="26"/>
          <w:lang w:eastAsia="en-US"/>
        </w:rPr>
        <w:t>» (ПАО «МТС») (ОГРН 1027700149124, ИНН 774000076) для строительства и эксплуатации сооружения связи БС 25-01314.</w:t>
      </w:r>
    </w:p>
    <w:p w14:paraId="7D5DF6D0" w14:textId="77777777" w:rsidR="00E45E36" w:rsidRPr="0035031D" w:rsidRDefault="00E45E36" w:rsidP="008E614C">
      <w:pPr>
        <w:ind w:left="-567" w:firstLine="709"/>
        <w:jc w:val="both"/>
        <w:rPr>
          <w:rFonts w:eastAsia="Calibri"/>
          <w:sz w:val="26"/>
          <w:szCs w:val="26"/>
          <w:highlight w:val="yellow"/>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5510"/>
      </w:tblGrid>
      <w:tr w:rsidR="0035031D" w:rsidRPr="0035031D" w14:paraId="720C3C16"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18D27FF4"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Орган, рассматривающий ходатайство об установлении публичного сервитута</w:t>
            </w:r>
          </w:p>
        </w:tc>
        <w:tc>
          <w:tcPr>
            <w:tcW w:w="2615" w:type="pct"/>
            <w:tcBorders>
              <w:top w:val="single" w:sz="4" w:space="0" w:color="000000"/>
              <w:left w:val="single" w:sz="4" w:space="0" w:color="000000"/>
              <w:bottom w:val="single" w:sz="4" w:space="0" w:color="000000"/>
              <w:right w:val="single" w:sz="4" w:space="0" w:color="000000"/>
            </w:tcBorders>
            <w:shd w:val="clear" w:color="auto" w:fill="auto"/>
            <w:hideMark/>
          </w:tcPr>
          <w:p w14:paraId="5E8366D1"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 xml:space="preserve">АДМИНИСТРАЦИЯ ХАСАНСКОГО МУНИЦИПАЛЬНОГО ОКРУГА ПРИМОРСКОГО КРАЯ 692701, Приморский край, Хасанский муниципальный округ, пгт Славянка,                  ул. Молодежная, д. 1, Телефон: (42331) 46479,факс (42331)46490 </w:t>
            </w:r>
            <w:proofErr w:type="spellStart"/>
            <w:r w:rsidRPr="00C80BE5">
              <w:rPr>
                <w:rFonts w:eastAsia="Calibri"/>
                <w:sz w:val="24"/>
                <w:szCs w:val="24"/>
                <w:lang w:eastAsia="en-US"/>
              </w:rPr>
              <w:t>e-mail</w:t>
            </w:r>
            <w:proofErr w:type="spellEnd"/>
            <w:r w:rsidRPr="00C80BE5">
              <w:rPr>
                <w:rFonts w:eastAsia="Calibri"/>
                <w:sz w:val="24"/>
                <w:szCs w:val="24"/>
                <w:lang w:eastAsia="en-US"/>
              </w:rPr>
              <w:t>: hasanski@yandex.ru ОКПО 88804054, ОГРН 1222500031313 ИНН/КПП 2502070333/250201001</w:t>
            </w:r>
          </w:p>
        </w:tc>
      </w:tr>
      <w:tr w:rsidR="0035031D" w:rsidRPr="0035031D" w14:paraId="50581296"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5A6A01DD"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Цель установления публичного сервитута</w:t>
            </w:r>
          </w:p>
        </w:tc>
        <w:tc>
          <w:tcPr>
            <w:tcW w:w="2615" w:type="pct"/>
            <w:tcBorders>
              <w:top w:val="single" w:sz="4" w:space="0" w:color="000000"/>
              <w:left w:val="single" w:sz="4" w:space="0" w:color="000000"/>
              <w:bottom w:val="single" w:sz="4" w:space="0" w:color="000000"/>
              <w:right w:val="single" w:sz="4" w:space="0" w:color="000000"/>
            </w:tcBorders>
            <w:shd w:val="clear" w:color="auto" w:fill="auto"/>
            <w:hideMark/>
          </w:tcPr>
          <w:p w14:paraId="2FD66E74"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Строительство и эксплуатация сооружения связи</w:t>
            </w:r>
          </w:p>
        </w:tc>
      </w:tr>
      <w:tr w:rsidR="0035031D" w:rsidRPr="0035031D" w14:paraId="5EEC088B"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5DCDD20B"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Кадастровые номера земельных участков, в отношении которых устанавливается публичный сервитут</w:t>
            </w:r>
          </w:p>
        </w:tc>
        <w:tc>
          <w:tcPr>
            <w:tcW w:w="2615" w:type="pct"/>
            <w:tcBorders>
              <w:top w:val="single" w:sz="4" w:space="0" w:color="000000"/>
              <w:left w:val="single" w:sz="4" w:space="0" w:color="000000"/>
              <w:bottom w:val="single" w:sz="4" w:space="0" w:color="000000"/>
              <w:right w:val="single" w:sz="4" w:space="0" w:color="000000"/>
            </w:tcBorders>
            <w:shd w:val="clear" w:color="auto" w:fill="auto"/>
            <w:hideMark/>
          </w:tcPr>
          <w:p w14:paraId="3BFFC9C3"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Земли кадастрового квартала 25:20:070101</w:t>
            </w:r>
          </w:p>
        </w:tc>
      </w:tr>
      <w:tr w:rsidR="0035031D" w:rsidRPr="0035031D" w14:paraId="7E70B536"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20109A02" w14:textId="77777777" w:rsidR="0035031D" w:rsidRPr="00C80BE5" w:rsidRDefault="0035031D" w:rsidP="008E614C">
            <w:pPr>
              <w:rPr>
                <w:rFonts w:eastAsia="Calibri"/>
                <w:sz w:val="24"/>
                <w:szCs w:val="24"/>
                <w:highlight w:val="yellow"/>
                <w:lang w:eastAsia="en-US"/>
              </w:rPr>
            </w:pPr>
            <w:r w:rsidRPr="00C80BE5">
              <w:rPr>
                <w:rFonts w:eastAsia="Calibri"/>
                <w:sz w:val="24"/>
                <w:szCs w:val="24"/>
                <w:lang w:eastAsia="en-US"/>
              </w:rPr>
              <w:t>Адрес или иное описание местоположения земельного участка (участков), в отношении которого испрашивается публичный сервитут</w:t>
            </w:r>
          </w:p>
        </w:tc>
        <w:tc>
          <w:tcPr>
            <w:tcW w:w="2615" w:type="pct"/>
            <w:tcBorders>
              <w:top w:val="single" w:sz="4" w:space="0" w:color="000000"/>
              <w:left w:val="single" w:sz="4" w:space="0" w:color="000000"/>
              <w:bottom w:val="single" w:sz="4" w:space="0" w:color="000000"/>
              <w:right w:val="single" w:sz="4" w:space="0" w:color="000000"/>
            </w:tcBorders>
            <w:shd w:val="clear" w:color="auto" w:fill="auto"/>
            <w:hideMark/>
          </w:tcPr>
          <w:p w14:paraId="37F10C94"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 xml:space="preserve">Приморский край, Хасанский район, </w:t>
            </w:r>
          </w:p>
          <w:p w14:paraId="357C590A" w14:textId="77777777" w:rsidR="0035031D" w:rsidRPr="00C80BE5" w:rsidRDefault="0035031D" w:rsidP="00C80BE5">
            <w:pPr>
              <w:jc w:val="both"/>
              <w:rPr>
                <w:rFonts w:eastAsia="Calibri"/>
                <w:sz w:val="24"/>
                <w:szCs w:val="24"/>
                <w:highlight w:val="yellow"/>
                <w:lang w:eastAsia="en-US"/>
              </w:rPr>
            </w:pPr>
            <w:r w:rsidRPr="00C80BE5">
              <w:rPr>
                <w:rFonts w:eastAsia="Calibri"/>
                <w:sz w:val="24"/>
                <w:szCs w:val="24"/>
                <w:lang w:eastAsia="en-US"/>
              </w:rPr>
              <w:t xml:space="preserve">с. </w:t>
            </w:r>
            <w:proofErr w:type="spellStart"/>
            <w:r w:rsidRPr="00C80BE5">
              <w:rPr>
                <w:rFonts w:eastAsia="Calibri"/>
                <w:sz w:val="24"/>
                <w:szCs w:val="24"/>
                <w:lang w:eastAsia="en-US"/>
              </w:rPr>
              <w:t>Занадворовка</w:t>
            </w:r>
            <w:proofErr w:type="spellEnd"/>
            <w:r w:rsidRPr="00C80BE5">
              <w:rPr>
                <w:rFonts w:eastAsia="Calibri"/>
                <w:sz w:val="24"/>
                <w:szCs w:val="24"/>
                <w:lang w:eastAsia="en-US"/>
              </w:rPr>
              <w:t>, ул. Гарнизонная, в районе д. 21</w:t>
            </w:r>
          </w:p>
        </w:tc>
      </w:tr>
      <w:tr w:rsidR="0035031D" w:rsidRPr="0035031D" w14:paraId="68B125B1"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44E4DDFD" w14:textId="77777777" w:rsidR="0035031D" w:rsidRPr="00C80BE5" w:rsidRDefault="0035031D" w:rsidP="00C80BE5">
            <w:pPr>
              <w:autoSpaceDE w:val="0"/>
              <w:autoSpaceDN w:val="0"/>
              <w:adjustRightInd w:val="0"/>
              <w:jc w:val="both"/>
              <w:rPr>
                <w:rFonts w:eastAsia="Calibri"/>
                <w:sz w:val="24"/>
                <w:szCs w:val="24"/>
                <w:lang w:eastAsia="en-US"/>
              </w:rPr>
            </w:pPr>
            <w:r w:rsidRPr="00C80BE5">
              <w:rPr>
                <w:rFonts w:eastAsia="Calibri"/>
                <w:sz w:val="24"/>
                <w:szCs w:val="24"/>
                <w:lang w:eastAsia="en-US"/>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2615" w:type="pct"/>
            <w:tcBorders>
              <w:top w:val="single" w:sz="4" w:space="0" w:color="000000"/>
              <w:left w:val="single" w:sz="4" w:space="0" w:color="000000"/>
              <w:bottom w:val="single" w:sz="4" w:space="0" w:color="000000"/>
              <w:right w:val="single" w:sz="4" w:space="0" w:color="000000"/>
            </w:tcBorders>
            <w:shd w:val="clear" w:color="auto" w:fill="auto"/>
          </w:tcPr>
          <w:p w14:paraId="1B25190A"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 xml:space="preserve">В течение 15 дней с 21.02.2025:                   692701, Приморский край, Хасанский муниципальный округ, пгт Славянка,  ул. Молодежная, д. 1, </w:t>
            </w:r>
            <w:proofErr w:type="spellStart"/>
            <w:r w:rsidRPr="00C80BE5">
              <w:rPr>
                <w:rFonts w:eastAsia="Calibri"/>
                <w:sz w:val="24"/>
                <w:szCs w:val="24"/>
                <w:lang w:eastAsia="en-US"/>
              </w:rPr>
              <w:t>каб</w:t>
            </w:r>
            <w:proofErr w:type="spellEnd"/>
            <w:r w:rsidRPr="00C80BE5">
              <w:rPr>
                <w:rFonts w:eastAsia="Calibri"/>
                <w:sz w:val="24"/>
                <w:szCs w:val="24"/>
                <w:lang w:eastAsia="en-US"/>
              </w:rPr>
              <w:t xml:space="preserve">. 421/418/405 </w:t>
            </w:r>
          </w:p>
          <w:p w14:paraId="793E5E36" w14:textId="77777777" w:rsidR="0035031D" w:rsidRPr="00C80BE5" w:rsidRDefault="0035031D" w:rsidP="00C80BE5">
            <w:pPr>
              <w:jc w:val="both"/>
              <w:rPr>
                <w:rFonts w:eastAsia="Calibri"/>
                <w:sz w:val="24"/>
                <w:szCs w:val="24"/>
                <w:lang w:eastAsia="en-US"/>
              </w:rPr>
            </w:pPr>
          </w:p>
        </w:tc>
      </w:tr>
      <w:tr w:rsidR="0035031D" w:rsidRPr="0035031D" w14:paraId="6924B087"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6EFFDCAD" w14:textId="77777777" w:rsidR="0035031D" w:rsidRPr="00C80BE5" w:rsidRDefault="0035031D" w:rsidP="00C80BE5">
            <w:pPr>
              <w:autoSpaceDE w:val="0"/>
              <w:autoSpaceDN w:val="0"/>
              <w:adjustRightInd w:val="0"/>
              <w:jc w:val="both"/>
              <w:rPr>
                <w:rFonts w:eastAsia="Calibri"/>
                <w:sz w:val="24"/>
                <w:szCs w:val="24"/>
                <w:lang w:eastAsia="en-US"/>
              </w:rPr>
            </w:pPr>
            <w:r w:rsidRPr="00C80BE5">
              <w:rPr>
                <w:rFonts w:eastAsia="Calibri"/>
                <w:sz w:val="24"/>
                <w:szCs w:val="24"/>
                <w:lang w:eastAsia="en-US"/>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2615" w:type="pct"/>
            <w:tcBorders>
              <w:top w:val="single" w:sz="4" w:space="0" w:color="000000"/>
              <w:left w:val="single" w:sz="4" w:space="0" w:color="000000"/>
              <w:bottom w:val="single" w:sz="4" w:space="0" w:color="000000"/>
              <w:right w:val="single" w:sz="4" w:space="0" w:color="000000"/>
            </w:tcBorders>
            <w:shd w:val="clear" w:color="auto" w:fill="auto"/>
          </w:tcPr>
          <w:p w14:paraId="68C1CFD5" w14:textId="77777777" w:rsidR="0035031D" w:rsidRPr="00C80BE5" w:rsidRDefault="0035031D" w:rsidP="00C80BE5">
            <w:pPr>
              <w:jc w:val="both"/>
              <w:rPr>
                <w:rFonts w:eastAsia="Calibri"/>
                <w:sz w:val="24"/>
                <w:szCs w:val="24"/>
                <w:lang w:eastAsia="en-US"/>
              </w:rPr>
            </w:pPr>
            <w:hyperlink r:id="rId23" w:history="1">
              <w:r w:rsidRPr="00C80BE5">
                <w:rPr>
                  <w:rFonts w:eastAsia="Calibri"/>
                  <w:sz w:val="24"/>
                  <w:szCs w:val="24"/>
                  <w:lang w:eastAsia="en-US"/>
                </w:rPr>
                <w:t>https://xasanskij-r25.gosweb.gosuslugi.ru/</w:t>
              </w:r>
            </w:hyperlink>
          </w:p>
          <w:p w14:paraId="6E4F094D" w14:textId="77777777" w:rsidR="0035031D" w:rsidRPr="00C80BE5" w:rsidRDefault="0035031D" w:rsidP="00C80BE5">
            <w:pPr>
              <w:jc w:val="both"/>
              <w:rPr>
                <w:rFonts w:eastAsia="Calibri"/>
                <w:sz w:val="24"/>
                <w:szCs w:val="24"/>
                <w:lang w:eastAsia="en-US"/>
              </w:rPr>
            </w:pPr>
          </w:p>
        </w:tc>
      </w:tr>
      <w:tr w:rsidR="0035031D" w:rsidRPr="0035031D" w14:paraId="1B782055" w14:textId="77777777" w:rsidTr="00C80BE5">
        <w:tc>
          <w:tcPr>
            <w:tcW w:w="2385" w:type="pct"/>
            <w:tcBorders>
              <w:top w:val="single" w:sz="4" w:space="0" w:color="000000"/>
              <w:left w:val="single" w:sz="4" w:space="0" w:color="000000"/>
              <w:bottom w:val="single" w:sz="4" w:space="0" w:color="000000"/>
              <w:right w:val="single" w:sz="4" w:space="0" w:color="000000"/>
            </w:tcBorders>
            <w:shd w:val="clear" w:color="auto" w:fill="auto"/>
            <w:hideMark/>
          </w:tcPr>
          <w:p w14:paraId="3F951810" w14:textId="77777777" w:rsidR="0035031D" w:rsidRPr="00C80BE5" w:rsidRDefault="0035031D" w:rsidP="00C80BE5">
            <w:pPr>
              <w:autoSpaceDE w:val="0"/>
              <w:autoSpaceDN w:val="0"/>
              <w:adjustRightInd w:val="0"/>
              <w:jc w:val="both"/>
              <w:rPr>
                <w:rFonts w:eastAsia="Calibri"/>
                <w:sz w:val="24"/>
                <w:szCs w:val="24"/>
                <w:lang w:eastAsia="en-US"/>
              </w:rPr>
            </w:pPr>
            <w:r w:rsidRPr="00C80BE5">
              <w:rPr>
                <w:rFonts w:eastAsia="Calibri"/>
                <w:sz w:val="24"/>
                <w:szCs w:val="24"/>
                <w:lang w:eastAsia="en-US"/>
              </w:rPr>
              <w:t xml:space="preserve">Графическое описание местоположения границ публичного сервитута, а также перечень координат характерных точек границ публичного сервитута </w:t>
            </w:r>
          </w:p>
        </w:tc>
        <w:tc>
          <w:tcPr>
            <w:tcW w:w="2615" w:type="pct"/>
            <w:tcBorders>
              <w:top w:val="single" w:sz="4" w:space="0" w:color="000000"/>
              <w:left w:val="single" w:sz="4" w:space="0" w:color="000000"/>
              <w:bottom w:val="single" w:sz="4" w:space="0" w:color="000000"/>
              <w:right w:val="single" w:sz="4" w:space="0" w:color="000000"/>
            </w:tcBorders>
            <w:shd w:val="clear" w:color="auto" w:fill="auto"/>
            <w:hideMark/>
          </w:tcPr>
          <w:p w14:paraId="55C902AA" w14:textId="77777777" w:rsidR="0035031D" w:rsidRPr="00C80BE5" w:rsidRDefault="0035031D" w:rsidP="00C80BE5">
            <w:pPr>
              <w:jc w:val="both"/>
              <w:rPr>
                <w:rFonts w:eastAsia="Calibri"/>
                <w:sz w:val="24"/>
                <w:szCs w:val="24"/>
                <w:lang w:eastAsia="en-US"/>
              </w:rPr>
            </w:pPr>
            <w:r w:rsidRPr="00C80BE5">
              <w:rPr>
                <w:rFonts w:eastAsia="Calibri"/>
                <w:sz w:val="24"/>
                <w:szCs w:val="24"/>
                <w:lang w:eastAsia="en-US"/>
              </w:rPr>
              <w:t>Прилагается к данному сообщению</w:t>
            </w:r>
          </w:p>
        </w:tc>
      </w:tr>
    </w:tbl>
    <w:p w14:paraId="6A7D17EC" w14:textId="77777777" w:rsidR="00E45E36" w:rsidRDefault="00E45E36" w:rsidP="008E614C">
      <w:pPr>
        <w:ind w:left="-567" w:firstLine="709"/>
        <w:jc w:val="both"/>
        <w:rPr>
          <w:rFonts w:eastAsia="Calibri"/>
          <w:sz w:val="26"/>
          <w:szCs w:val="26"/>
          <w:lang w:eastAsia="en-US"/>
        </w:rPr>
      </w:pPr>
    </w:p>
    <w:p w14:paraId="5C0B97AB" w14:textId="77777777" w:rsidR="0035031D" w:rsidRPr="0035031D" w:rsidRDefault="0035031D" w:rsidP="00E45E36">
      <w:pPr>
        <w:ind w:firstLine="709"/>
        <w:jc w:val="both"/>
        <w:rPr>
          <w:rFonts w:eastAsia="Calibri"/>
          <w:sz w:val="26"/>
          <w:szCs w:val="26"/>
          <w:lang w:eastAsia="en-US"/>
        </w:rPr>
      </w:pPr>
      <w:r w:rsidRPr="0035031D">
        <w:rPr>
          <w:rFonts w:eastAsia="Calibri"/>
          <w:sz w:val="26"/>
          <w:szCs w:val="26"/>
          <w:lang w:eastAsia="en-US"/>
        </w:rPr>
        <w:t>Приложение: описание местоположения границ публичного сервитута на 2 листах.</w:t>
      </w:r>
    </w:p>
    <w:p w14:paraId="43C65A48" w14:textId="77777777" w:rsidR="0035031D" w:rsidRDefault="0035031D" w:rsidP="008E614C">
      <w:pPr>
        <w:tabs>
          <w:tab w:val="left" w:pos="540"/>
          <w:tab w:val="center" w:pos="5159"/>
        </w:tabs>
        <w:rPr>
          <w:b/>
          <w:spacing w:val="-6"/>
          <w:sz w:val="32"/>
          <w:szCs w:val="22"/>
        </w:rPr>
        <w:sectPr w:rsidR="0035031D" w:rsidSect="0009462C">
          <w:pgSz w:w="11907" w:h="16840" w:code="9"/>
          <w:pgMar w:top="794" w:right="794" w:bottom="794" w:left="794" w:header="0" w:footer="0" w:gutter="0"/>
          <w:cols w:space="708"/>
          <w:docGrid w:linePitch="360"/>
        </w:sectPr>
      </w:pPr>
    </w:p>
    <w:p w14:paraId="2B8249DC" w14:textId="77777777" w:rsidR="00BB03F5" w:rsidRDefault="00000000" w:rsidP="008E614C">
      <w:pPr>
        <w:tabs>
          <w:tab w:val="left" w:pos="540"/>
          <w:tab w:val="center" w:pos="5159"/>
        </w:tabs>
        <w:rPr>
          <w:b/>
          <w:spacing w:val="-6"/>
          <w:sz w:val="32"/>
          <w:szCs w:val="22"/>
          <w:lang w:val="en-US"/>
        </w:rPr>
        <w:sectPr w:rsidR="00BB03F5" w:rsidSect="0009462C">
          <w:pgSz w:w="11907" w:h="16840" w:code="9"/>
          <w:pgMar w:top="794" w:right="794" w:bottom="794" w:left="794" w:header="0" w:footer="0" w:gutter="0"/>
          <w:cols w:space="708"/>
          <w:docGrid w:linePitch="360"/>
        </w:sectPr>
      </w:pPr>
      <w:r>
        <w:rPr>
          <w:b/>
          <w:noProof/>
          <w:spacing w:val="-6"/>
          <w:sz w:val="32"/>
          <w:szCs w:val="22"/>
          <w:lang w:val="en-US"/>
        </w:rPr>
        <w:lastRenderedPageBreak/>
        <w:pict w14:anchorId="079C9CAB">
          <v:shape id="Рисунок 6" o:spid="_x0000_i1030" type="#_x0000_t75" style="width:515.75pt;height:735.9pt;visibility:visible">
            <v:imagedata r:id="rId24" o:title=""/>
          </v:shape>
        </w:pict>
      </w:r>
    </w:p>
    <w:p w14:paraId="40583E42" w14:textId="77777777" w:rsidR="00A31409" w:rsidRPr="00BB03F5" w:rsidRDefault="00000000" w:rsidP="008E614C">
      <w:pPr>
        <w:tabs>
          <w:tab w:val="left" w:pos="540"/>
          <w:tab w:val="center" w:pos="5159"/>
        </w:tabs>
        <w:rPr>
          <w:b/>
          <w:spacing w:val="-6"/>
          <w:sz w:val="32"/>
          <w:szCs w:val="22"/>
          <w:lang w:val="en-US"/>
        </w:rPr>
        <w:sectPr w:rsidR="00A31409" w:rsidRPr="00BB03F5" w:rsidSect="0009462C">
          <w:pgSz w:w="11907" w:h="16840" w:code="9"/>
          <w:pgMar w:top="794" w:right="794" w:bottom="794" w:left="794" w:header="0" w:footer="0" w:gutter="0"/>
          <w:cols w:space="708"/>
          <w:docGrid w:linePitch="360"/>
        </w:sectPr>
      </w:pPr>
      <w:r>
        <w:rPr>
          <w:b/>
          <w:noProof/>
          <w:spacing w:val="-6"/>
          <w:sz w:val="32"/>
          <w:szCs w:val="22"/>
          <w:lang w:val="en-US"/>
        </w:rPr>
        <w:lastRenderedPageBreak/>
        <w:pict w14:anchorId="1E32FF26">
          <v:shape id="Рисунок 7" o:spid="_x0000_i1031" type="#_x0000_t75" style="width:515.75pt;height:735.9pt;visibility:visible">
            <v:imagedata r:id="rId25" o:title=""/>
          </v:shape>
        </w:pict>
      </w:r>
    </w:p>
    <w:p w14:paraId="145952CE" w14:textId="77777777" w:rsidR="00D91911" w:rsidRPr="00636278" w:rsidRDefault="00D91911" w:rsidP="008E614C">
      <w:pPr>
        <w:tabs>
          <w:tab w:val="left" w:pos="540"/>
          <w:tab w:val="center" w:pos="5159"/>
        </w:tabs>
        <w:rPr>
          <w:b/>
          <w:spacing w:val="-6"/>
          <w:sz w:val="32"/>
          <w:szCs w:val="22"/>
        </w:rPr>
      </w:pPr>
    </w:p>
    <w:p w14:paraId="41CA60BC" w14:textId="77777777" w:rsidR="00D91911" w:rsidRPr="00636278" w:rsidRDefault="00D91911" w:rsidP="008E614C">
      <w:pPr>
        <w:tabs>
          <w:tab w:val="left" w:pos="540"/>
          <w:tab w:val="center" w:pos="5159"/>
        </w:tabs>
        <w:rPr>
          <w:b/>
          <w:spacing w:val="-6"/>
          <w:sz w:val="32"/>
          <w:szCs w:val="22"/>
        </w:rPr>
      </w:pPr>
    </w:p>
    <w:p w14:paraId="0BEDD31C" w14:textId="77777777" w:rsidR="00D91911" w:rsidRPr="00636278" w:rsidRDefault="00D91911" w:rsidP="008E614C">
      <w:pPr>
        <w:tabs>
          <w:tab w:val="left" w:pos="540"/>
          <w:tab w:val="center" w:pos="5159"/>
        </w:tabs>
        <w:rPr>
          <w:b/>
          <w:spacing w:val="-6"/>
          <w:sz w:val="32"/>
          <w:szCs w:val="22"/>
        </w:rPr>
      </w:pPr>
    </w:p>
    <w:p w14:paraId="3DC87F3C" w14:textId="77777777" w:rsidR="004744EA" w:rsidRPr="00636278" w:rsidRDefault="004744EA" w:rsidP="008E614C">
      <w:pPr>
        <w:tabs>
          <w:tab w:val="left" w:pos="540"/>
          <w:tab w:val="center" w:pos="5159"/>
        </w:tabs>
        <w:rPr>
          <w:b/>
          <w:spacing w:val="-6"/>
          <w:sz w:val="32"/>
          <w:szCs w:val="22"/>
        </w:rPr>
      </w:pPr>
    </w:p>
    <w:p w14:paraId="4FC60520" w14:textId="77777777" w:rsidR="00BE2EFD" w:rsidRPr="00636278" w:rsidRDefault="00BE2EFD" w:rsidP="008E614C">
      <w:pPr>
        <w:jc w:val="center"/>
        <w:rPr>
          <w:b/>
          <w:spacing w:val="-6"/>
          <w:sz w:val="32"/>
          <w:szCs w:val="22"/>
        </w:rPr>
      </w:pPr>
    </w:p>
    <w:p w14:paraId="7ABF7EC7" w14:textId="77777777" w:rsidR="00BE2EFD" w:rsidRPr="00636278" w:rsidRDefault="00BE2EFD" w:rsidP="008E614C">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1F6F968D" w14:textId="77777777" w:rsidR="00BE2EFD" w:rsidRPr="00636278" w:rsidRDefault="00BE2EFD" w:rsidP="008E614C">
      <w:pPr>
        <w:jc w:val="center"/>
        <w:rPr>
          <w:b/>
          <w:spacing w:val="-6"/>
          <w:sz w:val="32"/>
          <w:szCs w:val="22"/>
        </w:rPr>
      </w:pPr>
    </w:p>
    <w:p w14:paraId="16EF5540" w14:textId="77777777" w:rsidR="00BE2EFD" w:rsidRPr="003C4DF6" w:rsidRDefault="00BE2EFD" w:rsidP="008E614C">
      <w:pPr>
        <w:jc w:val="center"/>
        <w:rPr>
          <w:b/>
          <w:spacing w:val="-6"/>
          <w:sz w:val="32"/>
          <w:szCs w:val="32"/>
        </w:rPr>
      </w:pPr>
      <w:r w:rsidRPr="00636278">
        <w:rPr>
          <w:b/>
          <w:spacing w:val="-6"/>
          <w:sz w:val="32"/>
          <w:szCs w:val="22"/>
        </w:rPr>
        <w:t xml:space="preserve">ВЫПУСК № </w:t>
      </w:r>
      <w:r w:rsidR="002D289C">
        <w:rPr>
          <w:b/>
          <w:spacing w:val="-6"/>
          <w:sz w:val="32"/>
          <w:szCs w:val="22"/>
        </w:rPr>
        <w:t>8</w:t>
      </w:r>
    </w:p>
    <w:p w14:paraId="76A62A4D" w14:textId="77777777" w:rsidR="00BE2EFD" w:rsidRPr="00636278" w:rsidRDefault="00BE2EFD" w:rsidP="008E614C">
      <w:pPr>
        <w:jc w:val="center"/>
        <w:rPr>
          <w:b/>
          <w:spacing w:val="-6"/>
          <w:sz w:val="32"/>
          <w:szCs w:val="22"/>
        </w:rPr>
      </w:pPr>
    </w:p>
    <w:p w14:paraId="5FB1B2B3" w14:textId="77777777" w:rsidR="00BE2EFD" w:rsidRPr="00636278" w:rsidRDefault="002D289C" w:rsidP="008E614C">
      <w:pPr>
        <w:jc w:val="center"/>
        <w:rPr>
          <w:b/>
          <w:spacing w:val="-6"/>
          <w:sz w:val="32"/>
          <w:szCs w:val="22"/>
        </w:rPr>
      </w:pPr>
      <w:r>
        <w:rPr>
          <w:b/>
          <w:spacing w:val="-6"/>
          <w:sz w:val="32"/>
          <w:szCs w:val="22"/>
        </w:rPr>
        <w:t>21</w:t>
      </w:r>
      <w:r w:rsidR="005F02E1">
        <w:rPr>
          <w:b/>
          <w:spacing w:val="-6"/>
          <w:sz w:val="32"/>
          <w:szCs w:val="22"/>
        </w:rPr>
        <w:t xml:space="preserve"> февраля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3F215811" w14:textId="77777777" w:rsidR="00BE2EFD" w:rsidRPr="00636278" w:rsidRDefault="00BE2EFD" w:rsidP="008E614C">
      <w:pPr>
        <w:jc w:val="center"/>
        <w:rPr>
          <w:b/>
          <w:spacing w:val="-6"/>
          <w:sz w:val="32"/>
          <w:szCs w:val="22"/>
        </w:rPr>
      </w:pPr>
    </w:p>
    <w:p w14:paraId="7D3C523F" w14:textId="77777777" w:rsidR="00BE2EFD" w:rsidRPr="00636278" w:rsidRDefault="00BE2EFD" w:rsidP="008E614C">
      <w:pPr>
        <w:jc w:val="center"/>
        <w:rPr>
          <w:b/>
          <w:spacing w:val="-6"/>
          <w:sz w:val="32"/>
          <w:szCs w:val="22"/>
        </w:rPr>
      </w:pPr>
    </w:p>
    <w:p w14:paraId="0E2C456F" w14:textId="77777777" w:rsidR="00BE2EFD" w:rsidRPr="00636278" w:rsidRDefault="00BE2EFD" w:rsidP="008E614C">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53706141" w14:textId="77777777" w:rsidR="00BE2EFD" w:rsidRPr="00636278" w:rsidRDefault="00BE2EFD" w:rsidP="008E614C">
      <w:pPr>
        <w:jc w:val="center"/>
        <w:rPr>
          <w:spacing w:val="-6"/>
          <w:sz w:val="32"/>
          <w:szCs w:val="22"/>
        </w:rPr>
      </w:pPr>
    </w:p>
    <w:p w14:paraId="194FE1B8" w14:textId="77777777" w:rsidR="00BE2EFD" w:rsidRPr="00636278" w:rsidRDefault="00BE2EFD" w:rsidP="008E614C">
      <w:pPr>
        <w:jc w:val="center"/>
        <w:rPr>
          <w:spacing w:val="-6"/>
          <w:sz w:val="28"/>
        </w:rPr>
      </w:pPr>
      <w:r w:rsidRPr="00636278">
        <w:rPr>
          <w:spacing w:val="-6"/>
          <w:sz w:val="28"/>
        </w:rPr>
        <w:t>Главный редактор Старцева И.В.</w:t>
      </w:r>
    </w:p>
    <w:p w14:paraId="289300EC" w14:textId="77777777" w:rsidR="00BE2EFD" w:rsidRPr="00636278" w:rsidRDefault="00BE2EFD" w:rsidP="008E614C">
      <w:pPr>
        <w:jc w:val="center"/>
        <w:rPr>
          <w:spacing w:val="-6"/>
          <w:sz w:val="28"/>
        </w:rPr>
      </w:pPr>
    </w:p>
    <w:p w14:paraId="2A97369A" w14:textId="77777777" w:rsidR="00BE2EFD" w:rsidRPr="00636278" w:rsidRDefault="00BE2EFD" w:rsidP="008E614C">
      <w:pPr>
        <w:jc w:val="center"/>
        <w:rPr>
          <w:i/>
          <w:spacing w:val="-6"/>
          <w:sz w:val="28"/>
        </w:rPr>
      </w:pPr>
      <w:r w:rsidRPr="00636278">
        <w:rPr>
          <w:i/>
          <w:spacing w:val="-6"/>
          <w:sz w:val="28"/>
        </w:rPr>
        <w:t>Редакционная коллегия:</w:t>
      </w:r>
    </w:p>
    <w:p w14:paraId="061675C2" w14:textId="77777777" w:rsidR="00BE2EFD" w:rsidRPr="00636278" w:rsidRDefault="00BE2EFD" w:rsidP="008E614C">
      <w:pPr>
        <w:jc w:val="center"/>
        <w:rPr>
          <w:spacing w:val="-6"/>
          <w:sz w:val="28"/>
        </w:rPr>
      </w:pPr>
      <w:r w:rsidRPr="00636278">
        <w:rPr>
          <w:spacing w:val="-6"/>
          <w:sz w:val="28"/>
        </w:rPr>
        <w:t>Старцева И.В., Куличенко О.В., Захаренко М.А.</w:t>
      </w:r>
    </w:p>
    <w:p w14:paraId="26B055B7" w14:textId="77777777" w:rsidR="00BE2EFD" w:rsidRPr="00636278" w:rsidRDefault="00BE2EFD" w:rsidP="008E614C">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5D516D6" w14:textId="77777777" w:rsidR="00BE2EFD" w:rsidRPr="00636278" w:rsidRDefault="00BE2EFD" w:rsidP="008E614C">
      <w:pPr>
        <w:jc w:val="center"/>
        <w:rPr>
          <w:spacing w:val="-6"/>
          <w:sz w:val="28"/>
        </w:rPr>
      </w:pPr>
    </w:p>
    <w:p w14:paraId="6AD9E2E9" w14:textId="77777777" w:rsidR="00BE2EFD" w:rsidRPr="00636278" w:rsidRDefault="00BE2EFD" w:rsidP="008E614C">
      <w:pPr>
        <w:jc w:val="center"/>
        <w:rPr>
          <w:spacing w:val="-6"/>
          <w:sz w:val="28"/>
        </w:rPr>
      </w:pPr>
    </w:p>
    <w:p w14:paraId="43E2F650" w14:textId="77777777" w:rsidR="00BE2EFD" w:rsidRPr="00636278" w:rsidRDefault="00BE2EFD" w:rsidP="008E614C">
      <w:pPr>
        <w:jc w:val="center"/>
        <w:rPr>
          <w:spacing w:val="-6"/>
          <w:sz w:val="28"/>
        </w:rPr>
      </w:pPr>
      <w:r w:rsidRPr="00636278">
        <w:rPr>
          <w:spacing w:val="-6"/>
          <w:sz w:val="28"/>
        </w:rPr>
        <w:t>________________________________</w:t>
      </w:r>
    </w:p>
    <w:p w14:paraId="751023AA" w14:textId="77777777" w:rsidR="00BE2EFD" w:rsidRPr="00636278" w:rsidRDefault="00BE2EFD" w:rsidP="008E614C">
      <w:pPr>
        <w:jc w:val="center"/>
        <w:rPr>
          <w:spacing w:val="-6"/>
          <w:sz w:val="28"/>
        </w:rPr>
      </w:pPr>
      <w:r w:rsidRPr="00636278">
        <w:rPr>
          <w:spacing w:val="-6"/>
          <w:sz w:val="28"/>
        </w:rPr>
        <w:t>Адрес редакции:</w:t>
      </w:r>
    </w:p>
    <w:p w14:paraId="07353157" w14:textId="77777777" w:rsidR="00BE2EFD" w:rsidRPr="00636278" w:rsidRDefault="00BE2EFD" w:rsidP="008E614C">
      <w:pPr>
        <w:jc w:val="center"/>
        <w:rPr>
          <w:spacing w:val="-6"/>
          <w:sz w:val="28"/>
        </w:rPr>
      </w:pPr>
      <w:r w:rsidRPr="00636278">
        <w:rPr>
          <w:spacing w:val="-6"/>
          <w:sz w:val="28"/>
        </w:rPr>
        <w:t>692701 п. Славянка Приморского края, ул. Молодежная, 1.</w:t>
      </w:r>
    </w:p>
    <w:p w14:paraId="1EB27E65" w14:textId="77777777" w:rsidR="00BE2EFD" w:rsidRPr="003C4DF6" w:rsidRDefault="00BE2EFD" w:rsidP="008E614C">
      <w:pPr>
        <w:jc w:val="center"/>
        <w:rPr>
          <w:spacing w:val="-6"/>
          <w:sz w:val="28"/>
        </w:rPr>
      </w:pPr>
      <w:r w:rsidRPr="00636278">
        <w:rPr>
          <w:spacing w:val="-6"/>
          <w:sz w:val="28"/>
        </w:rPr>
        <w:t xml:space="preserve">Выпуск от </w:t>
      </w:r>
      <w:r w:rsidR="002D289C">
        <w:rPr>
          <w:spacing w:val="-6"/>
          <w:sz w:val="28"/>
        </w:rPr>
        <w:t>21</w:t>
      </w:r>
      <w:r w:rsidR="005F02E1">
        <w:rPr>
          <w:spacing w:val="-6"/>
          <w:sz w:val="28"/>
        </w:rPr>
        <w:t xml:space="preserve"> февраля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2D289C">
        <w:rPr>
          <w:spacing w:val="-6"/>
          <w:sz w:val="28"/>
        </w:rPr>
        <w:t>8</w:t>
      </w:r>
    </w:p>
    <w:p w14:paraId="40A7AD7A" w14:textId="77777777" w:rsidR="00BE2EFD" w:rsidRPr="00636278" w:rsidRDefault="00BE2EFD" w:rsidP="008E614C">
      <w:pPr>
        <w:jc w:val="center"/>
        <w:rPr>
          <w:spacing w:val="-6"/>
          <w:sz w:val="28"/>
        </w:rPr>
      </w:pPr>
    </w:p>
    <w:p w14:paraId="7BB6F16A" w14:textId="77777777" w:rsidR="00BE2EFD" w:rsidRPr="00636278" w:rsidRDefault="00BE2EFD" w:rsidP="008E614C">
      <w:pPr>
        <w:jc w:val="center"/>
        <w:rPr>
          <w:spacing w:val="-6"/>
          <w:sz w:val="28"/>
        </w:rPr>
      </w:pPr>
      <w:r w:rsidRPr="00636278">
        <w:rPr>
          <w:spacing w:val="-6"/>
          <w:sz w:val="28"/>
        </w:rPr>
        <w:t>Тираж 2 экземпляра.</w:t>
      </w:r>
    </w:p>
    <w:p w14:paraId="34587661" w14:textId="77777777" w:rsidR="00BE2EFD" w:rsidRPr="00636278" w:rsidRDefault="00BE2EFD" w:rsidP="008E614C">
      <w:pPr>
        <w:jc w:val="center"/>
        <w:rPr>
          <w:spacing w:val="-6"/>
          <w:sz w:val="28"/>
        </w:rPr>
      </w:pPr>
      <w:r w:rsidRPr="00636278">
        <w:rPr>
          <w:spacing w:val="-6"/>
          <w:sz w:val="28"/>
        </w:rPr>
        <w:t xml:space="preserve">Свободная цена. Правом распространения обладает </w:t>
      </w:r>
    </w:p>
    <w:p w14:paraId="40C23F48" w14:textId="77777777" w:rsidR="00BE2EFD" w:rsidRPr="00636278" w:rsidRDefault="00BE2EFD" w:rsidP="008E614C">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7702710A" w14:textId="77777777" w:rsidR="00BE2EFD" w:rsidRPr="00636278" w:rsidRDefault="00BE2EFD" w:rsidP="008E614C">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33B77C34" w14:textId="77777777" w:rsidR="00BE2EFD" w:rsidRPr="00636278" w:rsidRDefault="00BE2EFD" w:rsidP="008E614C">
      <w:pPr>
        <w:rPr>
          <w:rFonts w:eastAsia="Calibri"/>
          <w:sz w:val="24"/>
          <w:szCs w:val="24"/>
          <w:lang w:eastAsia="ru-RU"/>
        </w:rPr>
      </w:pPr>
    </w:p>
    <w:p w14:paraId="21249C34" w14:textId="77777777" w:rsidR="00BE2EFD" w:rsidRPr="00636278" w:rsidRDefault="00BE2EFD" w:rsidP="008E614C">
      <w:pPr>
        <w:rPr>
          <w:rFonts w:eastAsia="Calibri"/>
          <w:sz w:val="24"/>
          <w:szCs w:val="24"/>
          <w:lang w:eastAsia="ru-RU"/>
        </w:rPr>
      </w:pPr>
    </w:p>
    <w:p w14:paraId="14892B0B" w14:textId="77777777" w:rsidR="00BE2EFD" w:rsidRPr="00636278" w:rsidRDefault="00BE2EFD" w:rsidP="008E614C">
      <w:pPr>
        <w:rPr>
          <w:rFonts w:eastAsia="Calibri"/>
          <w:sz w:val="24"/>
          <w:szCs w:val="24"/>
          <w:lang w:eastAsia="ru-RU"/>
        </w:rPr>
      </w:pPr>
    </w:p>
    <w:p w14:paraId="6D4508A7" w14:textId="77777777" w:rsidR="00BE2EFD" w:rsidRPr="00636278" w:rsidRDefault="00BE2EFD" w:rsidP="008E614C">
      <w:pPr>
        <w:rPr>
          <w:rFonts w:eastAsia="Calibri"/>
          <w:sz w:val="24"/>
          <w:szCs w:val="24"/>
          <w:lang w:eastAsia="ru-RU"/>
        </w:rPr>
      </w:pPr>
    </w:p>
    <w:p w14:paraId="0C69EFB3" w14:textId="77777777" w:rsidR="00BE2EFD" w:rsidRPr="00636278" w:rsidRDefault="00BE2EFD" w:rsidP="008E614C">
      <w:pPr>
        <w:rPr>
          <w:rFonts w:eastAsia="Calibri"/>
          <w:sz w:val="24"/>
          <w:szCs w:val="24"/>
          <w:lang w:eastAsia="ru-RU"/>
        </w:rPr>
      </w:pPr>
    </w:p>
    <w:p w14:paraId="571D5169" w14:textId="77777777" w:rsidR="00BE2EFD" w:rsidRPr="00636278" w:rsidRDefault="00BE2EFD" w:rsidP="008E614C">
      <w:pPr>
        <w:rPr>
          <w:rFonts w:eastAsia="Calibri"/>
          <w:sz w:val="24"/>
          <w:szCs w:val="24"/>
          <w:lang w:eastAsia="ru-RU"/>
        </w:rPr>
      </w:pPr>
    </w:p>
    <w:p w14:paraId="1AC90981" w14:textId="77777777" w:rsidR="00B15A30" w:rsidRPr="00636278" w:rsidRDefault="00B15A30" w:rsidP="008E614C">
      <w:pPr>
        <w:jc w:val="center"/>
        <w:rPr>
          <w:rFonts w:eastAsia="Calibri"/>
          <w:sz w:val="24"/>
          <w:szCs w:val="24"/>
          <w:lang w:eastAsia="ru-RU"/>
        </w:rPr>
      </w:pPr>
    </w:p>
    <w:sectPr w:rsidR="00B15A30" w:rsidRPr="00636278" w:rsidSect="00CD2A0C">
      <w:footerReference w:type="default" r:id="rId26"/>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B3DB" w14:textId="77777777" w:rsidR="00C0407E" w:rsidRDefault="00C0407E">
      <w:r>
        <w:separator/>
      </w:r>
    </w:p>
  </w:endnote>
  <w:endnote w:type="continuationSeparator" w:id="0">
    <w:p w14:paraId="01025F2B" w14:textId="77777777" w:rsidR="00C0407E" w:rsidRDefault="00C0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CC3C"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193AF510"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0AC7" w14:textId="77777777" w:rsidR="006A2AB9" w:rsidRDefault="006A2AB9">
    <w:pPr>
      <w:pStyle w:val="a9"/>
      <w:jc w:val="center"/>
    </w:pPr>
  </w:p>
  <w:p w14:paraId="14AE49A4"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2E21" w14:textId="77777777" w:rsidR="00081166" w:rsidRDefault="00081166">
    <w:pPr>
      <w:pStyle w:val="a9"/>
      <w:jc w:val="center"/>
    </w:pPr>
  </w:p>
  <w:p w14:paraId="22C2862D"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FDFC" w14:textId="77777777" w:rsidR="004A1810" w:rsidRDefault="004A1810">
    <w:pPr>
      <w:pStyle w:val="a9"/>
      <w:jc w:val="center"/>
    </w:pPr>
    <w:r>
      <w:fldChar w:fldCharType="begin"/>
    </w:r>
    <w:r>
      <w:instrText>PAGE   \* MERGEFORMAT</w:instrText>
    </w:r>
    <w:r>
      <w:fldChar w:fldCharType="separate"/>
    </w:r>
    <w:r>
      <w:rPr>
        <w:lang w:val="ru-RU"/>
      </w:rPr>
      <w:t>2</w:t>
    </w:r>
    <w:r>
      <w:fldChar w:fldCharType="end"/>
    </w:r>
  </w:p>
  <w:p w14:paraId="2A6D9081" w14:textId="77777777" w:rsidR="004A1810" w:rsidRDefault="004A181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FED8" w14:textId="77777777" w:rsidR="00B6761C" w:rsidRDefault="00B6761C">
    <w:pPr>
      <w:pStyle w:val="a9"/>
      <w:jc w:val="center"/>
    </w:pPr>
  </w:p>
  <w:p w14:paraId="60257EE8"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E3D0A" w14:textId="77777777" w:rsidR="00C0407E" w:rsidRDefault="00C0407E">
      <w:r>
        <w:separator/>
      </w:r>
    </w:p>
  </w:footnote>
  <w:footnote w:type="continuationSeparator" w:id="0">
    <w:p w14:paraId="7A555837" w14:textId="77777777" w:rsidR="00C0407E" w:rsidRDefault="00C0407E">
      <w:r>
        <w:continuationSeparator/>
      </w:r>
    </w:p>
  </w:footnote>
  <w:footnote w:id="1">
    <w:p w14:paraId="6B15ECC3" w14:textId="77777777" w:rsidR="0035031D" w:rsidRDefault="0035031D" w:rsidP="0035031D">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6C29"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121C1426"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70CC" w14:textId="77777777" w:rsidR="000D53EA" w:rsidRDefault="000D53EA">
    <w:pPr>
      <w:pStyle w:val="aff0"/>
      <w:jc w:val="center"/>
    </w:pPr>
  </w:p>
  <w:p w14:paraId="550BE8D9"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BF4763"/>
    <w:multiLevelType w:val="multilevel"/>
    <w:tmpl w:val="14462544"/>
    <w:lvl w:ilvl="0">
      <w:start w:val="1"/>
      <w:numFmt w:val="decimal"/>
      <w:lvlText w:val="%1."/>
      <w:lvlJc w:val="left"/>
      <w:pPr>
        <w:ind w:left="1069" w:hanging="360"/>
      </w:pPr>
    </w:lvl>
    <w:lvl w:ilvl="1">
      <w:start w:val="2"/>
      <w:numFmt w:val="decimal"/>
      <w:isLgl/>
      <w:lvlText w:val="%1.%2."/>
      <w:lvlJc w:val="left"/>
      <w:pPr>
        <w:ind w:left="1429" w:hanging="720"/>
      </w:pPr>
      <w:rPr>
        <w:rFonts w:eastAsia="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789" w:hanging="108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2149" w:hanging="144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509" w:hanging="1800"/>
      </w:pPr>
      <w:rPr>
        <w:rFonts w:eastAsia="Times New Roman"/>
      </w:rPr>
    </w:lvl>
    <w:lvl w:ilvl="8">
      <w:start w:val="1"/>
      <w:numFmt w:val="decimal"/>
      <w:isLgl/>
      <w:lvlText w:val="%1.%2.%3.%4.%5.%6.%7.%8.%9."/>
      <w:lvlJc w:val="left"/>
      <w:pPr>
        <w:ind w:left="2509" w:hanging="1800"/>
      </w:pPr>
      <w:rPr>
        <w:rFonts w:eastAsia="Times New Roman"/>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09608D"/>
    <w:multiLevelType w:val="multilevel"/>
    <w:tmpl w:val="AB742210"/>
    <w:lvl w:ilvl="0">
      <w:start w:val="1"/>
      <w:numFmt w:val="decimal"/>
      <w:lvlText w:val="%1."/>
      <w:lvlJc w:val="left"/>
      <w:pPr>
        <w:ind w:left="420" w:hanging="420"/>
      </w:pPr>
    </w:lvl>
    <w:lvl w:ilvl="1">
      <w:start w:val="1"/>
      <w:numFmt w:val="decimal"/>
      <w:lvlText w:val="%1.%2."/>
      <w:lvlJc w:val="left"/>
      <w:pPr>
        <w:ind w:left="1080" w:hanging="420"/>
      </w:pPr>
    </w:lvl>
    <w:lvl w:ilvl="2">
      <w:start w:val="1"/>
      <w:numFmt w:val="decimal"/>
      <w:lvlText w:val="%1.%2.%3."/>
      <w:lvlJc w:val="left"/>
      <w:pPr>
        <w:ind w:left="2040" w:hanging="720"/>
      </w:pPr>
    </w:lvl>
    <w:lvl w:ilvl="3">
      <w:start w:val="1"/>
      <w:numFmt w:val="decimal"/>
      <w:lvlText w:val="%1.%2.%3.%4."/>
      <w:lvlJc w:val="left"/>
      <w:pPr>
        <w:ind w:left="2700" w:hanging="720"/>
      </w:pPr>
    </w:lvl>
    <w:lvl w:ilvl="4">
      <w:start w:val="1"/>
      <w:numFmt w:val="decimal"/>
      <w:lvlText w:val="%1.%2.%3.%4.%5."/>
      <w:lvlJc w:val="left"/>
      <w:pPr>
        <w:ind w:left="3720" w:hanging="1080"/>
      </w:pPr>
    </w:lvl>
    <w:lvl w:ilvl="5">
      <w:start w:val="1"/>
      <w:numFmt w:val="decimal"/>
      <w:lvlText w:val="%1.%2.%3.%4.%5.%6."/>
      <w:lvlJc w:val="left"/>
      <w:pPr>
        <w:ind w:left="4380" w:hanging="1080"/>
      </w:pPr>
    </w:lvl>
    <w:lvl w:ilvl="6">
      <w:start w:val="1"/>
      <w:numFmt w:val="decimal"/>
      <w:lvlText w:val="%1.%2.%3.%4.%5.%6.%7."/>
      <w:lvlJc w:val="left"/>
      <w:pPr>
        <w:ind w:left="5400" w:hanging="1440"/>
      </w:pPr>
    </w:lvl>
    <w:lvl w:ilvl="7">
      <w:start w:val="1"/>
      <w:numFmt w:val="decimal"/>
      <w:lvlText w:val="%1.%2.%3.%4.%5.%6.%7.%8."/>
      <w:lvlJc w:val="left"/>
      <w:pPr>
        <w:ind w:left="6060" w:hanging="1440"/>
      </w:pPr>
    </w:lvl>
    <w:lvl w:ilvl="8">
      <w:start w:val="1"/>
      <w:numFmt w:val="decimal"/>
      <w:lvlText w:val="%1.%2.%3.%4.%5.%6.%7.%8.%9."/>
      <w:lvlJc w:val="left"/>
      <w:pPr>
        <w:ind w:left="7080" w:hanging="1800"/>
      </w:pPr>
    </w:lvl>
  </w:abstractNum>
  <w:abstractNum w:abstractNumId="13" w15:restartNumberingAfterBreak="0">
    <w:nsid w:val="0C623C56"/>
    <w:multiLevelType w:val="hybridMultilevel"/>
    <w:tmpl w:val="9808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14441BDD"/>
    <w:multiLevelType w:val="multilevel"/>
    <w:tmpl w:val="48BCA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802F29"/>
    <w:multiLevelType w:val="hybridMultilevel"/>
    <w:tmpl w:val="B332095E"/>
    <w:lvl w:ilvl="0" w:tplc="585C2D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0" w15:restartNumberingAfterBreak="0">
    <w:nsid w:val="19377FD2"/>
    <w:multiLevelType w:val="hybridMultilevel"/>
    <w:tmpl w:val="E2627E1E"/>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AA85589"/>
    <w:multiLevelType w:val="multilevel"/>
    <w:tmpl w:val="78C80B9E"/>
    <w:lvl w:ilvl="0">
      <w:start w:val="1"/>
      <w:numFmt w:val="decimal"/>
      <w:lvlText w:val="%1"/>
      <w:lvlJc w:val="left"/>
      <w:pPr>
        <w:ind w:left="525" w:hanging="525"/>
      </w:pPr>
    </w:lvl>
    <w:lvl w:ilvl="1">
      <w:start w:val="9"/>
      <w:numFmt w:val="decimal"/>
      <w:lvlText w:val="%1.%2"/>
      <w:lvlJc w:val="left"/>
      <w:pPr>
        <w:ind w:left="808" w:hanging="525"/>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22" w15:restartNumberingAfterBreak="0">
    <w:nsid w:val="1B8459C9"/>
    <w:multiLevelType w:val="multilevel"/>
    <w:tmpl w:val="7FA8F6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1CD65BB"/>
    <w:multiLevelType w:val="hybridMultilevel"/>
    <w:tmpl w:val="B5A2B62C"/>
    <w:lvl w:ilvl="0" w:tplc="CB1211D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3814B5F"/>
    <w:multiLevelType w:val="hybridMultilevel"/>
    <w:tmpl w:val="12301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BC0FB3"/>
    <w:multiLevelType w:val="hybridMultilevel"/>
    <w:tmpl w:val="FD7AD54C"/>
    <w:lvl w:ilvl="0" w:tplc="96A4C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58509B"/>
    <w:multiLevelType w:val="multilevel"/>
    <w:tmpl w:val="1CE867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8" w15:restartNumberingAfterBreak="0">
    <w:nsid w:val="5468695B"/>
    <w:multiLevelType w:val="hybridMultilevel"/>
    <w:tmpl w:val="89C82B88"/>
    <w:lvl w:ilvl="0" w:tplc="6660E2D8">
      <w:start w:val="1"/>
      <w:numFmt w:val="decimal"/>
      <w:lvlText w:val="%1."/>
      <w:lvlJc w:val="left"/>
      <w:pPr>
        <w:ind w:left="495" w:hanging="435"/>
      </w:pPr>
      <w:rPr>
        <w:rFonts w:ascii="Times New Roman" w:hAnsi="Times New Roman" w:cs="Times New Roman" w:hint="default"/>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9" w15:restartNumberingAfterBreak="0">
    <w:nsid w:val="54824620"/>
    <w:multiLevelType w:val="multilevel"/>
    <w:tmpl w:val="0FBE6F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42" w15:restartNumberingAfterBreak="0">
    <w:nsid w:val="5C4D3C67"/>
    <w:multiLevelType w:val="multilevel"/>
    <w:tmpl w:val="DA046E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F21A89"/>
    <w:multiLevelType w:val="hybridMultilevel"/>
    <w:tmpl w:val="74567C1E"/>
    <w:lvl w:ilvl="0" w:tplc="96A4C144">
      <w:start w:val="1"/>
      <w:numFmt w:val="bullet"/>
      <w:lvlText w:val=""/>
      <w:lvlJc w:val="left"/>
      <w:pPr>
        <w:ind w:left="2204"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5" w15:restartNumberingAfterBreak="0">
    <w:nsid w:val="61053D2C"/>
    <w:multiLevelType w:val="hybridMultilevel"/>
    <w:tmpl w:val="E634EBA6"/>
    <w:lvl w:ilvl="0" w:tplc="CD060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0110930"/>
    <w:multiLevelType w:val="multilevel"/>
    <w:tmpl w:val="B73AD1C6"/>
    <w:lvl w:ilvl="0">
      <w:start w:val="1"/>
      <w:numFmt w:val="decimal"/>
      <w:lvlText w:val="%1."/>
      <w:lvlJc w:val="left"/>
      <w:pPr>
        <w:ind w:left="1167" w:hanging="360"/>
      </w:pPr>
    </w:lvl>
    <w:lvl w:ilvl="1">
      <w:start w:val="1"/>
      <w:numFmt w:val="decimal"/>
      <w:isLgl/>
      <w:lvlText w:val="%1.%2."/>
      <w:lvlJc w:val="left"/>
      <w:pPr>
        <w:ind w:left="1167" w:hanging="360"/>
      </w:pPr>
    </w:lvl>
    <w:lvl w:ilvl="2">
      <w:start w:val="1"/>
      <w:numFmt w:val="decimal"/>
      <w:isLgl/>
      <w:lvlText w:val="%1.%2.%3."/>
      <w:lvlJc w:val="left"/>
      <w:pPr>
        <w:ind w:left="1527" w:hanging="720"/>
      </w:pPr>
    </w:lvl>
    <w:lvl w:ilvl="3">
      <w:start w:val="1"/>
      <w:numFmt w:val="decimal"/>
      <w:isLgl/>
      <w:lvlText w:val="%1.%2.%3.%4."/>
      <w:lvlJc w:val="left"/>
      <w:pPr>
        <w:ind w:left="1527" w:hanging="720"/>
      </w:pPr>
    </w:lvl>
    <w:lvl w:ilvl="4">
      <w:start w:val="1"/>
      <w:numFmt w:val="decimal"/>
      <w:isLgl/>
      <w:lvlText w:val="%1.%2.%3.%4.%5."/>
      <w:lvlJc w:val="left"/>
      <w:pPr>
        <w:ind w:left="1887" w:hanging="1080"/>
      </w:pPr>
    </w:lvl>
    <w:lvl w:ilvl="5">
      <w:start w:val="1"/>
      <w:numFmt w:val="decimal"/>
      <w:isLgl/>
      <w:lvlText w:val="%1.%2.%3.%4.%5.%6."/>
      <w:lvlJc w:val="left"/>
      <w:pPr>
        <w:ind w:left="1887" w:hanging="1080"/>
      </w:pPr>
    </w:lvl>
    <w:lvl w:ilvl="6">
      <w:start w:val="1"/>
      <w:numFmt w:val="decimal"/>
      <w:isLgl/>
      <w:lvlText w:val="%1.%2.%3.%4.%5.%6.%7."/>
      <w:lvlJc w:val="left"/>
      <w:pPr>
        <w:ind w:left="2247" w:hanging="1440"/>
      </w:pPr>
    </w:lvl>
    <w:lvl w:ilvl="7">
      <w:start w:val="1"/>
      <w:numFmt w:val="decimal"/>
      <w:isLgl/>
      <w:lvlText w:val="%1.%2.%3.%4.%5.%6.%7.%8."/>
      <w:lvlJc w:val="left"/>
      <w:pPr>
        <w:ind w:left="2247" w:hanging="1440"/>
      </w:pPr>
    </w:lvl>
    <w:lvl w:ilvl="8">
      <w:start w:val="1"/>
      <w:numFmt w:val="decimal"/>
      <w:isLgl/>
      <w:lvlText w:val="%1.%2.%3.%4.%5.%6.%7.%8.%9."/>
      <w:lvlJc w:val="left"/>
      <w:pPr>
        <w:ind w:left="2607" w:hanging="1800"/>
      </w:pPr>
    </w:lvl>
  </w:abstractNum>
  <w:abstractNum w:abstractNumId="5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2"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3" w15:restartNumberingAfterBreak="0">
    <w:nsid w:val="7EEB5038"/>
    <w:multiLevelType w:val="multilevel"/>
    <w:tmpl w:val="731EA9F4"/>
    <w:lvl w:ilvl="0">
      <w:start w:val="1"/>
      <w:numFmt w:val="decimal"/>
      <w:lvlText w:val="%1"/>
      <w:lvlJc w:val="left"/>
      <w:pPr>
        <w:ind w:left="525" w:hanging="525"/>
      </w:pPr>
    </w:lvl>
    <w:lvl w:ilvl="1">
      <w:start w:val="1"/>
      <w:numFmt w:val="decimal"/>
      <w:lvlText w:val="%1.%2"/>
      <w:lvlJc w:val="left"/>
      <w:pPr>
        <w:ind w:left="1155" w:hanging="52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16cid:durableId="984893780">
    <w:abstractNumId w:val="48"/>
  </w:num>
  <w:num w:numId="2" w16cid:durableId="1483035037">
    <w:abstractNumId w:val="32"/>
  </w:num>
  <w:num w:numId="3" w16cid:durableId="1131165101">
    <w:abstractNumId w:val="34"/>
  </w:num>
  <w:num w:numId="4" w16cid:durableId="1663898355">
    <w:abstractNumId w:val="19"/>
  </w:num>
  <w:num w:numId="5" w16cid:durableId="561675693">
    <w:abstractNumId w:val="26"/>
  </w:num>
  <w:num w:numId="6" w16cid:durableId="837500155">
    <w:abstractNumId w:val="36"/>
  </w:num>
  <w:num w:numId="7" w16cid:durableId="853883144">
    <w:abstractNumId w:val="50"/>
  </w:num>
  <w:num w:numId="8" w16cid:durableId="473448200">
    <w:abstractNumId w:val="7"/>
  </w:num>
  <w:num w:numId="9" w16cid:durableId="1524443798">
    <w:abstractNumId w:val="11"/>
  </w:num>
  <w:num w:numId="10" w16cid:durableId="1735421602">
    <w:abstractNumId w:val="33"/>
  </w:num>
  <w:num w:numId="11" w16cid:durableId="2104061237">
    <w:abstractNumId w:val="30"/>
  </w:num>
  <w:num w:numId="12" w16cid:durableId="1402099791">
    <w:abstractNumId w:val="17"/>
  </w:num>
  <w:num w:numId="13" w16cid:durableId="611473433">
    <w:abstractNumId w:val="9"/>
  </w:num>
  <w:num w:numId="14" w16cid:durableId="2052917985">
    <w:abstractNumId w:val="41"/>
  </w:num>
  <w:num w:numId="15" w16cid:durableId="63262687">
    <w:abstractNumId w:val="31"/>
  </w:num>
  <w:num w:numId="16" w16cid:durableId="1491142711">
    <w:abstractNumId w:val="40"/>
  </w:num>
  <w:num w:numId="17" w16cid:durableId="1649171055">
    <w:abstractNumId w:val="27"/>
  </w:num>
  <w:num w:numId="18" w16cid:durableId="414479732">
    <w:abstractNumId w:val="35"/>
  </w:num>
  <w:num w:numId="19" w16cid:durableId="926695870">
    <w:abstractNumId w:val="15"/>
  </w:num>
  <w:num w:numId="20" w16cid:durableId="1684747436">
    <w:abstractNumId w:val="25"/>
  </w:num>
  <w:num w:numId="21" w16cid:durableId="1824420697">
    <w:abstractNumId w:val="14"/>
  </w:num>
  <w:num w:numId="22" w16cid:durableId="1966427178">
    <w:abstractNumId w:val="52"/>
  </w:num>
  <w:num w:numId="23" w16cid:durableId="882985722">
    <w:abstractNumId w:val="51"/>
  </w:num>
  <w:num w:numId="24" w16cid:durableId="688990724">
    <w:abstractNumId w:val="28"/>
  </w:num>
  <w:num w:numId="25" w16cid:durableId="109906417">
    <w:abstractNumId w:val="10"/>
  </w:num>
  <w:num w:numId="26" w16cid:durableId="152378322">
    <w:abstractNumId w:val="47"/>
  </w:num>
  <w:num w:numId="27" w16cid:durableId="253052963">
    <w:abstractNumId w:val="43"/>
  </w:num>
  <w:num w:numId="28" w16cid:durableId="764544064">
    <w:abstractNumId w:val="46"/>
  </w:num>
  <w:num w:numId="29" w16cid:durableId="1240754179">
    <w:abstractNumId w:val="42"/>
  </w:num>
  <w:num w:numId="30" w16cid:durableId="240260181">
    <w:abstractNumId w:val="22"/>
  </w:num>
  <w:num w:numId="31" w16cid:durableId="758987094">
    <w:abstractNumId w:val="13"/>
  </w:num>
  <w:num w:numId="32" w16cid:durableId="1656689717">
    <w:abstractNumId w:val="20"/>
  </w:num>
  <w:num w:numId="33" w16cid:durableId="2056849690">
    <w:abstractNumId w:val="16"/>
  </w:num>
  <w:num w:numId="34" w16cid:durableId="1597668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4276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3485198">
    <w:abstractNumId w:val="45"/>
  </w:num>
  <w:num w:numId="37" w16cid:durableId="1335245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63982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12606">
    <w:abstractNumId w:val="21"/>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2239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69641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6784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9634248">
    <w:abstractNumId w:val="23"/>
  </w:num>
  <w:num w:numId="44" w16cid:durableId="1981155224">
    <w:abstractNumId w:val="29"/>
  </w:num>
  <w:num w:numId="45" w16cid:durableId="176389118">
    <w:abstractNumId w:val="44"/>
  </w:num>
  <w:num w:numId="46" w16cid:durableId="1667529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06688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1467855">
    <w:abstractNumId w:val="23"/>
  </w:num>
  <w:num w:numId="49" w16cid:durableId="38281591">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36D"/>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F39"/>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D4A"/>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2C"/>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287"/>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97D"/>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409"/>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BA8"/>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7B7"/>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07E"/>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BE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12E"/>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6B1"/>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06F10"/>
  <w15:docId w15:val="{D92A2E8F-C2E5-4BA1-958B-9ACC9E30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link w:val="6d"/>
    <w:rsid w:val="008812DB"/>
    <w:rPr>
      <w:i/>
      <w:iCs/>
      <w:shd w:val="clear" w:color="auto" w:fill="FFFFFF"/>
    </w:rPr>
  </w:style>
  <w:style w:type="character" w:customStyle="1" w:styleId="7c">
    <w:name w:val="Основной текст (7)_"/>
    <w:link w:val="7d"/>
    <w:rsid w:val="008812DB"/>
    <w:rPr>
      <w:b/>
      <w:bCs/>
      <w:i/>
      <w:iCs/>
      <w:spacing w:val="2"/>
      <w:shd w:val="clear" w:color="auto" w:fill="FFFFFF"/>
    </w:rPr>
  </w:style>
  <w:style w:type="character" w:customStyle="1" w:styleId="0pt">
    <w:name w:val="Основной текст + Полужирный;Курсив;Интервал 0 pt"/>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link w:val="3f7"/>
    <w:rsid w:val="008812DB"/>
    <w:rPr>
      <w:b/>
      <w:bCs/>
      <w:spacing w:val="7"/>
      <w:sz w:val="21"/>
      <w:szCs w:val="21"/>
      <w:shd w:val="clear" w:color="auto" w:fill="FFFFFF"/>
    </w:rPr>
  </w:style>
  <w:style w:type="character" w:customStyle="1" w:styleId="0pt0">
    <w:name w:val="Основной текст + Курсив;Интервал 0 pt"/>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uiPriority w:val="99"/>
    <w:rsid w:val="00A95BAC"/>
    <w:rPr>
      <w:sz w:val="9"/>
      <w:szCs w:val="9"/>
      <w:shd w:val="clear" w:color="auto" w:fill="FFFFFF"/>
    </w:rPr>
  </w:style>
  <w:style w:type="character" w:customStyle="1" w:styleId="17a">
    <w:name w:val="Основной текст17"/>
    <w:uiPriority w:val="99"/>
    <w:rsid w:val="00A95BAC"/>
    <w:rPr>
      <w:sz w:val="9"/>
      <w:szCs w:val="9"/>
      <w:shd w:val="clear" w:color="auto" w:fill="FFFFFF"/>
    </w:rPr>
  </w:style>
  <w:style w:type="character" w:customStyle="1" w:styleId="18a">
    <w:name w:val="Основной текст18"/>
    <w:uiPriority w:val="99"/>
    <w:rsid w:val="00A95BAC"/>
    <w:rPr>
      <w:sz w:val="9"/>
      <w:szCs w:val="9"/>
      <w:shd w:val="clear" w:color="auto" w:fill="FFFFFF"/>
    </w:rPr>
  </w:style>
  <w:style w:type="character" w:customStyle="1" w:styleId="19a">
    <w:name w:val="Основной текст19"/>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uiPriority w:val="99"/>
    <w:rsid w:val="00A95BAC"/>
    <w:rPr>
      <w:rFonts w:ascii="Times New Roman" w:hAnsi="Times New Roman" w:cs="Times New Roman" w:hint="default"/>
      <w:spacing w:val="0"/>
      <w:sz w:val="9"/>
      <w:szCs w:val="9"/>
    </w:rPr>
  </w:style>
  <w:style w:type="character" w:customStyle="1" w:styleId="10e">
    <w:name w:val="Основной текст10"/>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hasanski@yandex.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D:\&#1041;&#1102;&#1083;&#1083;&#1077;&#1090;&#1077;&#1085;&#1080;%20&#1072;&#1076;&#1084;&#1080;&#1085;&#1080;&#1089;&#1090;&#1088;&#1072;&#1094;&#1080;&#1103;\2025\&#1041;&#1102;&#1083;&#1083;&#1077;&#1090;&#1077;&#1085;&#1100;%20&#8470;8%202025\25p259-pa\25p259-pa_pril1.docx"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consultantplus://offline/ref=FD3D9FAFA43D3F6C35A232E00A75717DFA06951DAF762918472ED026C1790DD661E70EBCBCAA4217nAy6H"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xasanskij-r25.gosweb.gosuslugi.r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7843</Words>
  <Characters>44711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52450</CharactersWithSpaces>
  <SharedDoc>false</SharedDoc>
  <HLinks>
    <vt:vector size="60" baseType="variant">
      <vt:variant>
        <vt:i4>6684790</vt:i4>
      </vt:variant>
      <vt:variant>
        <vt:i4>45</vt:i4>
      </vt:variant>
      <vt:variant>
        <vt:i4>0</vt:i4>
      </vt:variant>
      <vt:variant>
        <vt:i4>5</vt:i4>
      </vt:variant>
      <vt:variant>
        <vt:lpwstr>https://xasanskij-r25.gosweb.gosuslugi.ru/</vt:lpwstr>
      </vt:variant>
      <vt:variant>
        <vt:lpwstr/>
      </vt:variant>
      <vt:variant>
        <vt:i4>3342348</vt:i4>
      </vt:variant>
      <vt:variant>
        <vt:i4>42</vt:i4>
      </vt:variant>
      <vt:variant>
        <vt:i4>0</vt:i4>
      </vt:variant>
      <vt:variant>
        <vt:i4>5</vt:i4>
      </vt:variant>
      <vt:variant>
        <vt:lpwstr>mailto:hasanski@yandex.ru</vt:lpwstr>
      </vt:variant>
      <vt:variant>
        <vt:lpwstr/>
      </vt:variant>
      <vt:variant>
        <vt:i4>6684790</vt:i4>
      </vt:variant>
      <vt:variant>
        <vt:i4>39</vt:i4>
      </vt:variant>
      <vt:variant>
        <vt:i4>0</vt:i4>
      </vt:variant>
      <vt:variant>
        <vt:i4>5</vt:i4>
      </vt:variant>
      <vt:variant>
        <vt:lpwstr>https://xasanskij-r25.gosweb.gosuslugi.ru/</vt:lpwstr>
      </vt:variant>
      <vt:variant>
        <vt:lpwstr/>
      </vt:variant>
      <vt:variant>
        <vt:i4>795948</vt:i4>
      </vt:variant>
      <vt:variant>
        <vt:i4>36</vt:i4>
      </vt:variant>
      <vt:variant>
        <vt:i4>0</vt:i4>
      </vt:variant>
      <vt:variant>
        <vt:i4>5</vt:i4>
      </vt:variant>
      <vt:variant>
        <vt:lpwstr>D:\Бюллетени администрация\2025\Бюллетень №8 2025\25p259-pa\25p259-pa_pril1.docx</vt:lpwstr>
      </vt:variant>
      <vt:variant>
        <vt:lpwstr>P2390</vt:lpwstr>
      </vt:variant>
      <vt:variant>
        <vt:i4>4063289</vt:i4>
      </vt:variant>
      <vt:variant>
        <vt:i4>33</vt:i4>
      </vt:variant>
      <vt:variant>
        <vt:i4>0</vt:i4>
      </vt:variant>
      <vt:variant>
        <vt:i4>5</vt:i4>
      </vt:variant>
      <vt:variant>
        <vt:lpwstr>consultantplus://offline/ref=FD3D9FAFA43D3F6C35A232E00A75717DFA06951DAF762918472ED026C1790DD661E70EBCBCAA4217nAy6H</vt:lpwstr>
      </vt:variant>
      <vt:variant>
        <vt:lpwstr/>
      </vt:variant>
      <vt:variant>
        <vt:i4>1441847</vt:i4>
      </vt:variant>
      <vt:variant>
        <vt:i4>26</vt:i4>
      </vt:variant>
      <vt:variant>
        <vt:i4>0</vt:i4>
      </vt:variant>
      <vt:variant>
        <vt:i4>5</vt:i4>
      </vt:variant>
      <vt:variant>
        <vt:lpwstr/>
      </vt:variant>
      <vt:variant>
        <vt:lpwstr>_Toc191229535</vt:lpwstr>
      </vt:variant>
      <vt:variant>
        <vt:i4>1441847</vt:i4>
      </vt:variant>
      <vt:variant>
        <vt:i4>20</vt:i4>
      </vt:variant>
      <vt:variant>
        <vt:i4>0</vt:i4>
      </vt:variant>
      <vt:variant>
        <vt:i4>5</vt:i4>
      </vt:variant>
      <vt:variant>
        <vt:lpwstr/>
      </vt:variant>
      <vt:variant>
        <vt:lpwstr>_Toc191229534</vt:lpwstr>
      </vt:variant>
      <vt:variant>
        <vt:i4>1441847</vt:i4>
      </vt:variant>
      <vt:variant>
        <vt:i4>14</vt:i4>
      </vt:variant>
      <vt:variant>
        <vt:i4>0</vt:i4>
      </vt:variant>
      <vt:variant>
        <vt:i4>5</vt:i4>
      </vt:variant>
      <vt:variant>
        <vt:lpwstr/>
      </vt:variant>
      <vt:variant>
        <vt:lpwstr>_Toc191229533</vt:lpwstr>
      </vt:variant>
      <vt:variant>
        <vt:i4>1441847</vt:i4>
      </vt:variant>
      <vt:variant>
        <vt:i4>8</vt:i4>
      </vt:variant>
      <vt:variant>
        <vt:i4>0</vt:i4>
      </vt:variant>
      <vt:variant>
        <vt:i4>5</vt:i4>
      </vt:variant>
      <vt:variant>
        <vt:lpwstr/>
      </vt:variant>
      <vt:variant>
        <vt:lpwstr>_Toc191229532</vt:lpwstr>
      </vt:variant>
      <vt:variant>
        <vt:i4>1441847</vt:i4>
      </vt:variant>
      <vt:variant>
        <vt:i4>2</vt:i4>
      </vt:variant>
      <vt:variant>
        <vt:i4>0</vt:i4>
      </vt:variant>
      <vt:variant>
        <vt:i4>5</vt:i4>
      </vt:variant>
      <vt:variant>
        <vt:lpwstr/>
      </vt:variant>
      <vt:variant>
        <vt:lpwstr>_Toc191229531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4</cp:revision>
  <cp:lastPrinted>2015-03-26T06:27:00Z</cp:lastPrinted>
  <dcterms:created xsi:type="dcterms:W3CDTF">2025-02-23T23:32:00Z</dcterms:created>
  <dcterms:modified xsi:type="dcterms:W3CDTF">2025-02-23T23:38:00Z</dcterms:modified>
</cp:coreProperties>
</file>